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C4A" w:rsidRPr="009F2B34" w:rsidRDefault="008D7204" w:rsidP="00D01D4B">
      <w:pPr>
        <w:spacing w:before="69"/>
        <w:ind w:left="2115" w:right="2115"/>
        <w:jc w:val="center"/>
        <w:rPr>
          <w:rFonts w:ascii="Sylfaen" w:hAnsi="Sylfaen"/>
          <w:b/>
          <w:spacing w:val="-5"/>
          <w:lang w:val="ka-GE"/>
        </w:rPr>
      </w:pPr>
      <w:bookmarkStart w:id="0" w:name="_GoBack"/>
      <w:bookmarkEnd w:id="0"/>
      <w:r w:rsidRPr="009F2B34">
        <w:rPr>
          <w:rFonts w:ascii="Sylfaen" w:hAnsi="Sylfaen"/>
          <w:b/>
          <w:noProof/>
        </w:rPr>
        <w:drawing>
          <wp:anchor distT="0" distB="0" distL="0" distR="0" simplePos="0" relativeHeight="487363072" behindDoc="1" locked="0" layoutInCell="1" allowOverlap="1" wp14:anchorId="131A76C2" wp14:editId="794AAE37">
            <wp:simplePos x="0" y="0"/>
            <wp:positionH relativeFrom="page">
              <wp:posOffset>383540</wp:posOffset>
            </wp:positionH>
            <wp:positionV relativeFrom="page">
              <wp:posOffset>2980882</wp:posOffset>
            </wp:positionV>
            <wp:extent cx="7005320" cy="434117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005320" cy="4341177"/>
                    </a:xfrm>
                    <a:prstGeom prst="rect">
                      <a:avLst/>
                    </a:prstGeom>
                  </pic:spPr>
                </pic:pic>
              </a:graphicData>
            </a:graphic>
          </wp:anchor>
        </w:drawing>
      </w:r>
      <w:r w:rsidR="00C82912" w:rsidRPr="009F2B34">
        <w:rPr>
          <w:rFonts w:ascii="Sylfaen" w:hAnsi="Sylfaen"/>
          <w:b/>
          <w:lang w:val="ka-GE"/>
        </w:rPr>
        <w:t>მოდული</w:t>
      </w:r>
      <w:r w:rsidRPr="009F2B34">
        <w:rPr>
          <w:rFonts w:ascii="Sylfaen" w:hAnsi="Sylfaen"/>
          <w:b/>
        </w:rPr>
        <w:t xml:space="preserve"> </w:t>
      </w:r>
      <w:r w:rsidRPr="009F2B34">
        <w:rPr>
          <w:rFonts w:ascii="Sylfaen" w:hAnsi="Sylfaen"/>
          <w:b/>
          <w:spacing w:val="-5"/>
        </w:rPr>
        <w:t>22</w:t>
      </w:r>
    </w:p>
    <w:p w:rsidR="00C82912" w:rsidRPr="009F2B34" w:rsidRDefault="00C82912" w:rsidP="00D01D4B">
      <w:pPr>
        <w:spacing w:before="69"/>
        <w:ind w:left="2115" w:right="2115"/>
        <w:jc w:val="center"/>
        <w:rPr>
          <w:rFonts w:ascii="Sylfaen" w:hAnsi="Sylfaen"/>
          <w:b/>
          <w:sz w:val="20"/>
          <w:lang w:val="ka-GE"/>
        </w:rPr>
      </w:pPr>
    </w:p>
    <w:p w:rsidR="00C82912" w:rsidRPr="009F2B34" w:rsidRDefault="00C82912" w:rsidP="00D01D4B">
      <w:pPr>
        <w:spacing w:before="1"/>
        <w:ind w:left="2115" w:right="2113"/>
        <w:jc w:val="center"/>
        <w:rPr>
          <w:rFonts w:ascii="Sylfaen" w:hAnsi="Sylfaen"/>
          <w:b/>
          <w:sz w:val="20"/>
          <w:lang w:val="ka-GE"/>
        </w:rPr>
      </w:pPr>
      <w:r w:rsidRPr="009F2B34">
        <w:rPr>
          <w:rFonts w:ascii="Sylfaen" w:hAnsi="Sylfaen" w:cs="Sylfaen"/>
          <w:b/>
          <w:sz w:val="20"/>
        </w:rPr>
        <w:t>სოციალური</w:t>
      </w:r>
      <w:r w:rsidRPr="009F2B34">
        <w:rPr>
          <w:rFonts w:ascii="Sylfaen" w:hAnsi="Sylfaen"/>
          <w:b/>
          <w:sz w:val="20"/>
        </w:rPr>
        <w:t xml:space="preserve"> </w:t>
      </w:r>
      <w:r w:rsidRPr="009F2B34">
        <w:rPr>
          <w:rFonts w:ascii="Sylfaen" w:hAnsi="Sylfaen" w:cs="Sylfaen"/>
          <w:b/>
          <w:sz w:val="20"/>
        </w:rPr>
        <w:t>მუშაობის</w:t>
      </w:r>
      <w:r w:rsidRPr="009F2B34">
        <w:rPr>
          <w:rFonts w:ascii="Sylfaen" w:hAnsi="Sylfaen"/>
          <w:b/>
          <w:sz w:val="20"/>
        </w:rPr>
        <w:t xml:space="preserve"> </w:t>
      </w:r>
      <w:r w:rsidRPr="009F2B34">
        <w:rPr>
          <w:rFonts w:ascii="Sylfaen" w:hAnsi="Sylfaen" w:cs="Sylfaen"/>
          <w:b/>
          <w:sz w:val="20"/>
        </w:rPr>
        <w:t>როლი</w:t>
      </w:r>
      <w:r w:rsidRPr="009F2B34">
        <w:rPr>
          <w:rFonts w:ascii="Sylfaen" w:hAnsi="Sylfaen"/>
          <w:b/>
          <w:sz w:val="20"/>
        </w:rPr>
        <w:t xml:space="preserve"> </w:t>
      </w:r>
      <w:r w:rsidRPr="009F2B34">
        <w:rPr>
          <w:rFonts w:ascii="Sylfaen" w:hAnsi="Sylfaen" w:cs="Sylfaen"/>
          <w:b/>
          <w:sz w:val="20"/>
        </w:rPr>
        <w:t>შეზღუდული</w:t>
      </w:r>
      <w:r w:rsidRPr="009F2B34">
        <w:rPr>
          <w:rFonts w:ascii="Sylfaen" w:hAnsi="Sylfaen"/>
          <w:b/>
          <w:sz w:val="20"/>
        </w:rPr>
        <w:t xml:space="preserve"> </w:t>
      </w:r>
      <w:r w:rsidRPr="009F2B34">
        <w:rPr>
          <w:rFonts w:ascii="Sylfaen" w:hAnsi="Sylfaen" w:cs="Sylfaen"/>
          <w:b/>
          <w:sz w:val="20"/>
        </w:rPr>
        <w:t>შესაძლებლობის</w:t>
      </w:r>
      <w:r w:rsidRPr="009F2B34">
        <w:rPr>
          <w:rFonts w:ascii="Sylfaen" w:hAnsi="Sylfaen"/>
          <w:b/>
          <w:sz w:val="20"/>
        </w:rPr>
        <w:t xml:space="preserve"> </w:t>
      </w:r>
      <w:r w:rsidRPr="009F2B34">
        <w:rPr>
          <w:rFonts w:ascii="Sylfaen" w:hAnsi="Sylfaen" w:cs="Sylfaen"/>
          <w:b/>
          <w:sz w:val="20"/>
        </w:rPr>
        <w:t>მქონე</w:t>
      </w:r>
      <w:r w:rsidRPr="009F2B34">
        <w:rPr>
          <w:rFonts w:ascii="Sylfaen" w:hAnsi="Sylfaen"/>
          <w:b/>
          <w:sz w:val="20"/>
        </w:rPr>
        <w:t xml:space="preserve"> </w:t>
      </w:r>
      <w:r w:rsidRPr="009F2B34">
        <w:rPr>
          <w:rFonts w:ascii="Sylfaen" w:hAnsi="Sylfaen" w:cs="Sylfaen"/>
          <w:b/>
          <w:sz w:val="20"/>
        </w:rPr>
        <w:t>პირთა</w:t>
      </w:r>
      <w:r w:rsidRPr="009F2B34">
        <w:rPr>
          <w:rFonts w:ascii="Sylfaen" w:hAnsi="Sylfaen"/>
          <w:b/>
          <w:sz w:val="20"/>
        </w:rPr>
        <w:t xml:space="preserve"> </w:t>
      </w:r>
      <w:r w:rsidRPr="009F2B34">
        <w:rPr>
          <w:rFonts w:ascii="Sylfaen" w:hAnsi="Sylfaen" w:cs="Sylfaen"/>
          <w:b/>
          <w:sz w:val="20"/>
        </w:rPr>
        <w:t>სფეროში</w:t>
      </w:r>
    </w:p>
    <w:p w:rsidR="00C82912" w:rsidRPr="009F2B34" w:rsidRDefault="00C82912" w:rsidP="00D01D4B">
      <w:pPr>
        <w:spacing w:before="1" w:line="552" w:lineRule="auto"/>
        <w:ind w:left="2115" w:right="2113"/>
        <w:jc w:val="center"/>
        <w:rPr>
          <w:rFonts w:ascii="Sylfaen" w:hAnsi="Sylfaen"/>
          <w:b/>
          <w:sz w:val="20"/>
          <w:lang w:val="ka-GE"/>
        </w:rPr>
      </w:pPr>
    </w:p>
    <w:p w:rsidR="00894C4A" w:rsidRPr="009F2B34" w:rsidRDefault="00C82912" w:rsidP="00D01D4B">
      <w:pPr>
        <w:spacing w:before="1" w:line="552" w:lineRule="auto"/>
        <w:ind w:left="2115" w:right="2113"/>
        <w:jc w:val="center"/>
        <w:rPr>
          <w:rFonts w:ascii="Sylfaen" w:hAnsi="Sylfaen"/>
          <w:b/>
          <w:sz w:val="20"/>
        </w:rPr>
      </w:pPr>
      <w:r w:rsidRPr="009F2B34">
        <w:rPr>
          <w:rFonts w:ascii="Sylfaen" w:hAnsi="Sylfaen"/>
          <w:b/>
          <w:sz w:val="20"/>
          <w:lang w:val="ka-GE"/>
        </w:rPr>
        <w:t>კომპონენტი</w:t>
      </w:r>
      <w:r w:rsidR="008D7204" w:rsidRPr="009F2B34">
        <w:rPr>
          <w:rFonts w:ascii="Sylfaen" w:hAnsi="Sylfaen"/>
          <w:b/>
          <w:sz w:val="20"/>
        </w:rPr>
        <w:t xml:space="preserve"> IA</w:t>
      </w:r>
    </w:p>
    <w:tbl>
      <w:tblPr>
        <w:tblStyle w:val="TableNormal1"/>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2970"/>
        <w:gridCol w:w="4158"/>
      </w:tblGrid>
      <w:tr w:rsidR="00894C4A" w:rsidRPr="009F2B34">
        <w:trPr>
          <w:trHeight w:val="316"/>
        </w:trPr>
        <w:tc>
          <w:tcPr>
            <w:tcW w:w="2448" w:type="dxa"/>
          </w:tcPr>
          <w:p w:rsidR="00894C4A" w:rsidRPr="009F2B34" w:rsidRDefault="00C82912" w:rsidP="007B6DDD">
            <w:pPr>
              <w:pStyle w:val="TableParagraph"/>
              <w:ind w:left="8"/>
              <w:jc w:val="both"/>
              <w:rPr>
                <w:rFonts w:ascii="Sylfaen" w:hAnsi="Sylfaen"/>
                <w:b/>
                <w:sz w:val="20"/>
                <w:lang w:val="ka-GE"/>
              </w:rPr>
            </w:pPr>
            <w:r w:rsidRPr="009F2B34">
              <w:rPr>
                <w:rFonts w:ascii="Sylfaen" w:hAnsi="Sylfaen"/>
                <w:b/>
                <w:spacing w:val="-4"/>
                <w:sz w:val="20"/>
                <w:lang w:val="ka-GE"/>
              </w:rPr>
              <w:t>როლი</w:t>
            </w:r>
          </w:p>
        </w:tc>
        <w:tc>
          <w:tcPr>
            <w:tcW w:w="2970" w:type="dxa"/>
          </w:tcPr>
          <w:p w:rsidR="00894C4A" w:rsidRPr="009F2B34" w:rsidRDefault="00C82912" w:rsidP="007B6DDD">
            <w:pPr>
              <w:pStyle w:val="TableParagraph"/>
              <w:ind w:left="8"/>
              <w:jc w:val="both"/>
              <w:rPr>
                <w:rFonts w:ascii="Sylfaen" w:hAnsi="Sylfaen"/>
                <w:b/>
                <w:sz w:val="20"/>
                <w:lang w:val="ka-GE"/>
              </w:rPr>
            </w:pPr>
            <w:r w:rsidRPr="009F2B34">
              <w:rPr>
                <w:rFonts w:ascii="Sylfaen" w:hAnsi="Sylfaen"/>
                <w:b/>
                <w:spacing w:val="-4"/>
                <w:sz w:val="20"/>
                <w:lang w:val="ka-GE"/>
              </w:rPr>
              <w:t>სახელი</w:t>
            </w:r>
          </w:p>
        </w:tc>
        <w:tc>
          <w:tcPr>
            <w:tcW w:w="4158" w:type="dxa"/>
          </w:tcPr>
          <w:p w:rsidR="00894C4A" w:rsidRPr="009F2B34" w:rsidRDefault="00C82912" w:rsidP="007B6DDD">
            <w:pPr>
              <w:pStyle w:val="TableParagraph"/>
              <w:ind w:left="9"/>
              <w:jc w:val="both"/>
              <w:rPr>
                <w:rFonts w:ascii="Sylfaen" w:hAnsi="Sylfaen"/>
                <w:b/>
                <w:sz w:val="20"/>
                <w:lang w:val="ka-GE"/>
              </w:rPr>
            </w:pPr>
            <w:r w:rsidRPr="009F2B34">
              <w:rPr>
                <w:rFonts w:ascii="Sylfaen" w:hAnsi="Sylfaen"/>
                <w:b/>
                <w:spacing w:val="-2"/>
                <w:sz w:val="20"/>
                <w:lang w:val="ka-GE"/>
              </w:rPr>
              <w:t>სამუშაო ადგილი</w:t>
            </w:r>
          </w:p>
        </w:tc>
      </w:tr>
      <w:tr w:rsidR="00894C4A" w:rsidRPr="009F2B34">
        <w:trPr>
          <w:trHeight w:val="952"/>
        </w:trPr>
        <w:tc>
          <w:tcPr>
            <w:tcW w:w="2448" w:type="dxa"/>
          </w:tcPr>
          <w:p w:rsidR="00894C4A" w:rsidRPr="009F2B34" w:rsidRDefault="00C82912" w:rsidP="007B6DDD">
            <w:pPr>
              <w:pStyle w:val="TableParagraph"/>
              <w:spacing w:line="275" w:lineRule="exact"/>
              <w:ind w:left="107"/>
              <w:jc w:val="both"/>
              <w:rPr>
                <w:rFonts w:ascii="Sylfaen" w:hAnsi="Sylfaen"/>
                <w:sz w:val="20"/>
                <w:lang w:val="ka-GE"/>
              </w:rPr>
            </w:pPr>
            <w:r w:rsidRPr="009F2B34">
              <w:rPr>
                <w:rFonts w:ascii="Sylfaen" w:hAnsi="Sylfaen"/>
                <w:sz w:val="20"/>
                <w:lang w:val="ka-GE"/>
              </w:rPr>
              <w:t>პროექტის ხელმძღვანელი</w:t>
            </w:r>
          </w:p>
        </w:tc>
        <w:tc>
          <w:tcPr>
            <w:tcW w:w="2970" w:type="dxa"/>
          </w:tcPr>
          <w:p w:rsidR="00C82912" w:rsidRPr="009F2B34" w:rsidRDefault="00C82912" w:rsidP="007B6DDD">
            <w:pPr>
              <w:pStyle w:val="TableParagraph"/>
              <w:spacing w:line="275" w:lineRule="exact"/>
              <w:jc w:val="both"/>
              <w:rPr>
                <w:rFonts w:ascii="Sylfaen" w:hAnsi="Sylfaen"/>
                <w:sz w:val="20"/>
                <w:lang w:val="ka-GE"/>
              </w:rPr>
            </w:pPr>
            <w:r w:rsidRPr="009F2B34">
              <w:rPr>
                <w:rFonts w:ascii="Sylfaen" w:hAnsi="Sylfaen" w:cs="Sylfaen"/>
                <w:sz w:val="20"/>
              </w:rPr>
              <w:t>დოქტორი</w:t>
            </w:r>
            <w:r w:rsidRPr="009F2B34">
              <w:rPr>
                <w:rFonts w:ascii="Sylfaen" w:hAnsi="Sylfaen"/>
                <w:sz w:val="20"/>
              </w:rPr>
              <w:t xml:space="preserve"> </w:t>
            </w:r>
            <w:r w:rsidRPr="009F2B34">
              <w:rPr>
                <w:rFonts w:ascii="Sylfaen" w:hAnsi="Sylfaen" w:cs="Sylfaen"/>
                <w:sz w:val="20"/>
              </w:rPr>
              <w:t>გეეტა</w:t>
            </w:r>
            <w:r w:rsidRPr="009F2B34">
              <w:rPr>
                <w:rFonts w:ascii="Sylfaen" w:hAnsi="Sylfaen"/>
                <w:sz w:val="20"/>
              </w:rPr>
              <w:t xml:space="preserve"> </w:t>
            </w:r>
            <w:r w:rsidRPr="009F2B34">
              <w:rPr>
                <w:rFonts w:ascii="Sylfaen" w:hAnsi="Sylfaen" w:cs="Sylfaen"/>
                <w:sz w:val="20"/>
              </w:rPr>
              <w:t>ბალაკრიშნანი</w:t>
            </w:r>
          </w:p>
        </w:tc>
        <w:tc>
          <w:tcPr>
            <w:tcW w:w="4158" w:type="dxa"/>
          </w:tcPr>
          <w:p w:rsidR="00894C4A" w:rsidRPr="009F2B34" w:rsidRDefault="00C82912" w:rsidP="007B6DDD">
            <w:pPr>
              <w:pStyle w:val="TableParagraph"/>
              <w:spacing w:line="275" w:lineRule="exact"/>
              <w:jc w:val="both"/>
              <w:rPr>
                <w:rFonts w:ascii="Sylfaen" w:hAnsi="Sylfaen"/>
                <w:sz w:val="20"/>
              </w:rPr>
            </w:pPr>
            <w:r w:rsidRPr="009F2B34">
              <w:rPr>
                <w:rFonts w:ascii="Sylfaen" w:hAnsi="Sylfaen"/>
                <w:spacing w:val="-2"/>
                <w:sz w:val="20"/>
                <w:lang w:val="ka-GE"/>
              </w:rPr>
              <w:t>დირექტორი</w:t>
            </w:r>
            <w:r w:rsidR="008D7204" w:rsidRPr="009F2B34">
              <w:rPr>
                <w:rFonts w:ascii="Sylfaen" w:hAnsi="Sylfaen"/>
                <w:spacing w:val="-2"/>
                <w:sz w:val="20"/>
              </w:rPr>
              <w:t>,</w:t>
            </w:r>
          </w:p>
          <w:p w:rsidR="00894C4A" w:rsidRPr="009F2B34" w:rsidRDefault="00C82912" w:rsidP="007B6DDD">
            <w:pPr>
              <w:pStyle w:val="TableParagraph"/>
              <w:spacing w:before="10" w:line="318" w:lineRule="exact"/>
              <w:ind w:right="1439"/>
              <w:jc w:val="both"/>
              <w:rPr>
                <w:rFonts w:ascii="Sylfaen" w:hAnsi="Sylfaen"/>
                <w:sz w:val="20"/>
              </w:rPr>
            </w:pPr>
            <w:r w:rsidRPr="009F2B34">
              <w:rPr>
                <w:rFonts w:ascii="Sylfaen" w:hAnsi="Sylfaen" w:cs="Sylfaen"/>
                <w:sz w:val="20"/>
              </w:rPr>
              <w:t>სოციალური</w:t>
            </w:r>
            <w:r w:rsidRPr="009F2B34">
              <w:rPr>
                <w:rFonts w:ascii="Sylfaen" w:hAnsi="Sylfaen"/>
                <w:sz w:val="20"/>
              </w:rPr>
              <w:t xml:space="preserve"> </w:t>
            </w:r>
            <w:r w:rsidRPr="009F2B34">
              <w:rPr>
                <w:rFonts w:ascii="Sylfaen" w:hAnsi="Sylfaen" w:cs="Sylfaen"/>
                <w:sz w:val="20"/>
              </w:rPr>
              <w:t>მუშაობის</w:t>
            </w:r>
            <w:r w:rsidRPr="009F2B34">
              <w:rPr>
                <w:rFonts w:ascii="Sylfaen" w:hAnsi="Sylfaen"/>
                <w:sz w:val="20"/>
              </w:rPr>
              <w:t xml:space="preserve"> </w:t>
            </w:r>
            <w:r w:rsidRPr="009F2B34">
              <w:rPr>
                <w:rFonts w:ascii="Sylfaen" w:hAnsi="Sylfaen" w:cs="Sylfaen"/>
                <w:sz w:val="20"/>
                <w:lang w:val="ka-GE"/>
              </w:rPr>
              <w:t>კოლეჯი</w:t>
            </w:r>
            <w:r w:rsidRPr="009F2B34">
              <w:rPr>
                <w:rFonts w:ascii="Sylfaen" w:hAnsi="Sylfaen"/>
                <w:sz w:val="20"/>
              </w:rPr>
              <w:t xml:space="preserve">, </w:t>
            </w:r>
            <w:r w:rsidRPr="009F2B34">
              <w:rPr>
                <w:rFonts w:ascii="Sylfaen" w:hAnsi="Sylfaen" w:cs="Sylfaen"/>
                <w:sz w:val="20"/>
              </w:rPr>
              <w:t>ნირმალა</w:t>
            </w:r>
            <w:r w:rsidRPr="009F2B34">
              <w:rPr>
                <w:rFonts w:ascii="Sylfaen" w:hAnsi="Sylfaen"/>
                <w:sz w:val="20"/>
              </w:rPr>
              <w:t xml:space="preserve"> </w:t>
            </w:r>
            <w:r w:rsidRPr="009F2B34">
              <w:rPr>
                <w:rFonts w:ascii="Sylfaen" w:hAnsi="Sylfaen" w:cs="Sylfaen"/>
                <w:sz w:val="20"/>
              </w:rPr>
              <w:t>ნიკეტანი</w:t>
            </w:r>
            <w:r w:rsidRPr="009F2B34">
              <w:rPr>
                <w:rFonts w:ascii="Sylfaen" w:hAnsi="Sylfaen"/>
                <w:sz w:val="20"/>
              </w:rPr>
              <w:t xml:space="preserve">, </w:t>
            </w:r>
            <w:r w:rsidRPr="009F2B34">
              <w:rPr>
                <w:rFonts w:ascii="Sylfaen" w:hAnsi="Sylfaen" w:cs="Sylfaen"/>
                <w:sz w:val="20"/>
              </w:rPr>
              <w:t>მუმბაი</w:t>
            </w:r>
            <w:r w:rsidRPr="009F2B34">
              <w:rPr>
                <w:rFonts w:ascii="Sylfaen" w:hAnsi="Sylfaen"/>
                <w:sz w:val="20"/>
              </w:rPr>
              <w:t>.</w:t>
            </w:r>
          </w:p>
        </w:tc>
      </w:tr>
      <w:tr w:rsidR="00894C4A" w:rsidRPr="009F2B34">
        <w:trPr>
          <w:trHeight w:val="952"/>
        </w:trPr>
        <w:tc>
          <w:tcPr>
            <w:tcW w:w="2448" w:type="dxa"/>
          </w:tcPr>
          <w:p w:rsidR="00894C4A" w:rsidRPr="009F2B34" w:rsidRDefault="00C82912" w:rsidP="007B6DDD">
            <w:pPr>
              <w:pStyle w:val="TableParagraph"/>
              <w:spacing w:line="275" w:lineRule="exact"/>
              <w:ind w:left="107"/>
              <w:jc w:val="both"/>
              <w:rPr>
                <w:rFonts w:ascii="Sylfaen" w:hAnsi="Sylfaen"/>
                <w:sz w:val="20"/>
                <w:lang w:val="ka-GE"/>
              </w:rPr>
            </w:pPr>
            <w:r w:rsidRPr="009F2B34">
              <w:rPr>
                <w:rFonts w:ascii="Sylfaen" w:hAnsi="Sylfaen"/>
                <w:sz w:val="20"/>
                <w:lang w:val="ka-GE"/>
              </w:rPr>
              <w:t>დოკუმენტების კოორდინატორი</w:t>
            </w:r>
          </w:p>
        </w:tc>
        <w:tc>
          <w:tcPr>
            <w:tcW w:w="2970" w:type="dxa"/>
          </w:tcPr>
          <w:p w:rsidR="00894C4A" w:rsidRPr="009F2B34" w:rsidRDefault="00C82912" w:rsidP="007B6DDD">
            <w:pPr>
              <w:pStyle w:val="TableParagraph"/>
              <w:spacing w:line="275" w:lineRule="exact"/>
              <w:jc w:val="both"/>
              <w:rPr>
                <w:rFonts w:ascii="Sylfaen" w:hAnsi="Sylfaen"/>
                <w:sz w:val="20"/>
                <w:lang w:val="ka-GE"/>
              </w:rPr>
            </w:pPr>
            <w:r w:rsidRPr="009F2B34">
              <w:rPr>
                <w:rFonts w:ascii="Sylfaen" w:hAnsi="Sylfaen"/>
                <w:sz w:val="20"/>
                <w:lang w:val="ka-GE"/>
              </w:rPr>
              <w:t>დოქტორი პ. სალეელი კუმარი</w:t>
            </w:r>
          </w:p>
        </w:tc>
        <w:tc>
          <w:tcPr>
            <w:tcW w:w="4158" w:type="dxa"/>
          </w:tcPr>
          <w:p w:rsidR="00894C4A" w:rsidRPr="009F2B34" w:rsidRDefault="00C82912" w:rsidP="007B6DDD">
            <w:pPr>
              <w:pStyle w:val="TableParagraph"/>
              <w:jc w:val="both"/>
              <w:rPr>
                <w:rFonts w:ascii="Sylfaen" w:hAnsi="Sylfaen"/>
                <w:sz w:val="20"/>
              </w:rPr>
            </w:pPr>
            <w:r w:rsidRPr="009F2B34">
              <w:rPr>
                <w:rFonts w:ascii="Sylfaen" w:hAnsi="Sylfaen"/>
                <w:sz w:val="20"/>
                <w:lang w:val="ka-GE"/>
              </w:rPr>
              <w:t>სოციალური მუშაობის კოლეჯი</w:t>
            </w:r>
            <w:r w:rsidR="008D7204" w:rsidRPr="009F2B34">
              <w:rPr>
                <w:rFonts w:ascii="Sylfaen" w:hAnsi="Sylfaen"/>
                <w:sz w:val="20"/>
              </w:rPr>
              <w:t xml:space="preserve">, </w:t>
            </w:r>
            <w:r w:rsidRPr="009F2B34">
              <w:rPr>
                <w:rFonts w:ascii="Sylfaen" w:hAnsi="Sylfaen" w:cs="Sylfaen"/>
                <w:sz w:val="20"/>
              </w:rPr>
              <w:t>მარიან</w:t>
            </w:r>
            <w:r w:rsidRPr="009F2B34">
              <w:rPr>
                <w:rFonts w:ascii="Sylfaen" w:hAnsi="Sylfaen"/>
                <w:sz w:val="20"/>
              </w:rPr>
              <w:t xml:space="preserve"> </w:t>
            </w:r>
            <w:r w:rsidRPr="009F2B34">
              <w:rPr>
                <w:rFonts w:ascii="Sylfaen" w:hAnsi="Sylfaen" w:cs="Sylfaen"/>
                <w:sz w:val="20"/>
              </w:rPr>
              <w:t>კოლეჯი</w:t>
            </w:r>
            <w:r w:rsidRPr="009F2B34">
              <w:rPr>
                <w:rFonts w:ascii="Sylfaen" w:hAnsi="Sylfaen"/>
                <w:sz w:val="20"/>
              </w:rPr>
              <w:t xml:space="preserve"> </w:t>
            </w:r>
            <w:r w:rsidRPr="009F2B34">
              <w:rPr>
                <w:rFonts w:ascii="Sylfaen" w:hAnsi="Sylfaen" w:cs="Sylfaen"/>
                <w:sz w:val="20"/>
              </w:rPr>
              <w:t>კუტიკკანამი</w:t>
            </w:r>
            <w:r w:rsidRPr="009F2B34">
              <w:rPr>
                <w:rFonts w:ascii="Sylfaen" w:hAnsi="Sylfaen"/>
                <w:sz w:val="20"/>
              </w:rPr>
              <w:t xml:space="preserve">, </w:t>
            </w:r>
            <w:r w:rsidRPr="009F2B34">
              <w:rPr>
                <w:rFonts w:ascii="Sylfaen" w:hAnsi="Sylfaen" w:cs="Sylfaen"/>
                <w:sz w:val="20"/>
              </w:rPr>
              <w:t>კერალა</w:t>
            </w:r>
          </w:p>
        </w:tc>
      </w:tr>
      <w:tr w:rsidR="00894C4A" w:rsidRPr="009F2B34">
        <w:trPr>
          <w:trHeight w:val="952"/>
        </w:trPr>
        <w:tc>
          <w:tcPr>
            <w:tcW w:w="2448" w:type="dxa"/>
          </w:tcPr>
          <w:p w:rsidR="00894C4A" w:rsidRPr="009F2B34" w:rsidRDefault="00C82912" w:rsidP="007B6DDD">
            <w:pPr>
              <w:pStyle w:val="TableParagraph"/>
              <w:spacing w:line="274" w:lineRule="exact"/>
              <w:ind w:left="107"/>
              <w:jc w:val="both"/>
              <w:rPr>
                <w:rFonts w:ascii="Sylfaen" w:hAnsi="Sylfaen"/>
                <w:sz w:val="20"/>
                <w:lang w:val="ka-GE"/>
              </w:rPr>
            </w:pPr>
            <w:r w:rsidRPr="009F2B34">
              <w:rPr>
                <w:rFonts w:ascii="Sylfaen" w:hAnsi="Sylfaen"/>
                <w:sz w:val="20"/>
                <w:lang w:val="ka-GE"/>
              </w:rPr>
              <w:t>კონტენტის ავტორი</w:t>
            </w:r>
          </w:p>
        </w:tc>
        <w:tc>
          <w:tcPr>
            <w:tcW w:w="2970" w:type="dxa"/>
          </w:tcPr>
          <w:p w:rsidR="00894C4A" w:rsidRPr="009F2B34" w:rsidRDefault="00C82912" w:rsidP="007B6DDD">
            <w:pPr>
              <w:pStyle w:val="TableParagraph"/>
              <w:spacing w:line="274" w:lineRule="exact"/>
              <w:jc w:val="both"/>
              <w:rPr>
                <w:rFonts w:ascii="Sylfaen" w:hAnsi="Sylfaen"/>
                <w:sz w:val="20"/>
                <w:lang w:val="ka-GE"/>
              </w:rPr>
            </w:pPr>
            <w:r w:rsidRPr="009F2B34">
              <w:rPr>
                <w:rFonts w:ascii="Sylfaen" w:hAnsi="Sylfaen"/>
                <w:sz w:val="20"/>
                <w:lang w:val="ka-GE"/>
              </w:rPr>
              <w:t>ბატონი აჯიშ ჯოზეფი</w:t>
            </w:r>
          </w:p>
        </w:tc>
        <w:tc>
          <w:tcPr>
            <w:tcW w:w="4158" w:type="dxa"/>
          </w:tcPr>
          <w:p w:rsidR="00894C4A" w:rsidRPr="009F2B34" w:rsidRDefault="001E2F45" w:rsidP="007B6DDD">
            <w:pPr>
              <w:pStyle w:val="TableParagraph"/>
              <w:spacing w:before="8" w:line="310" w:lineRule="atLeast"/>
              <w:ind w:right="1114"/>
              <w:jc w:val="both"/>
              <w:rPr>
                <w:rFonts w:ascii="Sylfaen" w:hAnsi="Sylfaen"/>
                <w:sz w:val="20"/>
              </w:rPr>
            </w:pPr>
            <w:r w:rsidRPr="009F2B34">
              <w:rPr>
                <w:rFonts w:ascii="Sylfaen" w:hAnsi="Sylfaen" w:cs="Sylfaen"/>
                <w:sz w:val="20"/>
                <w:lang w:val="ka-GE"/>
              </w:rPr>
              <w:t>სოციალური</w:t>
            </w:r>
            <w:r w:rsidRPr="009F2B34">
              <w:rPr>
                <w:rFonts w:ascii="Sylfaen" w:hAnsi="Sylfaen"/>
                <w:sz w:val="20"/>
                <w:lang w:val="ka-GE"/>
              </w:rPr>
              <w:t xml:space="preserve"> </w:t>
            </w:r>
            <w:r w:rsidRPr="009F2B34">
              <w:rPr>
                <w:rFonts w:ascii="Sylfaen" w:hAnsi="Sylfaen" w:cs="Sylfaen"/>
                <w:sz w:val="20"/>
                <w:lang w:val="ka-GE"/>
              </w:rPr>
              <w:t>მუშაობის</w:t>
            </w:r>
            <w:r w:rsidRPr="009F2B34">
              <w:rPr>
                <w:rFonts w:ascii="Sylfaen" w:hAnsi="Sylfaen"/>
                <w:sz w:val="20"/>
                <w:lang w:val="ka-GE"/>
              </w:rPr>
              <w:t xml:space="preserve"> </w:t>
            </w:r>
            <w:r w:rsidRPr="009F2B34">
              <w:rPr>
                <w:rFonts w:ascii="Sylfaen" w:hAnsi="Sylfaen" w:cs="Sylfaen"/>
                <w:sz w:val="20"/>
                <w:lang w:val="ka-GE"/>
              </w:rPr>
              <w:t>კოლეჯი</w:t>
            </w:r>
            <w:r w:rsidRPr="009F2B34">
              <w:rPr>
                <w:rFonts w:ascii="Sylfaen" w:hAnsi="Sylfaen"/>
                <w:sz w:val="20"/>
              </w:rPr>
              <w:t xml:space="preserve">, </w:t>
            </w:r>
            <w:r w:rsidRPr="009F2B34">
              <w:rPr>
                <w:rFonts w:ascii="Sylfaen" w:hAnsi="Sylfaen" w:cs="Sylfaen"/>
                <w:sz w:val="20"/>
              </w:rPr>
              <w:t>მარიან</w:t>
            </w:r>
            <w:r w:rsidRPr="009F2B34">
              <w:rPr>
                <w:rFonts w:ascii="Sylfaen" w:hAnsi="Sylfaen"/>
                <w:sz w:val="20"/>
              </w:rPr>
              <w:t xml:space="preserve"> </w:t>
            </w:r>
            <w:r w:rsidRPr="009F2B34">
              <w:rPr>
                <w:rFonts w:ascii="Sylfaen" w:hAnsi="Sylfaen" w:cs="Sylfaen"/>
                <w:sz w:val="20"/>
              </w:rPr>
              <w:t>კოლეჯი</w:t>
            </w:r>
            <w:r w:rsidRPr="009F2B34">
              <w:rPr>
                <w:rFonts w:ascii="Sylfaen" w:hAnsi="Sylfaen"/>
                <w:sz w:val="20"/>
              </w:rPr>
              <w:t xml:space="preserve"> </w:t>
            </w:r>
            <w:r w:rsidRPr="009F2B34">
              <w:rPr>
                <w:rFonts w:ascii="Sylfaen" w:hAnsi="Sylfaen" w:cs="Sylfaen"/>
                <w:sz w:val="20"/>
              </w:rPr>
              <w:t>კუტიკკანამი</w:t>
            </w:r>
            <w:r w:rsidRPr="009F2B34">
              <w:rPr>
                <w:rFonts w:ascii="Sylfaen" w:hAnsi="Sylfaen"/>
                <w:sz w:val="20"/>
              </w:rPr>
              <w:t xml:space="preserve">, </w:t>
            </w:r>
            <w:r w:rsidRPr="009F2B34">
              <w:rPr>
                <w:rFonts w:ascii="Sylfaen" w:hAnsi="Sylfaen" w:cs="Sylfaen"/>
                <w:sz w:val="20"/>
              </w:rPr>
              <w:t>კერალა</w:t>
            </w:r>
          </w:p>
        </w:tc>
      </w:tr>
      <w:tr w:rsidR="00894C4A" w:rsidRPr="009F2B34">
        <w:trPr>
          <w:trHeight w:val="1269"/>
        </w:trPr>
        <w:tc>
          <w:tcPr>
            <w:tcW w:w="2448" w:type="dxa"/>
          </w:tcPr>
          <w:p w:rsidR="00894C4A" w:rsidRPr="009F2B34" w:rsidRDefault="00C82912" w:rsidP="007B6DDD">
            <w:pPr>
              <w:pStyle w:val="TableParagraph"/>
              <w:spacing w:line="274" w:lineRule="exact"/>
              <w:ind w:left="107"/>
              <w:jc w:val="both"/>
              <w:rPr>
                <w:rFonts w:ascii="Sylfaen" w:hAnsi="Sylfaen"/>
                <w:sz w:val="20"/>
                <w:lang w:val="ka-GE"/>
              </w:rPr>
            </w:pPr>
            <w:r w:rsidRPr="009F2B34">
              <w:rPr>
                <w:rFonts w:ascii="Sylfaen" w:hAnsi="Sylfaen"/>
                <w:sz w:val="20"/>
                <w:lang w:val="ka-GE"/>
              </w:rPr>
              <w:t>კონტენტის მიმომხილველი</w:t>
            </w:r>
          </w:p>
        </w:tc>
        <w:tc>
          <w:tcPr>
            <w:tcW w:w="2970" w:type="dxa"/>
          </w:tcPr>
          <w:p w:rsidR="00894C4A" w:rsidRPr="009F2B34" w:rsidRDefault="00C82912" w:rsidP="007B6DDD">
            <w:pPr>
              <w:pStyle w:val="TableParagraph"/>
              <w:spacing w:line="274" w:lineRule="exact"/>
              <w:jc w:val="both"/>
              <w:rPr>
                <w:rFonts w:ascii="Sylfaen" w:hAnsi="Sylfaen"/>
                <w:sz w:val="20"/>
                <w:lang w:val="ka-GE"/>
              </w:rPr>
            </w:pPr>
            <w:r w:rsidRPr="009F2B34">
              <w:rPr>
                <w:rFonts w:ascii="Sylfaen" w:hAnsi="Sylfaen"/>
                <w:sz w:val="20"/>
                <w:lang w:val="ka-GE"/>
              </w:rPr>
              <w:t>დოქტორი ჩერიან პ. კურიენი</w:t>
            </w:r>
          </w:p>
        </w:tc>
        <w:tc>
          <w:tcPr>
            <w:tcW w:w="4158" w:type="dxa"/>
          </w:tcPr>
          <w:p w:rsidR="00894C4A" w:rsidRPr="009F2B34" w:rsidRDefault="001E2F45" w:rsidP="007B6DDD">
            <w:pPr>
              <w:pStyle w:val="TableParagraph"/>
              <w:spacing w:before="40"/>
              <w:jc w:val="both"/>
              <w:rPr>
                <w:rFonts w:ascii="Sylfaen" w:hAnsi="Sylfaen"/>
                <w:sz w:val="20"/>
              </w:rPr>
            </w:pPr>
            <w:r w:rsidRPr="009F2B34">
              <w:rPr>
                <w:rFonts w:ascii="Sylfaen" w:hAnsi="Sylfaen" w:cs="Sylfaen"/>
                <w:sz w:val="20"/>
              </w:rPr>
              <w:t>პროფესორი</w:t>
            </w:r>
            <w:r w:rsidRPr="009F2B34">
              <w:rPr>
                <w:rFonts w:ascii="Sylfaen" w:hAnsi="Sylfaen"/>
                <w:sz w:val="20"/>
              </w:rPr>
              <w:t xml:space="preserve"> </w:t>
            </w:r>
            <w:r w:rsidRPr="009F2B34">
              <w:rPr>
                <w:rFonts w:ascii="Sylfaen" w:hAnsi="Sylfaen" w:cs="Sylfaen"/>
                <w:sz w:val="20"/>
              </w:rPr>
              <w:t>და</w:t>
            </w:r>
            <w:r w:rsidRPr="009F2B34">
              <w:rPr>
                <w:rFonts w:ascii="Sylfaen" w:hAnsi="Sylfaen"/>
                <w:sz w:val="20"/>
              </w:rPr>
              <w:t xml:space="preserve"> </w:t>
            </w:r>
            <w:r w:rsidRPr="009F2B34">
              <w:rPr>
                <w:rFonts w:ascii="Sylfaen" w:hAnsi="Sylfaen" w:cs="Sylfaen"/>
                <w:sz w:val="20"/>
              </w:rPr>
              <w:t>დირექტორი</w:t>
            </w:r>
            <w:r w:rsidRPr="009F2B34">
              <w:rPr>
                <w:rFonts w:ascii="Sylfaen" w:hAnsi="Sylfaen"/>
                <w:sz w:val="20"/>
              </w:rPr>
              <w:t xml:space="preserve">, </w:t>
            </w:r>
            <w:r w:rsidRPr="009F2B34">
              <w:rPr>
                <w:rFonts w:ascii="Sylfaen" w:hAnsi="Sylfaen" w:cs="Sylfaen"/>
                <w:sz w:val="20"/>
              </w:rPr>
              <w:t>სოციალური</w:t>
            </w:r>
            <w:r w:rsidRPr="009F2B34">
              <w:rPr>
                <w:rFonts w:ascii="Sylfaen" w:hAnsi="Sylfaen"/>
                <w:sz w:val="20"/>
              </w:rPr>
              <w:t xml:space="preserve"> </w:t>
            </w:r>
            <w:r w:rsidRPr="009F2B34">
              <w:rPr>
                <w:rFonts w:ascii="Sylfaen" w:hAnsi="Sylfaen" w:cs="Sylfaen"/>
                <w:sz w:val="20"/>
              </w:rPr>
              <w:t>მუშაობის</w:t>
            </w:r>
            <w:r w:rsidRPr="009F2B34">
              <w:rPr>
                <w:rFonts w:ascii="Sylfaen" w:hAnsi="Sylfaen"/>
                <w:sz w:val="20"/>
              </w:rPr>
              <w:t xml:space="preserve"> </w:t>
            </w:r>
            <w:r w:rsidRPr="009F2B34">
              <w:rPr>
                <w:rFonts w:ascii="Sylfaen" w:hAnsi="Sylfaen" w:cs="Sylfaen"/>
                <w:sz w:val="20"/>
              </w:rPr>
              <w:t>სკოლა</w:t>
            </w:r>
            <w:r w:rsidRPr="009F2B34">
              <w:rPr>
                <w:rFonts w:ascii="Sylfaen" w:hAnsi="Sylfaen"/>
                <w:sz w:val="20"/>
              </w:rPr>
              <w:t xml:space="preserve">, </w:t>
            </w:r>
            <w:r w:rsidRPr="009F2B34">
              <w:rPr>
                <w:rFonts w:ascii="Sylfaen" w:hAnsi="Sylfaen" w:cs="Sylfaen"/>
                <w:sz w:val="20"/>
              </w:rPr>
              <w:t>მარიან კოლეჯი კუტიკკანამი, კერალა</w:t>
            </w:r>
          </w:p>
        </w:tc>
      </w:tr>
      <w:tr w:rsidR="00894C4A" w:rsidRPr="009F2B34">
        <w:trPr>
          <w:trHeight w:val="952"/>
        </w:trPr>
        <w:tc>
          <w:tcPr>
            <w:tcW w:w="2448" w:type="dxa"/>
          </w:tcPr>
          <w:p w:rsidR="00894C4A" w:rsidRPr="009F2B34" w:rsidRDefault="00C82912" w:rsidP="007B6DDD">
            <w:pPr>
              <w:pStyle w:val="TableParagraph"/>
              <w:spacing w:line="274" w:lineRule="exact"/>
              <w:ind w:left="107"/>
              <w:jc w:val="both"/>
              <w:rPr>
                <w:rFonts w:ascii="Sylfaen" w:hAnsi="Sylfaen"/>
                <w:sz w:val="20"/>
                <w:lang w:val="ka-GE"/>
              </w:rPr>
            </w:pPr>
            <w:r w:rsidRPr="009F2B34">
              <w:rPr>
                <w:rFonts w:ascii="Sylfaen" w:hAnsi="Sylfaen"/>
                <w:sz w:val="20"/>
                <w:lang w:val="ka-GE"/>
              </w:rPr>
              <w:t>ლიტერატურული რედაქტორი</w:t>
            </w:r>
          </w:p>
        </w:tc>
        <w:tc>
          <w:tcPr>
            <w:tcW w:w="2970" w:type="dxa"/>
          </w:tcPr>
          <w:p w:rsidR="00C82912" w:rsidRPr="009F2B34" w:rsidRDefault="00C82912" w:rsidP="007B6DDD">
            <w:pPr>
              <w:pStyle w:val="TableParagraph"/>
              <w:spacing w:line="274" w:lineRule="exact"/>
              <w:jc w:val="both"/>
              <w:rPr>
                <w:rFonts w:ascii="Sylfaen" w:hAnsi="Sylfaen"/>
                <w:sz w:val="20"/>
                <w:lang w:val="ka-GE"/>
              </w:rPr>
            </w:pPr>
            <w:r w:rsidRPr="009F2B34">
              <w:rPr>
                <w:rFonts w:ascii="Sylfaen" w:hAnsi="Sylfaen"/>
                <w:spacing w:val="-5"/>
                <w:sz w:val="20"/>
                <w:lang w:val="ka-GE"/>
              </w:rPr>
              <w:t>დოქტორი რუბლ რაჯი</w:t>
            </w:r>
          </w:p>
        </w:tc>
        <w:tc>
          <w:tcPr>
            <w:tcW w:w="4158" w:type="dxa"/>
          </w:tcPr>
          <w:p w:rsidR="00894C4A" w:rsidRPr="009F2B34" w:rsidRDefault="001E2F45" w:rsidP="007B6DDD">
            <w:pPr>
              <w:pStyle w:val="TableParagraph"/>
              <w:spacing w:before="8" w:line="310" w:lineRule="atLeast"/>
              <w:ind w:right="1114"/>
              <w:jc w:val="both"/>
              <w:rPr>
                <w:rFonts w:ascii="Sylfaen" w:hAnsi="Sylfaen"/>
                <w:sz w:val="20"/>
              </w:rPr>
            </w:pPr>
            <w:r w:rsidRPr="009F2B34">
              <w:rPr>
                <w:rFonts w:ascii="Sylfaen" w:hAnsi="Sylfaen" w:cs="Sylfaen"/>
                <w:sz w:val="20"/>
              </w:rPr>
              <w:t>პროფესორი</w:t>
            </w:r>
            <w:r w:rsidRPr="009F2B34">
              <w:rPr>
                <w:rFonts w:ascii="Sylfaen" w:hAnsi="Sylfaen"/>
                <w:sz w:val="20"/>
              </w:rPr>
              <w:t xml:space="preserve"> </w:t>
            </w:r>
            <w:r w:rsidRPr="009F2B34">
              <w:rPr>
                <w:rFonts w:ascii="Sylfaen" w:hAnsi="Sylfaen" w:cs="Sylfaen"/>
                <w:sz w:val="20"/>
              </w:rPr>
              <w:t>და</w:t>
            </w:r>
            <w:r w:rsidRPr="009F2B34">
              <w:rPr>
                <w:rFonts w:ascii="Sylfaen" w:hAnsi="Sylfaen"/>
                <w:sz w:val="20"/>
              </w:rPr>
              <w:t xml:space="preserve"> </w:t>
            </w:r>
            <w:r w:rsidRPr="009F2B34">
              <w:rPr>
                <w:rFonts w:ascii="Sylfaen" w:hAnsi="Sylfaen" w:cs="Sylfaen"/>
                <w:sz w:val="20"/>
              </w:rPr>
              <w:t>დირექტორი</w:t>
            </w:r>
            <w:r w:rsidRPr="009F2B34">
              <w:rPr>
                <w:rFonts w:ascii="Sylfaen" w:hAnsi="Sylfaen"/>
                <w:sz w:val="20"/>
              </w:rPr>
              <w:t xml:space="preserve">, </w:t>
            </w:r>
            <w:r w:rsidRPr="009F2B34">
              <w:rPr>
                <w:rFonts w:ascii="Sylfaen" w:hAnsi="Sylfaen" w:cs="Sylfaen"/>
                <w:sz w:val="20"/>
              </w:rPr>
              <w:t>მარიან</w:t>
            </w:r>
            <w:r w:rsidRPr="009F2B34">
              <w:rPr>
                <w:rFonts w:ascii="Sylfaen" w:hAnsi="Sylfaen"/>
                <w:sz w:val="20"/>
              </w:rPr>
              <w:t xml:space="preserve"> </w:t>
            </w:r>
            <w:r w:rsidRPr="009F2B34">
              <w:rPr>
                <w:rFonts w:ascii="Sylfaen" w:hAnsi="Sylfaen" w:cs="Sylfaen"/>
                <w:sz w:val="20"/>
              </w:rPr>
              <w:t>კოლეჯი</w:t>
            </w:r>
            <w:r w:rsidRPr="009F2B34">
              <w:rPr>
                <w:rFonts w:ascii="Sylfaen" w:hAnsi="Sylfaen"/>
                <w:sz w:val="20"/>
              </w:rPr>
              <w:t xml:space="preserve"> </w:t>
            </w:r>
            <w:r w:rsidRPr="009F2B34">
              <w:rPr>
                <w:rFonts w:ascii="Sylfaen" w:hAnsi="Sylfaen" w:cs="Sylfaen"/>
                <w:sz w:val="20"/>
              </w:rPr>
              <w:t>კუტიკკანამი</w:t>
            </w:r>
            <w:r w:rsidRPr="009F2B34">
              <w:rPr>
                <w:rFonts w:ascii="Sylfaen" w:hAnsi="Sylfaen"/>
                <w:sz w:val="20"/>
              </w:rPr>
              <w:t xml:space="preserve">, </w:t>
            </w:r>
            <w:r w:rsidRPr="009F2B34">
              <w:rPr>
                <w:rFonts w:ascii="Sylfaen" w:hAnsi="Sylfaen" w:cs="Sylfaen"/>
                <w:sz w:val="20"/>
              </w:rPr>
              <w:t>კერალა</w:t>
            </w:r>
          </w:p>
        </w:tc>
      </w:tr>
    </w:tbl>
    <w:p w:rsidR="00894C4A" w:rsidRPr="009F2B34" w:rsidRDefault="00894C4A" w:rsidP="007B6DDD">
      <w:pPr>
        <w:pStyle w:val="BodyText"/>
        <w:ind w:left="0"/>
        <w:jc w:val="both"/>
        <w:rPr>
          <w:rFonts w:ascii="Sylfaen" w:hAnsi="Sylfaen"/>
          <w:b/>
          <w:sz w:val="20"/>
        </w:rPr>
      </w:pPr>
    </w:p>
    <w:p w:rsidR="00894C4A" w:rsidRPr="009F2B34" w:rsidRDefault="00894C4A" w:rsidP="007B6DDD">
      <w:pPr>
        <w:pStyle w:val="BodyText"/>
        <w:spacing w:before="36"/>
        <w:ind w:left="0"/>
        <w:jc w:val="both"/>
        <w:rPr>
          <w:rFonts w:ascii="Sylfaen" w:hAnsi="Sylfaen"/>
          <w:b/>
          <w:sz w:val="20"/>
        </w:rPr>
      </w:pPr>
    </w:p>
    <w:p w:rsidR="00894C4A" w:rsidRPr="009F2B34" w:rsidRDefault="001E2F45" w:rsidP="007B6DDD">
      <w:pPr>
        <w:ind w:left="2115" w:right="2115"/>
        <w:jc w:val="both"/>
        <w:rPr>
          <w:rFonts w:ascii="Sylfaen" w:hAnsi="Sylfaen"/>
          <w:b/>
          <w:sz w:val="20"/>
        </w:rPr>
      </w:pPr>
      <w:r w:rsidRPr="009F2B34">
        <w:rPr>
          <w:rFonts w:ascii="Sylfaen" w:hAnsi="Sylfaen"/>
          <w:b/>
          <w:sz w:val="20"/>
          <w:lang w:val="ka-GE"/>
        </w:rPr>
        <w:t>კომპონენტი</w:t>
      </w:r>
      <w:r w:rsidR="008D7204" w:rsidRPr="009F2B34">
        <w:rPr>
          <w:rFonts w:ascii="Sylfaen" w:hAnsi="Sylfaen"/>
          <w:b/>
          <w:sz w:val="20"/>
        </w:rPr>
        <w:t xml:space="preserve"> </w:t>
      </w:r>
      <w:r w:rsidR="008D7204" w:rsidRPr="009F2B34">
        <w:rPr>
          <w:rFonts w:ascii="Sylfaen" w:hAnsi="Sylfaen"/>
          <w:b/>
          <w:spacing w:val="-5"/>
          <w:sz w:val="20"/>
        </w:rPr>
        <w:t>IB</w:t>
      </w:r>
    </w:p>
    <w:p w:rsidR="00894C4A" w:rsidRPr="009F2B34" w:rsidRDefault="00894C4A" w:rsidP="007B6DDD">
      <w:pPr>
        <w:pStyle w:val="BodyText"/>
        <w:spacing w:before="128"/>
        <w:ind w:left="0"/>
        <w:jc w:val="both"/>
        <w:rPr>
          <w:rFonts w:ascii="Sylfaen" w:hAnsi="Sylfaen"/>
          <w:b/>
          <w:sz w:val="16"/>
        </w:rPr>
      </w:pPr>
    </w:p>
    <w:tbl>
      <w:tblPr>
        <w:tblStyle w:val="TableNormal1"/>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894C4A" w:rsidRPr="009F2B34">
        <w:trPr>
          <w:trHeight w:val="317"/>
        </w:trPr>
        <w:tc>
          <w:tcPr>
            <w:tcW w:w="4788" w:type="dxa"/>
          </w:tcPr>
          <w:p w:rsidR="00894C4A" w:rsidRPr="009F2B34" w:rsidRDefault="00894C4A" w:rsidP="007B6DDD">
            <w:pPr>
              <w:pStyle w:val="TableParagraph"/>
              <w:ind w:left="0"/>
              <w:jc w:val="both"/>
              <w:rPr>
                <w:rFonts w:ascii="Sylfaen" w:hAnsi="Sylfaen"/>
                <w:sz w:val="18"/>
              </w:rPr>
            </w:pPr>
          </w:p>
        </w:tc>
        <w:tc>
          <w:tcPr>
            <w:tcW w:w="4788" w:type="dxa"/>
          </w:tcPr>
          <w:p w:rsidR="00894C4A" w:rsidRPr="009F2B34" w:rsidRDefault="001E2F45" w:rsidP="007B6DDD">
            <w:pPr>
              <w:pStyle w:val="TableParagraph"/>
              <w:spacing w:before="1"/>
              <w:jc w:val="both"/>
              <w:rPr>
                <w:rFonts w:ascii="Sylfaen" w:hAnsi="Sylfaen"/>
                <w:b/>
                <w:sz w:val="18"/>
                <w:lang w:val="ka-GE"/>
              </w:rPr>
            </w:pPr>
            <w:r w:rsidRPr="009F2B34">
              <w:rPr>
                <w:rFonts w:ascii="Sylfaen" w:hAnsi="Sylfaen"/>
                <w:b/>
                <w:sz w:val="18"/>
                <w:lang w:val="ka-GE"/>
              </w:rPr>
              <w:t>მოდულის აღწერა</w:t>
            </w:r>
          </w:p>
        </w:tc>
      </w:tr>
      <w:tr w:rsidR="00894C4A" w:rsidRPr="009F2B34">
        <w:trPr>
          <w:trHeight w:val="317"/>
        </w:trPr>
        <w:tc>
          <w:tcPr>
            <w:tcW w:w="4788" w:type="dxa"/>
          </w:tcPr>
          <w:p w:rsidR="00894C4A" w:rsidRPr="009F2B34" w:rsidRDefault="001E2F45" w:rsidP="007B6DDD">
            <w:pPr>
              <w:pStyle w:val="TableParagraph"/>
              <w:ind w:left="107"/>
              <w:jc w:val="both"/>
              <w:rPr>
                <w:rFonts w:ascii="Sylfaen" w:hAnsi="Sylfaen"/>
                <w:b/>
                <w:sz w:val="18"/>
                <w:lang w:val="ka-GE"/>
              </w:rPr>
            </w:pPr>
            <w:r w:rsidRPr="009F2B34">
              <w:rPr>
                <w:rFonts w:ascii="Sylfaen" w:hAnsi="Sylfaen"/>
                <w:b/>
                <w:sz w:val="18"/>
                <w:lang w:val="ka-GE"/>
              </w:rPr>
              <w:t>საგნის დასახელება</w:t>
            </w:r>
          </w:p>
        </w:tc>
        <w:tc>
          <w:tcPr>
            <w:tcW w:w="4788" w:type="dxa"/>
          </w:tcPr>
          <w:p w:rsidR="00894C4A" w:rsidRPr="009F2B34" w:rsidRDefault="001E2F45" w:rsidP="007B6DDD">
            <w:pPr>
              <w:pStyle w:val="TableParagraph"/>
              <w:spacing w:line="274" w:lineRule="exact"/>
              <w:jc w:val="both"/>
              <w:rPr>
                <w:rFonts w:ascii="Sylfaen" w:hAnsi="Sylfaen"/>
                <w:sz w:val="18"/>
                <w:lang w:val="ka-GE"/>
              </w:rPr>
            </w:pPr>
            <w:r w:rsidRPr="009F2B34">
              <w:rPr>
                <w:rFonts w:ascii="Sylfaen" w:hAnsi="Sylfaen"/>
                <w:sz w:val="18"/>
                <w:lang w:val="ka-GE"/>
              </w:rPr>
              <w:t>განათლება სოციალური მუშაობის მიმართულებით</w:t>
            </w:r>
          </w:p>
        </w:tc>
      </w:tr>
      <w:tr w:rsidR="00894C4A" w:rsidRPr="009F2B34">
        <w:trPr>
          <w:trHeight w:val="317"/>
        </w:trPr>
        <w:tc>
          <w:tcPr>
            <w:tcW w:w="4788" w:type="dxa"/>
          </w:tcPr>
          <w:p w:rsidR="00894C4A" w:rsidRPr="009F2B34" w:rsidRDefault="001E2F45" w:rsidP="007B6DDD">
            <w:pPr>
              <w:pStyle w:val="TableParagraph"/>
              <w:ind w:left="107"/>
              <w:jc w:val="both"/>
              <w:rPr>
                <w:rFonts w:ascii="Sylfaen" w:hAnsi="Sylfaen"/>
                <w:b/>
                <w:sz w:val="18"/>
                <w:lang w:val="ka-GE"/>
              </w:rPr>
            </w:pPr>
            <w:r w:rsidRPr="009F2B34">
              <w:rPr>
                <w:rFonts w:ascii="Sylfaen" w:hAnsi="Sylfaen"/>
                <w:b/>
                <w:sz w:val="18"/>
                <w:lang w:val="ka-GE"/>
              </w:rPr>
              <w:t>დოკუმენტის სახელი</w:t>
            </w:r>
          </w:p>
        </w:tc>
        <w:tc>
          <w:tcPr>
            <w:tcW w:w="4788" w:type="dxa"/>
          </w:tcPr>
          <w:p w:rsidR="00894C4A" w:rsidRPr="009F2B34" w:rsidRDefault="001E2F45" w:rsidP="007B6DDD">
            <w:pPr>
              <w:pStyle w:val="TableParagraph"/>
              <w:spacing w:line="274" w:lineRule="exact"/>
              <w:jc w:val="both"/>
              <w:rPr>
                <w:rFonts w:ascii="Sylfaen" w:hAnsi="Sylfaen"/>
                <w:sz w:val="18"/>
              </w:rPr>
            </w:pPr>
            <w:r w:rsidRPr="009F2B34">
              <w:rPr>
                <w:rFonts w:ascii="Sylfaen" w:hAnsi="Sylfaen"/>
                <w:sz w:val="18"/>
                <w:lang w:val="ka-GE"/>
              </w:rPr>
              <w:t>სოციალური მუშაობა</w:t>
            </w:r>
            <w:r w:rsidR="008D7204" w:rsidRPr="009F2B34">
              <w:rPr>
                <w:rFonts w:ascii="Sylfaen" w:hAnsi="Sylfaen"/>
                <w:sz w:val="18"/>
              </w:rPr>
              <w:t xml:space="preserve"> </w:t>
            </w:r>
            <w:r w:rsidRPr="009F2B34">
              <w:rPr>
                <w:rFonts w:ascii="Sylfaen" w:hAnsi="Sylfaen" w:cs="Sylfaen"/>
                <w:sz w:val="18"/>
              </w:rPr>
              <w:t>შეზღუდული</w:t>
            </w:r>
            <w:r w:rsidRPr="009F2B34">
              <w:rPr>
                <w:rFonts w:ascii="Sylfaen" w:hAnsi="Sylfaen"/>
                <w:sz w:val="18"/>
              </w:rPr>
              <w:t xml:space="preserve"> </w:t>
            </w:r>
            <w:r w:rsidRPr="009F2B34">
              <w:rPr>
                <w:rFonts w:ascii="Sylfaen" w:hAnsi="Sylfaen" w:cs="Sylfaen"/>
                <w:sz w:val="18"/>
              </w:rPr>
              <w:t>შესაძლებლობის</w:t>
            </w:r>
            <w:r w:rsidRPr="009F2B34">
              <w:rPr>
                <w:rFonts w:ascii="Sylfaen" w:hAnsi="Sylfaen"/>
                <w:sz w:val="18"/>
              </w:rPr>
              <w:t xml:space="preserve"> </w:t>
            </w:r>
            <w:r w:rsidRPr="009F2B34">
              <w:rPr>
                <w:rFonts w:ascii="Sylfaen" w:hAnsi="Sylfaen" w:cs="Sylfaen"/>
                <w:sz w:val="18"/>
              </w:rPr>
              <w:t>მქონე</w:t>
            </w:r>
            <w:r w:rsidRPr="009F2B34">
              <w:rPr>
                <w:rFonts w:ascii="Sylfaen" w:hAnsi="Sylfaen"/>
                <w:sz w:val="18"/>
              </w:rPr>
              <w:t xml:space="preserve"> </w:t>
            </w:r>
            <w:r w:rsidRPr="009F2B34">
              <w:rPr>
                <w:rFonts w:ascii="Sylfaen" w:hAnsi="Sylfaen" w:cs="Sylfaen"/>
                <w:sz w:val="18"/>
              </w:rPr>
              <w:t>პირთა</w:t>
            </w:r>
            <w:r w:rsidRPr="009F2B34">
              <w:rPr>
                <w:rFonts w:ascii="Sylfaen" w:hAnsi="Sylfaen"/>
                <w:sz w:val="18"/>
              </w:rPr>
              <w:t xml:space="preserve"> </w:t>
            </w:r>
            <w:r w:rsidRPr="009F2B34">
              <w:rPr>
                <w:rFonts w:ascii="Sylfaen" w:hAnsi="Sylfaen" w:cs="Sylfaen"/>
                <w:sz w:val="18"/>
              </w:rPr>
              <w:t>სფეროში</w:t>
            </w:r>
          </w:p>
        </w:tc>
      </w:tr>
      <w:tr w:rsidR="00894C4A" w:rsidRPr="009F2B34">
        <w:trPr>
          <w:trHeight w:val="317"/>
        </w:trPr>
        <w:tc>
          <w:tcPr>
            <w:tcW w:w="4788" w:type="dxa"/>
          </w:tcPr>
          <w:p w:rsidR="00894C4A" w:rsidRPr="009F2B34" w:rsidRDefault="001E2F45" w:rsidP="007B6DDD">
            <w:pPr>
              <w:pStyle w:val="TableParagraph"/>
              <w:ind w:left="107"/>
              <w:jc w:val="both"/>
              <w:rPr>
                <w:rFonts w:ascii="Sylfaen" w:hAnsi="Sylfaen"/>
                <w:b/>
                <w:sz w:val="18"/>
                <w:lang w:val="ka-GE"/>
              </w:rPr>
            </w:pPr>
            <w:r w:rsidRPr="009F2B34">
              <w:rPr>
                <w:rFonts w:ascii="Sylfaen" w:hAnsi="Sylfaen"/>
                <w:b/>
                <w:sz w:val="18"/>
                <w:lang w:val="ka-GE"/>
              </w:rPr>
              <w:t>მოდულის დასახელება</w:t>
            </w:r>
          </w:p>
        </w:tc>
        <w:tc>
          <w:tcPr>
            <w:tcW w:w="4788" w:type="dxa"/>
          </w:tcPr>
          <w:p w:rsidR="00894C4A" w:rsidRPr="009F2B34" w:rsidRDefault="001E2F45" w:rsidP="007B6DDD">
            <w:pPr>
              <w:pStyle w:val="TableParagraph"/>
              <w:spacing w:line="274" w:lineRule="exact"/>
              <w:jc w:val="both"/>
              <w:rPr>
                <w:rFonts w:ascii="Sylfaen" w:hAnsi="Sylfaen"/>
                <w:sz w:val="18"/>
                <w:lang w:val="ka-GE"/>
              </w:rPr>
            </w:pPr>
            <w:r w:rsidRPr="009F2B34">
              <w:rPr>
                <w:rFonts w:ascii="Sylfaen" w:hAnsi="Sylfaen" w:cs="Sylfaen"/>
                <w:sz w:val="18"/>
              </w:rPr>
              <w:t>სოციალური</w:t>
            </w:r>
            <w:r w:rsidRPr="009F2B34">
              <w:rPr>
                <w:rFonts w:ascii="Sylfaen" w:hAnsi="Sylfaen"/>
                <w:sz w:val="18"/>
              </w:rPr>
              <w:t xml:space="preserve"> </w:t>
            </w:r>
            <w:r w:rsidRPr="009F2B34">
              <w:rPr>
                <w:rFonts w:ascii="Sylfaen" w:hAnsi="Sylfaen" w:cs="Sylfaen"/>
                <w:sz w:val="18"/>
              </w:rPr>
              <w:t>მუშაობის</w:t>
            </w:r>
            <w:r w:rsidRPr="009F2B34">
              <w:rPr>
                <w:rFonts w:ascii="Sylfaen" w:hAnsi="Sylfaen"/>
                <w:sz w:val="18"/>
              </w:rPr>
              <w:t xml:space="preserve"> </w:t>
            </w:r>
            <w:r w:rsidRPr="009F2B34">
              <w:rPr>
                <w:rFonts w:ascii="Sylfaen" w:hAnsi="Sylfaen" w:cs="Sylfaen"/>
                <w:sz w:val="18"/>
              </w:rPr>
              <w:t>როლი</w:t>
            </w:r>
            <w:r w:rsidRPr="009F2B34">
              <w:rPr>
                <w:rFonts w:ascii="Sylfaen" w:hAnsi="Sylfaen"/>
                <w:sz w:val="18"/>
              </w:rPr>
              <w:t xml:space="preserve"> </w:t>
            </w:r>
            <w:r w:rsidRPr="009F2B34">
              <w:rPr>
                <w:rFonts w:ascii="Sylfaen" w:hAnsi="Sylfaen" w:cs="Sylfaen"/>
                <w:sz w:val="18"/>
              </w:rPr>
              <w:t>შეზღუდული</w:t>
            </w:r>
            <w:r w:rsidRPr="009F2B34">
              <w:rPr>
                <w:rFonts w:ascii="Sylfaen" w:hAnsi="Sylfaen"/>
                <w:sz w:val="18"/>
              </w:rPr>
              <w:t xml:space="preserve"> </w:t>
            </w:r>
            <w:r w:rsidRPr="009F2B34">
              <w:rPr>
                <w:rFonts w:ascii="Sylfaen" w:hAnsi="Sylfaen" w:cs="Sylfaen"/>
                <w:sz w:val="18"/>
              </w:rPr>
              <w:t>შესაძლებლობის</w:t>
            </w:r>
            <w:r w:rsidRPr="009F2B34">
              <w:rPr>
                <w:rFonts w:ascii="Sylfaen" w:hAnsi="Sylfaen"/>
                <w:sz w:val="18"/>
              </w:rPr>
              <w:t xml:space="preserve"> </w:t>
            </w:r>
            <w:r w:rsidRPr="009F2B34">
              <w:rPr>
                <w:rFonts w:ascii="Sylfaen" w:hAnsi="Sylfaen" w:cs="Sylfaen"/>
                <w:sz w:val="18"/>
              </w:rPr>
              <w:t>მქონე</w:t>
            </w:r>
            <w:r w:rsidRPr="009F2B34">
              <w:rPr>
                <w:rFonts w:ascii="Sylfaen" w:hAnsi="Sylfaen"/>
                <w:sz w:val="18"/>
              </w:rPr>
              <w:t xml:space="preserve"> </w:t>
            </w:r>
            <w:r w:rsidRPr="009F2B34">
              <w:rPr>
                <w:rFonts w:ascii="Sylfaen" w:hAnsi="Sylfaen" w:cs="Sylfaen"/>
                <w:sz w:val="18"/>
              </w:rPr>
              <w:t>პირთა</w:t>
            </w:r>
            <w:r w:rsidRPr="009F2B34">
              <w:rPr>
                <w:rFonts w:ascii="Sylfaen" w:hAnsi="Sylfaen"/>
                <w:sz w:val="18"/>
              </w:rPr>
              <w:t xml:space="preserve"> </w:t>
            </w:r>
            <w:r w:rsidRPr="009F2B34">
              <w:rPr>
                <w:rFonts w:ascii="Sylfaen" w:hAnsi="Sylfaen" w:cs="Sylfaen"/>
                <w:sz w:val="18"/>
              </w:rPr>
              <w:t>სფეროში</w:t>
            </w:r>
            <w:r w:rsidRPr="009F2B34">
              <w:rPr>
                <w:rFonts w:ascii="Sylfaen" w:hAnsi="Sylfaen"/>
                <w:sz w:val="18"/>
              </w:rPr>
              <w:t xml:space="preserve"> </w:t>
            </w:r>
          </w:p>
        </w:tc>
      </w:tr>
      <w:tr w:rsidR="00894C4A" w:rsidRPr="009F2B34">
        <w:trPr>
          <w:trHeight w:val="316"/>
        </w:trPr>
        <w:tc>
          <w:tcPr>
            <w:tcW w:w="4788" w:type="dxa"/>
          </w:tcPr>
          <w:p w:rsidR="00894C4A" w:rsidRPr="009F2B34" w:rsidRDefault="001E2F45" w:rsidP="007B6DDD">
            <w:pPr>
              <w:pStyle w:val="TableParagraph"/>
              <w:ind w:left="107"/>
              <w:jc w:val="both"/>
              <w:rPr>
                <w:rFonts w:ascii="Sylfaen" w:hAnsi="Sylfaen"/>
                <w:b/>
                <w:sz w:val="18"/>
              </w:rPr>
            </w:pPr>
            <w:r w:rsidRPr="009F2B34">
              <w:rPr>
                <w:rFonts w:ascii="Sylfaen" w:hAnsi="Sylfaen"/>
                <w:b/>
                <w:sz w:val="18"/>
                <w:lang w:val="ka-GE"/>
              </w:rPr>
              <w:t>მოდული</w:t>
            </w:r>
            <w:r w:rsidR="008D7204" w:rsidRPr="009F2B34">
              <w:rPr>
                <w:rFonts w:ascii="Sylfaen" w:hAnsi="Sylfaen"/>
                <w:b/>
                <w:sz w:val="18"/>
              </w:rPr>
              <w:t xml:space="preserve"> </w:t>
            </w:r>
            <w:r w:rsidR="008D7204" w:rsidRPr="009F2B34">
              <w:rPr>
                <w:rFonts w:ascii="Sylfaen" w:hAnsi="Sylfaen"/>
                <w:b/>
                <w:spacing w:val="-5"/>
                <w:sz w:val="18"/>
              </w:rPr>
              <w:t>ID</w:t>
            </w:r>
          </w:p>
        </w:tc>
        <w:tc>
          <w:tcPr>
            <w:tcW w:w="4788" w:type="dxa"/>
          </w:tcPr>
          <w:p w:rsidR="00894C4A" w:rsidRPr="009F2B34" w:rsidRDefault="008D7204" w:rsidP="007B6DDD">
            <w:pPr>
              <w:pStyle w:val="TableParagraph"/>
              <w:spacing w:line="274" w:lineRule="exact"/>
              <w:jc w:val="both"/>
              <w:rPr>
                <w:rFonts w:ascii="Sylfaen" w:hAnsi="Sylfaen"/>
                <w:sz w:val="18"/>
              </w:rPr>
            </w:pPr>
            <w:r w:rsidRPr="009F2B34">
              <w:rPr>
                <w:rFonts w:ascii="Sylfaen" w:hAnsi="Sylfaen"/>
                <w:spacing w:val="-2"/>
                <w:sz w:val="18"/>
              </w:rPr>
              <w:t>SWE/SWFD/22</w:t>
            </w:r>
          </w:p>
        </w:tc>
      </w:tr>
      <w:tr w:rsidR="00894C4A" w:rsidRPr="009F2B34">
        <w:trPr>
          <w:trHeight w:val="635"/>
        </w:trPr>
        <w:tc>
          <w:tcPr>
            <w:tcW w:w="4788" w:type="dxa"/>
          </w:tcPr>
          <w:p w:rsidR="00894C4A" w:rsidRPr="009F2B34" w:rsidRDefault="001E2F45" w:rsidP="007B6DDD">
            <w:pPr>
              <w:pStyle w:val="TableParagraph"/>
              <w:spacing w:before="1"/>
              <w:ind w:left="107"/>
              <w:jc w:val="both"/>
              <w:rPr>
                <w:rFonts w:ascii="Sylfaen" w:hAnsi="Sylfaen"/>
                <w:b/>
                <w:sz w:val="18"/>
                <w:lang w:val="ka-GE"/>
              </w:rPr>
            </w:pPr>
            <w:r w:rsidRPr="009F2B34">
              <w:rPr>
                <w:rFonts w:ascii="Sylfaen" w:hAnsi="Sylfaen"/>
                <w:b/>
                <w:sz w:val="18"/>
                <w:lang w:val="ka-GE"/>
              </w:rPr>
              <w:t>წინაპირობები</w:t>
            </w:r>
          </w:p>
        </w:tc>
        <w:tc>
          <w:tcPr>
            <w:tcW w:w="4788" w:type="dxa"/>
          </w:tcPr>
          <w:p w:rsidR="00894C4A" w:rsidRPr="009F2B34" w:rsidRDefault="002726D9" w:rsidP="007B6DDD">
            <w:pPr>
              <w:pStyle w:val="TableParagraph"/>
              <w:spacing w:before="41"/>
              <w:jc w:val="both"/>
              <w:rPr>
                <w:rFonts w:ascii="Sylfaen" w:hAnsi="Sylfaen"/>
                <w:sz w:val="18"/>
                <w:lang w:val="ka-GE"/>
              </w:rPr>
            </w:pPr>
            <w:r w:rsidRPr="009F2B34">
              <w:rPr>
                <w:rFonts w:ascii="Sylfaen" w:hAnsi="Sylfaen"/>
                <w:sz w:val="18"/>
                <w:lang w:val="ka-GE"/>
              </w:rPr>
              <w:t>სოციალური მუშაობის სურვილი შეზღუდული შესაძლებლობების მქონე პირებთან</w:t>
            </w:r>
          </w:p>
        </w:tc>
      </w:tr>
      <w:tr w:rsidR="00894C4A" w:rsidRPr="009F2B34">
        <w:trPr>
          <w:trHeight w:val="844"/>
        </w:trPr>
        <w:tc>
          <w:tcPr>
            <w:tcW w:w="4788" w:type="dxa"/>
          </w:tcPr>
          <w:p w:rsidR="00894C4A" w:rsidRPr="009F2B34" w:rsidRDefault="002726D9" w:rsidP="007B6DDD">
            <w:pPr>
              <w:pStyle w:val="TableParagraph"/>
              <w:ind w:left="107"/>
              <w:jc w:val="both"/>
              <w:rPr>
                <w:rFonts w:ascii="Sylfaen" w:hAnsi="Sylfaen"/>
                <w:b/>
                <w:sz w:val="18"/>
                <w:lang w:val="ka-GE"/>
              </w:rPr>
            </w:pPr>
            <w:r w:rsidRPr="009F2B34">
              <w:rPr>
                <w:rFonts w:ascii="Sylfaen" w:hAnsi="Sylfaen"/>
                <w:b/>
                <w:spacing w:val="-2"/>
                <w:sz w:val="18"/>
                <w:lang w:val="ka-GE"/>
              </w:rPr>
              <w:t>მიზნები</w:t>
            </w:r>
          </w:p>
        </w:tc>
        <w:tc>
          <w:tcPr>
            <w:tcW w:w="4788" w:type="dxa"/>
          </w:tcPr>
          <w:p w:rsidR="00894C4A" w:rsidRPr="009F2B34" w:rsidRDefault="002726D9" w:rsidP="007B6DDD">
            <w:pPr>
              <w:pStyle w:val="TableParagraph"/>
              <w:numPr>
                <w:ilvl w:val="0"/>
                <w:numId w:val="5"/>
              </w:numPr>
              <w:tabs>
                <w:tab w:val="left" w:pos="828"/>
              </w:tabs>
              <w:spacing w:line="237" w:lineRule="auto"/>
              <w:ind w:right="96"/>
              <w:jc w:val="both"/>
              <w:rPr>
                <w:rFonts w:ascii="Sylfaen" w:hAnsi="Sylfaen"/>
                <w:sz w:val="18"/>
              </w:rPr>
            </w:pPr>
            <w:r w:rsidRPr="009F2B34">
              <w:rPr>
                <w:rFonts w:ascii="Sylfaen" w:hAnsi="Sylfaen"/>
                <w:sz w:val="18"/>
                <w:lang w:val="ka-GE"/>
              </w:rPr>
              <w:t>შეზღუდული შესაძლებლობების მქონე პირთა სფეროში სოციალური მუშაობის პრაქტიკის აქტუალურობის გაგება.</w:t>
            </w:r>
          </w:p>
          <w:p w:rsidR="00894C4A" w:rsidRPr="009F2B34" w:rsidRDefault="002726D9" w:rsidP="007B6DDD">
            <w:pPr>
              <w:pStyle w:val="TableParagraph"/>
              <w:numPr>
                <w:ilvl w:val="0"/>
                <w:numId w:val="5"/>
              </w:numPr>
              <w:tabs>
                <w:tab w:val="left" w:pos="828"/>
              </w:tabs>
              <w:spacing w:before="1" w:line="259" w:lineRule="exact"/>
              <w:jc w:val="both"/>
              <w:rPr>
                <w:rFonts w:ascii="Sylfaen" w:hAnsi="Sylfaen"/>
                <w:sz w:val="18"/>
              </w:rPr>
            </w:pPr>
            <w:r w:rsidRPr="009F2B34">
              <w:rPr>
                <w:rFonts w:ascii="Sylfaen" w:hAnsi="Sylfaen"/>
                <w:spacing w:val="-2"/>
                <w:sz w:val="18"/>
                <w:lang w:val="ka-GE"/>
              </w:rPr>
              <w:t>სოციალური მუშაკის როლის გაგება</w:t>
            </w:r>
          </w:p>
        </w:tc>
      </w:tr>
      <w:tr w:rsidR="00894C4A" w:rsidRPr="009F2B34">
        <w:trPr>
          <w:trHeight w:val="635"/>
        </w:trPr>
        <w:tc>
          <w:tcPr>
            <w:tcW w:w="4788" w:type="dxa"/>
          </w:tcPr>
          <w:p w:rsidR="00894C4A" w:rsidRPr="009F2B34" w:rsidRDefault="002726D9" w:rsidP="007B6DDD">
            <w:pPr>
              <w:pStyle w:val="TableParagraph"/>
              <w:spacing w:before="1"/>
              <w:ind w:left="0"/>
              <w:jc w:val="both"/>
              <w:rPr>
                <w:rFonts w:ascii="Sylfaen" w:hAnsi="Sylfaen"/>
                <w:b/>
                <w:sz w:val="18"/>
                <w:lang w:val="ka-GE"/>
              </w:rPr>
            </w:pPr>
            <w:r w:rsidRPr="009F2B34">
              <w:rPr>
                <w:rFonts w:ascii="Sylfaen" w:hAnsi="Sylfaen"/>
                <w:b/>
                <w:sz w:val="18"/>
                <w:lang w:val="ka-GE"/>
              </w:rPr>
              <w:t>საკვანძო სიტყვები</w:t>
            </w:r>
          </w:p>
        </w:tc>
        <w:tc>
          <w:tcPr>
            <w:tcW w:w="4788" w:type="dxa"/>
          </w:tcPr>
          <w:p w:rsidR="00894C4A" w:rsidRPr="009F2B34" w:rsidRDefault="002726D9" w:rsidP="007B6DDD">
            <w:pPr>
              <w:pStyle w:val="TableParagraph"/>
              <w:spacing w:before="41"/>
              <w:jc w:val="both"/>
              <w:rPr>
                <w:rFonts w:ascii="Sylfaen" w:hAnsi="Sylfaen"/>
                <w:sz w:val="18"/>
                <w:lang w:val="ka-GE"/>
              </w:rPr>
            </w:pPr>
            <w:r w:rsidRPr="009F2B34">
              <w:rPr>
                <w:rFonts w:ascii="Sylfaen" w:hAnsi="Sylfaen"/>
                <w:spacing w:val="-4"/>
                <w:sz w:val="18"/>
                <w:lang w:val="ka-GE"/>
              </w:rPr>
              <w:t xml:space="preserve">შეზღუდული შესძლებლობების მქონე პირთა სფეროში სოციალური მუშაობის როლი, კონკრეტულ </w:t>
            </w:r>
            <w:r w:rsidRPr="009F2B34">
              <w:rPr>
                <w:rFonts w:ascii="Sylfaen" w:hAnsi="Sylfaen"/>
                <w:spacing w:val="-4"/>
                <w:sz w:val="18"/>
                <w:lang w:val="ka-GE"/>
              </w:rPr>
              <w:lastRenderedPageBreak/>
              <w:t>შემთხვევებთან მუშაობა, ჯგუფური მუშაობა</w:t>
            </w:r>
          </w:p>
        </w:tc>
      </w:tr>
    </w:tbl>
    <w:p w:rsidR="00894C4A" w:rsidRPr="009F2B34" w:rsidRDefault="00894C4A" w:rsidP="007B6DDD">
      <w:pPr>
        <w:pStyle w:val="TableParagraph"/>
        <w:jc w:val="both"/>
        <w:rPr>
          <w:rFonts w:ascii="Sylfaen" w:hAnsi="Sylfaen"/>
          <w:sz w:val="20"/>
        </w:rPr>
        <w:sectPr w:rsidR="00894C4A" w:rsidRPr="009F2B34">
          <w:footerReference w:type="default" r:id="rId8"/>
          <w:type w:val="continuous"/>
          <w:pgSz w:w="12240" w:h="15840"/>
          <w:pgMar w:top="920" w:right="1080" w:bottom="1140" w:left="1080" w:header="0" w:footer="950" w:gutter="0"/>
          <w:pgNumType w:start="1"/>
          <w:cols w:space="720"/>
        </w:sectPr>
      </w:pPr>
    </w:p>
    <w:p w:rsidR="00894C4A" w:rsidRPr="009F2B34" w:rsidRDefault="002726D9" w:rsidP="007B6DDD">
      <w:pPr>
        <w:spacing w:before="64"/>
        <w:ind w:left="2115" w:right="2115"/>
        <w:jc w:val="both"/>
        <w:rPr>
          <w:rFonts w:ascii="Sylfaen" w:hAnsi="Sylfaen"/>
          <w:b/>
          <w:sz w:val="18"/>
        </w:rPr>
      </w:pPr>
      <w:r w:rsidRPr="009F2B34">
        <w:rPr>
          <w:rFonts w:ascii="Sylfaen" w:hAnsi="Sylfaen"/>
          <w:b/>
          <w:sz w:val="18"/>
          <w:lang w:val="ka-GE"/>
        </w:rPr>
        <w:lastRenderedPageBreak/>
        <w:t>სექტორი</w:t>
      </w:r>
      <w:r w:rsidR="008D7204" w:rsidRPr="009F2B34">
        <w:rPr>
          <w:rFonts w:ascii="Sylfaen" w:hAnsi="Sylfaen"/>
          <w:b/>
          <w:spacing w:val="-10"/>
          <w:sz w:val="18"/>
        </w:rPr>
        <w:t xml:space="preserve"> 1</w:t>
      </w:r>
    </w:p>
    <w:p w:rsidR="00894C4A" w:rsidRPr="009F2B34" w:rsidRDefault="00894C4A" w:rsidP="007B6DDD">
      <w:pPr>
        <w:pStyle w:val="BodyText"/>
        <w:ind w:left="0"/>
        <w:jc w:val="both"/>
        <w:rPr>
          <w:rFonts w:ascii="Sylfaen" w:hAnsi="Sylfaen"/>
          <w:b/>
          <w:sz w:val="18"/>
        </w:rPr>
      </w:pPr>
    </w:p>
    <w:p w:rsidR="00894C4A" w:rsidRPr="009F2B34" w:rsidRDefault="00894C4A" w:rsidP="007B6DDD">
      <w:pPr>
        <w:pStyle w:val="BodyText"/>
        <w:spacing w:before="33"/>
        <w:ind w:left="0"/>
        <w:jc w:val="both"/>
        <w:rPr>
          <w:rFonts w:ascii="Sylfaen" w:hAnsi="Sylfaen"/>
          <w:b/>
          <w:sz w:val="18"/>
        </w:rPr>
      </w:pPr>
    </w:p>
    <w:p w:rsidR="00894C4A" w:rsidRPr="009F2B34" w:rsidRDefault="002726D9" w:rsidP="007B6DDD">
      <w:pPr>
        <w:pStyle w:val="Heading1"/>
        <w:numPr>
          <w:ilvl w:val="0"/>
          <w:numId w:val="4"/>
        </w:numPr>
        <w:tabs>
          <w:tab w:val="left" w:pos="600"/>
        </w:tabs>
        <w:jc w:val="both"/>
        <w:rPr>
          <w:rFonts w:ascii="Sylfaen" w:hAnsi="Sylfaen"/>
          <w:sz w:val="20"/>
        </w:rPr>
      </w:pPr>
      <w:r w:rsidRPr="009F2B34">
        <w:rPr>
          <w:rFonts w:ascii="Sylfaen" w:hAnsi="Sylfaen"/>
          <w:spacing w:val="-2"/>
          <w:sz w:val="20"/>
          <w:lang w:val="ka-GE"/>
        </w:rPr>
        <w:t>შესავალი</w:t>
      </w:r>
    </w:p>
    <w:p w:rsidR="007B6DDD" w:rsidRDefault="007B6DDD" w:rsidP="00D01D4B">
      <w:pPr>
        <w:pStyle w:val="BodyText"/>
        <w:spacing w:before="200" w:line="276" w:lineRule="auto"/>
        <w:ind w:left="0" w:right="356"/>
        <w:jc w:val="both"/>
        <w:rPr>
          <w:rFonts w:ascii="Sylfaen" w:hAnsi="Sylfaen" w:cs="Sylfaen"/>
          <w:sz w:val="20"/>
          <w:lang w:val="ka-GE"/>
        </w:rPr>
      </w:pPr>
      <w:r w:rsidRPr="007B6DDD">
        <w:rPr>
          <w:rFonts w:ascii="Sylfaen" w:hAnsi="Sylfaen" w:cs="Sylfaen"/>
          <w:sz w:val="20"/>
        </w:rPr>
        <w:t>შეზღუდული შესაძლებლობის მქონე პირებთან მუშაობა შეიძლება იყოს უაღრესად მნიშვნელოვანი და შინაარსიანი სფერო, რომელიც მოიცავს მათი მხარდაჭერისკენ მიმართულ საქმიანობას — მათ შორის, დამოუკიდებელი და სრულფასოვანი ცხოვრების ხელშეწყობას, განათლებისა და დასაქმების შესაძლებლობების შექმნას, ასევე წვლილის შეტანას შეზღუდული შესაძლებლობის მქონე პირთა თემების განვითარებაში. გონებრივი ან ფიზიკური შეზღუდვის მქონე პირები ხშირად აწყდებიან სხვადასხვა გამოწვევას ყოველდღიურ ცხოვრებაში. ეს გამოწვევები მნიშვნელოვნად დამოკიდებულია მათი დარღვევების სპეციფიკასა და სიმძიმეზე.</w:t>
      </w:r>
    </w:p>
    <w:p w:rsidR="00894C4A" w:rsidRPr="009F2B34" w:rsidRDefault="00304EB0" w:rsidP="00D01D4B">
      <w:pPr>
        <w:pStyle w:val="BodyText"/>
        <w:spacing w:before="200" w:line="276" w:lineRule="auto"/>
        <w:ind w:left="0" w:right="356"/>
        <w:jc w:val="both"/>
        <w:rPr>
          <w:rFonts w:ascii="Sylfaen" w:hAnsi="Sylfaen"/>
          <w:sz w:val="20"/>
        </w:rPr>
      </w:pPr>
      <w:r w:rsidRPr="009F2B34">
        <w:rPr>
          <w:rFonts w:ascii="Sylfaen" w:hAnsi="Sylfaen" w:cs="Sylfaen"/>
          <w:sz w:val="20"/>
          <w:lang w:val="ka-GE"/>
        </w:rPr>
        <w:t xml:space="preserve">წინამდებარე </w:t>
      </w:r>
      <w:r w:rsidRPr="009F2B34">
        <w:rPr>
          <w:rFonts w:ascii="Sylfaen" w:hAnsi="Sylfaen" w:cs="Sylfaen"/>
          <w:sz w:val="20"/>
        </w:rPr>
        <w:t>მოდული</w:t>
      </w:r>
      <w:r w:rsidRPr="009F2B34">
        <w:rPr>
          <w:rFonts w:ascii="Sylfaen" w:hAnsi="Sylfaen"/>
          <w:sz w:val="20"/>
        </w:rPr>
        <w:t xml:space="preserve"> </w:t>
      </w:r>
      <w:r w:rsidRPr="009F2B34">
        <w:rPr>
          <w:rFonts w:ascii="Sylfaen" w:hAnsi="Sylfaen" w:cs="Sylfaen"/>
          <w:sz w:val="20"/>
        </w:rPr>
        <w:t>განმარტავს</w:t>
      </w:r>
      <w:r w:rsidRPr="009F2B34">
        <w:rPr>
          <w:rFonts w:ascii="Sylfaen" w:hAnsi="Sylfaen"/>
          <w:sz w:val="20"/>
        </w:rPr>
        <w:t xml:space="preserve"> </w:t>
      </w:r>
      <w:r w:rsidRPr="009F2B34">
        <w:rPr>
          <w:rFonts w:ascii="Sylfaen" w:hAnsi="Sylfaen" w:cs="Sylfaen"/>
          <w:sz w:val="20"/>
        </w:rPr>
        <w:t>სოციალური</w:t>
      </w:r>
      <w:r w:rsidRPr="009F2B34">
        <w:rPr>
          <w:rFonts w:ascii="Sylfaen" w:hAnsi="Sylfaen"/>
          <w:sz w:val="20"/>
        </w:rPr>
        <w:t xml:space="preserve"> </w:t>
      </w:r>
      <w:r w:rsidRPr="009F2B34">
        <w:rPr>
          <w:rFonts w:ascii="Sylfaen" w:hAnsi="Sylfaen" w:cs="Sylfaen"/>
          <w:sz w:val="20"/>
        </w:rPr>
        <w:t>მუშაობის</w:t>
      </w:r>
      <w:r w:rsidRPr="009F2B34">
        <w:rPr>
          <w:rFonts w:ascii="Sylfaen" w:hAnsi="Sylfaen"/>
          <w:sz w:val="20"/>
        </w:rPr>
        <w:t xml:space="preserve"> </w:t>
      </w:r>
      <w:r w:rsidRPr="009F2B34">
        <w:rPr>
          <w:rFonts w:ascii="Sylfaen" w:hAnsi="Sylfaen" w:cs="Sylfaen"/>
          <w:sz w:val="20"/>
        </w:rPr>
        <w:t>როლს</w:t>
      </w:r>
      <w:r w:rsidRPr="009F2B34">
        <w:rPr>
          <w:rFonts w:ascii="Sylfaen" w:hAnsi="Sylfaen"/>
          <w:sz w:val="20"/>
        </w:rPr>
        <w:t xml:space="preserve"> </w:t>
      </w:r>
      <w:r w:rsidRPr="009F2B34">
        <w:rPr>
          <w:rFonts w:ascii="Sylfaen" w:hAnsi="Sylfaen" w:cs="Sylfaen"/>
          <w:sz w:val="20"/>
        </w:rPr>
        <w:t>შეზღუდული</w:t>
      </w:r>
      <w:r w:rsidRPr="009F2B34">
        <w:rPr>
          <w:rFonts w:ascii="Sylfaen" w:hAnsi="Sylfaen"/>
          <w:sz w:val="20"/>
        </w:rPr>
        <w:t xml:space="preserve"> </w:t>
      </w:r>
      <w:r w:rsidRPr="009F2B34">
        <w:rPr>
          <w:rFonts w:ascii="Sylfaen" w:hAnsi="Sylfaen" w:cs="Sylfaen"/>
          <w:sz w:val="20"/>
        </w:rPr>
        <w:t>შესაძლებლობის</w:t>
      </w:r>
      <w:r w:rsidRPr="009F2B34">
        <w:rPr>
          <w:rFonts w:ascii="Sylfaen" w:hAnsi="Sylfaen"/>
          <w:sz w:val="20"/>
        </w:rPr>
        <w:t xml:space="preserve"> </w:t>
      </w:r>
      <w:r w:rsidRPr="009F2B34">
        <w:rPr>
          <w:rFonts w:ascii="Sylfaen" w:hAnsi="Sylfaen" w:cs="Sylfaen"/>
          <w:sz w:val="20"/>
        </w:rPr>
        <w:t>მქონე</w:t>
      </w:r>
      <w:r w:rsidRPr="009F2B34">
        <w:rPr>
          <w:rFonts w:ascii="Sylfaen" w:hAnsi="Sylfaen"/>
          <w:sz w:val="20"/>
        </w:rPr>
        <w:t xml:space="preserve"> </w:t>
      </w:r>
      <w:r w:rsidRPr="009F2B34">
        <w:rPr>
          <w:rFonts w:ascii="Sylfaen" w:hAnsi="Sylfaen" w:cs="Sylfaen"/>
          <w:sz w:val="20"/>
        </w:rPr>
        <w:t>პირთა</w:t>
      </w:r>
      <w:r w:rsidRPr="009F2B34">
        <w:rPr>
          <w:rFonts w:ascii="Sylfaen" w:hAnsi="Sylfaen"/>
          <w:sz w:val="20"/>
        </w:rPr>
        <w:t xml:space="preserve"> </w:t>
      </w:r>
      <w:r w:rsidRPr="009F2B34">
        <w:rPr>
          <w:rFonts w:ascii="Sylfaen" w:hAnsi="Sylfaen" w:cs="Sylfaen"/>
          <w:sz w:val="20"/>
        </w:rPr>
        <w:t>საკითხების</w:t>
      </w:r>
      <w:r w:rsidRPr="009F2B34">
        <w:rPr>
          <w:rFonts w:ascii="Sylfaen" w:hAnsi="Sylfaen"/>
          <w:sz w:val="20"/>
        </w:rPr>
        <w:t xml:space="preserve"> </w:t>
      </w:r>
      <w:r w:rsidRPr="009F2B34">
        <w:rPr>
          <w:rFonts w:ascii="Sylfaen" w:hAnsi="Sylfaen" w:cs="Sylfaen"/>
          <w:sz w:val="20"/>
        </w:rPr>
        <w:t>გადაწყვეტაში</w:t>
      </w:r>
      <w:r w:rsidRPr="009F2B34">
        <w:rPr>
          <w:rFonts w:ascii="Sylfaen" w:hAnsi="Sylfaen"/>
          <w:sz w:val="20"/>
        </w:rPr>
        <w:t xml:space="preserve">. </w:t>
      </w:r>
      <w:r w:rsidRPr="009F2B34">
        <w:rPr>
          <w:rFonts w:ascii="Sylfaen" w:hAnsi="Sylfaen" w:cs="Sylfaen"/>
          <w:sz w:val="20"/>
          <w:lang w:val="ka-GE"/>
        </w:rPr>
        <w:t>წინამდებარე</w:t>
      </w:r>
      <w:r w:rsidRPr="009F2B34">
        <w:rPr>
          <w:rFonts w:ascii="Sylfaen" w:hAnsi="Sylfaen"/>
          <w:sz w:val="20"/>
        </w:rPr>
        <w:t xml:space="preserve"> </w:t>
      </w:r>
      <w:r w:rsidRPr="009F2B34">
        <w:rPr>
          <w:rFonts w:ascii="Sylfaen" w:hAnsi="Sylfaen" w:cs="Sylfaen"/>
          <w:sz w:val="20"/>
        </w:rPr>
        <w:t>მოდულის</w:t>
      </w:r>
      <w:r w:rsidRPr="009F2B34">
        <w:rPr>
          <w:rFonts w:ascii="Sylfaen" w:hAnsi="Sylfaen"/>
          <w:sz w:val="20"/>
        </w:rPr>
        <w:t xml:space="preserve"> </w:t>
      </w:r>
      <w:r w:rsidRPr="009F2B34">
        <w:rPr>
          <w:rFonts w:ascii="Sylfaen" w:hAnsi="Sylfaen" w:cs="Sylfaen"/>
          <w:sz w:val="20"/>
        </w:rPr>
        <w:t>ბოლოს</w:t>
      </w:r>
      <w:r w:rsidRPr="009F2B34">
        <w:rPr>
          <w:rFonts w:ascii="Sylfaen" w:hAnsi="Sylfaen"/>
          <w:sz w:val="20"/>
        </w:rPr>
        <w:t xml:space="preserve"> </w:t>
      </w:r>
      <w:r w:rsidRPr="009F2B34">
        <w:rPr>
          <w:rFonts w:ascii="Sylfaen" w:hAnsi="Sylfaen" w:cs="Sylfaen"/>
          <w:sz w:val="20"/>
        </w:rPr>
        <w:t>სტუდენტი</w:t>
      </w:r>
      <w:r w:rsidRPr="009F2B34">
        <w:rPr>
          <w:rFonts w:ascii="Sylfaen" w:hAnsi="Sylfaen"/>
          <w:sz w:val="20"/>
        </w:rPr>
        <w:t xml:space="preserve"> </w:t>
      </w:r>
      <w:r w:rsidRPr="009F2B34">
        <w:rPr>
          <w:rFonts w:ascii="Sylfaen" w:hAnsi="Sylfaen" w:cs="Sylfaen"/>
          <w:sz w:val="20"/>
        </w:rPr>
        <w:t>შეძლებს</w:t>
      </w:r>
      <w:r w:rsidRPr="009F2B34">
        <w:rPr>
          <w:rFonts w:ascii="Sylfaen" w:hAnsi="Sylfaen"/>
          <w:sz w:val="20"/>
        </w:rPr>
        <w:t>:</w:t>
      </w:r>
    </w:p>
    <w:p w:rsidR="00894C4A" w:rsidRPr="009F2B34" w:rsidRDefault="00304EB0" w:rsidP="007B6DDD">
      <w:pPr>
        <w:pStyle w:val="ListParagraph"/>
        <w:numPr>
          <w:ilvl w:val="0"/>
          <w:numId w:val="1"/>
        </w:numPr>
        <w:tabs>
          <w:tab w:val="left" w:pos="1079"/>
        </w:tabs>
        <w:spacing w:before="200"/>
        <w:ind w:left="1079" w:hanging="359"/>
        <w:jc w:val="both"/>
        <w:rPr>
          <w:rFonts w:ascii="Sylfaen" w:hAnsi="Sylfaen"/>
          <w:sz w:val="20"/>
        </w:rPr>
      </w:pPr>
      <w:r w:rsidRPr="009F2B34">
        <w:rPr>
          <w:rFonts w:ascii="Sylfaen" w:hAnsi="Sylfaen"/>
          <w:spacing w:val="-2"/>
          <w:sz w:val="20"/>
          <w:lang w:val="ka-GE"/>
        </w:rPr>
        <w:t>გაიგოს შეზღუდული შესაძლებლობების მქონე პირთა სფეროში სოციალური მუშაობის პრაქტიკის აქტუალურობა;</w:t>
      </w:r>
    </w:p>
    <w:p w:rsidR="00894C4A" w:rsidRPr="009F2B34" w:rsidRDefault="00304EB0" w:rsidP="007B6DDD">
      <w:pPr>
        <w:pStyle w:val="ListParagraph"/>
        <w:numPr>
          <w:ilvl w:val="0"/>
          <w:numId w:val="1"/>
        </w:numPr>
        <w:tabs>
          <w:tab w:val="left" w:pos="1079"/>
        </w:tabs>
        <w:spacing w:before="40"/>
        <w:ind w:left="1079" w:hanging="359"/>
        <w:jc w:val="both"/>
        <w:rPr>
          <w:rFonts w:ascii="Sylfaen" w:hAnsi="Sylfaen"/>
          <w:sz w:val="20"/>
        </w:rPr>
      </w:pPr>
      <w:r w:rsidRPr="009F2B34">
        <w:rPr>
          <w:rFonts w:ascii="Sylfaen" w:hAnsi="Sylfaen"/>
          <w:spacing w:val="-2"/>
          <w:sz w:val="20"/>
          <w:lang w:val="ka-GE"/>
        </w:rPr>
        <w:t>გაიგოს სოციალური მუშაკის როლი.</w:t>
      </w:r>
    </w:p>
    <w:p w:rsidR="00894C4A" w:rsidRPr="009F2B34" w:rsidRDefault="008E33C6" w:rsidP="007B6DDD">
      <w:pPr>
        <w:pStyle w:val="Heading1"/>
        <w:numPr>
          <w:ilvl w:val="0"/>
          <w:numId w:val="4"/>
        </w:numPr>
        <w:tabs>
          <w:tab w:val="left" w:pos="600"/>
        </w:tabs>
        <w:spacing w:before="243"/>
        <w:jc w:val="both"/>
        <w:rPr>
          <w:rFonts w:ascii="Sylfaen" w:hAnsi="Sylfaen"/>
          <w:sz w:val="20"/>
        </w:rPr>
      </w:pPr>
      <w:r w:rsidRPr="009F2B34">
        <w:rPr>
          <w:rFonts w:ascii="Sylfaen" w:hAnsi="Sylfaen" w:cs="Sylfaen"/>
          <w:spacing w:val="-2"/>
          <w:sz w:val="20"/>
          <w:lang w:val="ka-GE"/>
        </w:rPr>
        <w:t>შეზღუდული</w:t>
      </w:r>
      <w:r w:rsidRPr="009F2B34">
        <w:rPr>
          <w:rFonts w:ascii="Sylfaen" w:hAnsi="Sylfaen"/>
          <w:spacing w:val="-2"/>
          <w:sz w:val="20"/>
          <w:lang w:val="ka-GE"/>
        </w:rPr>
        <w:t xml:space="preserve"> </w:t>
      </w:r>
      <w:r w:rsidRPr="009F2B34">
        <w:rPr>
          <w:rFonts w:ascii="Sylfaen" w:hAnsi="Sylfaen" w:cs="Sylfaen"/>
          <w:spacing w:val="-2"/>
          <w:sz w:val="20"/>
          <w:lang w:val="ka-GE"/>
        </w:rPr>
        <w:t>შესაძლებლობების</w:t>
      </w:r>
      <w:r w:rsidRPr="009F2B34">
        <w:rPr>
          <w:rFonts w:ascii="Sylfaen" w:hAnsi="Sylfaen"/>
          <w:spacing w:val="-2"/>
          <w:sz w:val="20"/>
          <w:lang w:val="ka-GE"/>
        </w:rPr>
        <w:t xml:space="preserve"> </w:t>
      </w:r>
      <w:r w:rsidRPr="009F2B34">
        <w:rPr>
          <w:rFonts w:ascii="Sylfaen" w:hAnsi="Sylfaen" w:cs="Sylfaen"/>
          <w:spacing w:val="-2"/>
          <w:sz w:val="20"/>
          <w:lang w:val="ka-GE"/>
        </w:rPr>
        <w:t>მქონე</w:t>
      </w:r>
      <w:r w:rsidRPr="009F2B34">
        <w:rPr>
          <w:rFonts w:ascii="Sylfaen" w:hAnsi="Sylfaen"/>
          <w:spacing w:val="-2"/>
          <w:sz w:val="20"/>
          <w:lang w:val="ka-GE"/>
        </w:rPr>
        <w:t xml:space="preserve"> </w:t>
      </w:r>
      <w:r w:rsidRPr="009F2B34">
        <w:rPr>
          <w:rFonts w:ascii="Sylfaen" w:hAnsi="Sylfaen" w:cs="Sylfaen"/>
          <w:spacing w:val="-2"/>
          <w:sz w:val="20"/>
          <w:lang w:val="ka-GE"/>
        </w:rPr>
        <w:t>პირთა</w:t>
      </w:r>
      <w:r w:rsidRPr="009F2B34">
        <w:rPr>
          <w:rFonts w:ascii="Sylfaen" w:hAnsi="Sylfaen"/>
          <w:spacing w:val="-2"/>
          <w:sz w:val="20"/>
          <w:lang w:val="ka-GE"/>
        </w:rPr>
        <w:t xml:space="preserve"> </w:t>
      </w:r>
      <w:r w:rsidRPr="009F2B34">
        <w:rPr>
          <w:rFonts w:ascii="Sylfaen" w:hAnsi="Sylfaen" w:cs="Sylfaen"/>
          <w:spacing w:val="-2"/>
          <w:sz w:val="20"/>
          <w:lang w:val="ka-GE"/>
        </w:rPr>
        <w:t>სფეროში</w:t>
      </w:r>
      <w:r w:rsidRPr="009F2B34">
        <w:rPr>
          <w:rFonts w:ascii="Sylfaen" w:hAnsi="Sylfaen"/>
          <w:spacing w:val="-2"/>
          <w:sz w:val="20"/>
          <w:lang w:val="ka-GE"/>
        </w:rPr>
        <w:t xml:space="preserve"> </w:t>
      </w:r>
      <w:r w:rsidRPr="009F2B34">
        <w:rPr>
          <w:rFonts w:ascii="Sylfaen" w:hAnsi="Sylfaen" w:cs="Sylfaen"/>
          <w:spacing w:val="-2"/>
          <w:sz w:val="20"/>
          <w:lang w:val="ka-GE"/>
        </w:rPr>
        <w:t>სოციალური</w:t>
      </w:r>
      <w:r w:rsidRPr="009F2B34">
        <w:rPr>
          <w:rFonts w:ascii="Sylfaen" w:hAnsi="Sylfaen"/>
          <w:spacing w:val="-2"/>
          <w:sz w:val="20"/>
          <w:lang w:val="ka-GE"/>
        </w:rPr>
        <w:t xml:space="preserve"> </w:t>
      </w:r>
      <w:r w:rsidRPr="009F2B34">
        <w:rPr>
          <w:rFonts w:ascii="Sylfaen" w:hAnsi="Sylfaen" w:cs="Sylfaen"/>
          <w:spacing w:val="-2"/>
          <w:sz w:val="20"/>
          <w:lang w:val="ka-GE"/>
        </w:rPr>
        <w:t>მუშაობის აქტუალურობა:</w:t>
      </w:r>
    </w:p>
    <w:p w:rsidR="007B6DDD" w:rsidRPr="00D301C3" w:rsidRDefault="007B6DDD" w:rsidP="00D01D4B">
      <w:pPr>
        <w:pStyle w:val="BodyText"/>
        <w:spacing w:before="200" w:line="276" w:lineRule="auto"/>
        <w:ind w:left="0" w:right="357"/>
        <w:jc w:val="both"/>
        <w:rPr>
          <w:rFonts w:asciiTheme="minorHAnsi" w:hAnsiTheme="minorHAnsi"/>
          <w:sz w:val="20"/>
          <w:lang w:val="ka-GE"/>
        </w:rPr>
      </w:pPr>
      <w:r w:rsidRPr="007B6DDD">
        <w:rPr>
          <w:rFonts w:ascii="Sylfaen" w:hAnsi="Sylfaen"/>
          <w:sz w:val="20"/>
          <w:lang w:val="ka-GE"/>
        </w:rPr>
        <w:t>შეზღუდული</w:t>
      </w:r>
      <w:r w:rsidRPr="007B6DDD">
        <w:rPr>
          <w:sz w:val="20"/>
          <w:lang w:val="ka-GE"/>
        </w:rPr>
        <w:t xml:space="preserve"> </w:t>
      </w:r>
      <w:r w:rsidRPr="007B6DDD">
        <w:rPr>
          <w:rFonts w:ascii="Sylfaen" w:hAnsi="Sylfaen"/>
          <w:sz w:val="20"/>
          <w:lang w:val="ka-GE"/>
        </w:rPr>
        <w:t>შესაძლებლობის</w:t>
      </w:r>
      <w:r w:rsidRPr="007B6DDD">
        <w:rPr>
          <w:sz w:val="20"/>
          <w:lang w:val="ka-GE"/>
        </w:rPr>
        <w:t xml:space="preserve"> </w:t>
      </w:r>
      <w:r w:rsidRPr="007B6DDD">
        <w:rPr>
          <w:rFonts w:ascii="Sylfaen" w:hAnsi="Sylfaen"/>
          <w:sz w:val="20"/>
          <w:lang w:val="ka-GE"/>
        </w:rPr>
        <w:t>მქონე</w:t>
      </w:r>
      <w:r w:rsidRPr="007B6DDD">
        <w:rPr>
          <w:sz w:val="20"/>
          <w:lang w:val="ka-GE"/>
        </w:rPr>
        <w:t xml:space="preserve"> </w:t>
      </w:r>
      <w:r w:rsidRPr="007B6DDD">
        <w:rPr>
          <w:rFonts w:ascii="Sylfaen" w:hAnsi="Sylfaen"/>
          <w:sz w:val="20"/>
          <w:lang w:val="ka-GE"/>
        </w:rPr>
        <w:t>პირებს</w:t>
      </w:r>
      <w:r w:rsidRPr="007B6DDD">
        <w:rPr>
          <w:sz w:val="20"/>
          <w:lang w:val="ka-GE"/>
        </w:rPr>
        <w:t xml:space="preserve"> — </w:t>
      </w:r>
      <w:r w:rsidRPr="007B6DDD">
        <w:rPr>
          <w:rFonts w:ascii="Sylfaen" w:hAnsi="Sylfaen"/>
          <w:sz w:val="20"/>
          <w:lang w:val="ka-GE"/>
        </w:rPr>
        <w:t>ისევე</w:t>
      </w:r>
      <w:r w:rsidRPr="007B6DDD">
        <w:rPr>
          <w:sz w:val="20"/>
          <w:lang w:val="ka-GE"/>
        </w:rPr>
        <w:t xml:space="preserve"> </w:t>
      </w:r>
      <w:r w:rsidRPr="007B6DDD">
        <w:rPr>
          <w:rFonts w:ascii="Sylfaen" w:hAnsi="Sylfaen"/>
          <w:sz w:val="20"/>
          <w:lang w:val="ka-GE"/>
        </w:rPr>
        <w:t>როგორც</w:t>
      </w:r>
      <w:r w:rsidRPr="007B6DDD">
        <w:rPr>
          <w:sz w:val="20"/>
          <w:lang w:val="ka-GE"/>
        </w:rPr>
        <w:t xml:space="preserve"> </w:t>
      </w:r>
      <w:r w:rsidRPr="007B6DDD">
        <w:rPr>
          <w:rFonts w:ascii="Sylfaen" w:hAnsi="Sylfaen"/>
          <w:sz w:val="20"/>
          <w:lang w:val="ka-GE"/>
        </w:rPr>
        <w:t>ყველას</w:t>
      </w:r>
      <w:r w:rsidRPr="007B6DDD">
        <w:rPr>
          <w:sz w:val="20"/>
          <w:lang w:val="ka-GE"/>
        </w:rPr>
        <w:t xml:space="preserve"> — </w:t>
      </w:r>
      <w:r w:rsidRPr="007B6DDD">
        <w:rPr>
          <w:rFonts w:ascii="Sylfaen" w:hAnsi="Sylfaen"/>
          <w:sz w:val="20"/>
          <w:lang w:val="ka-GE"/>
        </w:rPr>
        <w:t>აქვთ</w:t>
      </w:r>
      <w:r w:rsidRPr="007B6DDD">
        <w:rPr>
          <w:sz w:val="20"/>
          <w:lang w:val="ka-GE"/>
        </w:rPr>
        <w:t xml:space="preserve"> </w:t>
      </w:r>
      <w:r w:rsidRPr="007B6DDD">
        <w:rPr>
          <w:rFonts w:ascii="Sylfaen" w:hAnsi="Sylfaen"/>
          <w:sz w:val="20"/>
          <w:lang w:val="ka-GE"/>
        </w:rPr>
        <w:t>იგივე</w:t>
      </w:r>
      <w:r w:rsidRPr="007B6DDD">
        <w:rPr>
          <w:sz w:val="20"/>
          <w:lang w:val="ka-GE"/>
        </w:rPr>
        <w:t xml:space="preserve"> </w:t>
      </w:r>
      <w:r w:rsidRPr="007B6DDD">
        <w:rPr>
          <w:rFonts w:ascii="Sylfaen" w:hAnsi="Sylfaen"/>
          <w:sz w:val="20"/>
          <w:lang w:val="ka-GE"/>
        </w:rPr>
        <w:t>საჭიროებები</w:t>
      </w:r>
      <w:r w:rsidRPr="007B6DDD">
        <w:rPr>
          <w:sz w:val="20"/>
          <w:lang w:val="ka-GE"/>
        </w:rPr>
        <w:t xml:space="preserve">: </w:t>
      </w:r>
      <w:r w:rsidRPr="007B6DDD">
        <w:rPr>
          <w:rFonts w:ascii="Sylfaen" w:hAnsi="Sylfaen"/>
          <w:sz w:val="20"/>
          <w:lang w:val="ka-GE"/>
        </w:rPr>
        <w:t>მეგობრობა</w:t>
      </w:r>
      <w:r w:rsidRPr="007B6DDD">
        <w:rPr>
          <w:sz w:val="20"/>
          <w:lang w:val="ka-GE"/>
        </w:rPr>
        <w:t xml:space="preserve">, </w:t>
      </w:r>
      <w:r w:rsidRPr="007B6DDD">
        <w:rPr>
          <w:rFonts w:ascii="Sylfaen" w:hAnsi="Sylfaen"/>
          <w:sz w:val="20"/>
          <w:lang w:val="ka-GE"/>
        </w:rPr>
        <w:t>დამაკმაყოფილებელი</w:t>
      </w:r>
      <w:r w:rsidRPr="007B6DDD">
        <w:rPr>
          <w:sz w:val="20"/>
          <w:lang w:val="ka-GE"/>
        </w:rPr>
        <w:t xml:space="preserve"> </w:t>
      </w:r>
      <w:r w:rsidRPr="007B6DDD">
        <w:rPr>
          <w:rFonts w:ascii="Sylfaen" w:hAnsi="Sylfaen"/>
          <w:sz w:val="20"/>
          <w:lang w:val="ka-GE"/>
        </w:rPr>
        <w:t>სამუშაო</w:t>
      </w:r>
      <w:r w:rsidRPr="007B6DDD">
        <w:rPr>
          <w:sz w:val="20"/>
          <w:lang w:val="ka-GE"/>
        </w:rPr>
        <w:t xml:space="preserve">, </w:t>
      </w:r>
      <w:r w:rsidRPr="007B6DDD">
        <w:rPr>
          <w:rFonts w:ascii="Sylfaen" w:hAnsi="Sylfaen"/>
          <w:sz w:val="20"/>
          <w:lang w:val="ka-GE"/>
        </w:rPr>
        <w:t>ადეკვატური</w:t>
      </w:r>
      <w:r w:rsidRPr="007B6DDD">
        <w:rPr>
          <w:sz w:val="20"/>
          <w:lang w:val="ka-GE"/>
        </w:rPr>
        <w:t xml:space="preserve"> </w:t>
      </w:r>
      <w:r w:rsidRPr="007B6DDD">
        <w:rPr>
          <w:rFonts w:ascii="Sylfaen" w:hAnsi="Sylfaen"/>
          <w:sz w:val="20"/>
          <w:lang w:val="ka-GE"/>
        </w:rPr>
        <w:t>შემოსავალი</w:t>
      </w:r>
      <w:r w:rsidRPr="007B6DDD">
        <w:rPr>
          <w:sz w:val="20"/>
          <w:lang w:val="ka-GE"/>
        </w:rPr>
        <w:t xml:space="preserve">, </w:t>
      </w:r>
      <w:r w:rsidRPr="007B6DDD">
        <w:rPr>
          <w:rFonts w:ascii="Sylfaen" w:hAnsi="Sylfaen"/>
          <w:sz w:val="20"/>
          <w:lang w:val="ka-GE"/>
        </w:rPr>
        <w:t>დასვენება</w:t>
      </w:r>
      <w:r w:rsidRPr="007B6DDD">
        <w:rPr>
          <w:sz w:val="20"/>
          <w:lang w:val="ka-GE"/>
        </w:rPr>
        <w:t xml:space="preserve"> </w:t>
      </w:r>
      <w:r w:rsidRPr="007B6DDD">
        <w:rPr>
          <w:rFonts w:ascii="Sylfaen" w:hAnsi="Sylfaen"/>
          <w:sz w:val="20"/>
          <w:lang w:val="ka-GE"/>
        </w:rPr>
        <w:t>და</w:t>
      </w:r>
      <w:r w:rsidRPr="007B6DDD">
        <w:rPr>
          <w:sz w:val="20"/>
          <w:lang w:val="ka-GE"/>
        </w:rPr>
        <w:t xml:space="preserve"> </w:t>
      </w:r>
      <w:r w:rsidRPr="007B6DDD">
        <w:rPr>
          <w:rFonts w:ascii="Sylfaen" w:hAnsi="Sylfaen"/>
          <w:sz w:val="20"/>
          <w:lang w:val="ka-GE"/>
        </w:rPr>
        <w:t>კომფორტული</w:t>
      </w:r>
      <w:r w:rsidRPr="007B6DDD">
        <w:rPr>
          <w:sz w:val="20"/>
          <w:lang w:val="ka-GE"/>
        </w:rPr>
        <w:t xml:space="preserve"> </w:t>
      </w:r>
      <w:r w:rsidRPr="007B6DDD">
        <w:rPr>
          <w:rFonts w:ascii="Sylfaen" w:hAnsi="Sylfaen"/>
          <w:sz w:val="20"/>
          <w:lang w:val="ka-GE"/>
        </w:rPr>
        <w:t>საცხოვრებელი</w:t>
      </w:r>
      <w:r w:rsidRPr="007B6DDD">
        <w:rPr>
          <w:sz w:val="20"/>
          <w:lang w:val="ka-GE"/>
        </w:rPr>
        <w:t xml:space="preserve"> </w:t>
      </w:r>
      <w:r w:rsidRPr="007B6DDD">
        <w:rPr>
          <w:rFonts w:ascii="Sylfaen" w:hAnsi="Sylfaen"/>
          <w:sz w:val="20"/>
          <w:lang w:val="ka-GE"/>
        </w:rPr>
        <w:t>გარემო</w:t>
      </w:r>
      <w:r w:rsidR="00D301C3">
        <w:rPr>
          <w:sz w:val="20"/>
          <w:lang w:val="ka-GE"/>
        </w:rPr>
        <w:t>.</w:t>
      </w:r>
    </w:p>
    <w:p w:rsidR="007B6DDD" w:rsidRDefault="007B6DDD" w:rsidP="00D01D4B">
      <w:pPr>
        <w:pStyle w:val="BodyText"/>
        <w:spacing w:before="200" w:line="276" w:lineRule="auto"/>
        <w:ind w:left="0" w:right="357"/>
        <w:jc w:val="both"/>
        <w:rPr>
          <w:sz w:val="20"/>
        </w:rPr>
      </w:pPr>
      <w:r w:rsidRPr="007B6DDD">
        <w:rPr>
          <w:rFonts w:ascii="Sylfaen" w:hAnsi="Sylfaen"/>
          <w:sz w:val="20"/>
          <w:lang w:val="ka-GE"/>
        </w:rPr>
        <w:t>სამწუხაროდ</w:t>
      </w:r>
      <w:r w:rsidRPr="007B6DDD">
        <w:rPr>
          <w:sz w:val="20"/>
          <w:lang w:val="ka-GE"/>
        </w:rPr>
        <w:t xml:space="preserve">, </w:t>
      </w:r>
      <w:r w:rsidRPr="007B6DDD">
        <w:rPr>
          <w:rFonts w:ascii="Sylfaen" w:hAnsi="Sylfaen"/>
          <w:sz w:val="20"/>
          <w:lang w:val="ka-GE"/>
        </w:rPr>
        <w:t>მათ</w:t>
      </w:r>
      <w:r w:rsidRPr="007B6DDD">
        <w:rPr>
          <w:sz w:val="20"/>
          <w:lang w:val="ka-GE"/>
        </w:rPr>
        <w:t xml:space="preserve"> </w:t>
      </w:r>
      <w:r w:rsidRPr="007B6DDD">
        <w:rPr>
          <w:rFonts w:ascii="Sylfaen" w:hAnsi="Sylfaen"/>
          <w:sz w:val="20"/>
          <w:lang w:val="ka-GE"/>
        </w:rPr>
        <w:t>მიმართ</w:t>
      </w:r>
      <w:r w:rsidRPr="007B6DDD">
        <w:rPr>
          <w:sz w:val="20"/>
          <w:lang w:val="ka-GE"/>
        </w:rPr>
        <w:t xml:space="preserve"> </w:t>
      </w:r>
      <w:r w:rsidRPr="007B6DDD">
        <w:rPr>
          <w:rFonts w:ascii="Sylfaen" w:hAnsi="Sylfaen"/>
          <w:sz w:val="20"/>
          <w:lang w:val="ka-GE"/>
        </w:rPr>
        <w:t>გაბატონებული</w:t>
      </w:r>
      <w:r w:rsidRPr="007B6DDD">
        <w:rPr>
          <w:sz w:val="20"/>
          <w:lang w:val="ka-GE"/>
        </w:rPr>
        <w:t xml:space="preserve"> </w:t>
      </w:r>
      <w:r w:rsidRPr="007B6DDD">
        <w:rPr>
          <w:rFonts w:ascii="Sylfaen" w:hAnsi="Sylfaen"/>
          <w:sz w:val="20"/>
          <w:lang w:val="ka-GE"/>
        </w:rPr>
        <w:t>სოციალური</w:t>
      </w:r>
      <w:r w:rsidRPr="007B6DDD">
        <w:rPr>
          <w:sz w:val="20"/>
          <w:lang w:val="ka-GE"/>
        </w:rPr>
        <w:t xml:space="preserve"> </w:t>
      </w:r>
      <w:r w:rsidRPr="007B6DDD">
        <w:rPr>
          <w:rFonts w:ascii="Sylfaen" w:hAnsi="Sylfaen"/>
          <w:sz w:val="20"/>
          <w:lang w:val="ka-GE"/>
        </w:rPr>
        <w:t>დამოკიდებულება</w:t>
      </w:r>
      <w:r w:rsidRPr="007B6DDD">
        <w:rPr>
          <w:sz w:val="20"/>
          <w:lang w:val="ka-GE"/>
        </w:rPr>
        <w:t xml:space="preserve"> </w:t>
      </w:r>
      <w:r w:rsidRPr="007B6DDD">
        <w:rPr>
          <w:rFonts w:ascii="Sylfaen" w:hAnsi="Sylfaen"/>
          <w:sz w:val="20"/>
          <w:lang w:val="ka-GE"/>
        </w:rPr>
        <w:t>ხშირად</w:t>
      </w:r>
      <w:r w:rsidRPr="007B6DDD">
        <w:rPr>
          <w:sz w:val="20"/>
          <w:lang w:val="ka-GE"/>
        </w:rPr>
        <w:t xml:space="preserve"> </w:t>
      </w:r>
      <w:r w:rsidRPr="007B6DDD">
        <w:rPr>
          <w:rFonts w:ascii="Sylfaen" w:hAnsi="Sylfaen"/>
          <w:sz w:val="20"/>
          <w:lang w:val="ka-GE"/>
        </w:rPr>
        <w:t>არაჯანსაღია</w:t>
      </w:r>
      <w:r w:rsidRPr="007B6DDD">
        <w:rPr>
          <w:sz w:val="20"/>
          <w:lang w:val="ka-GE"/>
        </w:rPr>
        <w:t xml:space="preserve">. </w:t>
      </w:r>
      <w:r w:rsidRPr="007B6DDD">
        <w:rPr>
          <w:rFonts w:ascii="Sylfaen" w:hAnsi="Sylfaen"/>
          <w:sz w:val="20"/>
          <w:lang w:val="ka-GE"/>
        </w:rPr>
        <w:t>ეს</w:t>
      </w:r>
      <w:r w:rsidRPr="007B6DDD">
        <w:rPr>
          <w:sz w:val="20"/>
          <w:lang w:val="ka-GE"/>
        </w:rPr>
        <w:t xml:space="preserve">, </w:t>
      </w:r>
      <w:r w:rsidRPr="007B6DDD">
        <w:rPr>
          <w:rFonts w:ascii="Sylfaen" w:hAnsi="Sylfaen"/>
          <w:sz w:val="20"/>
          <w:lang w:val="ka-GE"/>
        </w:rPr>
        <w:t>ძირითადად</w:t>
      </w:r>
      <w:r w:rsidRPr="007B6DDD">
        <w:rPr>
          <w:sz w:val="20"/>
          <w:lang w:val="ka-GE"/>
        </w:rPr>
        <w:t xml:space="preserve">, </w:t>
      </w:r>
      <w:r w:rsidRPr="007B6DDD">
        <w:rPr>
          <w:rFonts w:ascii="Sylfaen" w:hAnsi="Sylfaen"/>
          <w:sz w:val="20"/>
          <w:lang w:val="ka-GE"/>
        </w:rPr>
        <w:t>გამოწვეულია</w:t>
      </w:r>
      <w:r w:rsidRPr="007B6DDD">
        <w:rPr>
          <w:sz w:val="20"/>
          <w:lang w:val="ka-GE"/>
        </w:rPr>
        <w:t xml:space="preserve"> </w:t>
      </w:r>
      <w:r w:rsidRPr="007B6DDD">
        <w:rPr>
          <w:rFonts w:ascii="Sylfaen" w:hAnsi="Sylfaen"/>
          <w:sz w:val="20"/>
          <w:lang w:val="ka-GE"/>
        </w:rPr>
        <w:t>სტიგმით</w:t>
      </w:r>
      <w:r w:rsidRPr="007B6DDD">
        <w:rPr>
          <w:sz w:val="20"/>
          <w:lang w:val="ka-GE"/>
        </w:rPr>
        <w:t xml:space="preserve">, </w:t>
      </w:r>
      <w:r w:rsidRPr="007B6DDD">
        <w:rPr>
          <w:rFonts w:ascii="Sylfaen" w:hAnsi="Sylfaen"/>
          <w:sz w:val="20"/>
          <w:lang w:val="ka-GE"/>
        </w:rPr>
        <w:t>რომელიც</w:t>
      </w:r>
      <w:r w:rsidRPr="007B6DDD">
        <w:rPr>
          <w:sz w:val="20"/>
          <w:lang w:val="ka-GE"/>
        </w:rPr>
        <w:t xml:space="preserve"> </w:t>
      </w:r>
      <w:r w:rsidRPr="007B6DDD">
        <w:rPr>
          <w:rFonts w:ascii="Sylfaen" w:hAnsi="Sylfaen"/>
          <w:sz w:val="20"/>
          <w:lang w:val="ka-GE"/>
        </w:rPr>
        <w:t>უკავშირდება</w:t>
      </w:r>
      <w:r w:rsidRPr="007B6DDD">
        <w:rPr>
          <w:sz w:val="20"/>
          <w:lang w:val="ka-GE"/>
        </w:rPr>
        <w:t xml:space="preserve"> </w:t>
      </w:r>
      <w:r w:rsidRPr="007B6DDD">
        <w:rPr>
          <w:rFonts w:ascii="Sylfaen" w:hAnsi="Sylfaen"/>
          <w:sz w:val="20"/>
          <w:lang w:val="ka-GE"/>
        </w:rPr>
        <w:t>ოჯახს</w:t>
      </w:r>
      <w:r w:rsidRPr="007B6DDD">
        <w:rPr>
          <w:sz w:val="20"/>
          <w:lang w:val="ka-GE"/>
        </w:rPr>
        <w:t xml:space="preserve">, </w:t>
      </w:r>
      <w:r w:rsidRPr="007B6DDD">
        <w:rPr>
          <w:rFonts w:ascii="Sylfaen" w:hAnsi="Sylfaen"/>
          <w:sz w:val="20"/>
          <w:lang w:val="ka-GE"/>
        </w:rPr>
        <w:t>სადაც</w:t>
      </w:r>
      <w:r w:rsidRPr="007B6DDD">
        <w:rPr>
          <w:sz w:val="20"/>
          <w:lang w:val="ka-GE"/>
        </w:rPr>
        <w:t xml:space="preserve"> </w:t>
      </w:r>
      <w:r w:rsidRPr="007B6DDD">
        <w:rPr>
          <w:rFonts w:ascii="Sylfaen" w:hAnsi="Sylfaen"/>
          <w:sz w:val="20"/>
          <w:lang w:val="ka-GE"/>
        </w:rPr>
        <w:t>ცხოვრობს</w:t>
      </w:r>
      <w:r w:rsidRPr="007B6DDD">
        <w:rPr>
          <w:sz w:val="20"/>
          <w:lang w:val="ka-GE"/>
        </w:rPr>
        <w:t xml:space="preserve"> </w:t>
      </w:r>
      <w:r w:rsidRPr="007B6DDD">
        <w:rPr>
          <w:rFonts w:ascii="Sylfaen" w:hAnsi="Sylfaen"/>
          <w:sz w:val="20"/>
          <w:lang w:val="ka-GE"/>
        </w:rPr>
        <w:t>შეზღუდული</w:t>
      </w:r>
      <w:r w:rsidRPr="007B6DDD">
        <w:rPr>
          <w:sz w:val="20"/>
          <w:lang w:val="ka-GE"/>
        </w:rPr>
        <w:t xml:space="preserve"> </w:t>
      </w:r>
      <w:r w:rsidRPr="007B6DDD">
        <w:rPr>
          <w:rFonts w:ascii="Sylfaen" w:hAnsi="Sylfaen"/>
          <w:sz w:val="20"/>
          <w:lang w:val="ka-GE"/>
        </w:rPr>
        <w:t>შესაძლებლობის</w:t>
      </w:r>
      <w:r w:rsidRPr="007B6DDD">
        <w:rPr>
          <w:sz w:val="20"/>
          <w:lang w:val="ka-GE"/>
        </w:rPr>
        <w:t xml:space="preserve"> </w:t>
      </w:r>
      <w:r w:rsidRPr="007B6DDD">
        <w:rPr>
          <w:rFonts w:ascii="Sylfaen" w:hAnsi="Sylfaen"/>
          <w:sz w:val="20"/>
          <w:lang w:val="ka-GE"/>
        </w:rPr>
        <w:t>მქონე</w:t>
      </w:r>
      <w:r w:rsidRPr="007B6DDD">
        <w:rPr>
          <w:sz w:val="20"/>
          <w:lang w:val="ka-GE"/>
        </w:rPr>
        <w:t xml:space="preserve"> </w:t>
      </w:r>
      <w:r w:rsidRPr="007B6DDD">
        <w:rPr>
          <w:rFonts w:ascii="Sylfaen" w:hAnsi="Sylfaen"/>
          <w:sz w:val="20"/>
          <w:lang w:val="ka-GE"/>
        </w:rPr>
        <w:t>ადამიანი</w:t>
      </w:r>
      <w:r>
        <w:rPr>
          <w:sz w:val="20"/>
          <w:lang w:val="ka-GE"/>
        </w:rPr>
        <w:t>.</w:t>
      </w:r>
    </w:p>
    <w:p w:rsidR="007B6DDD" w:rsidRPr="007B6DDD" w:rsidRDefault="007B6DDD" w:rsidP="00D01D4B">
      <w:pPr>
        <w:pStyle w:val="BodyText"/>
        <w:spacing w:before="200" w:line="276" w:lineRule="auto"/>
        <w:ind w:left="0" w:right="357"/>
        <w:jc w:val="both"/>
        <w:rPr>
          <w:sz w:val="20"/>
        </w:rPr>
      </w:pPr>
      <w:r w:rsidRPr="007B6DDD">
        <w:rPr>
          <w:rFonts w:ascii="Sylfaen" w:hAnsi="Sylfaen"/>
          <w:sz w:val="20"/>
          <w:lang w:val="ka-GE"/>
        </w:rPr>
        <w:t>ზოგ</w:t>
      </w:r>
      <w:r w:rsidRPr="007B6DDD">
        <w:rPr>
          <w:sz w:val="20"/>
          <w:lang w:val="ka-GE"/>
        </w:rPr>
        <w:t xml:space="preserve"> </w:t>
      </w:r>
      <w:r w:rsidRPr="007B6DDD">
        <w:rPr>
          <w:rFonts w:ascii="Sylfaen" w:hAnsi="Sylfaen"/>
          <w:sz w:val="20"/>
          <w:lang w:val="ka-GE"/>
        </w:rPr>
        <w:t>ოჯახს</w:t>
      </w:r>
      <w:r w:rsidRPr="007B6DDD">
        <w:rPr>
          <w:sz w:val="20"/>
          <w:lang w:val="ka-GE"/>
        </w:rPr>
        <w:t xml:space="preserve"> </w:t>
      </w:r>
      <w:r w:rsidRPr="007B6DDD">
        <w:rPr>
          <w:rFonts w:ascii="Sylfaen" w:hAnsi="Sylfaen"/>
          <w:sz w:val="20"/>
          <w:lang w:val="ka-GE"/>
        </w:rPr>
        <w:t>შესაძლოა</w:t>
      </w:r>
      <w:r w:rsidRPr="007B6DDD">
        <w:rPr>
          <w:sz w:val="20"/>
          <w:lang w:val="ka-GE"/>
        </w:rPr>
        <w:t xml:space="preserve"> </w:t>
      </w:r>
      <w:r w:rsidRPr="007B6DDD">
        <w:rPr>
          <w:rFonts w:ascii="Sylfaen" w:hAnsi="Sylfaen"/>
          <w:sz w:val="20"/>
          <w:lang w:val="ka-GE"/>
        </w:rPr>
        <w:t>არ</w:t>
      </w:r>
      <w:r w:rsidRPr="007B6DDD">
        <w:rPr>
          <w:sz w:val="20"/>
          <w:lang w:val="ka-GE"/>
        </w:rPr>
        <w:t xml:space="preserve"> </w:t>
      </w:r>
      <w:r w:rsidRPr="007B6DDD">
        <w:rPr>
          <w:rFonts w:ascii="Sylfaen" w:hAnsi="Sylfaen"/>
          <w:sz w:val="20"/>
          <w:lang w:val="ka-GE"/>
        </w:rPr>
        <w:t>ჰქონდეს</w:t>
      </w:r>
      <w:r w:rsidRPr="007B6DDD">
        <w:rPr>
          <w:sz w:val="20"/>
          <w:lang w:val="ka-GE"/>
        </w:rPr>
        <w:t xml:space="preserve"> </w:t>
      </w:r>
      <w:r w:rsidRPr="007B6DDD">
        <w:rPr>
          <w:rFonts w:ascii="Sylfaen" w:hAnsi="Sylfaen"/>
          <w:sz w:val="20"/>
          <w:lang w:val="ka-GE"/>
        </w:rPr>
        <w:t>საჭირო</w:t>
      </w:r>
      <w:r w:rsidRPr="007B6DDD">
        <w:rPr>
          <w:sz w:val="20"/>
          <w:lang w:val="ka-GE"/>
        </w:rPr>
        <w:t xml:space="preserve"> </w:t>
      </w:r>
      <w:r w:rsidRPr="007B6DDD">
        <w:rPr>
          <w:rFonts w:ascii="Sylfaen" w:hAnsi="Sylfaen"/>
          <w:sz w:val="20"/>
          <w:lang w:val="ka-GE"/>
        </w:rPr>
        <w:t>სიყვარული</w:t>
      </w:r>
      <w:r w:rsidRPr="007B6DDD">
        <w:rPr>
          <w:sz w:val="20"/>
          <w:lang w:val="ka-GE"/>
        </w:rPr>
        <w:t xml:space="preserve">, </w:t>
      </w:r>
      <w:r w:rsidRPr="007B6DDD">
        <w:rPr>
          <w:rFonts w:ascii="Sylfaen" w:hAnsi="Sylfaen"/>
          <w:sz w:val="20"/>
          <w:lang w:val="ka-GE"/>
        </w:rPr>
        <w:t>მოთმინება</w:t>
      </w:r>
      <w:r w:rsidRPr="007B6DDD">
        <w:rPr>
          <w:sz w:val="20"/>
          <w:lang w:val="ka-GE"/>
        </w:rPr>
        <w:t xml:space="preserve"> </w:t>
      </w:r>
      <w:r w:rsidRPr="007B6DDD">
        <w:rPr>
          <w:rFonts w:ascii="Sylfaen" w:hAnsi="Sylfaen"/>
          <w:sz w:val="20"/>
          <w:lang w:val="ka-GE"/>
        </w:rPr>
        <w:t>ან</w:t>
      </w:r>
      <w:r w:rsidRPr="007B6DDD">
        <w:rPr>
          <w:sz w:val="20"/>
          <w:lang w:val="ka-GE"/>
        </w:rPr>
        <w:t xml:space="preserve"> </w:t>
      </w:r>
      <w:r w:rsidRPr="007B6DDD">
        <w:rPr>
          <w:rFonts w:ascii="Sylfaen" w:hAnsi="Sylfaen"/>
          <w:sz w:val="20"/>
          <w:lang w:val="ka-GE"/>
        </w:rPr>
        <w:t>ცოდნა</w:t>
      </w:r>
      <w:r w:rsidRPr="007B6DDD">
        <w:rPr>
          <w:sz w:val="20"/>
          <w:lang w:val="ka-GE"/>
        </w:rPr>
        <w:t xml:space="preserve">, </w:t>
      </w:r>
      <w:r w:rsidRPr="007B6DDD">
        <w:rPr>
          <w:rFonts w:ascii="Sylfaen" w:hAnsi="Sylfaen"/>
          <w:sz w:val="20"/>
          <w:lang w:val="ka-GE"/>
        </w:rPr>
        <w:t>რათა</w:t>
      </w:r>
      <w:r w:rsidRPr="007B6DDD">
        <w:rPr>
          <w:sz w:val="20"/>
          <w:lang w:val="ka-GE"/>
        </w:rPr>
        <w:t xml:space="preserve"> </w:t>
      </w:r>
      <w:r w:rsidRPr="007B6DDD">
        <w:rPr>
          <w:rFonts w:ascii="Sylfaen" w:hAnsi="Sylfaen"/>
          <w:sz w:val="20"/>
          <w:lang w:val="ka-GE"/>
        </w:rPr>
        <w:t>სრულფასოვნად</w:t>
      </w:r>
      <w:r w:rsidRPr="007B6DDD">
        <w:rPr>
          <w:sz w:val="20"/>
          <w:lang w:val="ka-GE"/>
        </w:rPr>
        <w:t xml:space="preserve"> </w:t>
      </w:r>
      <w:r w:rsidRPr="007B6DDD">
        <w:rPr>
          <w:rFonts w:ascii="Sylfaen" w:hAnsi="Sylfaen"/>
          <w:sz w:val="20"/>
          <w:lang w:val="ka-GE"/>
        </w:rPr>
        <w:t>დაუჭიროს</w:t>
      </w:r>
      <w:r w:rsidRPr="007B6DDD">
        <w:rPr>
          <w:sz w:val="20"/>
          <w:lang w:val="ka-GE"/>
        </w:rPr>
        <w:t xml:space="preserve"> </w:t>
      </w:r>
      <w:r w:rsidRPr="007B6DDD">
        <w:rPr>
          <w:rFonts w:ascii="Sylfaen" w:hAnsi="Sylfaen"/>
          <w:sz w:val="20"/>
          <w:lang w:val="ka-GE"/>
        </w:rPr>
        <w:t>მას</w:t>
      </w:r>
      <w:r w:rsidRPr="007B6DDD">
        <w:rPr>
          <w:sz w:val="20"/>
          <w:lang w:val="ka-GE"/>
        </w:rPr>
        <w:t xml:space="preserve"> </w:t>
      </w:r>
      <w:r w:rsidRPr="007B6DDD">
        <w:rPr>
          <w:rFonts w:ascii="Sylfaen" w:hAnsi="Sylfaen"/>
          <w:sz w:val="20"/>
          <w:lang w:val="ka-GE"/>
        </w:rPr>
        <w:t>მხარი</w:t>
      </w:r>
      <w:r w:rsidRPr="007B6DDD">
        <w:rPr>
          <w:sz w:val="20"/>
          <w:lang w:val="ka-GE"/>
        </w:rPr>
        <w:t xml:space="preserve">. </w:t>
      </w:r>
      <w:r w:rsidRPr="007B6DDD">
        <w:rPr>
          <w:rFonts w:ascii="Sylfaen" w:hAnsi="Sylfaen"/>
          <w:sz w:val="20"/>
          <w:lang w:val="ka-GE"/>
        </w:rPr>
        <w:t>წარსულში</w:t>
      </w:r>
      <w:r w:rsidRPr="007B6DDD">
        <w:rPr>
          <w:sz w:val="20"/>
          <w:lang w:val="ka-GE"/>
        </w:rPr>
        <w:t xml:space="preserve">, </w:t>
      </w:r>
      <w:r w:rsidRPr="007B6DDD">
        <w:rPr>
          <w:rFonts w:ascii="Sylfaen" w:hAnsi="Sylfaen"/>
          <w:sz w:val="20"/>
          <w:lang w:val="ka-GE"/>
        </w:rPr>
        <w:t>შეზღუდული</w:t>
      </w:r>
      <w:r w:rsidRPr="007B6DDD">
        <w:rPr>
          <w:sz w:val="20"/>
          <w:lang w:val="ka-GE"/>
        </w:rPr>
        <w:t xml:space="preserve"> </w:t>
      </w:r>
      <w:r w:rsidRPr="007B6DDD">
        <w:rPr>
          <w:rFonts w:ascii="Sylfaen" w:hAnsi="Sylfaen"/>
          <w:sz w:val="20"/>
          <w:lang w:val="ka-GE"/>
        </w:rPr>
        <w:t>შესაძლებლობის</w:t>
      </w:r>
      <w:r w:rsidRPr="007B6DDD">
        <w:rPr>
          <w:sz w:val="20"/>
          <w:lang w:val="ka-GE"/>
        </w:rPr>
        <w:t xml:space="preserve"> </w:t>
      </w:r>
      <w:r w:rsidRPr="007B6DDD">
        <w:rPr>
          <w:rFonts w:ascii="Sylfaen" w:hAnsi="Sylfaen"/>
          <w:sz w:val="20"/>
          <w:lang w:val="ka-GE"/>
        </w:rPr>
        <w:t>მქონე</w:t>
      </w:r>
      <w:r w:rsidRPr="007B6DDD">
        <w:rPr>
          <w:sz w:val="20"/>
          <w:lang w:val="ka-GE"/>
        </w:rPr>
        <w:t xml:space="preserve"> </w:t>
      </w:r>
      <w:r w:rsidRPr="007B6DDD">
        <w:rPr>
          <w:rFonts w:ascii="Sylfaen" w:hAnsi="Sylfaen"/>
          <w:sz w:val="20"/>
          <w:lang w:val="ka-GE"/>
        </w:rPr>
        <w:t>პირებზე</w:t>
      </w:r>
      <w:r w:rsidRPr="007B6DDD">
        <w:rPr>
          <w:sz w:val="20"/>
          <w:lang w:val="ka-GE"/>
        </w:rPr>
        <w:t xml:space="preserve"> </w:t>
      </w:r>
      <w:r w:rsidRPr="007B6DDD">
        <w:rPr>
          <w:rFonts w:ascii="Sylfaen" w:hAnsi="Sylfaen"/>
          <w:sz w:val="20"/>
          <w:lang w:val="ka-GE"/>
        </w:rPr>
        <w:t>ზრუნვა</w:t>
      </w:r>
      <w:r w:rsidRPr="007B6DDD">
        <w:rPr>
          <w:sz w:val="20"/>
          <w:lang w:val="ka-GE"/>
        </w:rPr>
        <w:t xml:space="preserve"> </w:t>
      </w:r>
      <w:r w:rsidRPr="007B6DDD">
        <w:rPr>
          <w:rFonts w:ascii="Sylfaen" w:hAnsi="Sylfaen"/>
          <w:sz w:val="20"/>
          <w:lang w:val="ka-GE"/>
        </w:rPr>
        <w:t>მხოლოდ</w:t>
      </w:r>
      <w:r w:rsidRPr="007B6DDD">
        <w:rPr>
          <w:sz w:val="20"/>
          <w:lang w:val="ka-GE"/>
        </w:rPr>
        <w:t xml:space="preserve"> </w:t>
      </w:r>
      <w:r w:rsidRPr="007B6DDD">
        <w:rPr>
          <w:rFonts w:ascii="Sylfaen" w:hAnsi="Sylfaen"/>
          <w:sz w:val="20"/>
          <w:lang w:val="ka-GE"/>
        </w:rPr>
        <w:t>ოჯახის</w:t>
      </w:r>
      <w:r w:rsidRPr="007B6DDD">
        <w:rPr>
          <w:sz w:val="20"/>
          <w:lang w:val="ka-GE"/>
        </w:rPr>
        <w:t xml:space="preserve"> </w:t>
      </w:r>
      <w:r w:rsidRPr="007B6DDD">
        <w:rPr>
          <w:rFonts w:ascii="Sylfaen" w:hAnsi="Sylfaen"/>
          <w:sz w:val="20"/>
          <w:lang w:val="ka-GE"/>
        </w:rPr>
        <w:t>პასუხისმგებლობად</w:t>
      </w:r>
      <w:r w:rsidRPr="007B6DDD">
        <w:rPr>
          <w:sz w:val="20"/>
          <w:lang w:val="ka-GE"/>
        </w:rPr>
        <w:t xml:space="preserve"> </w:t>
      </w:r>
      <w:r w:rsidRPr="007B6DDD">
        <w:rPr>
          <w:rFonts w:ascii="Sylfaen" w:hAnsi="Sylfaen"/>
          <w:sz w:val="20"/>
          <w:lang w:val="ka-GE"/>
        </w:rPr>
        <w:t>ითვლებოდა</w:t>
      </w:r>
      <w:r w:rsidRPr="007B6DDD">
        <w:rPr>
          <w:sz w:val="20"/>
          <w:lang w:val="ka-GE"/>
        </w:rPr>
        <w:t xml:space="preserve">, </w:t>
      </w:r>
      <w:r w:rsidRPr="007B6DDD">
        <w:rPr>
          <w:rFonts w:ascii="Sylfaen" w:hAnsi="Sylfaen"/>
          <w:sz w:val="20"/>
          <w:lang w:val="ka-GE"/>
        </w:rPr>
        <w:t>ხოლო</w:t>
      </w:r>
      <w:r w:rsidRPr="007B6DDD">
        <w:rPr>
          <w:sz w:val="20"/>
          <w:lang w:val="ka-GE"/>
        </w:rPr>
        <w:t xml:space="preserve"> </w:t>
      </w:r>
      <w:r w:rsidRPr="007B6DDD">
        <w:rPr>
          <w:rFonts w:ascii="Sylfaen" w:hAnsi="Sylfaen"/>
          <w:sz w:val="20"/>
          <w:lang w:val="ka-GE"/>
        </w:rPr>
        <w:t>დღესდღეობით</w:t>
      </w:r>
      <w:r w:rsidRPr="007B6DDD">
        <w:rPr>
          <w:sz w:val="20"/>
          <w:lang w:val="ka-GE"/>
        </w:rPr>
        <w:t xml:space="preserve"> </w:t>
      </w:r>
      <w:r w:rsidRPr="007B6DDD">
        <w:rPr>
          <w:rFonts w:ascii="Sylfaen" w:hAnsi="Sylfaen"/>
          <w:sz w:val="20"/>
          <w:lang w:val="ka-GE"/>
        </w:rPr>
        <w:t>სახელმწიფო</w:t>
      </w:r>
      <w:r w:rsidRPr="007B6DDD">
        <w:rPr>
          <w:sz w:val="20"/>
          <w:lang w:val="ka-GE"/>
        </w:rPr>
        <w:t xml:space="preserve"> </w:t>
      </w:r>
      <w:r w:rsidRPr="007B6DDD">
        <w:rPr>
          <w:rFonts w:ascii="Sylfaen" w:hAnsi="Sylfaen"/>
          <w:sz w:val="20"/>
          <w:lang w:val="ka-GE"/>
        </w:rPr>
        <w:t>აღიარებს</w:t>
      </w:r>
      <w:r w:rsidRPr="007B6DDD">
        <w:rPr>
          <w:sz w:val="20"/>
          <w:lang w:val="ka-GE"/>
        </w:rPr>
        <w:t xml:space="preserve"> </w:t>
      </w:r>
      <w:r w:rsidRPr="007B6DDD">
        <w:rPr>
          <w:rFonts w:ascii="Sylfaen" w:hAnsi="Sylfaen"/>
          <w:sz w:val="20"/>
          <w:lang w:val="ka-GE"/>
        </w:rPr>
        <w:t>მათ</w:t>
      </w:r>
      <w:r w:rsidRPr="007B6DDD">
        <w:rPr>
          <w:sz w:val="20"/>
          <w:lang w:val="ka-GE"/>
        </w:rPr>
        <w:t xml:space="preserve"> </w:t>
      </w:r>
      <w:r w:rsidRPr="007B6DDD">
        <w:rPr>
          <w:rFonts w:ascii="Sylfaen" w:hAnsi="Sylfaen"/>
          <w:sz w:val="20"/>
          <w:lang w:val="ka-GE"/>
        </w:rPr>
        <w:t>უფლებებს</w:t>
      </w:r>
      <w:r w:rsidRPr="007B6DDD">
        <w:rPr>
          <w:sz w:val="20"/>
          <w:lang w:val="ka-GE"/>
        </w:rPr>
        <w:t xml:space="preserve"> </w:t>
      </w:r>
      <w:r w:rsidRPr="007B6DDD">
        <w:rPr>
          <w:rFonts w:ascii="Sylfaen" w:hAnsi="Sylfaen"/>
          <w:sz w:val="20"/>
          <w:lang w:val="ka-GE"/>
        </w:rPr>
        <w:t>და</w:t>
      </w:r>
      <w:r w:rsidRPr="007B6DDD">
        <w:rPr>
          <w:sz w:val="20"/>
          <w:lang w:val="ka-GE"/>
        </w:rPr>
        <w:t xml:space="preserve"> </w:t>
      </w:r>
      <w:r w:rsidRPr="007B6DDD">
        <w:rPr>
          <w:rFonts w:ascii="Sylfaen" w:hAnsi="Sylfaen"/>
          <w:sz w:val="20"/>
          <w:lang w:val="ka-GE"/>
        </w:rPr>
        <w:t>ცდილობს</w:t>
      </w:r>
      <w:r w:rsidRPr="007B6DDD">
        <w:rPr>
          <w:sz w:val="20"/>
          <w:lang w:val="ka-GE"/>
        </w:rPr>
        <w:t xml:space="preserve">, </w:t>
      </w:r>
      <w:r w:rsidRPr="007B6DDD">
        <w:rPr>
          <w:rFonts w:ascii="Sylfaen" w:hAnsi="Sylfaen"/>
          <w:sz w:val="20"/>
          <w:lang w:val="ka-GE"/>
        </w:rPr>
        <w:t>უზრუნველყოს</w:t>
      </w:r>
      <w:r w:rsidRPr="007B6DDD">
        <w:rPr>
          <w:sz w:val="20"/>
          <w:lang w:val="ka-GE"/>
        </w:rPr>
        <w:t xml:space="preserve"> </w:t>
      </w:r>
      <w:r w:rsidRPr="007B6DDD">
        <w:rPr>
          <w:rFonts w:ascii="Sylfaen" w:hAnsi="Sylfaen"/>
          <w:sz w:val="20"/>
          <w:lang w:val="ka-GE"/>
        </w:rPr>
        <w:t>ფორმალური</w:t>
      </w:r>
      <w:r w:rsidRPr="007B6DDD">
        <w:rPr>
          <w:sz w:val="20"/>
          <w:lang w:val="ka-GE"/>
        </w:rPr>
        <w:t xml:space="preserve"> </w:t>
      </w:r>
      <w:r w:rsidRPr="007B6DDD">
        <w:rPr>
          <w:rFonts w:ascii="Sylfaen" w:hAnsi="Sylfaen"/>
          <w:sz w:val="20"/>
          <w:lang w:val="ka-GE"/>
        </w:rPr>
        <w:t>და</w:t>
      </w:r>
      <w:r w:rsidRPr="007B6DDD">
        <w:rPr>
          <w:sz w:val="20"/>
          <w:lang w:val="ka-GE"/>
        </w:rPr>
        <w:t xml:space="preserve"> </w:t>
      </w:r>
      <w:r w:rsidRPr="007B6DDD">
        <w:rPr>
          <w:rFonts w:ascii="Sylfaen" w:hAnsi="Sylfaen"/>
          <w:sz w:val="20"/>
          <w:lang w:val="ka-GE"/>
        </w:rPr>
        <w:t>არაფორმალური</w:t>
      </w:r>
      <w:r w:rsidRPr="007B6DDD">
        <w:rPr>
          <w:sz w:val="20"/>
          <w:lang w:val="ka-GE"/>
        </w:rPr>
        <w:t xml:space="preserve"> </w:t>
      </w:r>
      <w:r w:rsidRPr="007B6DDD">
        <w:rPr>
          <w:rFonts w:ascii="Sylfaen" w:hAnsi="Sylfaen"/>
          <w:sz w:val="20"/>
          <w:lang w:val="ka-GE"/>
        </w:rPr>
        <w:t>საგანმანათლებლო</w:t>
      </w:r>
      <w:r w:rsidRPr="007B6DDD">
        <w:rPr>
          <w:sz w:val="20"/>
          <w:lang w:val="ka-GE"/>
        </w:rPr>
        <w:t xml:space="preserve"> </w:t>
      </w:r>
      <w:r w:rsidRPr="007B6DDD">
        <w:rPr>
          <w:rFonts w:ascii="Sylfaen" w:hAnsi="Sylfaen"/>
          <w:sz w:val="20"/>
          <w:lang w:val="ka-GE"/>
        </w:rPr>
        <w:t>სერვისები</w:t>
      </w:r>
      <w:r>
        <w:rPr>
          <w:sz w:val="20"/>
          <w:lang w:val="ka-GE"/>
        </w:rPr>
        <w:t>.</w:t>
      </w:r>
    </w:p>
    <w:p w:rsidR="007B6DDD" w:rsidRPr="007B6DDD" w:rsidRDefault="007B6DDD" w:rsidP="00D01D4B">
      <w:pPr>
        <w:pStyle w:val="BodyText"/>
        <w:spacing w:before="200" w:line="276" w:lineRule="auto"/>
        <w:ind w:left="0" w:right="357"/>
        <w:jc w:val="both"/>
        <w:rPr>
          <w:sz w:val="20"/>
          <w:lang w:val="ka-GE"/>
        </w:rPr>
      </w:pPr>
      <w:r w:rsidRPr="007B6DDD">
        <w:rPr>
          <w:rFonts w:ascii="Sylfaen" w:hAnsi="Sylfaen"/>
          <w:sz w:val="20"/>
          <w:lang w:val="ka-GE"/>
        </w:rPr>
        <w:t>ეს</w:t>
      </w:r>
      <w:r w:rsidRPr="007B6DDD">
        <w:rPr>
          <w:sz w:val="20"/>
          <w:lang w:val="ka-GE"/>
        </w:rPr>
        <w:t xml:space="preserve"> </w:t>
      </w:r>
      <w:r w:rsidRPr="007B6DDD">
        <w:rPr>
          <w:rFonts w:ascii="Sylfaen" w:hAnsi="Sylfaen"/>
          <w:sz w:val="20"/>
          <w:lang w:val="ka-GE"/>
        </w:rPr>
        <w:t>სერვისები</w:t>
      </w:r>
      <w:r w:rsidRPr="007B6DDD">
        <w:rPr>
          <w:sz w:val="20"/>
          <w:lang w:val="ka-GE"/>
        </w:rPr>
        <w:t xml:space="preserve"> </w:t>
      </w:r>
      <w:r w:rsidRPr="007B6DDD">
        <w:rPr>
          <w:rFonts w:ascii="Sylfaen" w:hAnsi="Sylfaen"/>
          <w:sz w:val="20"/>
          <w:lang w:val="ka-GE"/>
        </w:rPr>
        <w:t>ხორციელდება</w:t>
      </w:r>
      <w:r w:rsidRPr="007B6DDD">
        <w:rPr>
          <w:sz w:val="20"/>
          <w:lang w:val="ka-GE"/>
        </w:rPr>
        <w:t xml:space="preserve"> </w:t>
      </w:r>
      <w:r w:rsidRPr="007B6DDD">
        <w:rPr>
          <w:rFonts w:ascii="Sylfaen" w:hAnsi="Sylfaen"/>
          <w:sz w:val="20"/>
          <w:lang w:val="ka-GE"/>
        </w:rPr>
        <w:t>საქველმოქმედო</w:t>
      </w:r>
      <w:r w:rsidRPr="007B6DDD">
        <w:rPr>
          <w:sz w:val="20"/>
          <w:lang w:val="ka-GE"/>
        </w:rPr>
        <w:t xml:space="preserve"> </w:t>
      </w:r>
      <w:r w:rsidRPr="007B6DDD">
        <w:rPr>
          <w:rFonts w:ascii="Sylfaen" w:hAnsi="Sylfaen"/>
          <w:sz w:val="20"/>
          <w:lang w:val="ka-GE"/>
        </w:rPr>
        <w:t>ორგანიზაციებისა</w:t>
      </w:r>
      <w:r w:rsidRPr="007B6DDD">
        <w:rPr>
          <w:sz w:val="20"/>
          <w:lang w:val="ka-GE"/>
        </w:rPr>
        <w:t xml:space="preserve"> </w:t>
      </w:r>
      <w:r w:rsidRPr="007B6DDD">
        <w:rPr>
          <w:rFonts w:ascii="Sylfaen" w:hAnsi="Sylfaen"/>
          <w:sz w:val="20"/>
          <w:lang w:val="ka-GE"/>
        </w:rPr>
        <w:t>და</w:t>
      </w:r>
      <w:r w:rsidRPr="007B6DDD">
        <w:rPr>
          <w:sz w:val="20"/>
          <w:lang w:val="ka-GE"/>
        </w:rPr>
        <w:t xml:space="preserve"> </w:t>
      </w:r>
      <w:r w:rsidRPr="007B6DDD">
        <w:rPr>
          <w:rFonts w:ascii="Sylfaen" w:hAnsi="Sylfaen"/>
          <w:sz w:val="20"/>
          <w:lang w:val="ka-GE"/>
        </w:rPr>
        <w:t>სახელმწიფო</w:t>
      </w:r>
      <w:r w:rsidRPr="007B6DDD">
        <w:rPr>
          <w:sz w:val="20"/>
          <w:lang w:val="ka-GE"/>
        </w:rPr>
        <w:t xml:space="preserve"> </w:t>
      </w:r>
      <w:r w:rsidRPr="007B6DDD">
        <w:rPr>
          <w:rFonts w:ascii="Sylfaen" w:hAnsi="Sylfaen"/>
          <w:sz w:val="20"/>
          <w:lang w:val="ka-GE"/>
        </w:rPr>
        <w:t>სტრუქტურების</w:t>
      </w:r>
      <w:r w:rsidRPr="007B6DDD">
        <w:rPr>
          <w:sz w:val="20"/>
          <w:lang w:val="ka-GE"/>
        </w:rPr>
        <w:t xml:space="preserve"> </w:t>
      </w:r>
      <w:r w:rsidRPr="007B6DDD">
        <w:rPr>
          <w:rFonts w:ascii="Sylfaen" w:hAnsi="Sylfaen"/>
          <w:sz w:val="20"/>
          <w:lang w:val="ka-GE"/>
        </w:rPr>
        <w:t>ერთობლივი</w:t>
      </w:r>
      <w:r w:rsidRPr="007B6DDD">
        <w:rPr>
          <w:sz w:val="20"/>
          <w:lang w:val="ka-GE"/>
        </w:rPr>
        <w:t xml:space="preserve"> </w:t>
      </w:r>
      <w:r w:rsidRPr="007B6DDD">
        <w:rPr>
          <w:rFonts w:ascii="Sylfaen" w:hAnsi="Sylfaen"/>
          <w:sz w:val="20"/>
          <w:lang w:val="ka-GE"/>
        </w:rPr>
        <w:t>ძალისხმევით</w:t>
      </w:r>
      <w:r w:rsidRPr="007B6DDD">
        <w:rPr>
          <w:sz w:val="20"/>
          <w:lang w:val="ka-GE"/>
        </w:rPr>
        <w:t>.</w:t>
      </w:r>
    </w:p>
    <w:p w:rsidR="007B6DDD" w:rsidRPr="007B6DDD" w:rsidRDefault="007B6DDD" w:rsidP="00D01D4B">
      <w:pPr>
        <w:pStyle w:val="BodyText"/>
        <w:spacing w:before="201" w:line="276" w:lineRule="auto"/>
        <w:ind w:left="0" w:right="358"/>
        <w:jc w:val="both"/>
        <w:rPr>
          <w:rFonts w:ascii="Sylfaen" w:hAnsi="Sylfaen" w:cs="Sylfaen"/>
          <w:sz w:val="20"/>
        </w:rPr>
      </w:pPr>
      <w:r w:rsidRPr="007B6DDD">
        <w:rPr>
          <w:rFonts w:ascii="Sylfaen" w:hAnsi="Sylfaen" w:cs="Sylfaen"/>
          <w:sz w:val="20"/>
        </w:rPr>
        <w:t>პროფესიული სოციალური მუშაობა ემყარება პრობლემის გადაჭრაზე და ცვლილებების მართვაზე ორიენტირებულ მიდგომას. სოციალური მუშაკი იყენებს მრავალფეროვან უნარებს, ტექნიკებსა და მეთოდებს, რომლებიც შეესაბამება შეზღუდული შესაძლებლობის მქონე პირების (შშმ პირების) და მათი გარემოს ჰოლისტურ საჭიროებებს.</w:t>
      </w:r>
    </w:p>
    <w:p w:rsidR="007B6DDD" w:rsidRPr="007B6DDD" w:rsidRDefault="007B6DDD" w:rsidP="00D01D4B">
      <w:pPr>
        <w:pStyle w:val="BodyText"/>
        <w:spacing w:before="201" w:line="276" w:lineRule="auto"/>
        <w:ind w:left="0" w:right="358"/>
        <w:jc w:val="both"/>
        <w:rPr>
          <w:rFonts w:ascii="Sylfaen" w:hAnsi="Sylfaen" w:cs="Sylfaen"/>
          <w:sz w:val="20"/>
        </w:rPr>
      </w:pPr>
      <w:r w:rsidRPr="007B6DDD">
        <w:rPr>
          <w:rFonts w:ascii="Sylfaen" w:hAnsi="Sylfaen" w:cs="Sylfaen"/>
          <w:sz w:val="20"/>
        </w:rPr>
        <w:t>სოციალური მუშაკის მიზანია ითანამშრომლოს მომსახურების მიმღებ პირებთან, ოჯახებთან, მზრუნველებთან, პერსონალთან და მომსახურების მომწოდებლებთან, რათა მოხდეს საჭიროებების იდენტიფიცირება, უზრუნველყოფილი იქნას როგორც პრაქტიკული, ისე ემოციური მხარდაჭერა და გაძლიერდეს როგორც თავად მომხმარებლები, ისე მათი ოჯახები, ცხოვრების ხარისხის გაუმჯობესების მიზნით.</w:t>
      </w:r>
    </w:p>
    <w:p w:rsidR="007B6DDD" w:rsidRPr="007B6DDD" w:rsidRDefault="007B6DDD" w:rsidP="00E56741">
      <w:pPr>
        <w:pStyle w:val="BodyText"/>
        <w:spacing w:before="201" w:line="276" w:lineRule="auto"/>
        <w:ind w:left="0" w:right="358"/>
        <w:jc w:val="both"/>
        <w:rPr>
          <w:rFonts w:ascii="Sylfaen" w:hAnsi="Sylfaen" w:cs="Sylfaen"/>
          <w:sz w:val="20"/>
        </w:rPr>
      </w:pPr>
      <w:r w:rsidRPr="007B6DDD">
        <w:rPr>
          <w:rFonts w:ascii="Sylfaen" w:hAnsi="Sylfaen" w:cs="Sylfaen"/>
          <w:sz w:val="20"/>
        </w:rPr>
        <w:lastRenderedPageBreak/>
        <w:t>სოციალური მუშაობის ჩარევა ეფუძნება მტკიცებულებებზე დაფუძნებულ ცოდნასა და პრაქტიკის სისტემურ მოდელს. სოციალური მუშაობის ძირითადი ინტერვენციული მიმართულება არის თერაპიული საქმიანობა. ამ პროცესში შესაძლებელია სხვადასხვა თერაპიული მეთოდის გამოყენება, როგორიცაა ინდივიდუალური შემთხვევის განხილვა, მედიტაცია, კონსულტაცია, ჯგუფური მუშაობა, კრიზისული ინტერვენცია, ოჯახური თერაპია და გადაწყვეტილებაზე ორიენტირებული მოკლევადიანი თერაპია.</w:t>
      </w:r>
    </w:p>
    <w:p w:rsidR="007B6DDD" w:rsidRPr="007B6DDD" w:rsidRDefault="007B6DDD" w:rsidP="00E56741">
      <w:pPr>
        <w:pStyle w:val="BodyText"/>
        <w:spacing w:before="200" w:line="276" w:lineRule="auto"/>
        <w:ind w:left="0" w:right="356"/>
        <w:jc w:val="both"/>
        <w:rPr>
          <w:rFonts w:ascii="Sylfaen" w:hAnsi="Sylfaen" w:cs="Sylfaen"/>
          <w:sz w:val="20"/>
        </w:rPr>
      </w:pPr>
      <w:r w:rsidRPr="007B6DDD">
        <w:rPr>
          <w:rFonts w:ascii="Sylfaen" w:hAnsi="Sylfaen" w:cs="Sylfaen"/>
          <w:sz w:val="20"/>
        </w:rPr>
        <w:t>სოციალური მუშაკები თანამშრომლობენ შეზღუდული შესაძლებლობის მქონე პირებთან, მათ ოჯახებთან, რომლებსაც ჰყავთ შეზღუდული შესაძლებლობის მქონე ბავშვი ან ოჯახის სხვა წევრი, ასევე როგორც ადგილობრივ, ისე საერთაშორისო დონეზე საზოგადოებებთან. ჩვენი საქმიანობა ამ სფეროებში მოიცავს პირდაპირ პრაქტიკას, ჯგუფურ მუშაობას, თემის განვითარებას, პოლიტიკის შემუშავებას, კვლევას და ადვოკატირებას.</w:t>
      </w:r>
    </w:p>
    <w:p w:rsidR="007B6DDD" w:rsidRPr="007B6DDD" w:rsidRDefault="007B6DDD" w:rsidP="00E56741">
      <w:pPr>
        <w:pStyle w:val="BodyText"/>
        <w:spacing w:before="200" w:line="276" w:lineRule="auto"/>
        <w:ind w:left="0" w:right="356"/>
        <w:jc w:val="both"/>
        <w:rPr>
          <w:rFonts w:ascii="Sylfaen" w:hAnsi="Sylfaen" w:cs="Sylfaen"/>
          <w:sz w:val="20"/>
        </w:rPr>
      </w:pPr>
      <w:r w:rsidRPr="007B6DDD">
        <w:rPr>
          <w:rFonts w:ascii="Sylfaen" w:hAnsi="Sylfaen" w:cs="Sylfaen"/>
          <w:sz w:val="20"/>
        </w:rPr>
        <w:t>სოციალურმა მუშაკებმა მნიშვნელოვანი როლი შეასრულეს ანტიდისკრიმინაციული კანონმდებლობისა და პოლიტიკის შექმნაში, რომლებიც მხარს უჭერენ შეზღუდული შესაძლებლობის მქონე პირებს, ასევე მონაწილეობენ შეზღუდული შესაძლებლობის მქონე პროგრამების შემუშავებაში.</w:t>
      </w:r>
    </w:p>
    <w:p w:rsidR="007B6DDD" w:rsidRPr="007B6DDD" w:rsidRDefault="007B6DDD" w:rsidP="00E56741">
      <w:pPr>
        <w:pStyle w:val="BodyText"/>
        <w:spacing w:before="200" w:line="276" w:lineRule="auto"/>
        <w:ind w:left="0" w:right="356"/>
        <w:jc w:val="both"/>
        <w:rPr>
          <w:rFonts w:ascii="Sylfaen" w:hAnsi="Sylfaen" w:cs="Sylfaen"/>
          <w:sz w:val="20"/>
        </w:rPr>
      </w:pPr>
      <w:r w:rsidRPr="007B6DDD">
        <w:rPr>
          <w:rFonts w:ascii="Sylfaen" w:hAnsi="Sylfaen" w:cs="Sylfaen"/>
          <w:sz w:val="20"/>
        </w:rPr>
        <w:t>სოციალური მუშაკები მუშაობენ შეზღუდული შესაძლებლობის მქონე პირებთან და მათი ოჯახების მხარდასაჭერად სოციალური ინკლუზიის, საზოგადოებრივი ცხოვრების, დასაქმების, ოჯახის მხარდაჭერისა და რეაბილიტაციის მიმართულებით.</w:t>
      </w:r>
    </w:p>
    <w:p w:rsidR="007B6DDD" w:rsidRPr="007B6DDD" w:rsidRDefault="007B6DDD" w:rsidP="00E56741">
      <w:pPr>
        <w:pStyle w:val="BodyText"/>
        <w:spacing w:before="200" w:line="276" w:lineRule="auto"/>
        <w:ind w:left="0" w:right="356"/>
        <w:jc w:val="both"/>
        <w:rPr>
          <w:rFonts w:ascii="Sylfaen" w:hAnsi="Sylfaen" w:cs="Sylfaen"/>
          <w:sz w:val="20"/>
        </w:rPr>
      </w:pPr>
      <w:r w:rsidRPr="007B6DDD">
        <w:rPr>
          <w:rFonts w:ascii="Sylfaen" w:hAnsi="Sylfaen" w:cs="Sylfaen"/>
          <w:sz w:val="20"/>
        </w:rPr>
        <w:t>სოციალური მუშაობის თეორიასა და პრაქტიკას მნიშვნელოვანი გავლენა აქვს შეზღუდული შესაძლებლობის მქონე პირთა სფეროში დამოუკიდებელი ცხოვრების მოძრაობის ღირებულებებსა და ფილოსოფიაზე. ეს მოძრაობა შეცვალა პრინციპი, რომლის მიხედვითაც კლიენტები ემყარებოდნენ პროფესიონალების მიერ კონტროლირებულ მომსახურებებს, და დღეს ის ეფუძნება პარტნიორობას შეზღუდული შესაძლებლობის მქონე პირებთან, რათა დაიცვან თავიანთი უფლებები, როგორც ქვეყნის თანასწორ მოქალაქეებს.</w:t>
      </w:r>
    </w:p>
    <w:p w:rsidR="00894C4A" w:rsidRPr="009F2B34" w:rsidRDefault="00894C4A" w:rsidP="007B6DDD">
      <w:pPr>
        <w:pStyle w:val="BodyText"/>
        <w:spacing w:before="200" w:line="276" w:lineRule="auto"/>
        <w:ind w:right="356"/>
        <w:jc w:val="both"/>
        <w:rPr>
          <w:rFonts w:ascii="Sylfaen" w:hAnsi="Sylfaen"/>
          <w:sz w:val="20"/>
          <w:lang w:val="ka-GE"/>
        </w:rPr>
      </w:pPr>
    </w:p>
    <w:p w:rsidR="00894C4A" w:rsidRPr="009F2B34" w:rsidRDefault="00894C4A" w:rsidP="007B6DDD">
      <w:pPr>
        <w:pStyle w:val="BodyText"/>
        <w:spacing w:before="5"/>
        <w:ind w:left="0"/>
        <w:jc w:val="both"/>
        <w:rPr>
          <w:rFonts w:ascii="Sylfaen" w:hAnsi="Sylfaen"/>
          <w:sz w:val="20"/>
        </w:rPr>
      </w:pPr>
    </w:p>
    <w:p w:rsidR="00894C4A" w:rsidRPr="009F2B34" w:rsidRDefault="008D7204" w:rsidP="007B6DDD">
      <w:pPr>
        <w:pStyle w:val="Heading1"/>
        <w:numPr>
          <w:ilvl w:val="0"/>
          <w:numId w:val="4"/>
        </w:numPr>
        <w:tabs>
          <w:tab w:val="left" w:pos="600"/>
        </w:tabs>
        <w:spacing w:before="1"/>
        <w:jc w:val="both"/>
        <w:rPr>
          <w:rFonts w:ascii="Sylfaen" w:hAnsi="Sylfaen"/>
          <w:sz w:val="20"/>
        </w:rPr>
      </w:pPr>
      <w:r w:rsidRPr="009F2B34">
        <w:rPr>
          <w:rFonts w:ascii="Sylfaen" w:hAnsi="Sylfaen"/>
          <w:noProof/>
          <w:sz w:val="20"/>
        </w:rPr>
        <mc:AlternateContent>
          <mc:Choice Requires="wps">
            <w:drawing>
              <wp:anchor distT="0" distB="0" distL="0" distR="0" simplePos="0" relativeHeight="487364608" behindDoc="1" locked="0" layoutInCell="1" allowOverlap="1" wp14:anchorId="6C498EB3" wp14:editId="5CF45CF1">
                <wp:simplePos x="0" y="0"/>
                <wp:positionH relativeFrom="page">
                  <wp:posOffset>895350</wp:posOffset>
                </wp:positionH>
                <wp:positionV relativeFrom="paragraph">
                  <wp:posOffset>1150</wp:posOffset>
                </wp:positionV>
                <wp:extent cx="5982970" cy="51435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5143500"/>
                        </a:xfrm>
                        <a:custGeom>
                          <a:avLst/>
                          <a:gdLst/>
                          <a:ahLst/>
                          <a:cxnLst/>
                          <a:rect l="l" t="t" r="r" b="b"/>
                          <a:pathLst>
                            <a:path w="5982970" h="5143500">
                              <a:moveTo>
                                <a:pt x="5982462" y="3933710"/>
                              </a:moveTo>
                              <a:lnTo>
                                <a:pt x="0" y="3933710"/>
                              </a:lnTo>
                              <a:lnTo>
                                <a:pt x="0" y="4134866"/>
                              </a:lnTo>
                              <a:lnTo>
                                <a:pt x="0" y="4336796"/>
                              </a:lnTo>
                              <a:lnTo>
                                <a:pt x="0" y="4537964"/>
                              </a:lnTo>
                              <a:lnTo>
                                <a:pt x="0" y="4739894"/>
                              </a:lnTo>
                              <a:lnTo>
                                <a:pt x="0" y="4941062"/>
                              </a:lnTo>
                              <a:lnTo>
                                <a:pt x="0" y="5142992"/>
                              </a:lnTo>
                              <a:lnTo>
                                <a:pt x="5982462" y="5142992"/>
                              </a:lnTo>
                              <a:lnTo>
                                <a:pt x="5982462" y="4134866"/>
                              </a:lnTo>
                              <a:lnTo>
                                <a:pt x="5982462" y="3933710"/>
                              </a:lnTo>
                              <a:close/>
                            </a:path>
                            <a:path w="5982970" h="5143500">
                              <a:moveTo>
                                <a:pt x="5982462" y="3151136"/>
                              </a:moveTo>
                              <a:lnTo>
                                <a:pt x="0" y="3151136"/>
                              </a:lnTo>
                              <a:lnTo>
                                <a:pt x="0" y="3352292"/>
                              </a:lnTo>
                              <a:lnTo>
                                <a:pt x="0" y="3554222"/>
                              </a:lnTo>
                              <a:lnTo>
                                <a:pt x="0" y="3933698"/>
                              </a:lnTo>
                              <a:lnTo>
                                <a:pt x="5982462" y="3933698"/>
                              </a:lnTo>
                              <a:lnTo>
                                <a:pt x="5982462" y="3554222"/>
                              </a:lnTo>
                              <a:lnTo>
                                <a:pt x="5982462" y="3352292"/>
                              </a:lnTo>
                              <a:lnTo>
                                <a:pt x="5982462" y="3151136"/>
                              </a:lnTo>
                              <a:close/>
                            </a:path>
                            <a:path w="5982970" h="5143500">
                              <a:moveTo>
                                <a:pt x="5982462" y="1965210"/>
                              </a:moveTo>
                              <a:lnTo>
                                <a:pt x="0" y="1965210"/>
                              </a:lnTo>
                              <a:lnTo>
                                <a:pt x="0" y="2167128"/>
                              </a:lnTo>
                              <a:lnTo>
                                <a:pt x="0" y="2546604"/>
                              </a:lnTo>
                              <a:lnTo>
                                <a:pt x="0" y="2747772"/>
                              </a:lnTo>
                              <a:lnTo>
                                <a:pt x="0" y="2949702"/>
                              </a:lnTo>
                              <a:lnTo>
                                <a:pt x="0" y="3151124"/>
                              </a:lnTo>
                              <a:lnTo>
                                <a:pt x="5982462" y="3151124"/>
                              </a:lnTo>
                              <a:lnTo>
                                <a:pt x="5982462" y="2949702"/>
                              </a:lnTo>
                              <a:lnTo>
                                <a:pt x="5982462" y="2747772"/>
                              </a:lnTo>
                              <a:lnTo>
                                <a:pt x="5982462" y="2546604"/>
                              </a:lnTo>
                              <a:lnTo>
                                <a:pt x="5982462" y="2167128"/>
                              </a:lnTo>
                              <a:lnTo>
                                <a:pt x="5982462" y="1965210"/>
                              </a:lnTo>
                              <a:close/>
                            </a:path>
                            <a:path w="5982970" h="5143500">
                              <a:moveTo>
                                <a:pt x="5982462" y="1562112"/>
                              </a:moveTo>
                              <a:lnTo>
                                <a:pt x="0" y="1562112"/>
                              </a:lnTo>
                              <a:lnTo>
                                <a:pt x="0" y="1764030"/>
                              </a:lnTo>
                              <a:lnTo>
                                <a:pt x="0" y="1965198"/>
                              </a:lnTo>
                              <a:lnTo>
                                <a:pt x="5982462" y="1965198"/>
                              </a:lnTo>
                              <a:lnTo>
                                <a:pt x="5982462" y="1764030"/>
                              </a:lnTo>
                              <a:lnTo>
                                <a:pt x="5982462" y="1562112"/>
                              </a:lnTo>
                              <a:close/>
                            </a:path>
                            <a:path w="5982970" h="5143500">
                              <a:moveTo>
                                <a:pt x="5982462" y="755916"/>
                              </a:moveTo>
                              <a:lnTo>
                                <a:pt x="0" y="755916"/>
                              </a:lnTo>
                              <a:lnTo>
                                <a:pt x="0" y="957834"/>
                              </a:lnTo>
                              <a:lnTo>
                                <a:pt x="0" y="1159002"/>
                              </a:lnTo>
                              <a:lnTo>
                                <a:pt x="0" y="1360932"/>
                              </a:lnTo>
                              <a:lnTo>
                                <a:pt x="0" y="1562100"/>
                              </a:lnTo>
                              <a:lnTo>
                                <a:pt x="5982462" y="1562100"/>
                              </a:lnTo>
                              <a:lnTo>
                                <a:pt x="5982462" y="1360932"/>
                              </a:lnTo>
                              <a:lnTo>
                                <a:pt x="5982462" y="1159002"/>
                              </a:lnTo>
                              <a:lnTo>
                                <a:pt x="5982462" y="957834"/>
                              </a:lnTo>
                              <a:lnTo>
                                <a:pt x="5982462" y="755916"/>
                              </a:lnTo>
                              <a:close/>
                            </a:path>
                            <a:path w="5982970" h="5143500">
                              <a:moveTo>
                                <a:pt x="5982462" y="352818"/>
                              </a:moveTo>
                              <a:lnTo>
                                <a:pt x="0" y="352818"/>
                              </a:lnTo>
                              <a:lnTo>
                                <a:pt x="0" y="554736"/>
                              </a:lnTo>
                              <a:lnTo>
                                <a:pt x="0" y="755904"/>
                              </a:lnTo>
                              <a:lnTo>
                                <a:pt x="5982462" y="755904"/>
                              </a:lnTo>
                              <a:lnTo>
                                <a:pt x="5982462" y="554736"/>
                              </a:lnTo>
                              <a:lnTo>
                                <a:pt x="5982462" y="352818"/>
                              </a:lnTo>
                              <a:close/>
                            </a:path>
                            <a:path w="5982970" h="5143500">
                              <a:moveTo>
                                <a:pt x="5982462" y="0"/>
                              </a:moveTo>
                              <a:lnTo>
                                <a:pt x="0" y="0"/>
                              </a:lnTo>
                              <a:lnTo>
                                <a:pt x="0" y="352806"/>
                              </a:lnTo>
                              <a:lnTo>
                                <a:pt x="5982462" y="352806"/>
                              </a:lnTo>
                              <a:lnTo>
                                <a:pt x="598246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F9D1588" id="Graphic 5" o:spid="_x0000_s1026" style="position:absolute;margin-left:70.5pt;margin-top:.1pt;width:471.1pt;height:405pt;z-index:-15951872;visibility:visible;mso-wrap-style:square;mso-wrap-distance-left:0;mso-wrap-distance-top:0;mso-wrap-distance-right:0;mso-wrap-distance-bottom:0;mso-position-horizontal:absolute;mso-position-horizontal-relative:page;mso-position-vertical:absolute;mso-position-vertical-relative:text;v-text-anchor:top" coordsize="5982970,514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" path="m5982462,3933710l,3933710r,201156l,4336796r,201168l,4739894r,201168l,5142992r5982462,l5982462,4134866r,-201156xem5982462,3151136l,3151136r,201156l,3554222r,379476l5982462,3933698r,-379476l5982462,3352292r,-201156xem5982462,1965210l,1965210r,201918l,2546604r,201168l,2949702r,201422l5982462,3151124r,-201422l5982462,2747772r,-201168l5982462,2167128r,-201918xem5982462,1562112l,1562112r,201918l,1965198r5982462,l5982462,1764030r,-201918xem5982462,755916l,755916,,957834r,201168l,1360932r,201168l5982462,1562100r,-201168l5982462,1159002r,-201168l5982462,755916xem5982462,352818l,352818,,554736,,755904r5982462,l5982462,554736r,-201918xem5982462,l,,,352806r5982462,l5982462,xe" stroked="f">
                <v:path arrowok="t"/>
                <w10:wrap anchorx="page"/>
              </v:shape>
            </w:pict>
          </mc:Fallback>
        </mc:AlternateContent>
      </w:r>
      <w:r w:rsidR="00D01D4B">
        <w:rPr>
          <w:rFonts w:ascii="Sylfaen" w:hAnsi="Sylfaen"/>
          <w:spacing w:val="-2"/>
          <w:sz w:val="20"/>
          <w:lang w:val="ka-GE"/>
        </w:rPr>
        <w:t xml:space="preserve"> სოციალური სამუშაო</w:t>
      </w:r>
      <w:r w:rsidR="00BA3AD2" w:rsidRPr="009F2B34">
        <w:rPr>
          <w:rFonts w:ascii="Sylfaen" w:hAnsi="Sylfaen"/>
          <w:spacing w:val="-2"/>
          <w:sz w:val="20"/>
          <w:lang w:val="ka-GE"/>
        </w:rPr>
        <w:t xml:space="preserve"> და შეზღუდული შესაძლებლობის მნიშვნელობა</w:t>
      </w:r>
      <w:r w:rsidRPr="009F2B34">
        <w:rPr>
          <w:rFonts w:ascii="Sylfaen" w:hAnsi="Sylfaen"/>
          <w:spacing w:val="-2"/>
          <w:sz w:val="20"/>
        </w:rPr>
        <w:t>:</w:t>
      </w:r>
    </w:p>
    <w:p w:rsidR="00894C4A" w:rsidRPr="009F2B34" w:rsidRDefault="00894C4A" w:rsidP="007B6DDD">
      <w:pPr>
        <w:pStyle w:val="BodyText"/>
        <w:spacing w:before="2"/>
        <w:ind w:left="0"/>
        <w:jc w:val="both"/>
        <w:rPr>
          <w:rFonts w:ascii="Sylfaen" w:hAnsi="Sylfaen"/>
          <w:b/>
          <w:sz w:val="20"/>
        </w:rPr>
      </w:pPr>
    </w:p>
    <w:p w:rsidR="007B6DDD" w:rsidRPr="007B6DDD" w:rsidRDefault="007B6DDD" w:rsidP="00E56741">
      <w:pPr>
        <w:pStyle w:val="BodyText"/>
        <w:spacing w:before="5"/>
        <w:ind w:left="0"/>
        <w:jc w:val="both"/>
        <w:rPr>
          <w:rFonts w:ascii="Sylfaen" w:hAnsi="Sylfaen" w:cs="Sylfaen"/>
          <w:sz w:val="20"/>
        </w:rPr>
      </w:pPr>
      <w:r w:rsidRPr="007B6DDD">
        <w:rPr>
          <w:rFonts w:ascii="Sylfaen" w:hAnsi="Sylfaen" w:cs="Sylfaen"/>
          <w:sz w:val="20"/>
        </w:rPr>
        <w:t>სოციალურ სამუშაოსა და სოციალურ მომსახურებებში შეზღუდული შესაძლებლობის მიმართ დომინანტური შეხედულება იყო სამედიცინო მოდელი, რომელიც განიხილავს შეზღუდულ შესაძლებლობას, როგორც ფუნქციურ შეზღუდვას, ინდივიდუალურ „პრობლემას“, „პათოლოგიას“, „დისფუნქციას“ ან „გადახრას“ (ბრუზი, 1997; ფინკელშტაინი, 1991).</w:t>
      </w:r>
    </w:p>
    <w:p w:rsidR="007B6DDD" w:rsidRPr="007B6DDD" w:rsidRDefault="007B6DDD" w:rsidP="00E56741">
      <w:pPr>
        <w:pStyle w:val="BodyText"/>
        <w:spacing w:before="5"/>
        <w:ind w:left="0"/>
        <w:jc w:val="both"/>
        <w:rPr>
          <w:rFonts w:ascii="Sylfaen" w:hAnsi="Sylfaen" w:cs="Sylfaen"/>
          <w:sz w:val="20"/>
        </w:rPr>
      </w:pPr>
      <w:r w:rsidRPr="007B6DDD">
        <w:rPr>
          <w:rFonts w:ascii="Sylfaen" w:hAnsi="Sylfaen" w:cs="Sylfaen"/>
          <w:sz w:val="20"/>
        </w:rPr>
        <w:t>ოლივერმა (1996) ხაზგასმით აღნიშნა, რომ ინდივიდუალური/სამედიცინო მოდელი ათავსებს შეზღუდული შესაძლებლობის „პრობლემას“ ინდივიდის შიგნით და მიიჩნევს, რომ ფუნქციური შეზღუდვები ან ფსიქოლოგიური დანაკარგები ბუნებრივად წარმოიქმნება ინდივიდუალურ დეფიციტზე.</w:t>
      </w:r>
    </w:p>
    <w:p w:rsidR="007B6DDD" w:rsidRPr="007B6DDD" w:rsidRDefault="007B6DDD" w:rsidP="00E56741">
      <w:pPr>
        <w:pStyle w:val="BodyText"/>
        <w:spacing w:before="5"/>
        <w:ind w:left="0"/>
        <w:jc w:val="both"/>
        <w:rPr>
          <w:rFonts w:ascii="Sylfaen" w:hAnsi="Sylfaen" w:cs="Sylfaen"/>
          <w:sz w:val="20"/>
        </w:rPr>
      </w:pPr>
      <w:r w:rsidRPr="007B6DDD">
        <w:rPr>
          <w:rFonts w:ascii="Sylfaen" w:hAnsi="Sylfaen" w:cs="Sylfaen"/>
          <w:sz w:val="20"/>
        </w:rPr>
        <w:t>ამ ხედვას ასევე უწოდებენ შეზღუდული შესაძლებლობის პიროვნული ტრაგედიის თეორიას, რომელიც ამტკიცებს, რომ შეზღუდული შესაძლებლობა არის ბუნებრივი უარყოფითი მხარე, რომელიც თან ახლავს შეზღუდული შესაძლებლობის მქონე პირებს კონკურენტულ სოციალურ სიტუაციებში.</w:t>
      </w:r>
    </w:p>
    <w:p w:rsidR="007B6DDD" w:rsidRPr="007B6DDD" w:rsidRDefault="007B6DDD" w:rsidP="00E56741">
      <w:pPr>
        <w:pStyle w:val="BodyText"/>
        <w:spacing w:before="5"/>
        <w:ind w:left="0"/>
        <w:jc w:val="both"/>
        <w:rPr>
          <w:rFonts w:ascii="Sylfaen" w:hAnsi="Sylfaen" w:cs="Sylfaen"/>
          <w:sz w:val="20"/>
        </w:rPr>
      </w:pPr>
      <w:r w:rsidRPr="007B6DDD">
        <w:rPr>
          <w:rFonts w:ascii="Sylfaen" w:hAnsi="Sylfaen" w:cs="Sylfaen"/>
          <w:sz w:val="20"/>
        </w:rPr>
        <w:t>სამედიცინო ან პირადი ტრაგედიის ჩარჩო, რომელიც განსხვავდება სოციალური, კულტურული და პოლიტიკური გარემოს მნიშვნელოვან გავლენას, ასკვნის, რომ შეზღუდული შესაძლებლობის მქონე პირებს აწუხებთ დეფიციტი და მათ სჭირდებათ სამედიცინო მკურნალობა (ქვინი, 1995b).</w:t>
      </w:r>
    </w:p>
    <w:p w:rsidR="00894C4A" w:rsidRPr="009F2B34" w:rsidRDefault="00894C4A" w:rsidP="007B6DDD">
      <w:pPr>
        <w:pStyle w:val="BodyText"/>
        <w:spacing w:before="5"/>
        <w:ind w:left="0"/>
        <w:jc w:val="both"/>
        <w:rPr>
          <w:rFonts w:ascii="Sylfaen" w:hAnsi="Sylfaen"/>
          <w:sz w:val="20"/>
        </w:rPr>
      </w:pPr>
    </w:p>
    <w:p w:rsidR="00894C4A" w:rsidRPr="009F2B34" w:rsidRDefault="00400717" w:rsidP="00E56741">
      <w:pPr>
        <w:pStyle w:val="BodyText"/>
        <w:spacing w:line="276" w:lineRule="auto"/>
        <w:ind w:left="0" w:right="357"/>
        <w:jc w:val="both"/>
        <w:rPr>
          <w:rFonts w:ascii="Sylfaen" w:hAnsi="Sylfaen"/>
          <w:sz w:val="20"/>
        </w:rPr>
      </w:pPr>
      <w:r w:rsidRPr="009F2B34">
        <w:rPr>
          <w:rFonts w:ascii="Sylfaen" w:hAnsi="Sylfaen" w:cs="Sylfaen"/>
          <w:sz w:val="20"/>
        </w:rPr>
        <w:t>სოციალური</w:t>
      </w:r>
      <w:r w:rsidRPr="009F2B34">
        <w:rPr>
          <w:rFonts w:ascii="Sylfaen" w:hAnsi="Sylfaen"/>
          <w:sz w:val="20"/>
        </w:rPr>
        <w:t xml:space="preserve"> </w:t>
      </w:r>
      <w:r w:rsidRPr="009F2B34">
        <w:rPr>
          <w:rFonts w:ascii="Sylfaen" w:hAnsi="Sylfaen" w:cs="Sylfaen"/>
          <w:sz w:val="20"/>
        </w:rPr>
        <w:t>სამუშაო</w:t>
      </w:r>
      <w:r w:rsidRPr="009F2B34">
        <w:rPr>
          <w:rFonts w:ascii="Sylfaen" w:hAnsi="Sylfaen"/>
          <w:sz w:val="20"/>
        </w:rPr>
        <w:t xml:space="preserve"> </w:t>
      </w:r>
      <w:r w:rsidRPr="009F2B34">
        <w:rPr>
          <w:rFonts w:ascii="Sylfaen" w:hAnsi="Sylfaen" w:cs="Sylfaen"/>
          <w:sz w:val="20"/>
        </w:rPr>
        <w:t>ასევე</w:t>
      </w:r>
      <w:r w:rsidRPr="009F2B34">
        <w:rPr>
          <w:rFonts w:ascii="Sylfaen" w:hAnsi="Sylfaen"/>
          <w:sz w:val="20"/>
        </w:rPr>
        <w:t xml:space="preserve"> </w:t>
      </w:r>
      <w:r w:rsidRPr="009F2B34">
        <w:rPr>
          <w:rFonts w:ascii="Sylfaen" w:hAnsi="Sylfaen" w:cs="Sylfaen"/>
          <w:sz w:val="20"/>
          <w:lang w:val="ka-GE"/>
        </w:rPr>
        <w:t xml:space="preserve">დაკავებულია </w:t>
      </w:r>
      <w:r w:rsidRPr="009F2B34">
        <w:rPr>
          <w:rFonts w:ascii="Sylfaen" w:hAnsi="Sylfaen" w:cs="Sylfaen"/>
          <w:sz w:val="20"/>
        </w:rPr>
        <w:t>მწუხარების</w:t>
      </w:r>
      <w:r w:rsidRPr="009F2B34">
        <w:rPr>
          <w:rFonts w:ascii="Sylfaen" w:hAnsi="Sylfaen"/>
          <w:sz w:val="20"/>
        </w:rPr>
        <w:t xml:space="preserve">, </w:t>
      </w:r>
      <w:r w:rsidRPr="009F2B34">
        <w:rPr>
          <w:rFonts w:ascii="Sylfaen" w:hAnsi="Sylfaen" w:cs="Sylfaen"/>
          <w:sz w:val="20"/>
        </w:rPr>
        <w:t>დაკარგვისა</w:t>
      </w:r>
      <w:r w:rsidRPr="009F2B34">
        <w:rPr>
          <w:rFonts w:ascii="Sylfaen" w:hAnsi="Sylfaen"/>
          <w:sz w:val="20"/>
        </w:rPr>
        <w:t xml:space="preserve"> </w:t>
      </w:r>
      <w:r w:rsidRPr="009F2B34">
        <w:rPr>
          <w:rFonts w:ascii="Sylfaen" w:hAnsi="Sylfaen" w:cs="Sylfaen"/>
          <w:sz w:val="20"/>
        </w:rPr>
        <w:t>და</w:t>
      </w:r>
      <w:r w:rsidRPr="009F2B34">
        <w:rPr>
          <w:rFonts w:ascii="Sylfaen" w:hAnsi="Sylfaen"/>
          <w:sz w:val="20"/>
        </w:rPr>
        <w:t xml:space="preserve"> </w:t>
      </w:r>
      <w:r w:rsidRPr="009F2B34">
        <w:rPr>
          <w:rFonts w:ascii="Sylfaen" w:hAnsi="Sylfaen" w:cs="Sylfaen"/>
          <w:sz w:val="20"/>
          <w:lang w:val="ka-GE"/>
        </w:rPr>
        <w:t xml:space="preserve">მძიმე დანაკლისის </w:t>
      </w:r>
      <w:r w:rsidRPr="009F2B34">
        <w:rPr>
          <w:rFonts w:ascii="Sylfaen" w:hAnsi="Sylfaen" w:cs="Sylfaen"/>
          <w:sz w:val="20"/>
        </w:rPr>
        <w:t>საკითხ</w:t>
      </w:r>
      <w:r w:rsidRPr="009F2B34">
        <w:rPr>
          <w:rFonts w:ascii="Sylfaen" w:hAnsi="Sylfaen" w:cs="Sylfaen"/>
          <w:sz w:val="20"/>
          <w:lang w:val="ka-GE"/>
        </w:rPr>
        <w:t>ით</w:t>
      </w:r>
      <w:r w:rsidRPr="009F2B34">
        <w:rPr>
          <w:rFonts w:ascii="Sylfaen" w:hAnsi="Sylfaen"/>
          <w:sz w:val="20"/>
        </w:rPr>
        <w:t xml:space="preserve">, </w:t>
      </w:r>
      <w:r w:rsidRPr="009F2B34">
        <w:rPr>
          <w:rFonts w:ascii="Sylfaen" w:hAnsi="Sylfaen" w:cs="Sylfaen"/>
          <w:sz w:val="20"/>
        </w:rPr>
        <w:t>რომელიც</w:t>
      </w:r>
      <w:r w:rsidRPr="009F2B34">
        <w:rPr>
          <w:rFonts w:ascii="Sylfaen" w:hAnsi="Sylfaen"/>
          <w:sz w:val="20"/>
        </w:rPr>
        <w:t xml:space="preserve"> </w:t>
      </w:r>
      <w:r w:rsidRPr="009F2B34">
        <w:rPr>
          <w:rFonts w:ascii="Sylfaen" w:hAnsi="Sylfaen" w:cs="Sylfaen"/>
          <w:sz w:val="20"/>
        </w:rPr>
        <w:t>დაკავშირებულია</w:t>
      </w:r>
      <w:r w:rsidRPr="009F2B34">
        <w:rPr>
          <w:rFonts w:ascii="Sylfaen" w:hAnsi="Sylfaen"/>
          <w:sz w:val="20"/>
        </w:rPr>
        <w:t xml:space="preserve"> </w:t>
      </w:r>
      <w:r w:rsidRPr="009F2B34">
        <w:rPr>
          <w:rFonts w:ascii="Sylfaen" w:hAnsi="Sylfaen" w:cs="Sylfaen"/>
          <w:sz w:val="20"/>
        </w:rPr>
        <w:t>გონებრივ</w:t>
      </w:r>
      <w:r w:rsidRPr="009F2B34">
        <w:rPr>
          <w:rFonts w:ascii="Sylfaen" w:hAnsi="Sylfaen"/>
          <w:sz w:val="20"/>
        </w:rPr>
        <w:t xml:space="preserve"> </w:t>
      </w:r>
      <w:r w:rsidRPr="009F2B34">
        <w:rPr>
          <w:rFonts w:ascii="Sylfaen" w:hAnsi="Sylfaen" w:cs="Sylfaen"/>
          <w:sz w:val="20"/>
        </w:rPr>
        <w:t>და</w:t>
      </w:r>
      <w:r w:rsidRPr="009F2B34">
        <w:rPr>
          <w:rFonts w:ascii="Sylfaen" w:hAnsi="Sylfaen"/>
          <w:sz w:val="20"/>
        </w:rPr>
        <w:t xml:space="preserve"> </w:t>
      </w:r>
      <w:r w:rsidRPr="009F2B34">
        <w:rPr>
          <w:rFonts w:ascii="Sylfaen" w:hAnsi="Sylfaen" w:cs="Sylfaen"/>
          <w:sz w:val="20"/>
        </w:rPr>
        <w:t>ფიზიკურ</w:t>
      </w:r>
      <w:r w:rsidRPr="009F2B34">
        <w:rPr>
          <w:rFonts w:ascii="Sylfaen" w:hAnsi="Sylfaen"/>
          <w:sz w:val="20"/>
        </w:rPr>
        <w:t xml:space="preserve"> </w:t>
      </w:r>
      <w:r w:rsidR="00876B52" w:rsidRPr="009F2B34">
        <w:rPr>
          <w:rFonts w:ascii="Sylfaen" w:hAnsi="Sylfaen" w:cs="Sylfaen"/>
          <w:sz w:val="20"/>
          <w:lang w:val="ka-GE"/>
        </w:rPr>
        <w:t>შეზღუდულ შესაძლებლობებთან</w:t>
      </w:r>
      <w:r w:rsidRPr="009F2B34">
        <w:rPr>
          <w:rFonts w:ascii="Sylfaen" w:hAnsi="Sylfaen"/>
          <w:sz w:val="20"/>
        </w:rPr>
        <w:t xml:space="preserve">. </w:t>
      </w:r>
      <w:r w:rsidRPr="009F2B34">
        <w:rPr>
          <w:rFonts w:ascii="Sylfaen" w:hAnsi="Sylfaen" w:cs="Sylfaen"/>
          <w:sz w:val="20"/>
        </w:rPr>
        <w:t>შეზღუდული</w:t>
      </w:r>
      <w:r w:rsidRPr="009F2B34">
        <w:rPr>
          <w:rFonts w:ascii="Sylfaen" w:hAnsi="Sylfaen"/>
          <w:sz w:val="20"/>
        </w:rPr>
        <w:t xml:space="preserve"> </w:t>
      </w:r>
      <w:r w:rsidRPr="009F2B34">
        <w:rPr>
          <w:rFonts w:ascii="Sylfaen" w:hAnsi="Sylfaen" w:cs="Sylfaen"/>
          <w:sz w:val="20"/>
        </w:rPr>
        <w:t>შესაძლებლობის</w:t>
      </w:r>
      <w:r w:rsidRPr="009F2B34">
        <w:rPr>
          <w:rFonts w:ascii="Sylfaen" w:hAnsi="Sylfaen"/>
          <w:sz w:val="20"/>
        </w:rPr>
        <w:t xml:space="preserve"> </w:t>
      </w:r>
      <w:r w:rsidRPr="009F2B34">
        <w:rPr>
          <w:rFonts w:ascii="Sylfaen" w:hAnsi="Sylfaen" w:cs="Sylfaen"/>
          <w:sz w:val="20"/>
        </w:rPr>
        <w:t>მქონე</w:t>
      </w:r>
      <w:r w:rsidRPr="009F2B34">
        <w:rPr>
          <w:rFonts w:ascii="Sylfaen" w:hAnsi="Sylfaen"/>
          <w:sz w:val="20"/>
        </w:rPr>
        <w:t xml:space="preserve"> </w:t>
      </w:r>
      <w:r w:rsidRPr="009F2B34">
        <w:rPr>
          <w:rFonts w:ascii="Sylfaen" w:hAnsi="Sylfaen" w:cs="Sylfaen"/>
          <w:sz w:val="20"/>
        </w:rPr>
        <w:t>პირები</w:t>
      </w:r>
      <w:r w:rsidRPr="009F2B34">
        <w:rPr>
          <w:rFonts w:ascii="Sylfaen" w:hAnsi="Sylfaen"/>
          <w:sz w:val="20"/>
        </w:rPr>
        <w:t xml:space="preserve"> </w:t>
      </w:r>
      <w:r w:rsidRPr="009F2B34">
        <w:rPr>
          <w:rFonts w:ascii="Sylfaen" w:hAnsi="Sylfaen" w:cs="Sylfaen"/>
          <w:sz w:val="20"/>
        </w:rPr>
        <w:t>ჩვეულებრივ</w:t>
      </w:r>
      <w:r w:rsidRPr="009F2B34">
        <w:rPr>
          <w:rFonts w:ascii="Sylfaen" w:hAnsi="Sylfaen"/>
          <w:sz w:val="20"/>
        </w:rPr>
        <w:t xml:space="preserve"> </w:t>
      </w:r>
      <w:r w:rsidR="00876B52" w:rsidRPr="009F2B34">
        <w:rPr>
          <w:rFonts w:ascii="Sylfaen" w:hAnsi="Sylfaen" w:cs="Sylfaen"/>
          <w:sz w:val="20"/>
          <w:lang w:val="ka-GE"/>
        </w:rPr>
        <w:t>აღწერილებია</w:t>
      </w:r>
      <w:r w:rsidRPr="009F2B34">
        <w:rPr>
          <w:rFonts w:ascii="Sylfaen" w:hAnsi="Sylfaen"/>
          <w:sz w:val="20"/>
        </w:rPr>
        <w:t xml:space="preserve"> </w:t>
      </w:r>
      <w:r w:rsidRPr="009F2B34">
        <w:rPr>
          <w:rFonts w:ascii="Sylfaen" w:hAnsi="Sylfaen" w:cs="Sylfaen"/>
          <w:sz w:val="20"/>
        </w:rPr>
        <w:t>არიან</w:t>
      </w:r>
      <w:r w:rsidRPr="009F2B34">
        <w:rPr>
          <w:rFonts w:ascii="Sylfaen" w:hAnsi="Sylfaen"/>
          <w:sz w:val="20"/>
        </w:rPr>
        <w:t xml:space="preserve"> </w:t>
      </w:r>
      <w:r w:rsidRPr="009F2B34">
        <w:rPr>
          <w:rFonts w:ascii="Sylfaen" w:hAnsi="Sylfaen" w:cs="Sylfaen"/>
          <w:sz w:val="20"/>
        </w:rPr>
        <w:t>როგორც</w:t>
      </w:r>
      <w:r w:rsidRPr="009F2B34">
        <w:rPr>
          <w:rFonts w:ascii="Sylfaen" w:hAnsi="Sylfaen"/>
          <w:sz w:val="20"/>
        </w:rPr>
        <w:t xml:space="preserve"> </w:t>
      </w:r>
      <w:r w:rsidRPr="009F2B34">
        <w:rPr>
          <w:rFonts w:ascii="Sylfaen" w:hAnsi="Sylfaen" w:cs="Sylfaen"/>
          <w:sz w:val="20"/>
        </w:rPr>
        <w:t>ტანჯული</w:t>
      </w:r>
      <w:r w:rsidRPr="009F2B34">
        <w:rPr>
          <w:rFonts w:ascii="Sylfaen" w:hAnsi="Sylfaen"/>
          <w:sz w:val="20"/>
        </w:rPr>
        <w:t xml:space="preserve"> </w:t>
      </w:r>
      <w:r w:rsidRPr="009F2B34">
        <w:rPr>
          <w:rFonts w:ascii="Sylfaen" w:hAnsi="Sylfaen" w:cs="Sylfaen"/>
          <w:sz w:val="20"/>
        </w:rPr>
        <w:t>სუბიექტები</w:t>
      </w:r>
      <w:r w:rsidRPr="009F2B34">
        <w:rPr>
          <w:rFonts w:ascii="Sylfaen" w:hAnsi="Sylfaen"/>
          <w:sz w:val="20"/>
        </w:rPr>
        <w:t xml:space="preserve">, </w:t>
      </w:r>
      <w:r w:rsidRPr="009F2B34">
        <w:rPr>
          <w:rFonts w:ascii="Sylfaen" w:hAnsi="Sylfaen" w:cs="Sylfaen"/>
          <w:sz w:val="20"/>
        </w:rPr>
        <w:t>რომლებსაც</w:t>
      </w:r>
      <w:r w:rsidRPr="009F2B34">
        <w:rPr>
          <w:rFonts w:ascii="Sylfaen" w:hAnsi="Sylfaen"/>
          <w:sz w:val="20"/>
        </w:rPr>
        <w:t xml:space="preserve"> </w:t>
      </w:r>
      <w:r w:rsidRPr="009F2B34">
        <w:rPr>
          <w:rFonts w:ascii="Sylfaen" w:hAnsi="Sylfaen" w:cs="Sylfaen"/>
          <w:sz w:val="20"/>
        </w:rPr>
        <w:t>ახასიათებთ</w:t>
      </w:r>
      <w:r w:rsidRPr="009F2B34">
        <w:rPr>
          <w:rFonts w:ascii="Sylfaen" w:hAnsi="Sylfaen"/>
          <w:sz w:val="20"/>
        </w:rPr>
        <w:t xml:space="preserve"> </w:t>
      </w:r>
      <w:r w:rsidRPr="009F2B34">
        <w:rPr>
          <w:rFonts w:ascii="Sylfaen" w:hAnsi="Sylfaen" w:cs="Sylfaen"/>
          <w:sz w:val="20"/>
        </w:rPr>
        <w:t>დამანგრეველი</w:t>
      </w:r>
      <w:r w:rsidRPr="009F2B34">
        <w:rPr>
          <w:rFonts w:ascii="Sylfaen" w:hAnsi="Sylfaen"/>
          <w:sz w:val="20"/>
        </w:rPr>
        <w:t xml:space="preserve"> </w:t>
      </w:r>
      <w:r w:rsidRPr="009F2B34">
        <w:rPr>
          <w:rFonts w:ascii="Sylfaen" w:hAnsi="Sylfaen" w:cs="Sylfaen"/>
          <w:sz w:val="20"/>
        </w:rPr>
        <w:t>ცვლილებები</w:t>
      </w:r>
      <w:r w:rsidRPr="009F2B34">
        <w:rPr>
          <w:rFonts w:ascii="Sylfaen" w:hAnsi="Sylfaen"/>
          <w:sz w:val="20"/>
        </w:rPr>
        <w:t xml:space="preserve"> </w:t>
      </w:r>
      <w:r w:rsidRPr="009F2B34">
        <w:rPr>
          <w:rFonts w:ascii="Sylfaen" w:hAnsi="Sylfaen" w:cs="Sylfaen"/>
          <w:sz w:val="20"/>
        </w:rPr>
        <w:t>და</w:t>
      </w:r>
      <w:r w:rsidRPr="009F2B34">
        <w:rPr>
          <w:rFonts w:ascii="Sylfaen" w:hAnsi="Sylfaen"/>
          <w:sz w:val="20"/>
        </w:rPr>
        <w:t xml:space="preserve"> </w:t>
      </w:r>
      <w:r w:rsidRPr="009F2B34">
        <w:rPr>
          <w:rFonts w:ascii="Sylfaen" w:hAnsi="Sylfaen" w:cs="Sylfaen"/>
          <w:sz w:val="20"/>
        </w:rPr>
        <w:t>კრიზისები</w:t>
      </w:r>
      <w:r w:rsidRPr="009F2B34">
        <w:rPr>
          <w:rFonts w:ascii="Sylfaen" w:hAnsi="Sylfaen"/>
          <w:sz w:val="20"/>
        </w:rPr>
        <w:t xml:space="preserve"> </w:t>
      </w:r>
      <w:r w:rsidRPr="009F2B34">
        <w:rPr>
          <w:rFonts w:ascii="Sylfaen" w:hAnsi="Sylfaen" w:cs="Sylfaen"/>
          <w:sz w:val="20"/>
        </w:rPr>
        <w:t>როგორც</w:t>
      </w:r>
      <w:r w:rsidRPr="009F2B34">
        <w:rPr>
          <w:rFonts w:ascii="Sylfaen" w:hAnsi="Sylfaen"/>
          <w:sz w:val="20"/>
        </w:rPr>
        <w:t xml:space="preserve"> </w:t>
      </w:r>
      <w:r w:rsidRPr="009F2B34">
        <w:rPr>
          <w:rFonts w:ascii="Sylfaen" w:hAnsi="Sylfaen" w:cs="Sylfaen"/>
          <w:sz w:val="20"/>
        </w:rPr>
        <w:t>საკუთარი</w:t>
      </w:r>
      <w:r w:rsidRPr="009F2B34">
        <w:rPr>
          <w:rFonts w:ascii="Sylfaen" w:hAnsi="Sylfaen"/>
          <w:sz w:val="20"/>
        </w:rPr>
        <w:t xml:space="preserve"> </w:t>
      </w:r>
      <w:r w:rsidRPr="009F2B34">
        <w:rPr>
          <w:rFonts w:ascii="Sylfaen" w:hAnsi="Sylfaen" w:cs="Sylfaen"/>
          <w:sz w:val="20"/>
        </w:rPr>
        <w:t>თავისთვის</w:t>
      </w:r>
      <w:r w:rsidRPr="009F2B34">
        <w:rPr>
          <w:rFonts w:ascii="Sylfaen" w:hAnsi="Sylfaen"/>
          <w:sz w:val="20"/>
        </w:rPr>
        <w:t xml:space="preserve">, </w:t>
      </w:r>
      <w:r w:rsidRPr="009F2B34">
        <w:rPr>
          <w:rFonts w:ascii="Sylfaen" w:hAnsi="Sylfaen" w:cs="Sylfaen"/>
          <w:sz w:val="20"/>
        </w:rPr>
        <w:lastRenderedPageBreak/>
        <w:t>ასევე</w:t>
      </w:r>
      <w:r w:rsidRPr="009F2B34">
        <w:rPr>
          <w:rFonts w:ascii="Sylfaen" w:hAnsi="Sylfaen"/>
          <w:sz w:val="20"/>
        </w:rPr>
        <w:t xml:space="preserve"> </w:t>
      </w:r>
      <w:r w:rsidRPr="009F2B34">
        <w:rPr>
          <w:rFonts w:ascii="Sylfaen" w:hAnsi="Sylfaen" w:cs="Sylfaen"/>
          <w:sz w:val="20"/>
        </w:rPr>
        <w:t>მათი</w:t>
      </w:r>
      <w:r w:rsidRPr="009F2B34">
        <w:rPr>
          <w:rFonts w:ascii="Sylfaen" w:hAnsi="Sylfaen"/>
          <w:sz w:val="20"/>
        </w:rPr>
        <w:t xml:space="preserve"> </w:t>
      </w:r>
      <w:r w:rsidRPr="009F2B34">
        <w:rPr>
          <w:rFonts w:ascii="Sylfaen" w:hAnsi="Sylfaen" w:cs="Sylfaen"/>
          <w:sz w:val="20"/>
        </w:rPr>
        <w:t>ოჯახებისთვის</w:t>
      </w:r>
      <w:r w:rsidRPr="009F2B34">
        <w:rPr>
          <w:rFonts w:ascii="Sylfaen" w:hAnsi="Sylfaen"/>
          <w:sz w:val="20"/>
        </w:rPr>
        <w:t xml:space="preserve">. </w:t>
      </w:r>
      <w:r w:rsidR="007B55EB">
        <w:rPr>
          <w:rFonts w:ascii="Sylfaen" w:hAnsi="Sylfaen" w:cs="Sylfaen"/>
          <w:sz w:val="20"/>
          <w:lang w:val="ka-GE"/>
        </w:rPr>
        <w:t>შეზღუდული შესაძლებლობების</w:t>
      </w:r>
      <w:r w:rsidRPr="009F2B34">
        <w:rPr>
          <w:rFonts w:ascii="Sylfaen" w:hAnsi="Sylfaen"/>
          <w:sz w:val="20"/>
        </w:rPr>
        <w:t xml:space="preserve"> </w:t>
      </w:r>
      <w:r w:rsidRPr="009F2B34">
        <w:rPr>
          <w:rFonts w:ascii="Sylfaen" w:hAnsi="Sylfaen" w:cs="Sylfaen"/>
          <w:sz w:val="20"/>
        </w:rPr>
        <w:t>აღიარება</w:t>
      </w:r>
      <w:r w:rsidRPr="009F2B34">
        <w:rPr>
          <w:rFonts w:ascii="Sylfaen" w:hAnsi="Sylfaen"/>
          <w:sz w:val="20"/>
        </w:rPr>
        <w:t xml:space="preserve">, </w:t>
      </w:r>
      <w:r w:rsidRPr="009F2B34">
        <w:rPr>
          <w:rFonts w:ascii="Sylfaen" w:hAnsi="Sylfaen" w:cs="Sylfaen"/>
          <w:sz w:val="20"/>
        </w:rPr>
        <w:t>მიღება</w:t>
      </w:r>
      <w:r w:rsidRPr="009F2B34">
        <w:rPr>
          <w:rFonts w:ascii="Sylfaen" w:hAnsi="Sylfaen"/>
          <w:sz w:val="20"/>
        </w:rPr>
        <w:t xml:space="preserve"> </w:t>
      </w:r>
      <w:r w:rsidRPr="009F2B34">
        <w:rPr>
          <w:rFonts w:ascii="Sylfaen" w:hAnsi="Sylfaen" w:cs="Sylfaen"/>
          <w:sz w:val="20"/>
        </w:rPr>
        <w:t>და</w:t>
      </w:r>
      <w:r w:rsidRPr="009F2B34">
        <w:rPr>
          <w:rFonts w:ascii="Sylfaen" w:hAnsi="Sylfaen"/>
          <w:sz w:val="20"/>
        </w:rPr>
        <w:t xml:space="preserve"> </w:t>
      </w:r>
      <w:r w:rsidRPr="009F2B34">
        <w:rPr>
          <w:rFonts w:ascii="Sylfaen" w:hAnsi="Sylfaen" w:cs="Sylfaen"/>
          <w:sz w:val="20"/>
        </w:rPr>
        <w:t>შეგუება</w:t>
      </w:r>
      <w:r w:rsidRPr="009F2B34">
        <w:rPr>
          <w:rFonts w:ascii="Sylfaen" w:hAnsi="Sylfaen"/>
          <w:sz w:val="20"/>
        </w:rPr>
        <w:t xml:space="preserve"> </w:t>
      </w:r>
      <w:r w:rsidRPr="009F2B34">
        <w:rPr>
          <w:rFonts w:ascii="Sylfaen" w:hAnsi="Sylfaen" w:cs="Sylfaen"/>
          <w:sz w:val="20"/>
        </w:rPr>
        <w:t>განიხილება</w:t>
      </w:r>
      <w:r w:rsidRPr="009F2B34">
        <w:rPr>
          <w:rFonts w:ascii="Sylfaen" w:hAnsi="Sylfaen"/>
          <w:sz w:val="20"/>
        </w:rPr>
        <w:t xml:space="preserve">, </w:t>
      </w:r>
      <w:r w:rsidRPr="009F2B34">
        <w:rPr>
          <w:rFonts w:ascii="Sylfaen" w:hAnsi="Sylfaen" w:cs="Sylfaen"/>
          <w:sz w:val="20"/>
        </w:rPr>
        <w:t>როგორც</w:t>
      </w:r>
      <w:r w:rsidRPr="009F2B34">
        <w:rPr>
          <w:rFonts w:ascii="Sylfaen" w:hAnsi="Sylfaen"/>
          <w:sz w:val="20"/>
        </w:rPr>
        <w:t xml:space="preserve"> </w:t>
      </w:r>
      <w:r w:rsidRPr="009F2B34">
        <w:rPr>
          <w:rFonts w:ascii="Sylfaen" w:hAnsi="Sylfaen" w:cs="Sylfaen"/>
          <w:sz w:val="20"/>
        </w:rPr>
        <w:t>სოციალური</w:t>
      </w:r>
      <w:r w:rsidRPr="009F2B34">
        <w:rPr>
          <w:rFonts w:ascii="Sylfaen" w:hAnsi="Sylfaen"/>
          <w:sz w:val="20"/>
        </w:rPr>
        <w:t xml:space="preserve"> </w:t>
      </w:r>
      <w:r w:rsidRPr="009F2B34">
        <w:rPr>
          <w:rFonts w:ascii="Sylfaen" w:hAnsi="Sylfaen" w:cs="Sylfaen"/>
          <w:sz w:val="20"/>
        </w:rPr>
        <w:t>სამუშაოს</w:t>
      </w:r>
      <w:r w:rsidRPr="009F2B34">
        <w:rPr>
          <w:rFonts w:ascii="Sylfaen" w:hAnsi="Sylfaen"/>
          <w:sz w:val="20"/>
        </w:rPr>
        <w:t xml:space="preserve"> </w:t>
      </w:r>
      <w:r w:rsidRPr="009F2B34">
        <w:rPr>
          <w:rFonts w:ascii="Sylfaen" w:hAnsi="Sylfaen" w:cs="Sylfaen"/>
          <w:sz w:val="20"/>
        </w:rPr>
        <w:t>ჩარევის</w:t>
      </w:r>
      <w:r w:rsidRPr="009F2B34">
        <w:rPr>
          <w:rFonts w:ascii="Sylfaen" w:hAnsi="Sylfaen"/>
          <w:sz w:val="20"/>
        </w:rPr>
        <w:t xml:space="preserve"> </w:t>
      </w:r>
      <w:r w:rsidRPr="009F2B34">
        <w:rPr>
          <w:rFonts w:ascii="Sylfaen" w:hAnsi="Sylfaen" w:cs="Sylfaen"/>
          <w:sz w:val="20"/>
        </w:rPr>
        <w:t>მიზანმიმართული</w:t>
      </w:r>
      <w:r w:rsidRPr="009F2B34">
        <w:rPr>
          <w:rFonts w:ascii="Sylfaen" w:hAnsi="Sylfaen"/>
          <w:sz w:val="20"/>
        </w:rPr>
        <w:t xml:space="preserve"> </w:t>
      </w:r>
      <w:r w:rsidRPr="009F2B34">
        <w:rPr>
          <w:rFonts w:ascii="Sylfaen" w:hAnsi="Sylfaen" w:cs="Sylfaen"/>
          <w:sz w:val="20"/>
        </w:rPr>
        <w:t>შედეგები</w:t>
      </w:r>
      <w:r w:rsidRPr="009F2B34">
        <w:rPr>
          <w:rFonts w:ascii="Sylfaen" w:hAnsi="Sylfaen"/>
          <w:sz w:val="20"/>
        </w:rPr>
        <w:t xml:space="preserve"> (</w:t>
      </w:r>
      <w:r w:rsidRPr="009F2B34">
        <w:rPr>
          <w:rFonts w:ascii="Sylfaen" w:hAnsi="Sylfaen" w:cs="Sylfaen"/>
          <w:sz w:val="20"/>
        </w:rPr>
        <w:t>მაგ</w:t>
      </w:r>
      <w:r w:rsidRPr="009F2B34">
        <w:rPr>
          <w:rFonts w:ascii="Sylfaen" w:hAnsi="Sylfaen"/>
          <w:sz w:val="20"/>
        </w:rPr>
        <w:t xml:space="preserve">. </w:t>
      </w:r>
      <w:r w:rsidRPr="009F2B34">
        <w:rPr>
          <w:rFonts w:ascii="Sylfaen" w:hAnsi="Sylfaen" w:cs="Sylfaen"/>
          <w:sz w:val="20"/>
        </w:rPr>
        <w:t>ჰარტმანი</w:t>
      </w:r>
      <w:r w:rsidRPr="009F2B34">
        <w:rPr>
          <w:rFonts w:ascii="Sylfaen" w:hAnsi="Sylfaen"/>
          <w:sz w:val="20"/>
        </w:rPr>
        <w:t xml:space="preserve">, </w:t>
      </w:r>
      <w:r w:rsidRPr="009F2B34">
        <w:rPr>
          <w:rFonts w:ascii="Sylfaen" w:hAnsi="Sylfaen" w:cs="Sylfaen"/>
          <w:sz w:val="20"/>
        </w:rPr>
        <w:t>მაკინტოში</w:t>
      </w:r>
      <w:r w:rsidRPr="009F2B34">
        <w:rPr>
          <w:rFonts w:ascii="Sylfaen" w:hAnsi="Sylfaen"/>
          <w:sz w:val="20"/>
        </w:rPr>
        <w:t xml:space="preserve"> </w:t>
      </w:r>
      <w:r w:rsidRPr="009F2B34">
        <w:rPr>
          <w:rFonts w:ascii="Sylfaen" w:hAnsi="Sylfaen" w:cs="Sylfaen"/>
          <w:sz w:val="20"/>
        </w:rPr>
        <w:t>და</w:t>
      </w:r>
      <w:r w:rsidRPr="009F2B34">
        <w:rPr>
          <w:rFonts w:ascii="Sylfaen" w:hAnsi="Sylfaen"/>
          <w:sz w:val="20"/>
        </w:rPr>
        <w:t xml:space="preserve"> </w:t>
      </w:r>
      <w:r w:rsidRPr="009F2B34">
        <w:rPr>
          <w:rFonts w:ascii="Sylfaen" w:hAnsi="Sylfaen" w:cs="Sylfaen"/>
          <w:sz w:val="20"/>
        </w:rPr>
        <w:t>ენგელჰარდტი</w:t>
      </w:r>
      <w:r w:rsidRPr="009F2B34">
        <w:rPr>
          <w:rFonts w:ascii="Sylfaen" w:hAnsi="Sylfaen"/>
          <w:sz w:val="20"/>
        </w:rPr>
        <w:t xml:space="preserve">, 1983; </w:t>
      </w:r>
      <w:r w:rsidRPr="009F2B34">
        <w:rPr>
          <w:rFonts w:ascii="Sylfaen" w:hAnsi="Sylfaen" w:cs="Sylfaen"/>
          <w:sz w:val="20"/>
        </w:rPr>
        <w:t>კრაუსი</w:t>
      </w:r>
      <w:r w:rsidRPr="009F2B34">
        <w:rPr>
          <w:rFonts w:ascii="Sylfaen" w:hAnsi="Sylfaen"/>
          <w:sz w:val="20"/>
        </w:rPr>
        <w:t xml:space="preserve">, 1988; </w:t>
      </w:r>
      <w:r w:rsidRPr="009F2B34">
        <w:rPr>
          <w:rFonts w:ascii="Sylfaen" w:hAnsi="Sylfaen" w:cs="Sylfaen"/>
          <w:sz w:val="20"/>
        </w:rPr>
        <w:t>პარი</w:t>
      </w:r>
      <w:r w:rsidRPr="009F2B34">
        <w:rPr>
          <w:rFonts w:ascii="Sylfaen" w:hAnsi="Sylfaen"/>
          <w:sz w:val="20"/>
        </w:rPr>
        <w:t>, 1980).</w:t>
      </w:r>
    </w:p>
    <w:p w:rsidR="00894C4A" w:rsidRPr="009F2B34" w:rsidRDefault="00894C4A" w:rsidP="007B6DDD">
      <w:pPr>
        <w:pStyle w:val="BodyText"/>
        <w:spacing w:before="4"/>
        <w:ind w:left="0"/>
        <w:jc w:val="both"/>
        <w:rPr>
          <w:rFonts w:ascii="Sylfaen" w:hAnsi="Sylfaen"/>
          <w:sz w:val="20"/>
        </w:rPr>
      </w:pPr>
    </w:p>
    <w:p w:rsidR="007B6DDD" w:rsidRPr="007B6DDD" w:rsidRDefault="007B6DDD" w:rsidP="00E56741">
      <w:pPr>
        <w:pStyle w:val="BodyText"/>
        <w:spacing w:before="4"/>
        <w:ind w:left="0"/>
        <w:jc w:val="both"/>
        <w:rPr>
          <w:rFonts w:ascii="Sylfaen" w:hAnsi="Sylfaen" w:cs="Sylfaen"/>
          <w:sz w:val="20"/>
        </w:rPr>
      </w:pPr>
      <w:r w:rsidRPr="007B6DDD">
        <w:rPr>
          <w:rFonts w:ascii="Sylfaen" w:hAnsi="Sylfaen" w:cs="Sylfaen"/>
          <w:sz w:val="20"/>
        </w:rPr>
        <w:t xml:space="preserve">სოციალური მუშაობა </w:t>
      </w:r>
      <w:r w:rsidR="007B55EB">
        <w:rPr>
          <w:rFonts w:ascii="Sylfaen" w:hAnsi="Sylfaen" w:cs="Sylfaen"/>
          <w:sz w:val="20"/>
          <w:lang w:val="ka-GE"/>
        </w:rPr>
        <w:t xml:space="preserve">შეზღუდულ შესაძლებლობებს </w:t>
      </w:r>
      <w:r w:rsidRPr="007B6DDD">
        <w:rPr>
          <w:rFonts w:ascii="Sylfaen" w:hAnsi="Sylfaen" w:cs="Sylfaen"/>
          <w:sz w:val="20"/>
        </w:rPr>
        <w:t>ასევე</w:t>
      </w:r>
      <w:r w:rsidR="007B55EB">
        <w:rPr>
          <w:rFonts w:ascii="Sylfaen" w:hAnsi="Sylfaen" w:cs="Sylfaen"/>
          <w:sz w:val="20"/>
          <w:lang w:val="ka-GE"/>
        </w:rPr>
        <w:t>,</w:t>
      </w:r>
      <w:r w:rsidRPr="007B6DDD">
        <w:rPr>
          <w:rFonts w:ascii="Sylfaen" w:hAnsi="Sylfaen" w:cs="Sylfaen"/>
          <w:sz w:val="20"/>
        </w:rPr>
        <w:t xml:space="preserve"> განიხილავდა ეკოლოგიურ ან ფსიქოსოციალურ პერსპექტივაში. მაგალითად, მაკელპრანგმა და ჰეპვორტმა (1987) დაასკვნეს, რომ საჭიროა </w:t>
      </w:r>
      <w:r w:rsidR="007B55EB" w:rsidRPr="007B55EB">
        <w:rPr>
          <w:rFonts w:ascii="Sylfaen" w:hAnsi="Sylfaen" w:cs="Sylfaen"/>
          <w:sz w:val="20"/>
          <w:lang w:val="ka-GE"/>
        </w:rPr>
        <w:t>შეზღუდული შესაძლებლობების</w:t>
      </w:r>
      <w:r w:rsidRPr="007B6DDD">
        <w:rPr>
          <w:rFonts w:ascii="Sylfaen" w:hAnsi="Sylfaen" w:cs="Sylfaen"/>
          <w:sz w:val="20"/>
        </w:rPr>
        <w:t xml:space="preserve"> სამედიცინო პერსპექტივის გაფართოება სოციალურ ფაქტორებზე, როგორიცაა სტიგმა, არქიტექტურა და შრომისუნარიანი ადამიანების მიერ შექმნილი სოციალური სტრუქტურების აღქმა. ამ ჩარჩოს მიხედვით, </w:t>
      </w:r>
      <w:r w:rsidR="007B55EB" w:rsidRPr="007B55EB">
        <w:rPr>
          <w:rFonts w:ascii="Sylfaen" w:hAnsi="Sylfaen" w:cs="Sylfaen"/>
          <w:sz w:val="20"/>
          <w:lang w:val="ka-GE"/>
        </w:rPr>
        <w:t>შეზღუდული შესაძლებლობების</w:t>
      </w:r>
      <w:r w:rsidRPr="007B6DDD">
        <w:rPr>
          <w:rFonts w:ascii="Sylfaen" w:hAnsi="Sylfaen" w:cs="Sylfaen"/>
          <w:sz w:val="20"/>
        </w:rPr>
        <w:t xml:space="preserve"> მნიშვნელობა ორმხრივად განისაზღვრება ადამიანებსა და მათ გარემოს შორის ურთიერთობებით და არა მხოლოდ ინდივიდის შიგნით.</w:t>
      </w:r>
    </w:p>
    <w:p w:rsidR="007B6DDD" w:rsidRPr="007B6DDD" w:rsidRDefault="007B6DDD" w:rsidP="00E56741">
      <w:pPr>
        <w:pStyle w:val="BodyText"/>
        <w:spacing w:before="4"/>
        <w:ind w:left="0"/>
        <w:jc w:val="both"/>
        <w:rPr>
          <w:rFonts w:ascii="Sylfaen" w:hAnsi="Sylfaen" w:cs="Sylfaen"/>
          <w:sz w:val="20"/>
        </w:rPr>
      </w:pPr>
      <w:r w:rsidRPr="007B6DDD">
        <w:rPr>
          <w:rFonts w:ascii="Sylfaen" w:hAnsi="Sylfaen" w:cs="Sylfaen"/>
          <w:sz w:val="20"/>
        </w:rPr>
        <w:t>სოციალურმა მუშაკებმა ნამდვილად გამოხატეს შეზღუდული შესაძლებლობის მქონე პირთა ჩართულობისა და ინტეგრაციის მნიშვნელობა; თუმცა, ისინი დიდწილად ჩამორჩნენ შეზღუდული შესაძლებლობის მქონე პირთა და მათი დამცველების მიერ წამოწყებულ მოძრაობაში, რომელიც იბრძვის შეზღუდული შესაძლებლობის მქონე პირების უფლებების დასაცავად.</w:t>
      </w:r>
    </w:p>
    <w:p w:rsidR="007B6DDD" w:rsidRPr="007B6DDD" w:rsidRDefault="007B6DDD" w:rsidP="00E56741">
      <w:pPr>
        <w:pStyle w:val="BodyText"/>
        <w:spacing w:before="4"/>
        <w:ind w:left="0"/>
        <w:jc w:val="both"/>
        <w:rPr>
          <w:rFonts w:ascii="Sylfaen" w:hAnsi="Sylfaen" w:cs="Sylfaen"/>
          <w:sz w:val="20"/>
        </w:rPr>
      </w:pPr>
      <w:r w:rsidRPr="007B6DDD">
        <w:rPr>
          <w:rFonts w:ascii="Sylfaen" w:hAnsi="Sylfaen" w:cs="Sylfaen"/>
          <w:sz w:val="20"/>
        </w:rPr>
        <w:t>ბოლო ათწლეულების განმავლობაში სოციალურმა მუშაობამ გადაიზარდა უფლებებისა და შესაძლებლობების, ძლიერი მხარეებისა და გამძლეობის (რესილიანსის) პერსპექტივებისკენ (Burack-Weiss, 1991; Saleebey, 1997). სოლომონის (1976) ნაშრომებიდან გამომდინარე, სოციალურმა მუშაობამ მიიღო უფლებებისა და შესაძლებლობების გაფართოების ჩარჩო, რომელიც მიმართულია ჩაგრული ჯგუფების სოციალური, ეკონომიკური და პოლიტიკური გავლენის გაზრდაზე საზოგადოების პრივილეგირებულ ფენებთან მიმართებაში (Hahn, 2005).</w:t>
      </w:r>
    </w:p>
    <w:p w:rsidR="007B6DDD" w:rsidRPr="007B6DDD" w:rsidRDefault="007B6DDD" w:rsidP="00E56741">
      <w:pPr>
        <w:pStyle w:val="BodyText"/>
        <w:spacing w:before="4"/>
        <w:ind w:left="0"/>
        <w:jc w:val="both"/>
        <w:rPr>
          <w:rFonts w:ascii="Sylfaen" w:hAnsi="Sylfaen" w:cs="Sylfaen"/>
          <w:sz w:val="20"/>
        </w:rPr>
      </w:pPr>
      <w:r w:rsidRPr="007B6DDD">
        <w:rPr>
          <w:rFonts w:ascii="Sylfaen" w:hAnsi="Sylfaen" w:cs="Sylfaen"/>
          <w:sz w:val="20"/>
        </w:rPr>
        <w:t>ბოლო ათწლეულების განმავლობაში უფლებებისა და შესაძლებლობების პერსპექტივამ წაახალისა სოციალური მუშაკები, განეხორციელებინათ უფრო აქტიური თანამშრომლობა</w:t>
      </w:r>
      <w:r w:rsidR="00E56741">
        <w:rPr>
          <w:rFonts w:ascii="Sylfaen" w:hAnsi="Sylfaen" w:cs="Sylfaen"/>
          <w:sz w:val="20"/>
          <w:lang w:val="ka-GE"/>
        </w:rPr>
        <w:t xml:space="preserve"> დაუცველ</w:t>
      </w:r>
      <w:r w:rsidRPr="007B6DDD">
        <w:rPr>
          <w:rFonts w:ascii="Sylfaen" w:hAnsi="Sylfaen" w:cs="Sylfaen"/>
          <w:sz w:val="20"/>
        </w:rPr>
        <w:t xml:space="preserve"> ჯგუფებთან, როგორიცაა ფერადკანიანები და სიღარიბეში მცხოვრები პირები (მაისი, 2005); თუმცა, უფლებებისა და შესაძლებლობების თეორიამ შეზღუდული შესაძლებლობის მქონე პირთა პრაქტიკაზე მცირე გავლენა მოახდინა, რადგან ეს ჯგუფი უფრო მეტად განიცდის სამედიცინო მოდელის გავლენას სხვა დაუცველ მოსახლეობასთან შედარებით (ფელსკე, 1994; ლინტონი, 1998; მორისი, 1991; მოქსლი, 1992; ზოლა, 1989).</w:t>
      </w:r>
    </w:p>
    <w:p w:rsidR="007B6DDD" w:rsidRPr="007B6DDD" w:rsidRDefault="007B6DDD" w:rsidP="00E56741">
      <w:pPr>
        <w:pStyle w:val="BodyText"/>
        <w:spacing w:before="4"/>
        <w:ind w:left="0"/>
        <w:jc w:val="both"/>
        <w:rPr>
          <w:rFonts w:ascii="Sylfaen" w:hAnsi="Sylfaen" w:cs="Sylfaen"/>
          <w:sz w:val="20"/>
        </w:rPr>
      </w:pPr>
      <w:r w:rsidRPr="007B6DDD">
        <w:rPr>
          <w:rFonts w:ascii="Sylfaen" w:hAnsi="Sylfaen" w:cs="Sylfaen"/>
          <w:sz w:val="20"/>
        </w:rPr>
        <w:t>უფლებებისა და შესაძლებლობების პერსპექტივა ეყრდნობა დროებით ჩარევებს, რომლებიც, სავარაუდოდ, ხანგრძლივ ეფექტს გამოიღებენ; თუმცა კვლევები (გილამი, 1998; ჰირანანდანი, 1999) მიუთითებს, რომ არახელსაყრელი ჯგუფების გაძლიერება შესაძლოა იყოს შედარებით დროებითი ჰეგემონურ სოციალურ-პოლიტიკურ გარემოში, სადაც ძალაუფლების ურთიერთობები არათანაბარია.</w:t>
      </w:r>
    </w:p>
    <w:p w:rsidR="00894C4A" w:rsidRPr="009F2B34" w:rsidRDefault="00894C4A" w:rsidP="007B6DDD">
      <w:pPr>
        <w:pStyle w:val="BodyText"/>
        <w:spacing w:before="4"/>
        <w:ind w:left="0"/>
        <w:jc w:val="both"/>
        <w:rPr>
          <w:rFonts w:ascii="Sylfaen" w:hAnsi="Sylfaen"/>
          <w:sz w:val="20"/>
        </w:rPr>
      </w:pPr>
    </w:p>
    <w:p w:rsidR="00DE0B20" w:rsidRPr="00DE0B20" w:rsidRDefault="008D7204" w:rsidP="00E56741">
      <w:pPr>
        <w:pStyle w:val="BodyText"/>
        <w:spacing w:before="1" w:line="276" w:lineRule="auto"/>
        <w:ind w:left="0" w:right="356"/>
        <w:jc w:val="both"/>
        <w:rPr>
          <w:rFonts w:ascii="Sylfaen" w:hAnsi="Sylfaen"/>
          <w:sz w:val="20"/>
        </w:rPr>
      </w:pPr>
      <w:r w:rsidRPr="009F2B34">
        <w:rPr>
          <w:rFonts w:ascii="Sylfaen" w:hAnsi="Sylfaen"/>
          <w:noProof/>
          <w:sz w:val="20"/>
        </w:rPr>
        <mc:AlternateContent>
          <mc:Choice Requires="wps">
            <w:drawing>
              <wp:anchor distT="0" distB="0" distL="0" distR="0" simplePos="0" relativeHeight="487365632" behindDoc="1" locked="0" layoutInCell="1" allowOverlap="1" wp14:anchorId="056459DF" wp14:editId="75D881CC">
                <wp:simplePos x="0" y="0"/>
                <wp:positionH relativeFrom="page">
                  <wp:posOffset>895350</wp:posOffset>
                </wp:positionH>
                <wp:positionV relativeFrom="paragraph">
                  <wp:posOffset>1929</wp:posOffset>
                </wp:positionV>
                <wp:extent cx="5982970" cy="499173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4991735"/>
                        </a:xfrm>
                        <a:custGeom>
                          <a:avLst/>
                          <a:gdLst/>
                          <a:ahLst/>
                          <a:cxnLst/>
                          <a:rect l="l" t="t" r="r" b="b"/>
                          <a:pathLst>
                            <a:path w="5982970" h="4991735">
                              <a:moveTo>
                                <a:pt x="5982462" y="4409960"/>
                              </a:moveTo>
                              <a:lnTo>
                                <a:pt x="0" y="4409960"/>
                              </a:lnTo>
                              <a:lnTo>
                                <a:pt x="0" y="4789424"/>
                              </a:lnTo>
                              <a:lnTo>
                                <a:pt x="0" y="4991354"/>
                              </a:lnTo>
                              <a:lnTo>
                                <a:pt x="5982462" y="4991354"/>
                              </a:lnTo>
                              <a:lnTo>
                                <a:pt x="5982462" y="4789424"/>
                              </a:lnTo>
                              <a:lnTo>
                                <a:pt x="5982462" y="4409960"/>
                              </a:lnTo>
                              <a:close/>
                            </a:path>
                            <a:path w="5982970" h="4991735">
                              <a:moveTo>
                                <a:pt x="5982462" y="4006862"/>
                              </a:moveTo>
                              <a:lnTo>
                                <a:pt x="0" y="4006862"/>
                              </a:lnTo>
                              <a:lnTo>
                                <a:pt x="0" y="4208780"/>
                              </a:lnTo>
                              <a:lnTo>
                                <a:pt x="0" y="4409948"/>
                              </a:lnTo>
                              <a:lnTo>
                                <a:pt x="5982462" y="4409948"/>
                              </a:lnTo>
                              <a:lnTo>
                                <a:pt x="5982462" y="4208780"/>
                              </a:lnTo>
                              <a:lnTo>
                                <a:pt x="5982462" y="4006862"/>
                              </a:lnTo>
                              <a:close/>
                            </a:path>
                            <a:path w="5982970" h="4991735">
                              <a:moveTo>
                                <a:pt x="5982462" y="3402596"/>
                              </a:moveTo>
                              <a:lnTo>
                                <a:pt x="0" y="3402596"/>
                              </a:lnTo>
                              <a:lnTo>
                                <a:pt x="0" y="3603752"/>
                              </a:lnTo>
                              <a:lnTo>
                                <a:pt x="0" y="3805682"/>
                              </a:lnTo>
                              <a:lnTo>
                                <a:pt x="0" y="4006850"/>
                              </a:lnTo>
                              <a:lnTo>
                                <a:pt x="5982462" y="4006850"/>
                              </a:lnTo>
                              <a:lnTo>
                                <a:pt x="5982462" y="3805682"/>
                              </a:lnTo>
                              <a:lnTo>
                                <a:pt x="5982462" y="3603752"/>
                              </a:lnTo>
                              <a:lnTo>
                                <a:pt x="5982462" y="3402596"/>
                              </a:lnTo>
                              <a:close/>
                            </a:path>
                            <a:path w="5982970" h="4991735">
                              <a:moveTo>
                                <a:pt x="5982462" y="2821698"/>
                              </a:moveTo>
                              <a:lnTo>
                                <a:pt x="0" y="2821698"/>
                              </a:lnTo>
                              <a:lnTo>
                                <a:pt x="0" y="3200654"/>
                              </a:lnTo>
                              <a:lnTo>
                                <a:pt x="0" y="3402584"/>
                              </a:lnTo>
                              <a:lnTo>
                                <a:pt x="5982462" y="3402584"/>
                              </a:lnTo>
                              <a:lnTo>
                                <a:pt x="5982462" y="3200654"/>
                              </a:lnTo>
                              <a:lnTo>
                                <a:pt x="5982462" y="2821698"/>
                              </a:lnTo>
                              <a:close/>
                            </a:path>
                            <a:path w="5982970" h="4991735">
                              <a:moveTo>
                                <a:pt x="5982462" y="2418600"/>
                              </a:moveTo>
                              <a:lnTo>
                                <a:pt x="0" y="2418600"/>
                              </a:lnTo>
                              <a:lnTo>
                                <a:pt x="0" y="2619756"/>
                              </a:lnTo>
                              <a:lnTo>
                                <a:pt x="0" y="2821686"/>
                              </a:lnTo>
                              <a:lnTo>
                                <a:pt x="5982462" y="2821686"/>
                              </a:lnTo>
                              <a:lnTo>
                                <a:pt x="5982462" y="2619756"/>
                              </a:lnTo>
                              <a:lnTo>
                                <a:pt x="5982462" y="2418600"/>
                              </a:lnTo>
                              <a:close/>
                            </a:path>
                            <a:path w="5982970" h="4991735">
                              <a:moveTo>
                                <a:pt x="5982462" y="1813572"/>
                              </a:moveTo>
                              <a:lnTo>
                                <a:pt x="0" y="1813572"/>
                              </a:lnTo>
                              <a:lnTo>
                                <a:pt x="0" y="2015490"/>
                              </a:lnTo>
                              <a:lnTo>
                                <a:pt x="0" y="2216658"/>
                              </a:lnTo>
                              <a:lnTo>
                                <a:pt x="0" y="2418588"/>
                              </a:lnTo>
                              <a:lnTo>
                                <a:pt x="5982462" y="2418588"/>
                              </a:lnTo>
                              <a:lnTo>
                                <a:pt x="5982462" y="2216658"/>
                              </a:lnTo>
                              <a:lnTo>
                                <a:pt x="5982462" y="2015490"/>
                              </a:lnTo>
                              <a:lnTo>
                                <a:pt x="5982462" y="1813572"/>
                              </a:lnTo>
                              <a:close/>
                            </a:path>
                            <a:path w="5982970" h="4991735">
                              <a:moveTo>
                                <a:pt x="5982462" y="1410474"/>
                              </a:moveTo>
                              <a:lnTo>
                                <a:pt x="0" y="1410474"/>
                              </a:lnTo>
                              <a:lnTo>
                                <a:pt x="0" y="1612392"/>
                              </a:lnTo>
                              <a:lnTo>
                                <a:pt x="0" y="1813560"/>
                              </a:lnTo>
                              <a:lnTo>
                                <a:pt x="5982462" y="1813560"/>
                              </a:lnTo>
                              <a:lnTo>
                                <a:pt x="5982462" y="1612392"/>
                              </a:lnTo>
                              <a:lnTo>
                                <a:pt x="5982462" y="1410474"/>
                              </a:lnTo>
                              <a:close/>
                            </a:path>
                            <a:path w="5982970" h="4991735">
                              <a:moveTo>
                                <a:pt x="5982462" y="0"/>
                              </a:moveTo>
                              <a:lnTo>
                                <a:pt x="0" y="0"/>
                              </a:lnTo>
                              <a:lnTo>
                                <a:pt x="0" y="201168"/>
                              </a:lnTo>
                              <a:lnTo>
                                <a:pt x="0" y="403098"/>
                              </a:lnTo>
                              <a:lnTo>
                                <a:pt x="0" y="1410462"/>
                              </a:lnTo>
                              <a:lnTo>
                                <a:pt x="5982462" y="1410462"/>
                              </a:lnTo>
                              <a:lnTo>
                                <a:pt x="5982462" y="201168"/>
                              </a:lnTo>
                              <a:lnTo>
                                <a:pt x="598246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C1E9A76" id="Graphic 7" o:spid="_x0000_s1026" style="position:absolute;margin-left:70.5pt;margin-top:.15pt;width:471.1pt;height:393.05pt;z-index:-15950848;visibility:visible;mso-wrap-style:square;mso-wrap-distance-left:0;mso-wrap-distance-top:0;mso-wrap-distance-right:0;mso-wrap-distance-bottom:0;mso-position-horizontal:absolute;mso-position-horizontal-relative:page;mso-position-vertical:absolute;mso-position-vertical-relative:text;v-text-anchor:top" coordsize="5982970,499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" path="m5982462,4409960l,4409960r,379464l,4991354r5982462,l5982462,4789424r,-379464xem5982462,4006862l,4006862r,201918l,4409948r5982462,l5982462,4208780r,-201918xem5982462,3402596l,3402596r,201156l,3805682r,201168l5982462,4006850r,-201168l5982462,3603752r,-201156xem5982462,2821698l,2821698r,378956l,3402584r5982462,l5982462,3200654r,-378956xem5982462,2418600l,2418600r,201156l,2821686r5982462,l5982462,2619756r,-201156xem5982462,1813572l,1813572r,201918l,2216658r,201930l5982462,2418588r,-201930l5982462,2015490r,-201918xem5982462,1410474l,1410474r,201918l,1813560r5982462,l5982462,1612392r,-201918xem5982462,l,,,201168,,403098,,1410462r5982462,l5982462,201168,5982462,xe" stroked="f">
                <v:path arrowok="t"/>
                <w10:wrap anchorx="page"/>
              </v:shape>
            </w:pict>
          </mc:Fallback>
        </mc:AlternateContent>
      </w:r>
      <w:r w:rsidR="00DE0B20" w:rsidRPr="00DE0B20">
        <w:rPr>
          <w:rFonts w:ascii="Sylfaen" w:hAnsi="Sylfaen"/>
          <w:sz w:val="20"/>
        </w:rPr>
        <w:t xml:space="preserve">ძლიერი მხარეების პერსპექტივა გულისხმობს, რომ ძლიერი მხარეები, როგორებიცაა ნიჭი, შესაძლებლობები, ცოდნა და რესურსები, არსებობს ყველა ადამიანში და თემში. შეზღუდული შესაძლებლობების კონტექსტში, ძლიერი მხარეების პერსპექტივა მიიჩნევს, რომ </w:t>
      </w:r>
      <w:r w:rsidR="007B55EB">
        <w:rPr>
          <w:rFonts w:ascii="Sylfaen" w:hAnsi="Sylfaen"/>
          <w:sz w:val="20"/>
          <w:lang w:val="ka-GE"/>
        </w:rPr>
        <w:t>შეზღუდული შესაძლებლობები</w:t>
      </w:r>
      <w:r w:rsidR="00DE0B20" w:rsidRPr="00DE0B20">
        <w:rPr>
          <w:rFonts w:ascii="Sylfaen" w:hAnsi="Sylfaen"/>
          <w:sz w:val="20"/>
        </w:rPr>
        <w:t xml:space="preserve"> შეიძლება იყოს როგორც ზრდის შესაძლებლობა, ისე დაქვეითების წყარო.</w:t>
      </w:r>
    </w:p>
    <w:p w:rsidR="00DE0B20" w:rsidRPr="00DE0B20" w:rsidRDefault="00DE0B20" w:rsidP="00E56741">
      <w:pPr>
        <w:pStyle w:val="BodyText"/>
        <w:spacing w:before="1" w:line="276" w:lineRule="auto"/>
        <w:ind w:left="0" w:right="356"/>
        <w:jc w:val="both"/>
        <w:rPr>
          <w:rFonts w:ascii="Sylfaen" w:hAnsi="Sylfaen"/>
          <w:sz w:val="20"/>
        </w:rPr>
      </w:pPr>
      <w:r w:rsidRPr="00DE0B20">
        <w:rPr>
          <w:rFonts w:ascii="Sylfaen" w:hAnsi="Sylfaen"/>
          <w:sz w:val="20"/>
        </w:rPr>
        <w:t>შეზღუდული შესაძლებლობის მქონე პირებთან მუშაობის პრაქტიკა ცდილობს, მომსახურების დაგეგმვის, მიწოდებისა და შეფასების პროცესში მათი შესაძლებლობების გათვალისწინებას შეზღუდული შესაძლებლობების ნაცვლად (რასკე, 2005).</w:t>
      </w:r>
    </w:p>
    <w:p w:rsidR="00DE0B20" w:rsidRPr="00DE0B20" w:rsidRDefault="00DE0B20" w:rsidP="00E56741">
      <w:pPr>
        <w:pStyle w:val="BodyText"/>
        <w:spacing w:before="1" w:line="276" w:lineRule="auto"/>
        <w:ind w:left="0" w:right="356"/>
        <w:jc w:val="both"/>
        <w:rPr>
          <w:rFonts w:ascii="Sylfaen" w:hAnsi="Sylfaen"/>
          <w:sz w:val="20"/>
        </w:rPr>
      </w:pPr>
      <w:r w:rsidRPr="00DE0B20">
        <w:rPr>
          <w:rFonts w:ascii="Sylfaen" w:hAnsi="Sylfaen"/>
          <w:sz w:val="20"/>
        </w:rPr>
        <w:t>მდგრადობის (რესილიანსის) მოდელი მხარს უჭერს თანდაყოლილ ძლიერ მხარეებს იმ ინდივიდებსა და ოჯახებში, რომლებმაც გადალახეს გარემოს, სოციალური და პირადი ბარიერები (ბერნარდი, 1991).</w:t>
      </w:r>
    </w:p>
    <w:p w:rsidR="00DE0B20" w:rsidRPr="00DE0B20" w:rsidRDefault="00DE0B20" w:rsidP="00E56741">
      <w:pPr>
        <w:pStyle w:val="BodyText"/>
        <w:spacing w:before="1" w:line="276" w:lineRule="auto"/>
        <w:ind w:left="0" w:right="356"/>
        <w:jc w:val="both"/>
        <w:rPr>
          <w:rFonts w:ascii="Sylfaen" w:hAnsi="Sylfaen"/>
          <w:sz w:val="20"/>
        </w:rPr>
      </w:pPr>
      <w:r w:rsidRPr="00DE0B20">
        <w:rPr>
          <w:rFonts w:ascii="Sylfaen" w:hAnsi="Sylfaen"/>
          <w:sz w:val="20"/>
        </w:rPr>
        <w:t>თუმცა, მდგრადობის პერსპექტივა შეიცავს გარკვეულ საფრთხეს, რადგან შეზღუდული შესაძლებლობის მქონე პირები, რომლებმაც „</w:t>
      </w:r>
      <w:proofErr w:type="gramStart"/>
      <w:r w:rsidRPr="00DE0B20">
        <w:rPr>
          <w:rFonts w:ascii="Sylfaen" w:hAnsi="Sylfaen"/>
          <w:sz w:val="20"/>
        </w:rPr>
        <w:t>დაიმორჩილეს“ თავიანთი</w:t>
      </w:r>
      <w:proofErr w:type="gramEnd"/>
      <w:r w:rsidRPr="00DE0B20">
        <w:rPr>
          <w:rFonts w:ascii="Sylfaen" w:hAnsi="Sylfaen"/>
          <w:sz w:val="20"/>
        </w:rPr>
        <w:t xml:space="preserve"> </w:t>
      </w:r>
      <w:r w:rsidR="007B55EB">
        <w:rPr>
          <w:rFonts w:ascii="Sylfaen" w:hAnsi="Sylfaen"/>
          <w:sz w:val="20"/>
          <w:lang w:val="ka-GE"/>
        </w:rPr>
        <w:t>შეზღუდული შესაძლებლობები</w:t>
      </w:r>
      <w:r w:rsidRPr="00DE0B20">
        <w:rPr>
          <w:rFonts w:ascii="Sylfaen" w:hAnsi="Sylfaen"/>
          <w:sz w:val="20"/>
        </w:rPr>
        <w:t>, განიხილებიან როგორც „გმირები</w:t>
      </w:r>
      <w:r w:rsidR="007B55EB">
        <w:rPr>
          <w:rFonts w:ascii="Sylfaen" w:hAnsi="Sylfaen"/>
          <w:sz w:val="20"/>
          <w:lang w:val="ka-GE"/>
        </w:rPr>
        <w:t xml:space="preserve"> შეზღუდული შესაძლებლობებით</w:t>
      </w:r>
      <w:r w:rsidRPr="00DE0B20">
        <w:rPr>
          <w:rFonts w:ascii="Sylfaen" w:hAnsi="Sylfaen"/>
          <w:sz w:val="20"/>
        </w:rPr>
        <w:t xml:space="preserve">“. მიუხედავად იმისა, რომ ეს „გმირები“ შესაძლოა იყვნენ შთამაგონებელი მაგალითი შშმ პირებისთვის და </w:t>
      </w:r>
      <w:r w:rsidR="007B55EB">
        <w:rPr>
          <w:rFonts w:ascii="Sylfaen" w:hAnsi="Sylfaen"/>
          <w:sz w:val="20"/>
          <w:lang w:val="ka-GE"/>
        </w:rPr>
        <w:t>მანუგეშებელი</w:t>
      </w:r>
      <w:r w:rsidRPr="00DE0B20">
        <w:rPr>
          <w:rFonts w:ascii="Sylfaen" w:hAnsi="Sylfaen"/>
          <w:sz w:val="20"/>
        </w:rPr>
        <w:t xml:space="preserve"> ფაქტორი, მათ შეიძლება გაუჩნდეთ მცდარი წარმოდგენა, რომ ნებისმიერი ადამიანი შეძლებს „დამარცხებას“ და უჩვეულო მიღწევების მოპოვებას.</w:t>
      </w:r>
    </w:p>
    <w:p w:rsidR="00DE0B20" w:rsidRPr="00DE0B20" w:rsidRDefault="00DE0B20" w:rsidP="00E56741">
      <w:pPr>
        <w:pStyle w:val="BodyText"/>
        <w:spacing w:before="1" w:line="276" w:lineRule="auto"/>
        <w:ind w:left="0" w:right="356"/>
        <w:jc w:val="both"/>
        <w:rPr>
          <w:rFonts w:ascii="Sylfaen" w:hAnsi="Sylfaen"/>
          <w:sz w:val="20"/>
        </w:rPr>
      </w:pPr>
      <w:r w:rsidRPr="00DE0B20">
        <w:rPr>
          <w:rFonts w:ascii="Sylfaen" w:hAnsi="Sylfaen"/>
          <w:sz w:val="20"/>
        </w:rPr>
        <w:t>ვენდელის (1997) მიხედვით, შეზღუდული შესაძლებლობის მქონე გმირების უმეტესობა სარგებლობს განსაკუთრებული სოციალური, ეკონომიკური და ფიზიკური რესურსებით, რომლებიც შეზღუდული შესაძლებ</w:t>
      </w:r>
      <w:r w:rsidR="007B55EB">
        <w:rPr>
          <w:rFonts w:ascii="Sylfaen" w:hAnsi="Sylfaen"/>
          <w:sz w:val="20"/>
        </w:rPr>
        <w:t>ლობის მქონე პირების უმრავლესობ</w:t>
      </w:r>
      <w:r w:rsidR="007B55EB">
        <w:rPr>
          <w:rFonts w:ascii="Sylfaen" w:hAnsi="Sylfaen"/>
          <w:sz w:val="20"/>
          <w:lang w:val="ka-GE"/>
        </w:rPr>
        <w:t>ისთვის</w:t>
      </w:r>
      <w:r w:rsidRPr="00DE0B20">
        <w:rPr>
          <w:rFonts w:ascii="Sylfaen" w:hAnsi="Sylfaen"/>
          <w:sz w:val="20"/>
        </w:rPr>
        <w:t xml:space="preserve"> მიუწვდომელია.</w:t>
      </w:r>
    </w:p>
    <w:p w:rsidR="00894C4A" w:rsidRPr="00DE0B20" w:rsidRDefault="00DE0B20" w:rsidP="00E56741">
      <w:pPr>
        <w:pStyle w:val="BodyText"/>
        <w:spacing w:before="1" w:line="276" w:lineRule="auto"/>
        <w:ind w:left="0" w:right="356"/>
        <w:jc w:val="both"/>
        <w:rPr>
          <w:rFonts w:ascii="Sylfaen" w:hAnsi="Sylfaen"/>
          <w:sz w:val="20"/>
        </w:rPr>
      </w:pPr>
      <w:r w:rsidRPr="00DE0B20">
        <w:rPr>
          <w:rFonts w:ascii="Sylfaen" w:hAnsi="Sylfaen"/>
          <w:sz w:val="20"/>
        </w:rPr>
        <w:lastRenderedPageBreak/>
        <w:t xml:space="preserve">„მდგრადი </w:t>
      </w:r>
      <w:r w:rsidR="007B55EB">
        <w:rPr>
          <w:rFonts w:ascii="Sylfaen" w:hAnsi="Sylfaen"/>
          <w:sz w:val="20"/>
          <w:lang w:val="ka-GE"/>
        </w:rPr>
        <w:t>გმირი შეზღუდული შესაძლებლობებით“</w:t>
      </w:r>
      <w:r w:rsidRPr="00DE0B20">
        <w:rPr>
          <w:rFonts w:ascii="Sylfaen" w:hAnsi="Sylfaen"/>
          <w:sz w:val="20"/>
        </w:rPr>
        <w:t xml:space="preserve"> ქმნის იდეალს, რომელსაც შეზღუდული შესაძლებლობის მქონე ადამიანების უმრავლესობა ვერ აღწევს, რაც ამძაფრებს შეზღუდული შესაძლებლობის მქონე პირთა უმრავლესობის „სხვაობას“ და წაახალისებს დისკრიმინაციულ დამოკიდებულებებს.</w:t>
      </w:r>
    </w:p>
    <w:p w:rsidR="00894C4A" w:rsidRPr="009F2B34" w:rsidRDefault="00894C4A" w:rsidP="007B6DDD">
      <w:pPr>
        <w:pStyle w:val="BodyText"/>
        <w:spacing w:before="3"/>
        <w:ind w:left="0"/>
        <w:jc w:val="both"/>
        <w:rPr>
          <w:rFonts w:ascii="Sylfaen" w:hAnsi="Sylfaen"/>
          <w:sz w:val="20"/>
          <w:lang w:val="ka-GE"/>
        </w:rPr>
      </w:pPr>
    </w:p>
    <w:p w:rsidR="00894C4A" w:rsidRPr="007B55EB" w:rsidRDefault="007B6DDD" w:rsidP="00E56741">
      <w:pPr>
        <w:pStyle w:val="BodyText"/>
        <w:spacing w:before="1" w:line="276" w:lineRule="auto"/>
        <w:ind w:left="0" w:right="358"/>
        <w:jc w:val="both"/>
        <w:rPr>
          <w:rFonts w:ascii="Sylfaen" w:hAnsi="Sylfaen"/>
          <w:sz w:val="20"/>
          <w:lang w:val="ka-GE"/>
        </w:rPr>
      </w:pPr>
      <w:r w:rsidRPr="007B55EB">
        <w:rPr>
          <w:rFonts w:ascii="Sylfaen" w:hAnsi="Sylfaen"/>
          <w:sz w:val="20"/>
          <w:lang w:val="ka-GE"/>
        </w:rPr>
        <w:t xml:space="preserve">მიუხედავად იმისა, რომ უფლებებისა და შესაძლებლობების გაფართოების პერსპექტივებმა, ძლიერმა მხარეებმა და მდგრადობის ხედვამ სოციალური მუშაობის სფერო მის ძირითად მისიასთან დააახლოა, ამ დროისთვის არც ერთ სოციალურ სამუშაო პერსპექტივას არ გააჩნია ტრანსფორმაციული ძალა, რომ შეცვალოს სოციალური და ინდივიდუალური წარმოდგენები შეზღუდული შესაძლებლობის შესახებ (რასკე, 2005). რასკე წერს, რომ არცერთი ზემოაღნიშნული პერსპექტივა „არ შეიცავს ცნებას, რომ </w:t>
      </w:r>
      <w:r w:rsidR="007B55EB">
        <w:rPr>
          <w:rFonts w:ascii="Sylfaen" w:hAnsi="Sylfaen"/>
          <w:sz w:val="20"/>
          <w:lang w:val="ka-GE"/>
        </w:rPr>
        <w:t>შეზღუდული შესაძლებლობები</w:t>
      </w:r>
      <w:r w:rsidRPr="007B55EB">
        <w:rPr>
          <w:rFonts w:ascii="Sylfaen" w:hAnsi="Sylfaen"/>
          <w:sz w:val="20"/>
          <w:lang w:val="ka-GE"/>
        </w:rPr>
        <w:t xml:space="preserve"> ხელახლა უნდა განისაზღვროს, რათა გაწყდეს მისი სოციალურად აგებული კავშირი ფუნქციურ დაქვეითებასთან და შემდგომში დისკრიმინაციასთან“ (2005, გვ. 99). პფაიფერის (2001) იდეაზე დაყრდნობით, რასკე აღნიშნავს, რომ თუ სოციალური სისტემა ნამდვილად მოქნილი და სრულად ინკლუზიურია შეზღუდული შესაძლებლობის მქონე ადამიანებისთვის, მაშინ </w:t>
      </w:r>
      <w:r w:rsidR="007B55EB" w:rsidRPr="007B55EB">
        <w:rPr>
          <w:rFonts w:ascii="Sylfaen" w:hAnsi="Sylfaen"/>
          <w:sz w:val="20"/>
          <w:lang w:val="ka-GE"/>
        </w:rPr>
        <w:t>შეზღუდული შესაძლებლობები</w:t>
      </w:r>
      <w:r w:rsidR="007B55EB">
        <w:rPr>
          <w:rFonts w:ascii="Sylfaen" w:hAnsi="Sylfaen"/>
          <w:sz w:val="20"/>
          <w:lang w:val="ka-GE"/>
        </w:rPr>
        <w:t>ც</w:t>
      </w:r>
      <w:r w:rsidRPr="007B55EB">
        <w:rPr>
          <w:rFonts w:ascii="Sylfaen" w:hAnsi="Sylfaen"/>
          <w:sz w:val="20"/>
          <w:lang w:val="ka-GE"/>
        </w:rPr>
        <w:t xml:space="preserve"> ქრება</w:t>
      </w:r>
      <w:r w:rsidR="009F2B34" w:rsidRPr="007B55EB">
        <w:rPr>
          <w:rFonts w:ascii="Sylfaen" w:hAnsi="Sylfaen"/>
          <w:sz w:val="20"/>
          <w:lang w:val="ka-GE"/>
        </w:rPr>
        <w:t>.</w:t>
      </w:r>
    </w:p>
    <w:p w:rsidR="00894C4A" w:rsidRPr="007B55EB" w:rsidRDefault="00894C4A" w:rsidP="007B6DDD">
      <w:pPr>
        <w:pStyle w:val="BodyText"/>
        <w:spacing w:before="4"/>
        <w:ind w:left="0"/>
        <w:jc w:val="both"/>
        <w:rPr>
          <w:rFonts w:ascii="Sylfaen" w:hAnsi="Sylfaen"/>
          <w:sz w:val="20"/>
          <w:lang w:val="ka-GE"/>
        </w:rPr>
      </w:pPr>
    </w:p>
    <w:p w:rsidR="00894C4A" w:rsidRPr="007B55EB" w:rsidRDefault="00DE0B20" w:rsidP="00E56741">
      <w:pPr>
        <w:pStyle w:val="BodyText"/>
        <w:spacing w:line="276" w:lineRule="auto"/>
        <w:ind w:left="0" w:right="358"/>
        <w:jc w:val="both"/>
        <w:rPr>
          <w:rFonts w:ascii="Sylfaen" w:hAnsi="Sylfaen"/>
          <w:sz w:val="20"/>
          <w:lang w:val="ka-GE"/>
        </w:rPr>
      </w:pPr>
      <w:r w:rsidRPr="007B55EB">
        <w:rPr>
          <w:rFonts w:ascii="Sylfaen" w:hAnsi="Sylfaen"/>
          <w:sz w:val="20"/>
          <w:lang w:val="ka-GE"/>
        </w:rPr>
        <w:t>საერთო ჯამში, სოციალურ მუშაობაში პოზიტიური განვითარების მიუხედავად, პროფესიამ ცოტა რამ გააკეთა შეზღუდული შესაძლებლობის მქონე პირთა უფლებების ხელშეწყობისთვის; სოციალური სამუშაოს ლიტერატურა, კვლევა და პრაქტიკა შეზღუდული შესაძლებლობების შესახებ ჩამორჩება სხვა აქტუალურ სფეროებს, რომლებიც ეხება ჩაგრულ ჯგუფებს (Gilson, Bricout, &amp; Baskind, 1998; Mackelprang, 1993; Mackelprang &amp; Salsgiver, 1996; მაისი, 2005</w:t>
      </w:r>
      <w:r w:rsidR="007B55EB" w:rsidRPr="007B55EB">
        <w:rPr>
          <w:rFonts w:ascii="Sylfaen" w:hAnsi="Sylfaen"/>
          <w:sz w:val="20"/>
          <w:lang w:val="ka-GE"/>
        </w:rPr>
        <w:t xml:space="preserve">). მიუხედავად </w:t>
      </w:r>
      <w:r w:rsidRPr="007B55EB">
        <w:rPr>
          <w:rFonts w:ascii="Sylfaen" w:hAnsi="Sylfaen"/>
          <w:sz w:val="20"/>
          <w:lang w:val="ka-GE"/>
        </w:rPr>
        <w:t xml:space="preserve">ეკოლოგიური, </w:t>
      </w:r>
      <w:r w:rsidR="007B55EB">
        <w:rPr>
          <w:rFonts w:ascii="Sylfaen" w:hAnsi="Sylfaen"/>
          <w:sz w:val="20"/>
          <w:lang w:val="ka-GE"/>
        </w:rPr>
        <w:t xml:space="preserve">უფლებებისა და შესაძლებლობების პერსპექტივისა </w:t>
      </w:r>
      <w:r w:rsidRPr="007B55EB">
        <w:rPr>
          <w:rFonts w:ascii="Sylfaen" w:hAnsi="Sylfaen"/>
          <w:sz w:val="20"/>
          <w:lang w:val="ka-GE"/>
        </w:rPr>
        <w:t>და ძლიერი მხარეების</w:t>
      </w:r>
      <w:r w:rsidR="007B55EB">
        <w:rPr>
          <w:rFonts w:ascii="Sylfaen" w:hAnsi="Sylfaen"/>
          <w:sz w:val="20"/>
          <w:lang w:val="ka-GE"/>
        </w:rPr>
        <w:t>ა</w:t>
      </w:r>
      <w:r w:rsidRPr="007B55EB">
        <w:rPr>
          <w:rFonts w:ascii="Sylfaen" w:hAnsi="Sylfaen"/>
          <w:sz w:val="20"/>
          <w:lang w:val="ka-GE"/>
        </w:rPr>
        <w:t>,</w:t>
      </w:r>
      <w:r w:rsidR="007B55EB">
        <w:rPr>
          <w:rFonts w:ascii="Sylfaen" w:hAnsi="Sylfaen"/>
          <w:sz w:val="20"/>
          <w:lang w:val="ka-GE"/>
        </w:rPr>
        <w:t xml:space="preserve"> </w:t>
      </w:r>
      <w:r w:rsidR="007B55EB" w:rsidRPr="007B55EB">
        <w:rPr>
          <w:rFonts w:ascii="Sylfaen" w:hAnsi="Sylfaen"/>
          <w:sz w:val="20"/>
          <w:lang w:val="ka-GE"/>
        </w:rPr>
        <w:t>შეზღუდული შესაძლებლობები</w:t>
      </w:r>
      <w:r w:rsidR="007B55EB">
        <w:rPr>
          <w:rFonts w:ascii="Sylfaen" w:hAnsi="Sylfaen"/>
          <w:sz w:val="20"/>
          <w:lang w:val="ka-GE"/>
        </w:rPr>
        <w:t>ს</w:t>
      </w:r>
      <w:r w:rsidR="007B55EB" w:rsidRPr="007B55EB">
        <w:rPr>
          <w:rFonts w:ascii="Sylfaen" w:hAnsi="Sylfaen"/>
          <w:sz w:val="20"/>
          <w:lang w:val="ka-GE"/>
        </w:rPr>
        <w:t xml:space="preserve"> სამედიცინო მოდელის გავლენა კვლავ აშკარ</w:t>
      </w:r>
      <w:r w:rsidR="007B55EB">
        <w:rPr>
          <w:rFonts w:ascii="Sylfaen" w:hAnsi="Sylfaen"/>
          <w:sz w:val="20"/>
          <w:lang w:val="ka-GE"/>
        </w:rPr>
        <w:t>აა პოლიტიკის ანალიზის კვლევებში.</w:t>
      </w:r>
      <w:r w:rsidRPr="007B55EB">
        <w:rPr>
          <w:rFonts w:ascii="Sylfaen" w:hAnsi="Sylfaen"/>
          <w:sz w:val="20"/>
          <w:lang w:val="ka-GE"/>
        </w:rPr>
        <w:t xml:space="preserve"> </w:t>
      </w:r>
      <w:r w:rsidR="007B55EB" w:rsidRPr="007B55EB">
        <w:rPr>
          <w:rFonts w:ascii="Sylfaen" w:hAnsi="Sylfaen"/>
          <w:sz w:val="20"/>
          <w:lang w:val="ka-GE"/>
        </w:rPr>
        <w:t>ეს მოდელი სინონიმია შეზღუდული შესაძლებლობის მქონე ადამიანებთან კონსულტაციების ნაკლებობასთან, მათზე ზეგავლენის მოხდენის სოციალურ და პოლიტიკურ ძალებთან და შეზღუდული შესაძლებლობის შემცირების გამარტივებულ კრიტერიუმებთან.</w:t>
      </w:r>
      <w:r w:rsidRPr="007B55EB">
        <w:rPr>
          <w:rFonts w:ascii="Sylfaen" w:hAnsi="Sylfaen"/>
          <w:sz w:val="20"/>
          <w:lang w:val="ka-GE"/>
        </w:rPr>
        <w:t xml:space="preserve"> </w:t>
      </w:r>
      <w:r w:rsidR="007B55EB" w:rsidRPr="007B55EB">
        <w:rPr>
          <w:rFonts w:ascii="Sylfaen" w:hAnsi="Sylfaen"/>
          <w:sz w:val="20"/>
          <w:lang w:val="ka-GE"/>
        </w:rPr>
        <w:t>რადგან შეზღუდული შესაძლებლობები</w:t>
      </w:r>
      <w:r w:rsidR="007B55EB">
        <w:rPr>
          <w:rFonts w:ascii="Sylfaen" w:hAnsi="Sylfaen"/>
          <w:sz w:val="20"/>
          <w:lang w:val="ka-GE"/>
        </w:rPr>
        <w:t>ს</w:t>
      </w:r>
      <w:r w:rsidR="007B55EB" w:rsidRPr="007B55EB">
        <w:rPr>
          <w:rFonts w:ascii="Sylfaen" w:hAnsi="Sylfaen"/>
          <w:sz w:val="20"/>
          <w:lang w:val="ka-GE"/>
        </w:rPr>
        <w:t xml:space="preserve"> პოლიტიკა </w:t>
      </w:r>
      <w:r w:rsidR="007B55EB">
        <w:rPr>
          <w:rFonts w:ascii="Sylfaen" w:hAnsi="Sylfaen"/>
          <w:sz w:val="20"/>
          <w:lang w:val="ka-GE"/>
        </w:rPr>
        <w:t>მიიჩნევს</w:t>
      </w:r>
      <w:r w:rsidR="007B55EB" w:rsidRPr="007B55EB">
        <w:rPr>
          <w:rFonts w:ascii="Sylfaen" w:hAnsi="Sylfaen"/>
          <w:sz w:val="20"/>
          <w:lang w:val="ka-GE"/>
        </w:rPr>
        <w:t xml:space="preserve"> ინვალიდობას ინდივიდუალურ პრობლემად, იგი მარგინალიზებას უკეთებს ადამიანის კეთილდღეობის იმ მეთოდებს, რომლებიც დაფუძნებულია მონაწილეობის, სოციალური ინტეგრაციისა და თანაბარი მოქალაქეობის პრინციპებზე (პრისტლი, 1999).</w:t>
      </w:r>
    </w:p>
    <w:p w:rsidR="00894C4A" w:rsidRPr="007B55EB" w:rsidRDefault="00894C4A" w:rsidP="007B6DDD">
      <w:pPr>
        <w:pStyle w:val="BodyText"/>
        <w:spacing w:before="5"/>
        <w:ind w:left="0"/>
        <w:jc w:val="both"/>
        <w:rPr>
          <w:rFonts w:ascii="Sylfaen" w:hAnsi="Sylfaen"/>
          <w:sz w:val="20"/>
          <w:lang w:val="ka-GE"/>
        </w:rPr>
      </w:pPr>
    </w:p>
    <w:p w:rsidR="00894C4A" w:rsidRPr="007B55EB" w:rsidRDefault="007B55EB" w:rsidP="007B6DDD">
      <w:pPr>
        <w:pStyle w:val="Heading1"/>
        <w:numPr>
          <w:ilvl w:val="0"/>
          <w:numId w:val="4"/>
        </w:numPr>
        <w:tabs>
          <w:tab w:val="left" w:pos="600"/>
        </w:tabs>
        <w:jc w:val="both"/>
        <w:rPr>
          <w:rFonts w:ascii="Sylfaen" w:hAnsi="Sylfaen"/>
          <w:sz w:val="20"/>
          <w:lang w:val="ka-GE"/>
        </w:rPr>
      </w:pPr>
      <w:r w:rsidRPr="007B55EB">
        <w:rPr>
          <w:b w:val="0"/>
          <w:bCs w:val="0"/>
          <w:sz w:val="22"/>
          <w:szCs w:val="22"/>
          <w:lang w:val="ka-GE"/>
        </w:rPr>
        <w:t xml:space="preserve"> </w:t>
      </w:r>
      <w:r w:rsidRPr="007B55EB">
        <w:rPr>
          <w:rFonts w:ascii="Sylfaen" w:hAnsi="Sylfaen"/>
          <w:spacing w:val="-2"/>
          <w:sz w:val="20"/>
          <w:lang w:val="ka-GE"/>
        </w:rPr>
        <w:t>„სოციალური მუშაობის ინტერვენციის სფეროები შეზღუდული შესაძლებლობების სფეროში“</w:t>
      </w:r>
    </w:p>
    <w:p w:rsidR="00894C4A" w:rsidRPr="001D3C75" w:rsidRDefault="001D3C75" w:rsidP="00E56741">
      <w:pPr>
        <w:pStyle w:val="BodyText"/>
        <w:spacing w:before="274"/>
        <w:ind w:left="0"/>
        <w:jc w:val="both"/>
        <w:rPr>
          <w:rFonts w:ascii="Sylfaen" w:hAnsi="Sylfaen"/>
          <w:sz w:val="20"/>
          <w:lang w:val="ka-GE"/>
        </w:rPr>
      </w:pPr>
      <w:r w:rsidRPr="001D3C75">
        <w:rPr>
          <w:sz w:val="22"/>
          <w:szCs w:val="22"/>
          <w:lang w:val="ka-GE"/>
        </w:rPr>
        <w:t xml:space="preserve"> </w:t>
      </w:r>
      <w:r w:rsidRPr="001D3C75">
        <w:rPr>
          <w:rFonts w:ascii="Sylfaen" w:hAnsi="Sylfaen"/>
          <w:spacing w:val="-2"/>
          <w:sz w:val="20"/>
          <w:lang w:val="ka-GE"/>
        </w:rPr>
        <w:t>„სოციალური მუშაობის პრაქტიკა შეზღუდული შესაძლებლობის მქონე პირებთან მოიცავს შემდეგ ძირითად როლებს:“</w:t>
      </w:r>
    </w:p>
    <w:p w:rsidR="00894C4A" w:rsidRPr="001D3C75" w:rsidRDefault="00894C4A" w:rsidP="007B6DDD">
      <w:pPr>
        <w:pStyle w:val="BodyText"/>
        <w:spacing w:before="1"/>
        <w:ind w:left="0"/>
        <w:jc w:val="both"/>
        <w:rPr>
          <w:rFonts w:ascii="Sylfaen" w:hAnsi="Sylfaen"/>
          <w:sz w:val="20"/>
          <w:lang w:val="ka-GE"/>
        </w:rPr>
      </w:pPr>
    </w:p>
    <w:p w:rsidR="00894C4A" w:rsidRPr="009F2B34" w:rsidRDefault="001D3C75" w:rsidP="007B6DDD">
      <w:pPr>
        <w:pStyle w:val="ListParagraph"/>
        <w:numPr>
          <w:ilvl w:val="0"/>
          <w:numId w:val="2"/>
        </w:numPr>
        <w:tabs>
          <w:tab w:val="left" w:pos="1079"/>
        </w:tabs>
        <w:ind w:left="1079" w:hanging="359"/>
        <w:jc w:val="both"/>
        <w:rPr>
          <w:rFonts w:ascii="Sylfaen" w:hAnsi="Sylfaen"/>
          <w:sz w:val="20"/>
        </w:rPr>
      </w:pPr>
      <w:r w:rsidRPr="001D3C75">
        <w:rPr>
          <w:rFonts w:ascii="Sylfaen" w:hAnsi="Sylfaen"/>
          <w:spacing w:val="-2"/>
          <w:sz w:val="20"/>
        </w:rPr>
        <w:t>მაქსიმალურად ზრდის კლიენტების ჩართულობას არჩევანის ფართო სპექტრში</w:t>
      </w:r>
      <w:r>
        <w:rPr>
          <w:rFonts w:ascii="Sylfaen" w:hAnsi="Sylfaen"/>
          <w:spacing w:val="-2"/>
          <w:sz w:val="20"/>
          <w:lang w:val="ka-GE"/>
        </w:rPr>
        <w:t>.</w:t>
      </w:r>
    </w:p>
    <w:p w:rsidR="00894C4A" w:rsidRPr="009F2B34" w:rsidRDefault="001D3C75" w:rsidP="007B6DDD">
      <w:pPr>
        <w:pStyle w:val="ListParagraph"/>
        <w:numPr>
          <w:ilvl w:val="0"/>
          <w:numId w:val="2"/>
        </w:numPr>
        <w:tabs>
          <w:tab w:val="left" w:pos="1080"/>
        </w:tabs>
        <w:spacing w:before="275"/>
        <w:ind w:right="357"/>
        <w:jc w:val="both"/>
        <w:rPr>
          <w:rFonts w:ascii="Sylfaen" w:hAnsi="Sylfaen"/>
          <w:sz w:val="20"/>
        </w:rPr>
      </w:pPr>
      <w:r w:rsidRPr="001D3C75">
        <w:rPr>
          <w:rFonts w:ascii="Sylfaen" w:hAnsi="Sylfaen"/>
          <w:sz w:val="20"/>
        </w:rPr>
        <w:t>ამზადებს კლიენტებს, რათა იყვნენ უფრო ეფექტური პროფესიონალებთან, ბიუროკრატებთან და სააგე</w:t>
      </w:r>
      <w:r w:rsidR="00EC2AD2">
        <w:rPr>
          <w:rFonts w:ascii="Sylfaen" w:hAnsi="Sylfaen"/>
          <w:sz w:val="20"/>
        </w:rPr>
        <w:t>ნტოებთან ურთიერთობაში, რომლებ</w:t>
      </w:r>
      <w:r w:rsidR="00EC2AD2">
        <w:rPr>
          <w:rFonts w:ascii="Sylfaen" w:hAnsi="Sylfaen"/>
          <w:sz w:val="20"/>
          <w:lang w:val="ka-GE"/>
        </w:rPr>
        <w:t xml:space="preserve">საც </w:t>
      </w:r>
      <w:r w:rsidRPr="001D3C75">
        <w:rPr>
          <w:rFonts w:ascii="Sylfaen" w:hAnsi="Sylfaen"/>
          <w:sz w:val="20"/>
        </w:rPr>
        <w:t xml:space="preserve">ხშირად ვერ ან არ ესმით და აფასებენ მათი თვითგამორკვევის საჭიროებას; ასევე, ორგანიზაციის დონეზე </w:t>
      </w:r>
      <w:r w:rsidR="00EC2AD2">
        <w:rPr>
          <w:rFonts w:ascii="Sylfaen" w:hAnsi="Sylfaen"/>
          <w:sz w:val="20"/>
          <w:lang w:val="ka-GE"/>
        </w:rPr>
        <w:t>ახდენენ მობილიზებას</w:t>
      </w:r>
      <w:r w:rsidR="00EC2AD2">
        <w:rPr>
          <w:rFonts w:ascii="Sylfaen" w:hAnsi="Sylfaen"/>
          <w:sz w:val="20"/>
        </w:rPr>
        <w:t xml:space="preserve"> და ეხმარებ</w:t>
      </w:r>
      <w:r w:rsidR="00EC2AD2">
        <w:rPr>
          <w:rFonts w:ascii="Sylfaen" w:hAnsi="Sylfaen"/>
          <w:sz w:val="20"/>
          <w:lang w:val="ka-GE"/>
        </w:rPr>
        <w:t>იან</w:t>
      </w:r>
      <w:r w:rsidRPr="001D3C75">
        <w:rPr>
          <w:rFonts w:ascii="Sylfaen" w:hAnsi="Sylfaen"/>
          <w:sz w:val="20"/>
        </w:rPr>
        <w:t xml:space="preserve"> შეზღუდული შესაძლებლობის მქონე პირების ჯგუფებს, განიხილონ პოლიტიკისა და პრო</w:t>
      </w:r>
      <w:r w:rsidR="00EC2AD2">
        <w:rPr>
          <w:rFonts w:ascii="Sylfaen" w:hAnsi="Sylfaen"/>
          <w:sz w:val="20"/>
        </w:rPr>
        <w:t>გრამების ალტერნატივები, რომლებ</w:t>
      </w:r>
      <w:r w:rsidR="00EC2AD2">
        <w:rPr>
          <w:rFonts w:ascii="Sylfaen" w:hAnsi="Sylfaen"/>
          <w:sz w:val="20"/>
          <w:lang w:val="ka-GE"/>
        </w:rPr>
        <w:t>მაც</w:t>
      </w:r>
      <w:r w:rsidRPr="001D3C75">
        <w:rPr>
          <w:rFonts w:ascii="Sylfaen" w:hAnsi="Sylfaen"/>
          <w:sz w:val="20"/>
        </w:rPr>
        <w:t xml:space="preserve"> შეიძლება</w:t>
      </w:r>
      <w:r w:rsidR="00EC2AD2">
        <w:rPr>
          <w:rFonts w:ascii="Sylfaen" w:hAnsi="Sylfaen"/>
          <w:sz w:val="20"/>
        </w:rPr>
        <w:t xml:space="preserve"> გააუმჯობესონ მათი მდგომარეობა.</w:t>
      </w:r>
    </w:p>
    <w:p w:rsidR="00894C4A" w:rsidRPr="009F2B34" w:rsidRDefault="00894C4A" w:rsidP="007B6DDD">
      <w:pPr>
        <w:pStyle w:val="BodyText"/>
        <w:ind w:left="0"/>
        <w:jc w:val="both"/>
        <w:rPr>
          <w:rFonts w:ascii="Sylfaen" w:hAnsi="Sylfaen"/>
          <w:sz w:val="20"/>
        </w:rPr>
      </w:pPr>
    </w:p>
    <w:p w:rsidR="00EC2AD2" w:rsidRPr="00EC2AD2" w:rsidRDefault="00EC2AD2" w:rsidP="00EC2AD2">
      <w:pPr>
        <w:pStyle w:val="ListParagraph"/>
        <w:numPr>
          <w:ilvl w:val="0"/>
          <w:numId w:val="2"/>
        </w:numPr>
        <w:tabs>
          <w:tab w:val="left" w:pos="1080"/>
        </w:tabs>
        <w:ind w:right="356"/>
        <w:jc w:val="both"/>
        <w:rPr>
          <w:rFonts w:ascii="Sylfaen" w:hAnsi="Sylfaen"/>
          <w:sz w:val="20"/>
        </w:rPr>
      </w:pPr>
      <w:r w:rsidRPr="00EC2AD2">
        <w:rPr>
          <w:rFonts w:ascii="Sylfaen" w:hAnsi="Sylfaen"/>
          <w:sz w:val="20"/>
        </w:rPr>
        <w:t xml:space="preserve">სოციალური მუშაობა თავის ჩარევებს </w:t>
      </w:r>
      <w:r>
        <w:rPr>
          <w:rFonts w:ascii="Sylfaen" w:hAnsi="Sylfaen"/>
          <w:sz w:val="20"/>
          <w:lang w:val="ka-GE"/>
        </w:rPr>
        <w:t>აფუძნებს</w:t>
      </w:r>
      <w:r w:rsidRPr="00EC2AD2">
        <w:rPr>
          <w:rFonts w:ascii="Sylfaen" w:hAnsi="Sylfaen"/>
          <w:sz w:val="20"/>
        </w:rPr>
        <w:t xml:space="preserve"> მტკიცებულებებზე დამყარებულ ცოდნასა და სისტემატურ პრაქტიკას. მისი ძირითადი ჩარევის სფერო თერაპიული მუშაობაა, რომელშიც გამოიყენება სხვადასხვა მეთოდები, როგორიცაა საქმის განხილვა, მედიტაცია, კონსულტაცია, ჯგუფური მუშაობა, კრიზისული ინტერვენცია, ოჯახური თერაპია, გამოსავალზე </w:t>
      </w:r>
      <w:r w:rsidRPr="00EC2AD2">
        <w:rPr>
          <w:rFonts w:ascii="Sylfaen" w:hAnsi="Sylfaen"/>
          <w:sz w:val="20"/>
        </w:rPr>
        <w:lastRenderedPageBreak/>
        <w:t>ორიენტირებული მოკლე თერაპია და წუხილის მართვა. სოციალური მუშაკის როლში განსაკუთრებით მნიშვნელოვანია სერვისის მომხმარებლებთან და მათი ოჯახების წევრებთან მჭიდრო ურთიერთობების განვითარება და შენარჩუნება. სოციალური მუშაობა მოიცავს მომხმარებელთა და მათი ოჯახის წევრების/მომვლელების საჭიროებებზე მორგებული შესაბამისი სერვისების მოძიებას, განვითარებასა და მიწოდებას.</w:t>
      </w:r>
    </w:p>
    <w:p w:rsidR="00EC2AD2" w:rsidRPr="00EC2AD2" w:rsidRDefault="00EC2AD2" w:rsidP="00EC2AD2">
      <w:pPr>
        <w:pStyle w:val="ListParagraph"/>
        <w:rPr>
          <w:rFonts w:ascii="Sylfaen" w:hAnsi="Sylfaen" w:cs="Sylfaen"/>
          <w:spacing w:val="-2"/>
          <w:sz w:val="20"/>
          <w:lang w:val="ka-GE"/>
        </w:rPr>
      </w:pPr>
    </w:p>
    <w:p w:rsidR="00894C4A" w:rsidRPr="00EC2AD2" w:rsidRDefault="00EC2AD2" w:rsidP="00EC2AD2">
      <w:pPr>
        <w:pStyle w:val="ListParagraph"/>
        <w:numPr>
          <w:ilvl w:val="0"/>
          <w:numId w:val="2"/>
        </w:numPr>
        <w:tabs>
          <w:tab w:val="left" w:pos="1080"/>
        </w:tabs>
        <w:ind w:right="356"/>
        <w:jc w:val="both"/>
        <w:rPr>
          <w:rFonts w:ascii="Sylfaen" w:hAnsi="Sylfaen"/>
          <w:sz w:val="20"/>
        </w:rPr>
      </w:pPr>
      <w:r w:rsidRPr="00EC2AD2">
        <w:rPr>
          <w:rFonts w:ascii="Sylfaen" w:hAnsi="Sylfaen" w:cs="Sylfaen"/>
          <w:spacing w:val="-2"/>
          <w:sz w:val="20"/>
          <w:lang w:val="ka-GE"/>
        </w:rPr>
        <w:t>ადამიანზე</w:t>
      </w:r>
      <w:r w:rsidRPr="00EC2AD2">
        <w:rPr>
          <w:rFonts w:ascii="Sylfaen" w:hAnsi="Sylfaen"/>
          <w:spacing w:val="-2"/>
          <w:sz w:val="20"/>
          <w:lang w:val="ka-GE"/>
        </w:rPr>
        <w:t xml:space="preserve"> </w:t>
      </w:r>
      <w:r w:rsidRPr="00EC2AD2">
        <w:rPr>
          <w:rFonts w:ascii="Sylfaen" w:hAnsi="Sylfaen"/>
          <w:spacing w:val="-2"/>
          <w:sz w:val="20"/>
        </w:rPr>
        <w:t>ორიენტირებულ გეგმებში მონაწილეობა სერვისის მომხმარებლებთან, მათ ოჯახებთან და გუნდის სხვა წევრებთან ერთად.</w:t>
      </w:r>
    </w:p>
    <w:p w:rsidR="00894C4A" w:rsidRPr="009F2B34" w:rsidRDefault="00582DFA" w:rsidP="007B6DDD">
      <w:pPr>
        <w:pStyle w:val="ListParagraph"/>
        <w:numPr>
          <w:ilvl w:val="0"/>
          <w:numId w:val="2"/>
        </w:numPr>
        <w:tabs>
          <w:tab w:val="left" w:pos="1079"/>
        </w:tabs>
        <w:spacing w:before="275"/>
        <w:ind w:left="1079" w:hanging="359"/>
        <w:jc w:val="both"/>
        <w:rPr>
          <w:rFonts w:ascii="Sylfaen" w:hAnsi="Sylfaen"/>
          <w:sz w:val="20"/>
        </w:rPr>
      </w:pPr>
      <w:r>
        <w:rPr>
          <w:rFonts w:ascii="Sylfaen" w:hAnsi="Sylfaen"/>
          <w:sz w:val="20"/>
          <w:lang w:val="ka-GE"/>
        </w:rPr>
        <w:t>ადმინისტრირება და ანგარიშის შედგენა.</w:t>
      </w:r>
    </w:p>
    <w:p w:rsidR="00894C4A" w:rsidRPr="009F2B34" w:rsidRDefault="00582DFA" w:rsidP="007B6DDD">
      <w:pPr>
        <w:pStyle w:val="ListParagraph"/>
        <w:numPr>
          <w:ilvl w:val="0"/>
          <w:numId w:val="2"/>
        </w:numPr>
        <w:tabs>
          <w:tab w:val="left" w:pos="1079"/>
        </w:tabs>
        <w:spacing w:before="275"/>
        <w:ind w:left="1079" w:hanging="359"/>
        <w:jc w:val="both"/>
        <w:rPr>
          <w:rFonts w:ascii="Sylfaen" w:hAnsi="Sylfaen"/>
          <w:sz w:val="20"/>
        </w:rPr>
      </w:pPr>
      <w:r w:rsidRPr="00582DFA">
        <w:rPr>
          <w:rFonts w:ascii="Sylfaen" w:hAnsi="Sylfaen"/>
          <w:spacing w:val="-2"/>
          <w:sz w:val="20"/>
        </w:rPr>
        <w:t>შიდა და გარე შესაბამის სერვისებთან და რესურსებთან კოორდინაცია და თანამშრომლობა.</w:t>
      </w:r>
    </w:p>
    <w:p w:rsidR="00894C4A" w:rsidRPr="009F2B34" w:rsidRDefault="00894C4A" w:rsidP="007B6DDD">
      <w:pPr>
        <w:pStyle w:val="BodyText"/>
        <w:ind w:left="0"/>
        <w:jc w:val="both"/>
        <w:rPr>
          <w:rFonts w:ascii="Sylfaen" w:hAnsi="Sylfaen"/>
          <w:sz w:val="20"/>
        </w:rPr>
      </w:pPr>
    </w:p>
    <w:p w:rsidR="00894C4A" w:rsidRPr="009F2B34" w:rsidRDefault="00582DFA" w:rsidP="007B6DDD">
      <w:pPr>
        <w:pStyle w:val="ListParagraph"/>
        <w:numPr>
          <w:ilvl w:val="0"/>
          <w:numId w:val="2"/>
        </w:numPr>
        <w:tabs>
          <w:tab w:val="left" w:pos="1079"/>
        </w:tabs>
        <w:ind w:left="1079" w:hanging="359"/>
        <w:jc w:val="both"/>
        <w:rPr>
          <w:rFonts w:ascii="Sylfaen" w:hAnsi="Sylfaen"/>
          <w:sz w:val="20"/>
        </w:rPr>
      </w:pPr>
      <w:r w:rsidRPr="00582DFA">
        <w:rPr>
          <w:rFonts w:ascii="Sylfaen" w:hAnsi="Sylfaen" w:cs="Sylfaen"/>
        </w:rPr>
        <w:t xml:space="preserve"> </w:t>
      </w:r>
      <w:r w:rsidRPr="00582DFA">
        <w:rPr>
          <w:rFonts w:ascii="Sylfaen" w:hAnsi="Sylfaen"/>
          <w:spacing w:val="-2"/>
          <w:sz w:val="20"/>
        </w:rPr>
        <w:t>შესაბამისი პირებისა და სერვისების მუდმივი კომუნიკაცია და თანამშრომლობის ქსელის შენარჩუნება;</w:t>
      </w:r>
    </w:p>
    <w:p w:rsidR="00582DFA" w:rsidRPr="00582DFA" w:rsidRDefault="00582DFA" w:rsidP="007B6DDD">
      <w:pPr>
        <w:pStyle w:val="ListParagraph"/>
        <w:numPr>
          <w:ilvl w:val="0"/>
          <w:numId w:val="2"/>
        </w:numPr>
        <w:tabs>
          <w:tab w:val="left" w:pos="1079"/>
        </w:tabs>
        <w:spacing w:before="274"/>
        <w:ind w:left="1079" w:hanging="359"/>
        <w:jc w:val="both"/>
        <w:rPr>
          <w:rFonts w:ascii="Sylfaen" w:hAnsi="Sylfaen"/>
          <w:sz w:val="20"/>
        </w:rPr>
      </w:pPr>
      <w:r w:rsidRPr="00582DFA">
        <w:rPr>
          <w:rFonts w:ascii="Sylfaen" w:hAnsi="Sylfaen"/>
          <w:sz w:val="20"/>
        </w:rPr>
        <w:t>ადვოკატირება და უფლებების დაცვის მხარდაჭერა</w:t>
      </w:r>
      <w:r>
        <w:rPr>
          <w:rFonts w:ascii="Sylfaen" w:hAnsi="Sylfaen"/>
          <w:sz w:val="20"/>
          <w:lang w:val="ka-GE"/>
        </w:rPr>
        <w:t>.</w:t>
      </w:r>
    </w:p>
    <w:p w:rsidR="00894C4A" w:rsidRPr="009F2B34" w:rsidRDefault="00582DFA" w:rsidP="00582DFA">
      <w:pPr>
        <w:pStyle w:val="ListParagraph"/>
        <w:numPr>
          <w:ilvl w:val="0"/>
          <w:numId w:val="2"/>
        </w:numPr>
        <w:tabs>
          <w:tab w:val="left" w:pos="1079"/>
        </w:tabs>
        <w:spacing w:before="274"/>
        <w:jc w:val="both"/>
        <w:rPr>
          <w:rFonts w:ascii="Sylfaen" w:hAnsi="Sylfaen"/>
          <w:sz w:val="20"/>
        </w:rPr>
      </w:pPr>
      <w:r w:rsidRPr="00582DFA">
        <w:rPr>
          <w:rFonts w:ascii="Sylfaen" w:hAnsi="Sylfaen"/>
          <w:spacing w:val="-2"/>
          <w:sz w:val="20"/>
        </w:rPr>
        <w:t>დაცვისა და კეთილდღეობის სამუშაოები.</w:t>
      </w:r>
    </w:p>
    <w:p w:rsidR="00894C4A" w:rsidRPr="009F2B34" w:rsidRDefault="00894C4A" w:rsidP="007B6DDD">
      <w:pPr>
        <w:pStyle w:val="BodyText"/>
        <w:ind w:left="0"/>
        <w:jc w:val="both"/>
        <w:rPr>
          <w:rFonts w:ascii="Sylfaen" w:hAnsi="Sylfaen"/>
          <w:sz w:val="20"/>
        </w:rPr>
      </w:pPr>
    </w:p>
    <w:p w:rsidR="00582DFA" w:rsidRPr="00582DFA" w:rsidRDefault="00582DFA" w:rsidP="007B6DDD">
      <w:pPr>
        <w:pStyle w:val="ListParagraph"/>
        <w:numPr>
          <w:ilvl w:val="0"/>
          <w:numId w:val="2"/>
        </w:numPr>
        <w:tabs>
          <w:tab w:val="left" w:pos="1080"/>
        </w:tabs>
        <w:spacing w:before="275"/>
        <w:ind w:right="358"/>
        <w:jc w:val="both"/>
        <w:rPr>
          <w:rFonts w:ascii="Sylfaen" w:hAnsi="Sylfaen"/>
          <w:sz w:val="20"/>
        </w:rPr>
      </w:pPr>
      <w:r w:rsidRPr="00582DFA">
        <w:rPr>
          <w:rFonts w:ascii="Sylfaen" w:hAnsi="Sylfaen"/>
          <w:sz w:val="20"/>
        </w:rPr>
        <w:t>ადამიანების უფლებამოსილების უზრუნველყოფა მიიღონ ინფორმაცია და მომსახურება უფლების შეღავათებისა და კანონმდებლობის შესახებ.</w:t>
      </w:r>
    </w:p>
    <w:p w:rsidR="00582DFA" w:rsidRPr="00582DFA" w:rsidRDefault="00582DFA" w:rsidP="00582DFA">
      <w:pPr>
        <w:pStyle w:val="ListParagraph"/>
        <w:rPr>
          <w:rFonts w:ascii="Sylfaen" w:hAnsi="Sylfaen"/>
          <w:sz w:val="20"/>
        </w:rPr>
      </w:pPr>
    </w:p>
    <w:p w:rsidR="00894C4A" w:rsidRPr="009F2B34" w:rsidRDefault="00582DFA" w:rsidP="007B6DDD">
      <w:pPr>
        <w:pStyle w:val="ListParagraph"/>
        <w:numPr>
          <w:ilvl w:val="0"/>
          <w:numId w:val="2"/>
        </w:numPr>
        <w:tabs>
          <w:tab w:val="left" w:pos="1080"/>
        </w:tabs>
        <w:spacing w:before="275"/>
        <w:ind w:right="358"/>
        <w:jc w:val="both"/>
        <w:rPr>
          <w:rFonts w:ascii="Sylfaen" w:hAnsi="Sylfaen"/>
          <w:sz w:val="20"/>
        </w:rPr>
      </w:pPr>
      <w:r w:rsidRPr="00582DFA">
        <w:rPr>
          <w:rFonts w:ascii="Sylfaen" w:hAnsi="Sylfaen"/>
          <w:sz w:val="20"/>
        </w:rPr>
        <w:t>საცხოვრებელ და ოჯახზე დაფუძნებულ შესვენების სქემებზე, ასევე სახლის დახმარების სერვისების ფართო სპექტრზე წვდომისა და ორგანიზების უზრუნველყოფა.</w:t>
      </w:r>
    </w:p>
    <w:p w:rsidR="00894C4A" w:rsidRPr="009F2B34" w:rsidRDefault="00D54BFB" w:rsidP="007B6DDD">
      <w:pPr>
        <w:pStyle w:val="ListParagraph"/>
        <w:numPr>
          <w:ilvl w:val="0"/>
          <w:numId w:val="2"/>
        </w:numPr>
        <w:tabs>
          <w:tab w:val="left" w:pos="1079"/>
        </w:tabs>
        <w:spacing w:before="275"/>
        <w:ind w:left="1079" w:hanging="359"/>
        <w:jc w:val="both"/>
        <w:rPr>
          <w:rFonts w:ascii="Sylfaen" w:hAnsi="Sylfaen"/>
          <w:sz w:val="20"/>
        </w:rPr>
      </w:pPr>
      <w:r>
        <w:rPr>
          <w:rFonts w:ascii="Sylfaen" w:hAnsi="Sylfaen"/>
          <w:spacing w:val="-2"/>
          <w:sz w:val="20"/>
          <w:lang w:val="ka-GE"/>
        </w:rPr>
        <w:t>საცხოვრებელი ადგილის მიხედვით მზრუნველობასა და დამოუკიდებელ ცხოვრებაზე წვდომაში ხელშეწყობა.</w:t>
      </w:r>
    </w:p>
    <w:p w:rsidR="00894C4A" w:rsidRPr="009F2B34" w:rsidRDefault="00894C4A" w:rsidP="007B6DDD">
      <w:pPr>
        <w:pStyle w:val="BodyText"/>
        <w:ind w:left="0"/>
        <w:jc w:val="both"/>
        <w:rPr>
          <w:rFonts w:ascii="Sylfaen" w:hAnsi="Sylfaen"/>
          <w:sz w:val="20"/>
        </w:rPr>
      </w:pPr>
    </w:p>
    <w:p w:rsidR="00894C4A" w:rsidRPr="009F2B34" w:rsidRDefault="00894C4A" w:rsidP="007B6DDD">
      <w:pPr>
        <w:pStyle w:val="BodyText"/>
        <w:spacing w:before="43"/>
        <w:ind w:left="0"/>
        <w:jc w:val="both"/>
        <w:rPr>
          <w:rFonts w:ascii="Sylfaen" w:hAnsi="Sylfaen"/>
          <w:sz w:val="20"/>
        </w:rPr>
      </w:pPr>
    </w:p>
    <w:p w:rsidR="00894C4A" w:rsidRPr="009F2B34" w:rsidRDefault="00D54BFB" w:rsidP="00D54BFB">
      <w:pPr>
        <w:pStyle w:val="ListParagraph"/>
        <w:numPr>
          <w:ilvl w:val="0"/>
          <w:numId w:val="4"/>
        </w:numPr>
        <w:tabs>
          <w:tab w:val="left" w:pos="620"/>
        </w:tabs>
        <w:jc w:val="both"/>
        <w:rPr>
          <w:rFonts w:ascii="Sylfaen" w:hAnsi="Sylfaen"/>
          <w:b/>
        </w:rPr>
      </w:pPr>
      <w:r w:rsidRPr="00D54BFB">
        <w:rPr>
          <w:rFonts w:ascii="Sylfaen" w:hAnsi="Sylfaen"/>
          <w:b/>
          <w:spacing w:val="-2"/>
        </w:rPr>
        <w:t>სოციალური სამუშაოს ჩართულობის სხვა სფეროები</w:t>
      </w:r>
    </w:p>
    <w:p w:rsidR="00894C4A" w:rsidRPr="009F2B34" w:rsidRDefault="00D54BFB" w:rsidP="007B6DDD">
      <w:pPr>
        <w:pStyle w:val="ListParagraph"/>
        <w:numPr>
          <w:ilvl w:val="0"/>
          <w:numId w:val="3"/>
        </w:numPr>
        <w:tabs>
          <w:tab w:val="left" w:pos="1079"/>
        </w:tabs>
        <w:spacing w:before="297"/>
        <w:ind w:left="1079" w:hanging="359"/>
        <w:jc w:val="both"/>
        <w:rPr>
          <w:rFonts w:ascii="Sylfaen" w:hAnsi="Sylfaen"/>
          <w:sz w:val="20"/>
        </w:rPr>
      </w:pPr>
      <w:r>
        <w:rPr>
          <w:rFonts w:ascii="Sylfaen" w:hAnsi="Sylfaen"/>
          <w:sz w:val="20"/>
          <w:lang w:val="ka-GE"/>
        </w:rPr>
        <w:t>მიმდინარე წარმოდგენაში ხარვეზების დადგენა და ახალი მომსახურებების ნახვა და განვითარება.</w:t>
      </w:r>
    </w:p>
    <w:p w:rsidR="00894C4A" w:rsidRPr="009F2B34" w:rsidRDefault="00894C4A" w:rsidP="007B6DDD">
      <w:pPr>
        <w:pStyle w:val="ListParagraph"/>
        <w:jc w:val="both"/>
        <w:rPr>
          <w:rFonts w:ascii="Sylfaen" w:hAnsi="Sylfaen"/>
          <w:sz w:val="20"/>
        </w:rPr>
        <w:sectPr w:rsidR="00894C4A" w:rsidRPr="009F2B34">
          <w:pgSz w:w="12240" w:h="15840"/>
          <w:pgMar w:top="920" w:right="1080" w:bottom="1160" w:left="1080" w:header="0" w:footer="950" w:gutter="0"/>
          <w:cols w:space="720"/>
        </w:sectPr>
      </w:pPr>
    </w:p>
    <w:p w:rsidR="00894C4A" w:rsidRPr="009F2B34" w:rsidRDefault="006B42ED" w:rsidP="00D54BFB">
      <w:pPr>
        <w:pStyle w:val="ListParagraph"/>
        <w:numPr>
          <w:ilvl w:val="0"/>
          <w:numId w:val="3"/>
        </w:numPr>
        <w:tabs>
          <w:tab w:val="left" w:pos="1080"/>
        </w:tabs>
        <w:spacing w:before="86"/>
        <w:ind w:right="360"/>
        <w:jc w:val="both"/>
        <w:rPr>
          <w:rFonts w:ascii="Sylfaen" w:hAnsi="Sylfaen"/>
          <w:sz w:val="20"/>
        </w:rPr>
      </w:pPr>
      <w:r w:rsidRPr="006B42ED">
        <w:rPr>
          <w:rFonts w:ascii="Sylfaen" w:hAnsi="Sylfaen"/>
          <w:sz w:val="20"/>
        </w:rPr>
        <w:lastRenderedPageBreak/>
        <w:t>სოციალური უთანასწორობის გამოვლენა და აქტიური ჩართვა სოციალური პოლიტიკის, სააგენტოს პრაქტიკისა და საზოგადოებრივი დამოკიდებულებების ცვლილებაში.</w:t>
      </w:r>
    </w:p>
    <w:p w:rsidR="00894C4A" w:rsidRPr="009F2B34" w:rsidRDefault="006B42ED" w:rsidP="007B6DDD">
      <w:pPr>
        <w:pStyle w:val="ListParagraph"/>
        <w:numPr>
          <w:ilvl w:val="0"/>
          <w:numId w:val="3"/>
        </w:numPr>
        <w:tabs>
          <w:tab w:val="left" w:pos="1079"/>
        </w:tabs>
        <w:spacing w:before="275"/>
        <w:ind w:left="1079" w:hanging="359"/>
        <w:jc w:val="both"/>
        <w:rPr>
          <w:rFonts w:ascii="Sylfaen" w:hAnsi="Sylfaen"/>
          <w:sz w:val="20"/>
        </w:rPr>
      </w:pPr>
      <w:r w:rsidRPr="006B42ED">
        <w:rPr>
          <w:rFonts w:ascii="Sylfaen" w:hAnsi="Sylfaen"/>
          <w:spacing w:val="-2"/>
          <w:sz w:val="20"/>
        </w:rPr>
        <w:t>თანაბარი შესაძლებლობების უზრუნველყოფისა და არადისკრიმინაციული პრაქტიკის ხელშეწყობა ყველა დონეზე</w:t>
      </w:r>
      <w:r>
        <w:rPr>
          <w:rFonts w:ascii="Sylfaen" w:hAnsi="Sylfaen"/>
          <w:spacing w:val="-2"/>
          <w:sz w:val="20"/>
          <w:lang w:val="ka-GE"/>
        </w:rPr>
        <w:t>.</w:t>
      </w:r>
    </w:p>
    <w:p w:rsidR="00894C4A" w:rsidRPr="009F2B34" w:rsidRDefault="006B42ED" w:rsidP="007B6DDD">
      <w:pPr>
        <w:pStyle w:val="ListParagraph"/>
        <w:numPr>
          <w:ilvl w:val="0"/>
          <w:numId w:val="3"/>
        </w:numPr>
        <w:tabs>
          <w:tab w:val="left" w:pos="1080"/>
        </w:tabs>
        <w:spacing w:before="275"/>
        <w:ind w:right="359"/>
        <w:jc w:val="both"/>
        <w:rPr>
          <w:rFonts w:ascii="Sylfaen" w:hAnsi="Sylfaen"/>
          <w:sz w:val="20"/>
        </w:rPr>
      </w:pPr>
      <w:r w:rsidRPr="006B42ED">
        <w:rPr>
          <w:rFonts w:ascii="Sylfaen" w:hAnsi="Sylfaen"/>
          <w:sz w:val="20"/>
        </w:rPr>
        <w:t>შეზღუდული შესაძლებლობის სფეროში საუკეთესო პრაქტიკის შემუშავება და შენარჩუნება სოციალური მუშაკების პროფესიული ასოციაციის სტანდარტების შესაბამისად.</w:t>
      </w:r>
    </w:p>
    <w:p w:rsidR="00894C4A" w:rsidRPr="009F2B34" w:rsidRDefault="00894C4A" w:rsidP="007B6DDD">
      <w:pPr>
        <w:pStyle w:val="BodyText"/>
        <w:spacing w:before="40"/>
        <w:ind w:left="0"/>
        <w:jc w:val="both"/>
        <w:rPr>
          <w:rFonts w:ascii="Sylfaen" w:hAnsi="Sylfaen"/>
          <w:sz w:val="20"/>
        </w:rPr>
      </w:pPr>
    </w:p>
    <w:p w:rsidR="00894C4A" w:rsidRPr="006B42ED" w:rsidRDefault="006B42ED" w:rsidP="007B6DDD">
      <w:pPr>
        <w:pStyle w:val="ListParagraph"/>
        <w:numPr>
          <w:ilvl w:val="0"/>
          <w:numId w:val="3"/>
        </w:numPr>
        <w:tabs>
          <w:tab w:val="left" w:pos="1080"/>
        </w:tabs>
        <w:ind w:right="356"/>
        <w:jc w:val="both"/>
        <w:rPr>
          <w:rFonts w:ascii="Sylfaen" w:hAnsi="Sylfaen"/>
          <w:sz w:val="16"/>
        </w:rPr>
      </w:pPr>
      <w:r>
        <w:rPr>
          <w:rFonts w:ascii="Sylfaen" w:hAnsi="Sylfaen"/>
          <w:sz w:val="20"/>
          <w:lang w:val="ka-GE"/>
        </w:rPr>
        <w:t>ადამიანზე</w:t>
      </w:r>
      <w:r w:rsidRPr="006B42ED">
        <w:rPr>
          <w:rFonts w:ascii="Sylfaen" w:hAnsi="Sylfaen"/>
          <w:sz w:val="20"/>
        </w:rPr>
        <w:t xml:space="preserve"> ორიენტირებული გეგმა საშუალებას აძლევს შეზღუდული შესაძლებლობის მქონე პირებს, მაქსიმალურად თავად წარმართონ დაგეგმვის პროცესი და გააკეთონ საკუთარი არჩევანი იმასთან დაკავშირებით, თუ როგორ სურთ იცხოვრონ. იგი ითვალისწინებს ოჯახის წევრებისა და მზრუნველების საჭიროებებს და პატივს სცემს მათ როლს პიროვნების ცხოვრებაში. გეგმა ასევე ეხმარება მიზნების იდენტიფიცირებასა და მათი მიღწევის გზების განსაზღვრაში.</w:t>
      </w:r>
      <w:r>
        <w:rPr>
          <w:rFonts w:ascii="Sylfaen" w:hAnsi="Sylfaen"/>
          <w:sz w:val="20"/>
          <w:lang w:val="ka-GE"/>
        </w:rPr>
        <w:t xml:space="preserve"> </w:t>
      </w:r>
      <w:r w:rsidRPr="006B42ED">
        <w:rPr>
          <w:rFonts w:ascii="Sylfaen" w:hAnsi="Sylfaen"/>
          <w:sz w:val="20"/>
        </w:rPr>
        <w:t>ადამიანზე ორიენტირებული გეგმის მიზანია ისეთი მხარდაჭერის უზრუნველყოფა, რომელიც ხელს შეუწყობს შეზღუდული შესაძლებლობის მქონე პირთა თემში ცხოვრებას, დამოუკიდებლობის შენარჩუნებას, საკუთარი საცხოვრებლის შენარჩუნებას ან უფრო დამოუკიდებელ საცხოვრებელ ფორმებზე გადასვლას, ახალი უნარების ათვისებასა და ადგილობრივ საზოგადოებაში სრულფასოვან მონაწილეობას.</w:t>
      </w:r>
      <w:r>
        <w:rPr>
          <w:rFonts w:ascii="Sylfaen" w:hAnsi="Sylfaen"/>
          <w:sz w:val="20"/>
          <w:lang w:val="ka-GE"/>
        </w:rPr>
        <w:t xml:space="preserve"> </w:t>
      </w:r>
    </w:p>
    <w:p w:rsidR="006B42ED" w:rsidRPr="006B42ED" w:rsidRDefault="006B42ED" w:rsidP="006B42ED">
      <w:pPr>
        <w:pStyle w:val="ListParagraph"/>
        <w:rPr>
          <w:rFonts w:ascii="Sylfaen" w:hAnsi="Sylfaen"/>
          <w:sz w:val="16"/>
        </w:rPr>
      </w:pPr>
    </w:p>
    <w:p w:rsidR="006B42ED" w:rsidRPr="009F2B34" w:rsidRDefault="006B42ED" w:rsidP="006B42ED">
      <w:pPr>
        <w:pStyle w:val="ListParagraph"/>
        <w:tabs>
          <w:tab w:val="left" w:pos="1080"/>
        </w:tabs>
        <w:ind w:left="1080" w:right="356" w:firstLine="0"/>
        <w:jc w:val="both"/>
        <w:rPr>
          <w:rFonts w:ascii="Sylfaen" w:hAnsi="Sylfaen"/>
          <w:sz w:val="16"/>
        </w:rPr>
      </w:pPr>
    </w:p>
    <w:p w:rsidR="00894C4A" w:rsidRPr="009F2B34" w:rsidRDefault="006B42ED" w:rsidP="006B42ED">
      <w:pPr>
        <w:pStyle w:val="ListParagraph"/>
        <w:numPr>
          <w:ilvl w:val="0"/>
          <w:numId w:val="4"/>
        </w:numPr>
        <w:tabs>
          <w:tab w:val="left" w:pos="580"/>
        </w:tabs>
        <w:jc w:val="both"/>
        <w:rPr>
          <w:rFonts w:ascii="Sylfaen" w:hAnsi="Sylfaen"/>
          <w:b/>
          <w:sz w:val="18"/>
        </w:rPr>
      </w:pPr>
      <w:r w:rsidRPr="006B42ED">
        <w:rPr>
          <w:rFonts w:ascii="Sylfaen" w:hAnsi="Sylfaen"/>
          <w:b/>
          <w:spacing w:val="-2"/>
          <w:sz w:val="18"/>
        </w:rPr>
        <w:t xml:space="preserve">სოციალური მუშაობის მეთოდები </w:t>
      </w:r>
      <w:r>
        <w:rPr>
          <w:rFonts w:ascii="Sylfaen" w:hAnsi="Sylfaen"/>
          <w:b/>
          <w:spacing w:val="-2"/>
          <w:sz w:val="18"/>
          <w:lang w:val="ka-GE"/>
        </w:rPr>
        <w:t xml:space="preserve">შეზღუდული შესაძლებლობების </w:t>
      </w:r>
      <w:r w:rsidRPr="006B42ED">
        <w:rPr>
          <w:rFonts w:ascii="Sylfaen" w:hAnsi="Sylfaen"/>
          <w:b/>
          <w:spacing w:val="-2"/>
          <w:sz w:val="18"/>
        </w:rPr>
        <w:t>სფეროში</w:t>
      </w:r>
    </w:p>
    <w:p w:rsidR="006B42ED" w:rsidRPr="006B42ED" w:rsidRDefault="006B42ED" w:rsidP="00E56741">
      <w:pPr>
        <w:pStyle w:val="BodyText"/>
        <w:spacing w:before="236"/>
        <w:ind w:left="0" w:right="357"/>
        <w:jc w:val="both"/>
        <w:rPr>
          <w:rFonts w:ascii="Sylfaen" w:hAnsi="Sylfaen"/>
          <w:sz w:val="20"/>
        </w:rPr>
      </w:pPr>
      <w:r w:rsidRPr="006B42ED">
        <w:rPr>
          <w:rFonts w:ascii="Sylfaen" w:hAnsi="Sylfaen"/>
          <w:sz w:val="20"/>
        </w:rPr>
        <w:t>თუ გავითვალისწინებთ სოციალური მუშაობის სამ ძირითად მეთოდს, მაინც შესაძლებელია რამდენიმე მნიშვნელოვანი დასკვნის გაკეთება პრაქტიკ</w:t>
      </w:r>
      <w:r w:rsidR="00A92646">
        <w:rPr>
          <w:rFonts w:ascii="Sylfaen" w:hAnsi="Sylfaen"/>
          <w:sz w:val="20"/>
        </w:rPr>
        <w:t xml:space="preserve">ისათვის. </w:t>
      </w:r>
      <w:r w:rsidR="00A92646">
        <w:rPr>
          <w:rFonts w:ascii="Sylfaen" w:hAnsi="Sylfaen"/>
          <w:sz w:val="20"/>
          <w:lang w:val="ka-GE"/>
        </w:rPr>
        <w:t>შეზღუდული შესაძლებლობების</w:t>
      </w:r>
      <w:r w:rsidRPr="006B42ED">
        <w:rPr>
          <w:rFonts w:ascii="Sylfaen" w:hAnsi="Sylfaen"/>
          <w:sz w:val="20"/>
        </w:rPr>
        <w:t xml:space="preserve"> ინდივიდუალურიდან სოციალურ მოდელზე გადასვლა, მაგალითად, არ ნიშნავს ინდივიდუალურ საქმეზე მუშაობის უარყოფას. პირიქით, ის აღიარებს საქმის განხილვას, როგორც გამოცდილი და ეფექტური ინტერვენციის ერთ-ერთ მნიშვნელოვან ფორმას.</w:t>
      </w:r>
    </w:p>
    <w:p w:rsidR="006B42ED" w:rsidRPr="006B42ED" w:rsidRDefault="006B42ED" w:rsidP="00E56741">
      <w:pPr>
        <w:pStyle w:val="BodyText"/>
        <w:spacing w:before="236"/>
        <w:ind w:left="0" w:right="357"/>
        <w:jc w:val="both"/>
        <w:rPr>
          <w:rFonts w:ascii="Sylfaen" w:hAnsi="Sylfaen"/>
          <w:sz w:val="20"/>
        </w:rPr>
      </w:pPr>
      <w:r w:rsidRPr="006B42ED">
        <w:rPr>
          <w:rFonts w:ascii="Sylfaen" w:hAnsi="Sylfaen"/>
          <w:sz w:val="20"/>
        </w:rPr>
        <w:t xml:space="preserve">ასევე, ეს მიდგომა არ გამორიცხავს იმას, რომ ზოგიერთი ადამიანი შესაძლოა გლოვობდეს დაკარგულ სხეულს ან ფუნქციას. თუმცა, </w:t>
      </w:r>
      <w:r w:rsidR="00AE371D">
        <w:rPr>
          <w:rFonts w:ascii="Sylfaen" w:hAnsi="Sylfaen"/>
          <w:sz w:val="20"/>
          <w:lang w:val="ka-GE"/>
        </w:rPr>
        <w:t>მისი ვარაუდით</w:t>
      </w:r>
      <w:r w:rsidRPr="006B42ED">
        <w:rPr>
          <w:rFonts w:ascii="Sylfaen" w:hAnsi="Sylfaen"/>
          <w:sz w:val="20"/>
        </w:rPr>
        <w:t xml:space="preserve"> ასეთ განცდაზე ფოკუსირება არ უნდა გახდეს სოციალური მუშაკის შეფასების დომინანტური კრიტერიუმი. შეფასება უნდა ეყრდნობოდეს უფრო ფართო სოციალურ და გარემო ფაქტორებს, და არა მხოლოდ ინდივიდუალურ დანაკარგს.</w:t>
      </w:r>
    </w:p>
    <w:p w:rsidR="00AE371D" w:rsidRDefault="00AE371D" w:rsidP="00E56741">
      <w:pPr>
        <w:pStyle w:val="BodyText"/>
        <w:spacing w:before="236"/>
        <w:ind w:left="0" w:right="357"/>
        <w:jc w:val="both"/>
        <w:rPr>
          <w:rFonts w:ascii="Sylfaen" w:hAnsi="Sylfaen"/>
          <w:sz w:val="20"/>
          <w:lang w:val="ka-GE"/>
        </w:rPr>
      </w:pPr>
      <w:r>
        <w:rPr>
          <w:rFonts w:ascii="Sylfaen" w:hAnsi="Sylfaen"/>
          <w:sz w:val="20"/>
          <w:lang w:val="ka-GE"/>
        </w:rPr>
        <w:t>შეარერს</w:t>
      </w:r>
      <w:r w:rsidRPr="00AE371D">
        <w:rPr>
          <w:rFonts w:ascii="Sylfaen" w:hAnsi="Sylfaen"/>
          <w:sz w:val="20"/>
        </w:rPr>
        <w:t xml:space="preserve"> (1981) მოჰყავს ერთ-ერთი ასეთი მაგალითი იმისა, რომ „კაცი, რომელიც დაუკავშირდა თავის ადგილობრივ სოციალური ს</w:t>
      </w:r>
      <w:r>
        <w:rPr>
          <w:rFonts w:ascii="Sylfaen" w:hAnsi="Sylfaen"/>
          <w:sz w:val="20"/>
        </w:rPr>
        <w:t>ერვისების ოფისს, რათა და</w:t>
      </w:r>
      <w:r>
        <w:rPr>
          <w:rFonts w:ascii="Sylfaen" w:hAnsi="Sylfaen"/>
          <w:sz w:val="20"/>
          <w:lang w:val="ka-GE"/>
        </w:rPr>
        <w:t>მხმარე მოეძიებინა</w:t>
      </w:r>
      <w:r w:rsidRPr="00AE371D">
        <w:rPr>
          <w:rFonts w:ascii="Sylfaen" w:hAnsi="Sylfaen"/>
          <w:sz w:val="20"/>
        </w:rPr>
        <w:t xml:space="preserve"> ჭერის მოხატვაში, </w:t>
      </w:r>
      <w:r>
        <w:rPr>
          <w:rFonts w:ascii="Sylfaen" w:hAnsi="Sylfaen"/>
          <w:sz w:val="20"/>
          <w:lang w:val="ka-GE"/>
        </w:rPr>
        <w:t>ამის ნაცვლად მიიღო ხანგრძლივი ვიზიტი</w:t>
      </w:r>
      <w:r w:rsidRPr="00AE371D">
        <w:rPr>
          <w:rFonts w:ascii="Sylfaen" w:hAnsi="Sylfaen"/>
          <w:sz w:val="20"/>
        </w:rPr>
        <w:t xml:space="preserve">, რომელიც </w:t>
      </w:r>
      <w:r>
        <w:rPr>
          <w:rFonts w:ascii="Sylfaen" w:hAnsi="Sylfaen"/>
          <w:sz w:val="20"/>
          <w:lang w:val="ka-GE"/>
        </w:rPr>
        <w:t xml:space="preserve">სოციალური მუშაკის აზრით, დაკავშირებული იყო იმ ფაქტთან შეგუების აუცილებლობით, რომ მან რამდენიმე წლის წინ მოიტეხა ხერხემალი. </w:t>
      </w:r>
    </w:p>
    <w:p w:rsidR="00894C4A" w:rsidRPr="00AE371D" w:rsidRDefault="00AE371D" w:rsidP="00E56741">
      <w:pPr>
        <w:pStyle w:val="BodyText"/>
        <w:spacing w:before="236"/>
        <w:ind w:left="0" w:right="357"/>
        <w:jc w:val="both"/>
        <w:rPr>
          <w:rFonts w:ascii="Sylfaen" w:hAnsi="Sylfaen"/>
          <w:sz w:val="20"/>
          <w:lang w:val="ka-GE"/>
        </w:rPr>
      </w:pPr>
      <w:r>
        <w:rPr>
          <w:rFonts w:ascii="Sylfaen" w:hAnsi="Sylfaen"/>
          <w:sz w:val="20"/>
          <w:lang w:val="ka-GE"/>
        </w:rPr>
        <w:t>“</w:t>
      </w:r>
      <w:r w:rsidRPr="00C33C64">
        <w:rPr>
          <w:rFonts w:ascii="Sylfaen" w:hAnsi="Sylfaen"/>
          <w:sz w:val="20"/>
          <w:lang w:val="ka-GE"/>
        </w:rPr>
        <w:t>შეარერს (1981) მოჰყავს ერთ-ერთი მაგალითი, რომელიც ნათლად აჩვენებს პროფესიული აღქმისა და საჭიროებების განსხვავებას: „კაცი, რომელმაც მიმართა ადგილობრივ სოციალური სერვისების ოფისს, რათა დახმარება მიეღო ჭერის შეღებვაში, მოულოდნელად აღმოჩნდა ხანგრძლივი ვიზიტის მონაწილე. სოციალური მუშაკის აზრით, მთავარი საჭიროება მდგომარეობდა იმაში, რომ კლიენტ</w:t>
      </w:r>
      <w:r>
        <w:rPr>
          <w:rFonts w:ascii="Sylfaen" w:hAnsi="Sylfaen"/>
          <w:sz w:val="20"/>
          <w:lang w:val="ka-GE"/>
        </w:rPr>
        <w:t>ი</w:t>
      </w:r>
      <w:r w:rsidRPr="00C33C64">
        <w:rPr>
          <w:rFonts w:ascii="Sylfaen" w:hAnsi="Sylfaen"/>
          <w:sz w:val="20"/>
          <w:lang w:val="ka-GE"/>
        </w:rPr>
        <w:t xml:space="preserve"> </w:t>
      </w:r>
      <w:r>
        <w:rPr>
          <w:rFonts w:ascii="Sylfaen" w:hAnsi="Sylfaen"/>
          <w:sz w:val="20"/>
          <w:lang w:val="ka-GE"/>
        </w:rPr>
        <w:t>შეგუებოდა იმ</w:t>
      </w:r>
      <w:r w:rsidRPr="00C33C64">
        <w:rPr>
          <w:rFonts w:ascii="Sylfaen" w:hAnsi="Sylfaen"/>
          <w:sz w:val="20"/>
          <w:lang w:val="ka-GE"/>
        </w:rPr>
        <w:t xml:space="preserve"> ფაქტ</w:t>
      </w:r>
      <w:r>
        <w:rPr>
          <w:rFonts w:ascii="Sylfaen" w:hAnsi="Sylfaen"/>
          <w:sz w:val="20"/>
          <w:lang w:val="ka-GE"/>
        </w:rPr>
        <w:t>ს</w:t>
      </w:r>
      <w:r w:rsidRPr="00C33C64">
        <w:rPr>
          <w:rFonts w:ascii="Sylfaen" w:hAnsi="Sylfaen"/>
          <w:sz w:val="20"/>
          <w:lang w:val="ka-GE"/>
        </w:rPr>
        <w:t>, რომ მან რამდენიმე წლის წინ ხერხემალი მოიტეხა.“</w:t>
      </w:r>
    </w:p>
    <w:p w:rsidR="00894C4A" w:rsidRPr="00C33C64" w:rsidRDefault="00894C4A" w:rsidP="007B6DDD">
      <w:pPr>
        <w:pStyle w:val="BodyText"/>
        <w:ind w:left="0"/>
        <w:jc w:val="both"/>
        <w:rPr>
          <w:rFonts w:ascii="Sylfaen" w:hAnsi="Sylfaen"/>
          <w:sz w:val="20"/>
          <w:lang w:val="ka-GE"/>
        </w:rPr>
      </w:pPr>
    </w:p>
    <w:p w:rsidR="00894C4A" w:rsidRPr="00C33C64" w:rsidRDefault="00AE371D" w:rsidP="00E56741">
      <w:pPr>
        <w:pStyle w:val="BodyText"/>
        <w:spacing w:before="1"/>
        <w:ind w:left="0" w:right="361"/>
        <w:jc w:val="both"/>
        <w:rPr>
          <w:rFonts w:ascii="Sylfaen" w:hAnsi="Sylfaen"/>
          <w:sz w:val="20"/>
          <w:lang w:val="ka-GE"/>
        </w:rPr>
      </w:pPr>
      <w:r w:rsidRPr="00C33C64">
        <w:rPr>
          <w:rFonts w:ascii="Sylfaen" w:hAnsi="Sylfaen"/>
          <w:sz w:val="20"/>
          <w:lang w:val="ka-GE"/>
        </w:rPr>
        <w:t>ამგვარად, მწუხარებ</w:t>
      </w:r>
      <w:r>
        <w:rPr>
          <w:rFonts w:ascii="Sylfaen" w:hAnsi="Sylfaen"/>
          <w:sz w:val="20"/>
          <w:lang w:val="ka-GE"/>
        </w:rPr>
        <w:t>ის საკითხე</w:t>
      </w:r>
      <w:r w:rsidRPr="00C33C64">
        <w:rPr>
          <w:rFonts w:ascii="Sylfaen" w:hAnsi="Sylfaen"/>
          <w:sz w:val="20"/>
          <w:lang w:val="ka-GE"/>
        </w:rPr>
        <w:t xml:space="preserve"> მუშაობა ან კონსულტაცია შეიძლება იყოს მიზანშეწონილი ზოგიერთ შემთხვევაში, თუმცა ეს არ არის ყოველთვის აუცილებელი და ზოგიერთისთვის შესაძლოა არც იყოს მთავარი საჭიროება. მაგალითად, გარკვეული შეზღუდული შესაძლებლობის მქონე პირებისთვის, განსაკუთრებით მათთვის, ვისაც აწუხებთ პროგრესირებადი დაავადებები, საჭიროება აქვთ გრძელვადიანი და სისტემური მხარდაჭერის, რომელსაც საქმის განხილვა უკეთესად უზრუნველყოფს. ალფ მორისის შეხედულებით,</w:t>
      </w:r>
      <w:r>
        <w:rPr>
          <w:rFonts w:ascii="Sylfaen" w:hAnsi="Sylfaen"/>
          <w:sz w:val="20"/>
          <w:lang w:val="ka-GE"/>
        </w:rPr>
        <w:t xml:space="preserve"> შეზღუდული შესაძლებლობების მქონე პირის</w:t>
      </w:r>
      <w:r w:rsidRPr="00C33C64">
        <w:rPr>
          <w:rFonts w:ascii="Sylfaen" w:hAnsi="Sylfaen"/>
          <w:sz w:val="20"/>
          <w:lang w:val="ka-GE"/>
        </w:rPr>
        <w:t xml:space="preserve"> ოჯახის კონცეფცია მოიცავს არა მხოლოდ ინდივიდს, არამედ მთელ ოჯახს, ამიტომ მთელი ოჯახი შეიძლება გახდეს საქმის განხილვის </w:t>
      </w:r>
      <w:r w:rsidRPr="00C33C64">
        <w:rPr>
          <w:rFonts w:ascii="Sylfaen" w:hAnsi="Sylfaen"/>
          <w:sz w:val="20"/>
          <w:lang w:val="ka-GE"/>
        </w:rPr>
        <w:lastRenderedPageBreak/>
        <w:t>პროცესის სამიზნე.</w:t>
      </w:r>
    </w:p>
    <w:p w:rsidR="00894C4A" w:rsidRPr="005A0993" w:rsidRDefault="00C33C64" w:rsidP="00E56741">
      <w:pPr>
        <w:pStyle w:val="BodyText"/>
        <w:spacing w:before="276"/>
        <w:ind w:left="0" w:right="357"/>
        <w:jc w:val="both"/>
        <w:rPr>
          <w:rFonts w:ascii="Sylfaen" w:hAnsi="Sylfaen"/>
          <w:sz w:val="20"/>
          <w:lang w:val="ka-GE"/>
        </w:rPr>
      </w:pPr>
      <w:r w:rsidRPr="00C33C64">
        <w:rPr>
          <w:rFonts w:ascii="Sylfaen" w:hAnsi="Sylfaen" w:cs="Sylfaen"/>
          <w:sz w:val="20"/>
          <w:lang w:val="ka-GE"/>
        </w:rPr>
        <w:t>ანალოგიურად</w:t>
      </w:r>
      <w:r w:rsidRPr="00C33C64">
        <w:rPr>
          <w:sz w:val="20"/>
          <w:lang w:val="ka-GE"/>
        </w:rPr>
        <w:t xml:space="preserve">, </w:t>
      </w:r>
      <w:r w:rsidRPr="00C33C64">
        <w:rPr>
          <w:rFonts w:ascii="Sylfaen" w:hAnsi="Sylfaen" w:cs="Sylfaen"/>
          <w:sz w:val="20"/>
          <w:lang w:val="ka-GE"/>
        </w:rPr>
        <w:t>ჯგუფური</w:t>
      </w:r>
      <w:r w:rsidRPr="00C33C64">
        <w:rPr>
          <w:sz w:val="20"/>
          <w:lang w:val="ka-GE"/>
        </w:rPr>
        <w:t xml:space="preserve"> </w:t>
      </w:r>
      <w:r w:rsidRPr="00C33C64">
        <w:rPr>
          <w:rFonts w:ascii="Sylfaen" w:hAnsi="Sylfaen" w:cs="Sylfaen"/>
          <w:sz w:val="20"/>
          <w:lang w:val="ka-GE"/>
        </w:rPr>
        <w:t>მუშაობა</w:t>
      </w:r>
      <w:r w:rsidRPr="00C33C64">
        <w:rPr>
          <w:sz w:val="20"/>
          <w:lang w:val="ka-GE"/>
        </w:rPr>
        <w:t xml:space="preserve"> </w:t>
      </w:r>
      <w:r w:rsidRPr="00C33C64">
        <w:rPr>
          <w:rFonts w:ascii="Sylfaen" w:hAnsi="Sylfaen" w:cs="Sylfaen"/>
          <w:sz w:val="20"/>
          <w:lang w:val="ka-GE"/>
        </w:rPr>
        <w:t>არ</w:t>
      </w:r>
      <w:r w:rsidRPr="00C33C64">
        <w:rPr>
          <w:sz w:val="20"/>
          <w:lang w:val="ka-GE"/>
        </w:rPr>
        <w:t xml:space="preserve"> </w:t>
      </w:r>
      <w:r w:rsidRPr="00C33C64">
        <w:rPr>
          <w:rFonts w:ascii="Sylfaen" w:hAnsi="Sylfaen" w:cs="Sylfaen"/>
          <w:sz w:val="20"/>
          <w:lang w:val="ka-GE"/>
        </w:rPr>
        <w:t>უნდა</w:t>
      </w:r>
      <w:r w:rsidRPr="00C33C64">
        <w:rPr>
          <w:sz w:val="20"/>
          <w:lang w:val="ka-GE"/>
        </w:rPr>
        <w:t xml:space="preserve"> </w:t>
      </w:r>
      <w:r w:rsidRPr="00C33C64">
        <w:rPr>
          <w:rFonts w:ascii="Sylfaen" w:hAnsi="Sylfaen" w:cs="Sylfaen"/>
          <w:sz w:val="20"/>
          <w:lang w:val="ka-GE"/>
        </w:rPr>
        <w:t>შემოიფარგლოს</w:t>
      </w:r>
      <w:r w:rsidRPr="00C33C64">
        <w:rPr>
          <w:sz w:val="20"/>
          <w:lang w:val="ka-GE"/>
        </w:rPr>
        <w:t xml:space="preserve"> </w:t>
      </w:r>
      <w:r w:rsidRPr="00C33C64">
        <w:rPr>
          <w:rFonts w:ascii="Sylfaen" w:hAnsi="Sylfaen" w:cs="Sylfaen"/>
          <w:sz w:val="20"/>
          <w:lang w:val="ka-GE"/>
        </w:rPr>
        <w:t>მხოლოდ</w:t>
      </w:r>
      <w:r w:rsidRPr="00C33C64">
        <w:rPr>
          <w:sz w:val="20"/>
          <w:lang w:val="ka-GE"/>
        </w:rPr>
        <w:t xml:space="preserve"> </w:t>
      </w:r>
      <w:r w:rsidRPr="00C33C64">
        <w:rPr>
          <w:rFonts w:ascii="Sylfaen" w:hAnsi="Sylfaen" w:cs="Sylfaen"/>
          <w:sz w:val="20"/>
          <w:lang w:val="ka-GE"/>
        </w:rPr>
        <w:t>თერაპიული</w:t>
      </w:r>
      <w:r w:rsidRPr="00C33C64">
        <w:rPr>
          <w:sz w:val="20"/>
          <w:lang w:val="ka-GE"/>
        </w:rPr>
        <w:t xml:space="preserve"> </w:t>
      </w:r>
      <w:r w:rsidRPr="00C33C64">
        <w:rPr>
          <w:rFonts w:ascii="Sylfaen" w:hAnsi="Sylfaen" w:cs="Sylfaen"/>
          <w:sz w:val="20"/>
          <w:lang w:val="ka-GE"/>
        </w:rPr>
        <w:t>გარემოს</w:t>
      </w:r>
      <w:r w:rsidRPr="00C33C64">
        <w:rPr>
          <w:sz w:val="20"/>
          <w:lang w:val="ka-GE"/>
        </w:rPr>
        <w:t xml:space="preserve"> </w:t>
      </w:r>
      <w:r w:rsidRPr="00C33C64">
        <w:rPr>
          <w:rFonts w:ascii="Sylfaen" w:hAnsi="Sylfaen" w:cs="Sylfaen"/>
          <w:sz w:val="20"/>
          <w:lang w:val="ka-GE"/>
        </w:rPr>
        <w:t>შექმნით</w:t>
      </w:r>
      <w:r w:rsidRPr="00C33C64">
        <w:rPr>
          <w:sz w:val="20"/>
          <w:lang w:val="ka-GE"/>
        </w:rPr>
        <w:t xml:space="preserve">, </w:t>
      </w:r>
      <w:r w:rsidRPr="00C33C64">
        <w:rPr>
          <w:rFonts w:ascii="Sylfaen" w:hAnsi="Sylfaen" w:cs="Sylfaen"/>
          <w:sz w:val="20"/>
          <w:lang w:val="ka-GE"/>
        </w:rPr>
        <w:t>სადაც</w:t>
      </w:r>
      <w:r w:rsidRPr="00C33C64">
        <w:rPr>
          <w:sz w:val="20"/>
          <w:lang w:val="ka-GE"/>
        </w:rPr>
        <w:t xml:space="preserve"> </w:t>
      </w:r>
      <w:r w:rsidRPr="00C33C64">
        <w:rPr>
          <w:rFonts w:ascii="Sylfaen" w:hAnsi="Sylfaen" w:cs="Sylfaen"/>
          <w:sz w:val="20"/>
          <w:lang w:val="ka-GE"/>
        </w:rPr>
        <w:t>ინდივიდები</w:t>
      </w:r>
      <w:r w:rsidRPr="00C33C64">
        <w:rPr>
          <w:sz w:val="20"/>
          <w:lang w:val="ka-GE"/>
        </w:rPr>
        <w:t xml:space="preserve"> </w:t>
      </w:r>
      <w:r w:rsidRPr="00C33C64">
        <w:rPr>
          <w:rFonts w:ascii="Sylfaen" w:hAnsi="Sylfaen" w:cs="Sylfaen"/>
          <w:sz w:val="20"/>
          <w:lang w:val="ka-GE"/>
        </w:rPr>
        <w:t>ან</w:t>
      </w:r>
      <w:r w:rsidRPr="00C33C64">
        <w:rPr>
          <w:sz w:val="20"/>
          <w:lang w:val="ka-GE"/>
        </w:rPr>
        <w:t xml:space="preserve"> </w:t>
      </w:r>
      <w:r w:rsidRPr="00C33C64">
        <w:rPr>
          <w:rFonts w:ascii="Sylfaen" w:hAnsi="Sylfaen" w:cs="Sylfaen"/>
          <w:sz w:val="20"/>
          <w:lang w:val="ka-GE"/>
        </w:rPr>
        <w:t>ოჯახები</w:t>
      </w:r>
      <w:r w:rsidRPr="00C33C64">
        <w:rPr>
          <w:sz w:val="20"/>
          <w:lang w:val="ka-GE"/>
        </w:rPr>
        <w:t xml:space="preserve"> </w:t>
      </w:r>
      <w:r w:rsidRPr="00C33C64">
        <w:rPr>
          <w:rFonts w:ascii="Sylfaen" w:hAnsi="Sylfaen" w:cs="Sylfaen"/>
          <w:sz w:val="20"/>
          <w:lang w:val="ka-GE"/>
        </w:rPr>
        <w:t>შეეგუებიან</w:t>
      </w:r>
      <w:r w:rsidRPr="00C33C64">
        <w:rPr>
          <w:sz w:val="20"/>
          <w:lang w:val="ka-GE"/>
        </w:rPr>
        <w:t xml:space="preserve"> </w:t>
      </w:r>
      <w:r w:rsidRPr="00C33C64">
        <w:rPr>
          <w:rFonts w:ascii="Sylfaen" w:hAnsi="Sylfaen" w:cs="Sylfaen"/>
          <w:sz w:val="20"/>
          <w:lang w:val="ka-GE"/>
        </w:rPr>
        <w:t>ინვალიდობას</w:t>
      </w:r>
      <w:r w:rsidRPr="00C33C64">
        <w:rPr>
          <w:sz w:val="20"/>
          <w:lang w:val="ka-GE"/>
        </w:rPr>
        <w:t>.</w:t>
      </w:r>
      <w:r w:rsidRPr="00C33C64">
        <w:rPr>
          <w:rFonts w:ascii="Sylfaen" w:hAnsi="Sylfaen" w:cs="Sylfaen"/>
          <w:sz w:val="22"/>
          <w:szCs w:val="22"/>
          <w:lang w:val="ka-GE"/>
        </w:rPr>
        <w:t xml:space="preserve"> </w:t>
      </w:r>
      <w:r w:rsidRPr="00C33C64">
        <w:rPr>
          <w:rFonts w:ascii="Sylfaen" w:hAnsi="Sylfaen" w:cs="Sylfaen"/>
          <w:sz w:val="20"/>
          <w:lang w:val="ka-GE"/>
        </w:rPr>
        <w:t>ჯგუფები</w:t>
      </w:r>
      <w:r w:rsidRPr="00C33C64">
        <w:rPr>
          <w:sz w:val="20"/>
          <w:lang w:val="ka-GE"/>
        </w:rPr>
        <w:t xml:space="preserve"> </w:t>
      </w:r>
      <w:r w:rsidRPr="00C33C64">
        <w:rPr>
          <w:rFonts w:ascii="Sylfaen" w:hAnsi="Sylfaen" w:cs="Sylfaen"/>
          <w:sz w:val="20"/>
          <w:lang w:val="ka-GE"/>
        </w:rPr>
        <w:t>შეიძლება</w:t>
      </w:r>
      <w:r w:rsidRPr="00C33C64">
        <w:rPr>
          <w:sz w:val="20"/>
          <w:lang w:val="ka-GE"/>
        </w:rPr>
        <w:t xml:space="preserve"> </w:t>
      </w:r>
      <w:r w:rsidRPr="00C33C64">
        <w:rPr>
          <w:rFonts w:ascii="Sylfaen" w:hAnsi="Sylfaen" w:cs="Sylfaen"/>
          <w:sz w:val="20"/>
          <w:lang w:val="ka-GE"/>
        </w:rPr>
        <w:t>გამოყენებულ</w:t>
      </w:r>
      <w:r w:rsidRPr="00C33C64">
        <w:rPr>
          <w:sz w:val="20"/>
          <w:lang w:val="ka-GE"/>
        </w:rPr>
        <w:t xml:space="preserve"> </w:t>
      </w:r>
      <w:r w:rsidRPr="00C33C64">
        <w:rPr>
          <w:rFonts w:ascii="Sylfaen" w:hAnsi="Sylfaen" w:cs="Sylfaen"/>
          <w:sz w:val="20"/>
          <w:lang w:val="ka-GE"/>
        </w:rPr>
        <w:t>იქნას</w:t>
      </w:r>
      <w:r w:rsidRPr="00C33C64">
        <w:rPr>
          <w:sz w:val="20"/>
          <w:lang w:val="ka-GE"/>
        </w:rPr>
        <w:t xml:space="preserve"> </w:t>
      </w:r>
      <w:r w:rsidRPr="00C33C64">
        <w:rPr>
          <w:rFonts w:ascii="Sylfaen" w:hAnsi="Sylfaen" w:cs="Sylfaen"/>
          <w:sz w:val="20"/>
          <w:lang w:val="ka-GE"/>
        </w:rPr>
        <w:t>ინფორმაციის</w:t>
      </w:r>
      <w:r w:rsidRPr="00C33C64">
        <w:rPr>
          <w:sz w:val="20"/>
          <w:lang w:val="ka-GE"/>
        </w:rPr>
        <w:t xml:space="preserve"> </w:t>
      </w:r>
      <w:r w:rsidRPr="00C33C64">
        <w:rPr>
          <w:rFonts w:ascii="Sylfaen" w:hAnsi="Sylfaen" w:cs="Sylfaen"/>
          <w:sz w:val="20"/>
          <w:lang w:val="ka-GE"/>
        </w:rPr>
        <w:t>შეთვისებისა</w:t>
      </w:r>
      <w:r w:rsidRPr="00C33C64">
        <w:rPr>
          <w:sz w:val="20"/>
          <w:lang w:val="ka-GE"/>
        </w:rPr>
        <w:t xml:space="preserve"> </w:t>
      </w:r>
      <w:r w:rsidRPr="00C33C64">
        <w:rPr>
          <w:rFonts w:ascii="Sylfaen" w:hAnsi="Sylfaen" w:cs="Sylfaen"/>
          <w:sz w:val="20"/>
          <w:lang w:val="ka-GE"/>
        </w:rPr>
        <w:t>და</w:t>
      </w:r>
      <w:r w:rsidRPr="00C33C64">
        <w:rPr>
          <w:sz w:val="20"/>
          <w:lang w:val="ka-GE"/>
        </w:rPr>
        <w:t xml:space="preserve"> </w:t>
      </w:r>
      <w:r w:rsidRPr="00C33C64">
        <w:rPr>
          <w:rFonts w:ascii="Sylfaen" w:hAnsi="Sylfaen" w:cs="Sylfaen"/>
          <w:sz w:val="20"/>
          <w:lang w:val="ka-GE"/>
        </w:rPr>
        <w:t>გაზიარებისთვის</w:t>
      </w:r>
      <w:r w:rsidRPr="00C33C64">
        <w:rPr>
          <w:sz w:val="20"/>
          <w:lang w:val="ka-GE"/>
        </w:rPr>
        <w:t xml:space="preserve"> </w:t>
      </w:r>
      <w:r w:rsidRPr="00C33C64">
        <w:rPr>
          <w:rFonts w:ascii="Sylfaen" w:hAnsi="Sylfaen" w:cs="Sylfaen"/>
          <w:sz w:val="20"/>
          <w:lang w:val="ka-GE"/>
        </w:rPr>
        <w:t>კონკრეტულ</w:t>
      </w:r>
      <w:r w:rsidRPr="00C33C64">
        <w:rPr>
          <w:sz w:val="20"/>
          <w:lang w:val="ka-GE"/>
        </w:rPr>
        <w:t xml:space="preserve"> </w:t>
      </w:r>
      <w:r w:rsidRPr="00C33C64">
        <w:rPr>
          <w:rFonts w:ascii="Sylfaen" w:hAnsi="Sylfaen" w:cs="Sylfaen"/>
          <w:sz w:val="20"/>
          <w:lang w:val="ka-GE"/>
        </w:rPr>
        <w:t>სარგებელზე</w:t>
      </w:r>
      <w:r w:rsidRPr="00C33C64">
        <w:rPr>
          <w:sz w:val="20"/>
          <w:lang w:val="ka-GE"/>
        </w:rPr>
        <w:t xml:space="preserve">, </w:t>
      </w:r>
      <w:r w:rsidRPr="00C33C64">
        <w:rPr>
          <w:rFonts w:ascii="Sylfaen" w:hAnsi="Sylfaen" w:cs="Sylfaen"/>
          <w:sz w:val="20"/>
          <w:lang w:val="ka-GE"/>
        </w:rPr>
        <w:t>სერვისების</w:t>
      </w:r>
      <w:r w:rsidRPr="00C33C64">
        <w:rPr>
          <w:sz w:val="20"/>
          <w:lang w:val="ka-GE"/>
        </w:rPr>
        <w:t xml:space="preserve"> </w:t>
      </w:r>
      <w:r w:rsidRPr="00C33C64">
        <w:rPr>
          <w:rFonts w:ascii="Sylfaen" w:hAnsi="Sylfaen" w:cs="Sylfaen"/>
          <w:sz w:val="20"/>
          <w:lang w:val="ka-GE"/>
        </w:rPr>
        <w:t>მიღების</w:t>
      </w:r>
      <w:r w:rsidRPr="00C33C64">
        <w:rPr>
          <w:sz w:val="20"/>
          <w:lang w:val="ka-GE"/>
        </w:rPr>
        <w:t xml:space="preserve"> </w:t>
      </w:r>
      <w:r w:rsidRPr="00C33C64">
        <w:rPr>
          <w:rFonts w:ascii="Sylfaen" w:hAnsi="Sylfaen" w:cs="Sylfaen"/>
          <w:sz w:val="20"/>
          <w:lang w:val="ka-GE"/>
        </w:rPr>
        <w:t>ადგილებისა</w:t>
      </w:r>
      <w:r w:rsidRPr="00C33C64">
        <w:rPr>
          <w:sz w:val="20"/>
          <w:lang w:val="ka-GE"/>
        </w:rPr>
        <w:t xml:space="preserve"> </w:t>
      </w:r>
      <w:r w:rsidRPr="00C33C64">
        <w:rPr>
          <w:rFonts w:ascii="Sylfaen" w:hAnsi="Sylfaen" w:cs="Sylfaen"/>
          <w:sz w:val="20"/>
          <w:lang w:val="ka-GE"/>
        </w:rPr>
        <w:t>და</w:t>
      </w:r>
      <w:r w:rsidRPr="00C33C64">
        <w:rPr>
          <w:sz w:val="20"/>
          <w:lang w:val="ka-GE"/>
        </w:rPr>
        <w:t xml:space="preserve"> </w:t>
      </w:r>
      <w:r w:rsidRPr="00C33C64">
        <w:rPr>
          <w:rFonts w:ascii="Sylfaen" w:hAnsi="Sylfaen" w:cs="Sylfaen"/>
          <w:sz w:val="20"/>
          <w:lang w:val="ka-GE"/>
        </w:rPr>
        <w:t>გზების</w:t>
      </w:r>
      <w:r w:rsidRPr="00C33C64">
        <w:rPr>
          <w:sz w:val="20"/>
          <w:lang w:val="ka-GE"/>
        </w:rPr>
        <w:t xml:space="preserve"> </w:t>
      </w:r>
      <w:r w:rsidRPr="00C33C64">
        <w:rPr>
          <w:rFonts w:ascii="Sylfaen" w:hAnsi="Sylfaen" w:cs="Sylfaen"/>
          <w:sz w:val="20"/>
          <w:lang w:val="ka-GE"/>
        </w:rPr>
        <w:t>ცოდნისთვის</w:t>
      </w:r>
      <w:r w:rsidRPr="00C33C64">
        <w:rPr>
          <w:sz w:val="20"/>
          <w:lang w:val="ka-GE"/>
        </w:rPr>
        <w:t xml:space="preserve">, </w:t>
      </w:r>
      <w:r w:rsidRPr="00C33C64">
        <w:rPr>
          <w:rFonts w:ascii="Sylfaen" w:hAnsi="Sylfaen" w:cs="Sylfaen"/>
          <w:sz w:val="20"/>
          <w:lang w:val="ka-GE"/>
        </w:rPr>
        <w:t>ასევე</w:t>
      </w:r>
      <w:r w:rsidRPr="00C33C64">
        <w:rPr>
          <w:sz w:val="20"/>
          <w:lang w:val="ka-GE"/>
        </w:rPr>
        <w:t xml:space="preserve"> </w:t>
      </w:r>
      <w:r w:rsidRPr="00C33C64">
        <w:rPr>
          <w:rFonts w:ascii="Sylfaen" w:hAnsi="Sylfaen" w:cs="Sylfaen"/>
          <w:sz w:val="20"/>
          <w:lang w:val="ka-GE"/>
        </w:rPr>
        <w:t>თვითდახმარების</w:t>
      </w:r>
      <w:r w:rsidRPr="00C33C64">
        <w:rPr>
          <w:sz w:val="20"/>
          <w:lang w:val="ka-GE"/>
        </w:rPr>
        <w:t xml:space="preserve"> </w:t>
      </w:r>
      <w:r w:rsidRPr="00C33C64">
        <w:rPr>
          <w:rFonts w:ascii="Sylfaen" w:hAnsi="Sylfaen" w:cs="Sylfaen"/>
          <w:sz w:val="20"/>
          <w:lang w:val="ka-GE"/>
        </w:rPr>
        <w:t>მეთოდების</w:t>
      </w:r>
      <w:r w:rsidRPr="00C33C64">
        <w:rPr>
          <w:sz w:val="20"/>
          <w:lang w:val="ka-GE"/>
        </w:rPr>
        <w:t xml:space="preserve"> </w:t>
      </w:r>
      <w:r w:rsidRPr="00C33C64">
        <w:rPr>
          <w:rFonts w:ascii="Sylfaen" w:hAnsi="Sylfaen" w:cs="Sylfaen"/>
          <w:sz w:val="20"/>
          <w:lang w:val="ka-GE"/>
        </w:rPr>
        <w:t>განვითარებისთვის</w:t>
      </w:r>
      <w:r w:rsidRPr="00C33C64">
        <w:rPr>
          <w:sz w:val="20"/>
          <w:lang w:val="ka-GE"/>
        </w:rPr>
        <w:t xml:space="preserve">. </w:t>
      </w:r>
      <w:r w:rsidRPr="00C33C64">
        <w:rPr>
          <w:rFonts w:ascii="Sylfaen" w:hAnsi="Sylfaen" w:cs="Sylfaen"/>
          <w:sz w:val="20"/>
          <w:lang w:val="ka-GE"/>
        </w:rPr>
        <w:t>ეს</w:t>
      </w:r>
      <w:r w:rsidRPr="00C33C64">
        <w:rPr>
          <w:sz w:val="20"/>
          <w:lang w:val="ka-GE"/>
        </w:rPr>
        <w:t xml:space="preserve"> </w:t>
      </w:r>
      <w:r w:rsidRPr="00C33C64">
        <w:rPr>
          <w:rFonts w:ascii="Sylfaen" w:hAnsi="Sylfaen" w:cs="Sylfaen"/>
          <w:sz w:val="20"/>
          <w:lang w:val="ka-GE"/>
        </w:rPr>
        <w:t>ხელს</w:t>
      </w:r>
      <w:r w:rsidRPr="00C33C64">
        <w:rPr>
          <w:sz w:val="20"/>
          <w:lang w:val="ka-GE"/>
        </w:rPr>
        <w:t xml:space="preserve"> </w:t>
      </w:r>
      <w:r w:rsidRPr="00C33C64">
        <w:rPr>
          <w:rFonts w:ascii="Sylfaen" w:hAnsi="Sylfaen" w:cs="Sylfaen"/>
          <w:sz w:val="20"/>
          <w:lang w:val="ka-GE"/>
        </w:rPr>
        <w:t>უწყობს</w:t>
      </w:r>
      <w:r w:rsidRPr="00C33C64">
        <w:rPr>
          <w:sz w:val="20"/>
          <w:lang w:val="ka-GE"/>
        </w:rPr>
        <w:t xml:space="preserve"> </w:t>
      </w:r>
      <w:r w:rsidRPr="00C33C64">
        <w:rPr>
          <w:rFonts w:ascii="Sylfaen" w:hAnsi="Sylfaen" w:cs="Sylfaen"/>
          <w:sz w:val="20"/>
          <w:lang w:val="ka-GE"/>
        </w:rPr>
        <w:t>ინდივიდებს</w:t>
      </w:r>
      <w:r w:rsidRPr="00C33C64">
        <w:rPr>
          <w:sz w:val="20"/>
          <w:lang w:val="ka-GE"/>
        </w:rPr>
        <w:t xml:space="preserve"> </w:t>
      </w:r>
      <w:r w:rsidRPr="00C33C64">
        <w:rPr>
          <w:rFonts w:ascii="Sylfaen" w:hAnsi="Sylfaen" w:cs="Sylfaen"/>
          <w:sz w:val="20"/>
          <w:lang w:val="ka-GE"/>
        </w:rPr>
        <w:t>თვითრწმენის</w:t>
      </w:r>
      <w:r w:rsidRPr="00C33C64">
        <w:rPr>
          <w:sz w:val="20"/>
          <w:lang w:val="ka-GE"/>
        </w:rPr>
        <w:t xml:space="preserve"> </w:t>
      </w:r>
      <w:r w:rsidRPr="00C33C64">
        <w:rPr>
          <w:rFonts w:ascii="Sylfaen" w:hAnsi="Sylfaen" w:cs="Sylfaen"/>
          <w:sz w:val="20"/>
          <w:lang w:val="ka-GE"/>
        </w:rPr>
        <w:t>გაზრდაში</w:t>
      </w:r>
      <w:r w:rsidRPr="00C33C64">
        <w:rPr>
          <w:sz w:val="20"/>
          <w:lang w:val="ka-GE"/>
        </w:rPr>
        <w:t xml:space="preserve"> </w:t>
      </w:r>
      <w:r w:rsidRPr="00C33C64">
        <w:rPr>
          <w:rFonts w:ascii="Sylfaen" w:hAnsi="Sylfaen" w:cs="Sylfaen"/>
          <w:sz w:val="20"/>
          <w:lang w:val="ka-GE"/>
        </w:rPr>
        <w:t>და</w:t>
      </w:r>
      <w:r w:rsidRPr="00C33C64">
        <w:rPr>
          <w:sz w:val="20"/>
          <w:lang w:val="ka-GE"/>
        </w:rPr>
        <w:t xml:space="preserve"> </w:t>
      </w:r>
      <w:r w:rsidRPr="00C33C64">
        <w:rPr>
          <w:rFonts w:ascii="Sylfaen" w:hAnsi="Sylfaen" w:cs="Sylfaen"/>
          <w:sz w:val="20"/>
          <w:lang w:val="ka-GE"/>
        </w:rPr>
        <w:t>ამხნევებს</w:t>
      </w:r>
      <w:r w:rsidRPr="00C33C64">
        <w:rPr>
          <w:sz w:val="20"/>
          <w:lang w:val="ka-GE"/>
        </w:rPr>
        <w:t xml:space="preserve"> </w:t>
      </w:r>
      <w:r w:rsidRPr="00C33C64">
        <w:rPr>
          <w:rFonts w:ascii="Sylfaen" w:hAnsi="Sylfaen" w:cs="Sylfaen"/>
          <w:sz w:val="20"/>
          <w:lang w:val="ka-GE"/>
        </w:rPr>
        <w:t>მათ</w:t>
      </w:r>
      <w:r w:rsidRPr="00C33C64">
        <w:rPr>
          <w:sz w:val="20"/>
          <w:lang w:val="ka-GE"/>
        </w:rPr>
        <w:t xml:space="preserve"> </w:t>
      </w:r>
      <w:r w:rsidRPr="00C33C64">
        <w:rPr>
          <w:rFonts w:ascii="Sylfaen" w:hAnsi="Sylfaen" w:cs="Sylfaen"/>
          <w:sz w:val="20"/>
          <w:lang w:val="ka-GE"/>
        </w:rPr>
        <w:t>იმის</w:t>
      </w:r>
      <w:r w:rsidRPr="00C33C64">
        <w:rPr>
          <w:sz w:val="20"/>
          <w:lang w:val="ka-GE"/>
        </w:rPr>
        <w:t xml:space="preserve"> </w:t>
      </w:r>
      <w:r w:rsidRPr="00C33C64">
        <w:rPr>
          <w:rFonts w:ascii="Sylfaen" w:hAnsi="Sylfaen" w:cs="Sylfaen"/>
          <w:sz w:val="20"/>
          <w:lang w:val="ka-GE"/>
        </w:rPr>
        <w:t>გააზრებაში</w:t>
      </w:r>
      <w:r w:rsidRPr="00C33C64">
        <w:rPr>
          <w:sz w:val="20"/>
          <w:lang w:val="ka-GE"/>
        </w:rPr>
        <w:t xml:space="preserve">, </w:t>
      </w:r>
      <w:r w:rsidRPr="00C33C64">
        <w:rPr>
          <w:rFonts w:ascii="Sylfaen" w:hAnsi="Sylfaen" w:cs="Sylfaen"/>
          <w:sz w:val="20"/>
          <w:lang w:val="ka-GE"/>
        </w:rPr>
        <w:t>რომ</w:t>
      </w:r>
      <w:r w:rsidRPr="00C33C64">
        <w:rPr>
          <w:sz w:val="20"/>
          <w:lang w:val="ka-GE"/>
        </w:rPr>
        <w:t xml:space="preserve"> </w:t>
      </w:r>
      <w:r w:rsidRPr="00C33C64">
        <w:rPr>
          <w:rFonts w:ascii="Sylfaen" w:hAnsi="Sylfaen" w:cs="Sylfaen"/>
          <w:sz w:val="20"/>
          <w:lang w:val="ka-GE"/>
        </w:rPr>
        <w:t>მათი</w:t>
      </w:r>
      <w:r w:rsidRPr="00C33C64">
        <w:rPr>
          <w:sz w:val="20"/>
          <w:lang w:val="ka-GE"/>
        </w:rPr>
        <w:t xml:space="preserve"> </w:t>
      </w:r>
      <w:r w:rsidRPr="00C33C64">
        <w:rPr>
          <w:rFonts w:ascii="Sylfaen" w:hAnsi="Sylfaen" w:cs="Sylfaen"/>
          <w:sz w:val="20"/>
          <w:lang w:val="ka-GE"/>
        </w:rPr>
        <w:t>ინვალიდობა</w:t>
      </w:r>
      <w:r w:rsidRPr="00C33C64">
        <w:rPr>
          <w:sz w:val="20"/>
          <w:lang w:val="ka-GE"/>
        </w:rPr>
        <w:t xml:space="preserve"> </w:t>
      </w:r>
      <w:r w:rsidRPr="00C33C64">
        <w:rPr>
          <w:rFonts w:ascii="Sylfaen" w:hAnsi="Sylfaen" w:cs="Sylfaen"/>
          <w:sz w:val="20"/>
          <w:lang w:val="ka-GE"/>
        </w:rPr>
        <w:t>არ</w:t>
      </w:r>
      <w:r w:rsidRPr="00C33C64">
        <w:rPr>
          <w:sz w:val="20"/>
          <w:lang w:val="ka-GE"/>
        </w:rPr>
        <w:t xml:space="preserve"> </w:t>
      </w:r>
      <w:r w:rsidRPr="00C33C64">
        <w:rPr>
          <w:rFonts w:ascii="Sylfaen" w:hAnsi="Sylfaen" w:cs="Sylfaen"/>
          <w:sz w:val="20"/>
          <w:lang w:val="ka-GE"/>
        </w:rPr>
        <w:t>არის</w:t>
      </w:r>
      <w:r w:rsidRPr="00C33C64">
        <w:rPr>
          <w:sz w:val="20"/>
          <w:lang w:val="ka-GE"/>
        </w:rPr>
        <w:t xml:space="preserve"> </w:t>
      </w:r>
      <w:r w:rsidRPr="00C33C64">
        <w:rPr>
          <w:rFonts w:ascii="Sylfaen" w:hAnsi="Sylfaen" w:cs="Sylfaen"/>
          <w:sz w:val="20"/>
          <w:lang w:val="ka-GE"/>
        </w:rPr>
        <w:t>მხოლოდ</w:t>
      </w:r>
      <w:r w:rsidRPr="00C33C64">
        <w:rPr>
          <w:sz w:val="20"/>
          <w:lang w:val="ka-GE"/>
        </w:rPr>
        <w:t xml:space="preserve"> </w:t>
      </w:r>
      <w:r w:rsidRPr="00C33C64">
        <w:rPr>
          <w:rFonts w:ascii="Sylfaen" w:hAnsi="Sylfaen" w:cs="Sylfaen"/>
          <w:sz w:val="20"/>
          <w:lang w:val="ka-GE"/>
        </w:rPr>
        <w:t>ფიზიკური</w:t>
      </w:r>
      <w:r w:rsidRPr="00C33C64">
        <w:rPr>
          <w:sz w:val="20"/>
          <w:lang w:val="ka-GE"/>
        </w:rPr>
        <w:t xml:space="preserve"> </w:t>
      </w:r>
      <w:r w:rsidRPr="00C33C64">
        <w:rPr>
          <w:rFonts w:ascii="Sylfaen" w:hAnsi="Sylfaen" w:cs="Sylfaen"/>
          <w:sz w:val="20"/>
          <w:lang w:val="ka-GE"/>
        </w:rPr>
        <w:t>დეფექტების</w:t>
      </w:r>
      <w:r w:rsidRPr="00C33C64">
        <w:rPr>
          <w:sz w:val="20"/>
          <w:lang w:val="ka-GE"/>
        </w:rPr>
        <w:t xml:space="preserve"> </w:t>
      </w:r>
      <w:r w:rsidRPr="00C33C64">
        <w:rPr>
          <w:rFonts w:ascii="Sylfaen" w:hAnsi="Sylfaen" w:cs="Sylfaen"/>
          <w:sz w:val="20"/>
          <w:lang w:val="ka-GE"/>
        </w:rPr>
        <w:t>შედეგი</w:t>
      </w:r>
      <w:r w:rsidRPr="00C33C64">
        <w:rPr>
          <w:sz w:val="20"/>
          <w:lang w:val="ka-GE"/>
        </w:rPr>
        <w:t xml:space="preserve">, </w:t>
      </w:r>
      <w:r w:rsidRPr="00C33C64">
        <w:rPr>
          <w:rFonts w:ascii="Sylfaen" w:hAnsi="Sylfaen" w:cs="Sylfaen"/>
          <w:sz w:val="20"/>
          <w:lang w:val="ka-GE"/>
        </w:rPr>
        <w:t>არამედ</w:t>
      </w:r>
      <w:r w:rsidRPr="00C33C64">
        <w:rPr>
          <w:sz w:val="20"/>
          <w:lang w:val="ka-GE"/>
        </w:rPr>
        <w:t xml:space="preserve"> </w:t>
      </w:r>
      <w:r w:rsidRPr="00C33C64">
        <w:rPr>
          <w:rFonts w:ascii="Sylfaen" w:hAnsi="Sylfaen" w:cs="Sylfaen"/>
          <w:sz w:val="20"/>
          <w:lang w:val="ka-GE"/>
        </w:rPr>
        <w:t>ხშირად</w:t>
      </w:r>
      <w:r w:rsidRPr="00C33C64">
        <w:rPr>
          <w:sz w:val="20"/>
          <w:lang w:val="ka-GE"/>
        </w:rPr>
        <w:t xml:space="preserve"> </w:t>
      </w:r>
      <w:r w:rsidRPr="00C33C64">
        <w:rPr>
          <w:rFonts w:ascii="Sylfaen" w:hAnsi="Sylfaen" w:cs="Sylfaen"/>
          <w:sz w:val="20"/>
          <w:lang w:val="ka-GE"/>
        </w:rPr>
        <w:t>გამოწვეულია</w:t>
      </w:r>
      <w:r w:rsidRPr="00C33C64">
        <w:rPr>
          <w:sz w:val="20"/>
          <w:lang w:val="ka-GE"/>
        </w:rPr>
        <w:t xml:space="preserve"> </w:t>
      </w:r>
      <w:r w:rsidRPr="00C33C64">
        <w:rPr>
          <w:rFonts w:ascii="Sylfaen" w:hAnsi="Sylfaen" w:cs="Sylfaen"/>
          <w:sz w:val="20"/>
          <w:lang w:val="ka-GE"/>
        </w:rPr>
        <w:t>იმით</w:t>
      </w:r>
      <w:r w:rsidRPr="00C33C64">
        <w:rPr>
          <w:sz w:val="20"/>
          <w:lang w:val="ka-GE"/>
        </w:rPr>
        <w:t xml:space="preserve">, </w:t>
      </w:r>
      <w:r w:rsidRPr="00C33C64">
        <w:rPr>
          <w:rFonts w:ascii="Sylfaen" w:hAnsi="Sylfaen" w:cs="Sylfaen"/>
          <w:sz w:val="20"/>
          <w:lang w:val="ka-GE"/>
        </w:rPr>
        <w:t>რომ</w:t>
      </w:r>
      <w:r w:rsidRPr="00C33C64">
        <w:rPr>
          <w:sz w:val="20"/>
          <w:lang w:val="ka-GE"/>
        </w:rPr>
        <w:t xml:space="preserve"> </w:t>
      </w:r>
      <w:r w:rsidRPr="00C33C64">
        <w:rPr>
          <w:rFonts w:ascii="Sylfaen" w:hAnsi="Sylfaen" w:cs="Sylfaen"/>
          <w:sz w:val="20"/>
          <w:lang w:val="ka-GE"/>
        </w:rPr>
        <w:t>საზოგადოება</w:t>
      </w:r>
      <w:r w:rsidRPr="00C33C64">
        <w:rPr>
          <w:sz w:val="20"/>
          <w:lang w:val="ka-GE"/>
        </w:rPr>
        <w:t xml:space="preserve"> </w:t>
      </w:r>
      <w:r w:rsidRPr="00C33C64">
        <w:rPr>
          <w:rFonts w:ascii="Sylfaen" w:hAnsi="Sylfaen" w:cs="Sylfaen"/>
          <w:sz w:val="20"/>
          <w:lang w:val="ka-GE"/>
        </w:rPr>
        <w:t>მათ</w:t>
      </w:r>
      <w:r w:rsidRPr="00C33C64">
        <w:rPr>
          <w:sz w:val="20"/>
          <w:lang w:val="ka-GE"/>
        </w:rPr>
        <w:t xml:space="preserve"> </w:t>
      </w:r>
      <w:r w:rsidRPr="00C33C64">
        <w:rPr>
          <w:rFonts w:ascii="Sylfaen" w:hAnsi="Sylfaen" w:cs="Sylfaen"/>
          <w:sz w:val="20"/>
          <w:lang w:val="ka-GE"/>
        </w:rPr>
        <w:t>ყოველდღიურ</w:t>
      </w:r>
      <w:r w:rsidRPr="00C33C64">
        <w:rPr>
          <w:sz w:val="20"/>
          <w:lang w:val="ka-GE"/>
        </w:rPr>
        <w:t xml:space="preserve"> </w:t>
      </w:r>
      <w:r w:rsidRPr="00C33C64">
        <w:rPr>
          <w:rFonts w:ascii="Sylfaen" w:hAnsi="Sylfaen" w:cs="Sylfaen"/>
          <w:sz w:val="20"/>
          <w:lang w:val="ka-GE"/>
        </w:rPr>
        <w:t>ცხოვრებაში</w:t>
      </w:r>
      <w:r w:rsidRPr="00C33C64">
        <w:rPr>
          <w:sz w:val="20"/>
          <w:lang w:val="ka-GE"/>
        </w:rPr>
        <w:t xml:space="preserve"> </w:t>
      </w:r>
      <w:r w:rsidRPr="00C33C64">
        <w:rPr>
          <w:rFonts w:ascii="Sylfaen" w:hAnsi="Sylfaen" w:cs="Sylfaen"/>
          <w:sz w:val="20"/>
          <w:lang w:val="ka-GE"/>
        </w:rPr>
        <w:t>გამორიცხავს</w:t>
      </w:r>
      <w:r w:rsidRPr="00C33C64">
        <w:rPr>
          <w:sz w:val="20"/>
          <w:lang w:val="ka-GE"/>
        </w:rPr>
        <w:t xml:space="preserve">. </w:t>
      </w:r>
      <w:r w:rsidR="008D7204" w:rsidRPr="00C33C64">
        <w:rPr>
          <w:rFonts w:ascii="Sylfaen" w:hAnsi="Sylfaen"/>
          <w:sz w:val="20"/>
          <w:lang w:val="ka-GE"/>
        </w:rPr>
        <w:t xml:space="preserve"> </w:t>
      </w:r>
      <w:r w:rsidR="008D7204" w:rsidRPr="005A0993">
        <w:rPr>
          <w:rFonts w:ascii="Sylfaen" w:hAnsi="Sylfaen"/>
          <w:spacing w:val="-2"/>
          <w:sz w:val="20"/>
          <w:lang w:val="ka-GE"/>
        </w:rPr>
        <w:t>.</w:t>
      </w:r>
      <w:r w:rsidRPr="005A0993">
        <w:rPr>
          <w:rFonts w:ascii="Sylfaen" w:hAnsi="Sylfaen" w:cs="Sylfaen"/>
          <w:sz w:val="22"/>
          <w:szCs w:val="22"/>
          <w:lang w:val="ka-GE"/>
        </w:rPr>
        <w:t xml:space="preserve"> </w:t>
      </w:r>
      <w:r w:rsidRPr="005A0993">
        <w:rPr>
          <w:rFonts w:ascii="Sylfaen" w:hAnsi="Sylfaen"/>
          <w:spacing w:val="-2"/>
          <w:sz w:val="20"/>
          <w:lang w:val="ka-GE"/>
        </w:rPr>
        <w:t>გარდა ამისა, ჯგუფური მუშაობა შეიძლება გამოყენებულ იქნას, როგორც ძირითადი საშუალება შეზღუდული შესაძლებლობის მქონე პირებისთვის საკუთარი ცხოვრების მართვის პასუხისმგებლობის აღსადგენად, საცხოვრებელ</w:t>
      </w:r>
      <w:r>
        <w:rPr>
          <w:rFonts w:ascii="Sylfaen" w:hAnsi="Sylfaen"/>
          <w:spacing w:val="-2"/>
          <w:sz w:val="20"/>
          <w:lang w:val="ka-GE"/>
        </w:rPr>
        <w:t>ი ადგილის მიხედვით</w:t>
      </w:r>
      <w:r w:rsidRPr="005A0993">
        <w:rPr>
          <w:rFonts w:ascii="Sylfaen" w:hAnsi="Sylfaen"/>
          <w:spacing w:val="-2"/>
          <w:sz w:val="20"/>
          <w:lang w:val="ka-GE"/>
        </w:rPr>
        <w:t xml:space="preserve"> მოვლაზე ბოლოდროინდელი დისკუსი</w:t>
      </w:r>
      <w:r>
        <w:rPr>
          <w:rFonts w:ascii="Sylfaen" w:hAnsi="Sylfaen"/>
          <w:spacing w:val="-2"/>
          <w:sz w:val="20"/>
          <w:lang w:val="ka-GE"/>
        </w:rPr>
        <w:t>ის შესაბამისად</w:t>
      </w:r>
      <w:r w:rsidRPr="005A0993">
        <w:rPr>
          <w:rFonts w:ascii="Sylfaen" w:hAnsi="Sylfaen"/>
          <w:spacing w:val="-2"/>
          <w:sz w:val="20"/>
          <w:lang w:val="ka-GE"/>
        </w:rPr>
        <w:t xml:space="preserve"> (დარტინგტონი, მილერი და გვინი, 1981). „პატარა საცხოვრებელ ჯგუფებში შეხვედრები წარმოადგენდნენ ფორუმს, სადაც პერსონალი და მაცხოვრებლები ერთად გეგმავდნენ თავიანთ აქტივობებს და ადგენდნენ პრიორიტეტებს. ამგვარად, მაცხოვრებლებს ეძლეოდათ შესაძლებლობა, </w:t>
      </w:r>
      <w:r>
        <w:rPr>
          <w:rFonts w:ascii="Sylfaen" w:hAnsi="Sylfaen"/>
          <w:spacing w:val="-2"/>
          <w:sz w:val="20"/>
          <w:lang w:val="ka-GE"/>
        </w:rPr>
        <w:t xml:space="preserve">აეღოთ </w:t>
      </w:r>
      <w:r w:rsidRPr="005A0993">
        <w:rPr>
          <w:rFonts w:ascii="Sylfaen" w:hAnsi="Sylfaen"/>
          <w:spacing w:val="-2"/>
          <w:sz w:val="20"/>
          <w:lang w:val="ka-GE"/>
        </w:rPr>
        <w:t>პასუხისმგებლობა თავიანთ ცხოვრებაზე, ხოლო პერსონალ</w:t>
      </w:r>
      <w:r>
        <w:rPr>
          <w:rFonts w:ascii="Sylfaen" w:hAnsi="Sylfaen"/>
          <w:spacing w:val="-2"/>
          <w:sz w:val="20"/>
          <w:lang w:val="ka-GE"/>
        </w:rPr>
        <w:t xml:space="preserve">ს </w:t>
      </w:r>
      <w:r w:rsidRPr="005A0993">
        <w:rPr>
          <w:rFonts w:ascii="Sylfaen" w:hAnsi="Sylfaen"/>
          <w:spacing w:val="-2"/>
          <w:sz w:val="20"/>
          <w:lang w:val="ka-GE"/>
        </w:rPr>
        <w:t>განეხორციელებინა სოციალური სამუშაო.“</w:t>
      </w:r>
    </w:p>
    <w:p w:rsidR="00894C4A" w:rsidRPr="009F2B34" w:rsidRDefault="005A0993" w:rsidP="00E56741">
      <w:pPr>
        <w:pStyle w:val="BodyText"/>
        <w:spacing w:before="65"/>
        <w:ind w:left="0" w:right="356"/>
        <w:jc w:val="both"/>
        <w:rPr>
          <w:rFonts w:ascii="Sylfaen" w:hAnsi="Sylfaen"/>
          <w:sz w:val="20"/>
        </w:rPr>
      </w:pPr>
      <w:r w:rsidRPr="005A0993">
        <w:rPr>
          <w:rFonts w:ascii="Sylfaen" w:hAnsi="Sylfaen"/>
          <w:noProof/>
          <w:sz w:val="20"/>
          <w:lang w:val="ka-GE"/>
        </w:rPr>
        <w:t>ასევე საინტერესოა საზოგადოებრივი მუშაობის მეთოდების გამოყენებით ინტერვენციის პოტენციალი. უკვე არსებობს არაერთი ადგილობრივი წვდომის ჯგუფი, რომლებიც ფოკუსირდებიან იმაზე, როგორ აფერხებს ფიზიკური გარემო შეზღუდული შესაძლებლობის მქონე პირების სრულუფლებიან მონაწილეობას. მათი მუშაობის შედეგად შეიქმნა მრავალი წვდომის ანგარიში და სახელმძღვანელო, რომელიც ემსახურება გარემოს ადაპტაციას და საზოგადოების ცნობიერების ამაღლებას.</w:t>
      </w:r>
      <w:r>
        <w:rPr>
          <w:rFonts w:ascii="Sylfaen" w:hAnsi="Sylfaen"/>
          <w:noProof/>
          <w:sz w:val="20"/>
          <w:lang w:val="ka-GE"/>
        </w:rPr>
        <w:t xml:space="preserve"> </w:t>
      </w:r>
      <w:r w:rsidRPr="005A0993">
        <w:rPr>
          <w:rFonts w:ascii="Sylfaen" w:hAnsi="Sylfaen"/>
          <w:sz w:val="20"/>
        </w:rPr>
        <w:t>რამდენიმე სათემო თანამშრომელმა მოაწყო „</w:t>
      </w:r>
      <w:proofErr w:type="gramStart"/>
      <w:r w:rsidRPr="005A0993">
        <w:rPr>
          <w:rFonts w:ascii="Sylfaen" w:hAnsi="Sylfaen"/>
          <w:sz w:val="20"/>
        </w:rPr>
        <w:t>ფორუმის“ შეხვედრები</w:t>
      </w:r>
      <w:proofErr w:type="gramEnd"/>
      <w:r w:rsidRPr="005A0993">
        <w:rPr>
          <w:rFonts w:ascii="Sylfaen" w:hAnsi="Sylfaen"/>
          <w:sz w:val="20"/>
        </w:rPr>
        <w:t xml:space="preserve"> შეზღუდული შესაძლებლობის მქონე პირთა სხვადასხვა ორგანიზაციებში და კონკრეტულ ადგილებში, რაც სასარგებლო აღმოჩნდა ადგილობრივ ხელისუფლებასთან დიალოგსა და დაპირისპირებაში, განსაკუთრებით თანხის შემცირების საკითხზე. ამის წყალობით უზრუნველყოფილ იქნა, რომ შშმ პირების საჭიროებები გათვალისწინებულ იქნას, მაგალითად, ფეხით მოსიარულეთა სქემებში და სხვა შესაბამის გადაწყვეტილებებში. თუ „</w:t>
      </w:r>
      <w:proofErr w:type="gramStart"/>
      <w:r w:rsidRPr="005A0993">
        <w:rPr>
          <w:rFonts w:ascii="Sylfaen" w:hAnsi="Sylfaen"/>
          <w:sz w:val="20"/>
        </w:rPr>
        <w:t>საზოგადოების“ კონცეფცია</w:t>
      </w:r>
      <w:proofErr w:type="gramEnd"/>
      <w:r w:rsidRPr="005A0993">
        <w:rPr>
          <w:rFonts w:ascii="Sylfaen" w:hAnsi="Sylfaen"/>
          <w:sz w:val="20"/>
        </w:rPr>
        <w:t xml:space="preserve"> გაფართოვდება მკაცრად გეოგრაფიული მნიშვნელობიდან და დაინერგება მორალური თემების (აბრამსი, 1978) ან ფსიქიკური თემების (Inkeles, 1964) იდეა, მაშინ შესაძლებელია საზოგადოებრივი მუშაობის მეთოდების გამოყენება შეზღუდული შეს</w:t>
      </w:r>
      <w:r>
        <w:rPr>
          <w:rFonts w:ascii="Sylfaen" w:hAnsi="Sylfaen"/>
          <w:sz w:val="20"/>
        </w:rPr>
        <w:t>აძლებლობის მქონე ორგანიზაციებში</w:t>
      </w:r>
      <w:r w:rsidR="008D7204" w:rsidRPr="009F2B34">
        <w:rPr>
          <w:rFonts w:ascii="Sylfaen" w:hAnsi="Sylfaen"/>
          <w:sz w:val="20"/>
        </w:rPr>
        <w:t xml:space="preserve">. </w:t>
      </w:r>
      <w:r w:rsidRPr="005A0993">
        <w:rPr>
          <w:rFonts w:ascii="Sylfaen" w:hAnsi="Sylfaen"/>
          <w:sz w:val="20"/>
        </w:rPr>
        <w:t>მაგალითად, ზურგის დაზიანებების ასოციაცია ამჟამად ასაქმებს კეთილდღეობის ოფიცერს, რომელიც ეხმარება 3000 პარაპლეგიური წევრის საერთო სიბრძნისა და გამოცდილების გამოყენებით გადაწყვეტილებების მიღებაში. ოფიცერი უზრუნველყოფს ურთიერთდახმარებას, თანატოლთა კონსულტაციებს, ინფორმაციასა და რჩევებს, რაც წევრებს აძლევს შესაძლებლობას თავად გადაწყვიტონ თავიანთი პრობლემები.</w:t>
      </w:r>
    </w:p>
    <w:p w:rsidR="00894C4A" w:rsidRPr="009F2B34" w:rsidRDefault="005A0993" w:rsidP="007B6DDD">
      <w:pPr>
        <w:pStyle w:val="ListParagraph"/>
        <w:numPr>
          <w:ilvl w:val="1"/>
          <w:numId w:val="4"/>
        </w:numPr>
        <w:tabs>
          <w:tab w:val="left" w:pos="745"/>
        </w:tabs>
        <w:spacing w:before="270"/>
        <w:ind w:left="745" w:hanging="385"/>
        <w:jc w:val="both"/>
        <w:rPr>
          <w:rFonts w:ascii="Sylfaen" w:hAnsi="Sylfaen"/>
          <w:i/>
          <w:sz w:val="18"/>
        </w:rPr>
      </w:pPr>
      <w:r>
        <w:rPr>
          <w:rFonts w:ascii="Sylfaen" w:hAnsi="Sylfaen"/>
          <w:i/>
          <w:sz w:val="18"/>
          <w:lang w:val="ka-GE"/>
        </w:rPr>
        <w:t>შემთხვევაზე მუშაობა</w:t>
      </w:r>
    </w:p>
    <w:p w:rsidR="00894C4A" w:rsidRPr="005A0993" w:rsidRDefault="005A0993" w:rsidP="00E56741">
      <w:pPr>
        <w:pStyle w:val="BodyText"/>
        <w:spacing w:before="238" w:line="276" w:lineRule="auto"/>
        <w:ind w:left="0" w:right="357"/>
        <w:jc w:val="both"/>
        <w:rPr>
          <w:rFonts w:ascii="Sylfaen" w:hAnsi="Sylfaen"/>
          <w:sz w:val="20"/>
          <w:lang w:val="ka-GE"/>
        </w:rPr>
      </w:pPr>
      <w:r w:rsidRPr="005A0993">
        <w:rPr>
          <w:rFonts w:ascii="Sylfaen" w:hAnsi="Sylfaen"/>
          <w:sz w:val="20"/>
        </w:rPr>
        <w:t>ინვალიდობის ინდივიდუალური მოდელი განიხილავს შშმ პირების პრობლემებს, როგორც უშუალოდ მათი ინვალიდობიდან წარმოშობილს. შესაბამისად, სოციალური მუშაკის მთავარი მიზანი ხდება ინდივიდის ადაპტაცია და მხარდაჭერა მისი კონკრეტული ინვალიდობის პირობებში.</w:t>
      </w:r>
      <w:r>
        <w:rPr>
          <w:rFonts w:ascii="Sylfaen" w:hAnsi="Sylfaen"/>
          <w:sz w:val="20"/>
          <w:lang w:val="ka-GE"/>
        </w:rPr>
        <w:t xml:space="preserve"> </w:t>
      </w:r>
      <w:r w:rsidRPr="005A0993">
        <w:rPr>
          <w:rFonts w:ascii="Sylfaen" w:hAnsi="Sylfaen"/>
          <w:sz w:val="20"/>
        </w:rPr>
        <w:t>ამის ორი ასპექტი არსებობს:</w:t>
      </w:r>
      <w:r>
        <w:rPr>
          <w:rFonts w:ascii="Sylfaen" w:hAnsi="Sylfaen"/>
          <w:sz w:val="20"/>
          <w:lang w:val="ka-GE"/>
        </w:rPr>
        <w:t xml:space="preserve"> </w:t>
      </w:r>
      <w:r w:rsidRPr="005A0993">
        <w:rPr>
          <w:rFonts w:ascii="Sylfaen" w:hAnsi="Sylfaen"/>
          <w:sz w:val="20"/>
        </w:rPr>
        <w:t>პირველ რიგში, ფიზიკური ადაპტაცია, რომელიც ეყრდნობა სარეაბილიტაციო პროგრამებს და მიზნად ისახავს ადამიანის ფიზიკურ მდგომარეობის მაქსიმალურ დარეგულირებას და ნორმის მიუახლოვებას;</w:t>
      </w:r>
      <w:r>
        <w:rPr>
          <w:rFonts w:ascii="Sylfaen" w:hAnsi="Sylfaen"/>
          <w:sz w:val="20"/>
          <w:lang w:val="ka-GE"/>
        </w:rPr>
        <w:t xml:space="preserve"> </w:t>
      </w:r>
      <w:r w:rsidRPr="005A0993">
        <w:rPr>
          <w:rFonts w:ascii="Sylfaen" w:hAnsi="Sylfaen"/>
          <w:sz w:val="20"/>
        </w:rPr>
        <w:t>მეორეც, ფსიქოლოგიური ადაპტაცია, რომელიც ეხმარება ინდივიდს შეეგუოს თავის ფიზიკურ შეზღუდვებს და აღიქვას ისინი როგორც ცხოვრების ნაწილი.</w:t>
      </w:r>
    </w:p>
    <w:p w:rsidR="00894C4A" w:rsidRPr="00877810" w:rsidRDefault="005A0993" w:rsidP="00E56741">
      <w:pPr>
        <w:pStyle w:val="BodyText"/>
        <w:spacing w:before="199"/>
        <w:ind w:left="0" w:right="359"/>
        <w:jc w:val="both"/>
        <w:rPr>
          <w:rFonts w:ascii="Sylfaen" w:hAnsi="Sylfaen"/>
          <w:sz w:val="20"/>
          <w:lang w:val="ka-GE"/>
        </w:rPr>
      </w:pPr>
      <w:r w:rsidRPr="00877810">
        <w:rPr>
          <w:rFonts w:ascii="Sylfaen" w:hAnsi="Sylfaen"/>
          <w:sz w:val="20"/>
          <w:lang w:val="ka-GE"/>
        </w:rPr>
        <w:t>ვარაუდობენ, რომ შეზღუდული შესაძლებლობის მქონე პირებმა შესაძლოა განიცადონ მნიშვნელოვანი დანაკარგი, რაც, თავის მხრივ, შეიძლება გამოიწვიოს დეპრესია. ამ დანაკარგთან შეგუების პროცესში, ხშირად განიხილება გლოვა როგორც აუცილებელი საფეხური — ანალოგიურად იმ გლოვისა, რასაც ადამიანები განიცდიან საყვარელი ადამიანის დაკარგვისას. მიიჩნევენ, რომ მხოლოდ ასეთი გლოვის პროცესის გავლის შემდეგ შეუძლიათ ინდივიდებს სრულფასოვნად გაუმკლავდნენ ინვალიდობას ან, ზოგ შემთხვევაში, სიკვდილთან დაკავშირებულ ემოციურ რეაქციებს</w:t>
      </w:r>
      <w:r w:rsidR="008D7204" w:rsidRPr="00877810">
        <w:rPr>
          <w:rFonts w:ascii="Sylfaen" w:hAnsi="Sylfaen"/>
          <w:sz w:val="20"/>
          <w:lang w:val="ka-GE"/>
        </w:rPr>
        <w:t xml:space="preserve">. </w:t>
      </w:r>
      <w:r w:rsidRPr="00877810">
        <w:rPr>
          <w:rFonts w:ascii="Sylfaen" w:hAnsi="Sylfaen"/>
          <w:sz w:val="20"/>
          <w:lang w:val="ka-GE"/>
        </w:rPr>
        <w:t xml:space="preserve">ზოგიერთი ავტორი ამ ადაპტაციის </w:t>
      </w:r>
      <w:r w:rsidRPr="00877810">
        <w:rPr>
          <w:rFonts w:ascii="Sylfaen" w:hAnsi="Sylfaen"/>
          <w:sz w:val="20"/>
          <w:lang w:val="ka-GE"/>
        </w:rPr>
        <w:lastRenderedPageBreak/>
        <w:t xml:space="preserve">მექანიზმებს აღიქვამს როგორც ეტაპობრივი პროცესის ნაწილს — გარკვეულ საფეხურებად, რომლებიც ინდივიდმა უნდა განვლოს ინვალიდობასთან შეგუებისთვის. უახლესმა კვლევამ (Weller &amp; Miller, 1977), რომელიც ჩატარდა ნიუ-იორკის საუნივერსიტეტო ჰოსპიტალში, გამოავლინა ოთხეტაპიანი პროცესი, რომლის მეშვეობითაც ახლად ინვალიდად ქცეული პარაპლეგიები თანდათან </w:t>
      </w:r>
      <w:r w:rsidR="00490997">
        <w:rPr>
          <w:rFonts w:ascii="Sylfaen" w:hAnsi="Sylfaen"/>
          <w:sz w:val="20"/>
          <w:lang w:val="ka-GE"/>
        </w:rPr>
        <w:t>ეგუებიან</w:t>
      </w:r>
      <w:r w:rsidRPr="00877810">
        <w:rPr>
          <w:rFonts w:ascii="Sylfaen" w:hAnsi="Sylfaen"/>
          <w:sz w:val="20"/>
          <w:lang w:val="ka-GE"/>
        </w:rPr>
        <w:t xml:space="preserve"> თავიანთ მდგომარეობას. ეს ეტაპები აღწერს ფსიქოლოგიურ ადაპტაციას, რომელიც ეხმარება ინდივიდს მიიღოს და გაუმკლავდეს ახალ რეალობას.</w:t>
      </w:r>
    </w:p>
    <w:p w:rsidR="00894C4A" w:rsidRPr="00877810" w:rsidRDefault="00894C4A" w:rsidP="007B6DDD">
      <w:pPr>
        <w:pStyle w:val="BodyText"/>
        <w:ind w:left="0"/>
        <w:jc w:val="both"/>
        <w:rPr>
          <w:rFonts w:ascii="Sylfaen" w:hAnsi="Sylfaen"/>
          <w:sz w:val="20"/>
          <w:lang w:val="ka-GE"/>
        </w:rPr>
      </w:pPr>
    </w:p>
    <w:p w:rsidR="00877810" w:rsidRDefault="00877810" w:rsidP="00E56741">
      <w:pPr>
        <w:pStyle w:val="BodyText"/>
        <w:spacing w:before="1"/>
        <w:ind w:left="0" w:right="362"/>
        <w:jc w:val="both"/>
        <w:rPr>
          <w:rFonts w:ascii="Sylfaen" w:hAnsi="Sylfaen"/>
          <w:sz w:val="20"/>
        </w:rPr>
      </w:pPr>
      <w:r w:rsidRPr="00E56741">
        <w:rPr>
          <w:rFonts w:ascii="Sylfaen" w:hAnsi="Sylfaen"/>
          <w:b/>
          <w:sz w:val="20"/>
          <w:lang w:val="ka-GE"/>
        </w:rPr>
        <w:t>საფეხური</w:t>
      </w:r>
      <w:r w:rsidR="008D7204" w:rsidRPr="00E56741">
        <w:rPr>
          <w:rFonts w:ascii="Sylfaen" w:hAnsi="Sylfaen"/>
          <w:b/>
          <w:sz w:val="20"/>
          <w:lang w:val="ka-GE"/>
        </w:rPr>
        <w:t xml:space="preserve"> 1</w:t>
      </w:r>
      <w:r w:rsidR="008D7204" w:rsidRPr="00877810">
        <w:rPr>
          <w:rFonts w:ascii="Sylfaen" w:hAnsi="Sylfaen"/>
          <w:sz w:val="20"/>
          <w:lang w:val="ka-GE"/>
        </w:rPr>
        <w:t xml:space="preserve"> - </w:t>
      </w:r>
      <w:r w:rsidRPr="00877810">
        <w:rPr>
          <w:rFonts w:ascii="Sylfaen" w:hAnsi="Sylfaen"/>
          <w:b/>
          <w:bCs/>
          <w:sz w:val="20"/>
          <w:lang w:val="ka-GE"/>
        </w:rPr>
        <w:t>შოკი</w:t>
      </w:r>
      <w:r w:rsidRPr="00877810">
        <w:rPr>
          <w:rFonts w:ascii="Sylfaen" w:hAnsi="Sylfaen"/>
          <w:sz w:val="20"/>
          <w:lang w:val="ka-GE"/>
        </w:rPr>
        <w:t xml:space="preserve"> – მყისიერი რეაქცია ზურგის ტვინის დაზიანებით გამოწვეულ ფიზიკურ და ფსიქიკურ შოკზე, რომელიც ხშირად გამოხატულია ტირილით, ისტერიკით და ზოგჯერ – ფსიქოზით ჰალუცინაციებით.</w:t>
      </w:r>
    </w:p>
    <w:p w:rsidR="00877810" w:rsidRDefault="00877810" w:rsidP="00E56741">
      <w:pPr>
        <w:pStyle w:val="BodyText"/>
        <w:spacing w:before="276"/>
        <w:ind w:left="0" w:right="363"/>
        <w:jc w:val="both"/>
        <w:rPr>
          <w:rFonts w:ascii="Sylfaen" w:hAnsi="Sylfaen"/>
          <w:sz w:val="20"/>
        </w:rPr>
      </w:pPr>
      <w:r w:rsidRPr="00877810">
        <w:rPr>
          <w:rFonts w:ascii="Sylfaen" w:hAnsi="Sylfaen"/>
          <w:b/>
          <w:bCs/>
          <w:sz w:val="20"/>
        </w:rPr>
        <w:t>საფეხური 2 – უარყოფა:</w:t>
      </w:r>
      <w:r w:rsidRPr="00877810">
        <w:rPr>
          <w:rFonts w:ascii="Sylfaen" w:hAnsi="Sylfaen"/>
          <w:sz w:val="20"/>
        </w:rPr>
        <w:t xml:space="preserve"> რეალობის უარყოფა და იმ ფაქტის მიუღებლობა, რომ სრული რეაბილიტაცია შეუძლებელია.</w:t>
      </w:r>
    </w:p>
    <w:p w:rsidR="00894C4A" w:rsidRDefault="00877810" w:rsidP="00E56741">
      <w:pPr>
        <w:pStyle w:val="BodyText"/>
        <w:spacing w:before="276"/>
        <w:ind w:left="0" w:right="363"/>
        <w:jc w:val="both"/>
        <w:rPr>
          <w:rFonts w:ascii="Sylfaen" w:hAnsi="Sylfaen"/>
          <w:sz w:val="20"/>
        </w:rPr>
      </w:pPr>
      <w:r w:rsidRPr="00877810">
        <w:rPr>
          <w:rFonts w:ascii="Sylfaen" w:hAnsi="Sylfaen"/>
          <w:b/>
          <w:bCs/>
          <w:sz w:val="20"/>
        </w:rPr>
        <w:t>საფეხური 3 – ბრაზი:</w:t>
      </w:r>
      <w:r w:rsidRPr="00877810">
        <w:rPr>
          <w:rFonts w:ascii="Sylfaen" w:hAnsi="Sylfaen"/>
          <w:sz w:val="20"/>
        </w:rPr>
        <w:t xml:space="preserve"> ხშირად პროეცირდება გარშემომყოფ ფიზიკურად აქტიურ ადამიანებზე, რომლებიც </w:t>
      </w:r>
      <w:r>
        <w:rPr>
          <w:rFonts w:ascii="Sylfaen" w:hAnsi="Sylfaen"/>
          <w:sz w:val="20"/>
        </w:rPr>
        <w:t>მუდმივად ახსენებენ იმას, რაც და</w:t>
      </w:r>
      <w:r w:rsidRPr="00877810">
        <w:rPr>
          <w:rFonts w:ascii="Sylfaen" w:hAnsi="Sylfaen"/>
          <w:sz w:val="20"/>
        </w:rPr>
        <w:t>კარგა.</w:t>
      </w:r>
    </w:p>
    <w:p w:rsidR="00877810" w:rsidRPr="009F2B34" w:rsidRDefault="00877810" w:rsidP="00877810">
      <w:pPr>
        <w:pStyle w:val="BodyText"/>
        <w:spacing w:before="276"/>
        <w:ind w:right="363"/>
        <w:jc w:val="both"/>
        <w:rPr>
          <w:rFonts w:ascii="Sylfaen" w:hAnsi="Sylfaen"/>
          <w:sz w:val="20"/>
        </w:rPr>
      </w:pPr>
    </w:p>
    <w:p w:rsidR="00894C4A" w:rsidRPr="009F2B34" w:rsidRDefault="00877810" w:rsidP="00E56741">
      <w:pPr>
        <w:pStyle w:val="BodyText"/>
        <w:spacing w:line="276" w:lineRule="auto"/>
        <w:ind w:left="0" w:right="361"/>
        <w:jc w:val="both"/>
        <w:rPr>
          <w:rFonts w:ascii="Sylfaen" w:hAnsi="Sylfaen"/>
          <w:sz w:val="20"/>
        </w:rPr>
      </w:pPr>
      <w:r w:rsidRPr="00E56741">
        <w:rPr>
          <w:rFonts w:ascii="Sylfaen" w:hAnsi="Sylfaen"/>
          <w:sz w:val="20"/>
          <w:lang w:val="ka-GE"/>
        </w:rPr>
        <w:t>საფეხური</w:t>
      </w:r>
      <w:r w:rsidR="008D7204" w:rsidRPr="00E56741">
        <w:rPr>
          <w:rFonts w:ascii="Sylfaen" w:hAnsi="Sylfaen"/>
          <w:sz w:val="20"/>
        </w:rPr>
        <w:t xml:space="preserve"> 4 – </w:t>
      </w:r>
      <w:r w:rsidRPr="00E56741">
        <w:rPr>
          <w:rFonts w:ascii="Sylfaen" w:hAnsi="Sylfaen"/>
          <w:sz w:val="20"/>
          <w:lang w:val="ka-GE"/>
        </w:rPr>
        <w:t>დეპრესია</w:t>
      </w:r>
      <w:r w:rsidR="008D7204" w:rsidRPr="00E56741">
        <w:rPr>
          <w:rFonts w:ascii="Sylfaen" w:hAnsi="Sylfaen"/>
          <w:sz w:val="20"/>
        </w:rPr>
        <w:t>:</w:t>
      </w:r>
      <w:r w:rsidR="008D7204" w:rsidRPr="009F2B34">
        <w:rPr>
          <w:rFonts w:ascii="Sylfaen" w:hAnsi="Sylfaen"/>
          <w:sz w:val="20"/>
        </w:rPr>
        <w:t xml:space="preserve"> </w:t>
      </w:r>
      <w:r w:rsidRPr="00877810">
        <w:rPr>
          <w:rFonts w:ascii="Sylfaen" w:hAnsi="Sylfaen"/>
          <w:sz w:val="20"/>
        </w:rPr>
        <w:t>რეალისტური და ყველაზე შესაფერისი პასუხი მძიმე და მუდმივი ინვალიდობის მდგომარეობაზე და აუცილებელი ეტაპი ადაპტაციის, რეაბილიტაციისა და ინტეგრაციის მისაღწევად.</w:t>
      </w:r>
    </w:p>
    <w:p w:rsidR="00877810" w:rsidRDefault="00877810" w:rsidP="00AE371D">
      <w:pPr>
        <w:pStyle w:val="BodyText"/>
        <w:spacing w:line="271" w:lineRule="auto"/>
        <w:ind w:right="361"/>
        <w:jc w:val="both"/>
        <w:rPr>
          <w:rFonts w:ascii="Sylfaen" w:hAnsi="Sylfaen"/>
          <w:sz w:val="20"/>
          <w:lang w:val="ka-GE"/>
        </w:rPr>
      </w:pPr>
    </w:p>
    <w:p w:rsidR="00894C4A" w:rsidRPr="009A4F7E" w:rsidRDefault="009A4F7E" w:rsidP="00E56741">
      <w:pPr>
        <w:pStyle w:val="BodyText"/>
        <w:spacing w:line="271" w:lineRule="auto"/>
        <w:ind w:left="0" w:right="361"/>
        <w:jc w:val="both"/>
        <w:rPr>
          <w:rFonts w:ascii="Sylfaen" w:hAnsi="Sylfaen"/>
          <w:sz w:val="20"/>
          <w:lang w:val="ka-GE"/>
        </w:rPr>
      </w:pPr>
      <w:r w:rsidRPr="009A4F7E">
        <w:rPr>
          <w:rFonts w:ascii="Sylfaen" w:hAnsi="Sylfaen"/>
          <w:sz w:val="20"/>
          <w:lang w:val="ka-GE"/>
        </w:rPr>
        <w:t>იმის გამო, რომ ინვალიდობა ხშირად მოიცავს მოტორულ, კოგნიტურ, სენსორულ ან ფსიქიკურ კომპონენტებს, ფსიქოლოგმა შეიძლება შეცდომით ჩათვალოს, რომ შეზღუდული შესაძლებლობის მქონე კლიენტი პირველ რიგში ინვალიდობაზე ან მის შედეგებზე უნდა კონცენტრირდეს (</w:t>
      </w:r>
      <w:r>
        <w:rPr>
          <w:rFonts w:ascii="Sylfaen" w:hAnsi="Sylfaen"/>
          <w:sz w:val="20"/>
          <w:lang w:val="ka-GE"/>
        </w:rPr>
        <w:t>დანი და დოგერტი</w:t>
      </w:r>
      <w:r w:rsidRPr="009A4F7E">
        <w:rPr>
          <w:rFonts w:ascii="Sylfaen" w:hAnsi="Sylfaen"/>
          <w:sz w:val="20"/>
          <w:lang w:val="ka-GE"/>
        </w:rPr>
        <w:t xml:space="preserve">, 2005; </w:t>
      </w:r>
      <w:r>
        <w:rPr>
          <w:rFonts w:ascii="Sylfaen" w:hAnsi="Sylfaen"/>
          <w:sz w:val="20"/>
          <w:lang w:val="ka-GE"/>
        </w:rPr>
        <w:t>დაიკენსი</w:t>
      </w:r>
      <w:r w:rsidRPr="009A4F7E">
        <w:rPr>
          <w:rFonts w:ascii="Sylfaen" w:hAnsi="Sylfaen"/>
          <w:sz w:val="20"/>
          <w:lang w:val="ka-GE"/>
        </w:rPr>
        <w:t xml:space="preserve">, 2006; </w:t>
      </w:r>
      <w:r>
        <w:rPr>
          <w:rFonts w:ascii="Sylfaen" w:hAnsi="Sylfaen"/>
          <w:sz w:val="20"/>
          <w:lang w:val="ka-GE"/>
        </w:rPr>
        <w:t>ოლკინი</w:t>
      </w:r>
      <w:r w:rsidRPr="009A4F7E">
        <w:rPr>
          <w:rFonts w:ascii="Sylfaen" w:hAnsi="Sylfaen"/>
          <w:sz w:val="20"/>
          <w:lang w:val="ka-GE"/>
        </w:rPr>
        <w:t xml:space="preserve">, 1999b; </w:t>
      </w:r>
      <w:r>
        <w:rPr>
          <w:rFonts w:ascii="Sylfaen" w:hAnsi="Sylfaen"/>
          <w:sz w:val="20"/>
          <w:lang w:val="ka-GE"/>
        </w:rPr>
        <w:t>რივი</w:t>
      </w:r>
      <w:r w:rsidRPr="009A4F7E">
        <w:rPr>
          <w:rFonts w:ascii="Sylfaen" w:hAnsi="Sylfaen"/>
          <w:sz w:val="20"/>
          <w:lang w:val="ka-GE"/>
        </w:rPr>
        <w:t>, 2022).</w:t>
      </w:r>
      <w:r>
        <w:rPr>
          <w:rFonts w:ascii="Sylfaen" w:hAnsi="Sylfaen"/>
          <w:sz w:val="20"/>
          <w:lang w:val="ka-GE"/>
        </w:rPr>
        <w:t xml:space="preserve"> </w:t>
      </w:r>
      <w:r w:rsidRPr="009A4F7E">
        <w:rPr>
          <w:rFonts w:ascii="Sylfaen" w:hAnsi="Sylfaen"/>
          <w:sz w:val="20"/>
          <w:lang w:val="ka-GE"/>
        </w:rPr>
        <w:t>მიუხედავად იმისა, რომ შეზღუდული შესაძლებლობის მქონე ზოგ</w:t>
      </w:r>
      <w:r>
        <w:rPr>
          <w:rFonts w:ascii="Sylfaen" w:hAnsi="Sylfaen"/>
          <w:sz w:val="20"/>
          <w:lang w:val="ka-GE"/>
        </w:rPr>
        <w:t>იერთი კლიენტი შესაძლოა ებრძო</w:t>
      </w:r>
      <w:r w:rsidRPr="009A4F7E">
        <w:rPr>
          <w:rFonts w:ascii="Sylfaen" w:hAnsi="Sylfaen"/>
          <w:sz w:val="20"/>
          <w:lang w:val="ka-GE"/>
        </w:rPr>
        <w:t>დეს დაკარგვის გრძნობას ან სჭირდებოდეს შესაბამისი უნარების განვითარება, ბევრს უბრალოდ უკეთესი ცხოვრება სურს.</w:t>
      </w:r>
      <w:r>
        <w:rPr>
          <w:rFonts w:ascii="Sylfaen" w:hAnsi="Sylfaen"/>
          <w:sz w:val="20"/>
          <w:lang w:val="ka-GE"/>
        </w:rPr>
        <w:t xml:space="preserve"> </w:t>
      </w:r>
      <w:r w:rsidRPr="009A4F7E">
        <w:rPr>
          <w:rFonts w:ascii="Sylfaen" w:hAnsi="Sylfaen"/>
          <w:sz w:val="20"/>
          <w:lang w:val="ka-GE"/>
        </w:rPr>
        <w:t>მაგალითად, ზოგიერთ კლიენტს შეიძლება სჭირდებოდეს ფსიქოლოგიური მხარდაჭერა ცხოვრების ხარისხის გასაუმჯობესებლად — მაგალითად, ურთიერთობის პრობლემების გადაჭრის, კარიერული არჩევანის გაკეთების ან განვითარების შემდგომ ეტაპზე გადასვლის სტრატეგიების შემუშავების გზით (</w:t>
      </w:r>
      <w:r>
        <w:rPr>
          <w:rFonts w:ascii="Sylfaen" w:hAnsi="Sylfaen"/>
          <w:sz w:val="20"/>
          <w:lang w:val="ka-GE"/>
        </w:rPr>
        <w:t>ეკლანდი და მაკდონალდი</w:t>
      </w:r>
      <w:r w:rsidRPr="009A4F7E">
        <w:rPr>
          <w:rFonts w:ascii="Sylfaen" w:hAnsi="Sylfaen"/>
          <w:sz w:val="20"/>
          <w:lang w:val="ka-GE"/>
        </w:rPr>
        <w:t>, 1991).</w:t>
      </w:r>
    </w:p>
    <w:p w:rsidR="00894C4A" w:rsidRPr="009A4F7E" w:rsidRDefault="00894C4A" w:rsidP="007B6DDD">
      <w:pPr>
        <w:pStyle w:val="BodyText"/>
        <w:spacing w:before="4"/>
        <w:ind w:left="0"/>
        <w:jc w:val="both"/>
        <w:rPr>
          <w:rFonts w:ascii="Sylfaen" w:hAnsi="Sylfaen"/>
          <w:sz w:val="20"/>
          <w:lang w:val="ka-GE"/>
        </w:rPr>
      </w:pPr>
    </w:p>
    <w:p w:rsidR="00894C4A" w:rsidRPr="00C2563F" w:rsidRDefault="009A4F7E" w:rsidP="00E56741">
      <w:pPr>
        <w:pStyle w:val="BodyText"/>
        <w:spacing w:before="1" w:line="271" w:lineRule="auto"/>
        <w:ind w:left="0" w:right="358"/>
        <w:jc w:val="both"/>
        <w:rPr>
          <w:rFonts w:ascii="Sylfaen" w:hAnsi="Sylfaen"/>
          <w:sz w:val="20"/>
          <w:lang w:val="ka-GE"/>
        </w:rPr>
      </w:pPr>
      <w:r w:rsidRPr="009A4F7E">
        <w:rPr>
          <w:rFonts w:ascii="Sylfaen" w:hAnsi="Sylfaen"/>
          <w:sz w:val="20"/>
          <w:lang w:val="ka-GE"/>
        </w:rPr>
        <w:t>აღიარებულია, რომ შეზღუდული შესაძლებლობის მქონე ადამიანებს, ისევე როგორც ყველას, აქვთ უნიკალური ძლიერი მხარეები (შოგრენი, ვეჰმეიერი, ბუკენანი და ლოპესი, 2006).</w:t>
      </w:r>
      <w:r>
        <w:rPr>
          <w:rFonts w:ascii="Sylfaen" w:hAnsi="Sylfaen"/>
          <w:sz w:val="20"/>
          <w:lang w:val="ka-GE"/>
        </w:rPr>
        <w:t xml:space="preserve"> </w:t>
      </w:r>
      <w:r w:rsidR="00C2563F" w:rsidRPr="00C2563F">
        <w:rPr>
          <w:rFonts w:ascii="Sylfaen" w:hAnsi="Sylfaen"/>
          <w:sz w:val="20"/>
          <w:lang w:val="ka-GE"/>
        </w:rPr>
        <w:t>კლიენტი, რომლის ძლიერი მხარეებიც აღიარებულია და გაძლიერებულია, უფრო პოზიტიურ საკუთარი თავის იმიჯს ფლობს და უკეთ ერკვევა ცხოვრებისეული პრობლემების გადაჭრაში (</w:t>
      </w:r>
      <w:r w:rsidR="00C2563F">
        <w:rPr>
          <w:rFonts w:ascii="Sylfaen" w:hAnsi="Sylfaen"/>
          <w:sz w:val="20"/>
          <w:lang w:val="ka-GE"/>
        </w:rPr>
        <w:t>დანი</w:t>
      </w:r>
      <w:r w:rsidR="00C2563F" w:rsidRPr="00C2563F">
        <w:rPr>
          <w:rFonts w:ascii="Sylfaen" w:hAnsi="Sylfaen"/>
          <w:sz w:val="20"/>
          <w:lang w:val="ka-GE"/>
        </w:rPr>
        <w:t xml:space="preserve"> </w:t>
      </w:r>
      <w:r w:rsidR="00C2563F">
        <w:rPr>
          <w:rFonts w:ascii="Sylfaen" w:hAnsi="Sylfaen"/>
          <w:sz w:val="20"/>
          <w:lang w:val="ka-GE"/>
        </w:rPr>
        <w:t>და დოგერტი</w:t>
      </w:r>
      <w:r w:rsidR="00C2563F" w:rsidRPr="00C2563F">
        <w:rPr>
          <w:rFonts w:ascii="Sylfaen" w:hAnsi="Sylfaen"/>
          <w:sz w:val="20"/>
          <w:lang w:val="ka-GE"/>
        </w:rPr>
        <w:t xml:space="preserve">, 2005; </w:t>
      </w:r>
      <w:r w:rsidR="00C2563F">
        <w:rPr>
          <w:rFonts w:ascii="Sylfaen" w:hAnsi="Sylfaen"/>
          <w:sz w:val="20"/>
          <w:lang w:val="ka-GE"/>
        </w:rPr>
        <w:t>დაიკენსი</w:t>
      </w:r>
      <w:r w:rsidR="00C2563F" w:rsidRPr="00C2563F">
        <w:rPr>
          <w:rFonts w:ascii="Sylfaen" w:hAnsi="Sylfaen"/>
          <w:sz w:val="20"/>
          <w:lang w:val="ka-GE"/>
        </w:rPr>
        <w:t xml:space="preserve">, 2006; </w:t>
      </w:r>
      <w:r w:rsidR="00C2563F">
        <w:rPr>
          <w:rFonts w:ascii="Sylfaen" w:hAnsi="Sylfaen"/>
          <w:sz w:val="20"/>
          <w:lang w:val="ka-GE"/>
        </w:rPr>
        <w:t>ოლკინი</w:t>
      </w:r>
      <w:r w:rsidR="00C2563F" w:rsidRPr="00C2563F">
        <w:rPr>
          <w:rFonts w:ascii="Sylfaen" w:hAnsi="Sylfaen"/>
          <w:sz w:val="20"/>
          <w:lang w:val="ka-GE"/>
        </w:rPr>
        <w:t>, 1999b).</w:t>
      </w:r>
      <w:r w:rsidR="00C2563F">
        <w:rPr>
          <w:rFonts w:ascii="Sylfaen" w:hAnsi="Sylfaen"/>
          <w:sz w:val="20"/>
          <w:lang w:val="ka-GE"/>
        </w:rPr>
        <w:t xml:space="preserve"> </w:t>
      </w:r>
      <w:r w:rsidR="008D7204" w:rsidRPr="009A4F7E">
        <w:rPr>
          <w:rFonts w:ascii="Sylfaen" w:hAnsi="Sylfaen"/>
          <w:sz w:val="20"/>
          <w:lang w:val="ka-GE"/>
        </w:rPr>
        <w:t xml:space="preserve"> </w:t>
      </w:r>
      <w:r w:rsidR="00C2563F" w:rsidRPr="00C2563F">
        <w:rPr>
          <w:rFonts w:ascii="Sylfaen" w:hAnsi="Sylfaen"/>
          <w:sz w:val="20"/>
          <w:lang w:val="ka-GE"/>
        </w:rPr>
        <w:t xml:space="preserve">პიროვნული ძლიერი მხარეები მოიცავს განათლებას, პიროვნულ თვისებებს, კრეატიულობასა და ნიჭს, სოციალურ ურთიერთობებსა და საჭირო მხარდაჭერას. ინტერვენციები, რომლებიც ითვალისწინებენ შეზღუდული შესაძლებლობის მქონე კლიენტის პირად ძლიერ მხარეებს, ზრდის ინდივიდის თვითშეფასებას, გაძლიერებასა და გამძლეობას (დანი და დოგერტი, 2005; </w:t>
      </w:r>
      <w:r w:rsidR="00C2563F">
        <w:rPr>
          <w:rFonts w:ascii="Sylfaen" w:hAnsi="Sylfaen"/>
          <w:sz w:val="20"/>
          <w:lang w:val="ka-GE"/>
        </w:rPr>
        <w:t>დაიკენსი</w:t>
      </w:r>
      <w:r w:rsidR="00C2563F" w:rsidRPr="00C2563F">
        <w:rPr>
          <w:rFonts w:ascii="Sylfaen" w:hAnsi="Sylfaen"/>
          <w:sz w:val="20"/>
          <w:lang w:val="ka-GE"/>
        </w:rPr>
        <w:t>, 2006).</w:t>
      </w:r>
    </w:p>
    <w:p w:rsidR="00894C4A" w:rsidRPr="00C2563F" w:rsidRDefault="00894C4A" w:rsidP="007B6DDD">
      <w:pPr>
        <w:pStyle w:val="BodyText"/>
        <w:spacing w:before="5"/>
        <w:ind w:left="0"/>
        <w:jc w:val="both"/>
        <w:rPr>
          <w:rFonts w:ascii="Sylfaen" w:hAnsi="Sylfaen"/>
          <w:sz w:val="20"/>
          <w:lang w:val="ka-GE"/>
        </w:rPr>
      </w:pPr>
    </w:p>
    <w:p w:rsidR="00894C4A" w:rsidRPr="00C2563F" w:rsidRDefault="00C2563F" w:rsidP="00E56741">
      <w:pPr>
        <w:pStyle w:val="BodyText"/>
        <w:spacing w:line="271" w:lineRule="auto"/>
        <w:ind w:left="0" w:right="358"/>
        <w:jc w:val="both"/>
        <w:rPr>
          <w:rFonts w:ascii="Sylfaen" w:hAnsi="Sylfaen"/>
          <w:i/>
          <w:sz w:val="18"/>
          <w:lang w:val="ka-GE"/>
        </w:rPr>
      </w:pPr>
      <w:r w:rsidRPr="00C2563F">
        <w:rPr>
          <w:rFonts w:ascii="Sylfaen" w:hAnsi="Sylfaen"/>
          <w:sz w:val="20"/>
          <w:lang w:val="ka-GE"/>
        </w:rPr>
        <w:t>ინტერვენციის არჩევანი დამოკიდებულია კლიენტის მიზეზებზე ფსიქოლოგიური დახმარების მოთხოვნისას. ინტერვენციები შეიძლება ფოკუსირდეს თვითგამორკვევის გაზრდაზე ან ცხოვრების შესახებ საკუთარი გადაწყვეტილებებისა და არჩევანის უფლებაზე (</w:t>
      </w:r>
      <w:r>
        <w:rPr>
          <w:rFonts w:ascii="Sylfaen" w:hAnsi="Sylfaen"/>
          <w:sz w:val="20"/>
          <w:lang w:val="ka-GE"/>
        </w:rPr>
        <w:t>დუვდევანი</w:t>
      </w:r>
      <w:r w:rsidRPr="00C2563F">
        <w:rPr>
          <w:rFonts w:ascii="Sylfaen" w:hAnsi="Sylfaen"/>
          <w:sz w:val="20"/>
          <w:lang w:val="ka-GE"/>
        </w:rPr>
        <w:t xml:space="preserve">, </w:t>
      </w:r>
      <w:r>
        <w:rPr>
          <w:rFonts w:ascii="Sylfaen" w:hAnsi="Sylfaen"/>
          <w:sz w:val="20"/>
          <w:lang w:val="ka-GE"/>
        </w:rPr>
        <w:t>ბენ-ზურ და ამბარი</w:t>
      </w:r>
      <w:r w:rsidRPr="00C2563F">
        <w:rPr>
          <w:rFonts w:ascii="Sylfaen" w:hAnsi="Sylfaen"/>
          <w:sz w:val="20"/>
          <w:lang w:val="ka-GE"/>
        </w:rPr>
        <w:t xml:space="preserve">, 2002; </w:t>
      </w:r>
      <w:r>
        <w:rPr>
          <w:rFonts w:ascii="Sylfaen" w:hAnsi="Sylfaen"/>
          <w:sz w:val="20"/>
          <w:lang w:val="ka-GE"/>
        </w:rPr>
        <w:t>ნოტა</w:t>
      </w:r>
      <w:r w:rsidRPr="00C2563F">
        <w:rPr>
          <w:rFonts w:ascii="Sylfaen" w:hAnsi="Sylfaen"/>
          <w:sz w:val="20"/>
          <w:lang w:val="ka-GE"/>
        </w:rPr>
        <w:t xml:space="preserve">, </w:t>
      </w:r>
      <w:r>
        <w:rPr>
          <w:rFonts w:ascii="Sylfaen" w:hAnsi="Sylfaen"/>
          <w:sz w:val="20"/>
          <w:lang w:val="ka-GE"/>
        </w:rPr>
        <w:t>ფერარი</w:t>
      </w:r>
      <w:r w:rsidRPr="00C2563F">
        <w:rPr>
          <w:rFonts w:ascii="Sylfaen" w:hAnsi="Sylfaen"/>
          <w:sz w:val="20"/>
          <w:lang w:val="ka-GE"/>
        </w:rPr>
        <w:t xml:space="preserve">, </w:t>
      </w:r>
      <w:r>
        <w:rPr>
          <w:rFonts w:ascii="Sylfaen" w:hAnsi="Sylfaen"/>
          <w:sz w:val="20"/>
          <w:lang w:val="ka-GE"/>
        </w:rPr>
        <w:t>სორესი და ვემეიერი</w:t>
      </w:r>
      <w:r w:rsidRPr="00C2563F">
        <w:rPr>
          <w:rFonts w:ascii="Sylfaen" w:hAnsi="Sylfaen"/>
          <w:sz w:val="20"/>
          <w:lang w:val="ka-GE"/>
        </w:rPr>
        <w:t xml:space="preserve">, 2007; </w:t>
      </w:r>
      <w:r>
        <w:rPr>
          <w:rFonts w:ascii="Sylfaen" w:hAnsi="Sylfaen"/>
          <w:sz w:val="20"/>
          <w:lang w:val="ka-GE"/>
        </w:rPr>
        <w:t>შოგრენი</w:t>
      </w:r>
      <w:r w:rsidRPr="00C2563F">
        <w:rPr>
          <w:rFonts w:ascii="Sylfaen" w:hAnsi="Sylfaen"/>
          <w:sz w:val="20"/>
          <w:lang w:val="ka-GE"/>
        </w:rPr>
        <w:t xml:space="preserve">, </w:t>
      </w:r>
      <w:r>
        <w:rPr>
          <w:rFonts w:ascii="Sylfaen" w:hAnsi="Sylfaen"/>
          <w:sz w:val="20"/>
          <w:lang w:val="ka-GE"/>
        </w:rPr>
        <w:t>ვემეიერი</w:t>
      </w:r>
      <w:r w:rsidRPr="00C2563F">
        <w:rPr>
          <w:rFonts w:ascii="Sylfaen" w:hAnsi="Sylfaen"/>
          <w:sz w:val="20"/>
          <w:lang w:val="ka-GE"/>
        </w:rPr>
        <w:t xml:space="preserve">, </w:t>
      </w:r>
      <w:r>
        <w:rPr>
          <w:rFonts w:ascii="Sylfaen" w:hAnsi="Sylfaen"/>
          <w:sz w:val="20"/>
          <w:lang w:val="ka-GE"/>
        </w:rPr>
        <w:t>რიზი და ოჰარა</w:t>
      </w:r>
      <w:r w:rsidRPr="00C2563F">
        <w:rPr>
          <w:rFonts w:ascii="Sylfaen" w:hAnsi="Sylfaen"/>
          <w:sz w:val="20"/>
          <w:lang w:val="ka-GE"/>
        </w:rPr>
        <w:t>, 20__).</w:t>
      </w:r>
      <w:r w:rsidR="008D7204" w:rsidRPr="00C2563F">
        <w:rPr>
          <w:rFonts w:ascii="Sylfaen" w:hAnsi="Sylfaen"/>
          <w:spacing w:val="40"/>
          <w:sz w:val="20"/>
          <w:lang w:val="ka-GE"/>
        </w:rPr>
        <w:t xml:space="preserve"> </w:t>
      </w:r>
      <w:r w:rsidRPr="00C2563F">
        <w:rPr>
          <w:rFonts w:ascii="Sylfaen" w:hAnsi="Sylfaen"/>
          <w:sz w:val="20"/>
          <w:lang w:val="ka-GE"/>
        </w:rPr>
        <w:t>კლიენტთან მუშაობა მისი თვითდახმარების უნარების განვითარებისთვის ხელს უწყობს თვითგამორკვევას (</w:t>
      </w:r>
      <w:r>
        <w:rPr>
          <w:rFonts w:ascii="Sylfaen" w:hAnsi="Sylfaen"/>
          <w:sz w:val="20"/>
          <w:lang w:val="ka-GE"/>
        </w:rPr>
        <w:t>გუდლი და ლოვთომი</w:t>
      </w:r>
      <w:r w:rsidRPr="00C2563F">
        <w:rPr>
          <w:rFonts w:ascii="Sylfaen" w:hAnsi="Sylfaen"/>
          <w:sz w:val="20"/>
          <w:lang w:val="ka-GE"/>
        </w:rPr>
        <w:t xml:space="preserve">, 2006; </w:t>
      </w:r>
      <w:r>
        <w:rPr>
          <w:rFonts w:ascii="Sylfaen" w:hAnsi="Sylfaen"/>
          <w:sz w:val="20"/>
          <w:lang w:val="ka-GE"/>
        </w:rPr>
        <w:t>ოლკინი</w:t>
      </w:r>
      <w:r w:rsidRPr="00C2563F">
        <w:rPr>
          <w:rFonts w:ascii="Sylfaen" w:hAnsi="Sylfaen"/>
          <w:sz w:val="20"/>
          <w:lang w:val="ka-GE"/>
        </w:rPr>
        <w:t xml:space="preserve">, 1999b; </w:t>
      </w:r>
      <w:r>
        <w:rPr>
          <w:rFonts w:ascii="Sylfaen" w:hAnsi="Sylfaen"/>
          <w:sz w:val="20"/>
          <w:lang w:val="ka-GE"/>
        </w:rPr>
        <w:t>რივი</w:t>
      </w:r>
      <w:r w:rsidRPr="00C2563F">
        <w:rPr>
          <w:rFonts w:ascii="Sylfaen" w:hAnsi="Sylfaen"/>
          <w:sz w:val="20"/>
          <w:lang w:val="ka-GE"/>
        </w:rPr>
        <w:t xml:space="preserve">, 2000). პირებს, რომლებიც აქტიურად უჭერენ მხარს საკუთარ სოციალურ, ეკონომიკურ და პოლიტიკურ შესაძლებლობებს, ასევე პირადი ურთიერთობების </w:t>
      </w:r>
      <w:r w:rsidRPr="00C2563F">
        <w:rPr>
          <w:rFonts w:ascii="Sylfaen" w:hAnsi="Sylfaen"/>
          <w:sz w:val="20"/>
          <w:lang w:val="ka-GE"/>
        </w:rPr>
        <w:lastRenderedPageBreak/>
        <w:t>საჭიროებებს, შესაძლოა ჰქონდეთ მეტი უფლებამოსილების გრძნობა და უკეთესი კეთილდღეობა.</w:t>
      </w:r>
      <w:r w:rsidR="008D7204" w:rsidRPr="00C2563F">
        <w:rPr>
          <w:rFonts w:ascii="Sylfaen" w:hAnsi="Sylfaen"/>
          <w:i/>
          <w:sz w:val="18"/>
          <w:lang w:val="ka-GE"/>
        </w:rPr>
        <w:t>Group</w:t>
      </w:r>
      <w:r w:rsidR="008D7204" w:rsidRPr="00C2563F">
        <w:rPr>
          <w:rFonts w:ascii="Sylfaen" w:hAnsi="Sylfaen"/>
          <w:i/>
          <w:spacing w:val="-6"/>
          <w:sz w:val="18"/>
          <w:lang w:val="ka-GE"/>
        </w:rPr>
        <w:t xml:space="preserve"> </w:t>
      </w:r>
      <w:r w:rsidR="008D7204" w:rsidRPr="00C2563F">
        <w:rPr>
          <w:rFonts w:ascii="Sylfaen" w:hAnsi="Sylfaen"/>
          <w:i/>
          <w:spacing w:val="-2"/>
          <w:sz w:val="18"/>
          <w:lang w:val="ka-GE"/>
        </w:rPr>
        <w:t>work:</w:t>
      </w:r>
    </w:p>
    <w:p w:rsidR="00894C4A" w:rsidRPr="00EE2A97" w:rsidRDefault="00EE2A97" w:rsidP="00E56741">
      <w:pPr>
        <w:pStyle w:val="BodyText"/>
        <w:spacing w:before="238" w:line="276" w:lineRule="auto"/>
        <w:ind w:left="0" w:right="359"/>
        <w:jc w:val="both"/>
        <w:rPr>
          <w:rFonts w:ascii="Sylfaen" w:hAnsi="Sylfaen"/>
          <w:sz w:val="20"/>
          <w:lang w:val="ka-GE"/>
        </w:rPr>
      </w:pPr>
      <w:r w:rsidRPr="00EE2A97">
        <w:rPr>
          <w:rFonts w:ascii="Sylfaen" w:hAnsi="Sylfaen"/>
          <w:sz w:val="20"/>
          <w:lang w:val="ka-GE"/>
        </w:rPr>
        <w:t>სოციალური მოდელი განიხილავს ინვალიდობას, როგორც ინდივიდსა და მის გარემოს შორის მუდმივი ურთიერთქმედების პროდუქტს (</w:t>
      </w:r>
      <w:r>
        <w:rPr>
          <w:rFonts w:ascii="Sylfaen" w:hAnsi="Sylfaen"/>
          <w:sz w:val="20"/>
          <w:lang w:val="ka-GE"/>
        </w:rPr>
        <w:t>დეპოი და გილსონი</w:t>
      </w:r>
      <w:r w:rsidRPr="00EE2A97">
        <w:rPr>
          <w:rFonts w:ascii="Sylfaen" w:hAnsi="Sylfaen"/>
          <w:sz w:val="20"/>
          <w:lang w:val="ka-GE"/>
        </w:rPr>
        <w:t xml:space="preserve">, 2004; </w:t>
      </w:r>
      <w:r>
        <w:rPr>
          <w:rFonts w:ascii="Sylfaen" w:hAnsi="Sylfaen"/>
          <w:sz w:val="20"/>
          <w:lang w:val="ka-GE"/>
        </w:rPr>
        <w:t xml:space="preserve">გილ და ა.შ, </w:t>
      </w:r>
      <w:r w:rsidRPr="00EE2A97">
        <w:rPr>
          <w:rFonts w:ascii="Sylfaen" w:hAnsi="Sylfaen"/>
          <w:sz w:val="20"/>
          <w:lang w:val="ka-GE"/>
        </w:rPr>
        <w:t xml:space="preserve">2003; </w:t>
      </w:r>
      <w:r>
        <w:rPr>
          <w:rFonts w:ascii="Sylfaen" w:hAnsi="Sylfaen"/>
          <w:sz w:val="20"/>
          <w:lang w:val="ka-GE"/>
        </w:rPr>
        <w:t>ჰანი</w:t>
      </w:r>
      <w:r w:rsidRPr="00EE2A97">
        <w:rPr>
          <w:rFonts w:ascii="Sylfaen" w:hAnsi="Sylfaen"/>
          <w:sz w:val="20"/>
          <w:lang w:val="ka-GE"/>
        </w:rPr>
        <w:t xml:space="preserve">, 1999; </w:t>
      </w:r>
      <w:r>
        <w:rPr>
          <w:rFonts w:ascii="Sylfaen" w:hAnsi="Sylfaen"/>
          <w:sz w:val="20"/>
          <w:lang w:val="ka-GE"/>
        </w:rPr>
        <w:t>ლობიანკო და</w:t>
      </w:r>
      <w:r w:rsidRPr="00EE2A97">
        <w:rPr>
          <w:rFonts w:ascii="Sylfaen" w:hAnsi="Sylfaen"/>
          <w:sz w:val="20"/>
          <w:lang w:val="ka-GE"/>
        </w:rPr>
        <w:t xml:space="preserve"> </w:t>
      </w:r>
      <w:r>
        <w:rPr>
          <w:rFonts w:ascii="Sylfaen" w:hAnsi="Sylfaen"/>
          <w:sz w:val="20"/>
          <w:lang w:val="ka-GE"/>
        </w:rPr>
        <w:t>შეფარდ ჯოუნსი</w:t>
      </w:r>
      <w:r w:rsidRPr="00EE2A97">
        <w:rPr>
          <w:rFonts w:ascii="Sylfaen" w:hAnsi="Sylfaen"/>
          <w:sz w:val="20"/>
          <w:lang w:val="ka-GE"/>
        </w:rPr>
        <w:t xml:space="preserve">, 2007; </w:t>
      </w:r>
      <w:r>
        <w:rPr>
          <w:rFonts w:ascii="Sylfaen" w:hAnsi="Sylfaen"/>
          <w:sz w:val="20"/>
          <w:lang w:val="ka-GE"/>
        </w:rPr>
        <w:t>ლონგმორი</w:t>
      </w:r>
      <w:r w:rsidRPr="00EE2A97">
        <w:rPr>
          <w:rFonts w:ascii="Sylfaen" w:hAnsi="Sylfaen"/>
          <w:sz w:val="20"/>
          <w:lang w:val="ka-GE"/>
        </w:rPr>
        <w:t xml:space="preserve">, 1995; NID990; </w:t>
      </w:r>
      <w:r>
        <w:rPr>
          <w:rFonts w:ascii="Sylfaen" w:hAnsi="Sylfaen"/>
          <w:sz w:val="20"/>
          <w:lang w:val="ka-GE"/>
        </w:rPr>
        <w:t>სმარტი</w:t>
      </w:r>
      <w:r w:rsidRPr="00EE2A97">
        <w:rPr>
          <w:rFonts w:ascii="Sylfaen" w:hAnsi="Sylfaen"/>
          <w:sz w:val="20"/>
          <w:lang w:val="ka-GE"/>
        </w:rPr>
        <w:t>, 2007).</w:t>
      </w:r>
      <w:r>
        <w:rPr>
          <w:rFonts w:ascii="Sylfaen" w:hAnsi="Sylfaen"/>
          <w:sz w:val="20"/>
          <w:lang w:val="ka-GE"/>
        </w:rPr>
        <w:t xml:space="preserve"> </w:t>
      </w:r>
      <w:r w:rsidRPr="00EE2A97">
        <w:rPr>
          <w:rFonts w:ascii="Sylfaen" w:hAnsi="Sylfaen"/>
          <w:sz w:val="20"/>
          <w:lang w:val="ka-GE"/>
        </w:rPr>
        <w:t>ეს მოდელი ფოკუსირებულია ინდივიდუალური მახასიათებლების დინამიურ ურთიერთქმედებებზე (მაგალითად, პირობები, ფუნქციური სტატუსი, პიროვნული და სოციალური თვისებები) ბუნებრივ, შექმნილ, კულტურულ და სოციალურ გარემოსთან (NIDRR, 1999).</w:t>
      </w:r>
      <w:r>
        <w:rPr>
          <w:rFonts w:ascii="Sylfaen" w:hAnsi="Sylfaen"/>
          <w:sz w:val="20"/>
          <w:lang w:val="ka-GE"/>
        </w:rPr>
        <w:t xml:space="preserve">  </w:t>
      </w:r>
      <w:r w:rsidRPr="00EE2A97">
        <w:rPr>
          <w:rFonts w:ascii="Sylfaen" w:hAnsi="Sylfaen"/>
          <w:sz w:val="20"/>
          <w:lang w:val="ka-GE"/>
        </w:rPr>
        <w:t>მაგალითად, ახლად დაქირავებულ შეზღუდული შესაძლებლობის მქონე პირს, რომელიც მობილობისთვის იყენებს ფეხით მოსიარულეს, შესაძლოა შეხვდეს ფიზიკურ და დამოკიდებულობრივ დაბრკოლებებს სამუშაოსა და დამსაქმებელთან შესაბამისი საცხოვრებლის მოლაპარაკების პროცესშ</w:t>
      </w:r>
      <w:r>
        <w:rPr>
          <w:rFonts w:ascii="Sylfaen" w:hAnsi="Sylfaen"/>
          <w:sz w:val="20"/>
          <w:lang w:val="ka-GE"/>
        </w:rPr>
        <w:t>ი.</w:t>
      </w:r>
    </w:p>
    <w:p w:rsidR="00567233" w:rsidRPr="00567233" w:rsidRDefault="00567233" w:rsidP="00E56741">
      <w:pPr>
        <w:pStyle w:val="BodyText"/>
        <w:spacing w:before="199" w:line="276" w:lineRule="auto"/>
        <w:ind w:left="0" w:right="357"/>
        <w:jc w:val="both"/>
        <w:rPr>
          <w:rFonts w:ascii="Sylfaen" w:hAnsi="Sylfaen"/>
          <w:spacing w:val="-2"/>
          <w:sz w:val="20"/>
        </w:rPr>
      </w:pPr>
      <w:r w:rsidRPr="00567233">
        <w:rPr>
          <w:rFonts w:ascii="Sylfaen" w:hAnsi="Sylfaen"/>
          <w:bCs/>
          <w:spacing w:val="-2"/>
          <w:sz w:val="20"/>
        </w:rPr>
        <w:t>სოციალური მოდელი აჩვენებს, როგორ შეიძლება გარემომ შეაფერხოს ან, პირიქით, ხელი შეუწყოს ინდივიდის ფუნქციონირებას სრული მონაწილეობისთვის ბარიერების აღმართვით ან მოხსნით (ლინტონი, 1998). ის ხაზს უსვამს სოციალურ და ფუნქციონალურ პირობებს. აღნიშნულ მოდელში გადაწყვეტილებები მოიცავს უნივერსალური დიზაინის გამოყენებას ყველასთვის ხელმისაწვდომი გარემოს შესაქმნელად, რაც საშუალებას აძლევს შეზღუდული შესაძლებლობის მქონე პირებს მიიღონ საკუთარი გადაწყვეტილებები. ასევე მნიშვნელოვანია საზოგადოების განათლება ინვალიდობისა და დამოკიდებულებების შესახებ და კანონების აღსრულება თანაბარი ხელმისაწვდომობისა და დაცვის უზრუნველსაყოფად (ოლკინი, 1999b; Smart, 2001). ამ მოდელში ფსიქოლოგს შეუძლია ხელი შეუწყოს კლიენტის შეზღუდული შესაძლებლობისადმი პოზიტიური იდენტობის ჩამოყალიბებასა და თვითდახმარების უნარების განვითარებას ან ითანამშრომლოს სხვა სპეციალისტებთან, რათა უზრუნველყოს კლიენტისთვის ადეკვატური პირობები, მონაწილეობის შესაძლებლობები და საკუთარი აზრის დაფიქსირების უფლება გადაწყვეტილების მიღების პროცესში.</w:t>
      </w:r>
    </w:p>
    <w:p w:rsidR="00894C4A" w:rsidRPr="009F2B34" w:rsidRDefault="00894C4A" w:rsidP="00567233">
      <w:pPr>
        <w:pStyle w:val="BodyText"/>
        <w:spacing w:before="199" w:line="276" w:lineRule="auto"/>
        <w:ind w:right="357"/>
        <w:jc w:val="both"/>
        <w:rPr>
          <w:rFonts w:ascii="Sylfaen" w:hAnsi="Sylfaen"/>
          <w:sz w:val="20"/>
        </w:rPr>
      </w:pPr>
    </w:p>
    <w:p w:rsidR="00894C4A" w:rsidRPr="009F2B34" w:rsidRDefault="00567233" w:rsidP="007B6DDD">
      <w:pPr>
        <w:pStyle w:val="ListParagraph"/>
        <w:numPr>
          <w:ilvl w:val="1"/>
          <w:numId w:val="4"/>
        </w:numPr>
        <w:tabs>
          <w:tab w:val="left" w:pos="780"/>
        </w:tabs>
        <w:ind w:left="780" w:hanging="420"/>
        <w:jc w:val="both"/>
        <w:rPr>
          <w:rFonts w:ascii="Sylfaen" w:hAnsi="Sylfaen"/>
          <w:i/>
          <w:sz w:val="20"/>
        </w:rPr>
      </w:pPr>
      <w:r>
        <w:rPr>
          <w:rFonts w:ascii="Sylfaen" w:hAnsi="Sylfaen"/>
          <w:i/>
          <w:sz w:val="20"/>
          <w:lang w:val="ka-GE"/>
        </w:rPr>
        <w:t>თემზე დაფუძნებული სარეაბილიტაციო პროგრამა</w:t>
      </w:r>
    </w:p>
    <w:p w:rsidR="00894C4A" w:rsidRPr="009F2B34" w:rsidRDefault="00567233" w:rsidP="00E56741">
      <w:pPr>
        <w:pStyle w:val="BodyText"/>
        <w:spacing w:before="66" w:line="276" w:lineRule="auto"/>
        <w:ind w:left="0" w:right="355"/>
        <w:jc w:val="both"/>
        <w:rPr>
          <w:rFonts w:ascii="Sylfaen" w:hAnsi="Sylfaen"/>
          <w:sz w:val="20"/>
        </w:rPr>
      </w:pPr>
      <w:r w:rsidRPr="00567233">
        <w:rPr>
          <w:rFonts w:ascii="Sylfaen" w:hAnsi="Sylfaen"/>
          <w:sz w:val="20"/>
        </w:rPr>
        <w:t xml:space="preserve">საერთაშორისო დონეზე, ძირითადად შეზღუდული შესაძლებლობის მქონე პირთა სახელით და მათთვის, მათ ნაცვლად, მიმდინარეობს მთელი რიგი მცდელობები, რათა დავეხმაროთ შეზღუდული შესაძლებლობის მქონე პირებს, ინტეგრირდნენ </w:t>
      </w:r>
      <w:r w:rsidR="00813A57">
        <w:rPr>
          <w:rFonts w:ascii="Sylfaen" w:hAnsi="Sylfaen"/>
          <w:sz w:val="20"/>
          <w:lang w:val="ka-GE"/>
        </w:rPr>
        <w:t>საზოგადოებაში.</w:t>
      </w:r>
      <w:r w:rsidRPr="00567233">
        <w:rPr>
          <w:rFonts w:ascii="Sylfaen" w:hAnsi="Sylfaen"/>
          <w:sz w:val="20"/>
        </w:rPr>
        <w:t xml:space="preserve"> გაეროს განვითარების პროგრამების ერთ-ერთი მთავარი პროგრამა არის თემზე დაფუძნებული რეაბილიტაცია (CBR), რომელსაც ხელმძღვანელობს ეინარ ჰელანდერი, რომელიც აცხადებს, რომ „CBR არის სასწავლო პროცესი და არა გეგმა ან მზა გადაწყვეტა“ (დალალი, 1998).</w:t>
      </w:r>
    </w:p>
    <w:p w:rsidR="00894C4A" w:rsidRPr="009F2B34" w:rsidRDefault="00894C4A" w:rsidP="007B6DDD">
      <w:pPr>
        <w:pStyle w:val="BodyText"/>
        <w:spacing w:before="5"/>
        <w:ind w:left="0"/>
        <w:jc w:val="both"/>
        <w:rPr>
          <w:rFonts w:ascii="Sylfaen" w:hAnsi="Sylfaen"/>
          <w:sz w:val="20"/>
        </w:rPr>
      </w:pPr>
    </w:p>
    <w:p w:rsidR="00813A57" w:rsidRPr="00813A57" w:rsidRDefault="00813A57" w:rsidP="00E56741">
      <w:pPr>
        <w:pStyle w:val="BodyText"/>
        <w:spacing w:line="276" w:lineRule="auto"/>
        <w:ind w:left="0" w:right="356"/>
        <w:rPr>
          <w:rFonts w:ascii="Sylfaen" w:hAnsi="Sylfaen"/>
          <w:sz w:val="20"/>
          <w:lang w:val="ka-GE"/>
        </w:rPr>
      </w:pPr>
      <w:r w:rsidRPr="00813A57">
        <w:rPr>
          <w:rFonts w:ascii="Sylfaen" w:hAnsi="Sylfaen"/>
          <w:b/>
          <w:bCs/>
          <w:sz w:val="20"/>
        </w:rPr>
        <w:t>თემზე დაფუძნებული რეაბილიტაცია</w:t>
      </w:r>
      <w:r w:rsidRPr="00813A57">
        <w:rPr>
          <w:rFonts w:ascii="Sylfaen" w:hAnsi="Sylfaen"/>
          <w:sz w:val="20"/>
        </w:rPr>
        <w:t xml:space="preserve"> განისაზღვრება როგორც </w:t>
      </w:r>
      <w:r w:rsidRPr="00813A57">
        <w:rPr>
          <w:rFonts w:ascii="Sylfaen" w:hAnsi="Sylfaen"/>
          <w:i/>
          <w:iCs/>
          <w:sz w:val="20"/>
        </w:rPr>
        <w:t>სტრატეგია შეზღუდული შესაძლებლობის მქონე პირთა ცხოვრების ხარისხის გასაუმჯობესებლად სერვისების გაუმჯობესების, უფრო თანაბარი შესაძლებლობების უზრუნველყოფისა და მათი ადამიანის უფლებების ხელშეწყობისა და დაცვის გზით</w:t>
      </w:r>
      <w:r w:rsidRPr="00813A57">
        <w:rPr>
          <w:rFonts w:ascii="Sylfaen" w:hAnsi="Sylfaen"/>
          <w:sz w:val="20"/>
        </w:rPr>
        <w:t>.</w:t>
      </w:r>
      <w:r w:rsidRPr="00813A57">
        <w:rPr>
          <w:rFonts w:ascii="Sylfaen" w:hAnsi="Sylfaen"/>
          <w:sz w:val="20"/>
        </w:rPr>
        <w:br/>
        <w:t xml:space="preserve">დამატებით, თემზე დაფუძნებული რეაბილიტაცია შეიძლება განიმარტოს როგორც </w:t>
      </w:r>
      <w:r w:rsidRPr="00813A57">
        <w:rPr>
          <w:rFonts w:ascii="Sylfaen" w:hAnsi="Sylfaen"/>
          <w:i/>
          <w:iCs/>
          <w:sz w:val="20"/>
        </w:rPr>
        <w:t>სათემო განვითარების სტრატეგია, რომელიც მიზნად ისახავს შეზღუდული შესაძლებლობის მქონე ყველა ადამიანის რეაბილიტაციას, შესაძლებლობების გათანაბრებასა და სოციალურ ინტეგრაციას</w:t>
      </w:r>
      <w:r w:rsidRPr="00813A57">
        <w:rPr>
          <w:rFonts w:ascii="Sylfaen" w:hAnsi="Sylfaen"/>
          <w:sz w:val="20"/>
        </w:rPr>
        <w:t>.</w:t>
      </w:r>
      <w:r>
        <w:rPr>
          <w:rFonts w:ascii="Sylfaen" w:hAnsi="Sylfaen"/>
          <w:sz w:val="20"/>
          <w:lang w:val="ka-GE"/>
        </w:rPr>
        <w:t xml:space="preserve"> </w:t>
      </w:r>
      <w:r w:rsidRPr="00813A57">
        <w:rPr>
          <w:rFonts w:ascii="Sylfaen" w:hAnsi="Sylfaen"/>
          <w:b/>
          <w:bCs/>
          <w:sz w:val="20"/>
          <w:lang w:val="ka-GE"/>
        </w:rPr>
        <w:t>CBR (თემზე დაფუძნებული რეაბილიტაცია)</w:t>
      </w:r>
      <w:r w:rsidRPr="00813A57">
        <w:rPr>
          <w:rFonts w:ascii="Sylfaen" w:hAnsi="Sylfaen"/>
          <w:sz w:val="20"/>
          <w:lang w:val="ka-GE"/>
        </w:rPr>
        <w:t xml:space="preserve"> ხორციელდება შეზღუდული შესაძლებლობის მქონე პირთა, მათი ოჯახებისა და თემების აქტიური მონაწილეობით, ასევე შესაბამისი ჯანდაცვის, განათლების, პროფესიული და სოციალური სერვისების კოორდინირებული ძალისხმევით.</w:t>
      </w:r>
    </w:p>
    <w:p w:rsidR="00813A57" w:rsidRPr="00813A57" w:rsidRDefault="00813A57" w:rsidP="00E56741">
      <w:pPr>
        <w:pStyle w:val="BodyText"/>
        <w:spacing w:line="276" w:lineRule="auto"/>
        <w:ind w:left="0" w:right="356"/>
        <w:rPr>
          <w:rFonts w:ascii="Sylfaen" w:hAnsi="Sylfaen"/>
          <w:sz w:val="20"/>
          <w:lang w:val="ka-GE"/>
        </w:rPr>
      </w:pPr>
      <w:r w:rsidRPr="00813A57">
        <w:rPr>
          <w:rFonts w:ascii="Sylfaen" w:hAnsi="Sylfaen"/>
          <w:sz w:val="20"/>
          <w:lang w:val="ka-GE"/>
        </w:rPr>
        <w:t xml:space="preserve">ინდოეთის სოციალური სერვისების ისტორიაში არც ერთი სხვა კონცეფცია არ გახდარა ასეთი პოპულარული მოკლე დროში, როგორც CBR. იგი დაიწყო როგორც საერთაშორისო მოძრაობა — მზარდი </w:t>
      </w:r>
      <w:r w:rsidRPr="00813A57">
        <w:rPr>
          <w:rFonts w:ascii="Sylfaen" w:hAnsi="Sylfaen"/>
          <w:sz w:val="20"/>
          <w:lang w:val="ka-GE"/>
        </w:rPr>
        <w:lastRenderedPageBreak/>
        <w:t>გააზრების შედეგად, რომ ინსტიტუციური სერვისები არამხოლოდ გაცილებით ძვირია, არამედ ვერ უზრუნველყოფს შეზღუდული შესაძლებლობის მქონე პირთა სრულფასოვან ჩართვას საზოგადოებრივ ცხოვრებაში.</w:t>
      </w:r>
    </w:p>
    <w:p w:rsidR="00813A57" w:rsidRPr="00813A57" w:rsidRDefault="00813A57" w:rsidP="00E56741">
      <w:pPr>
        <w:pStyle w:val="BodyText"/>
        <w:spacing w:before="4"/>
        <w:ind w:left="0"/>
        <w:jc w:val="both"/>
        <w:rPr>
          <w:rFonts w:ascii="Sylfaen" w:hAnsi="Sylfaen"/>
          <w:sz w:val="20"/>
        </w:rPr>
      </w:pPr>
      <w:r w:rsidRPr="00813A57">
        <w:rPr>
          <w:rFonts w:ascii="Sylfaen" w:hAnsi="Sylfaen"/>
          <w:sz w:val="20"/>
        </w:rPr>
        <w:t>CBR განიხილება როგორც ახალი მიდგომა, რომლის ფარგლებშიც ოჯახებსა და თემებს ეკისრებათ პასუხისმგებლობა შეზღუდული შესაძლებლობის მქონე წევრების კეთილდღეობაზე. CBR-ის წარმატება დამოკიდებულია იმაზე, თუ რამდენად შეძლებს ის შშმ პირების, მათი ოჯახებისა და ადგილობრივი საზოგადოების წახალისებას პროგრამაში ჩართვისა და აქტიური მონაწილეობისკენ.</w:t>
      </w:r>
    </w:p>
    <w:p w:rsidR="00894C4A" w:rsidRPr="009F2B34" w:rsidRDefault="00894C4A" w:rsidP="007B6DDD">
      <w:pPr>
        <w:pStyle w:val="BodyText"/>
        <w:spacing w:before="4"/>
        <w:ind w:left="0"/>
        <w:jc w:val="both"/>
        <w:rPr>
          <w:rFonts w:ascii="Sylfaen" w:hAnsi="Sylfaen"/>
          <w:sz w:val="20"/>
        </w:rPr>
      </w:pPr>
    </w:p>
    <w:p w:rsidR="00813A57" w:rsidRPr="00813A57" w:rsidRDefault="00813A57" w:rsidP="00E56741">
      <w:pPr>
        <w:pStyle w:val="BodyText"/>
        <w:spacing w:line="276" w:lineRule="auto"/>
        <w:ind w:left="0" w:right="361"/>
        <w:jc w:val="both"/>
        <w:rPr>
          <w:rFonts w:ascii="Sylfaen" w:hAnsi="Sylfaen"/>
          <w:sz w:val="20"/>
        </w:rPr>
      </w:pPr>
      <w:r w:rsidRPr="00813A57">
        <w:rPr>
          <w:rFonts w:ascii="Sylfaen" w:hAnsi="Sylfaen"/>
          <w:sz w:val="20"/>
        </w:rPr>
        <w:t>CBR განსაკუთრებით მიზანშეწონილია ინდოეთის კულტურულ გარემოში, სადაც სოციალური და საზოგადოებრივი კავშირები ღრმად ფესვგადგმულია. გამოწვევას წარმოადგენს ამ კავშირების პოტენციალის გამოყენება რეაბილიტაციასთან დაკავშირებული სოციალური სამოქმედო პროგრამებისთვის. დღესდღეობით სულ უფრო ხშირად ისმის მოსაზრება, რომ CBR პროგრამებმა უნდა გამოიყენონ რესურსები საზოგადოებრივი განვითარების არსებული პროგრამებიდან და ინტეგრირდნენ მათთან.</w:t>
      </w:r>
    </w:p>
    <w:p w:rsidR="00894C4A" w:rsidRPr="00C82D0B" w:rsidRDefault="00894C4A" w:rsidP="007B6DDD">
      <w:pPr>
        <w:pStyle w:val="BodyText"/>
        <w:spacing w:before="4"/>
        <w:ind w:left="0"/>
        <w:jc w:val="both"/>
        <w:rPr>
          <w:rFonts w:ascii="Sylfaen" w:hAnsi="Sylfaen"/>
          <w:sz w:val="20"/>
          <w:lang w:val="ka-GE"/>
        </w:rPr>
      </w:pPr>
    </w:p>
    <w:p w:rsidR="00894C4A" w:rsidRPr="00C82D0B" w:rsidRDefault="00C82D0B" w:rsidP="00E56741">
      <w:pPr>
        <w:pStyle w:val="BodyText"/>
        <w:spacing w:line="276" w:lineRule="auto"/>
        <w:ind w:left="0" w:right="360"/>
        <w:jc w:val="both"/>
        <w:rPr>
          <w:rFonts w:ascii="Sylfaen" w:hAnsi="Sylfaen"/>
          <w:sz w:val="20"/>
          <w:lang w:val="ka-GE"/>
        </w:rPr>
      </w:pPr>
      <w:r w:rsidRPr="00C82D0B">
        <w:rPr>
          <w:rFonts w:ascii="Sylfaen" w:hAnsi="Sylfaen"/>
          <w:sz w:val="20"/>
          <w:lang w:val="ka-GE"/>
        </w:rPr>
        <w:t>CBR-ის კონცეფცია</w:t>
      </w:r>
      <w:r>
        <w:rPr>
          <w:rFonts w:ascii="Sylfaen" w:hAnsi="Sylfaen"/>
          <w:sz w:val="20"/>
          <w:lang w:val="ka-GE"/>
        </w:rPr>
        <w:t>სა</w:t>
      </w:r>
      <w:r w:rsidRPr="00C82D0B">
        <w:rPr>
          <w:rFonts w:ascii="Sylfaen" w:hAnsi="Sylfaen"/>
          <w:sz w:val="20"/>
          <w:lang w:val="ka-GE"/>
        </w:rPr>
        <w:t xml:space="preserve"> და პრაქტიკა</w:t>
      </w:r>
      <w:r>
        <w:rPr>
          <w:rFonts w:ascii="Sylfaen" w:hAnsi="Sylfaen"/>
          <w:sz w:val="20"/>
          <w:lang w:val="ka-GE"/>
        </w:rPr>
        <w:t>ს</w:t>
      </w:r>
      <w:r w:rsidRPr="00C82D0B">
        <w:rPr>
          <w:rFonts w:ascii="Sylfaen" w:hAnsi="Sylfaen"/>
          <w:sz w:val="20"/>
          <w:lang w:val="ka-GE"/>
        </w:rPr>
        <w:t xml:space="preserve"> ინდოეთში უკვე გრძელი გზა</w:t>
      </w:r>
      <w:r>
        <w:rPr>
          <w:rFonts w:ascii="Sylfaen" w:hAnsi="Sylfaen"/>
          <w:sz w:val="20"/>
          <w:lang w:val="ka-GE"/>
        </w:rPr>
        <w:t xml:space="preserve"> აქვს</w:t>
      </w:r>
      <w:r w:rsidRPr="00C82D0B">
        <w:rPr>
          <w:rFonts w:ascii="Sylfaen" w:hAnsi="Sylfaen"/>
          <w:sz w:val="20"/>
          <w:lang w:val="ka-GE"/>
        </w:rPr>
        <w:t xml:space="preserve"> გამოვლილი. თავდაპირველი ეიფორიის ჩაცხრომის შემდეგ, დღეს უკვე უფრო ღრმად და რეალისტურად არის შეფასებული CBR-ის მოქმედებაში არსებული პრობლემები და პერსპექტივები. ამ კონცეფციის განხორციელების პროცესში დაგროვდა მნიშვნელოვანი გამოცდილება, რომელიც უნდა გახდეს საყრდენი იმ გამოწვევების დასაძლევად, რომლებიც ინდოეთის უნიკალურ სოციალურ რეალობას უკავშირდება. ინდოეთში CBR-ის წარმატებისთვის გადამწყვეტ მნიშვნელობას იძენს პროფესიონალების უნარი, ისწავლონ როგორც წარმატებული, ასევე წარუმატებელი პრაქტიკიდან.</w:t>
      </w:r>
    </w:p>
    <w:p w:rsidR="00894C4A" w:rsidRPr="009F2B34" w:rsidRDefault="00C82D0B" w:rsidP="00E56741">
      <w:pPr>
        <w:pStyle w:val="BodyText"/>
        <w:spacing w:line="276" w:lineRule="auto"/>
        <w:ind w:left="0" w:right="357"/>
        <w:jc w:val="both"/>
        <w:rPr>
          <w:rFonts w:ascii="Sylfaen" w:hAnsi="Sylfaen"/>
          <w:sz w:val="20"/>
        </w:rPr>
      </w:pPr>
      <w:r w:rsidRPr="00C82D0B">
        <w:rPr>
          <w:rFonts w:ascii="Sylfaen" w:hAnsi="Sylfaen"/>
          <w:sz w:val="20"/>
          <w:lang w:val="ka-GE"/>
        </w:rPr>
        <w:t>ნებაყოფლობითი და არასამთავრობო ორგანიზაცია, რომელიც მოქმედებს ინდოეთში, უკვე წლებია არსებობს და მათ მნიშვნელოვანი დაფინანსება და ყურადღება აქვთ მიღებული როგორც ქვეყნის შიგნით, ისე საერთაშორისო დონეზე. თუმცა, ამ პროგრამების უფრო ღრმა ანალიზი ცხადყოფს რიგ განსხვავებულ გარემოებას. მაგალითად, რამდენიმე ავტორმა, რომლებიც იკვლევენ ინდოეთში სარეაბილიტაციო პროგრამებს, მიუთითა, რომ ამ ორგანიზაციებიდან ბევრი დაფინანსებასა და აღიარებას იღებს მათი საქმიანობის მოცულობის, და არა რეალური შედეგებისა და მიღწევების საფუძველზე.</w:t>
      </w:r>
      <w:r>
        <w:rPr>
          <w:rFonts w:ascii="Sylfaen" w:hAnsi="Sylfaen"/>
          <w:sz w:val="20"/>
          <w:lang w:val="ka-GE"/>
        </w:rPr>
        <w:t xml:space="preserve"> </w:t>
      </w:r>
      <w:r w:rsidRPr="00C82D0B">
        <w:rPr>
          <w:rFonts w:ascii="Sylfaen" w:hAnsi="Sylfaen"/>
          <w:sz w:val="20"/>
          <w:lang w:val="ka-GE"/>
        </w:rPr>
        <w:t>ამ ავტორთა მტკიცებით, პროგრამების უფრო დეტალური ანალიზი ცხადყოფს, რომ ისინი ხშირად მხოლოდ აქტივობების ერთობლიობას წარმოადგენენ, რეალური მიზნისა და გრძელვადიანი სიცოცხლისუნარიანობის გარეშე. აღინიშნება, რომ ეს პროგრამები, როგორც წესი, ძვირადღირებულია, მაგრამ იშვიათად ხარჯთეფექტური, რის გამოც ისინი მუდმივად დამოკიდებულნი არიან დონორულ დაფინანსებაზე. ეს დამოკიდებულება განსაკუთრებით ართულებს პროგრამების გამეორებას ან მდგრადობას იმ შემთხვევაში, თუ დონორებმა შეაჩერეს ფინანსური მხარდაჭერა (თომასი, 1998).</w:t>
      </w:r>
      <w:r>
        <w:rPr>
          <w:rFonts w:ascii="Sylfaen" w:hAnsi="Sylfaen"/>
          <w:sz w:val="20"/>
          <w:lang w:val="ka-GE"/>
        </w:rPr>
        <w:t xml:space="preserve"> </w:t>
      </w:r>
      <w:r w:rsidRPr="00C82D0B">
        <w:rPr>
          <w:rFonts w:ascii="Sylfaen" w:hAnsi="Sylfaen"/>
          <w:sz w:val="20"/>
          <w:lang w:val="ka-GE"/>
        </w:rPr>
        <w:t>უმეტეს შემთხვევაში, თავდაპირველ პროგრამულ გეგმას არ ახლავს მექანიზმები, რომლებიც უზრუნველყოფს აქტივობების შედეგებისა და ხარჯების განსაზღვრას, ან არ გააჩნია რეგულარული მონიტორინგისა და შეფასების სისტემა, რომელიც დაფუძნებულია კონკრეტულ რაოდენობრივ მაჩვენებლებზე. ეს ანომალია ძირითადად იმით არის განპირობებული, რომ ბევრი პროგრამა საჭიროებაზე კი არა, ფინანსების მოპოვებაზეა ორიენტირებული.</w:t>
      </w:r>
      <w:r w:rsidRPr="00C82D0B">
        <w:rPr>
          <w:rFonts w:ascii="Sylfaen" w:hAnsi="Sylfaen" w:cs="Sylfaen"/>
          <w:sz w:val="22"/>
          <w:szCs w:val="22"/>
        </w:rPr>
        <w:t xml:space="preserve"> </w:t>
      </w:r>
      <w:r w:rsidRPr="00C82D0B">
        <w:rPr>
          <w:rFonts w:ascii="Sylfaen" w:hAnsi="Sylfaen"/>
          <w:sz w:val="20"/>
        </w:rPr>
        <w:t xml:space="preserve">ასეთი პროგრამები გრძელვადიან პერსპექტივაში კონტრპროდუქტიულია სარეაბილიტაციო სერვისების განვითარებისთვის. მაქსიმუმი, რასაც ისინი აღწევენ, არის მხოლოდ პროგრამასთან დაკავშირებული ადამიანების მხარდაჭერა, მაშინ როდესაც თავად პროგრამას მცირე გრძელვადიანი სიცოცხლისუნარიანობა აქვს. ზოგ შემთხვევაში, ეს იწვევს აბსურდულ სიტუაციებს: პროგრამის დეკლარირებული მიზნები იცვლება ერთი იდეოლოგიიდან მეორეზე დონორთა პრიორიტეტებისა და დამოკიდებულებების ცვლილების შესაბამისად, რადგან ორგანიზაცია ვერ ფუნქციონირებს დონორთა კეთილგანწყობის გარეშე. ამგვარი ხასიათის განმეორებითი წარუმატებლობები ამცირებს მომხმარებელთა ნდობას კეთილდღეობის საქმიანობის ეფექტურობის </w:t>
      </w:r>
      <w:r w:rsidRPr="00C82D0B">
        <w:rPr>
          <w:rFonts w:ascii="Sylfaen" w:hAnsi="Sylfaen"/>
          <w:sz w:val="20"/>
        </w:rPr>
        <w:lastRenderedPageBreak/>
        <w:t>მიმართ.</w:t>
      </w:r>
    </w:p>
    <w:p w:rsidR="00894C4A" w:rsidRPr="009F2B34" w:rsidRDefault="00894C4A" w:rsidP="007B6DDD">
      <w:pPr>
        <w:pStyle w:val="BodyText"/>
        <w:spacing w:before="7"/>
        <w:ind w:left="0"/>
        <w:jc w:val="both"/>
        <w:rPr>
          <w:rFonts w:ascii="Sylfaen" w:hAnsi="Sylfaen"/>
          <w:sz w:val="20"/>
        </w:rPr>
      </w:pPr>
    </w:p>
    <w:p w:rsidR="00894C4A" w:rsidRPr="009F2B34" w:rsidRDefault="00C82D0B" w:rsidP="00C82D0B">
      <w:pPr>
        <w:pStyle w:val="Heading1"/>
        <w:numPr>
          <w:ilvl w:val="0"/>
          <w:numId w:val="4"/>
        </w:numPr>
        <w:tabs>
          <w:tab w:val="left" w:pos="600"/>
        </w:tabs>
        <w:jc w:val="both"/>
        <w:rPr>
          <w:rFonts w:ascii="Sylfaen" w:hAnsi="Sylfaen"/>
          <w:sz w:val="20"/>
        </w:rPr>
      </w:pPr>
      <w:r w:rsidRPr="00C82D0B">
        <w:rPr>
          <w:rFonts w:ascii="Sylfaen" w:hAnsi="Sylfaen"/>
          <w:spacing w:val="-2"/>
          <w:sz w:val="20"/>
        </w:rPr>
        <w:t>სოციალური მუშაკების როლი ინვალიდობის სფეროში</w:t>
      </w:r>
    </w:p>
    <w:p w:rsidR="00894C4A" w:rsidRPr="009F2B34" w:rsidRDefault="00C82D0B" w:rsidP="00E56741">
      <w:pPr>
        <w:pStyle w:val="BodyText"/>
        <w:spacing w:before="239" w:line="276" w:lineRule="auto"/>
        <w:ind w:left="0" w:right="356"/>
        <w:jc w:val="both"/>
        <w:rPr>
          <w:rFonts w:ascii="Sylfaen" w:hAnsi="Sylfaen"/>
          <w:sz w:val="20"/>
        </w:rPr>
      </w:pPr>
      <w:r w:rsidRPr="00C82D0B">
        <w:rPr>
          <w:rFonts w:ascii="Sylfaen" w:hAnsi="Sylfaen"/>
          <w:sz w:val="20"/>
        </w:rPr>
        <w:t>სოციალური მუშაკები ყველაზე ხშირად არიან სარეაბილიტაციო ჯგუფების ერთადერთი წევრები, რომლებსაც აქვთ ცოდნა და პასუხისმგებლობა ფოკუსირება მოახდინონ პაციენტების სოციალურ ცხოვრებაზე და საჭიროებებზე. ამიტომ სოციალური მუშაკების მოვალეობაა დაეხმარონ გუნდებს სოციალური დამოუკიდებლობისა და კლიენტის თვითგამორკვევის ამ „</w:t>
      </w:r>
      <w:proofErr w:type="gramStart"/>
      <w:r w:rsidRPr="00C82D0B">
        <w:rPr>
          <w:rFonts w:ascii="Sylfaen" w:hAnsi="Sylfaen"/>
          <w:sz w:val="20"/>
        </w:rPr>
        <w:t>ახალი“ განმარტების</w:t>
      </w:r>
      <w:proofErr w:type="gramEnd"/>
      <w:r w:rsidRPr="00C82D0B">
        <w:rPr>
          <w:rFonts w:ascii="Sylfaen" w:hAnsi="Sylfaen"/>
          <w:sz w:val="20"/>
        </w:rPr>
        <w:t xml:space="preserve"> აღიარებაში.</w:t>
      </w:r>
    </w:p>
    <w:p w:rsidR="00894C4A" w:rsidRPr="009F2B34" w:rsidRDefault="00894C4A" w:rsidP="007B6DDD">
      <w:pPr>
        <w:pStyle w:val="BodyText"/>
        <w:spacing w:before="41"/>
        <w:ind w:left="0"/>
        <w:jc w:val="both"/>
        <w:rPr>
          <w:rFonts w:ascii="Sylfaen" w:hAnsi="Sylfaen"/>
          <w:sz w:val="20"/>
        </w:rPr>
      </w:pPr>
    </w:p>
    <w:p w:rsidR="00C82D0B" w:rsidRPr="00C82D0B" w:rsidRDefault="00C82D0B" w:rsidP="00E56741">
      <w:pPr>
        <w:pStyle w:val="BodyText"/>
        <w:spacing w:line="276" w:lineRule="auto"/>
        <w:ind w:left="0" w:right="356"/>
        <w:jc w:val="both"/>
        <w:rPr>
          <w:rFonts w:ascii="Sylfaen" w:hAnsi="Sylfaen"/>
          <w:sz w:val="20"/>
        </w:rPr>
      </w:pPr>
      <w:r w:rsidRPr="00C82D0B">
        <w:rPr>
          <w:rFonts w:ascii="Sylfaen" w:hAnsi="Sylfaen"/>
          <w:sz w:val="20"/>
        </w:rPr>
        <w:t>ასევე შესაძლოა საჭირო გახდეს სოციალური მუშაკებისთვის მათი როლის, როგორც აღმზრდელებისა, უფრო სრულად გამოკვეთა პაციენტებთან და გუნდებთან მუშაობის დროს. სოციალური მუშაკები უნდა შეეგუონ შეზღუდული შესაძლებლობის მქონე ადამიანების ცხოვრების ახალ რეალობას, რომელიც გაცილებით ნაკლებად არის შემზღუდველი და მომხმარებლებს უწვდის მეტი ცხოვრებისეულ ვარიანტს, ვიდრე ადრე იყო ხელმისაწვდომი. შეზღუდული შესაძლებლობის მქონე პირების ცხოვრების შიშებთან გამკლავების გადაჭარბებული აქცენტი და „ნორმალური“ ფუნქციონირების აღდგენის „გმირული“ მცდელობები ხშირად არასწორად აღიქმება საზოგადოების მხრიდან, როგორც შეზღუდული შესაძლებლობის მქონე პირთა უფლებების დამცველების მიერ.</w:t>
      </w:r>
    </w:p>
    <w:p w:rsidR="00894C4A" w:rsidRPr="009F2B34" w:rsidRDefault="00C82D0B" w:rsidP="00E56741">
      <w:pPr>
        <w:pStyle w:val="BodyText"/>
        <w:spacing w:line="276" w:lineRule="auto"/>
        <w:ind w:left="0" w:right="356"/>
        <w:jc w:val="both"/>
        <w:rPr>
          <w:rFonts w:ascii="Sylfaen" w:hAnsi="Sylfaen"/>
          <w:sz w:val="20"/>
        </w:rPr>
      </w:pPr>
      <w:r w:rsidRPr="00C82D0B">
        <w:rPr>
          <w:rFonts w:ascii="Sylfaen" w:hAnsi="Sylfaen"/>
          <w:sz w:val="20"/>
        </w:rPr>
        <w:t>ისინი ამტკიცებენ, რომ პრაქტიკის ასეთი ფორმები ეფუძნება სტერეოტიპებს და ზედმეტად პესიმისტურ წარმოდგენებს იმაზე, როგორი იქნება ცხოვრება შეზღუდული შესაძლებლობის მქონე პირებისთვის, ან ინსტიტუციონალიზებულ გარემოში ცხოვრების ხედვებს. საზოგადოების უმეტესობა ალბათ არც კი იცის იმ შეზღუდული შესაძლებლობის მქონე ადამიანების შესახებ, რომლებსაც დღეს შეუძლიათ დამოუკიდებლად იცხოვრონ, იმუშაონ და მონაწილეობა მიიღონ მთავარ თემებში, ასევე ააწყონ მნიშვნელოვანი სოციალური ურთიერთობები, მიუხედავად მძიმე შეზღუდვების.</w:t>
      </w:r>
      <w:r>
        <w:rPr>
          <w:rFonts w:ascii="Sylfaen" w:hAnsi="Sylfaen"/>
          <w:sz w:val="20"/>
          <w:lang w:val="ka-GE"/>
        </w:rPr>
        <w:t xml:space="preserve"> </w:t>
      </w:r>
      <w:r w:rsidRPr="00C82D0B">
        <w:rPr>
          <w:rFonts w:ascii="Sylfaen" w:hAnsi="Sylfaen"/>
          <w:sz w:val="20"/>
        </w:rPr>
        <w:t>სოციალურმა მუშაკებ</w:t>
      </w:r>
      <w:r>
        <w:rPr>
          <w:rFonts w:ascii="Sylfaen" w:hAnsi="Sylfaen"/>
          <w:sz w:val="20"/>
          <w:lang w:val="ka-GE"/>
        </w:rPr>
        <w:t>ი</w:t>
      </w:r>
      <w:r w:rsidRPr="00C82D0B">
        <w:rPr>
          <w:rFonts w:ascii="Sylfaen" w:hAnsi="Sylfaen"/>
          <w:sz w:val="20"/>
        </w:rPr>
        <w:t xml:space="preserve"> უნდა გაეცნონ შემთხვევის მაგალითებს და შეძლონ ამ პერსპექტივის გადმოცემა (ან თუნდაც პაციენტებთან ასეთი პირების დაკავშირება), რათა ახლად</w:t>
      </w:r>
      <w:r w:rsidR="006641A4">
        <w:rPr>
          <w:rFonts w:ascii="Sylfaen" w:hAnsi="Sylfaen"/>
          <w:sz w:val="20"/>
          <w:lang w:val="ka-GE"/>
        </w:rPr>
        <w:t xml:space="preserve"> დაინვალიდებულმა</w:t>
      </w:r>
      <w:r w:rsidRPr="00C82D0B">
        <w:rPr>
          <w:rFonts w:ascii="Sylfaen" w:hAnsi="Sylfaen"/>
          <w:sz w:val="20"/>
        </w:rPr>
        <w:t xml:space="preserve"> პირებმა და მათმა ოჯახებმა გააცნობიერონ, როგორ შეიძლება ცხოვრება იყოს სავსე და მდიდარი მძიმე დარღვევის შემთხვევაშიც კი. ამგვარმა ცნობიერებამ შესაძლოა შეცვალოს მათი ძალისხმევა და ყურადღება, რომელიც ისინი მიმართავენ ფიზიკურ შესაძლებლობებში შედარებით უმნიშვნელო მიღწევების მისაღწევად, რაც შესაძლოა ნაკლებად ღირებული იყოს.</w:t>
      </w:r>
    </w:p>
    <w:p w:rsidR="00894C4A" w:rsidRPr="009F2B34" w:rsidRDefault="006641A4" w:rsidP="00E56741">
      <w:pPr>
        <w:pStyle w:val="BodyText"/>
        <w:spacing w:before="1" w:line="276" w:lineRule="auto"/>
        <w:ind w:left="0" w:right="356"/>
        <w:jc w:val="both"/>
        <w:rPr>
          <w:rFonts w:ascii="Sylfaen" w:hAnsi="Sylfaen"/>
          <w:sz w:val="20"/>
        </w:rPr>
      </w:pPr>
      <w:r w:rsidRPr="006641A4">
        <w:rPr>
          <w:rFonts w:ascii="Sylfaen" w:hAnsi="Sylfaen"/>
          <w:spacing w:val="-2"/>
          <w:sz w:val="20"/>
        </w:rPr>
        <w:t>სოციალური მუშაკების კიდევ ერთი მნიშვნელოვანი როლია დახმარება, როგორც რეაბილიტაციის გუნდს, ასევე პაციენტს იმ პროცესში, რომელიც დაკავშირებულია გადაწყვეტილების მიღების უფლებამოსილების პროფესიონალებიდან პაციენტზე გადასვლასთან. პაციენტის რეაბილიტაციის დაწყების მომენტისთვის, და იდეალურ შემთხვევაში, მის წინასწარ, შეზღუდული შესაძლებლობის მქონე პირებმა უნდა შეძლონ თავიანთი სურვილებისა და პრეფერენციების გამოხატვა მკურნალობის სხვადასხვა ვარიანტებთან დაკავშირებით.</w:t>
      </w:r>
    </w:p>
    <w:p w:rsidR="00894C4A" w:rsidRPr="009F2B34" w:rsidRDefault="006641A4" w:rsidP="006641A4">
      <w:pPr>
        <w:pStyle w:val="Heading1"/>
        <w:numPr>
          <w:ilvl w:val="0"/>
          <w:numId w:val="4"/>
        </w:numPr>
        <w:tabs>
          <w:tab w:val="left" w:pos="600"/>
        </w:tabs>
        <w:spacing w:before="269"/>
        <w:jc w:val="both"/>
        <w:rPr>
          <w:rFonts w:ascii="Sylfaen" w:hAnsi="Sylfaen"/>
          <w:sz w:val="20"/>
        </w:rPr>
      </w:pPr>
      <w:r w:rsidRPr="006641A4">
        <w:rPr>
          <w:rFonts w:ascii="Sylfaen" w:hAnsi="Sylfaen"/>
          <w:spacing w:val="-2"/>
          <w:sz w:val="20"/>
        </w:rPr>
        <w:t>შეზღუდული შესაძლებლობის მქონე პირთა უფლებების პერსპექტივა</w:t>
      </w:r>
    </w:p>
    <w:p w:rsidR="00894C4A" w:rsidRPr="009F2B34" w:rsidRDefault="0019307F" w:rsidP="00E56741">
      <w:pPr>
        <w:spacing w:before="66" w:line="276" w:lineRule="auto"/>
        <w:ind w:right="358"/>
        <w:jc w:val="both"/>
        <w:rPr>
          <w:rFonts w:ascii="Sylfaen" w:hAnsi="Sylfaen"/>
          <w:sz w:val="20"/>
        </w:rPr>
      </w:pPr>
      <w:r w:rsidRPr="0019307F">
        <w:rPr>
          <w:rFonts w:ascii="Sylfaen" w:hAnsi="Sylfaen"/>
          <w:sz w:val="20"/>
        </w:rPr>
        <w:t>სოციალურ მუშაკებს შესაძლოა დასჭირდეთ მუდმივი კავშირების შექმნა დამოუკიდებელ საცხოვრებელ ცენტრებთან და ინფორმაციის სხვა ალტერნატიულ წყაროებთან, თუ სურთ გააფართოვონ თავიანთი ცოდნა სხვადასხვა ვარიანტებისა, რესურსებისა და სერვისების შესახებ, რომლებიც სცილდება ამჟამინდელ შესაძლებლობებ</w:t>
      </w:r>
      <w:r>
        <w:rPr>
          <w:rFonts w:ascii="Sylfaen" w:hAnsi="Sylfaen"/>
          <w:sz w:val="20"/>
        </w:rPr>
        <w:t>ს (Zola, 1983)</w:t>
      </w:r>
      <w:r w:rsidR="008D7204" w:rsidRPr="009F2B34">
        <w:rPr>
          <w:rFonts w:ascii="Sylfaen" w:hAnsi="Sylfaen"/>
          <w:sz w:val="20"/>
        </w:rPr>
        <w:t xml:space="preserve">. </w:t>
      </w:r>
      <w:r w:rsidRPr="0019307F">
        <w:rPr>
          <w:rFonts w:ascii="Sylfaen" w:hAnsi="Sylfaen"/>
          <w:sz w:val="20"/>
        </w:rPr>
        <w:t xml:space="preserve">ეს მიუთითებს, რომ სოციალური მუშაკების როლი მოიცავს კლიენტებისა და სისტემების ადვოკატირებას მათი ორგანიზაციების ფარგლებში, მესამე მხარის გადამხდელებთან და კანონმდებლებთან, რათა უზრუნველყოფილ იქნეს დაფინანსება და მომსახურება შეზღუდული შესაძლებლობის მქონე პირებისთვის. გარდა ამისა, აქტიური თანამშრომლობა სოციალურ მუშაკებსა და სხვა მხარეებს შორის სერვისების მისაღწევად, რომლებიც ხელს უწყობენ დამოუკიდებელ ცხოვრებას, მნიშვნელოვნად დაეხმარება ბევრ შეზღუდული შესაძლებლობის მქონე ადამიანს </w:t>
      </w:r>
      <w:r w:rsidRPr="0019307F">
        <w:rPr>
          <w:rFonts w:ascii="Sylfaen" w:hAnsi="Sylfaen"/>
          <w:sz w:val="20"/>
        </w:rPr>
        <w:lastRenderedPageBreak/>
        <w:t>გაუმჯობესების მიღწევაში და უკმაყოფილების შემცირებაში.</w:t>
      </w:r>
    </w:p>
    <w:p w:rsidR="00894C4A" w:rsidRPr="009F2B34" w:rsidRDefault="00894C4A" w:rsidP="007B6DDD">
      <w:pPr>
        <w:pStyle w:val="BodyText"/>
        <w:spacing w:before="40"/>
        <w:ind w:left="0"/>
        <w:jc w:val="both"/>
        <w:rPr>
          <w:rFonts w:ascii="Sylfaen" w:hAnsi="Sylfaen"/>
          <w:sz w:val="20"/>
        </w:rPr>
      </w:pPr>
    </w:p>
    <w:p w:rsidR="004B00FE" w:rsidRDefault="0019307F" w:rsidP="00E56741">
      <w:pPr>
        <w:spacing w:line="276" w:lineRule="auto"/>
        <w:ind w:right="356"/>
        <w:jc w:val="both"/>
        <w:rPr>
          <w:rFonts w:ascii="Sylfaen" w:hAnsi="Sylfaen"/>
          <w:sz w:val="20"/>
          <w:lang w:val="ka-GE"/>
        </w:rPr>
      </w:pPr>
      <w:r w:rsidRPr="0019307F">
        <w:rPr>
          <w:rFonts w:ascii="Sylfaen" w:hAnsi="Sylfaen"/>
          <w:sz w:val="20"/>
        </w:rPr>
        <w:t xml:space="preserve">იმის გათვალისწინებით, რომ სამედიცინო და სარეაბილიტაციო დაწესებულებებმა ვერ გააცნობიერეს ეს შედარებით ახალი პერსპექტივები, რომლებიც შეზღუდული შესაძლებლობის მქონე პირთა უფლებების მოძრაობის მიერ იქნა შემოტანილი, ზოგიერთი აქტივისტი ღიად კითხულობს, შეიძლება თუ არა პროფესიონალების დახმარებაზე იმედის </w:t>
      </w:r>
      <w:r>
        <w:rPr>
          <w:rFonts w:ascii="Sylfaen" w:hAnsi="Sylfaen"/>
          <w:sz w:val="20"/>
          <w:lang w:val="ka-GE"/>
        </w:rPr>
        <w:t>დამყარება</w:t>
      </w:r>
      <w:r w:rsidRPr="0019307F">
        <w:rPr>
          <w:rFonts w:ascii="Sylfaen" w:hAnsi="Sylfaen"/>
          <w:sz w:val="20"/>
        </w:rPr>
        <w:t xml:space="preserve"> შეზღუდული შესაძლებლობის მქონე პირთა გაძლიერების პროცესში. მათი აზრით, წლების განმავლობაში ბევრი რეაბილიტაციის პროფესიონალი უფრო მიდრეკილი იყო კლიენტის კონტროლსა და დამოკიდებულებაზე, ვიდრე თვითშეფასების და დამოუკიდებლობისკენ მუშაობისკენ (Berrol, 1979; Zola, 1979).</w:t>
      </w:r>
      <w:r w:rsidR="004B00FE" w:rsidRPr="004B00FE">
        <w:rPr>
          <w:rFonts w:ascii="Sylfaen" w:hAnsi="Sylfaen" w:cs="Sylfaen"/>
        </w:rPr>
        <w:t xml:space="preserve"> </w:t>
      </w:r>
      <w:r w:rsidR="004B00FE" w:rsidRPr="004B00FE">
        <w:rPr>
          <w:rFonts w:ascii="Sylfaen" w:hAnsi="Sylfaen"/>
          <w:sz w:val="20"/>
        </w:rPr>
        <w:t>თუმცა, უახლესი კვლევები მიუთითებს, რომ სოციალური მუშაკები გარკვეულწილად უახლოვდებიან შეზღუდული შესაძლებლობის მქონე პირების მისწრაფებებსა და მიზნებს (Beaulaurier &amp; Taylor, 2000). ავტორები ამ დასკვნებზე დაყრდნობით აღნიშნავენ, რომ სოციალურ მუშაკებს მნიშვნელოვანი როლი შეუძლია შეასრულონ როგორც შუამავლებს ჯანდაცვის სერვისების პროფესიონალებსა და ორგანიზაციებსა და იმ ადამიანებს შორის, რომელთა მომსახურებაც სურთ. ამის განხორციელებისათვის სოციალური მუშაკები უნდა იყვნენ სათანადოდ განათლებულები და გააჩნდეთ ამაღლებული ცნობიერება. მიუხედავად იმისა, რომ ჯანდაცვისა და რეაბილიტაციის პროფესიონალებს შეიძლება ჰქონდეთ საუკეთესო განზრახვები, ხშირად იჩენს თავს კრიტიკა, რომ ისინი ხელს უწყობენ „ტექნოლოგიურ დამოკიდებულებას“, რაც არ შეესაბამება შეზღუდული შესაძლებლობის მქონე პირთა უფლებების მოძრაობის მიზნებს, როგორიცაა საზოგადოებრივი დონეზე გაძლიერება, თვითგამ</w:t>
      </w:r>
      <w:r w:rsidR="004B00FE">
        <w:rPr>
          <w:rFonts w:ascii="Sylfaen" w:hAnsi="Sylfaen"/>
          <w:sz w:val="20"/>
        </w:rPr>
        <w:t>ორკვევა და სოციალური ინტეგრაცია</w:t>
      </w:r>
      <w:r w:rsidR="008D7204" w:rsidRPr="009F2B34">
        <w:rPr>
          <w:rFonts w:ascii="Sylfaen" w:hAnsi="Sylfaen"/>
          <w:sz w:val="20"/>
        </w:rPr>
        <w:t>.</w:t>
      </w:r>
    </w:p>
    <w:p w:rsidR="004B00FE" w:rsidRDefault="004B00FE" w:rsidP="00E56741">
      <w:pPr>
        <w:spacing w:line="276" w:lineRule="auto"/>
        <w:ind w:right="356"/>
        <w:jc w:val="both"/>
        <w:rPr>
          <w:rFonts w:ascii="Sylfaen" w:hAnsi="Sylfaen"/>
          <w:sz w:val="20"/>
          <w:lang w:val="ka-GE"/>
        </w:rPr>
      </w:pPr>
      <w:r w:rsidRPr="004B00FE">
        <w:rPr>
          <w:rFonts w:ascii="Sylfaen" w:hAnsi="Sylfaen"/>
          <w:sz w:val="20"/>
        </w:rPr>
        <w:t>მნიშვნელოვანია გვესმოდეს, რომ დღემდე შეზღუდული შესაძლებლობის მქონე პირთა უფლებების მოძრაობა ძირითადად თვითდახმარების მოძრაობა იყო და ხშირად ექცეოდა პროფესიონალებს როგორც მოწინ</w:t>
      </w:r>
      <w:r w:rsidR="00D01D4B">
        <w:rPr>
          <w:rFonts w:ascii="Sylfaen" w:hAnsi="Sylfaen"/>
          <w:sz w:val="20"/>
        </w:rPr>
        <w:t>ააღმდეგეებს, განსაკუთრებით იმ</w:t>
      </w:r>
      <w:r w:rsidR="00D01D4B">
        <w:rPr>
          <w:rFonts w:ascii="Sylfaen" w:hAnsi="Sylfaen"/>
          <w:sz w:val="20"/>
          <w:lang w:val="ka-GE"/>
        </w:rPr>
        <w:t>ათ</w:t>
      </w:r>
      <w:r w:rsidRPr="004B00FE">
        <w:rPr>
          <w:rFonts w:ascii="Sylfaen" w:hAnsi="Sylfaen"/>
          <w:sz w:val="20"/>
        </w:rPr>
        <w:t>, ვინც მათ მხარდაჭერას არ უცხადებდა. შესაბამისად, სოციალურმა მუშაკებმა შეიძლება აჩვენონ ასეთი ჯგუფებს, რომ მათ გააჩნიათ ღირებული უნარები და ცოდნა, რაც შესაძლოა მათ მიზნებს დაეხმაროს. ბეროლი ვარაუდობს, რომ პროფესიონალებმა, რომლებიც ხელს უწყობენ შეზღუდული შესაძლებლობის მქონე პირების დამოუკიდებელ ცხოვრებასა და გაძლიერებას, უნდა დააკმაყოფილონ თავიანთი როლი ექსპერტებად დომინირების გარეშე; მათ უნდა უზრუნველყონ ხარისხიანი მომსახურება, იყვნენ აქტიური ადვოკატები, გააზიარონ თავიანთი უნიკალური უნარები და უზრუნველყონ შესაბამისი ტრენინგი. მათ ასევე უნდა დაუმტკიცონ, რომ შეზღუდული შესაძლებლობის მქონე პირებისთვის ხელმისაწვდომია ისეთი პოზიტიური მოდელების შექმნის შესაძლებლობა, რომელიც თანაბრად ხელმისაწვდომია შრომისუნარიანი მოსახლეობისთვისაც (ბეროლი, 1979).</w:t>
      </w:r>
    </w:p>
    <w:p w:rsidR="00894C4A" w:rsidRPr="009F2B34" w:rsidRDefault="004B00FE" w:rsidP="00E56741">
      <w:pPr>
        <w:spacing w:line="276" w:lineRule="auto"/>
        <w:ind w:right="356"/>
        <w:jc w:val="both"/>
        <w:rPr>
          <w:rFonts w:ascii="Sylfaen" w:hAnsi="Sylfaen"/>
          <w:sz w:val="20"/>
        </w:rPr>
      </w:pPr>
      <w:r w:rsidRPr="004B00FE">
        <w:rPr>
          <w:rFonts w:ascii="Sylfaen" w:hAnsi="Sylfaen"/>
          <w:sz w:val="20"/>
        </w:rPr>
        <w:t>როდესაც სოციალური მუშაკები იწყებენ მუშაობას შეზღუდული შესაძლებლობის მქონე პირთა უფლებების საზოგადოებასთან, ყველაზე მნიშვნელოვანი და დაფასებული როლები მათ შორის არის აღმზრდელისა და ადვოკატის როლები (ზოლა, 1983). ეს როლები მათთვის ახალი არაა, თუმცა ის ხაზს უსვამს იმას, რომ საზოგადოების ორგანიზება, ორგანიზაციული პრაქტიკა, საქმის მენეჯმენტი და ადვოკატირების უნარები განსაკუთრებით მნიშვნელოვანია ამ პოპულაციასთან წარმატებული ურთიერთობისთვის და ეფექტური საქმიანობის მისაღწევად.</w:t>
      </w:r>
    </w:p>
    <w:p w:rsidR="00894C4A" w:rsidRPr="009F2B34" w:rsidRDefault="004B00FE" w:rsidP="004B00FE">
      <w:pPr>
        <w:pStyle w:val="Heading1"/>
        <w:numPr>
          <w:ilvl w:val="0"/>
          <w:numId w:val="4"/>
        </w:numPr>
        <w:tabs>
          <w:tab w:val="left" w:pos="600"/>
        </w:tabs>
        <w:spacing w:before="1"/>
        <w:jc w:val="both"/>
        <w:rPr>
          <w:rFonts w:ascii="Sylfaen" w:hAnsi="Sylfaen"/>
          <w:sz w:val="20"/>
        </w:rPr>
      </w:pPr>
      <w:r w:rsidRPr="004B00FE">
        <w:rPr>
          <w:rFonts w:ascii="Sylfaen" w:hAnsi="Sylfaen"/>
          <w:spacing w:val="-2"/>
          <w:sz w:val="20"/>
        </w:rPr>
        <w:t>შეზღუდული შესაძლებლობის მქონე პირთა გაძლიერება</w:t>
      </w:r>
    </w:p>
    <w:p w:rsidR="00894C4A" w:rsidRPr="009F2B34" w:rsidRDefault="004B00FE" w:rsidP="00E56741">
      <w:pPr>
        <w:pStyle w:val="BodyText"/>
        <w:spacing w:before="275" w:line="276" w:lineRule="auto"/>
        <w:ind w:left="0" w:right="358"/>
        <w:jc w:val="both"/>
        <w:rPr>
          <w:rFonts w:ascii="Sylfaen" w:hAnsi="Sylfaen"/>
          <w:sz w:val="20"/>
        </w:rPr>
      </w:pPr>
      <w:r w:rsidRPr="004B00FE">
        <w:rPr>
          <w:rFonts w:ascii="Sylfaen" w:hAnsi="Sylfaen"/>
          <w:sz w:val="20"/>
        </w:rPr>
        <w:t xml:space="preserve">მართული ზრუნვის პარამეტრებმა შესაძლოა შექმნას კიდევ უფრო დიდი მოთხოვნა სოციალური მუშაობის მეზო და მაკრო უნარებზე. </w:t>
      </w:r>
      <w:r w:rsidR="00A73B9F">
        <w:rPr>
          <w:rFonts w:ascii="Sylfaen" w:hAnsi="Sylfaen"/>
          <w:sz w:val="20"/>
          <w:lang w:val="ka-GE"/>
        </w:rPr>
        <w:t>თაუერი</w:t>
      </w:r>
      <w:r w:rsidRPr="004B00FE">
        <w:rPr>
          <w:rFonts w:ascii="Sylfaen" w:hAnsi="Sylfaen"/>
          <w:sz w:val="20"/>
        </w:rPr>
        <w:t xml:space="preserve">(1994, გვ. 191) ვარაუდობს, რომ მზარდი საქმეების დატვირთვისა და სერვისების მოთხოვნების გათვალისწინებით, ასევე სოციალური მომსახურების ბიუჯეტის შემცირების ფონზე ჯანდაცვის სექტორში, კლიენტის თვითგამორკვევა შესაძლოა იყოს „პირველი, რაც უნდა </w:t>
      </w:r>
      <w:proofErr w:type="gramStart"/>
      <w:r w:rsidRPr="004B00FE">
        <w:rPr>
          <w:rFonts w:ascii="Sylfaen" w:hAnsi="Sylfaen"/>
          <w:sz w:val="20"/>
        </w:rPr>
        <w:t>დაიწიოს“</w:t>
      </w:r>
      <w:proofErr w:type="gramEnd"/>
      <w:r w:rsidRPr="004B00FE">
        <w:rPr>
          <w:rFonts w:ascii="Sylfaen" w:hAnsi="Sylfaen"/>
          <w:sz w:val="20"/>
        </w:rPr>
        <w:t xml:space="preserve">, რადგან სოციალური მუშაკები იბრძვიან თავიანთი დატვირთვის დაბალანსებისთვის. შეზღუდული შესაძლებლობის მქონე მრავალი ადამიანის მზარდი აქტივიზმისა და </w:t>
      </w:r>
      <w:r w:rsidRPr="004B00FE">
        <w:rPr>
          <w:rFonts w:ascii="Sylfaen" w:hAnsi="Sylfaen"/>
          <w:sz w:val="20"/>
        </w:rPr>
        <w:lastRenderedPageBreak/>
        <w:t xml:space="preserve">თავდაჯერებულობის პირობებში, </w:t>
      </w:r>
      <w:r w:rsidR="00A73B9F">
        <w:rPr>
          <w:rFonts w:ascii="Sylfaen" w:hAnsi="Sylfaen"/>
          <w:sz w:val="20"/>
          <w:lang w:val="ka-GE"/>
        </w:rPr>
        <w:t>ამან შესაძლოა გამოიწვიოს</w:t>
      </w:r>
      <w:r w:rsidRPr="004B00FE">
        <w:rPr>
          <w:rFonts w:ascii="Sylfaen" w:hAnsi="Sylfaen"/>
          <w:sz w:val="20"/>
        </w:rPr>
        <w:t xml:space="preserve"> დაპირისპირება სოციალური მუშაკების და კლიენტების, ასევე კლიენტთა ჯგუფების შორის.</w:t>
      </w:r>
      <w:r w:rsidR="008D7204" w:rsidRPr="009F2B34">
        <w:rPr>
          <w:rFonts w:ascii="Sylfaen" w:hAnsi="Sylfaen"/>
          <w:sz w:val="20"/>
        </w:rPr>
        <w:t xml:space="preserve"> </w:t>
      </w:r>
      <w:r w:rsidR="00A73B9F" w:rsidRPr="00A73B9F">
        <w:rPr>
          <w:rFonts w:ascii="Sylfaen" w:hAnsi="Sylfaen"/>
          <w:sz w:val="20"/>
        </w:rPr>
        <w:t>შეზღუდული შესაძლებლობის მქონე პირებთან სოციალური მუშაობის ეფექტური პრაქტიკა მოითხოვს ხელახლა ფოკუსირებულ კონცეპტუალურ ჩარჩოს, რომელიც მხარს დაუჭერს და წაახალისებს თვითგამორკვევას. ეს ჩარჩო უნდა იყოს შემუშავებული ისე, რომ შშმ პირებს მისცეს საშუალება გააფართოვონ თავიანთი არჩევანის სპექტრი, მოამზადონ ისინი უფრო ეფექტურ ურთიერთობებში პროფესიონალებთან, ბიუროკრატებთან და სააგენტოებთან, რომლებიც ხშირად ვერ აღიქვამენ ან არ აფასებენ მათი თვითგამორკვევის მზარდ საჭიროებას და აქტივობას; ასევე, ხელი შეუწყოს შეზღუდული შესაძლებლობის მქონე პირების ჯგუფებს, განიხილონ პოლიტიკისა და პროგრამების ალტერნატივები, რომლებიც შეიძლება გააუმჯობესონ მათი მდგომარეობა.</w:t>
      </w:r>
    </w:p>
    <w:p w:rsidR="00894C4A" w:rsidRPr="009F2B34" w:rsidRDefault="00894C4A" w:rsidP="007B6DDD">
      <w:pPr>
        <w:pStyle w:val="BodyText"/>
        <w:spacing w:before="42"/>
        <w:ind w:left="0"/>
        <w:jc w:val="both"/>
        <w:rPr>
          <w:rFonts w:ascii="Sylfaen" w:hAnsi="Sylfaen"/>
          <w:sz w:val="20"/>
        </w:rPr>
      </w:pPr>
    </w:p>
    <w:p w:rsidR="00894C4A" w:rsidRPr="009F2B34" w:rsidRDefault="00A73B9F" w:rsidP="00E56741">
      <w:pPr>
        <w:pStyle w:val="BodyText"/>
        <w:spacing w:line="276" w:lineRule="auto"/>
        <w:ind w:left="0" w:right="356"/>
        <w:jc w:val="both"/>
        <w:rPr>
          <w:rFonts w:ascii="Sylfaen" w:hAnsi="Sylfaen"/>
          <w:sz w:val="20"/>
        </w:rPr>
      </w:pPr>
      <w:r w:rsidRPr="00A73B9F">
        <w:rPr>
          <w:rFonts w:ascii="Sylfaen" w:hAnsi="Sylfaen"/>
          <w:sz w:val="20"/>
        </w:rPr>
        <w:t>პირდაპირი პრაქტიკა შეზღუდული შესაძლებლობის მქონე კლიენტებთან, რა თქმა უნდა, დარჩება ჯანდაცვისა და რეაბილიტაციის სოციალური მუშაკების ძირითად საქმიანობად, თუმცა იგი სავარაუდოდ უფრო მეტად გაეყრება მეცო და მაკრო დონეზე უნარების განვითარებისკენ. ამავე დროს, პრაქტიკამ მეტად უნდა გაუსვას ხაზი გაძლიერების მიზნებს და არ უნდა შეზღუდულიყო მხოლოდ სამედიცინო მკურნალობის გეგმებსა და ტრადიციულ ფსიქო-სოციალურ კლინიკურ ინტერვენციებზე შესაბამისობაში ყოფნით. შეზღუდული შესაძლებლობის მქონე პირთა დამოუკიდებლობისა და გაძლიერების ხელშეწყობა მოითხოვს მათი მოტივაციის ამაღლებასა და თვითდახმარების უნარების განვითარებას. დამოუკიდებელი ცხოვრების სერვისები, რომლებიც შთაგონებულია შეზღუდული შესაძლებლობის მქონე პირთა უფლებების მოძრაობით, ხაზს უსვამს კონცეფციებს, რომლებიც ემყარება მომხმარებლების მომზადებას საკუთარი თავის დასახმარებლად:</w:t>
      </w:r>
    </w:p>
    <w:p w:rsidR="00894C4A" w:rsidRPr="009F2B34" w:rsidRDefault="00894C4A" w:rsidP="007B6DDD">
      <w:pPr>
        <w:pStyle w:val="BodyText"/>
        <w:spacing w:before="41"/>
        <w:ind w:left="0"/>
        <w:jc w:val="both"/>
        <w:rPr>
          <w:rFonts w:ascii="Sylfaen" w:hAnsi="Sylfaen"/>
          <w:sz w:val="20"/>
        </w:rPr>
      </w:pPr>
    </w:p>
    <w:p w:rsidR="00894C4A" w:rsidRPr="009F2B34" w:rsidRDefault="00A73B9F" w:rsidP="00E56741">
      <w:pPr>
        <w:pStyle w:val="BodyText"/>
        <w:spacing w:line="276" w:lineRule="auto"/>
        <w:ind w:left="0" w:right="356"/>
        <w:jc w:val="both"/>
        <w:rPr>
          <w:rFonts w:ascii="Sylfaen" w:hAnsi="Sylfaen"/>
          <w:sz w:val="20"/>
        </w:rPr>
      </w:pPr>
      <w:r w:rsidRPr="00A73B9F">
        <w:rPr>
          <w:rFonts w:ascii="Sylfaen" w:hAnsi="Sylfaen"/>
          <w:sz w:val="20"/>
        </w:rPr>
        <w:t xml:space="preserve">პერსონალის როლია უზრუნველყოს შესაბამისი ტრენინგი და დაეხმაროს პრობლემების გადაჭრაში საჭირო სერვისების შეძენისა და გამოყენების პროცესში, სანამ მომხმარებელი არ გახდება თვითდაჯერებული. დამოკიდებულების გადატანა პერსონალზე — პერსონალზე დამოკიდებულებიდან თვითმიმართულებაზე — აღნიშნავს გარდამავალ პერიოდს „კლიენტის/პაციენტის </w:t>
      </w:r>
      <w:proofErr w:type="gramStart"/>
      <w:r w:rsidRPr="00A73B9F">
        <w:rPr>
          <w:rFonts w:ascii="Sylfaen" w:hAnsi="Sylfaen"/>
          <w:sz w:val="20"/>
        </w:rPr>
        <w:t>მენტალიტეტიდან“ „</w:t>
      </w:r>
      <w:proofErr w:type="gramEnd"/>
      <w:r w:rsidRPr="00A73B9F">
        <w:rPr>
          <w:rFonts w:ascii="Sylfaen" w:hAnsi="Sylfaen"/>
          <w:sz w:val="20"/>
        </w:rPr>
        <w:t>მომხმარებლის მენტალიტეტზე“ (Kailes, 1988).</w:t>
      </w:r>
    </w:p>
    <w:p w:rsidR="00894C4A" w:rsidRPr="009F2B34" w:rsidRDefault="00894C4A" w:rsidP="007B6DDD">
      <w:pPr>
        <w:pStyle w:val="BodyText"/>
        <w:spacing w:before="42"/>
        <w:ind w:left="0"/>
        <w:jc w:val="both"/>
        <w:rPr>
          <w:rFonts w:ascii="Sylfaen" w:hAnsi="Sylfaen"/>
          <w:sz w:val="20"/>
        </w:rPr>
      </w:pPr>
    </w:p>
    <w:p w:rsidR="00894C4A" w:rsidRPr="009F2B34" w:rsidRDefault="00A73B9F" w:rsidP="00E56741">
      <w:pPr>
        <w:pStyle w:val="BodyText"/>
        <w:spacing w:before="1" w:line="276" w:lineRule="auto"/>
        <w:ind w:left="0" w:right="357"/>
        <w:jc w:val="both"/>
        <w:rPr>
          <w:rFonts w:ascii="Sylfaen" w:hAnsi="Sylfaen"/>
          <w:sz w:val="20"/>
        </w:rPr>
      </w:pPr>
      <w:r w:rsidRPr="00A73B9F">
        <w:rPr>
          <w:rFonts w:ascii="Sylfaen" w:hAnsi="Sylfaen"/>
          <w:spacing w:val="-2"/>
          <w:sz w:val="20"/>
        </w:rPr>
        <w:t>სოციალურ მუშაკებს შეუძლიათ მსგავსი გზით მიუდგნენ პრაქტიკას, რათა დაეხმარონ გადასვლებზე მოლაპარაკებას, რაც საშუალებას მისცემს ადამიანებს გადავიდნენ პაციენტის პასიური როლიდან ინფორმირებული და გაძლიერებული მომხმარებლების აქტიურ როლზე. რამდენიმე ავტორმა წარმოადგინა და გამოკვეთა ადვოკატირების პრაქტიკის მიდგომები, რომლებიც განსაკუთრებით სასარგებლოა ჯანდაცვის სოციალური მუშაკებისთვის შეზღუდული შესაძლებლობის მქონე პირებთან მუშაობისას.</w:t>
      </w:r>
    </w:p>
    <w:p w:rsidR="00894C4A" w:rsidRPr="009F2B34" w:rsidRDefault="00894C4A" w:rsidP="007B6DDD">
      <w:pPr>
        <w:pStyle w:val="BodyText"/>
        <w:spacing w:before="41"/>
        <w:ind w:left="0"/>
        <w:jc w:val="both"/>
        <w:rPr>
          <w:rFonts w:ascii="Sylfaen" w:hAnsi="Sylfaen"/>
          <w:sz w:val="20"/>
        </w:rPr>
      </w:pPr>
    </w:p>
    <w:p w:rsidR="00A73B9F" w:rsidRPr="00A73B9F" w:rsidRDefault="00A73B9F" w:rsidP="00E56741">
      <w:pPr>
        <w:pStyle w:val="BodyText"/>
        <w:spacing w:before="268" w:line="276" w:lineRule="auto"/>
        <w:ind w:left="0" w:right="356"/>
        <w:jc w:val="both"/>
        <w:rPr>
          <w:rFonts w:ascii="Sylfaen" w:hAnsi="Sylfaen"/>
          <w:sz w:val="20"/>
        </w:rPr>
      </w:pPr>
      <w:r w:rsidRPr="00A73B9F">
        <w:rPr>
          <w:rFonts w:ascii="Sylfaen" w:hAnsi="Sylfaen"/>
          <w:sz w:val="20"/>
        </w:rPr>
        <w:t>გუტიერესმა (1990) გამოავლინა ოთხი მნიშვნელოვანი ფსიქოლოგიური ცვლილება, რომლებიც განსაკუთრებით მნიშვნელოვანია კლიენტების გაძლიერებისთვის. პირველ რიგში, ეს არის თვითეფექტურობის განცდა — რწმენა, რომ ადამიანის ქმედებებმა შეიძლება მოახდინოს სასურველი ცვლილებები. ასევე მნიშვნელოვანია ჯგუფური ცნობიერების განვითარება, როდესაც ადამიანი ცნობიერად აღიქვამს საკუთარ იდენტობას როგორც გარკვეული სოციალური ჯგუფის წევრს და აცნობიერებს, როგორ მოქმედებს პოლიტიკური, სოციალური და ფიზიკური სტრუქტურები ამ ჯგუფზე. ეს აუცილებელია იმისთვის, რომ გააცნობიერონ პასუხისმგებლობა კლავს შედეგების შემცირებაზე და განიცადონ პირადი მოტივაცია საკუთარი მდგომარეობის გაუმჯობესებისთვის. მზადყოფნა ცვლილებებისკენ მოქმედებისთვის არის ამ პროცესის საბოლოო ეტაპი, რაც გულისხმობს აქტიურ ჩართვას საკუთარ პრობლემებთან მუშაობაში.</w:t>
      </w:r>
    </w:p>
    <w:p w:rsidR="00A73B9F" w:rsidRPr="00A73B9F" w:rsidRDefault="00A73B9F" w:rsidP="00E56741">
      <w:pPr>
        <w:pStyle w:val="BodyText"/>
        <w:spacing w:before="268" w:line="276" w:lineRule="auto"/>
        <w:ind w:left="0" w:right="356"/>
        <w:jc w:val="both"/>
        <w:rPr>
          <w:rFonts w:ascii="Sylfaen" w:hAnsi="Sylfaen"/>
          <w:sz w:val="20"/>
        </w:rPr>
      </w:pPr>
      <w:r w:rsidRPr="00A73B9F">
        <w:rPr>
          <w:rFonts w:ascii="Sylfaen" w:hAnsi="Sylfaen"/>
          <w:sz w:val="20"/>
        </w:rPr>
        <w:lastRenderedPageBreak/>
        <w:t>სოციალურ მუშაკებს, რომლებიც მუშაობენ შეზღუდული შესაძლებლობის მქონე პირებთან, საჭიროა განსაკუთრებული ყურადღება მიაქციონ სწორედ ამ ფსიქოლოგიური და კონტექსტუალური ცვლილებების მხარდაჭერას, რათა ეფექტურად დაეხმარონ მათ გაძლიერებას და განვითარებას.</w:t>
      </w:r>
    </w:p>
    <w:p w:rsidR="00894C4A" w:rsidRPr="009F2B34" w:rsidRDefault="00A73B9F" w:rsidP="00E56741">
      <w:pPr>
        <w:pStyle w:val="BodyText"/>
        <w:spacing w:before="268" w:line="276" w:lineRule="auto"/>
        <w:ind w:left="0" w:right="356"/>
        <w:jc w:val="both"/>
        <w:rPr>
          <w:rFonts w:ascii="Sylfaen" w:hAnsi="Sylfaen"/>
          <w:sz w:val="20"/>
        </w:rPr>
      </w:pPr>
      <w:r w:rsidRPr="00A73B9F">
        <w:rPr>
          <w:rFonts w:ascii="Sylfaen" w:hAnsi="Sylfaen"/>
          <w:sz w:val="20"/>
        </w:rPr>
        <w:t>კონტროლის ნაკლებობა, რომელსაც ბევრი შეზღუდული შესაძლებლობის მქონე პირი განიცდის მკურნალობის პროცესში, არ არის მხოლოდ ფსიქოლოგიური ფენომენი. ჯანმრთელობისა და რეაბილიტაციის პირობებში სოციალური მუშაკებმა უნდა განავითარონ და გააუმჯობესონ უნარები, რომლებიც დაეხმარება კლიენტებს მიიღონ მონაწილეობა თავიანთი მკურნალობის დაგეგმვასა და გადაწყვეტილებების მიღებაში.</w:t>
      </w:r>
      <w:r w:rsidRPr="00A73B9F">
        <w:rPr>
          <w:rFonts w:ascii="Sylfaen" w:hAnsi="Sylfaen" w:cs="Sylfaen"/>
          <w:sz w:val="22"/>
          <w:szCs w:val="22"/>
        </w:rPr>
        <w:t xml:space="preserve"> </w:t>
      </w:r>
      <w:r w:rsidRPr="00A73B9F">
        <w:rPr>
          <w:rFonts w:ascii="Sylfaen" w:hAnsi="Sylfaen"/>
          <w:sz w:val="20"/>
        </w:rPr>
        <w:t>სოციალურმა მუშაკებმა ასევე უნდა გააძლიერონ თავიანთი პრაქტიკული</w:t>
      </w:r>
      <w:r>
        <w:rPr>
          <w:rFonts w:ascii="Sylfaen" w:hAnsi="Sylfaen"/>
          <w:sz w:val="20"/>
        </w:rPr>
        <w:t xml:space="preserve"> როლი, როგორც აღმზრდელებ</w:t>
      </w:r>
      <w:r>
        <w:rPr>
          <w:rFonts w:ascii="Sylfaen" w:hAnsi="Sylfaen"/>
          <w:sz w:val="20"/>
          <w:lang w:val="ka-GE"/>
        </w:rPr>
        <w:t>მა</w:t>
      </w:r>
      <w:r w:rsidRPr="00A73B9F">
        <w:rPr>
          <w:rFonts w:ascii="Sylfaen" w:hAnsi="Sylfaen"/>
          <w:sz w:val="20"/>
        </w:rPr>
        <w:t>, რათა დაეხმარონ კლიენტებს გახდნენ ეფექტური ადვოკატები და თავიანთი ინტერესების მხარდამჭერები. ამისათვის აუცილებელია, რომ პრაქტიკოსებმა შეცვალონ ჩვეულებრივი მიდგომები და მეტი ყურადღება მიაქციონ ორგანიზაციებთან და სისტემებთან ურთიერთობას, რაც შესაძლებლობას მისცემს პირებს პრობლემების იდენტიფიკაციაში, მათი მიზეზების ნაწილობრივ გამანაწილებასა და შესაძლო გადაწყვეტილებებზე მსჯელობაში. სოციალური მუშაკები ხაზს უსვამენ ძალაუფლებისა და კონფლიქტის საკითხებს, წააქეზებენ პირებს წინასწარგანზრახული სტერეოტიპების გადახედვაში და აქტიურად ეძებენ მათ პოტენციალს (</w:t>
      </w:r>
      <w:r w:rsidR="004A4FE2">
        <w:rPr>
          <w:rFonts w:ascii="Sylfaen" w:hAnsi="Sylfaen"/>
          <w:sz w:val="20"/>
          <w:lang w:val="ka-GE"/>
        </w:rPr>
        <w:t>გროსერი და მონდროსი</w:t>
      </w:r>
      <w:r w:rsidRPr="00A73B9F">
        <w:rPr>
          <w:rFonts w:ascii="Sylfaen" w:hAnsi="Sylfaen"/>
          <w:sz w:val="20"/>
        </w:rPr>
        <w:t>, 1985).</w:t>
      </w:r>
    </w:p>
    <w:p w:rsidR="00894C4A" w:rsidRPr="009F2B34" w:rsidRDefault="00894C4A" w:rsidP="007B6DDD">
      <w:pPr>
        <w:pStyle w:val="BodyText"/>
        <w:spacing w:before="42"/>
        <w:ind w:left="0"/>
        <w:jc w:val="both"/>
        <w:rPr>
          <w:rFonts w:ascii="Sylfaen" w:hAnsi="Sylfaen"/>
          <w:sz w:val="20"/>
        </w:rPr>
      </w:pPr>
    </w:p>
    <w:p w:rsidR="004A4FE2" w:rsidRPr="004A4FE2" w:rsidRDefault="004A4FE2" w:rsidP="00E56741">
      <w:pPr>
        <w:pStyle w:val="BodyText"/>
        <w:spacing w:line="276" w:lineRule="auto"/>
        <w:ind w:left="0" w:right="355"/>
        <w:jc w:val="both"/>
        <w:rPr>
          <w:rFonts w:ascii="Sylfaen" w:hAnsi="Sylfaen"/>
          <w:sz w:val="19"/>
        </w:rPr>
      </w:pPr>
      <w:r w:rsidRPr="004A4FE2">
        <w:rPr>
          <w:rFonts w:ascii="Sylfaen" w:hAnsi="Sylfaen"/>
          <w:sz w:val="19"/>
        </w:rPr>
        <w:t>ამგვარ პრაქტიკაზე აქცენტი მოიცავს ადვოკატირებისა და მოლაპარაკების მოდალობების შესწავლას და შესაბამის უნარ-ჩვევებს, რომლებიც ფოკუსირებულია ბიუროკრატიებთან, ადმინისტრაციულ სტრუქტურებთან და ძალაუფლების ცენტრებთან, რომლებიც იღებენ გადაწყვეტილებებს და განკარგავენ რესურსებს. ამის მისაღწევად, სოციალურ მუშაკებს შეიძლება დასჭირდეთ უფრო მიზნობრივი და სტრატეგიული ურთიერთობა პრაქტიკოსებთან, რომლებიც ჩართულნი არიან როგორც დამოუკიდებელი ცხოვრების, ისე შეზღუდული შესაძლებლობის მქონე პირთა უფლებების მოძრაობაში. ეს მოითხოვს მეტი ორგანიზაციული დიალოგისა და სააგენტოებს შორის შეთანხმებების აუცილებლობას, რათა ერთად განვიხილოთ საკითხები და პრობლემები, განვასახოთ დღის წესრიგი და განვავითაროთ ურთიერთგაგება.</w:t>
      </w:r>
    </w:p>
    <w:p w:rsidR="00894C4A" w:rsidRPr="009F2B34" w:rsidRDefault="00894C4A" w:rsidP="007B6DDD">
      <w:pPr>
        <w:pStyle w:val="BodyText"/>
        <w:spacing w:line="276" w:lineRule="auto"/>
        <w:ind w:right="355"/>
        <w:jc w:val="both"/>
        <w:rPr>
          <w:rFonts w:ascii="Sylfaen" w:hAnsi="Sylfaen"/>
          <w:sz w:val="19"/>
        </w:rPr>
      </w:pPr>
    </w:p>
    <w:p w:rsidR="00894C4A" w:rsidRDefault="004A4FE2" w:rsidP="00E56741">
      <w:pPr>
        <w:pStyle w:val="BodyText"/>
        <w:spacing w:line="276" w:lineRule="auto"/>
        <w:ind w:left="0" w:right="355"/>
        <w:jc w:val="both"/>
        <w:rPr>
          <w:rFonts w:ascii="Sylfaen" w:hAnsi="Sylfaen"/>
          <w:sz w:val="20"/>
          <w:lang w:val="ka-GE"/>
        </w:rPr>
      </w:pPr>
      <w:r>
        <w:rPr>
          <w:rFonts w:ascii="Sylfaen" w:hAnsi="Sylfaen"/>
          <w:sz w:val="20"/>
        </w:rPr>
        <w:t>და ბოლოს, ჯანდაცვის სოციალურ</w:t>
      </w:r>
      <w:r>
        <w:rPr>
          <w:rFonts w:ascii="Sylfaen" w:hAnsi="Sylfaen"/>
          <w:sz w:val="20"/>
          <w:lang w:val="ka-GE"/>
        </w:rPr>
        <w:t>მა</w:t>
      </w:r>
      <w:r w:rsidR="00D01D4B">
        <w:rPr>
          <w:rFonts w:ascii="Sylfaen" w:hAnsi="Sylfaen"/>
          <w:sz w:val="20"/>
        </w:rPr>
        <w:t xml:space="preserve"> მუშაკებ</w:t>
      </w:r>
      <w:r w:rsidR="00D01D4B">
        <w:rPr>
          <w:rFonts w:ascii="Sylfaen" w:hAnsi="Sylfaen"/>
          <w:sz w:val="20"/>
          <w:lang w:val="ka-GE"/>
        </w:rPr>
        <w:t>მა</w:t>
      </w:r>
      <w:r w:rsidRPr="004A4FE2">
        <w:rPr>
          <w:rFonts w:ascii="Sylfaen" w:hAnsi="Sylfaen"/>
          <w:sz w:val="20"/>
        </w:rPr>
        <w:t xml:space="preserve"> უნდა მოიპოვონ ღრმა ცოდნა იმ კონკრეტული საკითხების შესახებ, რომლებიც აწუხებს შეზღუდული შესაძლებლობის მქონე საზოგადოებას. პირდაპირი სერვისების სოციალური მუშაკები არიან პასუხისმგებელი ისეთ პრობლემებზე, როგორიცაა იზოლაცია და ჯგუფური ცნობიერების ნაკლებობა, რასაც ბევრი შეზღუდული შესაძლებლობის მქონე პირი განიცდის. აღნიშნული გრძნობები ხშირად წარმოიშობა შეზღუდული ურთიერთობებიდან სხვა შეზღუდული შეს</w:t>
      </w:r>
      <w:r w:rsidR="00D01D4B">
        <w:rPr>
          <w:rFonts w:ascii="Sylfaen" w:hAnsi="Sylfaen"/>
          <w:sz w:val="20"/>
        </w:rPr>
        <w:t xml:space="preserve">აძლებლობის მქონე ადამიანებთან. </w:t>
      </w:r>
      <w:r w:rsidRPr="004A4FE2">
        <w:rPr>
          <w:rFonts w:ascii="Sylfaen" w:hAnsi="Sylfaen"/>
          <w:sz w:val="20"/>
        </w:rPr>
        <w:t>შეზღუდული შესაძლებლობის მქონე პირებს სჭირდებათ კავშირები თანატოლ, უფლებამოსილ პირებთან. პინდერჰიუზი ეთნიკური უმცირესობების პერსპექტივიდან მსჯელობს, რომ მნიშვნელოვანია კავშირების გამყარება ბუნებრივ დამხმარე სისტემებთან, როგორიცაა ოჯახი, საეკლესიო ჯგუფები, ძმური და სოციალური ორგანიზაციები (1994). მსგავსი ბუნებრივი კავშირები, რომლებიც დაძრულია საერთო მახასიათებლებით და გაძლიერების სურვილით, შეზღუდული შესაძლებლობის მქონე პირებს შედარებით ახლო წარსულში არ გააჩნდათ.</w:t>
      </w:r>
    </w:p>
    <w:p w:rsidR="004A4FE2" w:rsidRPr="004A4FE2" w:rsidRDefault="004A4FE2" w:rsidP="007B6DDD">
      <w:pPr>
        <w:pStyle w:val="BodyText"/>
        <w:spacing w:line="276" w:lineRule="auto"/>
        <w:ind w:right="355"/>
        <w:jc w:val="both"/>
        <w:rPr>
          <w:rFonts w:ascii="Sylfaen" w:hAnsi="Sylfaen"/>
          <w:sz w:val="20"/>
          <w:lang w:val="ka-GE"/>
        </w:rPr>
      </w:pPr>
    </w:p>
    <w:p w:rsidR="00894C4A" w:rsidRPr="009F2B34" w:rsidRDefault="00E56741" w:rsidP="007B6DDD">
      <w:pPr>
        <w:pStyle w:val="Heading1"/>
        <w:numPr>
          <w:ilvl w:val="0"/>
          <w:numId w:val="4"/>
        </w:numPr>
        <w:tabs>
          <w:tab w:val="left" w:pos="720"/>
        </w:tabs>
        <w:ind w:left="720" w:hanging="360"/>
        <w:jc w:val="both"/>
        <w:rPr>
          <w:rFonts w:ascii="Sylfaen" w:hAnsi="Sylfaen"/>
          <w:sz w:val="20"/>
        </w:rPr>
      </w:pPr>
      <w:r>
        <w:rPr>
          <w:rFonts w:ascii="Sylfaen" w:hAnsi="Sylfaen"/>
          <w:sz w:val="20"/>
          <w:lang w:val="ka-GE"/>
        </w:rPr>
        <w:t>დასკვნა</w:t>
      </w:r>
    </w:p>
    <w:p w:rsidR="00894C4A" w:rsidRPr="009F2B34" w:rsidRDefault="00894C4A" w:rsidP="007B6DDD">
      <w:pPr>
        <w:pStyle w:val="BodyText"/>
        <w:spacing w:before="81"/>
        <w:ind w:left="0"/>
        <w:jc w:val="both"/>
        <w:rPr>
          <w:rFonts w:ascii="Sylfaen" w:hAnsi="Sylfaen"/>
          <w:b/>
          <w:sz w:val="20"/>
        </w:rPr>
      </w:pPr>
    </w:p>
    <w:p w:rsidR="004A4FE2" w:rsidRPr="004A4FE2" w:rsidRDefault="004A4FE2" w:rsidP="00E56741">
      <w:pPr>
        <w:pStyle w:val="BodyText"/>
        <w:spacing w:line="276" w:lineRule="auto"/>
        <w:ind w:left="0" w:right="358"/>
        <w:jc w:val="both"/>
        <w:rPr>
          <w:rFonts w:ascii="Sylfaen" w:hAnsi="Sylfaen"/>
          <w:sz w:val="20"/>
        </w:rPr>
      </w:pPr>
      <w:r w:rsidRPr="004A4FE2">
        <w:rPr>
          <w:rFonts w:ascii="Sylfaen" w:hAnsi="Sylfaen"/>
          <w:sz w:val="20"/>
        </w:rPr>
        <w:t xml:space="preserve">თუმცა, გასულ მეოთხედ საუკუნეში მნიშვნელოვანი პროგრესი განხორციელდა შეზღუდული შესაძლებლობის მქონე ადამიანთა მიერ, რომლებიც ხელს უწყობენ საზოგადოების ფუნქციონალური მხარდაჭერის განვითარებასა და შექმნას. ზოგიერთი თემში დამოუკიდებელი ცხოვრების ცენტრები ორგანიზებული, შემუშავებული და ადმინისტრირებულია თავად შეზღუდული შესაძლებლობის მქონე პირების მიერ და მათთვის, და ისინი ხშირად თანამშრომლობენ ადვოკატირებაზე ორიენტირებულ ორგანიზაციებთან. აღნიშნული ცენტრები აფინანსებენ და აწარმოებენ საინფორმაციო ბიულეტენებს, </w:t>
      </w:r>
      <w:r w:rsidRPr="004A4FE2">
        <w:rPr>
          <w:rFonts w:ascii="Sylfaen" w:hAnsi="Sylfaen"/>
          <w:sz w:val="20"/>
        </w:rPr>
        <w:lastRenderedPageBreak/>
        <w:t>გაზეთებს, ელექტრონულ ბიულეტენებსა და ინტერნეტ საინფორმაციო ჯგუფებს.</w:t>
      </w:r>
    </w:p>
    <w:p w:rsidR="004A4FE2" w:rsidRPr="004A4FE2" w:rsidRDefault="004A4FE2" w:rsidP="00E56741">
      <w:pPr>
        <w:pStyle w:val="BodyText"/>
        <w:spacing w:line="276" w:lineRule="auto"/>
        <w:ind w:left="0" w:right="358"/>
        <w:jc w:val="both"/>
        <w:rPr>
          <w:rFonts w:ascii="Sylfaen" w:hAnsi="Sylfaen"/>
          <w:sz w:val="20"/>
        </w:rPr>
      </w:pPr>
      <w:r w:rsidRPr="004A4FE2">
        <w:rPr>
          <w:rFonts w:ascii="Sylfaen" w:hAnsi="Sylfaen"/>
          <w:sz w:val="20"/>
        </w:rPr>
        <w:t>სოციალურ მუშაკებს აუცილებელია პირველ რიგში ჰქონდეთ გაცნობა ასეთ ფუნქციურ თემებთან, რათა შეძლონ თავიანთი კლიენტების დაკავშირება მათთან. ეს მოითხოვს მეტ მეტ ინფორმაციასა და გაცნობიერებას, ვიდრე უბრალოდ ზოგადი ცნობიერება იმის შესახებ, რომ მსგავსი რესურსები არსებობს. ასევე, სოციალურ მუშაკებს უნდა ჰქონდეთ საზოგადოებასთან ურთიერთობის უნარები კავშირებისა და ქსელების შესაქმნელად და შენარჩუნებისთვის, რომლებიც იქნებიან დაკავშირებული მსგავსი ჯგუფების, სერვისებისა და ჯანდაცვის ორგანიზაციების შორის (ტეილორი, 1985; ვეილი და გემბლი, 1995).</w:t>
      </w:r>
    </w:p>
    <w:p w:rsidR="00894C4A" w:rsidRPr="009F2B34" w:rsidRDefault="00894C4A" w:rsidP="007B6DDD">
      <w:pPr>
        <w:pStyle w:val="BodyText"/>
        <w:spacing w:line="276" w:lineRule="auto"/>
        <w:ind w:right="358"/>
        <w:jc w:val="both"/>
        <w:rPr>
          <w:rFonts w:ascii="Sylfaen" w:hAnsi="Sylfaen"/>
          <w:sz w:val="20"/>
        </w:rPr>
      </w:pPr>
    </w:p>
    <w:p w:rsidR="00894C4A" w:rsidRPr="009F2B34" w:rsidRDefault="004A4FE2" w:rsidP="00E56741">
      <w:pPr>
        <w:pStyle w:val="BodyText"/>
        <w:spacing w:before="66" w:line="276" w:lineRule="auto"/>
        <w:ind w:left="0" w:right="356"/>
        <w:jc w:val="both"/>
        <w:rPr>
          <w:rFonts w:ascii="Sylfaen" w:hAnsi="Sylfaen"/>
          <w:sz w:val="20"/>
        </w:rPr>
      </w:pPr>
      <w:r w:rsidRPr="004A4FE2">
        <w:rPr>
          <w:rFonts w:ascii="Sylfaen" w:hAnsi="Sylfaen"/>
          <w:sz w:val="20"/>
        </w:rPr>
        <w:t>ამ ელექტრონულ ტექსტში მოკლედ არის აღწერილი სოციალური მუშაობის როლის შესახებ. შემდგომ მოდულებში მოცემულია დეტალური ინფორმაცია რეაბილიტაციის მოდელების შესახებ, რათა მოსწავლეს განუვითარდეს უკეთესი მხედველობა ინვალიდობის და რეაბილიტაციის ყველა ასპექტზე.</w:t>
      </w:r>
    </w:p>
    <w:p w:rsidR="00894C4A" w:rsidRPr="009F2B34" w:rsidRDefault="004A4FE2" w:rsidP="00E56741">
      <w:pPr>
        <w:pStyle w:val="BodyText"/>
        <w:spacing w:before="269" w:line="276" w:lineRule="auto"/>
        <w:ind w:left="0" w:right="360"/>
        <w:jc w:val="both"/>
        <w:rPr>
          <w:rFonts w:ascii="Sylfaen" w:hAnsi="Sylfaen"/>
          <w:sz w:val="20"/>
        </w:rPr>
      </w:pPr>
      <w:r w:rsidRPr="004A4FE2">
        <w:rPr>
          <w:rFonts w:ascii="Sylfaen" w:hAnsi="Sylfaen"/>
          <w:sz w:val="20"/>
        </w:rPr>
        <w:t>ეს ელექტრონული ტექსტი მხარდაჭერილია ელექტრონული გაკვეთილით, რომელიც შედგება მულტიმედიისგან ინოვაციური ტექნიკის გამოყენებით და ის მიზნად ისახავს მოსწავლეს სწრაფად და მარტივად გაიგოს ამ მოდულის საშუალებით ჩატარებული გაკვეთილის შესახებ. ტერმინების ლექსიკონის გარდა, მოწოდებულია ვებ რესურსები და ამ ელ-კონტენტთან დაკავშირებული ბიბლიოგრაფია. შეფასებისა და შეფასების თვითსიმულაცია ასევე გათვალისწინებულია მოსწავლის მიერ ამ შინაარსის ეფექტური გამოყენების მხარდასაჭერად. ეს ეხმარება მოსწავლეს სწრაფად შეაფასოს მოსწავლის მიერ განვითარებული გაგება მოდულში განხილული შინაარსის შესახებ. მოსწავლეს ეძლევა წახალისება, გააფართოვოს ეს ამ შინაარსის ყოვლისმომცველი ცოდნის ბაზის მისაღწევად.</w:t>
      </w:r>
    </w:p>
    <w:p w:rsidR="00894C4A" w:rsidRPr="009F2B34" w:rsidRDefault="00894C4A" w:rsidP="007B6DDD">
      <w:pPr>
        <w:pStyle w:val="BodyText"/>
        <w:ind w:left="0"/>
        <w:jc w:val="both"/>
        <w:rPr>
          <w:rFonts w:ascii="Sylfaen" w:hAnsi="Sylfaen"/>
          <w:sz w:val="20"/>
        </w:rPr>
      </w:pPr>
    </w:p>
    <w:p w:rsidR="00894C4A" w:rsidRPr="009F2B34" w:rsidRDefault="00894C4A" w:rsidP="007B6DDD">
      <w:pPr>
        <w:pStyle w:val="BodyText"/>
        <w:spacing w:before="1"/>
        <w:ind w:left="0"/>
        <w:jc w:val="both"/>
        <w:rPr>
          <w:rFonts w:ascii="Sylfaen" w:hAnsi="Sylfaen"/>
          <w:sz w:val="20"/>
        </w:rPr>
      </w:pPr>
    </w:p>
    <w:p w:rsidR="00894C4A" w:rsidRPr="004A4FE2" w:rsidRDefault="004A4FE2" w:rsidP="007B6DDD">
      <w:pPr>
        <w:pStyle w:val="Heading1"/>
        <w:spacing w:before="1"/>
        <w:ind w:left="2115" w:right="2115" w:firstLine="0"/>
        <w:jc w:val="both"/>
        <w:rPr>
          <w:rFonts w:ascii="Sylfaen" w:hAnsi="Sylfaen"/>
          <w:sz w:val="20"/>
          <w:lang w:val="ka-GE"/>
        </w:rPr>
      </w:pPr>
      <w:r>
        <w:rPr>
          <w:rFonts w:ascii="Sylfaen" w:hAnsi="Sylfaen"/>
          <w:spacing w:val="-2"/>
          <w:sz w:val="20"/>
          <w:lang w:val="ka-GE"/>
        </w:rPr>
        <w:t>გამოყენებული ლიტერატურა</w:t>
      </w:r>
    </w:p>
    <w:p w:rsidR="004A4FE2" w:rsidRPr="004A4FE2" w:rsidRDefault="004A4FE2" w:rsidP="00E56741">
      <w:pPr>
        <w:pStyle w:val="BodyText"/>
        <w:spacing w:before="5"/>
        <w:ind w:left="0"/>
        <w:jc w:val="both"/>
        <w:rPr>
          <w:rFonts w:ascii="Sylfaen" w:hAnsi="Sylfaen"/>
          <w:sz w:val="20"/>
        </w:rPr>
      </w:pPr>
      <w:r>
        <w:rPr>
          <w:rFonts w:ascii="Sylfaen" w:hAnsi="Sylfaen"/>
          <w:sz w:val="20"/>
          <w:lang w:val="ka-GE"/>
        </w:rPr>
        <w:t>ბოლორიერი, რ. ლ</w:t>
      </w:r>
      <w:r w:rsidRPr="004A4FE2">
        <w:rPr>
          <w:rFonts w:ascii="Sylfaen" w:hAnsi="Sylfaen"/>
          <w:sz w:val="20"/>
          <w:lang w:val="ka-GE"/>
        </w:rPr>
        <w:t xml:space="preserve">., </w:t>
      </w:r>
      <w:r>
        <w:rPr>
          <w:rFonts w:ascii="Sylfaen" w:hAnsi="Sylfaen"/>
          <w:sz w:val="20"/>
          <w:lang w:val="ka-GE"/>
        </w:rPr>
        <w:t>და ტეილორი, ს. ჰ</w:t>
      </w:r>
      <w:r w:rsidRPr="004A4FE2">
        <w:rPr>
          <w:rFonts w:ascii="Sylfaen" w:hAnsi="Sylfaen"/>
          <w:sz w:val="20"/>
          <w:lang w:val="ka-GE"/>
        </w:rPr>
        <w:t xml:space="preserve">. (2000). </w:t>
      </w:r>
      <w:r w:rsidRPr="004A4FE2">
        <w:rPr>
          <w:rFonts w:ascii="Sylfaen" w:hAnsi="Sylfaen" w:cs="Sylfaen"/>
          <w:sz w:val="20"/>
          <w:lang w:val="ka-GE"/>
        </w:rPr>
        <w:t>გამოწვევები</w:t>
      </w:r>
      <w:r w:rsidRPr="004A4FE2">
        <w:rPr>
          <w:rFonts w:ascii="Sylfaen" w:hAnsi="Sylfaen"/>
          <w:sz w:val="20"/>
          <w:lang w:val="ka-GE"/>
        </w:rPr>
        <w:t xml:space="preserve"> </w:t>
      </w:r>
      <w:r w:rsidRPr="004A4FE2">
        <w:rPr>
          <w:rFonts w:ascii="Sylfaen" w:hAnsi="Sylfaen" w:cs="Sylfaen"/>
          <w:sz w:val="20"/>
          <w:lang w:val="ka-GE"/>
        </w:rPr>
        <w:t>და</w:t>
      </w:r>
      <w:r w:rsidRPr="004A4FE2">
        <w:rPr>
          <w:rFonts w:ascii="Sylfaen" w:hAnsi="Sylfaen"/>
          <w:sz w:val="20"/>
          <w:lang w:val="ka-GE"/>
        </w:rPr>
        <w:t xml:space="preserve"> </w:t>
      </w:r>
      <w:r w:rsidRPr="004A4FE2">
        <w:rPr>
          <w:rFonts w:ascii="Sylfaen" w:hAnsi="Sylfaen" w:cs="Sylfaen"/>
          <w:sz w:val="20"/>
          <w:lang w:val="ka-GE"/>
        </w:rPr>
        <w:t>შეუსაბამობები</w:t>
      </w:r>
      <w:r w:rsidRPr="004A4FE2">
        <w:rPr>
          <w:rFonts w:ascii="Sylfaen" w:hAnsi="Sylfaen"/>
          <w:sz w:val="20"/>
          <w:lang w:val="ka-GE"/>
        </w:rPr>
        <w:t xml:space="preserve"> </w:t>
      </w:r>
      <w:r w:rsidRPr="004A4FE2">
        <w:rPr>
          <w:rFonts w:ascii="Sylfaen" w:hAnsi="Sylfaen" w:cs="Sylfaen"/>
          <w:sz w:val="20"/>
          <w:lang w:val="ka-GE"/>
        </w:rPr>
        <w:t>შეზღუდული</w:t>
      </w:r>
      <w:r w:rsidRPr="004A4FE2">
        <w:rPr>
          <w:rFonts w:ascii="Sylfaen" w:hAnsi="Sylfaen"/>
          <w:sz w:val="20"/>
          <w:lang w:val="ka-GE"/>
        </w:rPr>
        <w:t xml:space="preserve"> </w:t>
      </w:r>
      <w:r w:rsidRPr="004A4FE2">
        <w:rPr>
          <w:rFonts w:ascii="Sylfaen" w:hAnsi="Sylfaen" w:cs="Sylfaen"/>
          <w:sz w:val="20"/>
          <w:lang w:val="ka-GE"/>
        </w:rPr>
        <w:t>შესაძლებლობის</w:t>
      </w:r>
      <w:r w:rsidRPr="004A4FE2">
        <w:rPr>
          <w:rFonts w:ascii="Sylfaen" w:hAnsi="Sylfaen"/>
          <w:sz w:val="20"/>
          <w:lang w:val="ka-GE"/>
        </w:rPr>
        <w:t xml:space="preserve"> </w:t>
      </w:r>
      <w:r w:rsidRPr="004A4FE2">
        <w:rPr>
          <w:rFonts w:ascii="Sylfaen" w:hAnsi="Sylfaen" w:cs="Sylfaen"/>
          <w:sz w:val="20"/>
          <w:lang w:val="ka-GE"/>
        </w:rPr>
        <w:t>მქონე</w:t>
      </w:r>
      <w:r w:rsidRPr="004A4FE2">
        <w:rPr>
          <w:rFonts w:ascii="Sylfaen" w:hAnsi="Sylfaen"/>
          <w:sz w:val="20"/>
          <w:lang w:val="ka-GE"/>
        </w:rPr>
        <w:t xml:space="preserve"> </w:t>
      </w:r>
      <w:r w:rsidRPr="004A4FE2">
        <w:rPr>
          <w:rFonts w:ascii="Sylfaen" w:hAnsi="Sylfaen" w:cs="Sylfaen"/>
          <w:sz w:val="20"/>
          <w:lang w:val="ka-GE"/>
        </w:rPr>
        <w:t>პირთა</w:t>
      </w:r>
      <w:r w:rsidRPr="004A4FE2">
        <w:rPr>
          <w:rFonts w:ascii="Sylfaen" w:hAnsi="Sylfaen"/>
          <w:sz w:val="20"/>
          <w:lang w:val="ka-GE"/>
        </w:rPr>
        <w:t xml:space="preserve"> </w:t>
      </w:r>
      <w:r w:rsidRPr="004A4FE2">
        <w:rPr>
          <w:rFonts w:ascii="Sylfaen" w:hAnsi="Sylfaen" w:cs="Sylfaen"/>
          <w:sz w:val="20"/>
          <w:lang w:val="ka-GE"/>
        </w:rPr>
        <w:t>ეფექტური</w:t>
      </w:r>
      <w:r w:rsidRPr="004A4FE2">
        <w:rPr>
          <w:rFonts w:ascii="Sylfaen" w:hAnsi="Sylfaen"/>
          <w:sz w:val="20"/>
          <w:lang w:val="ka-GE"/>
        </w:rPr>
        <w:t xml:space="preserve"> </w:t>
      </w:r>
      <w:r w:rsidRPr="004A4FE2">
        <w:rPr>
          <w:rFonts w:ascii="Sylfaen" w:hAnsi="Sylfaen" w:cs="Sylfaen"/>
          <w:sz w:val="20"/>
          <w:lang w:val="ka-GE"/>
        </w:rPr>
        <w:t>ადვოკატირების</w:t>
      </w:r>
      <w:r w:rsidRPr="004A4FE2">
        <w:rPr>
          <w:rFonts w:ascii="Sylfaen" w:hAnsi="Sylfaen"/>
          <w:sz w:val="20"/>
          <w:lang w:val="ka-GE"/>
        </w:rPr>
        <w:t xml:space="preserve"> </w:t>
      </w:r>
      <w:r w:rsidRPr="004A4FE2">
        <w:rPr>
          <w:rFonts w:ascii="Sylfaen" w:hAnsi="Sylfaen" w:cs="Sylfaen"/>
          <w:sz w:val="20"/>
          <w:lang w:val="ka-GE"/>
        </w:rPr>
        <w:t>უზრუნველყოფასთან</w:t>
      </w:r>
      <w:r w:rsidRPr="004A4FE2">
        <w:rPr>
          <w:rFonts w:ascii="Sylfaen" w:hAnsi="Sylfaen"/>
          <w:sz w:val="20"/>
          <w:lang w:val="ka-GE"/>
        </w:rPr>
        <w:t xml:space="preserve"> </w:t>
      </w:r>
      <w:r w:rsidRPr="004A4FE2">
        <w:rPr>
          <w:rFonts w:ascii="Sylfaen" w:hAnsi="Sylfaen" w:cs="Sylfaen"/>
          <w:sz w:val="20"/>
          <w:lang w:val="ka-GE"/>
        </w:rPr>
        <w:t>დაკავშირებით</w:t>
      </w:r>
      <w:r w:rsidRPr="004A4FE2">
        <w:rPr>
          <w:rFonts w:ascii="Sylfaen" w:hAnsi="Sylfaen"/>
          <w:sz w:val="20"/>
          <w:lang w:val="ka-GE"/>
        </w:rPr>
        <w:t xml:space="preserve"> </w:t>
      </w:r>
      <w:r w:rsidRPr="004A4FE2">
        <w:rPr>
          <w:rFonts w:ascii="Sylfaen" w:hAnsi="Sylfaen" w:cs="Sylfaen"/>
          <w:sz w:val="20"/>
          <w:lang w:val="ka-GE"/>
        </w:rPr>
        <w:t>დღევანდელ</w:t>
      </w:r>
      <w:r w:rsidRPr="004A4FE2">
        <w:rPr>
          <w:rFonts w:ascii="Sylfaen" w:hAnsi="Sylfaen"/>
          <w:sz w:val="20"/>
          <w:lang w:val="ka-GE"/>
        </w:rPr>
        <w:t xml:space="preserve"> </w:t>
      </w:r>
      <w:r w:rsidRPr="004A4FE2">
        <w:rPr>
          <w:rFonts w:ascii="Sylfaen" w:hAnsi="Sylfaen" w:cs="Sylfaen"/>
          <w:sz w:val="20"/>
          <w:lang w:val="ka-GE"/>
        </w:rPr>
        <w:t>ჯანდაცვის</w:t>
      </w:r>
      <w:r w:rsidRPr="004A4FE2">
        <w:rPr>
          <w:rFonts w:ascii="Sylfaen" w:hAnsi="Sylfaen"/>
          <w:sz w:val="20"/>
          <w:lang w:val="ka-GE"/>
        </w:rPr>
        <w:t xml:space="preserve"> </w:t>
      </w:r>
      <w:r w:rsidRPr="004A4FE2">
        <w:rPr>
          <w:rFonts w:ascii="Sylfaen" w:hAnsi="Sylfaen" w:cs="Sylfaen"/>
          <w:sz w:val="20"/>
          <w:lang w:val="ka-GE"/>
        </w:rPr>
        <w:t>სერვისების</w:t>
      </w:r>
      <w:r w:rsidRPr="004A4FE2">
        <w:rPr>
          <w:rFonts w:ascii="Sylfaen" w:hAnsi="Sylfaen"/>
          <w:sz w:val="20"/>
          <w:lang w:val="ka-GE"/>
        </w:rPr>
        <w:t xml:space="preserve"> </w:t>
      </w:r>
      <w:r w:rsidRPr="004A4FE2">
        <w:rPr>
          <w:rFonts w:ascii="Sylfaen" w:hAnsi="Sylfaen" w:cs="Sylfaen"/>
          <w:sz w:val="20"/>
          <w:lang w:val="ka-GE"/>
        </w:rPr>
        <w:t>გარემოში</w:t>
      </w:r>
      <w:r w:rsidRPr="004A4FE2">
        <w:rPr>
          <w:rFonts w:ascii="Sylfaen" w:hAnsi="Sylfaen"/>
          <w:sz w:val="20"/>
          <w:lang w:val="ka-GE"/>
        </w:rPr>
        <w:t xml:space="preserve">: </w:t>
      </w:r>
      <w:r w:rsidRPr="004A4FE2">
        <w:rPr>
          <w:rFonts w:ascii="Sylfaen" w:hAnsi="Sylfaen" w:cs="Sylfaen"/>
          <w:sz w:val="20"/>
          <w:lang w:val="ka-GE"/>
        </w:rPr>
        <w:t>საძიებო</w:t>
      </w:r>
      <w:r w:rsidRPr="004A4FE2">
        <w:rPr>
          <w:rFonts w:ascii="Sylfaen" w:hAnsi="Sylfaen"/>
          <w:sz w:val="20"/>
          <w:lang w:val="ka-GE"/>
        </w:rPr>
        <w:t xml:space="preserve"> </w:t>
      </w:r>
      <w:r w:rsidRPr="004A4FE2">
        <w:rPr>
          <w:rFonts w:ascii="Sylfaen" w:hAnsi="Sylfaen" w:cs="Sylfaen"/>
          <w:sz w:val="20"/>
          <w:lang w:val="ka-GE"/>
        </w:rPr>
        <w:t>აღწერილობითი</w:t>
      </w:r>
      <w:r w:rsidRPr="004A4FE2">
        <w:rPr>
          <w:rFonts w:ascii="Sylfaen" w:hAnsi="Sylfaen"/>
          <w:sz w:val="20"/>
          <w:lang w:val="ka-GE"/>
        </w:rPr>
        <w:t xml:space="preserve"> </w:t>
      </w:r>
      <w:r w:rsidRPr="004A4FE2">
        <w:rPr>
          <w:rFonts w:ascii="Sylfaen" w:hAnsi="Sylfaen" w:cs="Sylfaen"/>
          <w:sz w:val="20"/>
          <w:lang w:val="ka-GE"/>
        </w:rPr>
        <w:t>კვლევა</w:t>
      </w:r>
      <w:r w:rsidRPr="004A4FE2">
        <w:rPr>
          <w:rFonts w:ascii="Sylfaen" w:hAnsi="Sylfaen"/>
          <w:sz w:val="20"/>
          <w:lang w:val="ka-GE"/>
        </w:rPr>
        <w:t xml:space="preserve">. </w:t>
      </w:r>
      <w:r w:rsidRPr="004A4FE2">
        <w:rPr>
          <w:rFonts w:ascii="Sylfaen" w:hAnsi="Sylfaen"/>
          <w:sz w:val="20"/>
        </w:rPr>
        <w:t xml:space="preserve">SCI </w:t>
      </w:r>
      <w:r w:rsidRPr="004A4FE2">
        <w:rPr>
          <w:rFonts w:ascii="Sylfaen" w:hAnsi="Sylfaen" w:cs="Sylfaen"/>
          <w:sz w:val="20"/>
        </w:rPr>
        <w:t>ფსიქოსოციალური</w:t>
      </w:r>
      <w:r w:rsidRPr="004A4FE2">
        <w:rPr>
          <w:rFonts w:ascii="Sylfaen" w:hAnsi="Sylfaen"/>
          <w:sz w:val="20"/>
        </w:rPr>
        <w:t xml:space="preserve"> </w:t>
      </w:r>
      <w:r w:rsidRPr="004A4FE2">
        <w:rPr>
          <w:rFonts w:ascii="Sylfaen" w:hAnsi="Sylfaen" w:cs="Sylfaen"/>
          <w:sz w:val="20"/>
        </w:rPr>
        <w:t>პროცესი</w:t>
      </w:r>
      <w:r w:rsidRPr="004A4FE2">
        <w:rPr>
          <w:rFonts w:ascii="Sylfaen" w:hAnsi="Sylfaen"/>
          <w:sz w:val="20"/>
        </w:rPr>
        <w:t>, 13 (3).</w:t>
      </w:r>
    </w:p>
    <w:p w:rsidR="004A4FE2" w:rsidRPr="004A4FE2" w:rsidRDefault="004A4FE2" w:rsidP="004A4FE2">
      <w:pPr>
        <w:pStyle w:val="BodyText"/>
        <w:spacing w:before="5"/>
        <w:jc w:val="both"/>
        <w:rPr>
          <w:rFonts w:ascii="Sylfaen" w:hAnsi="Sylfaen"/>
          <w:sz w:val="20"/>
        </w:rPr>
      </w:pPr>
    </w:p>
    <w:p w:rsidR="004A4FE2" w:rsidRPr="004A4FE2" w:rsidRDefault="004A4FE2" w:rsidP="00E56741">
      <w:pPr>
        <w:pStyle w:val="BodyText"/>
        <w:spacing w:before="5"/>
        <w:ind w:left="0"/>
        <w:jc w:val="both"/>
        <w:rPr>
          <w:rFonts w:ascii="Sylfaen" w:hAnsi="Sylfaen"/>
          <w:sz w:val="20"/>
        </w:rPr>
      </w:pPr>
      <w:r w:rsidRPr="004A4FE2">
        <w:rPr>
          <w:rFonts w:ascii="Sylfaen" w:hAnsi="Sylfaen"/>
          <w:sz w:val="20"/>
          <w:lang w:val="ka-GE"/>
        </w:rPr>
        <w:t>ბოლორიერი, რ. ლ., და ტეილორი, ს. ჰ</w:t>
      </w:r>
      <w:r>
        <w:rPr>
          <w:rFonts w:ascii="Sylfaen" w:hAnsi="Sylfaen"/>
          <w:sz w:val="20"/>
          <w:lang w:val="ka-GE"/>
        </w:rPr>
        <w:t>. (2000)</w:t>
      </w:r>
      <w:r w:rsidRPr="004A4FE2">
        <w:rPr>
          <w:rFonts w:ascii="Sylfaen" w:hAnsi="Sylfaen"/>
          <w:sz w:val="20"/>
        </w:rPr>
        <w:t xml:space="preserve">. </w:t>
      </w:r>
      <w:r w:rsidRPr="004A4FE2">
        <w:rPr>
          <w:rFonts w:ascii="Sylfaen" w:hAnsi="Sylfaen" w:cs="Sylfaen"/>
          <w:sz w:val="20"/>
        </w:rPr>
        <w:t>სოციალური</w:t>
      </w:r>
      <w:r w:rsidRPr="004A4FE2">
        <w:rPr>
          <w:rFonts w:ascii="Sylfaen" w:hAnsi="Sylfaen"/>
          <w:sz w:val="20"/>
        </w:rPr>
        <w:t xml:space="preserve"> </w:t>
      </w:r>
      <w:r w:rsidRPr="004A4FE2">
        <w:rPr>
          <w:rFonts w:ascii="Sylfaen" w:hAnsi="Sylfaen" w:cs="Sylfaen"/>
          <w:sz w:val="20"/>
        </w:rPr>
        <w:t>სამუშაო</w:t>
      </w:r>
      <w:r w:rsidRPr="004A4FE2">
        <w:rPr>
          <w:rFonts w:ascii="Sylfaen" w:hAnsi="Sylfaen"/>
          <w:sz w:val="20"/>
        </w:rPr>
        <w:t xml:space="preserve"> </w:t>
      </w:r>
      <w:r w:rsidRPr="004A4FE2">
        <w:rPr>
          <w:rFonts w:ascii="Sylfaen" w:hAnsi="Sylfaen" w:cs="Sylfaen"/>
          <w:sz w:val="20"/>
        </w:rPr>
        <w:t>პრაქტიკა</w:t>
      </w:r>
      <w:r w:rsidRPr="004A4FE2">
        <w:rPr>
          <w:rFonts w:ascii="Sylfaen" w:hAnsi="Sylfaen"/>
          <w:sz w:val="20"/>
        </w:rPr>
        <w:t xml:space="preserve"> </w:t>
      </w:r>
      <w:r w:rsidRPr="004A4FE2">
        <w:rPr>
          <w:rFonts w:ascii="Sylfaen" w:hAnsi="Sylfaen" w:cs="Sylfaen"/>
          <w:sz w:val="20"/>
        </w:rPr>
        <w:t>შეზღუდული</w:t>
      </w:r>
      <w:r w:rsidRPr="004A4FE2">
        <w:rPr>
          <w:rFonts w:ascii="Sylfaen" w:hAnsi="Sylfaen"/>
          <w:sz w:val="20"/>
        </w:rPr>
        <w:t xml:space="preserve"> </w:t>
      </w:r>
      <w:r w:rsidRPr="004A4FE2">
        <w:rPr>
          <w:rFonts w:ascii="Sylfaen" w:hAnsi="Sylfaen" w:cs="Sylfaen"/>
          <w:sz w:val="20"/>
        </w:rPr>
        <w:t>შესაძლებლობის</w:t>
      </w:r>
      <w:r w:rsidRPr="004A4FE2">
        <w:rPr>
          <w:rFonts w:ascii="Sylfaen" w:hAnsi="Sylfaen"/>
          <w:sz w:val="20"/>
        </w:rPr>
        <w:t xml:space="preserve"> </w:t>
      </w:r>
      <w:r w:rsidRPr="004A4FE2">
        <w:rPr>
          <w:rFonts w:ascii="Sylfaen" w:hAnsi="Sylfaen" w:cs="Sylfaen"/>
          <w:sz w:val="20"/>
        </w:rPr>
        <w:t>მქონე</w:t>
      </w:r>
      <w:r w:rsidRPr="004A4FE2">
        <w:rPr>
          <w:rFonts w:ascii="Sylfaen" w:hAnsi="Sylfaen"/>
          <w:sz w:val="20"/>
        </w:rPr>
        <w:t xml:space="preserve"> </w:t>
      </w:r>
      <w:r w:rsidRPr="004A4FE2">
        <w:rPr>
          <w:rFonts w:ascii="Sylfaen" w:hAnsi="Sylfaen" w:cs="Sylfaen"/>
          <w:sz w:val="20"/>
        </w:rPr>
        <w:t>პირებთან</w:t>
      </w:r>
      <w:r w:rsidRPr="004A4FE2">
        <w:rPr>
          <w:rFonts w:ascii="Sylfaen" w:hAnsi="Sylfaen"/>
          <w:sz w:val="20"/>
        </w:rPr>
        <w:t xml:space="preserve"> </w:t>
      </w:r>
      <w:r w:rsidRPr="004A4FE2">
        <w:rPr>
          <w:rFonts w:ascii="Sylfaen" w:hAnsi="Sylfaen" w:cs="Sylfaen"/>
          <w:sz w:val="20"/>
        </w:rPr>
        <w:t>შეზღუდული</w:t>
      </w:r>
      <w:r w:rsidRPr="004A4FE2">
        <w:rPr>
          <w:rFonts w:ascii="Sylfaen" w:hAnsi="Sylfaen"/>
          <w:sz w:val="20"/>
        </w:rPr>
        <w:t xml:space="preserve"> </w:t>
      </w:r>
      <w:r w:rsidRPr="004A4FE2">
        <w:rPr>
          <w:rFonts w:ascii="Sylfaen" w:hAnsi="Sylfaen" w:cs="Sylfaen"/>
          <w:sz w:val="20"/>
        </w:rPr>
        <w:t>შესაძლებლობის</w:t>
      </w:r>
      <w:r w:rsidRPr="004A4FE2">
        <w:rPr>
          <w:rFonts w:ascii="Sylfaen" w:hAnsi="Sylfaen"/>
          <w:sz w:val="20"/>
        </w:rPr>
        <w:t xml:space="preserve"> </w:t>
      </w:r>
      <w:r w:rsidRPr="004A4FE2">
        <w:rPr>
          <w:rFonts w:ascii="Sylfaen" w:hAnsi="Sylfaen" w:cs="Sylfaen"/>
          <w:sz w:val="20"/>
        </w:rPr>
        <w:t>მქონე</w:t>
      </w:r>
      <w:r w:rsidRPr="004A4FE2">
        <w:rPr>
          <w:rFonts w:ascii="Sylfaen" w:hAnsi="Sylfaen"/>
          <w:sz w:val="20"/>
        </w:rPr>
        <w:t xml:space="preserve"> </w:t>
      </w:r>
      <w:r w:rsidRPr="004A4FE2">
        <w:rPr>
          <w:rFonts w:ascii="Sylfaen" w:hAnsi="Sylfaen" w:cs="Sylfaen"/>
          <w:sz w:val="20"/>
        </w:rPr>
        <w:t>პირთა</w:t>
      </w:r>
      <w:r w:rsidRPr="004A4FE2">
        <w:rPr>
          <w:rFonts w:ascii="Sylfaen" w:hAnsi="Sylfaen"/>
          <w:sz w:val="20"/>
        </w:rPr>
        <w:t xml:space="preserve"> </w:t>
      </w:r>
      <w:r w:rsidRPr="004A4FE2">
        <w:rPr>
          <w:rFonts w:ascii="Sylfaen" w:hAnsi="Sylfaen" w:cs="Sylfaen"/>
          <w:sz w:val="20"/>
        </w:rPr>
        <w:t>უფლებების</w:t>
      </w:r>
      <w:r w:rsidRPr="004A4FE2">
        <w:rPr>
          <w:rFonts w:ascii="Sylfaen" w:hAnsi="Sylfaen"/>
          <w:sz w:val="20"/>
        </w:rPr>
        <w:t xml:space="preserve"> </w:t>
      </w:r>
      <w:r w:rsidRPr="004A4FE2">
        <w:rPr>
          <w:rFonts w:ascii="Sylfaen" w:hAnsi="Sylfaen" w:cs="Sylfaen"/>
          <w:sz w:val="20"/>
        </w:rPr>
        <w:t>ეპოქაში</w:t>
      </w:r>
      <w:r w:rsidRPr="004A4FE2">
        <w:rPr>
          <w:rFonts w:ascii="Sylfaen" w:hAnsi="Sylfaen"/>
          <w:sz w:val="20"/>
        </w:rPr>
        <w:t xml:space="preserve">, </w:t>
      </w:r>
      <w:r w:rsidRPr="004A4FE2">
        <w:rPr>
          <w:rFonts w:ascii="Sylfaen" w:hAnsi="Sylfaen" w:cs="Sylfaen"/>
          <w:sz w:val="20"/>
        </w:rPr>
        <w:t>სოციალური</w:t>
      </w:r>
      <w:r w:rsidRPr="004A4FE2">
        <w:rPr>
          <w:rFonts w:ascii="Sylfaen" w:hAnsi="Sylfaen"/>
          <w:sz w:val="20"/>
        </w:rPr>
        <w:t xml:space="preserve"> </w:t>
      </w:r>
      <w:r w:rsidRPr="004A4FE2">
        <w:rPr>
          <w:rFonts w:ascii="Sylfaen" w:hAnsi="Sylfaen" w:cs="Sylfaen"/>
          <w:sz w:val="20"/>
        </w:rPr>
        <w:t>მუშაობა</w:t>
      </w:r>
      <w:r w:rsidRPr="004A4FE2">
        <w:rPr>
          <w:rFonts w:ascii="Sylfaen" w:hAnsi="Sylfaen"/>
          <w:sz w:val="20"/>
        </w:rPr>
        <w:t xml:space="preserve"> </w:t>
      </w:r>
      <w:r w:rsidRPr="004A4FE2">
        <w:rPr>
          <w:rFonts w:ascii="Sylfaen" w:hAnsi="Sylfaen" w:cs="Sylfaen"/>
          <w:sz w:val="20"/>
        </w:rPr>
        <w:t>ჯანდაცვის</w:t>
      </w:r>
      <w:r w:rsidRPr="004A4FE2">
        <w:rPr>
          <w:rFonts w:ascii="Sylfaen" w:hAnsi="Sylfaen"/>
          <w:sz w:val="20"/>
        </w:rPr>
        <w:t xml:space="preserve"> </w:t>
      </w:r>
      <w:r w:rsidRPr="004A4FE2">
        <w:rPr>
          <w:rFonts w:ascii="Sylfaen" w:hAnsi="Sylfaen" w:cs="Sylfaen"/>
          <w:sz w:val="20"/>
        </w:rPr>
        <w:t>სფეროში</w:t>
      </w:r>
      <w:r w:rsidRPr="004A4FE2">
        <w:rPr>
          <w:rFonts w:ascii="Sylfaen" w:hAnsi="Sylfaen"/>
          <w:sz w:val="20"/>
        </w:rPr>
        <w:t xml:space="preserve">, </w:t>
      </w:r>
      <w:r w:rsidRPr="004A4FE2">
        <w:rPr>
          <w:rFonts w:ascii="Sylfaen" w:hAnsi="Sylfaen" w:cs="Sylfaen"/>
          <w:sz w:val="20"/>
        </w:rPr>
        <w:t>ტ</w:t>
      </w:r>
      <w:r w:rsidRPr="004A4FE2">
        <w:rPr>
          <w:rFonts w:ascii="Sylfaen" w:hAnsi="Sylfaen"/>
          <w:sz w:val="20"/>
        </w:rPr>
        <w:t xml:space="preserve">. 32(4), </w:t>
      </w:r>
      <w:r>
        <w:rPr>
          <w:rFonts w:ascii="Sylfaen" w:hAnsi="Sylfaen"/>
          <w:sz w:val="20"/>
          <w:lang w:val="ka-GE"/>
        </w:rPr>
        <w:t>კომპანია „</w:t>
      </w:r>
      <w:r>
        <w:rPr>
          <w:rFonts w:ascii="Sylfaen" w:hAnsi="Sylfaen"/>
          <w:sz w:val="20"/>
        </w:rPr>
        <w:t>Haworth Press</w:t>
      </w:r>
      <w:r>
        <w:rPr>
          <w:rFonts w:ascii="Sylfaen" w:hAnsi="Sylfaen"/>
          <w:sz w:val="20"/>
          <w:lang w:val="ka-GE"/>
        </w:rPr>
        <w:t>“</w:t>
      </w:r>
      <w:r w:rsidRPr="004A4FE2">
        <w:rPr>
          <w:rFonts w:ascii="Sylfaen" w:hAnsi="Sylfaen"/>
          <w:sz w:val="20"/>
        </w:rPr>
        <w:t>.</w:t>
      </w:r>
    </w:p>
    <w:p w:rsidR="004A4FE2" w:rsidRPr="004A4FE2" w:rsidRDefault="004A4FE2" w:rsidP="004A4FE2">
      <w:pPr>
        <w:pStyle w:val="BodyText"/>
        <w:spacing w:before="5"/>
        <w:ind w:left="0"/>
        <w:jc w:val="both"/>
        <w:rPr>
          <w:rFonts w:ascii="Sylfaen" w:hAnsi="Sylfaen"/>
          <w:sz w:val="20"/>
          <w:lang w:val="ka-GE"/>
        </w:rPr>
      </w:pPr>
    </w:p>
    <w:p w:rsidR="004A4FE2" w:rsidRPr="004A4FE2" w:rsidRDefault="004A4FE2" w:rsidP="00E56741">
      <w:pPr>
        <w:pStyle w:val="BodyText"/>
        <w:spacing w:before="5"/>
        <w:ind w:left="0"/>
        <w:jc w:val="both"/>
        <w:rPr>
          <w:rFonts w:ascii="Sylfaen" w:hAnsi="Sylfaen"/>
          <w:sz w:val="20"/>
        </w:rPr>
      </w:pPr>
      <w:r>
        <w:rPr>
          <w:rFonts w:ascii="Sylfaen" w:hAnsi="Sylfaen"/>
          <w:sz w:val="20"/>
          <w:lang w:val="ka-GE"/>
        </w:rPr>
        <w:t>ბეროლი.ს</w:t>
      </w:r>
      <w:r w:rsidRPr="004A4FE2">
        <w:rPr>
          <w:rFonts w:ascii="Sylfaen" w:hAnsi="Sylfaen"/>
          <w:sz w:val="20"/>
        </w:rPr>
        <w:t xml:space="preserve">. (1979). </w:t>
      </w:r>
      <w:r w:rsidRPr="004A4FE2">
        <w:rPr>
          <w:rFonts w:ascii="Sylfaen" w:hAnsi="Sylfaen" w:cs="Sylfaen"/>
          <w:sz w:val="20"/>
        </w:rPr>
        <w:t>დამოუკიდებელი</w:t>
      </w:r>
      <w:r w:rsidRPr="004A4FE2">
        <w:rPr>
          <w:rFonts w:ascii="Sylfaen" w:hAnsi="Sylfaen"/>
          <w:sz w:val="20"/>
        </w:rPr>
        <w:t xml:space="preserve"> </w:t>
      </w:r>
      <w:r w:rsidRPr="004A4FE2">
        <w:rPr>
          <w:rFonts w:ascii="Sylfaen" w:hAnsi="Sylfaen" w:cs="Sylfaen"/>
          <w:sz w:val="20"/>
        </w:rPr>
        <w:t>ცხოვრების</w:t>
      </w:r>
      <w:r w:rsidRPr="004A4FE2">
        <w:rPr>
          <w:rFonts w:ascii="Sylfaen" w:hAnsi="Sylfaen"/>
          <w:sz w:val="20"/>
        </w:rPr>
        <w:t xml:space="preserve"> </w:t>
      </w:r>
      <w:r w:rsidRPr="004A4FE2">
        <w:rPr>
          <w:rFonts w:ascii="Sylfaen" w:hAnsi="Sylfaen" w:cs="Sylfaen"/>
          <w:sz w:val="20"/>
        </w:rPr>
        <w:t>პროგრამები</w:t>
      </w:r>
      <w:r w:rsidRPr="004A4FE2">
        <w:rPr>
          <w:rFonts w:ascii="Sylfaen" w:hAnsi="Sylfaen"/>
          <w:sz w:val="20"/>
        </w:rPr>
        <w:t xml:space="preserve">: </w:t>
      </w:r>
      <w:r w:rsidRPr="004A4FE2">
        <w:rPr>
          <w:rFonts w:ascii="Sylfaen" w:hAnsi="Sylfaen" w:cs="Sylfaen"/>
          <w:sz w:val="20"/>
        </w:rPr>
        <w:t>შრომისუნარიანი</w:t>
      </w:r>
      <w:r w:rsidRPr="004A4FE2">
        <w:rPr>
          <w:rFonts w:ascii="Sylfaen" w:hAnsi="Sylfaen"/>
          <w:sz w:val="20"/>
        </w:rPr>
        <w:t xml:space="preserve"> </w:t>
      </w:r>
      <w:r w:rsidRPr="004A4FE2">
        <w:rPr>
          <w:rFonts w:ascii="Sylfaen" w:hAnsi="Sylfaen" w:cs="Sylfaen"/>
          <w:sz w:val="20"/>
        </w:rPr>
        <w:t>პროფესიონალის</w:t>
      </w:r>
      <w:r w:rsidRPr="004A4FE2">
        <w:rPr>
          <w:rFonts w:ascii="Sylfaen" w:hAnsi="Sylfaen"/>
          <w:sz w:val="20"/>
        </w:rPr>
        <w:t xml:space="preserve"> </w:t>
      </w:r>
      <w:r w:rsidRPr="004A4FE2">
        <w:rPr>
          <w:rFonts w:ascii="Sylfaen" w:hAnsi="Sylfaen" w:cs="Sylfaen"/>
          <w:sz w:val="20"/>
        </w:rPr>
        <w:t>როლი</w:t>
      </w:r>
      <w:r w:rsidRPr="004A4FE2">
        <w:rPr>
          <w:rFonts w:ascii="Sylfaen" w:hAnsi="Sylfaen"/>
          <w:sz w:val="20"/>
        </w:rPr>
        <w:t>.</w:t>
      </w:r>
    </w:p>
    <w:p w:rsidR="00894C4A" w:rsidRPr="009F2B34" w:rsidRDefault="004A4FE2" w:rsidP="004A4FE2">
      <w:pPr>
        <w:pStyle w:val="BodyText"/>
        <w:spacing w:before="5"/>
        <w:ind w:left="0"/>
        <w:jc w:val="both"/>
        <w:rPr>
          <w:rFonts w:ascii="Sylfaen" w:hAnsi="Sylfaen"/>
          <w:sz w:val="20"/>
        </w:rPr>
      </w:pPr>
      <w:r w:rsidRPr="004A4FE2">
        <w:rPr>
          <w:rFonts w:ascii="Sylfaen" w:hAnsi="Sylfaen" w:cs="Sylfaen"/>
          <w:sz w:val="20"/>
        </w:rPr>
        <w:t>ფიზიკური</w:t>
      </w:r>
      <w:r w:rsidRPr="004A4FE2">
        <w:rPr>
          <w:rFonts w:ascii="Sylfaen" w:hAnsi="Sylfaen"/>
          <w:sz w:val="20"/>
        </w:rPr>
        <w:t xml:space="preserve"> </w:t>
      </w:r>
      <w:r w:rsidRPr="004A4FE2">
        <w:rPr>
          <w:rFonts w:ascii="Sylfaen" w:hAnsi="Sylfaen" w:cs="Sylfaen"/>
          <w:sz w:val="20"/>
        </w:rPr>
        <w:t>მედიცინისა</w:t>
      </w:r>
      <w:r w:rsidRPr="004A4FE2">
        <w:rPr>
          <w:rFonts w:ascii="Sylfaen" w:hAnsi="Sylfaen"/>
          <w:sz w:val="20"/>
        </w:rPr>
        <w:t xml:space="preserve"> </w:t>
      </w:r>
      <w:r w:rsidRPr="004A4FE2">
        <w:rPr>
          <w:rFonts w:ascii="Sylfaen" w:hAnsi="Sylfaen" w:cs="Sylfaen"/>
          <w:sz w:val="20"/>
        </w:rPr>
        <w:t>და</w:t>
      </w:r>
      <w:r w:rsidRPr="004A4FE2">
        <w:rPr>
          <w:rFonts w:ascii="Sylfaen" w:hAnsi="Sylfaen"/>
          <w:sz w:val="20"/>
        </w:rPr>
        <w:t xml:space="preserve"> </w:t>
      </w:r>
      <w:r w:rsidRPr="004A4FE2">
        <w:rPr>
          <w:rFonts w:ascii="Sylfaen" w:hAnsi="Sylfaen" w:cs="Sylfaen"/>
          <w:sz w:val="20"/>
        </w:rPr>
        <w:t>რეაბილიტაციის</w:t>
      </w:r>
      <w:r w:rsidRPr="004A4FE2">
        <w:rPr>
          <w:rFonts w:ascii="Sylfaen" w:hAnsi="Sylfaen"/>
          <w:sz w:val="20"/>
        </w:rPr>
        <w:t xml:space="preserve"> </w:t>
      </w:r>
      <w:r w:rsidRPr="004A4FE2">
        <w:rPr>
          <w:rFonts w:ascii="Sylfaen" w:hAnsi="Sylfaen" w:cs="Sylfaen"/>
          <w:sz w:val="20"/>
        </w:rPr>
        <w:t>არქივი</w:t>
      </w:r>
      <w:r w:rsidRPr="004A4FE2">
        <w:rPr>
          <w:rFonts w:ascii="Sylfaen" w:hAnsi="Sylfaen"/>
          <w:sz w:val="20"/>
        </w:rPr>
        <w:t>, 60, 456-457.</w:t>
      </w:r>
    </w:p>
    <w:p w:rsidR="00894C4A" w:rsidRPr="009F2B34" w:rsidRDefault="00433616" w:rsidP="00E56741">
      <w:pPr>
        <w:pStyle w:val="BodyText"/>
        <w:spacing w:line="276" w:lineRule="auto"/>
        <w:ind w:left="0" w:right="358"/>
        <w:jc w:val="both"/>
        <w:rPr>
          <w:rFonts w:ascii="Sylfaen" w:hAnsi="Sylfaen"/>
          <w:sz w:val="20"/>
        </w:rPr>
      </w:pPr>
      <w:r>
        <w:rPr>
          <w:rFonts w:ascii="Sylfaen" w:hAnsi="Sylfaen"/>
          <w:sz w:val="20"/>
          <w:lang w:val="ka-GE"/>
        </w:rPr>
        <w:t>ბრზუზი ს</w:t>
      </w:r>
      <w:r w:rsidR="008D7204" w:rsidRPr="009F2B34">
        <w:rPr>
          <w:rFonts w:ascii="Sylfaen" w:hAnsi="Sylfaen"/>
          <w:sz w:val="20"/>
        </w:rPr>
        <w:t xml:space="preserve">. (1997). </w:t>
      </w:r>
      <w:r w:rsidRPr="00433616">
        <w:rPr>
          <w:rFonts w:ascii="Sylfaen" w:hAnsi="Sylfaen"/>
          <w:sz w:val="20"/>
        </w:rPr>
        <w:t>ინვალიდობის დეკონსტრუქცია: განმარტების გავლენა.სიღარიბის</w:t>
      </w:r>
      <w:r>
        <w:rPr>
          <w:rFonts w:ascii="Sylfaen" w:hAnsi="Sylfaen"/>
          <w:sz w:val="20"/>
          <w:lang w:val="ka-GE"/>
        </w:rPr>
        <w:t xml:space="preserve"> ჟურნალი</w:t>
      </w:r>
      <w:r w:rsidRPr="00433616">
        <w:rPr>
          <w:rFonts w:ascii="Sylfaen" w:hAnsi="Sylfaen"/>
          <w:sz w:val="20"/>
        </w:rPr>
        <w:t>, 1(1), 81-91.</w:t>
      </w:r>
    </w:p>
    <w:p w:rsidR="00894C4A" w:rsidRPr="009F2B34" w:rsidRDefault="00433616" w:rsidP="00E56741">
      <w:pPr>
        <w:pStyle w:val="BodyText"/>
        <w:spacing w:line="276" w:lineRule="auto"/>
        <w:ind w:left="0" w:right="362"/>
        <w:jc w:val="both"/>
        <w:rPr>
          <w:rFonts w:ascii="Sylfaen" w:hAnsi="Sylfaen"/>
          <w:sz w:val="20"/>
        </w:rPr>
      </w:pPr>
      <w:r>
        <w:rPr>
          <w:rFonts w:ascii="Sylfaen" w:hAnsi="Sylfaen"/>
          <w:sz w:val="20"/>
          <w:lang w:val="ka-GE"/>
        </w:rPr>
        <w:t>ბურაკ ვაისი</w:t>
      </w:r>
      <w:r>
        <w:rPr>
          <w:rFonts w:ascii="Sylfaen" w:hAnsi="Sylfaen"/>
          <w:sz w:val="20"/>
        </w:rPr>
        <w:t xml:space="preserve">, </w:t>
      </w:r>
      <w:r>
        <w:rPr>
          <w:rFonts w:ascii="Sylfaen" w:hAnsi="Sylfaen"/>
          <w:sz w:val="20"/>
          <w:lang w:val="ka-GE"/>
        </w:rPr>
        <w:t>ა</w:t>
      </w:r>
      <w:r w:rsidR="008D7204" w:rsidRPr="009F2B34">
        <w:rPr>
          <w:rFonts w:ascii="Sylfaen" w:hAnsi="Sylfaen"/>
          <w:sz w:val="20"/>
        </w:rPr>
        <w:t>. (1991)</w:t>
      </w:r>
      <w:r w:rsidR="00F417AE">
        <w:rPr>
          <w:rFonts w:ascii="Sylfaen" w:hAnsi="Sylfaen"/>
          <w:sz w:val="20"/>
        </w:rPr>
        <w:t xml:space="preserve">. </w:t>
      </w:r>
      <w:r w:rsidR="00F417AE" w:rsidRPr="00F417AE">
        <w:rPr>
          <w:rFonts w:ascii="Sylfaen" w:hAnsi="Sylfaen"/>
          <w:sz w:val="20"/>
        </w:rPr>
        <w:t>მათივე სიტყვებით: უხუცესების რეაქციები მხედველობის დაკარგვაზე. ჟურნალი გერონტოლოგიური სოციალური სამუშაო, 17(3/4), 15-23.</w:t>
      </w:r>
    </w:p>
    <w:p w:rsidR="00894C4A" w:rsidRPr="009F2B34" w:rsidRDefault="00894C4A" w:rsidP="007B6DDD">
      <w:pPr>
        <w:pStyle w:val="BodyText"/>
        <w:spacing w:before="3"/>
        <w:ind w:left="0"/>
        <w:jc w:val="both"/>
        <w:rPr>
          <w:rFonts w:ascii="Sylfaen" w:hAnsi="Sylfaen"/>
          <w:sz w:val="20"/>
        </w:rPr>
      </w:pPr>
    </w:p>
    <w:p w:rsidR="00894C4A" w:rsidRPr="00F417AE" w:rsidRDefault="00F417AE" w:rsidP="00E56741">
      <w:pPr>
        <w:pStyle w:val="BodyText"/>
        <w:spacing w:line="276" w:lineRule="auto"/>
        <w:ind w:left="0" w:right="358"/>
        <w:jc w:val="both"/>
        <w:rPr>
          <w:rFonts w:ascii="Sylfaen" w:hAnsi="Sylfaen"/>
          <w:sz w:val="20"/>
          <w:lang w:val="ka-GE"/>
        </w:rPr>
      </w:pPr>
      <w:r>
        <w:rPr>
          <w:rFonts w:ascii="Sylfaen" w:hAnsi="Sylfaen"/>
          <w:sz w:val="20"/>
          <w:lang w:val="ka-GE"/>
        </w:rPr>
        <w:t>ფელსკე</w:t>
      </w:r>
      <w:r>
        <w:rPr>
          <w:rFonts w:ascii="Sylfaen" w:hAnsi="Sylfaen"/>
          <w:sz w:val="20"/>
        </w:rPr>
        <w:t xml:space="preserve">, </w:t>
      </w:r>
      <w:r>
        <w:rPr>
          <w:rFonts w:ascii="Sylfaen" w:hAnsi="Sylfaen"/>
          <w:sz w:val="20"/>
          <w:lang w:val="ka-GE"/>
        </w:rPr>
        <w:t>ა</w:t>
      </w:r>
      <w:r>
        <w:rPr>
          <w:rFonts w:ascii="Sylfaen" w:hAnsi="Sylfaen"/>
          <w:sz w:val="20"/>
        </w:rPr>
        <w:t xml:space="preserve">. </w:t>
      </w:r>
      <w:r>
        <w:rPr>
          <w:rFonts w:ascii="Sylfaen" w:hAnsi="Sylfaen"/>
          <w:sz w:val="20"/>
          <w:lang w:val="ka-GE"/>
        </w:rPr>
        <w:t>ვ</w:t>
      </w:r>
      <w:r w:rsidR="008D7204" w:rsidRPr="009F2B34">
        <w:rPr>
          <w:rFonts w:ascii="Sylfaen" w:hAnsi="Sylfaen"/>
          <w:sz w:val="20"/>
        </w:rPr>
        <w:t xml:space="preserve"> (1994). </w:t>
      </w:r>
      <w:r w:rsidRPr="00F417AE">
        <w:rPr>
          <w:rFonts w:ascii="Sylfaen" w:hAnsi="Sylfaen"/>
          <w:spacing w:val="-2"/>
          <w:sz w:val="20"/>
        </w:rPr>
        <w:t xml:space="preserve">ცოდნა ცოდნის შესახებ: ზღვრული შენიშვნები </w:t>
      </w:r>
      <w:r>
        <w:rPr>
          <w:rFonts w:ascii="Sylfaen" w:hAnsi="Sylfaen"/>
          <w:spacing w:val="-2"/>
          <w:sz w:val="20"/>
          <w:lang w:val="ka-GE"/>
        </w:rPr>
        <w:t>შეზღუდული შესაძლებლობების უნარების</w:t>
      </w:r>
      <w:r>
        <w:rPr>
          <w:rFonts w:ascii="Sylfaen" w:hAnsi="Sylfaen"/>
          <w:spacing w:val="-2"/>
          <w:sz w:val="20"/>
        </w:rPr>
        <w:t xml:space="preserve"> კვლევის შესახებ. </w:t>
      </w:r>
      <w:r>
        <w:rPr>
          <w:rFonts w:ascii="Sylfaen" w:hAnsi="Sylfaen"/>
          <w:spacing w:val="-2"/>
          <w:sz w:val="20"/>
          <w:lang w:val="ka-GE"/>
        </w:rPr>
        <w:t>მ</w:t>
      </w:r>
      <w:r>
        <w:rPr>
          <w:rFonts w:ascii="Sylfaen" w:hAnsi="Sylfaen"/>
          <w:spacing w:val="-2"/>
          <w:sz w:val="20"/>
        </w:rPr>
        <w:t xml:space="preserve">. </w:t>
      </w:r>
      <w:r>
        <w:rPr>
          <w:rFonts w:ascii="Sylfaen" w:hAnsi="Sylfaen"/>
          <w:spacing w:val="-2"/>
          <w:sz w:val="20"/>
          <w:lang w:val="ka-GE"/>
        </w:rPr>
        <w:t>ჰ</w:t>
      </w:r>
      <w:r w:rsidRPr="00F417AE">
        <w:rPr>
          <w:rFonts w:ascii="Sylfaen" w:hAnsi="Sylfaen"/>
          <w:spacing w:val="-2"/>
          <w:sz w:val="20"/>
        </w:rPr>
        <w:t xml:space="preserve">. Rioux &amp; M. Bach (რედ.), ინვალიდობა არ არის წითელა (გვ. 181-194). ჩრდილოეთ იორკი, ონტარიო: </w:t>
      </w:r>
      <w:r>
        <w:rPr>
          <w:rFonts w:ascii="Sylfaen" w:hAnsi="Sylfaen"/>
          <w:spacing w:val="-2"/>
          <w:sz w:val="20"/>
          <w:lang w:val="ka-GE"/>
        </w:rPr>
        <w:t>როერის ინსტიტუტი</w:t>
      </w:r>
    </w:p>
    <w:p w:rsidR="00894C4A" w:rsidRPr="009F2B34" w:rsidRDefault="00894C4A" w:rsidP="007B6DDD">
      <w:pPr>
        <w:pStyle w:val="BodyText"/>
        <w:spacing w:before="5"/>
        <w:ind w:left="0"/>
        <w:jc w:val="both"/>
        <w:rPr>
          <w:rFonts w:ascii="Sylfaen" w:hAnsi="Sylfaen"/>
          <w:sz w:val="20"/>
        </w:rPr>
      </w:pPr>
    </w:p>
    <w:p w:rsidR="00F417AE" w:rsidRDefault="00F417AE" w:rsidP="00E56741">
      <w:pPr>
        <w:pStyle w:val="BodyText"/>
        <w:spacing w:line="520" w:lineRule="auto"/>
        <w:ind w:left="0" w:right="653"/>
        <w:jc w:val="both"/>
        <w:rPr>
          <w:rFonts w:ascii="Sylfaen" w:hAnsi="Sylfaen"/>
          <w:spacing w:val="-1"/>
          <w:sz w:val="20"/>
          <w:lang w:val="ka-GE"/>
        </w:rPr>
      </w:pPr>
      <w:r>
        <w:rPr>
          <w:rFonts w:ascii="Sylfaen" w:hAnsi="Sylfaen"/>
          <w:sz w:val="20"/>
          <w:lang w:val="ka-GE"/>
        </w:rPr>
        <w:t>ფინკელშტეინი, ვ.</w:t>
      </w:r>
      <w:r w:rsidR="008D7204" w:rsidRPr="009F2B34">
        <w:rPr>
          <w:rFonts w:ascii="Sylfaen" w:hAnsi="Sylfaen"/>
          <w:sz w:val="20"/>
        </w:rPr>
        <w:t xml:space="preserve"> (1998).</w:t>
      </w:r>
      <w:r w:rsidR="008D7204" w:rsidRPr="009F2B34">
        <w:rPr>
          <w:rFonts w:ascii="Sylfaen" w:hAnsi="Sylfaen"/>
          <w:spacing w:val="-1"/>
          <w:sz w:val="20"/>
        </w:rPr>
        <w:t xml:space="preserve"> </w:t>
      </w:r>
      <w:r w:rsidRPr="00F417AE">
        <w:rPr>
          <w:rFonts w:ascii="Sylfaen" w:hAnsi="Sylfaen"/>
          <w:spacing w:val="-1"/>
          <w:sz w:val="20"/>
        </w:rPr>
        <w:t>დამოკიდებულებები და შეზღუდული შესაძლებლობის მქონე პირები. ნიუ-იორკი: მსოფლიო რეაბილიტაციის ფონდი. გილამი, კ.ლ.</w:t>
      </w:r>
    </w:p>
    <w:p w:rsidR="00F417AE" w:rsidRDefault="00F417AE" w:rsidP="00E56741">
      <w:pPr>
        <w:pStyle w:val="BodyText"/>
        <w:spacing w:line="520" w:lineRule="auto"/>
        <w:ind w:left="0" w:right="653"/>
        <w:jc w:val="both"/>
        <w:rPr>
          <w:rFonts w:ascii="Sylfaen" w:hAnsi="Sylfaen"/>
          <w:sz w:val="20"/>
          <w:lang w:val="ka-GE"/>
        </w:rPr>
      </w:pPr>
      <w:r w:rsidRPr="00F417AE">
        <w:rPr>
          <w:rFonts w:ascii="Sylfaen" w:hAnsi="Sylfaen"/>
          <w:sz w:val="20"/>
          <w:lang w:val="ka-GE"/>
        </w:rPr>
        <w:t xml:space="preserve">არსებობს გაძლიერების სასიცოცხლო ციკლი? </w:t>
      </w:r>
      <w:r>
        <w:rPr>
          <w:rFonts w:ascii="Sylfaen" w:hAnsi="Sylfaen"/>
          <w:sz w:val="20"/>
          <w:lang w:val="ka-GE"/>
        </w:rPr>
        <w:t>საქალაქო საქმეების მიმოხილვა</w:t>
      </w:r>
      <w:r w:rsidRPr="00F417AE">
        <w:rPr>
          <w:rFonts w:ascii="Sylfaen" w:hAnsi="Sylfaen"/>
          <w:sz w:val="20"/>
          <w:lang w:val="ka-GE"/>
        </w:rPr>
        <w:t>, 33, 741-766</w:t>
      </w:r>
    </w:p>
    <w:p w:rsidR="00894C4A" w:rsidRPr="00F417AE" w:rsidRDefault="00F417AE" w:rsidP="00E56741">
      <w:pPr>
        <w:pStyle w:val="BodyText"/>
        <w:spacing w:line="520" w:lineRule="auto"/>
        <w:ind w:left="0" w:right="653"/>
        <w:jc w:val="both"/>
        <w:rPr>
          <w:rFonts w:ascii="Sylfaen" w:hAnsi="Sylfaen"/>
          <w:sz w:val="20"/>
          <w:lang w:val="ka-GE"/>
        </w:rPr>
      </w:pPr>
      <w:r>
        <w:rPr>
          <w:rFonts w:ascii="Sylfaen" w:hAnsi="Sylfaen"/>
          <w:sz w:val="20"/>
          <w:lang w:val="ka-GE"/>
        </w:rPr>
        <w:lastRenderedPageBreak/>
        <w:t>გროსერი</w:t>
      </w:r>
      <w:r w:rsidRPr="00F417AE">
        <w:rPr>
          <w:rFonts w:ascii="Sylfaen" w:hAnsi="Sylfaen"/>
          <w:sz w:val="20"/>
          <w:lang w:val="ka-GE"/>
        </w:rPr>
        <w:t xml:space="preserve">, </w:t>
      </w:r>
      <w:r>
        <w:rPr>
          <w:rFonts w:ascii="Sylfaen" w:hAnsi="Sylfaen"/>
          <w:sz w:val="20"/>
          <w:lang w:val="ka-GE"/>
        </w:rPr>
        <w:t>ს</w:t>
      </w:r>
      <w:r w:rsidRPr="00F417AE">
        <w:rPr>
          <w:rFonts w:ascii="Sylfaen" w:hAnsi="Sylfaen"/>
          <w:sz w:val="20"/>
          <w:lang w:val="ka-GE"/>
        </w:rPr>
        <w:t xml:space="preserve">. </w:t>
      </w:r>
      <w:r>
        <w:rPr>
          <w:rFonts w:ascii="Sylfaen" w:hAnsi="Sylfaen"/>
          <w:sz w:val="20"/>
          <w:lang w:val="ka-GE"/>
        </w:rPr>
        <w:t>ფ</w:t>
      </w:r>
      <w:r w:rsidR="008D7204" w:rsidRPr="00F417AE">
        <w:rPr>
          <w:rFonts w:ascii="Sylfaen" w:hAnsi="Sylfaen"/>
          <w:sz w:val="20"/>
          <w:lang w:val="ka-GE"/>
        </w:rPr>
        <w:t xml:space="preserve">., </w:t>
      </w:r>
      <w:r>
        <w:rPr>
          <w:rFonts w:ascii="Sylfaen" w:hAnsi="Sylfaen"/>
          <w:sz w:val="20"/>
          <w:lang w:val="ka-GE"/>
        </w:rPr>
        <w:t>და მონდროსი</w:t>
      </w:r>
      <w:r w:rsidR="008D7204" w:rsidRPr="00F417AE">
        <w:rPr>
          <w:rFonts w:ascii="Sylfaen" w:hAnsi="Sylfaen"/>
          <w:sz w:val="20"/>
          <w:lang w:val="ka-GE"/>
        </w:rPr>
        <w:t xml:space="preserve">, J. (1985). </w:t>
      </w:r>
      <w:r>
        <w:rPr>
          <w:rFonts w:ascii="Sylfaen" w:hAnsi="Sylfaen"/>
          <w:sz w:val="20"/>
          <w:lang w:val="ka-GE"/>
        </w:rPr>
        <w:t>პლურალიზმი და მონაწილეობა</w:t>
      </w:r>
      <w:r w:rsidR="008D7204" w:rsidRPr="00F417AE">
        <w:rPr>
          <w:rFonts w:ascii="Sylfaen" w:hAnsi="Sylfaen"/>
          <w:sz w:val="20"/>
          <w:lang w:val="ka-GE"/>
        </w:rPr>
        <w:t xml:space="preserve">: </w:t>
      </w:r>
      <w:r>
        <w:rPr>
          <w:rFonts w:ascii="Sylfaen" w:hAnsi="Sylfaen"/>
          <w:sz w:val="20"/>
          <w:lang w:val="ka-GE"/>
        </w:rPr>
        <w:t>პოლიტიკური ქმედების მიდგომა</w:t>
      </w:r>
      <w:r w:rsidR="008D7204" w:rsidRPr="00F417AE">
        <w:rPr>
          <w:rFonts w:ascii="Sylfaen" w:hAnsi="Sylfaen"/>
          <w:sz w:val="20"/>
          <w:lang w:val="ka-GE"/>
        </w:rPr>
        <w:t xml:space="preserve">. </w:t>
      </w:r>
      <w:r w:rsidRPr="00F417AE">
        <w:rPr>
          <w:rFonts w:ascii="Sylfaen" w:hAnsi="Sylfaen"/>
          <w:sz w:val="20"/>
          <w:lang w:val="ka-GE"/>
        </w:rPr>
        <w:t xml:space="preserve"> </w:t>
      </w:r>
      <w:r>
        <w:rPr>
          <w:rFonts w:ascii="Sylfaen" w:hAnsi="Sylfaen"/>
          <w:sz w:val="20"/>
          <w:lang w:val="ka-GE"/>
        </w:rPr>
        <w:t>ს. ჰ</w:t>
      </w:r>
      <w:r w:rsidR="008D7204" w:rsidRPr="00F417AE">
        <w:rPr>
          <w:rFonts w:ascii="Sylfaen" w:hAnsi="Sylfaen"/>
          <w:sz w:val="20"/>
          <w:lang w:val="ka-GE"/>
        </w:rPr>
        <w:t xml:space="preserve">. </w:t>
      </w:r>
      <w:r>
        <w:rPr>
          <w:rFonts w:ascii="Sylfaen" w:hAnsi="Sylfaen"/>
          <w:sz w:val="20"/>
          <w:lang w:val="ka-GE"/>
        </w:rPr>
        <w:t>ტეილორი და რ.ვ</w:t>
      </w:r>
      <w:r w:rsidR="008D7204" w:rsidRPr="00F417AE">
        <w:rPr>
          <w:rFonts w:ascii="Sylfaen" w:hAnsi="Sylfaen"/>
          <w:sz w:val="20"/>
          <w:lang w:val="ka-GE"/>
        </w:rPr>
        <w:t xml:space="preserve">. </w:t>
      </w:r>
      <w:r>
        <w:rPr>
          <w:rFonts w:ascii="Sylfaen" w:hAnsi="Sylfaen"/>
          <w:sz w:val="20"/>
          <w:lang w:val="ka-GE"/>
        </w:rPr>
        <w:t>რობერტსი</w:t>
      </w:r>
      <w:r w:rsidR="008D7204" w:rsidRPr="00F417AE">
        <w:rPr>
          <w:rFonts w:ascii="Sylfaen" w:hAnsi="Sylfaen"/>
          <w:sz w:val="20"/>
          <w:lang w:val="ka-GE"/>
        </w:rPr>
        <w:t xml:space="preserve"> (Eds.),</w:t>
      </w:r>
      <w:r w:rsidRPr="001F5E5D">
        <w:rPr>
          <w:rFonts w:ascii="Sylfaen" w:hAnsi="Sylfaen" w:cs="Sylfaen"/>
          <w:lang w:val="ka-GE"/>
        </w:rPr>
        <w:t xml:space="preserve"> </w:t>
      </w:r>
      <w:r w:rsidRPr="00F417AE">
        <w:rPr>
          <w:rFonts w:ascii="Sylfaen" w:hAnsi="Sylfaen"/>
          <w:sz w:val="20"/>
          <w:lang w:val="ka-GE"/>
        </w:rPr>
        <w:t>თემის სოციალური მუშაობის თეორია და პრაქტიკა (გვ. 154-178). ნიუ-იორკი: კოლუმბიის უნივერსიტეტის გამოცემა.</w:t>
      </w:r>
    </w:p>
    <w:p w:rsidR="00894C4A" w:rsidRPr="00F417AE" w:rsidRDefault="00894C4A" w:rsidP="007B6DDD">
      <w:pPr>
        <w:pStyle w:val="BodyText"/>
        <w:spacing w:before="5"/>
        <w:ind w:left="0"/>
        <w:jc w:val="both"/>
        <w:rPr>
          <w:rFonts w:ascii="Sylfaen" w:hAnsi="Sylfaen"/>
          <w:sz w:val="20"/>
          <w:lang w:val="ka-GE"/>
        </w:rPr>
      </w:pPr>
    </w:p>
    <w:p w:rsidR="00894C4A" w:rsidRDefault="00F417AE" w:rsidP="00E56741">
      <w:pPr>
        <w:pStyle w:val="BodyText"/>
        <w:spacing w:line="276" w:lineRule="auto"/>
        <w:ind w:left="0" w:right="356"/>
        <w:jc w:val="both"/>
        <w:rPr>
          <w:rFonts w:ascii="Sylfaen" w:hAnsi="Sylfaen"/>
          <w:sz w:val="20"/>
          <w:lang w:val="ka-GE"/>
        </w:rPr>
      </w:pPr>
      <w:r>
        <w:rPr>
          <w:rFonts w:ascii="Sylfaen" w:hAnsi="Sylfaen"/>
          <w:sz w:val="20"/>
          <w:lang w:val="ka-GE"/>
        </w:rPr>
        <w:t>გუტიერესი</w:t>
      </w:r>
      <w:r w:rsidRPr="001F5E5D">
        <w:rPr>
          <w:rFonts w:ascii="Sylfaen" w:hAnsi="Sylfaen"/>
          <w:sz w:val="20"/>
          <w:lang w:val="ka-GE"/>
        </w:rPr>
        <w:t xml:space="preserve">, </w:t>
      </w:r>
      <w:r>
        <w:rPr>
          <w:rFonts w:ascii="Sylfaen" w:hAnsi="Sylfaen"/>
          <w:sz w:val="20"/>
          <w:lang w:val="ka-GE"/>
        </w:rPr>
        <w:t>ლ</w:t>
      </w:r>
      <w:r w:rsidRPr="001F5E5D">
        <w:rPr>
          <w:rFonts w:ascii="Sylfaen" w:hAnsi="Sylfaen"/>
          <w:sz w:val="20"/>
          <w:lang w:val="ka-GE"/>
        </w:rPr>
        <w:t xml:space="preserve">. </w:t>
      </w:r>
      <w:r>
        <w:rPr>
          <w:rFonts w:ascii="Sylfaen" w:hAnsi="Sylfaen"/>
          <w:sz w:val="20"/>
          <w:lang w:val="ka-GE"/>
        </w:rPr>
        <w:t>მ</w:t>
      </w:r>
      <w:r w:rsidR="008D7204" w:rsidRPr="001F5E5D">
        <w:rPr>
          <w:rFonts w:ascii="Sylfaen" w:hAnsi="Sylfaen"/>
          <w:sz w:val="20"/>
          <w:lang w:val="ka-GE"/>
        </w:rPr>
        <w:t xml:space="preserve">. (1990). </w:t>
      </w:r>
      <w:r w:rsidRPr="001F5E5D">
        <w:rPr>
          <w:rFonts w:ascii="Sylfaen" w:hAnsi="Sylfaen"/>
          <w:sz w:val="20"/>
          <w:lang w:val="ka-GE"/>
        </w:rPr>
        <w:t xml:space="preserve">ფერადკანიან ქალებთან მუშაობა: გაძლიერების პერსპექტივა. </w:t>
      </w:r>
      <w:r>
        <w:rPr>
          <w:rFonts w:ascii="Sylfaen" w:hAnsi="Sylfaen"/>
          <w:sz w:val="20"/>
          <w:lang w:val="ka-GE"/>
        </w:rPr>
        <w:t>სოციალური მუშაობა</w:t>
      </w:r>
      <w:r w:rsidRPr="001F5E5D">
        <w:rPr>
          <w:rFonts w:ascii="Sylfaen" w:hAnsi="Sylfaen"/>
          <w:sz w:val="20"/>
          <w:lang w:val="ka-GE"/>
        </w:rPr>
        <w:t xml:space="preserve">, 35 (2), 149-161 </w:t>
      </w:r>
      <w:r>
        <w:rPr>
          <w:rFonts w:ascii="Sylfaen" w:hAnsi="Sylfaen"/>
          <w:sz w:val="20"/>
          <w:lang w:val="ka-GE"/>
        </w:rPr>
        <w:t>ჰან</w:t>
      </w:r>
      <w:r w:rsidRPr="001F5E5D">
        <w:rPr>
          <w:rFonts w:ascii="Sylfaen" w:hAnsi="Sylfaen"/>
          <w:sz w:val="20"/>
          <w:lang w:val="ka-GE"/>
        </w:rPr>
        <w:t xml:space="preserve">, </w:t>
      </w:r>
      <w:r>
        <w:rPr>
          <w:rFonts w:ascii="Sylfaen" w:hAnsi="Sylfaen"/>
          <w:sz w:val="20"/>
          <w:lang w:val="ka-GE"/>
        </w:rPr>
        <w:t>ჰ</w:t>
      </w:r>
      <w:r w:rsidRPr="001F5E5D">
        <w:rPr>
          <w:rFonts w:ascii="Sylfaen" w:hAnsi="Sylfaen"/>
          <w:sz w:val="20"/>
          <w:lang w:val="ka-GE"/>
        </w:rPr>
        <w:t>. (1983). პატერნალიზმი და საჯარო პოლიტიკა. საზოგადოება, 20, 36-46.</w:t>
      </w:r>
    </w:p>
    <w:p w:rsidR="00F417AE" w:rsidRPr="00F417AE" w:rsidRDefault="00F417AE" w:rsidP="00F417AE">
      <w:pPr>
        <w:pStyle w:val="BodyText"/>
        <w:spacing w:line="276" w:lineRule="auto"/>
        <w:ind w:right="356"/>
        <w:jc w:val="both"/>
        <w:rPr>
          <w:rFonts w:ascii="Sylfaen" w:hAnsi="Sylfaen"/>
          <w:sz w:val="20"/>
          <w:lang w:val="ka-GE"/>
        </w:rPr>
      </w:pPr>
    </w:p>
    <w:p w:rsidR="00894C4A" w:rsidRPr="001F5E5D" w:rsidRDefault="00F417AE" w:rsidP="00E56741">
      <w:pPr>
        <w:pStyle w:val="BodyText"/>
        <w:spacing w:before="42" w:line="276" w:lineRule="auto"/>
        <w:ind w:left="0" w:right="358"/>
        <w:jc w:val="both"/>
        <w:rPr>
          <w:rFonts w:ascii="Sylfaen" w:hAnsi="Sylfaen"/>
          <w:sz w:val="20"/>
          <w:lang w:val="ka-GE"/>
        </w:rPr>
      </w:pPr>
      <w:r>
        <w:rPr>
          <w:rFonts w:ascii="Sylfaen" w:hAnsi="Sylfaen"/>
          <w:sz w:val="20"/>
          <w:lang w:val="ka-GE"/>
        </w:rPr>
        <w:t>ჰან</w:t>
      </w:r>
      <w:r w:rsidRPr="001F5E5D">
        <w:rPr>
          <w:rFonts w:ascii="Sylfaen" w:hAnsi="Sylfaen"/>
          <w:sz w:val="20"/>
          <w:lang w:val="ka-GE"/>
        </w:rPr>
        <w:t xml:space="preserve">, </w:t>
      </w:r>
      <w:r>
        <w:rPr>
          <w:rFonts w:ascii="Sylfaen" w:hAnsi="Sylfaen"/>
          <w:sz w:val="20"/>
          <w:lang w:val="ka-GE"/>
        </w:rPr>
        <w:t>ჰ</w:t>
      </w:r>
      <w:r w:rsidRPr="001F5E5D">
        <w:rPr>
          <w:rFonts w:ascii="Sylfaen" w:hAnsi="Sylfaen"/>
          <w:sz w:val="20"/>
          <w:lang w:val="ka-GE"/>
        </w:rPr>
        <w:t xml:space="preserve">. (2005). </w:t>
      </w:r>
      <w:r w:rsidRPr="001F5E5D">
        <w:rPr>
          <w:rFonts w:ascii="Sylfaen" w:hAnsi="Sylfaen" w:cs="Sylfaen"/>
          <w:sz w:val="20"/>
          <w:lang w:val="ka-GE"/>
        </w:rPr>
        <w:t>აკადემიური</w:t>
      </w:r>
      <w:r w:rsidRPr="001F5E5D">
        <w:rPr>
          <w:rFonts w:ascii="Sylfaen" w:hAnsi="Sylfaen"/>
          <w:sz w:val="20"/>
          <w:lang w:val="ka-GE"/>
        </w:rPr>
        <w:t xml:space="preserve"> </w:t>
      </w:r>
      <w:r w:rsidRPr="001F5E5D">
        <w:rPr>
          <w:rFonts w:ascii="Sylfaen" w:hAnsi="Sylfaen" w:cs="Sylfaen"/>
          <w:sz w:val="20"/>
          <w:lang w:val="ka-GE"/>
        </w:rPr>
        <w:t>დებატები</w:t>
      </w:r>
      <w:r w:rsidRPr="001F5E5D">
        <w:rPr>
          <w:rFonts w:ascii="Sylfaen" w:hAnsi="Sylfaen"/>
          <w:sz w:val="20"/>
          <w:lang w:val="ka-GE"/>
        </w:rPr>
        <w:t xml:space="preserve"> </w:t>
      </w:r>
      <w:r w:rsidRPr="001F5E5D">
        <w:rPr>
          <w:rFonts w:ascii="Sylfaen" w:hAnsi="Sylfaen" w:cs="Sylfaen"/>
          <w:sz w:val="20"/>
          <w:lang w:val="ka-GE"/>
        </w:rPr>
        <w:t>და</w:t>
      </w:r>
      <w:r w:rsidRPr="001F5E5D">
        <w:rPr>
          <w:rFonts w:ascii="Sylfaen" w:hAnsi="Sylfaen"/>
          <w:sz w:val="20"/>
          <w:lang w:val="ka-GE"/>
        </w:rPr>
        <w:t xml:space="preserve"> </w:t>
      </w:r>
      <w:r w:rsidRPr="001F5E5D">
        <w:rPr>
          <w:rFonts w:ascii="Sylfaen" w:hAnsi="Sylfaen" w:cs="Sylfaen"/>
          <w:sz w:val="20"/>
          <w:lang w:val="ka-GE"/>
        </w:rPr>
        <w:t>პოლიტიკური</w:t>
      </w:r>
      <w:r w:rsidRPr="001F5E5D">
        <w:rPr>
          <w:rFonts w:ascii="Sylfaen" w:hAnsi="Sylfaen"/>
          <w:sz w:val="20"/>
          <w:lang w:val="ka-GE"/>
        </w:rPr>
        <w:t xml:space="preserve"> </w:t>
      </w:r>
      <w:r w:rsidRPr="001F5E5D">
        <w:rPr>
          <w:rFonts w:ascii="Sylfaen" w:hAnsi="Sylfaen" w:cs="Sylfaen"/>
          <w:sz w:val="20"/>
          <w:lang w:val="ka-GE"/>
        </w:rPr>
        <w:t>ადვოკატირება</w:t>
      </w:r>
      <w:r w:rsidRPr="001F5E5D">
        <w:rPr>
          <w:rFonts w:ascii="Sylfaen" w:hAnsi="Sylfaen"/>
          <w:sz w:val="20"/>
          <w:lang w:val="ka-GE"/>
        </w:rPr>
        <w:t xml:space="preserve">: </w:t>
      </w:r>
      <w:r w:rsidRPr="001F5E5D">
        <w:rPr>
          <w:rFonts w:ascii="Sylfaen" w:hAnsi="Sylfaen" w:cs="Sylfaen"/>
          <w:sz w:val="20"/>
          <w:lang w:val="ka-GE"/>
        </w:rPr>
        <w:t>აშშ</w:t>
      </w:r>
      <w:r w:rsidRPr="001F5E5D">
        <w:rPr>
          <w:rFonts w:ascii="Sylfaen" w:hAnsi="Sylfaen"/>
          <w:sz w:val="20"/>
          <w:lang w:val="ka-GE"/>
        </w:rPr>
        <w:t xml:space="preserve"> </w:t>
      </w:r>
      <w:r w:rsidRPr="001F5E5D">
        <w:rPr>
          <w:rFonts w:ascii="Sylfaen" w:hAnsi="Sylfaen" w:cs="Sylfaen"/>
          <w:sz w:val="20"/>
          <w:lang w:val="ka-GE"/>
        </w:rPr>
        <w:t>ინვალიდობის</w:t>
      </w:r>
      <w:r w:rsidRPr="001F5E5D">
        <w:rPr>
          <w:rFonts w:ascii="Sylfaen" w:hAnsi="Sylfaen"/>
          <w:sz w:val="20"/>
          <w:lang w:val="ka-GE"/>
        </w:rPr>
        <w:t xml:space="preserve"> </w:t>
      </w:r>
      <w:r w:rsidRPr="001F5E5D">
        <w:rPr>
          <w:rFonts w:ascii="Sylfaen" w:hAnsi="Sylfaen" w:cs="Sylfaen"/>
          <w:sz w:val="20"/>
          <w:lang w:val="ka-GE"/>
        </w:rPr>
        <w:t>მოძრაობა</w:t>
      </w:r>
      <w:r w:rsidRPr="001F5E5D">
        <w:rPr>
          <w:rFonts w:ascii="Sylfaen" w:hAnsi="Sylfaen"/>
          <w:sz w:val="20"/>
          <w:lang w:val="ka-GE"/>
        </w:rPr>
        <w:t xml:space="preserve">. </w:t>
      </w:r>
      <w:r w:rsidRPr="001F5E5D">
        <w:rPr>
          <w:rFonts w:ascii="Sylfaen" w:hAnsi="Sylfaen" w:cs="Sylfaen"/>
          <w:sz w:val="20"/>
          <w:lang w:val="ka-GE"/>
        </w:rPr>
        <w:t>გ</w:t>
      </w:r>
      <w:r w:rsidRPr="001F5E5D">
        <w:rPr>
          <w:rFonts w:ascii="Sylfaen" w:hAnsi="Sylfaen"/>
          <w:sz w:val="20"/>
          <w:lang w:val="ka-GE"/>
        </w:rPr>
        <w:t>.</w:t>
      </w:r>
      <w:r>
        <w:rPr>
          <w:rFonts w:ascii="Sylfaen" w:hAnsi="Sylfaen"/>
          <w:sz w:val="20"/>
          <w:lang w:val="ka-GE"/>
        </w:rPr>
        <w:t xml:space="preserve"> ე</w:t>
      </w:r>
      <w:r w:rsidRPr="001F5E5D">
        <w:rPr>
          <w:rFonts w:ascii="Sylfaen" w:hAnsi="Sylfaen"/>
          <w:sz w:val="20"/>
          <w:lang w:val="ka-GE"/>
        </w:rPr>
        <w:t xml:space="preserve">. </w:t>
      </w:r>
      <w:r>
        <w:rPr>
          <w:rFonts w:ascii="Sylfaen" w:hAnsi="Sylfaen"/>
          <w:sz w:val="20"/>
          <w:lang w:val="ka-GE"/>
        </w:rPr>
        <w:t>მეი</w:t>
      </w:r>
      <w:r w:rsidRPr="001F5E5D">
        <w:rPr>
          <w:rFonts w:ascii="Sylfaen" w:hAnsi="Sylfaen"/>
          <w:sz w:val="20"/>
          <w:lang w:val="ka-GE"/>
        </w:rPr>
        <w:t xml:space="preserve"> </w:t>
      </w:r>
      <w:r>
        <w:rPr>
          <w:rFonts w:ascii="Sylfaen" w:hAnsi="Sylfaen"/>
          <w:sz w:val="20"/>
          <w:lang w:val="ka-GE"/>
        </w:rPr>
        <w:t>და</w:t>
      </w:r>
      <w:r w:rsidRPr="001F5E5D">
        <w:rPr>
          <w:rFonts w:ascii="Sylfaen" w:hAnsi="Sylfaen"/>
          <w:sz w:val="20"/>
          <w:lang w:val="ka-GE"/>
        </w:rPr>
        <w:t xml:space="preserve"> </w:t>
      </w:r>
      <w:r>
        <w:rPr>
          <w:rFonts w:ascii="Sylfaen" w:hAnsi="Sylfaen"/>
          <w:sz w:val="20"/>
          <w:lang w:val="ka-GE"/>
        </w:rPr>
        <w:t>მ</w:t>
      </w:r>
      <w:r w:rsidRPr="001F5E5D">
        <w:rPr>
          <w:rFonts w:ascii="Sylfaen" w:hAnsi="Sylfaen"/>
          <w:sz w:val="20"/>
          <w:lang w:val="ka-GE"/>
        </w:rPr>
        <w:t xml:space="preserve">. </w:t>
      </w:r>
      <w:r>
        <w:rPr>
          <w:rFonts w:ascii="Sylfaen" w:hAnsi="Sylfaen"/>
          <w:sz w:val="20"/>
          <w:lang w:val="ka-GE"/>
        </w:rPr>
        <w:t>ბ</w:t>
      </w:r>
      <w:r w:rsidRPr="001F5E5D">
        <w:rPr>
          <w:rFonts w:ascii="Sylfaen" w:hAnsi="Sylfaen"/>
          <w:sz w:val="20"/>
          <w:lang w:val="ka-GE"/>
        </w:rPr>
        <w:t xml:space="preserve">. </w:t>
      </w:r>
      <w:r>
        <w:rPr>
          <w:rFonts w:ascii="Sylfaen" w:hAnsi="Sylfaen"/>
          <w:sz w:val="20"/>
          <w:lang w:val="ka-GE"/>
        </w:rPr>
        <w:t>რასკე</w:t>
      </w:r>
      <w:r w:rsidRPr="001F5E5D">
        <w:rPr>
          <w:rFonts w:ascii="Sylfaen" w:hAnsi="Sylfaen"/>
          <w:sz w:val="20"/>
          <w:lang w:val="ka-GE"/>
        </w:rPr>
        <w:t xml:space="preserve"> (</w:t>
      </w:r>
      <w:r w:rsidRPr="001F5E5D">
        <w:rPr>
          <w:rFonts w:ascii="Sylfaen" w:hAnsi="Sylfaen" w:cs="Sylfaen"/>
          <w:sz w:val="20"/>
          <w:lang w:val="ka-GE"/>
        </w:rPr>
        <w:t>რედ</w:t>
      </w:r>
      <w:r w:rsidRPr="001F5E5D">
        <w:rPr>
          <w:rFonts w:ascii="Sylfaen" w:hAnsi="Sylfaen"/>
          <w:sz w:val="20"/>
          <w:lang w:val="ka-GE"/>
        </w:rPr>
        <w:t xml:space="preserve">.), </w:t>
      </w:r>
      <w:r w:rsidRPr="001F5E5D">
        <w:rPr>
          <w:rFonts w:ascii="Sylfaen" w:hAnsi="Sylfaen" w:cs="Sylfaen"/>
          <w:sz w:val="20"/>
          <w:lang w:val="ka-GE"/>
        </w:rPr>
        <w:t>ინვალიდობის</w:t>
      </w:r>
      <w:r w:rsidRPr="001F5E5D">
        <w:rPr>
          <w:rFonts w:ascii="Sylfaen" w:hAnsi="Sylfaen"/>
          <w:sz w:val="20"/>
          <w:lang w:val="ka-GE"/>
        </w:rPr>
        <w:t xml:space="preserve"> </w:t>
      </w:r>
      <w:r w:rsidRPr="001F5E5D">
        <w:rPr>
          <w:rFonts w:ascii="Sylfaen" w:hAnsi="Sylfaen" w:cs="Sylfaen"/>
          <w:sz w:val="20"/>
          <w:lang w:val="ka-GE"/>
        </w:rPr>
        <w:t>დისკრიმინაციის</w:t>
      </w:r>
      <w:r w:rsidRPr="001F5E5D">
        <w:rPr>
          <w:rFonts w:ascii="Sylfaen" w:hAnsi="Sylfaen"/>
          <w:sz w:val="20"/>
          <w:lang w:val="ka-GE"/>
        </w:rPr>
        <w:t xml:space="preserve"> </w:t>
      </w:r>
      <w:r w:rsidRPr="001F5E5D">
        <w:rPr>
          <w:rFonts w:ascii="Sylfaen" w:hAnsi="Sylfaen" w:cs="Sylfaen"/>
          <w:sz w:val="20"/>
          <w:lang w:val="ka-GE"/>
        </w:rPr>
        <w:t>დასრულება</w:t>
      </w:r>
      <w:r w:rsidRPr="001F5E5D">
        <w:rPr>
          <w:rFonts w:ascii="Sylfaen" w:hAnsi="Sylfaen"/>
          <w:sz w:val="20"/>
          <w:lang w:val="ka-GE"/>
        </w:rPr>
        <w:t xml:space="preserve">: </w:t>
      </w:r>
      <w:r w:rsidRPr="001F5E5D">
        <w:rPr>
          <w:rFonts w:ascii="Sylfaen" w:hAnsi="Sylfaen" w:cs="Sylfaen"/>
          <w:sz w:val="20"/>
          <w:lang w:val="ka-GE"/>
        </w:rPr>
        <w:t>სტრატეგიები</w:t>
      </w:r>
      <w:r w:rsidRPr="001F5E5D">
        <w:rPr>
          <w:rFonts w:ascii="Sylfaen" w:hAnsi="Sylfaen"/>
          <w:sz w:val="20"/>
          <w:lang w:val="ka-GE"/>
        </w:rPr>
        <w:t xml:space="preserve"> </w:t>
      </w:r>
      <w:r w:rsidRPr="001F5E5D">
        <w:rPr>
          <w:rFonts w:ascii="Sylfaen" w:hAnsi="Sylfaen" w:cs="Sylfaen"/>
          <w:sz w:val="20"/>
          <w:lang w:val="ka-GE"/>
        </w:rPr>
        <w:t>სოციალური</w:t>
      </w:r>
      <w:r w:rsidRPr="001F5E5D">
        <w:rPr>
          <w:rFonts w:ascii="Sylfaen" w:hAnsi="Sylfaen"/>
          <w:sz w:val="20"/>
          <w:lang w:val="ka-GE"/>
        </w:rPr>
        <w:t xml:space="preserve"> </w:t>
      </w:r>
      <w:r w:rsidRPr="001F5E5D">
        <w:rPr>
          <w:rFonts w:ascii="Sylfaen" w:hAnsi="Sylfaen" w:cs="Sylfaen"/>
          <w:sz w:val="20"/>
          <w:lang w:val="ka-GE"/>
        </w:rPr>
        <w:t>მუშაკებისთვის</w:t>
      </w:r>
      <w:r w:rsidRPr="001F5E5D">
        <w:rPr>
          <w:rFonts w:ascii="Sylfaen" w:hAnsi="Sylfaen"/>
          <w:sz w:val="20"/>
          <w:lang w:val="ka-GE"/>
        </w:rPr>
        <w:t xml:space="preserve"> (</w:t>
      </w:r>
      <w:r w:rsidRPr="001F5E5D">
        <w:rPr>
          <w:rFonts w:ascii="Sylfaen" w:hAnsi="Sylfaen" w:cs="Sylfaen"/>
          <w:sz w:val="20"/>
          <w:lang w:val="ka-GE"/>
        </w:rPr>
        <w:t>გვ</w:t>
      </w:r>
      <w:r w:rsidRPr="001F5E5D">
        <w:rPr>
          <w:rFonts w:ascii="Sylfaen" w:hAnsi="Sylfaen"/>
          <w:sz w:val="20"/>
          <w:lang w:val="ka-GE"/>
        </w:rPr>
        <w:t xml:space="preserve">. 1-24). </w:t>
      </w:r>
      <w:r w:rsidRPr="001F5E5D">
        <w:rPr>
          <w:rFonts w:ascii="Sylfaen" w:hAnsi="Sylfaen" w:cs="Sylfaen"/>
          <w:sz w:val="20"/>
          <w:lang w:val="ka-GE"/>
        </w:rPr>
        <w:t>ბოსტონი</w:t>
      </w:r>
      <w:r w:rsidRPr="001F5E5D">
        <w:rPr>
          <w:rFonts w:ascii="Sylfaen" w:hAnsi="Sylfaen"/>
          <w:sz w:val="20"/>
          <w:lang w:val="ka-GE"/>
        </w:rPr>
        <w:t xml:space="preserve">: Pearson Education, </w:t>
      </w:r>
      <w:r w:rsidR="001F5E5D">
        <w:rPr>
          <w:rFonts w:ascii="Sylfaen" w:hAnsi="Sylfaen"/>
          <w:sz w:val="20"/>
          <w:lang w:val="ka-GE"/>
        </w:rPr>
        <w:t>ალინი და ბეიკონი</w:t>
      </w:r>
    </w:p>
    <w:p w:rsidR="00894C4A" w:rsidRPr="001F5E5D" w:rsidRDefault="00894C4A" w:rsidP="007B6DDD">
      <w:pPr>
        <w:pStyle w:val="BodyText"/>
        <w:spacing w:before="4"/>
        <w:ind w:left="0"/>
        <w:jc w:val="both"/>
        <w:rPr>
          <w:rFonts w:ascii="Sylfaen" w:hAnsi="Sylfaen"/>
          <w:sz w:val="20"/>
          <w:lang w:val="ka-GE"/>
        </w:rPr>
      </w:pPr>
    </w:p>
    <w:p w:rsidR="00894C4A" w:rsidRPr="001F5E5D" w:rsidRDefault="001F5E5D" w:rsidP="00E56741">
      <w:pPr>
        <w:pStyle w:val="BodyText"/>
        <w:spacing w:line="276" w:lineRule="auto"/>
        <w:ind w:left="0" w:right="235"/>
        <w:jc w:val="both"/>
        <w:rPr>
          <w:rFonts w:ascii="Sylfaen" w:hAnsi="Sylfaen"/>
          <w:sz w:val="20"/>
          <w:lang w:val="ka-GE"/>
        </w:rPr>
      </w:pPr>
      <w:r>
        <w:rPr>
          <w:rFonts w:ascii="Sylfaen" w:hAnsi="Sylfaen"/>
          <w:sz w:val="20"/>
          <w:lang w:val="ka-GE"/>
        </w:rPr>
        <w:t>ჰართმენი, ს</w:t>
      </w:r>
      <w:r w:rsidRPr="001F5E5D">
        <w:rPr>
          <w:rFonts w:ascii="Sylfaen" w:hAnsi="Sylfaen"/>
          <w:sz w:val="20"/>
          <w:lang w:val="ka-GE"/>
        </w:rPr>
        <w:t xml:space="preserve">., </w:t>
      </w:r>
      <w:r>
        <w:rPr>
          <w:rFonts w:ascii="Sylfaen" w:hAnsi="Sylfaen"/>
          <w:sz w:val="20"/>
          <w:lang w:val="ka-GE"/>
        </w:rPr>
        <w:t>მაკინტოში, ბ</w:t>
      </w:r>
      <w:r w:rsidRPr="001F5E5D">
        <w:rPr>
          <w:rFonts w:ascii="Sylfaen" w:hAnsi="Sylfaen"/>
          <w:sz w:val="20"/>
          <w:lang w:val="ka-GE"/>
        </w:rPr>
        <w:t xml:space="preserve">., </w:t>
      </w:r>
      <w:r>
        <w:rPr>
          <w:rFonts w:ascii="Sylfaen" w:hAnsi="Sylfaen"/>
          <w:sz w:val="20"/>
          <w:lang w:val="ka-GE"/>
        </w:rPr>
        <w:t>და</w:t>
      </w:r>
      <w:r w:rsidRPr="001F5E5D">
        <w:rPr>
          <w:rFonts w:ascii="Sylfaen" w:hAnsi="Sylfaen"/>
          <w:sz w:val="20"/>
          <w:lang w:val="ka-GE"/>
        </w:rPr>
        <w:t xml:space="preserve"> </w:t>
      </w:r>
      <w:r>
        <w:rPr>
          <w:rFonts w:ascii="Sylfaen" w:hAnsi="Sylfaen"/>
          <w:sz w:val="20"/>
          <w:lang w:val="ka-GE"/>
        </w:rPr>
        <w:t>ენგლეჰარდტი ბ</w:t>
      </w:r>
      <w:r w:rsidRPr="001F5E5D">
        <w:rPr>
          <w:rFonts w:ascii="Sylfaen" w:hAnsi="Sylfaen"/>
          <w:sz w:val="20"/>
          <w:lang w:val="ka-GE"/>
        </w:rPr>
        <w:t>. (1983). ფიზიკურად შეზღუდული შესაძლებლობის მქონე პირთა უგულებელყოფილი და მივიწყებული სექსუალური პარტნიორი. სოციალური სამუშაო, 28, 370-374.</w:t>
      </w:r>
    </w:p>
    <w:p w:rsidR="00894C4A" w:rsidRPr="001F5E5D" w:rsidRDefault="00894C4A" w:rsidP="007B6DDD">
      <w:pPr>
        <w:pStyle w:val="BodyText"/>
        <w:spacing w:before="3"/>
        <w:ind w:left="0"/>
        <w:jc w:val="both"/>
        <w:rPr>
          <w:rFonts w:ascii="Sylfaen" w:hAnsi="Sylfaen"/>
          <w:sz w:val="20"/>
          <w:lang w:val="ka-GE"/>
        </w:rPr>
      </w:pPr>
    </w:p>
    <w:p w:rsidR="00894C4A" w:rsidRDefault="001F5E5D" w:rsidP="00E56741">
      <w:pPr>
        <w:pStyle w:val="BodyText"/>
        <w:spacing w:before="1" w:line="276" w:lineRule="auto"/>
        <w:ind w:left="0" w:right="356"/>
        <w:jc w:val="both"/>
        <w:rPr>
          <w:rFonts w:ascii="Sylfaen" w:hAnsi="Sylfaen"/>
          <w:sz w:val="20"/>
          <w:lang w:val="ka-GE"/>
        </w:rPr>
      </w:pPr>
      <w:r>
        <w:rPr>
          <w:rFonts w:ascii="Sylfaen" w:hAnsi="Sylfaen"/>
          <w:sz w:val="20"/>
          <w:lang w:val="ka-GE"/>
        </w:rPr>
        <w:t>ჰირანანდანი</w:t>
      </w:r>
      <w:r w:rsidRPr="001F5E5D">
        <w:rPr>
          <w:rFonts w:ascii="Sylfaen" w:hAnsi="Sylfaen"/>
          <w:sz w:val="20"/>
          <w:lang w:val="ka-GE"/>
        </w:rPr>
        <w:t xml:space="preserve"> </w:t>
      </w:r>
      <w:r>
        <w:rPr>
          <w:rFonts w:ascii="Sylfaen" w:hAnsi="Sylfaen"/>
          <w:sz w:val="20"/>
          <w:lang w:val="ka-GE"/>
        </w:rPr>
        <w:t>ვ. ს</w:t>
      </w:r>
      <w:r w:rsidR="008D7204" w:rsidRPr="001F5E5D">
        <w:rPr>
          <w:rFonts w:ascii="Sylfaen" w:hAnsi="Sylfaen"/>
          <w:sz w:val="20"/>
          <w:lang w:val="ka-GE"/>
        </w:rPr>
        <w:t xml:space="preserve">. (1999). </w:t>
      </w:r>
      <w:r w:rsidRPr="001F5E5D">
        <w:rPr>
          <w:rFonts w:ascii="Sylfaen" w:hAnsi="Sylfaen"/>
          <w:sz w:val="20"/>
        </w:rPr>
        <w:t>მონაწილეობითი სამოქმედო კვლევა შეზღუდული შესაძლებლობის მქონე ქალებთან: საზოგადოების თანამშრომლობა ონტარიოში, კანადა. გამოუქვეყნებელი დისერტაცია, ტატას სოციალურ მეცნიერებათა ინსტიტუტი, ბომბეი, ინდოეთი.</w:t>
      </w:r>
    </w:p>
    <w:p w:rsidR="001F5E5D" w:rsidRPr="001F5E5D" w:rsidRDefault="001F5E5D" w:rsidP="001F5E5D">
      <w:pPr>
        <w:pStyle w:val="BodyText"/>
        <w:spacing w:before="1" w:line="276" w:lineRule="auto"/>
        <w:ind w:right="356"/>
        <w:jc w:val="both"/>
        <w:rPr>
          <w:rFonts w:ascii="Sylfaen" w:hAnsi="Sylfaen"/>
          <w:sz w:val="20"/>
        </w:rPr>
      </w:pPr>
    </w:p>
    <w:p w:rsidR="00107BF2" w:rsidRDefault="001F5E5D" w:rsidP="00E56741">
      <w:pPr>
        <w:pStyle w:val="BodyText"/>
        <w:ind w:left="0" w:right="363"/>
        <w:jc w:val="both"/>
        <w:rPr>
          <w:rFonts w:ascii="Sylfaen" w:hAnsi="Sylfaen" w:cs="Sylfaen"/>
          <w:lang w:val="ka-GE"/>
        </w:rPr>
      </w:pPr>
      <w:r>
        <w:rPr>
          <w:rFonts w:ascii="Sylfaen" w:hAnsi="Sylfaen"/>
          <w:sz w:val="20"/>
          <w:lang w:val="ka-GE"/>
        </w:rPr>
        <w:t>კაილესი</w:t>
      </w:r>
      <w:r w:rsidR="008D7204" w:rsidRPr="009F2B34">
        <w:rPr>
          <w:rFonts w:ascii="Sylfaen" w:hAnsi="Sylfaen"/>
          <w:sz w:val="20"/>
        </w:rPr>
        <w:t>,</w:t>
      </w:r>
      <w:r w:rsidR="008D7204" w:rsidRPr="009F2B34">
        <w:rPr>
          <w:rFonts w:ascii="Sylfaen" w:hAnsi="Sylfaen"/>
          <w:spacing w:val="-3"/>
          <w:sz w:val="20"/>
        </w:rPr>
        <w:t xml:space="preserve"> </w:t>
      </w:r>
      <w:r>
        <w:rPr>
          <w:rFonts w:ascii="Sylfaen" w:hAnsi="Sylfaen"/>
          <w:sz w:val="20"/>
          <w:lang w:val="ka-GE"/>
        </w:rPr>
        <w:t>ჯ</w:t>
      </w:r>
      <w:r w:rsidR="008D7204" w:rsidRPr="009F2B34">
        <w:rPr>
          <w:rFonts w:ascii="Sylfaen" w:hAnsi="Sylfaen"/>
          <w:sz w:val="20"/>
        </w:rPr>
        <w:t>.</w:t>
      </w:r>
      <w:r w:rsidR="008D7204" w:rsidRPr="009F2B34">
        <w:rPr>
          <w:rFonts w:ascii="Sylfaen" w:hAnsi="Sylfaen"/>
          <w:spacing w:val="-4"/>
          <w:sz w:val="20"/>
        </w:rPr>
        <w:t xml:space="preserve"> </w:t>
      </w:r>
      <w:r>
        <w:rPr>
          <w:rFonts w:ascii="Sylfaen" w:hAnsi="Sylfaen"/>
          <w:sz w:val="20"/>
          <w:lang w:val="ka-GE"/>
        </w:rPr>
        <w:t>ი</w:t>
      </w:r>
      <w:r w:rsidR="008D7204" w:rsidRPr="009F2B34">
        <w:rPr>
          <w:rFonts w:ascii="Sylfaen" w:hAnsi="Sylfaen"/>
          <w:sz w:val="20"/>
        </w:rPr>
        <w:t>.</w:t>
      </w:r>
      <w:r w:rsidR="008D7204" w:rsidRPr="009F2B34">
        <w:rPr>
          <w:rFonts w:ascii="Sylfaen" w:hAnsi="Sylfaen"/>
          <w:spacing w:val="-3"/>
          <w:sz w:val="20"/>
        </w:rPr>
        <w:t xml:space="preserve"> </w:t>
      </w:r>
      <w:r w:rsidR="008D7204" w:rsidRPr="009F2B34">
        <w:rPr>
          <w:rFonts w:ascii="Sylfaen" w:hAnsi="Sylfaen"/>
          <w:sz w:val="20"/>
        </w:rPr>
        <w:t>(1988).</w:t>
      </w:r>
      <w:r w:rsidR="00107BF2">
        <w:rPr>
          <w:rFonts w:ascii="Sylfaen" w:hAnsi="Sylfaen"/>
          <w:sz w:val="20"/>
          <w:lang w:val="ka-GE"/>
        </w:rPr>
        <w:t xml:space="preserve"> </w:t>
      </w:r>
      <w:r w:rsidR="008D7204" w:rsidRPr="009F2B34">
        <w:rPr>
          <w:rFonts w:ascii="Sylfaen" w:hAnsi="Sylfaen"/>
          <w:spacing w:val="-4"/>
          <w:sz w:val="20"/>
        </w:rPr>
        <w:t xml:space="preserve"> </w:t>
      </w:r>
      <w:r w:rsidR="00107BF2" w:rsidRPr="00107BF2">
        <w:rPr>
          <w:rFonts w:ascii="Sylfaen" w:hAnsi="Sylfaen"/>
          <w:sz w:val="20"/>
        </w:rPr>
        <w:t>ადვოკატირების რიტორიკის პრაქტიკაში ჩართვა: დამოუკიდებელი ცხოვრების ცენტრის როლი. ჰიუსტონი, ტეხასი: დამოუკიდებელი ცხოვრების კვლევის გამოყენება.</w:t>
      </w:r>
      <w:r w:rsidR="00107BF2" w:rsidRPr="00107BF2">
        <w:rPr>
          <w:rFonts w:ascii="Sylfaen" w:hAnsi="Sylfaen" w:cs="Sylfaen"/>
        </w:rPr>
        <w:t xml:space="preserve"> </w:t>
      </w:r>
    </w:p>
    <w:p w:rsidR="00107BF2" w:rsidRPr="00107BF2" w:rsidRDefault="00107BF2" w:rsidP="00E56741">
      <w:pPr>
        <w:pStyle w:val="BodyText"/>
        <w:ind w:left="0" w:right="363"/>
        <w:jc w:val="both"/>
        <w:rPr>
          <w:sz w:val="20"/>
          <w:lang w:val="ka-GE"/>
        </w:rPr>
      </w:pPr>
      <w:r w:rsidRPr="00107BF2">
        <w:rPr>
          <w:rFonts w:ascii="Sylfaen" w:hAnsi="Sylfaen"/>
          <w:sz w:val="20"/>
          <w:lang w:val="ka-GE"/>
        </w:rPr>
        <w:t>მაკელპრანგი</w:t>
      </w:r>
      <w:r w:rsidRPr="00107BF2">
        <w:rPr>
          <w:sz w:val="20"/>
          <w:lang w:val="ka-GE"/>
        </w:rPr>
        <w:t xml:space="preserve">, </w:t>
      </w:r>
      <w:r>
        <w:rPr>
          <w:rFonts w:ascii="Sylfaen" w:hAnsi="Sylfaen"/>
          <w:sz w:val="20"/>
          <w:lang w:val="ka-GE"/>
        </w:rPr>
        <w:t>რ</w:t>
      </w:r>
      <w:r>
        <w:rPr>
          <w:sz w:val="20"/>
          <w:lang w:val="ka-GE"/>
        </w:rPr>
        <w:t xml:space="preserve">. </w:t>
      </w:r>
      <w:r>
        <w:rPr>
          <w:rFonts w:ascii="Sylfaen" w:hAnsi="Sylfaen"/>
          <w:sz w:val="20"/>
          <w:lang w:val="ka-GE"/>
        </w:rPr>
        <w:t>ვ</w:t>
      </w:r>
      <w:r w:rsidRPr="00107BF2">
        <w:rPr>
          <w:sz w:val="20"/>
          <w:lang w:val="ka-GE"/>
        </w:rPr>
        <w:t xml:space="preserve">. (1993). </w:t>
      </w:r>
      <w:r w:rsidRPr="00107BF2">
        <w:rPr>
          <w:rFonts w:ascii="Sylfaen" w:hAnsi="Sylfaen"/>
          <w:sz w:val="20"/>
          <w:lang w:val="ka-GE"/>
        </w:rPr>
        <w:t>სოციალური</w:t>
      </w:r>
      <w:r w:rsidRPr="00107BF2">
        <w:rPr>
          <w:sz w:val="20"/>
          <w:lang w:val="ka-GE"/>
        </w:rPr>
        <w:t xml:space="preserve"> </w:t>
      </w:r>
      <w:r w:rsidRPr="00107BF2">
        <w:rPr>
          <w:rFonts w:ascii="Sylfaen" w:hAnsi="Sylfaen"/>
          <w:sz w:val="20"/>
          <w:lang w:val="ka-GE"/>
        </w:rPr>
        <w:t>მუშაობის</w:t>
      </w:r>
      <w:r w:rsidRPr="00107BF2">
        <w:rPr>
          <w:sz w:val="20"/>
          <w:lang w:val="ka-GE"/>
        </w:rPr>
        <w:t xml:space="preserve"> </w:t>
      </w:r>
      <w:r w:rsidRPr="00107BF2">
        <w:rPr>
          <w:rFonts w:ascii="Sylfaen" w:hAnsi="Sylfaen"/>
          <w:sz w:val="20"/>
          <w:lang w:val="ka-GE"/>
        </w:rPr>
        <w:t>განათლება</w:t>
      </w:r>
      <w:r w:rsidRPr="00107BF2">
        <w:rPr>
          <w:sz w:val="20"/>
          <w:lang w:val="ka-GE"/>
        </w:rPr>
        <w:t xml:space="preserve"> </w:t>
      </w:r>
      <w:r w:rsidRPr="00107BF2">
        <w:rPr>
          <w:rFonts w:ascii="Sylfaen" w:hAnsi="Sylfaen"/>
          <w:sz w:val="20"/>
          <w:lang w:val="ka-GE"/>
        </w:rPr>
        <w:t>და</w:t>
      </w:r>
      <w:r w:rsidRPr="00107BF2">
        <w:rPr>
          <w:sz w:val="20"/>
          <w:lang w:val="ka-GE"/>
        </w:rPr>
        <w:t xml:space="preserve"> </w:t>
      </w:r>
      <w:r w:rsidRPr="00107BF2">
        <w:rPr>
          <w:rFonts w:ascii="Sylfaen" w:hAnsi="Sylfaen"/>
          <w:sz w:val="20"/>
          <w:lang w:val="ka-GE"/>
        </w:rPr>
        <w:t>შეზღუდული</w:t>
      </w:r>
      <w:r w:rsidRPr="00107BF2">
        <w:rPr>
          <w:sz w:val="20"/>
          <w:lang w:val="ka-GE"/>
        </w:rPr>
        <w:t xml:space="preserve"> </w:t>
      </w:r>
      <w:r w:rsidRPr="00107BF2">
        <w:rPr>
          <w:rFonts w:ascii="Sylfaen" w:hAnsi="Sylfaen"/>
          <w:sz w:val="20"/>
          <w:lang w:val="ka-GE"/>
        </w:rPr>
        <w:t>შესაძლებლობის</w:t>
      </w:r>
      <w:r w:rsidRPr="00107BF2">
        <w:rPr>
          <w:sz w:val="20"/>
          <w:lang w:val="ka-GE"/>
        </w:rPr>
        <w:t xml:space="preserve"> </w:t>
      </w:r>
      <w:r w:rsidRPr="00107BF2">
        <w:rPr>
          <w:rFonts w:ascii="Sylfaen" w:hAnsi="Sylfaen"/>
          <w:sz w:val="20"/>
          <w:lang w:val="ka-GE"/>
        </w:rPr>
        <w:t>მქონე</w:t>
      </w:r>
      <w:r w:rsidRPr="00107BF2">
        <w:rPr>
          <w:sz w:val="20"/>
          <w:lang w:val="ka-GE"/>
        </w:rPr>
        <w:t xml:space="preserve"> </w:t>
      </w:r>
      <w:r w:rsidRPr="00107BF2">
        <w:rPr>
          <w:rFonts w:ascii="Sylfaen" w:hAnsi="Sylfaen"/>
          <w:sz w:val="20"/>
          <w:lang w:val="ka-GE"/>
        </w:rPr>
        <w:t>პირები</w:t>
      </w:r>
      <w:r w:rsidRPr="00107BF2">
        <w:rPr>
          <w:sz w:val="20"/>
          <w:lang w:val="ka-GE"/>
        </w:rPr>
        <w:t xml:space="preserve">: </w:t>
      </w:r>
      <w:r w:rsidRPr="00107BF2">
        <w:rPr>
          <w:rFonts w:ascii="Sylfaen" w:hAnsi="Sylfaen"/>
          <w:sz w:val="20"/>
          <w:lang w:val="ka-GE"/>
        </w:rPr>
        <w:t>ვხვდებით</w:t>
      </w:r>
      <w:r w:rsidRPr="00107BF2">
        <w:rPr>
          <w:sz w:val="20"/>
          <w:lang w:val="ka-GE"/>
        </w:rPr>
        <w:t xml:space="preserve"> </w:t>
      </w:r>
      <w:r w:rsidRPr="00107BF2">
        <w:rPr>
          <w:rFonts w:ascii="Sylfaen" w:hAnsi="Sylfaen"/>
          <w:sz w:val="20"/>
          <w:lang w:val="ka-GE"/>
        </w:rPr>
        <w:t>თუ</w:t>
      </w:r>
      <w:r w:rsidRPr="00107BF2">
        <w:rPr>
          <w:sz w:val="20"/>
          <w:lang w:val="ka-GE"/>
        </w:rPr>
        <w:t xml:space="preserve"> </w:t>
      </w:r>
      <w:r w:rsidRPr="00107BF2">
        <w:rPr>
          <w:rFonts w:ascii="Sylfaen" w:hAnsi="Sylfaen"/>
          <w:sz w:val="20"/>
          <w:lang w:val="ka-GE"/>
        </w:rPr>
        <w:t>არა</w:t>
      </w:r>
      <w:r w:rsidRPr="00107BF2">
        <w:rPr>
          <w:sz w:val="20"/>
          <w:lang w:val="ka-GE"/>
        </w:rPr>
        <w:t xml:space="preserve"> </w:t>
      </w:r>
      <w:r w:rsidRPr="00107BF2">
        <w:rPr>
          <w:rFonts w:ascii="Sylfaen" w:hAnsi="Sylfaen"/>
          <w:sz w:val="20"/>
          <w:lang w:val="ka-GE"/>
        </w:rPr>
        <w:t>გამოწვევებს</w:t>
      </w:r>
      <w:r w:rsidRPr="00107BF2">
        <w:rPr>
          <w:sz w:val="20"/>
          <w:lang w:val="ka-GE"/>
        </w:rPr>
        <w:t xml:space="preserve">? </w:t>
      </w:r>
      <w:r w:rsidRPr="00107BF2">
        <w:rPr>
          <w:rFonts w:ascii="Sylfaen" w:hAnsi="Sylfaen"/>
          <w:sz w:val="20"/>
          <w:lang w:val="ka-GE"/>
        </w:rPr>
        <w:t>ნაშრომი</w:t>
      </w:r>
      <w:r w:rsidRPr="00107BF2">
        <w:rPr>
          <w:sz w:val="20"/>
          <w:lang w:val="ka-GE"/>
        </w:rPr>
        <w:t xml:space="preserve"> </w:t>
      </w:r>
      <w:r w:rsidRPr="00107BF2">
        <w:rPr>
          <w:rFonts w:ascii="Sylfaen" w:hAnsi="Sylfaen"/>
          <w:sz w:val="20"/>
          <w:lang w:val="ka-GE"/>
        </w:rPr>
        <w:t>წარმოდგენილია</w:t>
      </w:r>
      <w:r w:rsidRPr="00107BF2">
        <w:rPr>
          <w:sz w:val="20"/>
          <w:lang w:val="ka-GE"/>
        </w:rPr>
        <w:t xml:space="preserve"> </w:t>
      </w:r>
      <w:r w:rsidRPr="00107BF2">
        <w:rPr>
          <w:rFonts w:ascii="Sylfaen" w:hAnsi="Sylfaen"/>
          <w:sz w:val="20"/>
          <w:lang w:val="ka-GE"/>
        </w:rPr>
        <w:t>ნიუ</w:t>
      </w:r>
      <w:r w:rsidRPr="00107BF2">
        <w:rPr>
          <w:sz w:val="20"/>
          <w:lang w:val="ka-GE"/>
        </w:rPr>
        <w:t>-</w:t>
      </w:r>
      <w:r w:rsidRPr="00107BF2">
        <w:rPr>
          <w:rFonts w:ascii="Sylfaen" w:hAnsi="Sylfaen"/>
          <w:sz w:val="20"/>
          <w:lang w:val="ka-GE"/>
        </w:rPr>
        <w:t>იორკში</w:t>
      </w:r>
      <w:r w:rsidRPr="00107BF2">
        <w:rPr>
          <w:sz w:val="20"/>
          <w:lang w:val="ka-GE"/>
        </w:rPr>
        <w:t xml:space="preserve">, </w:t>
      </w:r>
      <w:r w:rsidRPr="00107BF2">
        <w:rPr>
          <w:rFonts w:ascii="Sylfaen" w:hAnsi="Sylfaen"/>
          <w:sz w:val="20"/>
          <w:lang w:val="ka-GE"/>
        </w:rPr>
        <w:t>სოციალური</w:t>
      </w:r>
      <w:r w:rsidRPr="00107BF2">
        <w:rPr>
          <w:sz w:val="20"/>
          <w:lang w:val="ka-GE"/>
        </w:rPr>
        <w:t xml:space="preserve"> </w:t>
      </w:r>
      <w:r w:rsidRPr="00107BF2">
        <w:rPr>
          <w:rFonts w:ascii="Sylfaen" w:hAnsi="Sylfaen"/>
          <w:sz w:val="20"/>
          <w:lang w:val="ka-GE"/>
        </w:rPr>
        <w:t>სამუშაოს</w:t>
      </w:r>
      <w:r w:rsidRPr="00107BF2">
        <w:rPr>
          <w:sz w:val="20"/>
          <w:lang w:val="ka-GE"/>
        </w:rPr>
        <w:t xml:space="preserve"> </w:t>
      </w:r>
      <w:r w:rsidRPr="00107BF2">
        <w:rPr>
          <w:rFonts w:ascii="Sylfaen" w:hAnsi="Sylfaen"/>
          <w:sz w:val="20"/>
          <w:lang w:val="ka-GE"/>
        </w:rPr>
        <w:t>განათლების</w:t>
      </w:r>
      <w:r w:rsidRPr="00107BF2">
        <w:rPr>
          <w:sz w:val="20"/>
          <w:lang w:val="ka-GE"/>
        </w:rPr>
        <w:t xml:space="preserve"> </w:t>
      </w:r>
      <w:r w:rsidRPr="00107BF2">
        <w:rPr>
          <w:rFonts w:ascii="Sylfaen" w:hAnsi="Sylfaen"/>
          <w:sz w:val="20"/>
          <w:lang w:val="ka-GE"/>
        </w:rPr>
        <w:t>საბჭოს</w:t>
      </w:r>
      <w:r w:rsidRPr="00107BF2">
        <w:rPr>
          <w:sz w:val="20"/>
          <w:lang w:val="ka-GE"/>
        </w:rPr>
        <w:t xml:space="preserve"> </w:t>
      </w:r>
      <w:r w:rsidRPr="00107BF2">
        <w:rPr>
          <w:rFonts w:ascii="Sylfaen" w:hAnsi="Sylfaen"/>
          <w:sz w:val="20"/>
          <w:lang w:val="ka-GE"/>
        </w:rPr>
        <w:t>ყოველწლიურ</w:t>
      </w:r>
      <w:r w:rsidRPr="00107BF2">
        <w:rPr>
          <w:sz w:val="20"/>
          <w:lang w:val="ka-GE"/>
        </w:rPr>
        <w:t xml:space="preserve"> </w:t>
      </w:r>
      <w:r w:rsidRPr="00107BF2">
        <w:rPr>
          <w:rFonts w:ascii="Sylfaen" w:hAnsi="Sylfaen"/>
          <w:sz w:val="20"/>
          <w:lang w:val="ka-GE"/>
        </w:rPr>
        <w:t>პროგრამულ</w:t>
      </w:r>
      <w:r w:rsidRPr="00107BF2">
        <w:rPr>
          <w:sz w:val="20"/>
          <w:lang w:val="ka-GE"/>
        </w:rPr>
        <w:t xml:space="preserve"> </w:t>
      </w:r>
      <w:r w:rsidRPr="00107BF2">
        <w:rPr>
          <w:rFonts w:ascii="Sylfaen" w:hAnsi="Sylfaen"/>
          <w:sz w:val="20"/>
          <w:lang w:val="ka-GE"/>
        </w:rPr>
        <w:t>შეხვედრაზე</w:t>
      </w:r>
      <w:r w:rsidRPr="00107BF2">
        <w:rPr>
          <w:sz w:val="20"/>
          <w:lang w:val="ka-GE"/>
        </w:rPr>
        <w:t>.</w:t>
      </w:r>
    </w:p>
    <w:p w:rsidR="00107BF2" w:rsidRPr="00107BF2" w:rsidRDefault="00107BF2" w:rsidP="00107BF2">
      <w:pPr>
        <w:pStyle w:val="BodyText"/>
        <w:ind w:right="363"/>
        <w:jc w:val="both"/>
        <w:rPr>
          <w:sz w:val="20"/>
          <w:lang w:val="ka-GE"/>
        </w:rPr>
      </w:pPr>
    </w:p>
    <w:p w:rsidR="00894C4A" w:rsidRPr="00107BF2" w:rsidRDefault="00107BF2" w:rsidP="00E56741">
      <w:pPr>
        <w:pStyle w:val="BodyText"/>
        <w:ind w:left="0" w:right="363"/>
        <w:jc w:val="both"/>
        <w:rPr>
          <w:rFonts w:ascii="Sylfaen" w:hAnsi="Sylfaen"/>
          <w:sz w:val="20"/>
          <w:lang w:val="ka-GE"/>
        </w:rPr>
      </w:pPr>
      <w:r w:rsidRPr="00107BF2">
        <w:rPr>
          <w:rFonts w:ascii="Sylfaen" w:hAnsi="Sylfaen"/>
          <w:sz w:val="20"/>
          <w:lang w:val="ka-GE"/>
        </w:rPr>
        <w:t>მაკელპრანგი, რ., და სალსგივერი,რ . (1996). შეზღუდული შესაძლებლობის მქონე პირები და სოციალური სამუშაო: ისტორიული და თანამედროვე საკითხები. სოციალური სამუშაო, 41(1), 7-14.</w:t>
      </w:r>
    </w:p>
    <w:p w:rsidR="00107BF2" w:rsidRPr="00107BF2" w:rsidRDefault="00107BF2" w:rsidP="007B6DDD">
      <w:pPr>
        <w:pStyle w:val="BodyText"/>
        <w:ind w:right="363"/>
        <w:jc w:val="both"/>
        <w:rPr>
          <w:rFonts w:ascii="Sylfaen" w:hAnsi="Sylfaen"/>
          <w:sz w:val="20"/>
          <w:lang w:val="ka-GE"/>
        </w:rPr>
      </w:pPr>
    </w:p>
    <w:p w:rsidR="00894C4A" w:rsidRPr="00107BF2" w:rsidRDefault="00894C4A" w:rsidP="007B6DDD">
      <w:pPr>
        <w:pStyle w:val="BodyText"/>
        <w:ind w:left="0"/>
        <w:jc w:val="both"/>
        <w:rPr>
          <w:rFonts w:ascii="Sylfaen" w:hAnsi="Sylfaen"/>
          <w:sz w:val="20"/>
          <w:lang w:val="ka-GE"/>
        </w:rPr>
      </w:pPr>
    </w:p>
    <w:p w:rsidR="00107BF2" w:rsidRPr="00381876" w:rsidRDefault="00107BF2" w:rsidP="00E56741">
      <w:pPr>
        <w:pStyle w:val="BodyText"/>
        <w:spacing w:before="1"/>
        <w:ind w:left="0"/>
        <w:jc w:val="both"/>
        <w:rPr>
          <w:rFonts w:ascii="Sylfaen" w:hAnsi="Sylfaen"/>
          <w:sz w:val="20"/>
          <w:lang w:val="ka-GE"/>
        </w:rPr>
      </w:pPr>
      <w:r>
        <w:rPr>
          <w:rFonts w:ascii="Sylfaen" w:hAnsi="Sylfaen"/>
          <w:sz w:val="20"/>
          <w:lang w:val="ka-GE"/>
        </w:rPr>
        <w:t>ოლივერ</w:t>
      </w:r>
      <w:r w:rsidRPr="00381876">
        <w:rPr>
          <w:rFonts w:ascii="Sylfaen" w:hAnsi="Sylfaen"/>
          <w:sz w:val="20"/>
          <w:lang w:val="ka-GE"/>
        </w:rPr>
        <w:t xml:space="preserve">, </w:t>
      </w:r>
      <w:r>
        <w:rPr>
          <w:rFonts w:ascii="Sylfaen" w:hAnsi="Sylfaen"/>
          <w:sz w:val="20"/>
          <w:lang w:val="ka-GE"/>
        </w:rPr>
        <w:t>მ</w:t>
      </w:r>
      <w:r w:rsidRPr="00381876">
        <w:rPr>
          <w:rFonts w:ascii="Sylfaen" w:hAnsi="Sylfaen"/>
          <w:sz w:val="20"/>
          <w:lang w:val="ka-GE"/>
        </w:rPr>
        <w:t xml:space="preserve">. (1996). </w:t>
      </w:r>
      <w:r w:rsidRPr="00381876">
        <w:rPr>
          <w:rFonts w:ascii="Sylfaen" w:hAnsi="Sylfaen" w:cs="Sylfaen"/>
          <w:sz w:val="20"/>
          <w:lang w:val="ka-GE"/>
        </w:rPr>
        <w:t>ინვალიდობის</w:t>
      </w:r>
      <w:r w:rsidRPr="00381876">
        <w:rPr>
          <w:rFonts w:ascii="Sylfaen" w:hAnsi="Sylfaen"/>
          <w:sz w:val="20"/>
          <w:lang w:val="ka-GE"/>
        </w:rPr>
        <w:t xml:space="preserve"> </w:t>
      </w:r>
      <w:r w:rsidRPr="00381876">
        <w:rPr>
          <w:rFonts w:ascii="Sylfaen" w:hAnsi="Sylfaen" w:cs="Sylfaen"/>
          <w:sz w:val="20"/>
          <w:lang w:val="ka-GE"/>
        </w:rPr>
        <w:t>გაგება</w:t>
      </w:r>
      <w:r w:rsidRPr="00381876">
        <w:rPr>
          <w:rFonts w:ascii="Sylfaen" w:hAnsi="Sylfaen"/>
          <w:sz w:val="20"/>
          <w:lang w:val="ka-GE"/>
        </w:rPr>
        <w:t xml:space="preserve">: </w:t>
      </w:r>
      <w:r w:rsidRPr="00381876">
        <w:rPr>
          <w:rFonts w:ascii="Sylfaen" w:hAnsi="Sylfaen" w:cs="Sylfaen"/>
          <w:sz w:val="20"/>
          <w:lang w:val="ka-GE"/>
        </w:rPr>
        <w:t>თეორიიდან</w:t>
      </w:r>
      <w:r w:rsidRPr="00381876">
        <w:rPr>
          <w:rFonts w:ascii="Sylfaen" w:hAnsi="Sylfaen"/>
          <w:sz w:val="20"/>
          <w:lang w:val="ka-GE"/>
        </w:rPr>
        <w:t xml:space="preserve"> </w:t>
      </w:r>
      <w:r w:rsidRPr="00381876">
        <w:rPr>
          <w:rFonts w:ascii="Sylfaen" w:hAnsi="Sylfaen" w:cs="Sylfaen"/>
          <w:sz w:val="20"/>
          <w:lang w:val="ka-GE"/>
        </w:rPr>
        <w:t>პრაქტიკამდე</w:t>
      </w:r>
      <w:r w:rsidRPr="00381876">
        <w:rPr>
          <w:rFonts w:ascii="Sylfaen" w:hAnsi="Sylfaen"/>
          <w:sz w:val="20"/>
          <w:lang w:val="ka-GE"/>
        </w:rPr>
        <w:t xml:space="preserve">. </w:t>
      </w:r>
      <w:r w:rsidRPr="00381876">
        <w:rPr>
          <w:rFonts w:ascii="Sylfaen" w:hAnsi="Sylfaen" w:cs="Sylfaen"/>
          <w:sz w:val="20"/>
          <w:lang w:val="ka-GE"/>
        </w:rPr>
        <w:t>ბესინგსტოკი</w:t>
      </w:r>
      <w:r w:rsidRPr="00381876">
        <w:rPr>
          <w:rFonts w:ascii="Sylfaen" w:hAnsi="Sylfaen"/>
          <w:sz w:val="20"/>
          <w:lang w:val="ka-GE"/>
        </w:rPr>
        <w:t xml:space="preserve">: </w:t>
      </w:r>
      <w:r w:rsidRPr="00381876">
        <w:rPr>
          <w:rFonts w:ascii="Sylfaen" w:hAnsi="Sylfaen" w:cs="Sylfaen"/>
          <w:sz w:val="20"/>
          <w:lang w:val="ka-GE"/>
        </w:rPr>
        <w:t>მაკმილანი</w:t>
      </w:r>
    </w:p>
    <w:p w:rsidR="00107BF2" w:rsidRPr="00381876" w:rsidRDefault="00107BF2" w:rsidP="00107BF2">
      <w:pPr>
        <w:pStyle w:val="BodyText"/>
        <w:spacing w:before="1"/>
        <w:ind w:left="420"/>
        <w:jc w:val="both"/>
        <w:rPr>
          <w:rFonts w:ascii="Sylfaen" w:hAnsi="Sylfaen"/>
          <w:sz w:val="20"/>
          <w:lang w:val="ka-GE"/>
        </w:rPr>
      </w:pPr>
    </w:p>
    <w:p w:rsidR="00107BF2" w:rsidRPr="00381876" w:rsidRDefault="00107BF2" w:rsidP="00E56741">
      <w:pPr>
        <w:pStyle w:val="BodyText"/>
        <w:spacing w:before="1"/>
        <w:ind w:left="0"/>
        <w:jc w:val="both"/>
        <w:rPr>
          <w:rFonts w:ascii="Sylfaen" w:hAnsi="Sylfaen"/>
          <w:sz w:val="20"/>
          <w:lang w:val="ka-GE"/>
        </w:rPr>
      </w:pPr>
      <w:r>
        <w:rPr>
          <w:rFonts w:ascii="Sylfaen" w:hAnsi="Sylfaen"/>
          <w:sz w:val="20"/>
          <w:lang w:val="ka-GE"/>
        </w:rPr>
        <w:t xml:space="preserve">ფაიფერი.დ </w:t>
      </w:r>
      <w:r w:rsidRPr="00381876">
        <w:rPr>
          <w:rFonts w:ascii="Sylfaen" w:hAnsi="Sylfaen"/>
          <w:sz w:val="20"/>
          <w:lang w:val="ka-GE"/>
        </w:rPr>
        <w:t xml:space="preserve">. (2001). </w:t>
      </w:r>
      <w:r w:rsidRPr="00381876">
        <w:rPr>
          <w:rFonts w:ascii="Sylfaen" w:hAnsi="Sylfaen" w:cs="Sylfaen"/>
          <w:sz w:val="20"/>
          <w:lang w:val="ka-GE"/>
        </w:rPr>
        <w:t>ინვალიდობის</w:t>
      </w:r>
      <w:r w:rsidRPr="00381876">
        <w:rPr>
          <w:rFonts w:ascii="Sylfaen" w:hAnsi="Sylfaen"/>
          <w:sz w:val="20"/>
          <w:lang w:val="ka-GE"/>
        </w:rPr>
        <w:t xml:space="preserve"> </w:t>
      </w:r>
      <w:r w:rsidRPr="00381876">
        <w:rPr>
          <w:rFonts w:ascii="Sylfaen" w:hAnsi="Sylfaen" w:cs="Sylfaen"/>
          <w:sz w:val="20"/>
          <w:lang w:val="ka-GE"/>
        </w:rPr>
        <w:t>კონცეპტუალიზაცია</w:t>
      </w:r>
      <w:r w:rsidR="00381876">
        <w:rPr>
          <w:rFonts w:ascii="Sylfaen" w:hAnsi="Sylfaen"/>
          <w:sz w:val="20"/>
          <w:lang w:val="ka-GE"/>
        </w:rPr>
        <w:t>.  ს. ნ</w:t>
      </w:r>
      <w:r w:rsidRPr="00381876">
        <w:rPr>
          <w:rFonts w:ascii="Sylfaen" w:hAnsi="Sylfaen"/>
          <w:sz w:val="20"/>
          <w:lang w:val="ka-GE"/>
        </w:rPr>
        <w:t xml:space="preserve">. </w:t>
      </w:r>
      <w:r w:rsidR="00381876">
        <w:rPr>
          <w:rFonts w:ascii="Sylfaen" w:hAnsi="Sylfaen"/>
          <w:sz w:val="20"/>
          <w:lang w:val="ka-GE"/>
        </w:rPr>
        <w:t>ბარნარტი და</w:t>
      </w:r>
      <w:r w:rsidRPr="00381876">
        <w:rPr>
          <w:rFonts w:ascii="Sylfaen" w:hAnsi="Sylfaen"/>
          <w:sz w:val="20"/>
          <w:lang w:val="ka-GE"/>
        </w:rPr>
        <w:t xml:space="preserve"> </w:t>
      </w:r>
      <w:r w:rsidR="00381876">
        <w:rPr>
          <w:rFonts w:ascii="Sylfaen" w:hAnsi="Sylfaen"/>
          <w:sz w:val="20"/>
          <w:lang w:val="ka-GE"/>
        </w:rPr>
        <w:t>ბ.მ ალტმანი</w:t>
      </w:r>
      <w:r w:rsidRPr="00381876">
        <w:rPr>
          <w:rFonts w:ascii="Sylfaen" w:hAnsi="Sylfaen"/>
          <w:sz w:val="20"/>
          <w:lang w:val="ka-GE"/>
        </w:rPr>
        <w:t xml:space="preserve"> (Eds.), </w:t>
      </w:r>
      <w:r w:rsidR="00381876">
        <w:rPr>
          <w:rFonts w:ascii="Sylfaen" w:hAnsi="Sylfaen"/>
          <w:sz w:val="20"/>
          <w:lang w:val="ka-GE"/>
        </w:rPr>
        <w:t>თეორიების შესწავლა და მეთოდოლოგიების გაფართოება: სად ვართ ჩვენ და რას უნდა მივაღწიოთ</w:t>
      </w:r>
      <w:r w:rsidRPr="00381876">
        <w:rPr>
          <w:rFonts w:ascii="Sylfaen" w:hAnsi="Sylfaen"/>
          <w:sz w:val="20"/>
          <w:lang w:val="ka-GE"/>
        </w:rPr>
        <w:t xml:space="preserve"> (</w:t>
      </w:r>
      <w:r w:rsidRPr="00381876">
        <w:rPr>
          <w:rFonts w:ascii="Sylfaen" w:hAnsi="Sylfaen" w:cs="Sylfaen"/>
          <w:sz w:val="20"/>
          <w:lang w:val="ka-GE"/>
        </w:rPr>
        <w:t>გვ</w:t>
      </w:r>
      <w:r w:rsidRPr="00381876">
        <w:rPr>
          <w:rFonts w:ascii="Sylfaen" w:hAnsi="Sylfaen"/>
          <w:sz w:val="20"/>
          <w:lang w:val="ka-GE"/>
        </w:rPr>
        <w:t xml:space="preserve">. 29-52). </w:t>
      </w:r>
      <w:r w:rsidRPr="00381876">
        <w:rPr>
          <w:rFonts w:ascii="Sylfaen" w:hAnsi="Sylfaen" w:cs="Sylfaen"/>
          <w:sz w:val="20"/>
          <w:lang w:val="ka-GE"/>
        </w:rPr>
        <w:t>ნიუ</w:t>
      </w:r>
      <w:r w:rsidRPr="00381876">
        <w:rPr>
          <w:rFonts w:ascii="Sylfaen" w:hAnsi="Sylfaen"/>
          <w:sz w:val="20"/>
          <w:lang w:val="ka-GE"/>
        </w:rPr>
        <w:t>-</w:t>
      </w:r>
      <w:r w:rsidRPr="00381876">
        <w:rPr>
          <w:rFonts w:ascii="Sylfaen" w:hAnsi="Sylfaen" w:cs="Sylfaen"/>
          <w:sz w:val="20"/>
          <w:lang w:val="ka-GE"/>
        </w:rPr>
        <w:t>იორკი</w:t>
      </w:r>
      <w:r w:rsidR="00381876">
        <w:rPr>
          <w:rFonts w:ascii="Sylfaen" w:hAnsi="Sylfaen"/>
          <w:sz w:val="20"/>
          <w:lang w:val="ka-GE"/>
        </w:rPr>
        <w:t>: Elsevier-ის მეცნიერება.</w:t>
      </w:r>
    </w:p>
    <w:p w:rsidR="00107BF2" w:rsidRPr="00381876" w:rsidRDefault="00107BF2" w:rsidP="00107BF2">
      <w:pPr>
        <w:pStyle w:val="BodyText"/>
        <w:spacing w:before="1"/>
        <w:ind w:left="420"/>
        <w:jc w:val="both"/>
        <w:rPr>
          <w:rFonts w:ascii="Sylfaen" w:hAnsi="Sylfaen"/>
          <w:sz w:val="20"/>
          <w:lang w:val="ka-GE"/>
        </w:rPr>
      </w:pPr>
    </w:p>
    <w:p w:rsidR="00107BF2" w:rsidRPr="00381876" w:rsidRDefault="00381876" w:rsidP="00E56741">
      <w:pPr>
        <w:pStyle w:val="BodyText"/>
        <w:spacing w:before="1"/>
        <w:ind w:left="0"/>
        <w:jc w:val="both"/>
        <w:rPr>
          <w:rFonts w:ascii="Sylfaen" w:hAnsi="Sylfaen"/>
          <w:sz w:val="20"/>
          <w:lang w:val="ka-GE"/>
        </w:rPr>
      </w:pPr>
      <w:r>
        <w:rPr>
          <w:rFonts w:ascii="Sylfaen" w:hAnsi="Sylfaen"/>
          <w:sz w:val="20"/>
          <w:lang w:val="ka-GE"/>
        </w:rPr>
        <w:t>პრისტლი, მ</w:t>
      </w:r>
      <w:r w:rsidR="00107BF2" w:rsidRPr="00381876">
        <w:rPr>
          <w:rFonts w:ascii="Sylfaen" w:hAnsi="Sylfaen"/>
          <w:sz w:val="20"/>
          <w:lang w:val="ka-GE"/>
        </w:rPr>
        <w:t xml:space="preserve">. (1999). </w:t>
      </w:r>
      <w:r w:rsidR="00107BF2" w:rsidRPr="00381876">
        <w:rPr>
          <w:rFonts w:ascii="Sylfaen" w:hAnsi="Sylfaen" w:cs="Sylfaen"/>
          <w:sz w:val="20"/>
          <w:lang w:val="ka-GE"/>
        </w:rPr>
        <w:t>შეზღუდული</w:t>
      </w:r>
      <w:r w:rsidR="00107BF2" w:rsidRPr="00381876">
        <w:rPr>
          <w:rFonts w:ascii="Sylfaen" w:hAnsi="Sylfaen"/>
          <w:sz w:val="20"/>
          <w:lang w:val="ka-GE"/>
        </w:rPr>
        <w:t xml:space="preserve"> </w:t>
      </w:r>
      <w:r w:rsidR="00107BF2" w:rsidRPr="00381876">
        <w:rPr>
          <w:rFonts w:ascii="Sylfaen" w:hAnsi="Sylfaen" w:cs="Sylfaen"/>
          <w:sz w:val="20"/>
          <w:lang w:val="ka-GE"/>
        </w:rPr>
        <w:t>შესაძლებლობის</w:t>
      </w:r>
      <w:r w:rsidR="00107BF2" w:rsidRPr="00381876">
        <w:rPr>
          <w:rFonts w:ascii="Sylfaen" w:hAnsi="Sylfaen"/>
          <w:sz w:val="20"/>
          <w:lang w:val="ka-GE"/>
        </w:rPr>
        <w:t xml:space="preserve"> </w:t>
      </w:r>
      <w:r w:rsidR="00107BF2" w:rsidRPr="00381876">
        <w:rPr>
          <w:rFonts w:ascii="Sylfaen" w:hAnsi="Sylfaen" w:cs="Sylfaen"/>
          <w:sz w:val="20"/>
          <w:lang w:val="ka-GE"/>
        </w:rPr>
        <w:t>მქონე</w:t>
      </w:r>
      <w:r w:rsidR="00107BF2" w:rsidRPr="00381876">
        <w:rPr>
          <w:rFonts w:ascii="Sylfaen" w:hAnsi="Sylfaen"/>
          <w:sz w:val="20"/>
          <w:lang w:val="ka-GE"/>
        </w:rPr>
        <w:t xml:space="preserve"> </w:t>
      </w:r>
      <w:r w:rsidR="00107BF2" w:rsidRPr="00381876">
        <w:rPr>
          <w:rFonts w:ascii="Sylfaen" w:hAnsi="Sylfaen" w:cs="Sylfaen"/>
          <w:sz w:val="20"/>
          <w:lang w:val="ka-GE"/>
        </w:rPr>
        <w:t>პირთა</w:t>
      </w:r>
      <w:r w:rsidR="00107BF2" w:rsidRPr="00381876">
        <w:rPr>
          <w:rFonts w:ascii="Sylfaen" w:hAnsi="Sylfaen"/>
          <w:sz w:val="20"/>
          <w:lang w:val="ka-GE"/>
        </w:rPr>
        <w:t xml:space="preserve"> </w:t>
      </w:r>
      <w:r w:rsidR="00107BF2" w:rsidRPr="00381876">
        <w:rPr>
          <w:rFonts w:ascii="Sylfaen" w:hAnsi="Sylfaen" w:cs="Sylfaen"/>
          <w:sz w:val="20"/>
          <w:lang w:val="ka-GE"/>
        </w:rPr>
        <w:t>პოლიტიკა</w:t>
      </w:r>
      <w:r w:rsidR="00107BF2" w:rsidRPr="00381876">
        <w:rPr>
          <w:rFonts w:ascii="Sylfaen" w:hAnsi="Sylfaen"/>
          <w:sz w:val="20"/>
          <w:lang w:val="ka-GE"/>
        </w:rPr>
        <w:t xml:space="preserve"> </w:t>
      </w:r>
      <w:r w:rsidR="00107BF2" w:rsidRPr="00381876">
        <w:rPr>
          <w:rFonts w:ascii="Sylfaen" w:hAnsi="Sylfaen" w:cs="Sylfaen"/>
          <w:sz w:val="20"/>
          <w:lang w:val="ka-GE"/>
        </w:rPr>
        <w:t>და</w:t>
      </w:r>
      <w:r w:rsidR="00107BF2" w:rsidRPr="00381876">
        <w:rPr>
          <w:rFonts w:ascii="Sylfaen" w:hAnsi="Sylfaen"/>
          <w:sz w:val="20"/>
          <w:lang w:val="ka-GE"/>
        </w:rPr>
        <w:t xml:space="preserve"> </w:t>
      </w:r>
      <w:r w:rsidR="00107BF2" w:rsidRPr="00381876">
        <w:rPr>
          <w:rFonts w:ascii="Sylfaen" w:hAnsi="Sylfaen" w:cs="Sylfaen"/>
          <w:sz w:val="20"/>
          <w:lang w:val="ka-GE"/>
        </w:rPr>
        <w:t>საზოგადოების</w:t>
      </w:r>
      <w:r w:rsidR="00107BF2" w:rsidRPr="00381876">
        <w:rPr>
          <w:rFonts w:ascii="Sylfaen" w:hAnsi="Sylfaen"/>
          <w:sz w:val="20"/>
          <w:lang w:val="ka-GE"/>
        </w:rPr>
        <w:t xml:space="preserve"> </w:t>
      </w:r>
      <w:r w:rsidR="00107BF2" w:rsidRPr="00381876">
        <w:rPr>
          <w:rFonts w:ascii="Sylfaen" w:hAnsi="Sylfaen" w:cs="Sylfaen"/>
          <w:sz w:val="20"/>
          <w:lang w:val="ka-GE"/>
        </w:rPr>
        <w:t>მოვლა</w:t>
      </w:r>
      <w:r w:rsidR="00107BF2" w:rsidRPr="00381876">
        <w:rPr>
          <w:rFonts w:ascii="Sylfaen" w:hAnsi="Sylfaen"/>
          <w:sz w:val="20"/>
          <w:lang w:val="ka-GE"/>
        </w:rPr>
        <w:t xml:space="preserve">. </w:t>
      </w:r>
      <w:r w:rsidR="00107BF2" w:rsidRPr="00381876">
        <w:rPr>
          <w:rFonts w:ascii="Sylfaen" w:hAnsi="Sylfaen" w:cs="Sylfaen"/>
          <w:sz w:val="20"/>
          <w:lang w:val="ka-GE"/>
        </w:rPr>
        <w:t>ლონდონი</w:t>
      </w:r>
      <w:r w:rsidR="00107BF2" w:rsidRPr="00381876">
        <w:rPr>
          <w:rFonts w:ascii="Sylfaen" w:hAnsi="Sylfaen"/>
          <w:sz w:val="20"/>
          <w:lang w:val="ka-GE"/>
        </w:rPr>
        <w:t xml:space="preserve">: </w:t>
      </w:r>
      <w:r w:rsidR="00107BF2" w:rsidRPr="00381876">
        <w:rPr>
          <w:rFonts w:ascii="Sylfaen" w:hAnsi="Sylfaen" w:cs="Sylfaen"/>
          <w:sz w:val="20"/>
          <w:lang w:val="ka-GE"/>
        </w:rPr>
        <w:t>ჯესიკა</w:t>
      </w:r>
      <w:r w:rsidR="00107BF2" w:rsidRPr="00381876">
        <w:rPr>
          <w:rFonts w:ascii="Sylfaen" w:hAnsi="Sylfaen"/>
          <w:sz w:val="20"/>
          <w:lang w:val="ka-GE"/>
        </w:rPr>
        <w:t xml:space="preserve"> </w:t>
      </w:r>
      <w:r w:rsidR="00107BF2" w:rsidRPr="00381876">
        <w:rPr>
          <w:rFonts w:ascii="Sylfaen" w:hAnsi="Sylfaen" w:cs="Sylfaen"/>
          <w:sz w:val="20"/>
          <w:lang w:val="ka-GE"/>
        </w:rPr>
        <w:t>კინგსლი</w:t>
      </w:r>
      <w:r w:rsidR="00107BF2" w:rsidRPr="00381876">
        <w:rPr>
          <w:rFonts w:ascii="Sylfaen" w:hAnsi="Sylfaen"/>
          <w:sz w:val="20"/>
          <w:lang w:val="ka-GE"/>
        </w:rPr>
        <w:t>.</w:t>
      </w:r>
    </w:p>
    <w:p w:rsidR="00107BF2" w:rsidRPr="00381876" w:rsidRDefault="00107BF2" w:rsidP="00107BF2">
      <w:pPr>
        <w:pStyle w:val="BodyText"/>
        <w:spacing w:before="1"/>
        <w:ind w:left="420"/>
        <w:jc w:val="both"/>
        <w:rPr>
          <w:rFonts w:ascii="Sylfaen" w:hAnsi="Sylfaen"/>
          <w:sz w:val="20"/>
          <w:lang w:val="ka-GE"/>
        </w:rPr>
      </w:pPr>
    </w:p>
    <w:p w:rsidR="00381876" w:rsidRDefault="00381876" w:rsidP="00E56741">
      <w:pPr>
        <w:pStyle w:val="BodyText"/>
        <w:spacing w:before="1"/>
        <w:ind w:left="0"/>
        <w:jc w:val="both"/>
        <w:rPr>
          <w:rFonts w:ascii="Sylfaen" w:hAnsi="Sylfaen"/>
          <w:sz w:val="20"/>
          <w:lang w:val="ka-GE"/>
        </w:rPr>
      </w:pPr>
      <w:r>
        <w:rPr>
          <w:rFonts w:ascii="Sylfaen" w:hAnsi="Sylfaen"/>
          <w:sz w:val="20"/>
          <w:lang w:val="ka-GE"/>
        </w:rPr>
        <w:t>ქვინ, პ</w:t>
      </w:r>
      <w:r w:rsidR="00107BF2" w:rsidRPr="00381876">
        <w:rPr>
          <w:rFonts w:ascii="Sylfaen" w:hAnsi="Sylfaen"/>
          <w:sz w:val="20"/>
          <w:lang w:val="ka-GE"/>
        </w:rPr>
        <w:t xml:space="preserve">. (1995b). </w:t>
      </w:r>
      <w:r w:rsidR="00107BF2" w:rsidRPr="00381876">
        <w:rPr>
          <w:rFonts w:ascii="Sylfaen" w:hAnsi="Sylfaen" w:cs="Sylfaen"/>
          <w:sz w:val="20"/>
          <w:lang w:val="ka-GE"/>
        </w:rPr>
        <w:t>სოციალური</w:t>
      </w:r>
      <w:r w:rsidR="00107BF2" w:rsidRPr="00381876">
        <w:rPr>
          <w:rFonts w:ascii="Sylfaen" w:hAnsi="Sylfaen"/>
          <w:sz w:val="20"/>
          <w:lang w:val="ka-GE"/>
        </w:rPr>
        <w:t xml:space="preserve"> </w:t>
      </w:r>
      <w:r w:rsidR="00107BF2" w:rsidRPr="00381876">
        <w:rPr>
          <w:rFonts w:ascii="Sylfaen" w:hAnsi="Sylfaen" w:cs="Sylfaen"/>
          <w:sz w:val="20"/>
          <w:lang w:val="ka-GE"/>
        </w:rPr>
        <w:t>მუშაობისა</w:t>
      </w:r>
      <w:r w:rsidR="00107BF2" w:rsidRPr="00381876">
        <w:rPr>
          <w:rFonts w:ascii="Sylfaen" w:hAnsi="Sylfaen"/>
          <w:sz w:val="20"/>
          <w:lang w:val="ka-GE"/>
        </w:rPr>
        <w:t xml:space="preserve"> </w:t>
      </w:r>
      <w:r w:rsidR="00107BF2" w:rsidRPr="00381876">
        <w:rPr>
          <w:rFonts w:ascii="Sylfaen" w:hAnsi="Sylfaen" w:cs="Sylfaen"/>
          <w:sz w:val="20"/>
          <w:lang w:val="ka-GE"/>
        </w:rPr>
        <w:t>და</w:t>
      </w:r>
      <w:r w:rsidR="00107BF2" w:rsidRPr="00381876">
        <w:rPr>
          <w:rFonts w:ascii="Sylfaen" w:hAnsi="Sylfaen"/>
          <w:sz w:val="20"/>
          <w:lang w:val="ka-GE"/>
        </w:rPr>
        <w:t xml:space="preserve"> </w:t>
      </w:r>
      <w:r w:rsidR="00107BF2" w:rsidRPr="00381876">
        <w:rPr>
          <w:rFonts w:ascii="Sylfaen" w:hAnsi="Sylfaen" w:cs="Sylfaen"/>
          <w:sz w:val="20"/>
          <w:lang w:val="ka-GE"/>
        </w:rPr>
        <w:t>ინვალიდობის</w:t>
      </w:r>
      <w:r w:rsidR="00107BF2" w:rsidRPr="00381876">
        <w:rPr>
          <w:rFonts w:ascii="Sylfaen" w:hAnsi="Sylfaen"/>
          <w:sz w:val="20"/>
          <w:lang w:val="ka-GE"/>
        </w:rPr>
        <w:t xml:space="preserve"> </w:t>
      </w:r>
      <w:r w:rsidR="00107BF2" w:rsidRPr="00381876">
        <w:rPr>
          <w:rFonts w:ascii="Sylfaen" w:hAnsi="Sylfaen" w:cs="Sylfaen"/>
          <w:sz w:val="20"/>
          <w:lang w:val="ka-GE"/>
        </w:rPr>
        <w:t>მართვის</w:t>
      </w:r>
      <w:r w:rsidR="00107BF2" w:rsidRPr="00381876">
        <w:rPr>
          <w:rFonts w:ascii="Sylfaen" w:hAnsi="Sylfaen"/>
          <w:sz w:val="20"/>
          <w:lang w:val="ka-GE"/>
        </w:rPr>
        <w:t xml:space="preserve"> </w:t>
      </w:r>
      <w:r w:rsidR="00107BF2" w:rsidRPr="00381876">
        <w:rPr>
          <w:rFonts w:ascii="Sylfaen" w:hAnsi="Sylfaen" w:cs="Sylfaen"/>
          <w:sz w:val="20"/>
          <w:lang w:val="ka-GE"/>
        </w:rPr>
        <w:t>პოლიტიკა</w:t>
      </w:r>
      <w:r w:rsidR="00107BF2" w:rsidRPr="00381876">
        <w:rPr>
          <w:rFonts w:ascii="Sylfaen" w:hAnsi="Sylfaen"/>
          <w:sz w:val="20"/>
          <w:lang w:val="ka-GE"/>
        </w:rPr>
        <w:t xml:space="preserve">: </w:t>
      </w:r>
      <w:r w:rsidR="00107BF2" w:rsidRPr="00381876">
        <w:rPr>
          <w:rFonts w:ascii="Sylfaen" w:hAnsi="Sylfaen" w:cs="Sylfaen"/>
          <w:sz w:val="20"/>
          <w:lang w:val="ka-GE"/>
        </w:rPr>
        <w:t>გუშინ</w:t>
      </w:r>
      <w:r w:rsidR="00107BF2" w:rsidRPr="00381876">
        <w:rPr>
          <w:rFonts w:ascii="Sylfaen" w:hAnsi="Sylfaen"/>
          <w:sz w:val="20"/>
          <w:lang w:val="ka-GE"/>
        </w:rPr>
        <w:t xml:space="preserve">, </w:t>
      </w:r>
      <w:r w:rsidR="00107BF2" w:rsidRPr="00381876">
        <w:rPr>
          <w:rFonts w:ascii="Sylfaen" w:hAnsi="Sylfaen" w:cs="Sylfaen"/>
          <w:sz w:val="20"/>
          <w:lang w:val="ka-GE"/>
        </w:rPr>
        <w:t>დღეს</w:t>
      </w:r>
      <w:r w:rsidR="00107BF2" w:rsidRPr="00381876">
        <w:rPr>
          <w:rFonts w:ascii="Sylfaen" w:hAnsi="Sylfaen"/>
          <w:sz w:val="20"/>
          <w:lang w:val="ka-GE"/>
        </w:rPr>
        <w:t xml:space="preserve"> </w:t>
      </w:r>
      <w:r w:rsidR="00107BF2" w:rsidRPr="00381876">
        <w:rPr>
          <w:rFonts w:ascii="Sylfaen" w:hAnsi="Sylfaen" w:cs="Sylfaen"/>
          <w:sz w:val="20"/>
          <w:lang w:val="ka-GE"/>
        </w:rPr>
        <w:t>და</w:t>
      </w:r>
      <w:r w:rsidR="00107BF2" w:rsidRPr="00381876">
        <w:rPr>
          <w:rFonts w:ascii="Sylfaen" w:hAnsi="Sylfaen"/>
          <w:sz w:val="20"/>
          <w:lang w:val="ka-GE"/>
        </w:rPr>
        <w:t xml:space="preserve"> </w:t>
      </w:r>
      <w:r w:rsidR="00107BF2" w:rsidRPr="00381876">
        <w:rPr>
          <w:rFonts w:ascii="Sylfaen" w:hAnsi="Sylfaen" w:cs="Sylfaen"/>
          <w:sz w:val="20"/>
          <w:lang w:val="ka-GE"/>
        </w:rPr>
        <w:t>ხვალ</w:t>
      </w:r>
      <w:r w:rsidR="00107BF2" w:rsidRPr="00381876">
        <w:rPr>
          <w:rFonts w:ascii="Sylfaen" w:hAnsi="Sylfaen"/>
          <w:sz w:val="20"/>
          <w:lang w:val="ka-GE"/>
        </w:rPr>
        <w:t xml:space="preserve">. </w:t>
      </w:r>
      <w:r w:rsidR="00107BF2" w:rsidRPr="00381876">
        <w:rPr>
          <w:rFonts w:ascii="Sylfaen" w:hAnsi="Sylfaen" w:cs="Sylfaen"/>
          <w:sz w:val="20"/>
          <w:lang w:val="ka-GE"/>
        </w:rPr>
        <w:t>სოციალური</w:t>
      </w:r>
      <w:r w:rsidR="00107BF2" w:rsidRPr="00381876">
        <w:rPr>
          <w:rFonts w:ascii="Sylfaen" w:hAnsi="Sylfaen"/>
          <w:sz w:val="20"/>
          <w:lang w:val="ka-GE"/>
        </w:rPr>
        <w:t xml:space="preserve"> </w:t>
      </w:r>
      <w:r w:rsidR="00107BF2" w:rsidRPr="00381876">
        <w:rPr>
          <w:rFonts w:ascii="Sylfaen" w:hAnsi="Sylfaen" w:cs="Sylfaen"/>
          <w:sz w:val="20"/>
          <w:lang w:val="ka-GE"/>
        </w:rPr>
        <w:t>მუშაობა</w:t>
      </w:r>
      <w:r w:rsidR="00107BF2" w:rsidRPr="00381876">
        <w:rPr>
          <w:rFonts w:ascii="Sylfaen" w:hAnsi="Sylfaen"/>
          <w:sz w:val="20"/>
          <w:lang w:val="ka-GE"/>
        </w:rPr>
        <w:t xml:space="preserve"> </w:t>
      </w:r>
      <w:r w:rsidR="00107BF2" w:rsidRPr="00381876">
        <w:rPr>
          <w:rFonts w:ascii="Sylfaen" w:hAnsi="Sylfaen" w:cs="Sylfaen"/>
          <w:sz w:val="20"/>
          <w:lang w:val="ka-GE"/>
        </w:rPr>
        <w:t>ჯანდაცვის</w:t>
      </w:r>
      <w:r w:rsidR="00107BF2" w:rsidRPr="00381876">
        <w:rPr>
          <w:rFonts w:ascii="Sylfaen" w:hAnsi="Sylfaen"/>
          <w:sz w:val="20"/>
          <w:lang w:val="ka-GE"/>
        </w:rPr>
        <w:t xml:space="preserve"> </w:t>
      </w:r>
      <w:r w:rsidR="00107BF2" w:rsidRPr="00381876">
        <w:rPr>
          <w:rFonts w:ascii="Sylfaen" w:hAnsi="Sylfaen" w:cs="Sylfaen"/>
          <w:sz w:val="20"/>
          <w:lang w:val="ka-GE"/>
        </w:rPr>
        <w:t>სფეროში</w:t>
      </w:r>
      <w:r w:rsidR="00107BF2" w:rsidRPr="00381876">
        <w:rPr>
          <w:rFonts w:ascii="Sylfaen" w:hAnsi="Sylfaen"/>
          <w:sz w:val="20"/>
          <w:lang w:val="ka-GE"/>
        </w:rPr>
        <w:t>, 20(3), 67-82.</w:t>
      </w:r>
    </w:p>
    <w:p w:rsidR="00381876" w:rsidRDefault="00381876" w:rsidP="00E56741">
      <w:pPr>
        <w:pStyle w:val="BodyText"/>
        <w:spacing w:before="1"/>
        <w:ind w:left="0"/>
        <w:jc w:val="both"/>
        <w:rPr>
          <w:rFonts w:ascii="Sylfaen" w:hAnsi="Sylfaen"/>
          <w:spacing w:val="11"/>
          <w:sz w:val="20"/>
          <w:lang w:val="ka-GE"/>
        </w:rPr>
      </w:pPr>
      <w:r w:rsidRPr="00C61F45">
        <w:rPr>
          <w:rFonts w:ascii="Sylfaen" w:hAnsi="Sylfaen"/>
          <w:spacing w:val="11"/>
          <w:sz w:val="20"/>
          <w:lang w:val="ka-GE"/>
        </w:rPr>
        <w:t>რასკე, მ. (2005). ინვალიდობის დისკრიმინაციის მოდელი სოციალური მუშაობის პრაქტიკაში.</w:t>
      </w:r>
    </w:p>
    <w:p w:rsidR="00894C4A" w:rsidRPr="003E2A4B" w:rsidRDefault="00381876" w:rsidP="00E56741">
      <w:pPr>
        <w:pStyle w:val="BodyText"/>
        <w:spacing w:before="1"/>
        <w:ind w:left="0"/>
        <w:jc w:val="both"/>
        <w:rPr>
          <w:rFonts w:ascii="Sylfaen" w:hAnsi="Sylfaen"/>
          <w:sz w:val="20"/>
          <w:lang w:val="ka-GE"/>
        </w:rPr>
      </w:pPr>
      <w:r>
        <w:rPr>
          <w:rFonts w:ascii="Sylfaen" w:hAnsi="Sylfaen"/>
          <w:sz w:val="20"/>
          <w:lang w:val="ka-GE"/>
        </w:rPr>
        <w:t>გ</w:t>
      </w:r>
      <w:r w:rsidR="008D7204" w:rsidRPr="003E2A4B">
        <w:rPr>
          <w:rFonts w:ascii="Sylfaen" w:hAnsi="Sylfaen"/>
          <w:sz w:val="20"/>
          <w:lang w:val="ka-GE"/>
        </w:rPr>
        <w:t>.</w:t>
      </w:r>
      <w:r w:rsidR="008D7204" w:rsidRPr="003E2A4B">
        <w:rPr>
          <w:rFonts w:ascii="Sylfaen" w:hAnsi="Sylfaen"/>
          <w:spacing w:val="11"/>
          <w:sz w:val="20"/>
          <w:lang w:val="ka-GE"/>
        </w:rPr>
        <w:t xml:space="preserve"> </w:t>
      </w:r>
      <w:r>
        <w:rPr>
          <w:rFonts w:ascii="Sylfaen" w:hAnsi="Sylfaen"/>
          <w:sz w:val="20"/>
          <w:lang w:val="ka-GE"/>
        </w:rPr>
        <w:t>ე</w:t>
      </w:r>
      <w:r w:rsidR="008D7204" w:rsidRPr="003E2A4B">
        <w:rPr>
          <w:rFonts w:ascii="Sylfaen" w:hAnsi="Sylfaen"/>
          <w:sz w:val="20"/>
          <w:lang w:val="ka-GE"/>
        </w:rPr>
        <w:t>.</w:t>
      </w:r>
      <w:r w:rsidR="008D7204" w:rsidRPr="003E2A4B">
        <w:rPr>
          <w:rFonts w:ascii="Sylfaen" w:hAnsi="Sylfaen"/>
          <w:spacing w:val="12"/>
          <w:sz w:val="20"/>
          <w:lang w:val="ka-GE"/>
        </w:rPr>
        <w:t xml:space="preserve"> </w:t>
      </w:r>
      <w:r>
        <w:rPr>
          <w:rFonts w:ascii="Sylfaen" w:hAnsi="Sylfaen"/>
          <w:sz w:val="20"/>
          <w:lang w:val="ka-GE"/>
        </w:rPr>
        <w:t>მეი და</w:t>
      </w:r>
      <w:r w:rsidR="008D7204" w:rsidRPr="003E2A4B">
        <w:rPr>
          <w:rFonts w:ascii="Sylfaen" w:hAnsi="Sylfaen"/>
          <w:spacing w:val="13"/>
          <w:sz w:val="20"/>
          <w:lang w:val="ka-GE"/>
        </w:rPr>
        <w:t xml:space="preserve"> </w:t>
      </w:r>
      <w:r>
        <w:rPr>
          <w:rFonts w:ascii="Sylfaen" w:hAnsi="Sylfaen"/>
          <w:spacing w:val="-10"/>
          <w:sz w:val="20"/>
          <w:lang w:val="ka-GE"/>
        </w:rPr>
        <w:t>მ. ბ რასკე</w:t>
      </w:r>
      <w:r w:rsidR="008D7204" w:rsidRPr="003E2A4B">
        <w:rPr>
          <w:rFonts w:ascii="Sylfaen" w:hAnsi="Sylfaen"/>
          <w:sz w:val="20"/>
          <w:lang w:val="ka-GE"/>
        </w:rPr>
        <w:t xml:space="preserve"> (Eds.), </w:t>
      </w:r>
      <w:r w:rsidRPr="003E2A4B">
        <w:rPr>
          <w:rFonts w:ascii="Sylfaen" w:hAnsi="Sylfaen"/>
          <w:sz w:val="20"/>
          <w:lang w:val="ka-GE"/>
        </w:rPr>
        <w:t xml:space="preserve">ინვალიდობის დისკრიმინაციის დასრულება: სტრატეგიები სოციალური მუშაკებისთვის (გვ. 99-112). ბოსტონი: Pearson Education, </w:t>
      </w:r>
      <w:r w:rsidR="003E2A4B">
        <w:rPr>
          <w:rFonts w:ascii="Sylfaen" w:hAnsi="Sylfaen"/>
          <w:sz w:val="20"/>
          <w:lang w:val="ka-GE"/>
        </w:rPr>
        <w:t>ალინი და ბეიკონი.</w:t>
      </w:r>
    </w:p>
    <w:p w:rsidR="003E2A4B" w:rsidRDefault="003E2A4B" w:rsidP="00E56741">
      <w:pPr>
        <w:pStyle w:val="BodyText"/>
        <w:spacing w:line="276" w:lineRule="auto"/>
        <w:ind w:left="0" w:right="358"/>
        <w:jc w:val="both"/>
        <w:rPr>
          <w:rFonts w:ascii="Sylfaen" w:hAnsi="Sylfaen"/>
          <w:sz w:val="20"/>
          <w:lang w:val="ka-GE"/>
        </w:rPr>
      </w:pPr>
      <w:r>
        <w:rPr>
          <w:rFonts w:ascii="Sylfaen" w:hAnsi="Sylfaen"/>
          <w:sz w:val="20"/>
          <w:lang w:val="ka-GE"/>
        </w:rPr>
        <w:t>სელიბეი</w:t>
      </w:r>
      <w:r w:rsidR="008D7204" w:rsidRPr="003E2A4B">
        <w:rPr>
          <w:rFonts w:ascii="Sylfaen" w:hAnsi="Sylfaen"/>
          <w:sz w:val="20"/>
          <w:lang w:val="ka-GE"/>
        </w:rPr>
        <w:t>,</w:t>
      </w:r>
      <w:r w:rsidR="008D7204" w:rsidRPr="003E2A4B">
        <w:rPr>
          <w:rFonts w:ascii="Sylfaen" w:hAnsi="Sylfaen"/>
          <w:spacing w:val="36"/>
          <w:sz w:val="20"/>
          <w:lang w:val="ka-GE"/>
        </w:rPr>
        <w:t xml:space="preserve"> </w:t>
      </w:r>
      <w:r>
        <w:rPr>
          <w:rFonts w:ascii="Sylfaen" w:hAnsi="Sylfaen"/>
          <w:sz w:val="20"/>
          <w:lang w:val="ka-GE"/>
        </w:rPr>
        <w:t>დ</w:t>
      </w:r>
      <w:r w:rsidR="008D7204" w:rsidRPr="003E2A4B">
        <w:rPr>
          <w:rFonts w:ascii="Sylfaen" w:hAnsi="Sylfaen"/>
          <w:sz w:val="20"/>
          <w:lang w:val="ka-GE"/>
        </w:rPr>
        <w:t>.</w:t>
      </w:r>
      <w:r w:rsidR="008D7204" w:rsidRPr="003E2A4B">
        <w:rPr>
          <w:rFonts w:ascii="Sylfaen" w:hAnsi="Sylfaen"/>
          <w:spacing w:val="37"/>
          <w:sz w:val="20"/>
          <w:lang w:val="ka-GE"/>
        </w:rPr>
        <w:t xml:space="preserve"> </w:t>
      </w:r>
      <w:r w:rsidR="008D7204" w:rsidRPr="003E2A4B">
        <w:rPr>
          <w:rFonts w:ascii="Sylfaen" w:hAnsi="Sylfaen"/>
          <w:sz w:val="20"/>
          <w:lang w:val="ka-GE"/>
        </w:rPr>
        <w:t>(Ed.).</w:t>
      </w:r>
      <w:r w:rsidR="008D7204" w:rsidRPr="003E2A4B">
        <w:rPr>
          <w:rFonts w:ascii="Sylfaen" w:hAnsi="Sylfaen"/>
          <w:spacing w:val="36"/>
          <w:sz w:val="20"/>
          <w:lang w:val="ka-GE"/>
        </w:rPr>
        <w:t xml:space="preserve"> </w:t>
      </w:r>
      <w:r w:rsidR="008D7204" w:rsidRPr="003E2A4B">
        <w:rPr>
          <w:rFonts w:ascii="Sylfaen" w:hAnsi="Sylfaen"/>
          <w:sz w:val="20"/>
          <w:lang w:val="ka-GE"/>
        </w:rPr>
        <w:t>(1997).</w:t>
      </w:r>
      <w:r w:rsidR="008D7204" w:rsidRPr="003E2A4B">
        <w:rPr>
          <w:rFonts w:ascii="Sylfaen" w:hAnsi="Sylfaen"/>
          <w:spacing w:val="38"/>
          <w:sz w:val="20"/>
          <w:lang w:val="ka-GE"/>
        </w:rPr>
        <w:t xml:space="preserve"> </w:t>
      </w:r>
      <w:r w:rsidRPr="003E2A4B">
        <w:rPr>
          <w:rFonts w:ascii="Sylfaen" w:hAnsi="Sylfaen"/>
          <w:sz w:val="20"/>
          <w:lang w:val="ka-GE"/>
        </w:rPr>
        <w:t>ძლიერი მხარეების პერსპექტივა სოციალური მუშაობის პრაქტიკაში (მე-2 გამოცემა). ნიუ-იორკი: ლონგმენი.</w:t>
      </w:r>
    </w:p>
    <w:p w:rsidR="00894C4A" w:rsidRPr="003E2A4B" w:rsidRDefault="003E2A4B" w:rsidP="00E56741">
      <w:pPr>
        <w:pStyle w:val="BodyText"/>
        <w:spacing w:line="276" w:lineRule="auto"/>
        <w:ind w:left="0" w:right="358"/>
        <w:jc w:val="both"/>
        <w:rPr>
          <w:rFonts w:ascii="Sylfaen" w:hAnsi="Sylfaen"/>
          <w:sz w:val="20"/>
          <w:lang w:val="ka-GE"/>
        </w:rPr>
      </w:pPr>
      <w:r>
        <w:rPr>
          <w:rFonts w:ascii="Sylfaen" w:hAnsi="Sylfaen"/>
          <w:sz w:val="20"/>
          <w:lang w:val="ka-GE"/>
        </w:rPr>
        <w:t>სოლომონ ბ.ბ</w:t>
      </w:r>
      <w:r w:rsidR="008D7204" w:rsidRPr="003E2A4B">
        <w:rPr>
          <w:rFonts w:ascii="Sylfaen" w:hAnsi="Sylfaen"/>
          <w:sz w:val="20"/>
          <w:lang w:val="ka-GE"/>
        </w:rPr>
        <w:t>.</w:t>
      </w:r>
      <w:r w:rsidR="008D7204" w:rsidRPr="003E2A4B">
        <w:rPr>
          <w:rFonts w:ascii="Sylfaen" w:hAnsi="Sylfaen"/>
          <w:spacing w:val="-1"/>
          <w:sz w:val="20"/>
          <w:lang w:val="ka-GE"/>
        </w:rPr>
        <w:t xml:space="preserve"> </w:t>
      </w:r>
      <w:r w:rsidR="008D7204" w:rsidRPr="003E2A4B">
        <w:rPr>
          <w:rFonts w:ascii="Sylfaen" w:hAnsi="Sylfaen"/>
          <w:sz w:val="20"/>
          <w:lang w:val="ka-GE"/>
        </w:rPr>
        <w:t xml:space="preserve">(1976). </w:t>
      </w:r>
      <w:r>
        <w:rPr>
          <w:rFonts w:ascii="Sylfaen" w:hAnsi="Sylfaen"/>
          <w:sz w:val="20"/>
          <w:lang w:val="ka-GE"/>
        </w:rPr>
        <w:t>შავკანიანების უფლებებისა და შესაძლებლობების გაფართოება</w:t>
      </w:r>
      <w:r w:rsidR="008D7204" w:rsidRPr="003E2A4B">
        <w:rPr>
          <w:rFonts w:ascii="Sylfaen" w:hAnsi="Sylfaen"/>
          <w:sz w:val="20"/>
          <w:lang w:val="ka-GE"/>
        </w:rPr>
        <w:t>.</w:t>
      </w:r>
      <w:r w:rsidR="008D7204" w:rsidRPr="003E2A4B">
        <w:rPr>
          <w:rFonts w:ascii="Sylfaen" w:hAnsi="Sylfaen"/>
          <w:spacing w:val="-1"/>
          <w:sz w:val="20"/>
          <w:lang w:val="ka-GE"/>
        </w:rPr>
        <w:t xml:space="preserve"> </w:t>
      </w:r>
      <w:r>
        <w:rPr>
          <w:rFonts w:ascii="Sylfaen" w:hAnsi="Sylfaen"/>
          <w:sz w:val="20"/>
          <w:lang w:val="ka-GE"/>
        </w:rPr>
        <w:t>ნიუ იორკი</w:t>
      </w:r>
      <w:r w:rsidR="008D7204" w:rsidRPr="003E2A4B">
        <w:rPr>
          <w:rFonts w:ascii="Sylfaen" w:hAnsi="Sylfaen"/>
          <w:sz w:val="20"/>
          <w:lang w:val="ka-GE"/>
        </w:rPr>
        <w:t>:</w:t>
      </w:r>
      <w:r w:rsidR="008D7204" w:rsidRPr="003E2A4B">
        <w:rPr>
          <w:rFonts w:ascii="Sylfaen" w:hAnsi="Sylfaen"/>
          <w:spacing w:val="-1"/>
          <w:sz w:val="20"/>
          <w:lang w:val="ka-GE"/>
        </w:rPr>
        <w:t xml:space="preserve"> </w:t>
      </w:r>
      <w:r w:rsidR="008D7204" w:rsidRPr="003E2A4B">
        <w:rPr>
          <w:rFonts w:ascii="Sylfaen" w:hAnsi="Sylfaen"/>
          <w:sz w:val="20"/>
          <w:lang w:val="ka-GE"/>
        </w:rPr>
        <w:t>Columbia</w:t>
      </w:r>
      <w:r w:rsidR="008D7204" w:rsidRPr="003E2A4B">
        <w:rPr>
          <w:rFonts w:ascii="Sylfaen" w:hAnsi="Sylfaen"/>
          <w:spacing w:val="-1"/>
          <w:sz w:val="20"/>
          <w:lang w:val="ka-GE"/>
        </w:rPr>
        <w:t xml:space="preserve"> </w:t>
      </w:r>
      <w:r w:rsidR="008D7204" w:rsidRPr="003E2A4B">
        <w:rPr>
          <w:rFonts w:ascii="Sylfaen" w:hAnsi="Sylfaen"/>
          <w:sz w:val="20"/>
          <w:lang w:val="ka-GE"/>
        </w:rPr>
        <w:t xml:space="preserve">University </w:t>
      </w:r>
      <w:r w:rsidR="008D7204" w:rsidRPr="003E2A4B">
        <w:rPr>
          <w:rFonts w:ascii="Sylfaen" w:hAnsi="Sylfaen"/>
          <w:spacing w:val="-2"/>
          <w:sz w:val="20"/>
          <w:lang w:val="ka-GE"/>
        </w:rPr>
        <w:t>Press.</w:t>
      </w:r>
    </w:p>
    <w:p w:rsidR="00894C4A" w:rsidRPr="003E2A4B" w:rsidRDefault="00894C4A" w:rsidP="007B6DDD">
      <w:pPr>
        <w:pStyle w:val="BodyText"/>
        <w:spacing w:before="45"/>
        <w:ind w:left="0"/>
        <w:jc w:val="both"/>
        <w:rPr>
          <w:rFonts w:ascii="Sylfaen" w:hAnsi="Sylfaen"/>
          <w:sz w:val="20"/>
          <w:lang w:val="ka-GE"/>
        </w:rPr>
      </w:pPr>
    </w:p>
    <w:p w:rsidR="00894C4A" w:rsidRDefault="003E2A4B" w:rsidP="00E56741">
      <w:pPr>
        <w:pStyle w:val="BodyText"/>
        <w:ind w:left="0"/>
        <w:jc w:val="both"/>
        <w:rPr>
          <w:rFonts w:ascii="Sylfaen" w:hAnsi="Sylfaen"/>
          <w:sz w:val="20"/>
          <w:lang w:val="ka-GE"/>
        </w:rPr>
      </w:pPr>
      <w:r>
        <w:rPr>
          <w:rFonts w:ascii="Sylfaen" w:hAnsi="Sylfaen"/>
          <w:sz w:val="20"/>
          <w:lang w:val="ka-GE"/>
        </w:rPr>
        <w:t>ტეილორ</w:t>
      </w:r>
      <w:r w:rsidR="008D7204" w:rsidRPr="003E2A4B">
        <w:rPr>
          <w:rFonts w:ascii="Sylfaen" w:hAnsi="Sylfaen"/>
          <w:sz w:val="20"/>
          <w:lang w:val="ka-GE"/>
        </w:rPr>
        <w:t>,</w:t>
      </w:r>
      <w:r w:rsidR="008D7204" w:rsidRPr="003E2A4B">
        <w:rPr>
          <w:rFonts w:ascii="Sylfaen" w:hAnsi="Sylfaen"/>
          <w:spacing w:val="3"/>
          <w:sz w:val="20"/>
          <w:lang w:val="ka-GE"/>
        </w:rPr>
        <w:t xml:space="preserve"> </w:t>
      </w:r>
      <w:r>
        <w:rPr>
          <w:rFonts w:ascii="Sylfaen" w:hAnsi="Sylfaen"/>
          <w:sz w:val="20"/>
          <w:lang w:val="ka-GE"/>
        </w:rPr>
        <w:t>ს</w:t>
      </w:r>
      <w:r w:rsidR="008D7204" w:rsidRPr="003E2A4B">
        <w:rPr>
          <w:rFonts w:ascii="Sylfaen" w:hAnsi="Sylfaen"/>
          <w:sz w:val="20"/>
          <w:lang w:val="ka-GE"/>
        </w:rPr>
        <w:t>.</w:t>
      </w:r>
      <w:r w:rsidR="008D7204" w:rsidRPr="003E2A4B">
        <w:rPr>
          <w:rFonts w:ascii="Sylfaen" w:hAnsi="Sylfaen"/>
          <w:spacing w:val="2"/>
          <w:sz w:val="20"/>
          <w:lang w:val="ka-GE"/>
        </w:rPr>
        <w:t xml:space="preserve"> </w:t>
      </w:r>
      <w:r>
        <w:rPr>
          <w:rFonts w:ascii="Sylfaen" w:hAnsi="Sylfaen"/>
          <w:sz w:val="20"/>
          <w:lang w:val="ka-GE"/>
        </w:rPr>
        <w:t>ჰ</w:t>
      </w:r>
      <w:r w:rsidR="008D7204" w:rsidRPr="003E2A4B">
        <w:rPr>
          <w:rFonts w:ascii="Sylfaen" w:hAnsi="Sylfaen"/>
          <w:sz w:val="20"/>
          <w:lang w:val="ka-GE"/>
        </w:rPr>
        <w:t>.</w:t>
      </w:r>
      <w:r w:rsidR="008D7204" w:rsidRPr="003E2A4B">
        <w:rPr>
          <w:rFonts w:ascii="Sylfaen" w:hAnsi="Sylfaen"/>
          <w:spacing w:val="3"/>
          <w:sz w:val="20"/>
          <w:lang w:val="ka-GE"/>
        </w:rPr>
        <w:t xml:space="preserve"> </w:t>
      </w:r>
      <w:r w:rsidR="008D7204" w:rsidRPr="003E2A4B">
        <w:rPr>
          <w:rFonts w:ascii="Sylfaen" w:hAnsi="Sylfaen"/>
          <w:sz w:val="20"/>
          <w:lang w:val="ka-GE"/>
        </w:rPr>
        <w:t>(1985).</w:t>
      </w:r>
      <w:r w:rsidR="008D7204" w:rsidRPr="003E2A4B">
        <w:rPr>
          <w:rFonts w:ascii="Sylfaen" w:hAnsi="Sylfaen"/>
          <w:spacing w:val="2"/>
          <w:sz w:val="20"/>
          <w:lang w:val="ka-GE"/>
        </w:rPr>
        <w:t xml:space="preserve"> </w:t>
      </w:r>
      <w:r w:rsidRPr="003E2A4B">
        <w:rPr>
          <w:rFonts w:ascii="Sylfaen" w:hAnsi="Sylfaen"/>
          <w:sz w:val="20"/>
          <w:lang w:val="ka-GE"/>
        </w:rPr>
        <w:t>საზოგადოებრივი მუშაობა და სოციალური მუშაობა: საზოგა</w:t>
      </w:r>
      <w:r>
        <w:rPr>
          <w:rFonts w:ascii="Sylfaen" w:hAnsi="Sylfaen"/>
          <w:sz w:val="20"/>
          <w:lang w:val="ka-GE"/>
        </w:rPr>
        <w:t>დოებასთან ურთიერთობის მიდგომა. ს. ჰ</w:t>
      </w:r>
      <w:r w:rsidRPr="003E2A4B">
        <w:rPr>
          <w:rFonts w:ascii="Sylfaen" w:hAnsi="Sylfaen"/>
          <w:sz w:val="20"/>
          <w:lang w:val="ka-GE"/>
        </w:rPr>
        <w:t xml:space="preserve">. </w:t>
      </w:r>
      <w:r>
        <w:rPr>
          <w:rFonts w:ascii="Sylfaen" w:hAnsi="Sylfaen"/>
          <w:sz w:val="20"/>
          <w:lang w:val="ka-GE"/>
        </w:rPr>
        <w:t>ტეილორი და</w:t>
      </w:r>
      <w:r w:rsidRPr="003E2A4B">
        <w:rPr>
          <w:rFonts w:ascii="Sylfaen" w:hAnsi="Sylfaen"/>
          <w:sz w:val="20"/>
          <w:lang w:val="ka-GE"/>
        </w:rPr>
        <w:t xml:space="preserve"> </w:t>
      </w:r>
      <w:r>
        <w:rPr>
          <w:rFonts w:ascii="Sylfaen" w:hAnsi="Sylfaen"/>
          <w:sz w:val="20"/>
          <w:lang w:val="ka-GE"/>
        </w:rPr>
        <w:t>რ.ვ. რობერტსი</w:t>
      </w:r>
      <w:r w:rsidRPr="003E2A4B">
        <w:rPr>
          <w:rFonts w:ascii="Sylfaen" w:hAnsi="Sylfaen"/>
          <w:sz w:val="20"/>
          <w:lang w:val="ka-GE"/>
        </w:rPr>
        <w:t xml:space="preserve"> (Eds.), თემის სოციალური მუშაობის თეორია და პრაქტიკა (გვ. 179- 214).</w:t>
      </w:r>
      <w:r>
        <w:rPr>
          <w:rFonts w:ascii="Sylfaen" w:hAnsi="Sylfaen"/>
          <w:sz w:val="20"/>
          <w:lang w:val="ka-GE"/>
        </w:rPr>
        <w:t xml:space="preserve"> </w:t>
      </w:r>
      <w:r w:rsidRPr="003E2A4B">
        <w:rPr>
          <w:rFonts w:ascii="Sylfaen" w:hAnsi="Sylfaen"/>
          <w:sz w:val="20"/>
          <w:lang w:val="ka-GE"/>
        </w:rPr>
        <w:t>ნიუ-იორკი: კოლუმბიის უნივერსიტეტის გამოცემა.</w:t>
      </w:r>
    </w:p>
    <w:p w:rsidR="003E2A4B" w:rsidRPr="003E2A4B" w:rsidRDefault="003E2A4B" w:rsidP="003E2A4B">
      <w:pPr>
        <w:pStyle w:val="BodyText"/>
        <w:jc w:val="both"/>
        <w:rPr>
          <w:rFonts w:ascii="Sylfaen" w:hAnsi="Sylfaen"/>
          <w:sz w:val="20"/>
          <w:lang w:val="ka-GE"/>
        </w:rPr>
      </w:pPr>
    </w:p>
    <w:p w:rsidR="003E2A4B" w:rsidRDefault="003E2A4B" w:rsidP="00E56741">
      <w:pPr>
        <w:pStyle w:val="BodyText"/>
        <w:ind w:left="0" w:right="357"/>
        <w:jc w:val="both"/>
        <w:rPr>
          <w:rFonts w:ascii="Sylfaen" w:hAnsi="Sylfaen"/>
          <w:sz w:val="20"/>
          <w:lang w:val="ka-GE"/>
        </w:rPr>
      </w:pPr>
      <w:r>
        <w:rPr>
          <w:rFonts w:ascii="Sylfaen" w:hAnsi="Sylfaen"/>
          <w:sz w:val="20"/>
          <w:lang w:val="ka-GE"/>
        </w:rPr>
        <w:t>თაუერი</w:t>
      </w:r>
      <w:r w:rsidRPr="003E2A4B">
        <w:rPr>
          <w:rFonts w:ascii="Sylfaen" w:hAnsi="Sylfaen"/>
          <w:sz w:val="20"/>
          <w:lang w:val="ka-GE"/>
        </w:rPr>
        <w:t xml:space="preserve">, </w:t>
      </w:r>
      <w:r>
        <w:rPr>
          <w:rFonts w:ascii="Sylfaen" w:hAnsi="Sylfaen"/>
          <w:sz w:val="20"/>
          <w:lang w:val="ka-GE"/>
        </w:rPr>
        <w:t>კ</w:t>
      </w:r>
      <w:r w:rsidRPr="003E2A4B">
        <w:rPr>
          <w:rFonts w:ascii="Sylfaen" w:hAnsi="Sylfaen"/>
          <w:sz w:val="20"/>
          <w:lang w:val="ka-GE"/>
        </w:rPr>
        <w:t xml:space="preserve">. </w:t>
      </w:r>
      <w:r>
        <w:rPr>
          <w:rFonts w:ascii="Sylfaen" w:hAnsi="Sylfaen"/>
          <w:sz w:val="20"/>
          <w:lang w:val="ka-GE"/>
        </w:rPr>
        <w:t>დ</w:t>
      </w:r>
      <w:r w:rsidR="008D7204" w:rsidRPr="003E2A4B">
        <w:rPr>
          <w:rFonts w:ascii="Sylfaen" w:hAnsi="Sylfaen"/>
          <w:sz w:val="20"/>
          <w:lang w:val="ka-GE"/>
        </w:rPr>
        <w:t xml:space="preserve">. (1994). </w:t>
      </w:r>
      <w:r w:rsidRPr="003E2A4B">
        <w:rPr>
          <w:rFonts w:ascii="Sylfaen" w:hAnsi="Sylfaen"/>
          <w:sz w:val="20"/>
          <w:lang w:val="ka-GE"/>
        </w:rPr>
        <w:t>მომხმარებელზე ორიენტირებული სოციალური მუშაობის პრაქტიკა: კლიენტის თვითგამორკვევის აღდგენა. სოციალური სამუშაო, 39 (2), 191-196.</w:t>
      </w:r>
    </w:p>
    <w:p w:rsidR="003E2A4B" w:rsidRDefault="003E2A4B" w:rsidP="003E2A4B">
      <w:pPr>
        <w:pStyle w:val="BodyText"/>
        <w:ind w:right="357"/>
        <w:jc w:val="both"/>
        <w:rPr>
          <w:rFonts w:ascii="Sylfaen" w:hAnsi="Sylfaen"/>
          <w:sz w:val="20"/>
          <w:lang w:val="ka-GE"/>
        </w:rPr>
      </w:pPr>
    </w:p>
    <w:p w:rsidR="00894C4A" w:rsidRPr="003E2A4B" w:rsidRDefault="003E2A4B" w:rsidP="00E56741">
      <w:pPr>
        <w:pStyle w:val="BodyText"/>
        <w:ind w:left="0" w:right="357"/>
        <w:jc w:val="both"/>
        <w:rPr>
          <w:rFonts w:ascii="Sylfaen" w:hAnsi="Sylfaen"/>
          <w:sz w:val="20"/>
          <w:lang w:val="ka-GE"/>
        </w:rPr>
      </w:pPr>
      <w:r>
        <w:rPr>
          <w:rFonts w:ascii="Sylfaen" w:hAnsi="Sylfaen"/>
          <w:sz w:val="20"/>
          <w:lang w:val="ka-GE"/>
        </w:rPr>
        <w:t>ვენდელი</w:t>
      </w:r>
      <w:r w:rsidRPr="003E2A4B">
        <w:rPr>
          <w:rFonts w:ascii="Sylfaen" w:hAnsi="Sylfaen"/>
          <w:sz w:val="20"/>
          <w:lang w:val="ka-GE"/>
        </w:rPr>
        <w:t>,</w:t>
      </w:r>
      <w:r>
        <w:rPr>
          <w:rFonts w:ascii="Sylfaen" w:hAnsi="Sylfaen"/>
          <w:sz w:val="20"/>
          <w:lang w:val="ka-GE"/>
        </w:rPr>
        <w:t>ს</w:t>
      </w:r>
      <w:r w:rsidRPr="003E2A4B">
        <w:rPr>
          <w:rFonts w:ascii="Sylfaen" w:hAnsi="Sylfaen"/>
          <w:sz w:val="20"/>
          <w:lang w:val="ka-GE"/>
        </w:rPr>
        <w:t xml:space="preserve">. (1997) ინვალიდობის ფემინისტური თეორიისკენ. </w:t>
      </w:r>
      <w:r>
        <w:rPr>
          <w:rFonts w:ascii="Sylfaen" w:hAnsi="Sylfaen"/>
          <w:sz w:val="20"/>
          <w:lang w:val="ka-GE"/>
        </w:rPr>
        <w:t>ლ</w:t>
      </w:r>
      <w:r w:rsidRPr="003E2A4B">
        <w:rPr>
          <w:rFonts w:ascii="Sylfaen" w:hAnsi="Sylfaen"/>
          <w:sz w:val="20"/>
          <w:lang w:val="ka-GE"/>
        </w:rPr>
        <w:t xml:space="preserve">. </w:t>
      </w:r>
      <w:r>
        <w:rPr>
          <w:rFonts w:ascii="Sylfaen" w:hAnsi="Sylfaen"/>
          <w:sz w:val="20"/>
          <w:lang w:val="ka-GE"/>
        </w:rPr>
        <w:t>ჯ</w:t>
      </w:r>
      <w:r w:rsidRPr="003E2A4B">
        <w:rPr>
          <w:rFonts w:ascii="Sylfaen" w:hAnsi="Sylfaen"/>
          <w:sz w:val="20"/>
          <w:lang w:val="ka-GE"/>
        </w:rPr>
        <w:t xml:space="preserve">. </w:t>
      </w:r>
      <w:r>
        <w:rPr>
          <w:rFonts w:ascii="Sylfaen" w:hAnsi="Sylfaen"/>
          <w:sz w:val="20"/>
          <w:lang w:val="ka-GE"/>
        </w:rPr>
        <w:t>დავისში</w:t>
      </w:r>
      <w:r w:rsidRPr="003E2A4B">
        <w:rPr>
          <w:rFonts w:ascii="Sylfaen" w:hAnsi="Sylfaen"/>
          <w:sz w:val="20"/>
          <w:lang w:val="ka-GE"/>
        </w:rPr>
        <w:t xml:space="preserve"> (რედ.),The disability studies reader (გვ. 260-278). ნიუ-იორკი: Routledge</w:t>
      </w:r>
    </w:p>
    <w:p w:rsidR="00894C4A" w:rsidRPr="003E2A4B" w:rsidRDefault="00894C4A" w:rsidP="007B6DDD">
      <w:pPr>
        <w:pStyle w:val="BodyText"/>
        <w:ind w:left="0"/>
        <w:jc w:val="both"/>
        <w:rPr>
          <w:rFonts w:ascii="Sylfaen" w:hAnsi="Sylfaen"/>
          <w:sz w:val="20"/>
          <w:lang w:val="ka-GE"/>
        </w:rPr>
      </w:pPr>
    </w:p>
    <w:p w:rsidR="00894C4A" w:rsidRPr="00C61F45" w:rsidRDefault="003E2A4B" w:rsidP="00E56741">
      <w:pPr>
        <w:pStyle w:val="BodyText"/>
        <w:ind w:left="0"/>
        <w:jc w:val="both"/>
        <w:rPr>
          <w:rFonts w:ascii="Sylfaen" w:hAnsi="Sylfaen"/>
          <w:spacing w:val="-4"/>
          <w:sz w:val="20"/>
          <w:lang w:val="ka-GE"/>
        </w:rPr>
      </w:pPr>
      <w:r>
        <w:rPr>
          <w:rFonts w:ascii="Sylfaen" w:hAnsi="Sylfaen"/>
          <w:sz w:val="20"/>
          <w:lang w:val="ka-GE"/>
        </w:rPr>
        <w:t>ზოლა</w:t>
      </w:r>
      <w:r w:rsidR="008D7204" w:rsidRPr="003E2A4B">
        <w:rPr>
          <w:rFonts w:ascii="Sylfaen" w:hAnsi="Sylfaen"/>
          <w:sz w:val="20"/>
          <w:lang w:val="ka-GE"/>
        </w:rPr>
        <w:t>,</w:t>
      </w:r>
      <w:r w:rsidR="008D7204" w:rsidRPr="003E2A4B">
        <w:rPr>
          <w:rFonts w:ascii="Sylfaen" w:hAnsi="Sylfaen"/>
          <w:spacing w:val="53"/>
          <w:sz w:val="20"/>
          <w:lang w:val="ka-GE"/>
        </w:rPr>
        <w:t xml:space="preserve"> </w:t>
      </w:r>
      <w:r>
        <w:rPr>
          <w:rFonts w:ascii="Sylfaen" w:hAnsi="Sylfaen"/>
          <w:sz w:val="20"/>
          <w:lang w:val="ka-GE"/>
        </w:rPr>
        <w:t>ი</w:t>
      </w:r>
      <w:r w:rsidR="008D7204" w:rsidRPr="003E2A4B">
        <w:rPr>
          <w:rFonts w:ascii="Sylfaen" w:hAnsi="Sylfaen"/>
          <w:sz w:val="20"/>
          <w:lang w:val="ka-GE"/>
        </w:rPr>
        <w:t>.</w:t>
      </w:r>
      <w:r w:rsidR="008D7204" w:rsidRPr="003E2A4B">
        <w:rPr>
          <w:rFonts w:ascii="Sylfaen" w:hAnsi="Sylfaen"/>
          <w:spacing w:val="56"/>
          <w:sz w:val="20"/>
          <w:lang w:val="ka-GE"/>
        </w:rPr>
        <w:t xml:space="preserve"> </w:t>
      </w:r>
      <w:r>
        <w:rPr>
          <w:rFonts w:ascii="Sylfaen" w:hAnsi="Sylfaen"/>
          <w:sz w:val="20"/>
          <w:lang w:val="ka-GE"/>
        </w:rPr>
        <w:t>კ</w:t>
      </w:r>
      <w:r w:rsidR="008D7204" w:rsidRPr="003E2A4B">
        <w:rPr>
          <w:rFonts w:ascii="Sylfaen" w:hAnsi="Sylfaen"/>
          <w:sz w:val="20"/>
          <w:lang w:val="ka-GE"/>
        </w:rPr>
        <w:t>.</w:t>
      </w:r>
      <w:r w:rsidR="008D7204" w:rsidRPr="003E2A4B">
        <w:rPr>
          <w:rFonts w:ascii="Sylfaen" w:hAnsi="Sylfaen"/>
          <w:spacing w:val="56"/>
          <w:sz w:val="20"/>
          <w:lang w:val="ka-GE"/>
        </w:rPr>
        <w:t xml:space="preserve"> </w:t>
      </w:r>
      <w:r w:rsidR="008D7204" w:rsidRPr="003E2A4B">
        <w:rPr>
          <w:rFonts w:ascii="Sylfaen" w:hAnsi="Sylfaen"/>
          <w:sz w:val="20"/>
          <w:lang w:val="ka-GE"/>
        </w:rPr>
        <w:t>(1979).</w:t>
      </w:r>
      <w:r w:rsidR="008D7204" w:rsidRPr="003E2A4B">
        <w:rPr>
          <w:rFonts w:ascii="Sylfaen" w:hAnsi="Sylfaen"/>
          <w:spacing w:val="56"/>
          <w:sz w:val="20"/>
          <w:lang w:val="ka-GE"/>
        </w:rPr>
        <w:t xml:space="preserve"> </w:t>
      </w:r>
      <w:r w:rsidRPr="00C61F45">
        <w:rPr>
          <w:rFonts w:ascii="Sylfaen" w:hAnsi="Sylfaen"/>
          <w:spacing w:val="-4"/>
          <w:sz w:val="20"/>
          <w:lang w:val="ka-GE"/>
        </w:rPr>
        <w:t>ერთმანეთის დახმარება: თვითდახმარების მოძრაობის სპეკულაციური ისტორია. ფიზიკური მედიცინისა და რეაბილიტაციის არქივი, 60, 452-456.</w:t>
      </w:r>
    </w:p>
    <w:p w:rsidR="00894C4A" w:rsidRPr="00C61F45" w:rsidRDefault="00894C4A" w:rsidP="007B6DDD">
      <w:pPr>
        <w:pStyle w:val="BodyText"/>
        <w:ind w:left="0"/>
        <w:jc w:val="both"/>
        <w:rPr>
          <w:rFonts w:ascii="Sylfaen" w:hAnsi="Sylfaen"/>
          <w:sz w:val="20"/>
          <w:lang w:val="ka-GE"/>
        </w:rPr>
      </w:pPr>
    </w:p>
    <w:p w:rsidR="00894C4A" w:rsidRPr="00E01778" w:rsidRDefault="003E2A4B" w:rsidP="00E56741">
      <w:pPr>
        <w:ind w:right="357"/>
        <w:jc w:val="both"/>
        <w:rPr>
          <w:rFonts w:ascii="Sylfaen" w:hAnsi="Sylfaen"/>
          <w:sz w:val="20"/>
          <w:lang w:val="ka-GE"/>
        </w:rPr>
      </w:pPr>
      <w:r>
        <w:rPr>
          <w:rFonts w:ascii="Sylfaen" w:hAnsi="Sylfaen"/>
          <w:sz w:val="20"/>
          <w:lang w:val="ka-GE"/>
        </w:rPr>
        <w:t>ზოლა</w:t>
      </w:r>
      <w:r w:rsidRPr="00E01778">
        <w:rPr>
          <w:rFonts w:ascii="Sylfaen" w:hAnsi="Sylfaen"/>
          <w:sz w:val="20"/>
          <w:lang w:val="ka-GE"/>
        </w:rPr>
        <w:t xml:space="preserve">, </w:t>
      </w:r>
      <w:r>
        <w:rPr>
          <w:rFonts w:ascii="Sylfaen" w:hAnsi="Sylfaen"/>
          <w:sz w:val="20"/>
          <w:lang w:val="ka-GE"/>
        </w:rPr>
        <w:t>ი</w:t>
      </w:r>
      <w:r w:rsidRPr="00E01778">
        <w:rPr>
          <w:rFonts w:ascii="Sylfaen" w:hAnsi="Sylfaen"/>
          <w:sz w:val="20"/>
          <w:lang w:val="ka-GE"/>
        </w:rPr>
        <w:t xml:space="preserve">. </w:t>
      </w:r>
      <w:r>
        <w:rPr>
          <w:rFonts w:ascii="Sylfaen" w:hAnsi="Sylfaen"/>
          <w:sz w:val="20"/>
          <w:lang w:val="ka-GE"/>
        </w:rPr>
        <w:t>კ</w:t>
      </w:r>
      <w:r w:rsidRPr="00E01778">
        <w:rPr>
          <w:rFonts w:ascii="Sylfaen" w:hAnsi="Sylfaen"/>
          <w:sz w:val="20"/>
          <w:lang w:val="ka-GE"/>
        </w:rPr>
        <w:t xml:space="preserve">. (1983). დამოუკიდებელი ცხოვრებისკენ: მიზნები და დილემები. </w:t>
      </w:r>
      <w:r w:rsidR="00E01778">
        <w:rPr>
          <w:rFonts w:ascii="Sylfaen" w:hAnsi="Sylfaen"/>
          <w:sz w:val="20"/>
          <w:lang w:val="ka-GE"/>
        </w:rPr>
        <w:t>ნ. მ-შო</w:t>
      </w:r>
      <w:r w:rsidRPr="00E01778">
        <w:rPr>
          <w:rFonts w:ascii="Sylfaen" w:hAnsi="Sylfaen"/>
          <w:sz w:val="20"/>
          <w:lang w:val="ka-GE"/>
        </w:rPr>
        <w:t xml:space="preserve"> </w:t>
      </w:r>
      <w:r w:rsidR="00E01778">
        <w:rPr>
          <w:rFonts w:ascii="Sylfaen" w:hAnsi="Sylfaen"/>
          <w:sz w:val="20"/>
          <w:lang w:val="ka-GE"/>
        </w:rPr>
        <w:t>კრივ და ი.კ. ზოლა</w:t>
      </w:r>
      <w:r w:rsidRPr="00E01778">
        <w:rPr>
          <w:rFonts w:ascii="Sylfaen" w:hAnsi="Sylfaen"/>
          <w:sz w:val="20"/>
          <w:lang w:val="ka-GE"/>
        </w:rPr>
        <w:t xml:space="preserve"> (რედ.), დამოუკიდებელი ცხოვრება ფიზიკურად შეზღუდული შესაძლებლობის მქონე პირებისთვის (გვ. 344-356). სან ფრანცისკო, CA: Jossey-Bass.</w:t>
      </w:r>
    </w:p>
    <w:sectPr w:rsidR="00894C4A" w:rsidRPr="00E01778">
      <w:pgSz w:w="12240" w:h="15840"/>
      <w:pgMar w:top="920" w:right="1080" w:bottom="1160" w:left="1080" w:header="0" w:footer="9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5FF" w:rsidRDefault="004665FF">
      <w:r>
        <w:separator/>
      </w:r>
    </w:p>
  </w:endnote>
  <w:endnote w:type="continuationSeparator" w:id="0">
    <w:p w:rsidR="004665FF" w:rsidRDefault="0046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AE" w:rsidRDefault="00F417AE">
    <w:pPr>
      <w:pStyle w:val="BodyText"/>
      <w:spacing w:line="14" w:lineRule="auto"/>
      <w:ind w:left="0"/>
      <w:rPr>
        <w:sz w:val="20"/>
      </w:rPr>
    </w:pPr>
    <w:r>
      <w:rPr>
        <w:noProof/>
        <w:sz w:val="20"/>
      </w:rPr>
      <mc:AlternateContent>
        <mc:Choice Requires="wps">
          <w:drawing>
            <wp:anchor distT="0" distB="0" distL="0" distR="0" simplePos="0" relativeHeight="487363072" behindDoc="1" locked="0" layoutInCell="1" allowOverlap="1" wp14:anchorId="79F59541" wp14:editId="5D6BDF91">
              <wp:simplePos x="0" y="0"/>
              <wp:positionH relativeFrom="page">
                <wp:posOffset>901148</wp:posOffset>
              </wp:positionH>
              <wp:positionV relativeFrom="page">
                <wp:posOffset>9303026</wp:posOffset>
              </wp:positionV>
              <wp:extent cx="4770782"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0782" cy="166370"/>
                      </a:xfrm>
                      <a:prstGeom prst="rect">
                        <a:avLst/>
                      </a:prstGeom>
                    </wps:spPr>
                    <wps:txbx>
                      <w:txbxContent>
                        <w:p w:rsidR="00F417AE" w:rsidRDefault="00F417AE">
                          <w:pPr>
                            <w:spacing w:before="12"/>
                            <w:ind w:left="20"/>
                            <w:rPr>
                              <w:sz w:val="20"/>
                            </w:rPr>
                          </w:pPr>
                          <w:r>
                            <w:rPr>
                              <w:rFonts w:ascii="Sylfaen" w:hAnsi="Sylfaen"/>
                              <w:sz w:val="20"/>
                              <w:lang w:val="ka-GE"/>
                            </w:rPr>
                            <w:t xml:space="preserve">აჯეეშ პ ჯოზეფის მიერ </w:t>
                          </w:r>
                          <w:r>
                            <w:rPr>
                              <w:sz w:val="20"/>
                            </w:rPr>
                            <w:t>SWE/SWFD/RSWFD/M22</w:t>
                          </w:r>
                          <w:r>
                            <w:rPr>
                              <w:spacing w:val="-3"/>
                              <w:sz w:val="20"/>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79F59541" id="_x0000_t202" coordsize="21600,21600" o:spt="202" path="m,l,21600r21600,l21600,xe">
              <v:stroke joinstyle="miter"/>
              <v:path gradientshapeok="t" o:connecttype="rect"/>
            </v:shapetype>
            <v:shape id="Textbox 1" o:spid="_x0000_s1026" type="#_x0000_t202" style="position:absolute;margin-left:70.95pt;margin-top:732.5pt;width:375.65pt;height:13.1pt;z-index:-159534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" filled="f" stroked="f">
              <v:path arrowok="t"/>
              <v:textbox inset="0,0,0,0">
                <w:txbxContent>
                  <w:p w:rsidR="00F417AE" w:rsidRDefault="00F417AE">
                    <w:pPr>
                      <w:spacing w:before="12"/>
                      <w:ind w:left="20"/>
                      <w:rPr>
                        <w:sz w:val="20"/>
                      </w:rPr>
                    </w:pPr>
                    <w:r>
                      <w:rPr>
                        <w:rFonts w:ascii="Sylfaen" w:hAnsi="Sylfaen"/>
                        <w:sz w:val="20"/>
                        <w:lang w:val="ka-GE"/>
                      </w:rPr>
                      <w:t xml:space="preserve">აჯეეშ პ ჯოზეფის მიერ </w:t>
                    </w:r>
                    <w:r>
                      <w:rPr>
                        <w:sz w:val="20"/>
                      </w:rPr>
                      <w:t>SWE/SWFD/RSWFD/M22</w:t>
                    </w:r>
                    <w:r>
                      <w:rPr>
                        <w:spacing w:val="-3"/>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5FF" w:rsidRDefault="004665FF">
      <w:r>
        <w:separator/>
      </w:r>
    </w:p>
  </w:footnote>
  <w:footnote w:type="continuationSeparator" w:id="0">
    <w:p w:rsidR="004665FF" w:rsidRDefault="004665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A672B"/>
    <w:multiLevelType w:val="hybridMultilevel"/>
    <w:tmpl w:val="372C25E0"/>
    <w:lvl w:ilvl="0" w:tplc="6678872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B265B16">
      <w:numFmt w:val="bullet"/>
      <w:lvlText w:val="•"/>
      <w:lvlJc w:val="left"/>
      <w:pPr>
        <w:ind w:left="1980" w:hanging="360"/>
      </w:pPr>
      <w:rPr>
        <w:rFonts w:hint="default"/>
        <w:lang w:val="en-US" w:eastAsia="en-US" w:bidi="ar-SA"/>
      </w:rPr>
    </w:lvl>
    <w:lvl w:ilvl="2" w:tplc="AD089248">
      <w:numFmt w:val="bullet"/>
      <w:lvlText w:val="•"/>
      <w:lvlJc w:val="left"/>
      <w:pPr>
        <w:ind w:left="2880" w:hanging="360"/>
      </w:pPr>
      <w:rPr>
        <w:rFonts w:hint="default"/>
        <w:lang w:val="en-US" w:eastAsia="en-US" w:bidi="ar-SA"/>
      </w:rPr>
    </w:lvl>
    <w:lvl w:ilvl="3" w:tplc="458A3C60">
      <w:numFmt w:val="bullet"/>
      <w:lvlText w:val="•"/>
      <w:lvlJc w:val="left"/>
      <w:pPr>
        <w:ind w:left="3780" w:hanging="360"/>
      </w:pPr>
      <w:rPr>
        <w:rFonts w:hint="default"/>
        <w:lang w:val="en-US" w:eastAsia="en-US" w:bidi="ar-SA"/>
      </w:rPr>
    </w:lvl>
    <w:lvl w:ilvl="4" w:tplc="B460430C">
      <w:numFmt w:val="bullet"/>
      <w:lvlText w:val="•"/>
      <w:lvlJc w:val="left"/>
      <w:pPr>
        <w:ind w:left="4680" w:hanging="360"/>
      </w:pPr>
      <w:rPr>
        <w:rFonts w:hint="default"/>
        <w:lang w:val="en-US" w:eastAsia="en-US" w:bidi="ar-SA"/>
      </w:rPr>
    </w:lvl>
    <w:lvl w:ilvl="5" w:tplc="75EEC304">
      <w:numFmt w:val="bullet"/>
      <w:lvlText w:val="•"/>
      <w:lvlJc w:val="left"/>
      <w:pPr>
        <w:ind w:left="5580" w:hanging="360"/>
      </w:pPr>
      <w:rPr>
        <w:rFonts w:hint="default"/>
        <w:lang w:val="en-US" w:eastAsia="en-US" w:bidi="ar-SA"/>
      </w:rPr>
    </w:lvl>
    <w:lvl w:ilvl="6" w:tplc="07E0944A">
      <w:numFmt w:val="bullet"/>
      <w:lvlText w:val="•"/>
      <w:lvlJc w:val="left"/>
      <w:pPr>
        <w:ind w:left="6480" w:hanging="360"/>
      </w:pPr>
      <w:rPr>
        <w:rFonts w:hint="default"/>
        <w:lang w:val="en-US" w:eastAsia="en-US" w:bidi="ar-SA"/>
      </w:rPr>
    </w:lvl>
    <w:lvl w:ilvl="7" w:tplc="86A298C8">
      <w:numFmt w:val="bullet"/>
      <w:lvlText w:val="•"/>
      <w:lvlJc w:val="left"/>
      <w:pPr>
        <w:ind w:left="7380" w:hanging="360"/>
      </w:pPr>
      <w:rPr>
        <w:rFonts w:hint="default"/>
        <w:lang w:val="en-US" w:eastAsia="en-US" w:bidi="ar-SA"/>
      </w:rPr>
    </w:lvl>
    <w:lvl w:ilvl="8" w:tplc="C6EE3A84">
      <w:numFmt w:val="bullet"/>
      <w:lvlText w:val="•"/>
      <w:lvlJc w:val="left"/>
      <w:pPr>
        <w:ind w:left="8280" w:hanging="360"/>
      </w:pPr>
      <w:rPr>
        <w:rFonts w:hint="default"/>
        <w:lang w:val="en-US" w:eastAsia="en-US" w:bidi="ar-SA"/>
      </w:rPr>
    </w:lvl>
  </w:abstractNum>
  <w:abstractNum w:abstractNumId="1" w15:restartNumberingAfterBreak="0">
    <w:nsid w:val="26FB32FE"/>
    <w:multiLevelType w:val="hybridMultilevel"/>
    <w:tmpl w:val="05BA1570"/>
    <w:lvl w:ilvl="0" w:tplc="EEFCD154">
      <w:numFmt w:val="bullet"/>
      <w:lvlText w:val=""/>
      <w:lvlJc w:val="left"/>
      <w:pPr>
        <w:ind w:left="1080" w:hanging="360"/>
      </w:pPr>
      <w:rPr>
        <w:rFonts w:ascii="Symbol" w:eastAsia="Symbol" w:hAnsi="Symbol" w:cs="Symbol" w:hint="default"/>
        <w:spacing w:val="0"/>
        <w:w w:val="100"/>
        <w:lang w:val="en-US" w:eastAsia="en-US" w:bidi="ar-SA"/>
      </w:rPr>
    </w:lvl>
    <w:lvl w:ilvl="1" w:tplc="03B69A54">
      <w:numFmt w:val="bullet"/>
      <w:lvlText w:val="•"/>
      <w:lvlJc w:val="left"/>
      <w:pPr>
        <w:ind w:left="1980" w:hanging="360"/>
      </w:pPr>
      <w:rPr>
        <w:rFonts w:hint="default"/>
        <w:lang w:val="en-US" w:eastAsia="en-US" w:bidi="ar-SA"/>
      </w:rPr>
    </w:lvl>
    <w:lvl w:ilvl="2" w:tplc="140692FA">
      <w:numFmt w:val="bullet"/>
      <w:lvlText w:val="•"/>
      <w:lvlJc w:val="left"/>
      <w:pPr>
        <w:ind w:left="2880" w:hanging="360"/>
      </w:pPr>
      <w:rPr>
        <w:rFonts w:hint="default"/>
        <w:lang w:val="en-US" w:eastAsia="en-US" w:bidi="ar-SA"/>
      </w:rPr>
    </w:lvl>
    <w:lvl w:ilvl="3" w:tplc="EF08A4E0">
      <w:numFmt w:val="bullet"/>
      <w:lvlText w:val="•"/>
      <w:lvlJc w:val="left"/>
      <w:pPr>
        <w:ind w:left="3780" w:hanging="360"/>
      </w:pPr>
      <w:rPr>
        <w:rFonts w:hint="default"/>
        <w:lang w:val="en-US" w:eastAsia="en-US" w:bidi="ar-SA"/>
      </w:rPr>
    </w:lvl>
    <w:lvl w:ilvl="4" w:tplc="97588C58">
      <w:numFmt w:val="bullet"/>
      <w:lvlText w:val="•"/>
      <w:lvlJc w:val="left"/>
      <w:pPr>
        <w:ind w:left="4680" w:hanging="360"/>
      </w:pPr>
      <w:rPr>
        <w:rFonts w:hint="default"/>
        <w:lang w:val="en-US" w:eastAsia="en-US" w:bidi="ar-SA"/>
      </w:rPr>
    </w:lvl>
    <w:lvl w:ilvl="5" w:tplc="849CD97C">
      <w:numFmt w:val="bullet"/>
      <w:lvlText w:val="•"/>
      <w:lvlJc w:val="left"/>
      <w:pPr>
        <w:ind w:left="5580" w:hanging="360"/>
      </w:pPr>
      <w:rPr>
        <w:rFonts w:hint="default"/>
        <w:lang w:val="en-US" w:eastAsia="en-US" w:bidi="ar-SA"/>
      </w:rPr>
    </w:lvl>
    <w:lvl w:ilvl="6" w:tplc="164CA54E">
      <w:numFmt w:val="bullet"/>
      <w:lvlText w:val="•"/>
      <w:lvlJc w:val="left"/>
      <w:pPr>
        <w:ind w:left="6480" w:hanging="360"/>
      </w:pPr>
      <w:rPr>
        <w:rFonts w:hint="default"/>
        <w:lang w:val="en-US" w:eastAsia="en-US" w:bidi="ar-SA"/>
      </w:rPr>
    </w:lvl>
    <w:lvl w:ilvl="7" w:tplc="17206BF0">
      <w:numFmt w:val="bullet"/>
      <w:lvlText w:val="•"/>
      <w:lvlJc w:val="left"/>
      <w:pPr>
        <w:ind w:left="7380" w:hanging="360"/>
      </w:pPr>
      <w:rPr>
        <w:rFonts w:hint="default"/>
        <w:lang w:val="en-US" w:eastAsia="en-US" w:bidi="ar-SA"/>
      </w:rPr>
    </w:lvl>
    <w:lvl w:ilvl="8" w:tplc="4C1AEA84">
      <w:numFmt w:val="bullet"/>
      <w:lvlText w:val="•"/>
      <w:lvlJc w:val="left"/>
      <w:pPr>
        <w:ind w:left="8280" w:hanging="360"/>
      </w:pPr>
      <w:rPr>
        <w:rFonts w:hint="default"/>
        <w:lang w:val="en-US" w:eastAsia="en-US" w:bidi="ar-SA"/>
      </w:rPr>
    </w:lvl>
  </w:abstractNum>
  <w:abstractNum w:abstractNumId="2" w15:restartNumberingAfterBreak="0">
    <w:nsid w:val="2C9469D4"/>
    <w:multiLevelType w:val="multilevel"/>
    <w:tmpl w:val="6A18B3A0"/>
    <w:lvl w:ilvl="0">
      <w:start w:val="1"/>
      <w:numFmt w:val="decimal"/>
      <w:lvlText w:val="%1."/>
      <w:lvlJc w:val="left"/>
      <w:pPr>
        <w:ind w:left="600" w:hanging="240"/>
        <w:jc w:val="left"/>
      </w:pPr>
      <w:rPr>
        <w:rFonts w:hint="default"/>
        <w:spacing w:val="0"/>
        <w:w w:val="100"/>
        <w:lang w:val="en-US" w:eastAsia="en-US" w:bidi="ar-SA"/>
      </w:rPr>
    </w:lvl>
    <w:lvl w:ilvl="1">
      <w:start w:val="1"/>
      <w:numFmt w:val="decimal"/>
      <w:lvlText w:val="%1.%2."/>
      <w:lvlJc w:val="left"/>
      <w:pPr>
        <w:ind w:left="746" w:hanging="387"/>
        <w:jc w:val="left"/>
      </w:pPr>
      <w:rPr>
        <w:rFonts w:hint="default"/>
        <w:spacing w:val="0"/>
        <w:w w:val="99"/>
        <w:lang w:val="en-US" w:eastAsia="en-US" w:bidi="ar-SA"/>
      </w:rPr>
    </w:lvl>
    <w:lvl w:ilvl="2">
      <w:numFmt w:val="bullet"/>
      <w:lvlText w:val="•"/>
      <w:lvlJc w:val="left"/>
      <w:pPr>
        <w:ind w:left="1777" w:hanging="387"/>
      </w:pPr>
      <w:rPr>
        <w:rFonts w:hint="default"/>
        <w:lang w:val="en-US" w:eastAsia="en-US" w:bidi="ar-SA"/>
      </w:rPr>
    </w:lvl>
    <w:lvl w:ilvl="3">
      <w:numFmt w:val="bullet"/>
      <w:lvlText w:val="•"/>
      <w:lvlJc w:val="left"/>
      <w:pPr>
        <w:ind w:left="2815" w:hanging="387"/>
      </w:pPr>
      <w:rPr>
        <w:rFonts w:hint="default"/>
        <w:lang w:val="en-US" w:eastAsia="en-US" w:bidi="ar-SA"/>
      </w:rPr>
    </w:lvl>
    <w:lvl w:ilvl="4">
      <w:numFmt w:val="bullet"/>
      <w:lvlText w:val="•"/>
      <w:lvlJc w:val="left"/>
      <w:pPr>
        <w:ind w:left="3853" w:hanging="387"/>
      </w:pPr>
      <w:rPr>
        <w:rFonts w:hint="default"/>
        <w:lang w:val="en-US" w:eastAsia="en-US" w:bidi="ar-SA"/>
      </w:rPr>
    </w:lvl>
    <w:lvl w:ilvl="5">
      <w:numFmt w:val="bullet"/>
      <w:lvlText w:val="•"/>
      <w:lvlJc w:val="left"/>
      <w:pPr>
        <w:ind w:left="4891" w:hanging="387"/>
      </w:pPr>
      <w:rPr>
        <w:rFonts w:hint="default"/>
        <w:lang w:val="en-US" w:eastAsia="en-US" w:bidi="ar-SA"/>
      </w:rPr>
    </w:lvl>
    <w:lvl w:ilvl="6">
      <w:numFmt w:val="bullet"/>
      <w:lvlText w:val="•"/>
      <w:lvlJc w:val="left"/>
      <w:pPr>
        <w:ind w:left="5928" w:hanging="387"/>
      </w:pPr>
      <w:rPr>
        <w:rFonts w:hint="default"/>
        <w:lang w:val="en-US" w:eastAsia="en-US" w:bidi="ar-SA"/>
      </w:rPr>
    </w:lvl>
    <w:lvl w:ilvl="7">
      <w:numFmt w:val="bullet"/>
      <w:lvlText w:val="•"/>
      <w:lvlJc w:val="left"/>
      <w:pPr>
        <w:ind w:left="6966" w:hanging="387"/>
      </w:pPr>
      <w:rPr>
        <w:rFonts w:hint="default"/>
        <w:lang w:val="en-US" w:eastAsia="en-US" w:bidi="ar-SA"/>
      </w:rPr>
    </w:lvl>
    <w:lvl w:ilvl="8">
      <w:numFmt w:val="bullet"/>
      <w:lvlText w:val="•"/>
      <w:lvlJc w:val="left"/>
      <w:pPr>
        <w:ind w:left="8004" w:hanging="387"/>
      </w:pPr>
      <w:rPr>
        <w:rFonts w:hint="default"/>
        <w:lang w:val="en-US" w:eastAsia="en-US" w:bidi="ar-SA"/>
      </w:rPr>
    </w:lvl>
  </w:abstractNum>
  <w:abstractNum w:abstractNumId="3" w15:restartNumberingAfterBreak="0">
    <w:nsid w:val="416623A7"/>
    <w:multiLevelType w:val="hybridMultilevel"/>
    <w:tmpl w:val="EA1CF150"/>
    <w:lvl w:ilvl="0" w:tplc="2FC899D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D3E9EEE">
      <w:numFmt w:val="bullet"/>
      <w:lvlText w:val="•"/>
      <w:lvlJc w:val="left"/>
      <w:pPr>
        <w:ind w:left="1980" w:hanging="360"/>
      </w:pPr>
      <w:rPr>
        <w:rFonts w:hint="default"/>
        <w:lang w:val="en-US" w:eastAsia="en-US" w:bidi="ar-SA"/>
      </w:rPr>
    </w:lvl>
    <w:lvl w:ilvl="2" w:tplc="B9A8EEE2">
      <w:numFmt w:val="bullet"/>
      <w:lvlText w:val="•"/>
      <w:lvlJc w:val="left"/>
      <w:pPr>
        <w:ind w:left="2880" w:hanging="360"/>
      </w:pPr>
      <w:rPr>
        <w:rFonts w:hint="default"/>
        <w:lang w:val="en-US" w:eastAsia="en-US" w:bidi="ar-SA"/>
      </w:rPr>
    </w:lvl>
    <w:lvl w:ilvl="3" w:tplc="E43678DE">
      <w:numFmt w:val="bullet"/>
      <w:lvlText w:val="•"/>
      <w:lvlJc w:val="left"/>
      <w:pPr>
        <w:ind w:left="3780" w:hanging="360"/>
      </w:pPr>
      <w:rPr>
        <w:rFonts w:hint="default"/>
        <w:lang w:val="en-US" w:eastAsia="en-US" w:bidi="ar-SA"/>
      </w:rPr>
    </w:lvl>
    <w:lvl w:ilvl="4" w:tplc="660E9798">
      <w:numFmt w:val="bullet"/>
      <w:lvlText w:val="•"/>
      <w:lvlJc w:val="left"/>
      <w:pPr>
        <w:ind w:left="4680" w:hanging="360"/>
      </w:pPr>
      <w:rPr>
        <w:rFonts w:hint="default"/>
        <w:lang w:val="en-US" w:eastAsia="en-US" w:bidi="ar-SA"/>
      </w:rPr>
    </w:lvl>
    <w:lvl w:ilvl="5" w:tplc="25DE34D0">
      <w:numFmt w:val="bullet"/>
      <w:lvlText w:val="•"/>
      <w:lvlJc w:val="left"/>
      <w:pPr>
        <w:ind w:left="5580" w:hanging="360"/>
      </w:pPr>
      <w:rPr>
        <w:rFonts w:hint="default"/>
        <w:lang w:val="en-US" w:eastAsia="en-US" w:bidi="ar-SA"/>
      </w:rPr>
    </w:lvl>
    <w:lvl w:ilvl="6" w:tplc="6B3C4392">
      <w:numFmt w:val="bullet"/>
      <w:lvlText w:val="•"/>
      <w:lvlJc w:val="left"/>
      <w:pPr>
        <w:ind w:left="6480" w:hanging="360"/>
      </w:pPr>
      <w:rPr>
        <w:rFonts w:hint="default"/>
        <w:lang w:val="en-US" w:eastAsia="en-US" w:bidi="ar-SA"/>
      </w:rPr>
    </w:lvl>
    <w:lvl w:ilvl="7" w:tplc="A454D8E6">
      <w:numFmt w:val="bullet"/>
      <w:lvlText w:val="•"/>
      <w:lvlJc w:val="left"/>
      <w:pPr>
        <w:ind w:left="7380" w:hanging="360"/>
      </w:pPr>
      <w:rPr>
        <w:rFonts w:hint="default"/>
        <w:lang w:val="en-US" w:eastAsia="en-US" w:bidi="ar-SA"/>
      </w:rPr>
    </w:lvl>
    <w:lvl w:ilvl="8" w:tplc="A4805576">
      <w:numFmt w:val="bullet"/>
      <w:lvlText w:val="•"/>
      <w:lvlJc w:val="left"/>
      <w:pPr>
        <w:ind w:left="8280" w:hanging="360"/>
      </w:pPr>
      <w:rPr>
        <w:rFonts w:hint="default"/>
        <w:lang w:val="en-US" w:eastAsia="en-US" w:bidi="ar-SA"/>
      </w:rPr>
    </w:lvl>
  </w:abstractNum>
  <w:abstractNum w:abstractNumId="4" w15:restartNumberingAfterBreak="0">
    <w:nsid w:val="6E074F05"/>
    <w:multiLevelType w:val="hybridMultilevel"/>
    <w:tmpl w:val="4EB264BE"/>
    <w:lvl w:ilvl="0" w:tplc="4C78175C">
      <w:numFmt w:val="bullet"/>
      <w:lvlText w:val=""/>
      <w:lvlJc w:val="left"/>
      <w:pPr>
        <w:ind w:left="828" w:hanging="360"/>
      </w:pPr>
      <w:rPr>
        <w:rFonts w:ascii="Symbol" w:eastAsia="Symbol" w:hAnsi="Symbol" w:cs="Symbol" w:hint="default"/>
        <w:spacing w:val="0"/>
        <w:w w:val="100"/>
        <w:lang w:val="en-US" w:eastAsia="en-US" w:bidi="ar-SA"/>
      </w:rPr>
    </w:lvl>
    <w:lvl w:ilvl="1" w:tplc="ABF8B868">
      <w:numFmt w:val="bullet"/>
      <w:lvlText w:val="•"/>
      <w:lvlJc w:val="left"/>
      <w:pPr>
        <w:ind w:left="1215" w:hanging="360"/>
      </w:pPr>
      <w:rPr>
        <w:rFonts w:hint="default"/>
        <w:lang w:val="en-US" w:eastAsia="en-US" w:bidi="ar-SA"/>
      </w:rPr>
    </w:lvl>
    <w:lvl w:ilvl="2" w:tplc="0980F568">
      <w:numFmt w:val="bullet"/>
      <w:lvlText w:val="•"/>
      <w:lvlJc w:val="left"/>
      <w:pPr>
        <w:ind w:left="1611" w:hanging="360"/>
      </w:pPr>
      <w:rPr>
        <w:rFonts w:hint="default"/>
        <w:lang w:val="en-US" w:eastAsia="en-US" w:bidi="ar-SA"/>
      </w:rPr>
    </w:lvl>
    <w:lvl w:ilvl="3" w:tplc="24120B86">
      <w:numFmt w:val="bullet"/>
      <w:lvlText w:val="•"/>
      <w:lvlJc w:val="left"/>
      <w:pPr>
        <w:ind w:left="2007" w:hanging="360"/>
      </w:pPr>
      <w:rPr>
        <w:rFonts w:hint="default"/>
        <w:lang w:val="en-US" w:eastAsia="en-US" w:bidi="ar-SA"/>
      </w:rPr>
    </w:lvl>
    <w:lvl w:ilvl="4" w:tplc="56DEF5EA">
      <w:numFmt w:val="bullet"/>
      <w:lvlText w:val="•"/>
      <w:lvlJc w:val="left"/>
      <w:pPr>
        <w:ind w:left="2403" w:hanging="360"/>
      </w:pPr>
      <w:rPr>
        <w:rFonts w:hint="default"/>
        <w:lang w:val="en-US" w:eastAsia="en-US" w:bidi="ar-SA"/>
      </w:rPr>
    </w:lvl>
    <w:lvl w:ilvl="5" w:tplc="AD5AC6B6">
      <w:numFmt w:val="bullet"/>
      <w:lvlText w:val="•"/>
      <w:lvlJc w:val="left"/>
      <w:pPr>
        <w:ind w:left="2799" w:hanging="360"/>
      </w:pPr>
      <w:rPr>
        <w:rFonts w:hint="default"/>
        <w:lang w:val="en-US" w:eastAsia="en-US" w:bidi="ar-SA"/>
      </w:rPr>
    </w:lvl>
    <w:lvl w:ilvl="6" w:tplc="B61A93B2">
      <w:numFmt w:val="bullet"/>
      <w:lvlText w:val="•"/>
      <w:lvlJc w:val="left"/>
      <w:pPr>
        <w:ind w:left="3194" w:hanging="360"/>
      </w:pPr>
      <w:rPr>
        <w:rFonts w:hint="default"/>
        <w:lang w:val="en-US" w:eastAsia="en-US" w:bidi="ar-SA"/>
      </w:rPr>
    </w:lvl>
    <w:lvl w:ilvl="7" w:tplc="79204650">
      <w:numFmt w:val="bullet"/>
      <w:lvlText w:val="•"/>
      <w:lvlJc w:val="left"/>
      <w:pPr>
        <w:ind w:left="3590" w:hanging="360"/>
      </w:pPr>
      <w:rPr>
        <w:rFonts w:hint="default"/>
        <w:lang w:val="en-US" w:eastAsia="en-US" w:bidi="ar-SA"/>
      </w:rPr>
    </w:lvl>
    <w:lvl w:ilvl="8" w:tplc="FE48AA46">
      <w:numFmt w:val="bullet"/>
      <w:lvlText w:val="•"/>
      <w:lvlJc w:val="left"/>
      <w:pPr>
        <w:ind w:left="3986" w:hanging="360"/>
      </w:pPr>
      <w:rPr>
        <w:rFonts w:hint="default"/>
        <w:lang w:val="en-US" w:eastAsia="en-US" w:bidi="ar-S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94C4A"/>
    <w:rsid w:val="00107BF2"/>
    <w:rsid w:val="00133063"/>
    <w:rsid w:val="0019307F"/>
    <w:rsid w:val="001D3C75"/>
    <w:rsid w:val="001E2F45"/>
    <w:rsid w:val="001F5E5D"/>
    <w:rsid w:val="002172D3"/>
    <w:rsid w:val="00226692"/>
    <w:rsid w:val="002726D9"/>
    <w:rsid w:val="00304EB0"/>
    <w:rsid w:val="00316F25"/>
    <w:rsid w:val="00381876"/>
    <w:rsid w:val="003E2A4B"/>
    <w:rsid w:val="00400717"/>
    <w:rsid w:val="00433616"/>
    <w:rsid w:val="00450E93"/>
    <w:rsid w:val="004665FF"/>
    <w:rsid w:val="00490997"/>
    <w:rsid w:val="004A4FE2"/>
    <w:rsid w:val="004B00FE"/>
    <w:rsid w:val="0053522F"/>
    <w:rsid w:val="00567233"/>
    <w:rsid w:val="00582DFA"/>
    <w:rsid w:val="005A0993"/>
    <w:rsid w:val="0063703C"/>
    <w:rsid w:val="006641A4"/>
    <w:rsid w:val="006B42ED"/>
    <w:rsid w:val="007471A1"/>
    <w:rsid w:val="0076113A"/>
    <w:rsid w:val="007B55EB"/>
    <w:rsid w:val="007B6DDD"/>
    <w:rsid w:val="00813394"/>
    <w:rsid w:val="00813A57"/>
    <w:rsid w:val="00876B52"/>
    <w:rsid w:val="00877810"/>
    <w:rsid w:val="00894C4A"/>
    <w:rsid w:val="008D7204"/>
    <w:rsid w:val="008E33C6"/>
    <w:rsid w:val="008F5833"/>
    <w:rsid w:val="00984012"/>
    <w:rsid w:val="009A4F7E"/>
    <w:rsid w:val="009F2B34"/>
    <w:rsid w:val="00A72322"/>
    <w:rsid w:val="00A73B9F"/>
    <w:rsid w:val="00A92646"/>
    <w:rsid w:val="00AE03C6"/>
    <w:rsid w:val="00AE371D"/>
    <w:rsid w:val="00BA3AD2"/>
    <w:rsid w:val="00BD5B06"/>
    <w:rsid w:val="00C1451D"/>
    <w:rsid w:val="00C2563F"/>
    <w:rsid w:val="00C33C64"/>
    <w:rsid w:val="00C61F45"/>
    <w:rsid w:val="00C82912"/>
    <w:rsid w:val="00C82D0B"/>
    <w:rsid w:val="00D01D4B"/>
    <w:rsid w:val="00D301C3"/>
    <w:rsid w:val="00D54BFB"/>
    <w:rsid w:val="00DE0B20"/>
    <w:rsid w:val="00E01778"/>
    <w:rsid w:val="00E43967"/>
    <w:rsid w:val="00E56741"/>
    <w:rsid w:val="00EA6774"/>
    <w:rsid w:val="00EC2AD2"/>
    <w:rsid w:val="00EE2A97"/>
    <w:rsid w:val="00F417AE"/>
    <w:rsid w:val="00FB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4D685-1275-4AB6-9089-7B431A9A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00"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1E2F45"/>
    <w:pPr>
      <w:tabs>
        <w:tab w:val="center" w:pos="4680"/>
        <w:tab w:val="right" w:pos="9360"/>
      </w:tabs>
    </w:pPr>
  </w:style>
  <w:style w:type="character" w:customStyle="1" w:styleId="HeaderChar">
    <w:name w:val="Header Char"/>
    <w:basedOn w:val="DefaultParagraphFont"/>
    <w:link w:val="Header"/>
    <w:uiPriority w:val="99"/>
    <w:rsid w:val="001E2F45"/>
    <w:rPr>
      <w:rFonts w:ascii="Times New Roman" w:eastAsia="Times New Roman" w:hAnsi="Times New Roman" w:cs="Times New Roman"/>
    </w:rPr>
  </w:style>
  <w:style w:type="paragraph" w:styleId="Footer">
    <w:name w:val="footer"/>
    <w:basedOn w:val="Normal"/>
    <w:link w:val="FooterChar"/>
    <w:uiPriority w:val="99"/>
    <w:unhideWhenUsed/>
    <w:rsid w:val="001E2F45"/>
    <w:pPr>
      <w:tabs>
        <w:tab w:val="center" w:pos="4680"/>
        <w:tab w:val="right" w:pos="9360"/>
      </w:tabs>
    </w:pPr>
  </w:style>
  <w:style w:type="character" w:customStyle="1" w:styleId="FooterChar">
    <w:name w:val="Footer Char"/>
    <w:basedOn w:val="DefaultParagraphFont"/>
    <w:link w:val="Footer"/>
    <w:uiPriority w:val="99"/>
    <w:rsid w:val="001E2F45"/>
    <w:rPr>
      <w:rFonts w:ascii="Times New Roman" w:eastAsia="Times New Roman" w:hAnsi="Times New Roman" w:cs="Times New Roman"/>
    </w:rPr>
  </w:style>
  <w:style w:type="paragraph" w:styleId="NormalWeb">
    <w:name w:val="Normal (Web)"/>
    <w:basedOn w:val="Normal"/>
    <w:uiPriority w:val="99"/>
    <w:semiHidden/>
    <w:unhideWhenUsed/>
    <w:rsid w:val="00DE0B20"/>
    <w:rPr>
      <w:sz w:val="24"/>
      <w:szCs w:val="24"/>
    </w:rPr>
  </w:style>
  <w:style w:type="paragraph" w:styleId="BalloonText">
    <w:name w:val="Balloon Text"/>
    <w:basedOn w:val="Normal"/>
    <w:link w:val="BalloonTextChar"/>
    <w:uiPriority w:val="99"/>
    <w:semiHidden/>
    <w:unhideWhenUsed/>
    <w:rsid w:val="006B42ED"/>
    <w:rPr>
      <w:rFonts w:ascii="Tahoma" w:hAnsi="Tahoma" w:cs="Tahoma"/>
      <w:sz w:val="16"/>
      <w:szCs w:val="16"/>
    </w:rPr>
  </w:style>
  <w:style w:type="character" w:customStyle="1" w:styleId="BalloonTextChar">
    <w:name w:val="Balloon Text Char"/>
    <w:basedOn w:val="DefaultParagraphFont"/>
    <w:link w:val="BalloonText"/>
    <w:uiPriority w:val="99"/>
    <w:semiHidden/>
    <w:rsid w:val="006B42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2792">
      <w:bodyDiv w:val="1"/>
      <w:marLeft w:val="0"/>
      <w:marRight w:val="0"/>
      <w:marTop w:val="0"/>
      <w:marBottom w:val="0"/>
      <w:divBdr>
        <w:top w:val="none" w:sz="0" w:space="0" w:color="auto"/>
        <w:left w:val="none" w:sz="0" w:space="0" w:color="auto"/>
        <w:bottom w:val="none" w:sz="0" w:space="0" w:color="auto"/>
        <w:right w:val="none" w:sz="0" w:space="0" w:color="auto"/>
      </w:divBdr>
    </w:div>
    <w:div w:id="112991353">
      <w:bodyDiv w:val="1"/>
      <w:marLeft w:val="0"/>
      <w:marRight w:val="0"/>
      <w:marTop w:val="0"/>
      <w:marBottom w:val="0"/>
      <w:divBdr>
        <w:top w:val="none" w:sz="0" w:space="0" w:color="auto"/>
        <w:left w:val="none" w:sz="0" w:space="0" w:color="auto"/>
        <w:bottom w:val="none" w:sz="0" w:space="0" w:color="auto"/>
        <w:right w:val="none" w:sz="0" w:space="0" w:color="auto"/>
      </w:divBdr>
    </w:div>
    <w:div w:id="258371925">
      <w:bodyDiv w:val="1"/>
      <w:marLeft w:val="0"/>
      <w:marRight w:val="0"/>
      <w:marTop w:val="0"/>
      <w:marBottom w:val="0"/>
      <w:divBdr>
        <w:top w:val="none" w:sz="0" w:space="0" w:color="auto"/>
        <w:left w:val="none" w:sz="0" w:space="0" w:color="auto"/>
        <w:bottom w:val="none" w:sz="0" w:space="0" w:color="auto"/>
        <w:right w:val="none" w:sz="0" w:space="0" w:color="auto"/>
      </w:divBdr>
    </w:div>
    <w:div w:id="323357792">
      <w:bodyDiv w:val="1"/>
      <w:marLeft w:val="0"/>
      <w:marRight w:val="0"/>
      <w:marTop w:val="0"/>
      <w:marBottom w:val="0"/>
      <w:divBdr>
        <w:top w:val="none" w:sz="0" w:space="0" w:color="auto"/>
        <w:left w:val="none" w:sz="0" w:space="0" w:color="auto"/>
        <w:bottom w:val="none" w:sz="0" w:space="0" w:color="auto"/>
        <w:right w:val="none" w:sz="0" w:space="0" w:color="auto"/>
      </w:divBdr>
    </w:div>
    <w:div w:id="456992433">
      <w:bodyDiv w:val="1"/>
      <w:marLeft w:val="0"/>
      <w:marRight w:val="0"/>
      <w:marTop w:val="0"/>
      <w:marBottom w:val="0"/>
      <w:divBdr>
        <w:top w:val="none" w:sz="0" w:space="0" w:color="auto"/>
        <w:left w:val="none" w:sz="0" w:space="0" w:color="auto"/>
        <w:bottom w:val="none" w:sz="0" w:space="0" w:color="auto"/>
        <w:right w:val="none" w:sz="0" w:space="0" w:color="auto"/>
      </w:divBdr>
    </w:div>
    <w:div w:id="530537661">
      <w:bodyDiv w:val="1"/>
      <w:marLeft w:val="0"/>
      <w:marRight w:val="0"/>
      <w:marTop w:val="0"/>
      <w:marBottom w:val="0"/>
      <w:divBdr>
        <w:top w:val="none" w:sz="0" w:space="0" w:color="auto"/>
        <w:left w:val="none" w:sz="0" w:space="0" w:color="auto"/>
        <w:bottom w:val="none" w:sz="0" w:space="0" w:color="auto"/>
        <w:right w:val="none" w:sz="0" w:space="0" w:color="auto"/>
      </w:divBdr>
    </w:div>
    <w:div w:id="589236258">
      <w:bodyDiv w:val="1"/>
      <w:marLeft w:val="0"/>
      <w:marRight w:val="0"/>
      <w:marTop w:val="0"/>
      <w:marBottom w:val="0"/>
      <w:divBdr>
        <w:top w:val="none" w:sz="0" w:space="0" w:color="auto"/>
        <w:left w:val="none" w:sz="0" w:space="0" w:color="auto"/>
        <w:bottom w:val="none" w:sz="0" w:space="0" w:color="auto"/>
        <w:right w:val="none" w:sz="0" w:space="0" w:color="auto"/>
      </w:divBdr>
    </w:div>
    <w:div w:id="785584513">
      <w:bodyDiv w:val="1"/>
      <w:marLeft w:val="0"/>
      <w:marRight w:val="0"/>
      <w:marTop w:val="0"/>
      <w:marBottom w:val="0"/>
      <w:divBdr>
        <w:top w:val="none" w:sz="0" w:space="0" w:color="auto"/>
        <w:left w:val="none" w:sz="0" w:space="0" w:color="auto"/>
        <w:bottom w:val="none" w:sz="0" w:space="0" w:color="auto"/>
        <w:right w:val="none" w:sz="0" w:space="0" w:color="auto"/>
      </w:divBdr>
    </w:div>
    <w:div w:id="875775130">
      <w:bodyDiv w:val="1"/>
      <w:marLeft w:val="0"/>
      <w:marRight w:val="0"/>
      <w:marTop w:val="0"/>
      <w:marBottom w:val="0"/>
      <w:divBdr>
        <w:top w:val="none" w:sz="0" w:space="0" w:color="auto"/>
        <w:left w:val="none" w:sz="0" w:space="0" w:color="auto"/>
        <w:bottom w:val="none" w:sz="0" w:space="0" w:color="auto"/>
        <w:right w:val="none" w:sz="0" w:space="0" w:color="auto"/>
      </w:divBdr>
    </w:div>
    <w:div w:id="881987786">
      <w:bodyDiv w:val="1"/>
      <w:marLeft w:val="0"/>
      <w:marRight w:val="0"/>
      <w:marTop w:val="0"/>
      <w:marBottom w:val="0"/>
      <w:divBdr>
        <w:top w:val="none" w:sz="0" w:space="0" w:color="auto"/>
        <w:left w:val="none" w:sz="0" w:space="0" w:color="auto"/>
        <w:bottom w:val="none" w:sz="0" w:space="0" w:color="auto"/>
        <w:right w:val="none" w:sz="0" w:space="0" w:color="auto"/>
      </w:divBdr>
    </w:div>
    <w:div w:id="882013151">
      <w:bodyDiv w:val="1"/>
      <w:marLeft w:val="0"/>
      <w:marRight w:val="0"/>
      <w:marTop w:val="0"/>
      <w:marBottom w:val="0"/>
      <w:divBdr>
        <w:top w:val="none" w:sz="0" w:space="0" w:color="auto"/>
        <w:left w:val="none" w:sz="0" w:space="0" w:color="auto"/>
        <w:bottom w:val="none" w:sz="0" w:space="0" w:color="auto"/>
        <w:right w:val="none" w:sz="0" w:space="0" w:color="auto"/>
      </w:divBdr>
    </w:div>
    <w:div w:id="1216504580">
      <w:bodyDiv w:val="1"/>
      <w:marLeft w:val="0"/>
      <w:marRight w:val="0"/>
      <w:marTop w:val="0"/>
      <w:marBottom w:val="0"/>
      <w:divBdr>
        <w:top w:val="none" w:sz="0" w:space="0" w:color="auto"/>
        <w:left w:val="none" w:sz="0" w:space="0" w:color="auto"/>
        <w:bottom w:val="none" w:sz="0" w:space="0" w:color="auto"/>
        <w:right w:val="none" w:sz="0" w:space="0" w:color="auto"/>
      </w:divBdr>
    </w:div>
    <w:div w:id="1251698246">
      <w:bodyDiv w:val="1"/>
      <w:marLeft w:val="0"/>
      <w:marRight w:val="0"/>
      <w:marTop w:val="0"/>
      <w:marBottom w:val="0"/>
      <w:divBdr>
        <w:top w:val="none" w:sz="0" w:space="0" w:color="auto"/>
        <w:left w:val="none" w:sz="0" w:space="0" w:color="auto"/>
        <w:bottom w:val="none" w:sz="0" w:space="0" w:color="auto"/>
        <w:right w:val="none" w:sz="0" w:space="0" w:color="auto"/>
      </w:divBdr>
    </w:div>
    <w:div w:id="1399933709">
      <w:bodyDiv w:val="1"/>
      <w:marLeft w:val="0"/>
      <w:marRight w:val="0"/>
      <w:marTop w:val="0"/>
      <w:marBottom w:val="0"/>
      <w:divBdr>
        <w:top w:val="none" w:sz="0" w:space="0" w:color="auto"/>
        <w:left w:val="none" w:sz="0" w:space="0" w:color="auto"/>
        <w:bottom w:val="none" w:sz="0" w:space="0" w:color="auto"/>
        <w:right w:val="none" w:sz="0" w:space="0" w:color="auto"/>
      </w:divBdr>
    </w:div>
    <w:div w:id="1579753010">
      <w:bodyDiv w:val="1"/>
      <w:marLeft w:val="0"/>
      <w:marRight w:val="0"/>
      <w:marTop w:val="0"/>
      <w:marBottom w:val="0"/>
      <w:divBdr>
        <w:top w:val="none" w:sz="0" w:space="0" w:color="auto"/>
        <w:left w:val="none" w:sz="0" w:space="0" w:color="auto"/>
        <w:bottom w:val="none" w:sz="0" w:space="0" w:color="auto"/>
        <w:right w:val="none" w:sz="0" w:space="0" w:color="auto"/>
      </w:divBdr>
    </w:div>
    <w:div w:id="1827743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5750</Words>
  <Characters>46064</Characters>
  <Application>Microsoft Office Word</Application>
  <DocSecurity>0</DocSecurity>
  <Lines>794</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Ajesh</dc:creator>
  <cp:lastModifiedBy>U S E R</cp:lastModifiedBy>
  <cp:revision>4</cp:revision>
  <dcterms:created xsi:type="dcterms:W3CDTF">2025-06-24T17:01:00Z</dcterms:created>
  <dcterms:modified xsi:type="dcterms:W3CDTF">2025-06-25T08:59:00Z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2015-10-06T00:00:00Z</vt:filetime>
  </property>
  <property fmtid="{D5CDD505-2E9C-101B-9397-08002B2CF9AE}" pid="3" name="Creator">
    <vt:lpwstr>Microsoft® Word 2013</vt:lpwstr>
  </property>
  <property fmtid="{D5CDD505-2E9C-101B-9397-08002B2CF9AE}" pid="4" name="LastSaved">
    <vt:filetime>2025-05-16T00:00:00Z</vt:filetime>
  </property>
  <property fmtid="{D5CDD505-2E9C-101B-9397-08002B2CF9AE}" pid="5" name="Producer">
    <vt:lpwstr>Microsoft® Word 2013</vt:lpwstr>
  </property>
</Properties>
</file>