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798" w:rsidRPr="00C84A25" w:rsidRDefault="00927C49">
      <w:pPr>
        <w:pStyle w:val="BodyText"/>
        <w:rPr>
          <w:rFonts w:ascii="Sylfaen" w:hAnsi="Sylfaen"/>
          <w:sz w:val="20"/>
          <w:szCs w:val="18"/>
        </w:rPr>
      </w:pPr>
      <w:r w:rsidRPr="00C84A25">
        <w:rPr>
          <w:rFonts w:ascii="Sylfaen" w:hAnsi="Sylfaen"/>
          <w:noProof/>
          <w:sz w:val="20"/>
          <w:szCs w:val="18"/>
        </w:rPr>
        <w:drawing>
          <wp:anchor distT="0" distB="0" distL="0" distR="0" simplePos="0" relativeHeight="15732736" behindDoc="0" locked="0" layoutInCell="1" allowOverlap="1" wp14:anchorId="3E61AA4C" wp14:editId="43CEF928">
            <wp:simplePos x="0" y="0"/>
            <wp:positionH relativeFrom="page">
              <wp:posOffset>2395800</wp:posOffset>
            </wp:positionH>
            <wp:positionV relativeFrom="page">
              <wp:posOffset>9639003</wp:posOffset>
            </wp:positionV>
            <wp:extent cx="1931050" cy="76104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931050" cy="761047"/>
                    </a:xfrm>
                    <a:prstGeom prst="rect">
                      <a:avLst/>
                    </a:prstGeom>
                  </pic:spPr>
                </pic:pic>
              </a:graphicData>
            </a:graphic>
          </wp:anchor>
        </w:drawing>
      </w:r>
      <w:r w:rsidRPr="00C84A25">
        <w:rPr>
          <w:rFonts w:ascii="Sylfaen" w:hAnsi="Sylfaen"/>
          <w:noProof/>
          <w:sz w:val="20"/>
          <w:szCs w:val="18"/>
        </w:rPr>
        <w:drawing>
          <wp:anchor distT="0" distB="0" distL="0" distR="0" simplePos="0" relativeHeight="15733248" behindDoc="0" locked="0" layoutInCell="1" allowOverlap="1" wp14:anchorId="0CA5465B" wp14:editId="3B88BFE4">
            <wp:simplePos x="0" y="0"/>
            <wp:positionH relativeFrom="page">
              <wp:posOffset>365399</wp:posOffset>
            </wp:positionH>
            <wp:positionV relativeFrom="page">
              <wp:posOffset>8569283</wp:posOffset>
            </wp:positionV>
            <wp:extent cx="1545647" cy="181965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545647" cy="1819656"/>
                    </a:xfrm>
                    <a:prstGeom prst="rect">
                      <a:avLst/>
                    </a:prstGeom>
                  </pic:spPr>
                </pic:pic>
              </a:graphicData>
            </a:graphic>
          </wp:anchor>
        </w:drawing>
      </w:r>
      <w:r w:rsidRPr="00C84A25">
        <w:rPr>
          <w:rFonts w:ascii="Sylfaen" w:hAnsi="Sylfaen"/>
          <w:noProof/>
          <w:sz w:val="20"/>
          <w:szCs w:val="18"/>
        </w:rPr>
        <mc:AlternateContent>
          <mc:Choice Requires="wps">
            <w:drawing>
              <wp:anchor distT="0" distB="0" distL="0" distR="0" simplePos="0" relativeHeight="15733760" behindDoc="0" locked="0" layoutInCell="1" allowOverlap="1" wp14:anchorId="27795C39" wp14:editId="75D3ADB4">
                <wp:simplePos x="0" y="0"/>
                <wp:positionH relativeFrom="page">
                  <wp:posOffset>6532065</wp:posOffset>
                </wp:positionH>
                <wp:positionV relativeFrom="page">
                  <wp:posOffset>8860219</wp:posOffset>
                </wp:positionV>
                <wp:extent cx="992505" cy="98679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59" y="0"/>
                              </a:moveTo>
                              <a:lnTo>
                                <a:pt x="437489" y="254698"/>
                              </a:lnTo>
                              <a:lnTo>
                                <a:pt x="100698" y="104863"/>
                              </a:lnTo>
                              <a:lnTo>
                                <a:pt x="260680" y="431507"/>
                              </a:lnTo>
                              <a:lnTo>
                                <a:pt x="0" y="713359"/>
                              </a:lnTo>
                              <a:lnTo>
                                <a:pt x="374205" y="654316"/>
                              </a:lnTo>
                              <a:lnTo>
                                <a:pt x="554634" y="986561"/>
                              </a:lnTo>
                              <a:lnTo>
                                <a:pt x="621169" y="615188"/>
                              </a:lnTo>
                              <a:lnTo>
                                <a:pt x="992009" y="546392"/>
                              </a:lnTo>
                              <a:lnTo>
                                <a:pt x="660298" y="368223"/>
                              </a:lnTo>
                              <a:lnTo>
                                <a:pt x="702259"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4.335876pt;margin-top:697.65509pt;width:78.150pt;height:77.7pt;mso-position-horizontal-relative:page;mso-position-vertical-relative:page;z-index:15733760" id="docshape1" coordorigin="10287,13953" coordsize="1563,1554" path="m11393,13953l10976,14354,10445,14118,10697,14633,10287,15077,10876,14984,11160,15507,11265,14922,11849,14814,11327,14533,11393,13953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15734272" behindDoc="0" locked="0" layoutInCell="1" allowOverlap="1" wp14:anchorId="40A84FB6" wp14:editId="1406DFEC">
                <wp:simplePos x="0" y="0"/>
                <wp:positionH relativeFrom="page">
                  <wp:posOffset>4937353</wp:posOffset>
                </wp:positionH>
                <wp:positionV relativeFrom="page">
                  <wp:posOffset>8886283</wp:posOffset>
                </wp:positionV>
                <wp:extent cx="992505" cy="98679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59" y="0"/>
                              </a:moveTo>
                              <a:lnTo>
                                <a:pt x="437489" y="254698"/>
                              </a:lnTo>
                              <a:lnTo>
                                <a:pt x="100685" y="104876"/>
                              </a:lnTo>
                              <a:lnTo>
                                <a:pt x="260667" y="431520"/>
                              </a:lnTo>
                              <a:lnTo>
                                <a:pt x="0" y="713358"/>
                              </a:lnTo>
                              <a:lnTo>
                                <a:pt x="374192" y="654329"/>
                              </a:lnTo>
                              <a:lnTo>
                                <a:pt x="554647" y="986561"/>
                              </a:lnTo>
                              <a:lnTo>
                                <a:pt x="621169" y="615187"/>
                              </a:lnTo>
                              <a:lnTo>
                                <a:pt x="992009" y="546392"/>
                              </a:lnTo>
                              <a:lnTo>
                                <a:pt x="660298" y="368223"/>
                              </a:lnTo>
                              <a:lnTo>
                                <a:pt x="702259"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8.768005pt;margin-top:699.707397pt;width:78.150pt;height:77.7pt;mso-position-horizontal-relative:page;mso-position-vertical-relative:page;z-index:15734272" id="docshape2" coordorigin="7775,13994" coordsize="1563,1554" path="m8881,13994l8464,14395,7934,14159,8186,14674,7775,15118,8365,15025,8649,15548,8754,14963,9338,14855,8815,14574,8881,13994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15734784" behindDoc="0" locked="0" layoutInCell="1" allowOverlap="1" wp14:anchorId="4C4F9F52" wp14:editId="259FF577">
                <wp:simplePos x="0" y="0"/>
                <wp:positionH relativeFrom="page">
                  <wp:posOffset>3536020</wp:posOffset>
                </wp:positionH>
                <wp:positionV relativeFrom="page">
                  <wp:posOffset>8105241</wp:posOffset>
                </wp:positionV>
                <wp:extent cx="992505" cy="98679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71" y="0"/>
                              </a:moveTo>
                              <a:lnTo>
                                <a:pt x="437502" y="254698"/>
                              </a:lnTo>
                              <a:lnTo>
                                <a:pt x="100685" y="104863"/>
                              </a:lnTo>
                              <a:lnTo>
                                <a:pt x="260680" y="431520"/>
                              </a:lnTo>
                              <a:lnTo>
                                <a:pt x="0" y="713346"/>
                              </a:lnTo>
                              <a:lnTo>
                                <a:pt x="374205" y="654329"/>
                              </a:lnTo>
                              <a:lnTo>
                                <a:pt x="554634" y="986548"/>
                              </a:lnTo>
                              <a:lnTo>
                                <a:pt x="621169" y="615188"/>
                              </a:lnTo>
                              <a:lnTo>
                                <a:pt x="992022" y="546392"/>
                              </a:lnTo>
                              <a:lnTo>
                                <a:pt x="660311" y="368223"/>
                              </a:lnTo>
                              <a:lnTo>
                                <a:pt x="70227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8.426788pt;margin-top:638.208008pt;width:78.150pt;height:77.7pt;mso-position-horizontal-relative:page;mso-position-vertical-relative:page;z-index:15734784" id="docshape3" coordorigin="5569,12764" coordsize="1563,1554" path="m6674,12764l6258,13165,5727,12929,5979,13444,5569,13888,6158,13795,6442,14318,6547,13733,7131,13625,6608,13344,6674,12764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15735296" behindDoc="0" locked="0" layoutInCell="1" allowOverlap="1" wp14:anchorId="6F3A64A2" wp14:editId="2E338CE5">
                <wp:simplePos x="0" y="0"/>
                <wp:positionH relativeFrom="page">
                  <wp:posOffset>0</wp:posOffset>
                </wp:positionH>
                <wp:positionV relativeFrom="page">
                  <wp:posOffset>11303</wp:posOffset>
                </wp:positionV>
                <wp:extent cx="7556500" cy="1473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47320"/>
                        </a:xfrm>
                        <a:custGeom>
                          <a:avLst/>
                          <a:gdLst/>
                          <a:ahLst/>
                          <a:cxnLst/>
                          <a:rect l="l" t="t" r="r" b="b"/>
                          <a:pathLst>
                            <a:path w="7556500" h="147320">
                              <a:moveTo>
                                <a:pt x="0" y="147104"/>
                              </a:moveTo>
                              <a:lnTo>
                                <a:pt x="7556500" y="147104"/>
                              </a:lnTo>
                              <a:lnTo>
                                <a:pt x="7556500" y="0"/>
                              </a:lnTo>
                              <a:lnTo>
                                <a:pt x="0" y="0"/>
                              </a:lnTo>
                              <a:lnTo>
                                <a:pt x="0" y="147104"/>
                              </a:lnTo>
                              <a:close/>
                            </a:path>
                          </a:pathLst>
                        </a:custGeom>
                        <a:solidFill>
                          <a:srgbClr val="012C7A"/>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890015pt;width:595pt;height:11.583pt;mso-position-horizontal-relative:page;mso-position-vertical-relative:page;z-index:15735296" id="docshape4" filled="true" fillcolor="#012c7a" stroked="false">
                <v:fill type="solid"/>
                <w10:wrap type="none"/>
              </v:rect>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spacing w:before="85" w:after="1"/>
        <w:rPr>
          <w:rFonts w:ascii="Sylfaen" w:hAnsi="Sylfaen"/>
          <w:sz w:val="20"/>
          <w:szCs w:val="18"/>
        </w:rPr>
      </w:pPr>
    </w:p>
    <w:p w:rsidR="00536798" w:rsidRPr="00C84A25" w:rsidRDefault="00927C49">
      <w:pPr>
        <w:tabs>
          <w:tab w:val="left" w:pos="902"/>
          <w:tab w:val="left" w:pos="1823"/>
        </w:tabs>
        <w:rPr>
          <w:rFonts w:ascii="Sylfaen" w:hAnsi="Sylfaen"/>
          <w:sz w:val="20"/>
          <w:szCs w:val="18"/>
        </w:rPr>
      </w:pPr>
      <w:r w:rsidRPr="00C84A25">
        <w:rPr>
          <w:rFonts w:ascii="Sylfaen" w:hAnsi="Sylfaen"/>
          <w:noProof/>
          <w:position w:val="49"/>
          <w:sz w:val="20"/>
          <w:szCs w:val="18"/>
        </w:rPr>
        <mc:AlternateContent>
          <mc:Choice Requires="wps">
            <w:drawing>
              <wp:inline distT="0" distB="0" distL="0" distR="0" wp14:anchorId="14471264" wp14:editId="05993550">
                <wp:extent cx="318770" cy="426084"/>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426084"/>
                          <a:chOff x="0" y="0"/>
                          <a:chExt cx="318770" cy="426084"/>
                        </a:xfrm>
                      </wpg:grpSpPr>
                      <wps:wsp>
                        <wps:cNvPr id="8" name="Graphic 8"/>
                        <wps:cNvSpPr/>
                        <wps:spPr>
                          <a:xfrm>
                            <a:off x="0" y="0"/>
                            <a:ext cx="318770" cy="426084"/>
                          </a:xfrm>
                          <a:custGeom>
                            <a:avLst/>
                            <a:gdLst/>
                            <a:ahLst/>
                            <a:cxnLst/>
                            <a:rect l="l" t="t" r="r" b="b"/>
                            <a:pathLst>
                              <a:path w="318770" h="426084">
                                <a:moveTo>
                                  <a:pt x="155281" y="282549"/>
                                </a:moveTo>
                                <a:lnTo>
                                  <a:pt x="51666" y="282549"/>
                                </a:lnTo>
                                <a:lnTo>
                                  <a:pt x="129593" y="426008"/>
                                </a:lnTo>
                                <a:lnTo>
                                  <a:pt x="155281" y="282549"/>
                                </a:lnTo>
                                <a:close/>
                              </a:path>
                              <a:path w="318770" h="426084">
                                <a:moveTo>
                                  <a:pt x="0" y="74836"/>
                                </a:moveTo>
                                <a:lnTo>
                                  <a:pt x="0" y="180935"/>
                                </a:lnTo>
                                <a:lnTo>
                                  <a:pt x="2644" y="186334"/>
                                </a:lnTo>
                                <a:lnTo>
                                  <a:pt x="0" y="189193"/>
                                </a:lnTo>
                                <a:lnTo>
                                  <a:pt x="0" y="290699"/>
                                </a:lnTo>
                                <a:lnTo>
                                  <a:pt x="51666" y="282549"/>
                                </a:lnTo>
                                <a:lnTo>
                                  <a:pt x="155281" y="282549"/>
                                </a:lnTo>
                                <a:lnTo>
                                  <a:pt x="158308" y="265645"/>
                                </a:lnTo>
                                <a:lnTo>
                                  <a:pt x="318455" y="235940"/>
                                </a:lnTo>
                                <a:lnTo>
                                  <a:pt x="175211" y="159003"/>
                                </a:lnTo>
                                <a:lnTo>
                                  <a:pt x="180799" y="109981"/>
                                </a:lnTo>
                                <a:lnTo>
                                  <a:pt x="78996" y="109981"/>
                                </a:lnTo>
                                <a:lnTo>
                                  <a:pt x="0" y="74836"/>
                                </a:lnTo>
                                <a:close/>
                              </a:path>
                              <a:path w="318770" h="426084">
                                <a:moveTo>
                                  <a:pt x="193334" y="0"/>
                                </a:moveTo>
                                <a:lnTo>
                                  <a:pt x="78996" y="109981"/>
                                </a:lnTo>
                                <a:lnTo>
                                  <a:pt x="180799" y="109981"/>
                                </a:lnTo>
                                <a:lnTo>
                                  <a:pt x="193334" y="0"/>
                                </a:lnTo>
                                <a:close/>
                              </a:path>
                            </a:pathLst>
                          </a:custGeom>
                          <a:solidFill>
                            <a:srgbClr val="F9DB33">
                              <a:alpha val="39999"/>
                            </a:srgbClr>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5.1pt;height:33.550pt;mso-position-horizontal-relative:char;mso-position-vertical-relative:line" id="docshapegroup5" coordorigin="0,0" coordsize="502,671">
                <v:shape style="position:absolute;left:0;top:0;width:502;height:671" id="docshape6" coordorigin="0,0" coordsize="502,671" path="m245,445l81,445,204,671,245,445xm0,118l0,285,4,293,0,298,0,458,81,445,245,445,249,418,502,372,276,250,285,173,124,173,0,118xm304,0l124,173,285,173,304,0xe" filled="true" fillcolor="#f9db33" stroked="false">
                  <v:path arrowok="t"/>
                  <v:fill opacity="26214f" type="solid"/>
                </v:shape>
              </v:group>
            </w:pict>
          </mc:Fallback>
        </mc:AlternateContent>
      </w:r>
      <w:r w:rsidRPr="00C84A25">
        <w:rPr>
          <w:rFonts w:ascii="Sylfaen" w:hAnsi="Sylfaen"/>
          <w:position w:val="49"/>
          <w:sz w:val="20"/>
          <w:szCs w:val="18"/>
        </w:rPr>
        <w:tab/>
      </w:r>
      <w:r w:rsidRPr="00C84A25">
        <w:rPr>
          <w:rFonts w:ascii="Sylfaen" w:hAnsi="Sylfaen"/>
          <w:noProof/>
          <w:position w:val="52"/>
          <w:sz w:val="20"/>
          <w:szCs w:val="18"/>
        </w:rPr>
        <mc:AlternateContent>
          <mc:Choice Requires="wps">
            <w:drawing>
              <wp:inline distT="0" distB="0" distL="0" distR="0" wp14:anchorId="2E3B8076" wp14:editId="3BBBE7BD">
                <wp:extent cx="428625" cy="426084"/>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426084"/>
                          <a:chOff x="0" y="0"/>
                          <a:chExt cx="428625" cy="426084"/>
                        </a:xfrm>
                      </wpg:grpSpPr>
                      <wps:wsp>
                        <wps:cNvPr id="10" name="Graphic 10"/>
                        <wps:cNvSpPr/>
                        <wps:spPr>
                          <a:xfrm>
                            <a:off x="0" y="0"/>
                            <a:ext cx="428625" cy="426084"/>
                          </a:xfrm>
                          <a:custGeom>
                            <a:avLst/>
                            <a:gdLst/>
                            <a:ahLst/>
                            <a:cxnLst/>
                            <a:rect l="l" t="t" r="r" b="b"/>
                            <a:pathLst>
                              <a:path w="428625" h="426084">
                                <a:moveTo>
                                  <a:pt x="303263" y="0"/>
                                </a:moveTo>
                                <a:lnTo>
                                  <a:pt x="188925" y="109982"/>
                                </a:lnTo>
                                <a:lnTo>
                                  <a:pt x="43484" y="45275"/>
                                </a:lnTo>
                                <a:lnTo>
                                  <a:pt x="112572" y="186334"/>
                                </a:lnTo>
                                <a:lnTo>
                                  <a:pt x="0" y="308038"/>
                                </a:lnTo>
                                <a:lnTo>
                                  <a:pt x="161594" y="282549"/>
                                </a:lnTo>
                                <a:lnTo>
                                  <a:pt x="239509" y="426021"/>
                                </a:lnTo>
                                <a:lnTo>
                                  <a:pt x="268236" y="265645"/>
                                </a:lnTo>
                                <a:lnTo>
                                  <a:pt x="428383" y="235940"/>
                                </a:lnTo>
                                <a:lnTo>
                                  <a:pt x="285140" y="159003"/>
                                </a:lnTo>
                                <a:lnTo>
                                  <a:pt x="303263" y="0"/>
                                </a:lnTo>
                                <a:close/>
                              </a:path>
                            </a:pathLst>
                          </a:custGeom>
                          <a:solidFill>
                            <a:srgbClr val="F9DB33">
                              <a:alpha val="39999"/>
                            </a:srgbClr>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3.75pt;height:33.550pt;mso-position-horizontal-relative:char;mso-position-vertical-relative:line" id="docshapegroup7" coordorigin="0,0" coordsize="675,671">
                <v:shape style="position:absolute;left:0;top:0;width:675;height:671" id="docshape8" coordorigin="0,0" coordsize="675,671" path="m478,0l298,173,68,71,177,293,0,485,254,445,377,671,422,418,675,372,449,250,478,0xe" filled="true" fillcolor="#f9db33" stroked="false">
                  <v:path arrowok="t"/>
                  <v:fill opacity="26214f" type="solid"/>
                </v:shape>
              </v:group>
            </w:pict>
          </mc:Fallback>
        </mc:AlternateContent>
      </w:r>
      <w:r w:rsidRPr="00C84A25">
        <w:rPr>
          <w:rFonts w:ascii="Sylfaen" w:hAnsi="Sylfaen"/>
          <w:position w:val="52"/>
          <w:sz w:val="20"/>
          <w:szCs w:val="18"/>
        </w:rPr>
        <w:tab/>
      </w:r>
      <w:r w:rsidRPr="00C84A25">
        <w:rPr>
          <w:rFonts w:ascii="Sylfaen" w:hAnsi="Sylfaen"/>
          <w:noProof/>
          <w:sz w:val="20"/>
          <w:szCs w:val="18"/>
        </w:rPr>
        <mc:AlternateContent>
          <mc:Choice Requires="wps">
            <w:drawing>
              <wp:inline distT="0" distB="0" distL="0" distR="0" wp14:anchorId="65ABF5EB" wp14:editId="1106131D">
                <wp:extent cx="428625" cy="426084"/>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426084"/>
                          <a:chOff x="0" y="0"/>
                          <a:chExt cx="428625" cy="426084"/>
                        </a:xfrm>
                      </wpg:grpSpPr>
                      <wps:wsp>
                        <wps:cNvPr id="12" name="Graphic 12"/>
                        <wps:cNvSpPr/>
                        <wps:spPr>
                          <a:xfrm>
                            <a:off x="0" y="0"/>
                            <a:ext cx="428625" cy="426084"/>
                          </a:xfrm>
                          <a:custGeom>
                            <a:avLst/>
                            <a:gdLst/>
                            <a:ahLst/>
                            <a:cxnLst/>
                            <a:rect l="l" t="t" r="r" b="b"/>
                            <a:pathLst>
                              <a:path w="428625" h="426084">
                                <a:moveTo>
                                  <a:pt x="303263" y="0"/>
                                </a:moveTo>
                                <a:lnTo>
                                  <a:pt x="188925" y="109981"/>
                                </a:lnTo>
                                <a:lnTo>
                                  <a:pt x="43484" y="45275"/>
                                </a:lnTo>
                                <a:lnTo>
                                  <a:pt x="112572" y="186334"/>
                                </a:lnTo>
                                <a:lnTo>
                                  <a:pt x="0" y="308038"/>
                                </a:lnTo>
                                <a:lnTo>
                                  <a:pt x="161594" y="282536"/>
                                </a:lnTo>
                                <a:lnTo>
                                  <a:pt x="239509" y="426008"/>
                                </a:lnTo>
                                <a:lnTo>
                                  <a:pt x="268236" y="265645"/>
                                </a:lnTo>
                                <a:lnTo>
                                  <a:pt x="428371" y="235940"/>
                                </a:lnTo>
                                <a:lnTo>
                                  <a:pt x="285127" y="159003"/>
                                </a:lnTo>
                                <a:lnTo>
                                  <a:pt x="303263" y="0"/>
                                </a:lnTo>
                                <a:close/>
                              </a:path>
                            </a:pathLst>
                          </a:custGeom>
                          <a:solidFill>
                            <a:srgbClr val="F9DB33">
                              <a:alpha val="39999"/>
                            </a:srgbClr>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3.75pt;height:33.550pt;mso-position-horizontal-relative:char;mso-position-vertical-relative:line" id="docshapegroup9" coordorigin="0,0" coordsize="675,671">
                <v:shape style="position:absolute;left:0;top:0;width:675;height:671" id="docshape10" coordorigin="0,0" coordsize="675,671" path="m478,0l298,173,68,71,177,293,0,485,254,445,377,671,422,418,675,372,449,250,478,0xe" filled="true" fillcolor="#f9db33" stroked="false">
                  <v:path arrowok="t"/>
                  <v:fill opacity="26214f" type="solid"/>
                </v:shape>
              </v:group>
            </w:pict>
          </mc:Fallback>
        </mc:AlternateContent>
      </w:r>
    </w:p>
    <w:p w:rsidR="00536798" w:rsidRPr="00C84A25" w:rsidRDefault="00927C49">
      <w:pPr>
        <w:pStyle w:val="BodyText"/>
        <w:spacing w:before="1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589376" behindDoc="1" locked="0" layoutInCell="1" allowOverlap="1" wp14:anchorId="1B9B8917" wp14:editId="38E6FF36">
                <wp:simplePos x="0" y="0"/>
                <wp:positionH relativeFrom="page">
                  <wp:posOffset>1513119</wp:posOffset>
                </wp:positionH>
                <wp:positionV relativeFrom="paragraph">
                  <wp:posOffset>138789</wp:posOffset>
                </wp:positionV>
                <wp:extent cx="428625" cy="426084"/>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26084"/>
                        </a:xfrm>
                        <a:custGeom>
                          <a:avLst/>
                          <a:gdLst/>
                          <a:ahLst/>
                          <a:cxnLst/>
                          <a:rect l="l" t="t" r="r" b="b"/>
                          <a:pathLst>
                            <a:path w="428625" h="426084">
                              <a:moveTo>
                                <a:pt x="303250" y="0"/>
                              </a:moveTo>
                              <a:lnTo>
                                <a:pt x="188925" y="109969"/>
                              </a:lnTo>
                              <a:lnTo>
                                <a:pt x="43484" y="45275"/>
                              </a:lnTo>
                              <a:lnTo>
                                <a:pt x="112572" y="186334"/>
                              </a:lnTo>
                              <a:lnTo>
                                <a:pt x="0" y="308038"/>
                              </a:lnTo>
                              <a:lnTo>
                                <a:pt x="161594" y="282536"/>
                              </a:lnTo>
                              <a:lnTo>
                                <a:pt x="239509" y="426008"/>
                              </a:lnTo>
                              <a:lnTo>
                                <a:pt x="268236" y="265645"/>
                              </a:lnTo>
                              <a:lnTo>
                                <a:pt x="428371" y="235940"/>
                              </a:lnTo>
                              <a:lnTo>
                                <a:pt x="285127" y="159003"/>
                              </a:lnTo>
                              <a:lnTo>
                                <a:pt x="303250" y="0"/>
                              </a:lnTo>
                              <a:close/>
                            </a:path>
                          </a:pathLst>
                        </a:custGeom>
                        <a:solidFill>
                          <a:srgbClr val="F9DB33">
                            <a:alpha val="3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9.143303pt;margin-top:10.9283pt;width:33.75pt;height:33.550pt;mso-position-horizontal-relative:page;mso-position-vertical-relative:paragraph;z-index:-15727104;mso-wrap-distance-left:0;mso-wrap-distance-right:0" id="docshape11" coordorigin="2383,219" coordsize="675,671" path="m2860,219l2680,392,2451,290,2560,512,2383,704,2637,664,2760,889,2805,637,3057,590,2832,469,2860,219xe" filled="true" fillcolor="#f9db33" stroked="false">
                <v:path arrowok="t"/>
                <v:fill opacity="26214f" type="solid"/>
                <w10:wrap type="topAndBottom"/>
              </v:shape>
            </w:pict>
          </mc:Fallback>
        </mc:AlternateContent>
      </w:r>
      <w:r w:rsidRPr="00C84A25">
        <w:rPr>
          <w:rFonts w:ascii="Sylfaen" w:hAnsi="Sylfaen"/>
          <w:noProof/>
          <w:sz w:val="20"/>
          <w:szCs w:val="18"/>
        </w:rPr>
        <mc:AlternateContent>
          <mc:Choice Requires="wps">
            <w:drawing>
              <wp:anchor distT="0" distB="0" distL="0" distR="0" simplePos="0" relativeHeight="487589888" behindDoc="1" locked="0" layoutInCell="1" allowOverlap="1" wp14:anchorId="073DB160" wp14:editId="64CA70E9">
                <wp:simplePos x="0" y="0"/>
                <wp:positionH relativeFrom="page">
                  <wp:posOffset>1522083</wp:posOffset>
                </wp:positionH>
                <wp:positionV relativeFrom="paragraph">
                  <wp:posOffset>827159</wp:posOffset>
                </wp:positionV>
                <wp:extent cx="428625" cy="426084"/>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26084"/>
                        </a:xfrm>
                        <a:custGeom>
                          <a:avLst/>
                          <a:gdLst/>
                          <a:ahLst/>
                          <a:cxnLst/>
                          <a:rect l="l" t="t" r="r" b="b"/>
                          <a:pathLst>
                            <a:path w="428625" h="426084">
                              <a:moveTo>
                                <a:pt x="303263" y="0"/>
                              </a:moveTo>
                              <a:lnTo>
                                <a:pt x="188937" y="109981"/>
                              </a:lnTo>
                              <a:lnTo>
                                <a:pt x="43484" y="45275"/>
                              </a:lnTo>
                              <a:lnTo>
                                <a:pt x="112572" y="186334"/>
                              </a:lnTo>
                              <a:lnTo>
                                <a:pt x="0" y="308038"/>
                              </a:lnTo>
                              <a:lnTo>
                                <a:pt x="161594" y="282549"/>
                              </a:lnTo>
                              <a:lnTo>
                                <a:pt x="239509" y="426008"/>
                              </a:lnTo>
                              <a:lnTo>
                                <a:pt x="268236" y="265645"/>
                              </a:lnTo>
                              <a:lnTo>
                                <a:pt x="428383" y="235940"/>
                              </a:lnTo>
                              <a:lnTo>
                                <a:pt x="285140" y="159003"/>
                              </a:lnTo>
                              <a:lnTo>
                                <a:pt x="303263" y="0"/>
                              </a:lnTo>
                              <a:close/>
                            </a:path>
                          </a:pathLst>
                        </a:custGeom>
                        <a:solidFill>
                          <a:srgbClr val="F9DB33">
                            <a:alpha val="3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9.849098pt;margin-top:65.130699pt;width:33.75pt;height:33.550pt;mso-position-horizontal-relative:page;mso-position-vertical-relative:paragraph;z-index:-15726592;mso-wrap-distance-left:0;mso-wrap-distance-right:0" id="docshape12" coordorigin="2397,1303" coordsize="675,671" path="m2875,1303l2695,1476,2465,1374,2574,1596,2397,1788,2651,1748,2774,1973,2819,1721,3072,1674,2846,1553,2875,1303xe" filled="true" fillcolor="#f9db33" stroked="false">
                <v:path arrowok="t"/>
                <v:fill opacity="26214f" type="solid"/>
                <w10:wrap type="topAndBottom"/>
              </v:shape>
            </w:pict>
          </mc:Fallback>
        </mc:AlternateContent>
      </w:r>
      <w:r w:rsidRPr="00C84A25">
        <w:rPr>
          <w:rFonts w:ascii="Sylfaen" w:hAnsi="Sylfaen"/>
          <w:noProof/>
          <w:sz w:val="20"/>
          <w:szCs w:val="18"/>
        </w:rPr>
        <mc:AlternateContent>
          <mc:Choice Requires="wpg">
            <w:drawing>
              <wp:anchor distT="0" distB="0" distL="0" distR="0" simplePos="0" relativeHeight="487590400" behindDoc="1" locked="0" layoutInCell="1" allowOverlap="1" wp14:anchorId="5F295564" wp14:editId="4FBDB7FE">
                <wp:simplePos x="0" y="0"/>
                <wp:positionH relativeFrom="page">
                  <wp:posOffset>0</wp:posOffset>
                </wp:positionH>
                <wp:positionV relativeFrom="paragraph">
                  <wp:posOffset>1417219</wp:posOffset>
                </wp:positionV>
                <wp:extent cx="5868670" cy="343281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3432810"/>
                          <a:chOff x="0" y="0"/>
                          <a:chExt cx="5868670" cy="3432810"/>
                        </a:xfrm>
                      </wpg:grpSpPr>
                      <wps:wsp>
                        <wps:cNvPr id="16" name="Graphic 16"/>
                        <wps:cNvSpPr/>
                        <wps:spPr>
                          <a:xfrm>
                            <a:off x="0" y="5"/>
                            <a:ext cx="1607185" cy="793750"/>
                          </a:xfrm>
                          <a:custGeom>
                            <a:avLst/>
                            <a:gdLst/>
                            <a:ahLst/>
                            <a:cxnLst/>
                            <a:rect l="l" t="t" r="r" b="b"/>
                            <a:pathLst>
                              <a:path w="1607185" h="793750">
                                <a:moveTo>
                                  <a:pt x="344665" y="603415"/>
                                </a:moveTo>
                                <a:lnTo>
                                  <a:pt x="201422" y="526478"/>
                                </a:lnTo>
                                <a:lnTo>
                                  <a:pt x="207010" y="477456"/>
                                </a:lnTo>
                                <a:lnTo>
                                  <a:pt x="219544" y="367474"/>
                                </a:lnTo>
                                <a:lnTo>
                                  <a:pt x="105206" y="477456"/>
                                </a:lnTo>
                                <a:lnTo>
                                  <a:pt x="0" y="430657"/>
                                </a:lnTo>
                                <a:lnTo>
                                  <a:pt x="0" y="494893"/>
                                </a:lnTo>
                                <a:lnTo>
                                  <a:pt x="28854" y="553821"/>
                                </a:lnTo>
                                <a:lnTo>
                                  <a:pt x="0" y="585025"/>
                                </a:lnTo>
                                <a:lnTo>
                                  <a:pt x="0" y="662317"/>
                                </a:lnTo>
                                <a:lnTo>
                                  <a:pt x="77876" y="650024"/>
                                </a:lnTo>
                                <a:lnTo>
                                  <a:pt x="155790" y="793496"/>
                                </a:lnTo>
                                <a:lnTo>
                                  <a:pt x="181495" y="650024"/>
                                </a:lnTo>
                                <a:lnTo>
                                  <a:pt x="184518" y="633120"/>
                                </a:lnTo>
                                <a:lnTo>
                                  <a:pt x="344665" y="603415"/>
                                </a:lnTo>
                                <a:close/>
                              </a:path>
                              <a:path w="1607185" h="793750">
                                <a:moveTo>
                                  <a:pt x="1033297" y="592162"/>
                                </a:moveTo>
                                <a:lnTo>
                                  <a:pt x="890054" y="515226"/>
                                </a:lnTo>
                                <a:lnTo>
                                  <a:pt x="908177" y="356222"/>
                                </a:lnTo>
                                <a:lnTo>
                                  <a:pt x="793851" y="466204"/>
                                </a:lnTo>
                                <a:lnTo>
                                  <a:pt x="648411" y="401497"/>
                                </a:lnTo>
                                <a:lnTo>
                                  <a:pt x="717499" y="542556"/>
                                </a:lnTo>
                                <a:lnTo>
                                  <a:pt x="604926" y="664260"/>
                                </a:lnTo>
                                <a:lnTo>
                                  <a:pt x="766521" y="638759"/>
                                </a:lnTo>
                                <a:lnTo>
                                  <a:pt x="844435" y="782231"/>
                                </a:lnTo>
                                <a:lnTo>
                                  <a:pt x="873163" y="621868"/>
                                </a:lnTo>
                                <a:lnTo>
                                  <a:pt x="1033297" y="592162"/>
                                </a:lnTo>
                                <a:close/>
                              </a:path>
                              <a:path w="1607185" h="793750">
                                <a:moveTo>
                                  <a:pt x="1606829" y="235940"/>
                                </a:moveTo>
                                <a:lnTo>
                                  <a:pt x="1463573" y="159004"/>
                                </a:lnTo>
                                <a:lnTo>
                                  <a:pt x="1481709" y="0"/>
                                </a:lnTo>
                                <a:lnTo>
                                  <a:pt x="1367383" y="109982"/>
                                </a:lnTo>
                                <a:lnTo>
                                  <a:pt x="1221930" y="45275"/>
                                </a:lnTo>
                                <a:lnTo>
                                  <a:pt x="1291018" y="186334"/>
                                </a:lnTo>
                                <a:lnTo>
                                  <a:pt x="1178445" y="308038"/>
                                </a:lnTo>
                                <a:lnTo>
                                  <a:pt x="1340040" y="282536"/>
                                </a:lnTo>
                                <a:lnTo>
                                  <a:pt x="1417955" y="426008"/>
                                </a:lnTo>
                                <a:lnTo>
                                  <a:pt x="1446682" y="265645"/>
                                </a:lnTo>
                                <a:lnTo>
                                  <a:pt x="1606829" y="235940"/>
                                </a:lnTo>
                                <a:close/>
                              </a:path>
                            </a:pathLst>
                          </a:custGeom>
                          <a:solidFill>
                            <a:srgbClr val="F9DB33">
                              <a:alpha val="39999"/>
                            </a:srgbClr>
                          </a:solidFill>
                        </wps:spPr>
                        <wps:bodyPr wrap="square" lIns="0" tIns="0" rIns="0" bIns="0" rtlCol="0">
                          <a:prstTxWarp prst="textNoShape">
                            <a:avLst/>
                          </a:prstTxWarp>
                          <a:noAutofit/>
                        </wps:bodyPr>
                      </wps:wsp>
                      <wps:wsp>
                        <wps:cNvPr id="17" name="Graphic 17"/>
                        <wps:cNvSpPr/>
                        <wps:spPr>
                          <a:xfrm>
                            <a:off x="2744012" y="296449"/>
                            <a:ext cx="3124835" cy="3136265"/>
                          </a:xfrm>
                          <a:custGeom>
                            <a:avLst/>
                            <a:gdLst/>
                            <a:ahLst/>
                            <a:cxnLst/>
                            <a:rect l="l" t="t" r="r" b="b"/>
                            <a:pathLst>
                              <a:path w="3124835" h="3136265">
                                <a:moveTo>
                                  <a:pt x="992009" y="2696006"/>
                                </a:moveTo>
                                <a:lnTo>
                                  <a:pt x="660298" y="2517825"/>
                                </a:lnTo>
                                <a:lnTo>
                                  <a:pt x="702259" y="2149614"/>
                                </a:lnTo>
                                <a:lnTo>
                                  <a:pt x="437489" y="2404313"/>
                                </a:lnTo>
                                <a:lnTo>
                                  <a:pt x="100685" y="2254466"/>
                                </a:lnTo>
                                <a:lnTo>
                                  <a:pt x="260680" y="2581122"/>
                                </a:lnTo>
                                <a:lnTo>
                                  <a:pt x="0" y="2862973"/>
                                </a:lnTo>
                                <a:lnTo>
                                  <a:pt x="374205" y="2803931"/>
                                </a:lnTo>
                                <a:lnTo>
                                  <a:pt x="554621" y="3136163"/>
                                </a:lnTo>
                                <a:lnTo>
                                  <a:pt x="621169" y="2764802"/>
                                </a:lnTo>
                                <a:lnTo>
                                  <a:pt x="992009" y="2696006"/>
                                </a:lnTo>
                                <a:close/>
                              </a:path>
                              <a:path w="3124835" h="3136265">
                                <a:moveTo>
                                  <a:pt x="1768132" y="1328508"/>
                                </a:moveTo>
                                <a:lnTo>
                                  <a:pt x="1436420" y="1150340"/>
                                </a:lnTo>
                                <a:lnTo>
                                  <a:pt x="1478394" y="782129"/>
                                </a:lnTo>
                                <a:lnTo>
                                  <a:pt x="1213612" y="1036815"/>
                                </a:lnTo>
                                <a:lnTo>
                                  <a:pt x="876820" y="886980"/>
                                </a:lnTo>
                                <a:lnTo>
                                  <a:pt x="1036789" y="1213637"/>
                                </a:lnTo>
                                <a:lnTo>
                                  <a:pt x="776122" y="1495475"/>
                                </a:lnTo>
                                <a:lnTo>
                                  <a:pt x="1150327" y="1436433"/>
                                </a:lnTo>
                                <a:lnTo>
                                  <a:pt x="1330782" y="1768665"/>
                                </a:lnTo>
                                <a:lnTo>
                                  <a:pt x="1397304" y="1397317"/>
                                </a:lnTo>
                                <a:lnTo>
                                  <a:pt x="1768132" y="1328508"/>
                                </a:lnTo>
                                <a:close/>
                              </a:path>
                              <a:path w="3124835" h="3136265">
                                <a:moveTo>
                                  <a:pt x="3124631" y="546379"/>
                                </a:moveTo>
                                <a:lnTo>
                                  <a:pt x="2792920" y="368211"/>
                                </a:lnTo>
                                <a:lnTo>
                                  <a:pt x="2834881" y="0"/>
                                </a:lnTo>
                                <a:lnTo>
                                  <a:pt x="2570124" y="254673"/>
                                </a:lnTo>
                                <a:lnTo>
                                  <a:pt x="2233307" y="104838"/>
                                </a:lnTo>
                                <a:lnTo>
                                  <a:pt x="2393289" y="431507"/>
                                </a:lnTo>
                                <a:lnTo>
                                  <a:pt x="2132609" y="713333"/>
                                </a:lnTo>
                                <a:lnTo>
                                  <a:pt x="2506827" y="654304"/>
                                </a:lnTo>
                                <a:lnTo>
                                  <a:pt x="2687269" y="986536"/>
                                </a:lnTo>
                                <a:lnTo>
                                  <a:pt x="2753791" y="615175"/>
                                </a:lnTo>
                                <a:lnTo>
                                  <a:pt x="3124631" y="546379"/>
                                </a:lnTo>
                                <a:close/>
                              </a:path>
                            </a:pathLst>
                          </a:custGeom>
                          <a:solidFill>
                            <a:srgbClr val="F9DB33">
                              <a:alpha val="29998"/>
                            </a:srgbClr>
                          </a:solidFill>
                        </wps:spPr>
                        <wps:bodyPr wrap="square" lIns="0" tIns="0" rIns="0" bIns="0" rtlCol="0">
                          <a:prstTxWarp prst="textNoShape">
                            <a:avLst/>
                          </a:prstTxWarp>
                          <a:noAutofit/>
                        </wps:bodyPr>
                      </wps:wsp>
                      <wps:wsp>
                        <wps:cNvPr id="18" name="Graphic 18"/>
                        <wps:cNvSpPr/>
                        <wps:spPr>
                          <a:xfrm>
                            <a:off x="0" y="310503"/>
                            <a:ext cx="5850255" cy="2246630"/>
                          </a:xfrm>
                          <a:custGeom>
                            <a:avLst/>
                            <a:gdLst/>
                            <a:ahLst/>
                            <a:cxnLst/>
                            <a:rect l="l" t="t" r="r" b="b"/>
                            <a:pathLst>
                              <a:path w="5850255" h="2246630">
                                <a:moveTo>
                                  <a:pt x="5850003" y="0"/>
                                </a:moveTo>
                                <a:lnTo>
                                  <a:pt x="0" y="0"/>
                                </a:lnTo>
                                <a:lnTo>
                                  <a:pt x="0" y="2246401"/>
                                </a:lnTo>
                                <a:lnTo>
                                  <a:pt x="5569600" y="2246401"/>
                                </a:lnTo>
                                <a:lnTo>
                                  <a:pt x="5731708" y="2205092"/>
                                </a:lnTo>
                                <a:lnTo>
                                  <a:pt x="5814953" y="2114213"/>
                                </a:lnTo>
                                <a:lnTo>
                                  <a:pt x="5845622" y="2023334"/>
                                </a:lnTo>
                                <a:lnTo>
                                  <a:pt x="5850003" y="1982025"/>
                                </a:lnTo>
                                <a:lnTo>
                                  <a:pt x="5850003" y="0"/>
                                </a:lnTo>
                                <a:close/>
                              </a:path>
                            </a:pathLst>
                          </a:custGeom>
                          <a:solidFill>
                            <a:srgbClr val="012C7A"/>
                          </a:solidFill>
                        </wps:spPr>
                        <wps:bodyPr wrap="square" lIns="0" tIns="0" rIns="0" bIns="0" rtlCol="0">
                          <a:prstTxWarp prst="textNoShape">
                            <a:avLst/>
                          </a:prstTxWarp>
                          <a:noAutofit/>
                        </wps:bodyPr>
                      </wps:wsp>
                      <wps:wsp>
                        <wps:cNvPr id="19" name="Textbox 19"/>
                        <wps:cNvSpPr txBox="1"/>
                        <wps:spPr>
                          <a:xfrm>
                            <a:off x="0" y="0"/>
                            <a:ext cx="5868670" cy="3432810"/>
                          </a:xfrm>
                          <a:prstGeom prst="rect">
                            <a:avLst/>
                          </a:prstGeom>
                        </wps:spPr>
                        <wps:txbx>
                          <w:txbxContent>
                            <w:p w:rsidR="00A540E4" w:rsidRDefault="00A540E4">
                              <w:pPr>
                                <w:spacing w:before="69"/>
                                <w:rPr>
                                  <w:rFonts w:ascii="Times New Roman"/>
                                  <w:sz w:val="72"/>
                                </w:rPr>
                              </w:pPr>
                            </w:p>
                            <w:p w:rsidR="00A540E4" w:rsidRPr="000336E7" w:rsidRDefault="00A540E4">
                              <w:pPr>
                                <w:spacing w:line="264" w:lineRule="auto"/>
                                <w:ind w:left="720" w:right="1287"/>
                                <w:rPr>
                                  <w:rFonts w:ascii="Sylfaen" w:hAnsi="Sylfaen"/>
                                  <w:sz w:val="52"/>
                                  <w:lang w:val="ka-GE"/>
                                </w:rPr>
                              </w:pPr>
                              <w:bookmarkStart w:id="0" w:name="_GoBack"/>
                              <w:r w:rsidRPr="000336E7">
                                <w:rPr>
                                  <w:rFonts w:ascii="Sylfaen" w:hAnsi="Sylfaen"/>
                                  <w:color w:val="FFFFFF"/>
                                  <w:sz w:val="52"/>
                                  <w:lang w:val="ka-GE"/>
                                </w:rPr>
                                <w:t>მხარდაჭერილი დასაქმების ევროპული ქსელის ინსტრუმენტარიუმი</w:t>
                              </w:r>
                            </w:p>
                            <w:bookmarkEnd w:id="0"/>
                          </w:txbxContent>
                        </wps:txbx>
                        <wps:bodyPr wrap="square" lIns="0" tIns="0" rIns="0" bIns="0" rtlCol="0">
                          <a:noAutofit/>
                        </wps:bodyPr>
                      </wps:wsp>
                    </wpg:wgp>
                  </a:graphicData>
                </a:graphic>
              </wp:anchor>
            </w:drawing>
          </mc:Choice>
          <mc:Fallback>
            <w:pict>
              <v:group id="Group 15" o:spid="_x0000_s1026" style="position:absolute;margin-left:0;margin-top:111.6pt;width:462.1pt;height:270.3pt;z-index:-15726080;mso-wrap-distance-left:0;mso-wrap-distance-right:0;mso-position-horizontal-relative:page" coordsize="5868670,3432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">
                <v:shape id="Graphic 16" o:spid="_x0000_s1027" style="position:absolute;top:5;width:1607185;height:793750;visibility:visible;mso-wrap-style:square;v-text-anchor:top" coordsize="1607185,793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jNwQAA&#10;ANsAAAAPAAAAZHJzL2Rvd25yZXYueG1sRE9Na8JAEL0X/A/LFHqrm0orJbqKCJZCD0Vt9Tpkx2w0&#10;Oxuy0yT+e7dQ6G0e73Pmy8HXqqM2VoENPI0zUMRFsBWXBr72m8dXUFGQLdaBycCVIiwXo7s55jb0&#10;vKVuJ6VKIRxzNOBEmlzrWDjyGMehIU7cKbQeJcG21LbFPoX7Wk+ybKo9VpwaHDa0dlRcdj/ewFG+&#10;P1+OPZWu6/BD3g7752s4G/NwP6xmoIQG+Rf/ud9tmj+F31/SAXp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ssIzcEAAADbAAAADwAAAAAAAAAAAAAAAACXAgAAZHJzL2Rvd25y&#10;ZXYueG1sUEsFBgAAAAAEAAQA9QAAAIUDAAAAAA==&#10;" path="m344665,603415l201422,526478,207010,477456,219544,367474,105206,477456,,430657,,494893,28854,553821,,585025,,662317,77876,650024,155790,793496,181495,650024,184518,633120,344665,603415xem1033297,592162l890054,515226,908177,356222,793851,466204,648411,401497,717499,542556,604926,664260,766521,638759,844435,782231,873163,621868,1033297,592162xem1606829,235940l1463573,159004,1481709,,1367383,109982,1221930,45275,1291018,186334,1178445,308038,1340040,282536,1417955,426008,1446682,265645,1606829,235940xe" fillcolor="#f9db33" stroked="f">
                  <v:fill opacity="26214f"/>
                  <v:path arrowok="t"/>
                  <v:textbox inset="0,0,0,0"/>
                </v:shape>
                <v:shape id="Graphic 17" o:spid="_x0000_s1028" style="position:absolute;left:2744012;top:296449;width:3124835;height:3136265;visibility:visible;mso-wrap-style:square;v-text-anchor:top" coordsize="3124835,31362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X8pwwAA&#10;ANsAAAAPAAAAZHJzL2Rvd25yZXYueG1sRE/bisIwEH1f8B/CCL6tqbqoVKMsC3tBUPAC6tvYjG2x&#10;mZQma7t+/UYQfJvDuc503phCXKlyuWUFvW4EgjixOudUwW77+ToG4TyyxsIyKfgjB/NZ62WKsbY1&#10;r+m68akIIexiVJB5X8ZSuiQjg65rS+LAnW1l0AdYpVJXWIdwU8h+FA2lwZxDQ4YlfWSUXDa/RsHX&#10;abT8vi3qRX9r3o5uvBoc0nyvVKfdvE9AeGr8U/xw/+gwfwT3X8IBcv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zX8pwwAAANsAAAAPAAAAAAAAAAAAAAAAAJcCAABkcnMvZG93&#10;bnJldi54bWxQSwUGAAAAAAQABAD1AAAAhwMAAAAA&#10;" path="m992009,2696006l660298,2517825,702259,2149614,437489,2404313,100685,2254466,260680,2581122,,2862973,374205,2803931,554621,3136163,621169,2764802,992009,2696006xem1768132,1328508l1436420,1150340,1478394,782129,1213612,1036815,876820,886980,1036789,1213637,776122,1495475,1150327,1436433,1330782,1768665,1397304,1397317,1768132,1328508xem3124631,546379l2792920,368211,2834881,,2570124,254673,2233307,104838,2393289,431507,2132609,713333,2506827,654304,2687269,986536,2753791,615175,3124631,546379xe" fillcolor="#f9db33" stroked="f">
                  <v:fill opacity="19532f"/>
                  <v:path arrowok="t"/>
                  <v:textbox inset="0,0,0,0"/>
                </v:shape>
                <v:shape id="Graphic 18" o:spid="_x0000_s1029" style="position:absolute;top:310503;width:5850255;height:2246630;visibility:visible;mso-wrap-style:square;v-text-anchor:top" coordsize="5850255,2246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E/qZxgAA&#10;ANsAAAAPAAAAZHJzL2Rvd25yZXYueG1sRI9Ba8JAEIXvBf/DMkJvdWMEbVNXCQFBSikYe2hvQ3aa&#10;hGZnQ3bV2F/vHAreZnhv3vtmvR1dp840hNazgfksAUVcedtybeDzuHt6BhUissXOMxm4UoDtZvKw&#10;xsz6Cx/oXMZaSQiHDA00MfaZ1qFqyGGY+Z5YtB8/OIyyDrW2A14k3HU6TZKldtiyNDTYU9FQ9Vue&#10;nIGv9O3QcVt/FMVx/nf9Xr3k74tozON0zF9BRRrj3fx/vbeCL7DyiwygN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E/qZxgAAANsAAAAPAAAAAAAAAAAAAAAAAJcCAABkcnMv&#10;ZG93bnJldi54bWxQSwUGAAAAAAQABAD1AAAAigMAAAAA&#10;" path="m5850003,0l0,,,2246401,5569600,2246401,5731708,2205092,5814953,2114213,5845622,2023334,5850003,1982025,5850003,0xe" fillcolor="#012c7a" stroked="f">
                  <v:path arrowok="t"/>
                  <v:textbox inset="0,0,0,0"/>
                </v:shape>
                <v:shapetype id="_x0000_t202" coordsize="21600,21600" o:spt="202" path="m0,0l0,21600,21600,21600,21600,0xe">
                  <v:stroke joinstyle="miter"/>
                  <v:path gradientshapeok="t" o:connecttype="rect"/>
                </v:shapetype>
                <v:shape id="Textbox 19" o:spid="_x0000_s1030" type="#_x0000_t202" style="position:absolute;width:5868670;height:3432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w:p w:rsidR="00A540E4" w:rsidRDefault="00A540E4">
                        <w:pPr>
                          <w:spacing w:before="69"/>
                          <w:rPr>
                            <w:rFonts w:ascii="Times New Roman"/>
                            <w:sz w:val="72"/>
                          </w:rPr>
                        </w:pPr>
                      </w:p>
                      <w:p w:rsidR="00A540E4" w:rsidRPr="000336E7" w:rsidRDefault="00A540E4">
                        <w:pPr>
                          <w:spacing w:line="264" w:lineRule="auto"/>
                          <w:ind w:left="720" w:right="1287"/>
                          <w:rPr>
                            <w:rFonts w:ascii="Sylfaen" w:hAnsi="Sylfaen"/>
                            <w:sz w:val="52"/>
                            <w:lang w:val="ka-GE"/>
                          </w:rPr>
                        </w:pPr>
                        <w:bookmarkStart w:id="1" w:name="_GoBack"/>
                        <w:r w:rsidRPr="000336E7">
                          <w:rPr>
                            <w:rFonts w:ascii="Sylfaen" w:hAnsi="Sylfaen"/>
                            <w:color w:val="FFFFFF"/>
                            <w:sz w:val="52"/>
                            <w:lang w:val="ka-GE"/>
                          </w:rPr>
                          <w:t>მხარდაჭერილი დასაქმების ევროპული ქსელის ინსტრუმენტარიუმი</w:t>
                        </w:r>
                      </w:p>
                      <w:bookmarkEnd w:id="1"/>
                    </w:txbxContent>
                  </v:textbox>
                </v:shape>
                <w10:wrap type="topAndBottom" anchorx="page"/>
              </v:group>
            </w:pict>
          </mc:Fallback>
        </mc:AlternateContent>
      </w:r>
      <w:r w:rsidRPr="00C84A25">
        <w:rPr>
          <w:rFonts w:ascii="Sylfaen" w:hAnsi="Sylfaen"/>
          <w:noProof/>
          <w:sz w:val="20"/>
          <w:szCs w:val="18"/>
        </w:rPr>
        <mc:AlternateContent>
          <mc:Choice Requires="wps">
            <w:drawing>
              <wp:anchor distT="0" distB="0" distL="0" distR="0" simplePos="0" relativeHeight="487590912" behindDoc="1" locked="0" layoutInCell="1" allowOverlap="1" wp14:anchorId="3F1FA96F" wp14:editId="3CB3D9AC">
                <wp:simplePos x="0" y="0"/>
                <wp:positionH relativeFrom="page">
                  <wp:posOffset>6458555</wp:posOffset>
                </wp:positionH>
                <wp:positionV relativeFrom="paragraph">
                  <wp:posOffset>1670121</wp:posOffset>
                </wp:positionV>
                <wp:extent cx="992505" cy="98679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71" y="0"/>
                              </a:moveTo>
                              <a:lnTo>
                                <a:pt x="437514" y="254685"/>
                              </a:lnTo>
                              <a:lnTo>
                                <a:pt x="100698" y="104851"/>
                              </a:lnTo>
                              <a:lnTo>
                                <a:pt x="260692" y="431507"/>
                              </a:lnTo>
                              <a:lnTo>
                                <a:pt x="0" y="713346"/>
                              </a:lnTo>
                              <a:lnTo>
                                <a:pt x="374218" y="654316"/>
                              </a:lnTo>
                              <a:lnTo>
                                <a:pt x="554647" y="986561"/>
                              </a:lnTo>
                              <a:lnTo>
                                <a:pt x="621169" y="615187"/>
                              </a:lnTo>
                              <a:lnTo>
                                <a:pt x="992022" y="546392"/>
                              </a:lnTo>
                              <a:lnTo>
                                <a:pt x="660311" y="368223"/>
                              </a:lnTo>
                              <a:lnTo>
                                <a:pt x="70227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8.547699pt;margin-top:131.505600pt;width:78.150pt;height:77.7pt;mso-position-horizontal-relative:page;mso-position-vertical-relative:paragraph;z-index:-15725568;mso-wrap-distance-left:0;mso-wrap-distance-right:0" id="docshape18" coordorigin="10171,2630" coordsize="1563,1554" path="m11277,2630l10860,3031,10330,2795,10581,3310,10171,3753,10760,3661,11044,4184,11149,3599,11733,3491,11211,3210,11277,2630xe" filled="true" fillcolor="#f9db33" stroked="false">
                <v:path arrowok="t"/>
                <v:fill opacity="19660f" type="solid"/>
                <w10:wrap type="topAndBottom"/>
              </v:shape>
            </w:pict>
          </mc:Fallback>
        </mc:AlternateContent>
      </w:r>
    </w:p>
    <w:p w:rsidR="00536798" w:rsidRPr="00C84A25" w:rsidRDefault="00536798">
      <w:pPr>
        <w:pStyle w:val="BodyText"/>
        <w:spacing w:before="159"/>
        <w:rPr>
          <w:rFonts w:ascii="Sylfaen" w:hAnsi="Sylfaen"/>
          <w:sz w:val="20"/>
          <w:szCs w:val="18"/>
        </w:rPr>
      </w:pPr>
    </w:p>
    <w:p w:rsidR="00536798" w:rsidRPr="00C84A25" w:rsidRDefault="00536798">
      <w:pPr>
        <w:pStyle w:val="BodyText"/>
        <w:spacing w:before="4"/>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222"/>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591424" behindDoc="1" locked="0" layoutInCell="1" allowOverlap="1" wp14:anchorId="540E0F8A" wp14:editId="3A770C0E">
                <wp:simplePos x="0" y="0"/>
                <wp:positionH relativeFrom="page">
                  <wp:posOffset>2731913</wp:posOffset>
                </wp:positionH>
                <wp:positionV relativeFrom="paragraph">
                  <wp:posOffset>302518</wp:posOffset>
                </wp:positionV>
                <wp:extent cx="992505" cy="98679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59" y="0"/>
                              </a:moveTo>
                              <a:lnTo>
                                <a:pt x="437502" y="254711"/>
                              </a:lnTo>
                              <a:lnTo>
                                <a:pt x="100698" y="104863"/>
                              </a:lnTo>
                              <a:lnTo>
                                <a:pt x="260692" y="431520"/>
                              </a:lnTo>
                              <a:lnTo>
                                <a:pt x="0" y="713359"/>
                              </a:lnTo>
                              <a:lnTo>
                                <a:pt x="374205" y="654316"/>
                              </a:lnTo>
                              <a:lnTo>
                                <a:pt x="554647" y="986561"/>
                              </a:lnTo>
                              <a:lnTo>
                                <a:pt x="621169" y="615188"/>
                              </a:lnTo>
                              <a:lnTo>
                                <a:pt x="992009" y="546392"/>
                              </a:lnTo>
                              <a:lnTo>
                                <a:pt x="660298" y="368223"/>
                              </a:lnTo>
                              <a:lnTo>
                                <a:pt x="702259"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111298pt;margin-top:23.820353pt;width:78.150pt;height:77.7pt;mso-position-horizontal-relative:page;mso-position-vertical-relative:paragraph;z-index:-15725056;mso-wrap-distance-left:0;mso-wrap-distance-right:0" id="docshape19" coordorigin="4302,476" coordsize="1563,1554" path="m5408,476l4991,878,4461,642,4713,1156,4302,1600,4892,1507,5176,2030,5280,1445,5864,1337,5342,1056,5408,476xe" filled="true" fillcolor="#f9db33" stroked="false">
                <v:path arrowok="t"/>
                <v:fill opacity="19660f" type="solid"/>
                <w10:wrap type="topAndBottom"/>
              </v:shape>
            </w:pict>
          </mc:Fallback>
        </mc:AlternateContent>
      </w:r>
    </w:p>
    <w:p w:rsidR="00536798" w:rsidRPr="00C84A25" w:rsidRDefault="00536798">
      <w:pPr>
        <w:pStyle w:val="BodyText"/>
        <w:rPr>
          <w:rFonts w:ascii="Sylfaen" w:hAnsi="Sylfaen"/>
          <w:sz w:val="20"/>
          <w:szCs w:val="18"/>
        </w:rPr>
        <w:sectPr w:rsidR="00536798" w:rsidRPr="00C84A25">
          <w:type w:val="continuous"/>
          <w:pgSz w:w="11910" w:h="16840"/>
          <w:pgMar w:top="0" w:right="0" w:bottom="280" w:left="0" w:header="720" w:footer="720" w:gutter="0"/>
          <w:cols w:space="720"/>
        </w:sectPr>
      </w:pPr>
    </w:p>
    <w:p w:rsidR="00536798" w:rsidRPr="00C84A25" w:rsidRDefault="00927C49">
      <w:pPr>
        <w:pStyle w:val="BodyText"/>
        <w:ind w:left="14"/>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30EE5CEE" wp14:editId="436FD4A7">
                <wp:extent cx="4383405" cy="1670685"/>
                <wp:effectExtent l="0" t="0" r="0" b="5714"/>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3405" cy="1670685"/>
                          <a:chOff x="0" y="0"/>
                          <a:chExt cx="4383405" cy="1670685"/>
                        </a:xfrm>
                      </wpg:grpSpPr>
                      <wps:wsp>
                        <wps:cNvPr id="27" name="Graphic 27"/>
                        <wps:cNvSpPr/>
                        <wps:spPr>
                          <a:xfrm>
                            <a:off x="0" y="0"/>
                            <a:ext cx="4383405" cy="1670685"/>
                          </a:xfrm>
                          <a:custGeom>
                            <a:avLst/>
                            <a:gdLst/>
                            <a:ahLst/>
                            <a:cxnLst/>
                            <a:rect l="l" t="t" r="r" b="b"/>
                            <a:pathLst>
                              <a:path w="4383405" h="1670685">
                                <a:moveTo>
                                  <a:pt x="4382998" y="0"/>
                                </a:moveTo>
                                <a:lnTo>
                                  <a:pt x="0" y="0"/>
                                </a:lnTo>
                                <a:lnTo>
                                  <a:pt x="0" y="1670497"/>
                                </a:lnTo>
                                <a:lnTo>
                                  <a:pt x="4180878" y="1670497"/>
                                </a:lnTo>
                                <a:lnTo>
                                  <a:pt x="4297729" y="1639570"/>
                                </a:lnTo>
                                <a:lnTo>
                                  <a:pt x="4357733" y="1571532"/>
                                </a:lnTo>
                                <a:lnTo>
                                  <a:pt x="4379840" y="1503494"/>
                                </a:lnTo>
                                <a:lnTo>
                                  <a:pt x="4382998" y="1472567"/>
                                </a:lnTo>
                                <a:lnTo>
                                  <a:pt x="4382998" y="0"/>
                                </a:lnTo>
                                <a:close/>
                              </a:path>
                            </a:pathLst>
                          </a:custGeom>
                          <a:solidFill>
                            <a:srgbClr val="87888A"/>
                          </a:solidFill>
                        </wps:spPr>
                        <wps:bodyPr wrap="square" lIns="0" tIns="0" rIns="0" bIns="0" rtlCol="0">
                          <a:prstTxWarp prst="textNoShape">
                            <a:avLst/>
                          </a:prstTxWarp>
                          <a:noAutofit/>
                        </wps:bodyPr>
                      </wps:wsp>
                      <wps:wsp>
                        <wps:cNvPr id="28" name="Textbox 28"/>
                        <wps:cNvSpPr txBox="1"/>
                        <wps:spPr>
                          <a:xfrm>
                            <a:off x="0" y="0"/>
                            <a:ext cx="4383405" cy="1670685"/>
                          </a:xfrm>
                          <a:prstGeom prst="rect">
                            <a:avLst/>
                          </a:prstGeom>
                        </wps:spPr>
                        <wps:txbx>
                          <w:txbxContent>
                            <w:p w:rsidR="00A540E4" w:rsidRDefault="00A540E4">
                              <w:pPr>
                                <w:rPr>
                                  <w:rFonts w:ascii="Times New Roman"/>
                                  <w:sz w:val="58"/>
                                </w:rPr>
                              </w:pPr>
                            </w:p>
                            <w:p w:rsidR="00A540E4" w:rsidRDefault="00A540E4">
                              <w:pPr>
                                <w:spacing w:before="415"/>
                                <w:rPr>
                                  <w:rFonts w:ascii="Times New Roman"/>
                                  <w:sz w:val="58"/>
                                </w:rPr>
                              </w:pPr>
                            </w:p>
                            <w:p w:rsidR="00A540E4" w:rsidRPr="001508E4" w:rsidRDefault="00A540E4">
                              <w:pPr>
                                <w:ind w:left="1561"/>
                                <w:rPr>
                                  <w:rFonts w:ascii="Sylfaen" w:hAnsi="Sylfaen"/>
                                  <w:sz w:val="58"/>
                                  <w:lang w:val="ka-GE"/>
                                </w:rPr>
                              </w:pPr>
                              <w:r>
                                <w:rPr>
                                  <w:rFonts w:ascii="Sylfaen" w:hAnsi="Sylfaen"/>
                                  <w:color w:val="FFFFFF"/>
                                  <w:spacing w:val="-2"/>
                                  <w:sz w:val="58"/>
                                  <w:lang w:val="ka-GE"/>
                                </w:rPr>
                                <w:t>სარჩევი</w:t>
                              </w:r>
                            </w:p>
                          </w:txbxContent>
                        </wps:txbx>
                        <wps:bodyPr wrap="square" lIns="0" tIns="0" rIns="0" bIns="0" rtlCol="0">
                          <a:noAutofit/>
                        </wps:bodyPr>
                      </wps:wsp>
                    </wpg:wgp>
                  </a:graphicData>
                </a:graphic>
              </wp:inline>
            </w:drawing>
          </mc:Choice>
          <mc:Fallback>
            <w:pict>
              <v:group id="Group 26" o:spid="_x0000_s1031" style="width:345.15pt;height:131.55pt;mso-position-horizontal-relative:char;mso-position-vertical-relative:line" coordsize="43834,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">
                <v:shape id="Graphic 27" o:spid="_x0000_s1032" style="position:absolute;width:43834;height:16706;visibility:visible;mso-wrap-style:square;v-text-anchor:top" coordsize="4383405,167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CJMQA&#10;AADbAAAADwAAAGRycy9kb3ducmV2LnhtbESPT2sCMRTE74LfITyhN83WipXVKCoVpT20/gGvj83r&#10;7uLmZUlSXf30jSB4HGbmN8xk1phKnMn50rKC114CgjizuuRcwWG/6o5A+ICssbJMCq7kYTZttyaY&#10;anvhLZ13IRcRwj5FBUUIdSqlzwoy6Hu2Jo7er3UGQ5Qul9rhJcJNJftJMpQGS44LBda0LCg77f6M&#10;ghW/8Q03+0UZmp/19/H49fE5cEq9dJr5GESgJjzDj/ZGK+i/w/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QiTEAAAA2wAAAA8AAAAAAAAAAAAAAAAAmAIAAGRycy9k&#10;b3ducmV2LnhtbFBLBQYAAAAABAAEAPUAAACJAwAAAAA=&#10;" path="m4382998,l,,,1670497r4180878,l4297729,1639570r60004,-68038l4379840,1503494r3158,-30927l4382998,xe" fillcolor="#87888a" stroked="f">
                  <v:path arrowok="t"/>
                </v:shape>
                <v:shape id="Textbox 28" o:spid="_x0000_s1033" type="#_x0000_t202" style="position:absolute;width:43834;height:16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540E4" w:rsidRDefault="00A540E4">
                        <w:pPr>
                          <w:rPr>
                            <w:rFonts w:ascii="Times New Roman"/>
                            <w:sz w:val="58"/>
                          </w:rPr>
                        </w:pPr>
                      </w:p>
                      <w:p w:rsidR="00A540E4" w:rsidRDefault="00A540E4">
                        <w:pPr>
                          <w:spacing w:before="415"/>
                          <w:rPr>
                            <w:rFonts w:ascii="Times New Roman"/>
                            <w:sz w:val="58"/>
                          </w:rPr>
                        </w:pPr>
                      </w:p>
                      <w:p w:rsidR="00A540E4" w:rsidRPr="001508E4" w:rsidRDefault="00A540E4">
                        <w:pPr>
                          <w:ind w:left="1561"/>
                          <w:rPr>
                            <w:rFonts w:ascii="Sylfaen" w:hAnsi="Sylfaen"/>
                            <w:sz w:val="58"/>
                            <w:lang w:val="ka-GE"/>
                          </w:rPr>
                        </w:pPr>
                        <w:r>
                          <w:rPr>
                            <w:rFonts w:ascii="Sylfaen" w:hAnsi="Sylfaen"/>
                            <w:color w:val="FFFFFF"/>
                            <w:spacing w:val="-2"/>
                            <w:sz w:val="58"/>
                            <w:lang w:val="ka-GE"/>
                          </w:rPr>
                          <w:t>სარჩევი</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85"/>
        <w:rPr>
          <w:rFonts w:ascii="Sylfaen" w:hAnsi="Sylfaen"/>
          <w:sz w:val="20"/>
          <w:szCs w:val="18"/>
        </w:rPr>
      </w:pPr>
    </w:p>
    <w:tbl>
      <w:tblPr>
        <w:tblStyle w:val="TableNormal1"/>
        <w:tblW w:w="0" w:type="auto"/>
        <w:tblInd w:w="677" w:type="dxa"/>
        <w:tblLayout w:type="fixed"/>
        <w:tblLook w:val="01E0" w:firstRow="1" w:lastRow="1" w:firstColumn="1" w:lastColumn="1" w:noHBand="0" w:noVBand="0"/>
      </w:tblPr>
      <w:tblGrid>
        <w:gridCol w:w="8323"/>
        <w:gridCol w:w="1571"/>
      </w:tblGrid>
      <w:tr w:rsidR="00536798" w:rsidRPr="00C84A25" w:rsidTr="0077376F">
        <w:trPr>
          <w:trHeight w:val="818"/>
        </w:trPr>
        <w:tc>
          <w:tcPr>
            <w:tcW w:w="8323" w:type="dxa"/>
          </w:tcPr>
          <w:p w:rsidR="00536798" w:rsidRPr="00C84A25" w:rsidRDefault="00536798">
            <w:pPr>
              <w:pStyle w:val="TableParagraph"/>
              <w:spacing w:before="115"/>
              <w:rPr>
                <w:rFonts w:ascii="Sylfaen" w:hAnsi="Sylfaen"/>
                <w:sz w:val="20"/>
                <w:szCs w:val="18"/>
              </w:rPr>
            </w:pPr>
          </w:p>
          <w:p w:rsidR="00536798" w:rsidRPr="00C84A25" w:rsidRDefault="001508E4">
            <w:pPr>
              <w:pStyle w:val="TableParagraph"/>
              <w:ind w:left="50"/>
              <w:rPr>
                <w:rFonts w:ascii="Sylfaen" w:hAnsi="Sylfaen"/>
                <w:sz w:val="20"/>
                <w:szCs w:val="18"/>
                <w:lang w:val="ka-GE"/>
              </w:rPr>
            </w:pPr>
            <w:r w:rsidRPr="00C84A25">
              <w:rPr>
                <w:rFonts w:ascii="Sylfaen" w:hAnsi="Sylfaen"/>
                <w:spacing w:val="-2"/>
                <w:sz w:val="20"/>
                <w:szCs w:val="18"/>
                <w:lang w:val="ka-GE"/>
              </w:rPr>
              <w:t>შესავალი</w:t>
            </w:r>
          </w:p>
        </w:tc>
        <w:tc>
          <w:tcPr>
            <w:tcW w:w="1571" w:type="dxa"/>
          </w:tcPr>
          <w:p w:rsidR="00536798" w:rsidRPr="00C84A25" w:rsidRDefault="001508E4" w:rsidP="001508E4">
            <w:pPr>
              <w:pStyle w:val="TableParagraph"/>
              <w:spacing w:before="4"/>
              <w:ind w:left="587" w:right="-268"/>
              <w:rPr>
                <w:rFonts w:ascii="Sylfaen" w:hAnsi="Sylfaen"/>
                <w:i/>
                <w:sz w:val="20"/>
                <w:szCs w:val="18"/>
                <w:lang w:val="ka-GE"/>
              </w:rPr>
            </w:pPr>
            <w:r w:rsidRPr="00C84A25">
              <w:rPr>
                <w:rFonts w:ascii="Sylfaen" w:hAnsi="Sylfaen"/>
                <w:i/>
                <w:color w:val="87888A"/>
                <w:spacing w:val="-13"/>
                <w:sz w:val="20"/>
                <w:szCs w:val="18"/>
                <w:lang w:val="ka-GE"/>
              </w:rPr>
              <w:t>გვერდი</w:t>
            </w:r>
          </w:p>
          <w:p w:rsidR="00536798" w:rsidRPr="00C84A25" w:rsidRDefault="00927C49">
            <w:pPr>
              <w:pStyle w:val="TableParagraph"/>
              <w:spacing w:before="108"/>
              <w:ind w:left="587"/>
              <w:rPr>
                <w:rFonts w:ascii="Sylfaen" w:hAnsi="Sylfaen"/>
                <w:sz w:val="20"/>
                <w:szCs w:val="18"/>
              </w:rPr>
            </w:pPr>
            <w:r w:rsidRPr="00C84A25">
              <w:rPr>
                <w:rFonts w:ascii="Sylfaen" w:hAnsi="Sylfaen"/>
                <w:spacing w:val="-10"/>
                <w:sz w:val="20"/>
                <w:szCs w:val="18"/>
              </w:rPr>
              <w:t>3</w:t>
            </w:r>
          </w:p>
        </w:tc>
      </w:tr>
      <w:tr w:rsidR="00536798" w:rsidRPr="00C84A25" w:rsidTr="0077376F">
        <w:trPr>
          <w:trHeight w:val="433"/>
        </w:trPr>
        <w:tc>
          <w:tcPr>
            <w:tcW w:w="8323" w:type="dxa"/>
          </w:tcPr>
          <w:p w:rsidR="00536798" w:rsidRPr="00C84A25" w:rsidRDefault="001508E4">
            <w:pPr>
              <w:pStyle w:val="TableParagraph"/>
              <w:spacing w:before="52"/>
              <w:ind w:left="50"/>
              <w:rPr>
                <w:rFonts w:ascii="Sylfaen" w:hAnsi="Sylfaen"/>
                <w:sz w:val="20"/>
                <w:szCs w:val="18"/>
                <w:lang w:val="ka-GE"/>
              </w:rPr>
            </w:pPr>
            <w:r w:rsidRPr="00C84A25">
              <w:rPr>
                <w:rFonts w:ascii="Sylfaen" w:hAnsi="Sylfaen"/>
                <w:spacing w:val="-2"/>
                <w:w w:val="90"/>
                <w:sz w:val="20"/>
                <w:szCs w:val="18"/>
                <w:lang w:val="ka-GE"/>
              </w:rPr>
              <w:t>მონაწილე ორგანიზაციები</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10"/>
                <w:sz w:val="20"/>
                <w:szCs w:val="18"/>
              </w:rPr>
              <w:t>5</w:t>
            </w:r>
          </w:p>
        </w:tc>
      </w:tr>
      <w:tr w:rsidR="00536798" w:rsidRPr="00C84A25" w:rsidTr="0077376F">
        <w:trPr>
          <w:trHeight w:val="433"/>
        </w:trPr>
        <w:tc>
          <w:tcPr>
            <w:tcW w:w="8323" w:type="dxa"/>
          </w:tcPr>
          <w:p w:rsidR="00536798" w:rsidRPr="00C84A25" w:rsidRDefault="001508E4">
            <w:pPr>
              <w:pStyle w:val="TableParagraph"/>
              <w:spacing w:before="52"/>
              <w:ind w:left="50"/>
              <w:rPr>
                <w:rFonts w:ascii="Sylfaen" w:hAnsi="Sylfaen"/>
                <w:sz w:val="20"/>
                <w:szCs w:val="18"/>
                <w:lang w:val="ka-GE"/>
              </w:rPr>
            </w:pPr>
            <w:r w:rsidRPr="00C84A25">
              <w:rPr>
                <w:rFonts w:ascii="Sylfaen" w:hAnsi="Sylfaen"/>
                <w:w w:val="90"/>
                <w:sz w:val="20"/>
                <w:szCs w:val="18"/>
                <w:lang w:val="ka-GE"/>
              </w:rPr>
              <w:t>კომიტეტი დაა შეხვედრები</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10"/>
                <w:sz w:val="20"/>
                <w:szCs w:val="18"/>
              </w:rPr>
              <w:t>6</w:t>
            </w:r>
          </w:p>
        </w:tc>
      </w:tr>
      <w:tr w:rsidR="00536798" w:rsidRPr="00C84A25" w:rsidTr="0077376F">
        <w:trPr>
          <w:trHeight w:val="490"/>
        </w:trPr>
        <w:tc>
          <w:tcPr>
            <w:tcW w:w="8323" w:type="dxa"/>
          </w:tcPr>
          <w:p w:rsidR="00536798" w:rsidRPr="00C84A25" w:rsidRDefault="001508E4">
            <w:pPr>
              <w:pStyle w:val="TableParagraph"/>
              <w:spacing w:before="52"/>
              <w:ind w:left="50"/>
              <w:rPr>
                <w:rFonts w:ascii="Sylfaen" w:hAnsi="Sylfaen"/>
                <w:sz w:val="20"/>
                <w:szCs w:val="18"/>
              </w:rPr>
            </w:pPr>
            <w:r w:rsidRPr="00C84A25">
              <w:rPr>
                <w:rFonts w:ascii="Sylfaen" w:hAnsi="Sylfaen" w:cs="Sylfaen"/>
                <w:w w:val="90"/>
                <w:sz w:val="20"/>
                <w:szCs w:val="18"/>
              </w:rPr>
              <w:t>პარტნიორობის</w:t>
            </w:r>
            <w:r w:rsidRPr="00C84A25">
              <w:rPr>
                <w:rFonts w:ascii="Sylfaen" w:hAnsi="Sylfaen"/>
                <w:w w:val="90"/>
                <w:sz w:val="20"/>
                <w:szCs w:val="18"/>
              </w:rPr>
              <w:t xml:space="preserve"> </w:t>
            </w:r>
            <w:r w:rsidRPr="00C84A25">
              <w:rPr>
                <w:rFonts w:ascii="Sylfaen" w:hAnsi="Sylfaen" w:cs="Sylfaen"/>
                <w:w w:val="90"/>
                <w:sz w:val="20"/>
                <w:szCs w:val="18"/>
              </w:rPr>
              <w:t>ძირითადი</w:t>
            </w:r>
            <w:r w:rsidRPr="00C84A25">
              <w:rPr>
                <w:rFonts w:ascii="Sylfaen" w:hAnsi="Sylfaen"/>
                <w:w w:val="90"/>
                <w:sz w:val="20"/>
                <w:szCs w:val="18"/>
              </w:rPr>
              <w:t xml:space="preserve"> </w:t>
            </w:r>
            <w:r w:rsidRPr="00C84A25">
              <w:rPr>
                <w:rFonts w:ascii="Sylfaen" w:hAnsi="Sylfaen" w:cs="Sylfaen"/>
                <w:w w:val="90"/>
                <w:sz w:val="20"/>
                <w:szCs w:val="18"/>
              </w:rPr>
              <w:t>მონაწილეები</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10"/>
                <w:sz w:val="20"/>
                <w:szCs w:val="18"/>
              </w:rPr>
              <w:t>7</w:t>
            </w:r>
          </w:p>
        </w:tc>
      </w:tr>
      <w:tr w:rsidR="00536798" w:rsidRPr="00C84A25" w:rsidTr="0077376F">
        <w:trPr>
          <w:trHeight w:val="490"/>
        </w:trPr>
        <w:tc>
          <w:tcPr>
            <w:tcW w:w="8323" w:type="dxa"/>
          </w:tcPr>
          <w:p w:rsidR="00536798" w:rsidRPr="0077376F" w:rsidRDefault="00F91325" w:rsidP="0077376F">
            <w:pPr>
              <w:pStyle w:val="TableParagraph"/>
              <w:spacing w:before="108"/>
              <w:ind w:left="50" w:right="-1121"/>
              <w:rPr>
                <w:rFonts w:ascii="Sylfaen" w:hAnsi="Sylfaen"/>
                <w:b/>
                <w:bCs/>
                <w:spacing w:val="-10"/>
                <w:sz w:val="20"/>
                <w:szCs w:val="18"/>
              </w:rPr>
            </w:pPr>
            <w:r w:rsidRPr="00F91325">
              <w:rPr>
                <w:rFonts w:ascii="Sylfaen" w:hAnsi="Sylfaen"/>
                <w:bCs/>
                <w:spacing w:val="-10"/>
                <w:sz w:val="20"/>
                <w:szCs w:val="18"/>
                <w:lang w:val="ka-GE"/>
              </w:rPr>
              <w:t>მხარდაჭერილი დასაქმების ევროპული ქსელის</w:t>
            </w:r>
            <w:r w:rsidR="0077376F">
              <w:rPr>
                <w:rFonts w:ascii="Sylfaen" w:hAnsi="Sylfaen"/>
                <w:bCs/>
                <w:spacing w:val="-10"/>
                <w:sz w:val="20"/>
                <w:szCs w:val="18"/>
              </w:rPr>
              <w:t xml:space="preserve"> </w:t>
            </w:r>
            <w:r w:rsidR="0077376F">
              <w:rPr>
                <w:rFonts w:ascii="Sylfaen" w:hAnsi="Sylfaen"/>
                <w:bCs/>
                <w:spacing w:val="-10"/>
                <w:sz w:val="20"/>
                <w:szCs w:val="18"/>
                <w:lang w:val="ka-GE"/>
              </w:rPr>
              <w:t>შესაბამისი</w:t>
            </w:r>
            <w:r w:rsidRPr="00F91325">
              <w:rPr>
                <w:rFonts w:ascii="Sylfaen" w:hAnsi="Sylfaen"/>
                <w:bCs/>
                <w:spacing w:val="-10"/>
                <w:sz w:val="20"/>
                <w:szCs w:val="18"/>
                <w:lang w:val="ka-GE"/>
              </w:rPr>
              <w:t xml:space="preserve"> პოზიციის გამომხატველი დოკუმენტი</w:t>
            </w:r>
            <w:r w:rsidRPr="00F91325">
              <w:rPr>
                <w:rFonts w:ascii="Sylfaen" w:hAnsi="Sylfaen"/>
                <w:bCs/>
                <w:spacing w:val="-10"/>
                <w:sz w:val="20"/>
                <w:szCs w:val="18"/>
              </w:rPr>
              <w:t>:</w:t>
            </w:r>
          </w:p>
        </w:tc>
        <w:tc>
          <w:tcPr>
            <w:tcW w:w="1571" w:type="dxa"/>
          </w:tcPr>
          <w:p w:rsidR="00536798" w:rsidRPr="00C84A25" w:rsidRDefault="00536798">
            <w:pPr>
              <w:pStyle w:val="TableParagraph"/>
              <w:rPr>
                <w:rFonts w:ascii="Sylfaen" w:hAnsi="Sylfaen"/>
                <w:sz w:val="20"/>
                <w:szCs w:val="18"/>
              </w:rPr>
            </w:pP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rPr>
            </w:pPr>
            <w:r w:rsidRPr="00C84A25">
              <w:rPr>
                <w:rFonts w:ascii="Sylfaen" w:hAnsi="Sylfaen" w:cs="Sylfaen"/>
                <w:w w:val="90"/>
                <w:sz w:val="20"/>
                <w:szCs w:val="18"/>
              </w:rPr>
              <w:t>მხარდაჭერილი</w:t>
            </w:r>
            <w:r w:rsidRPr="00C84A25">
              <w:rPr>
                <w:rFonts w:ascii="Sylfaen" w:hAnsi="Sylfaen"/>
                <w:w w:val="90"/>
                <w:sz w:val="20"/>
                <w:szCs w:val="18"/>
              </w:rPr>
              <w:t xml:space="preserve"> </w:t>
            </w:r>
            <w:r w:rsidRPr="00C84A25">
              <w:rPr>
                <w:rFonts w:ascii="Sylfaen" w:hAnsi="Sylfaen" w:cs="Sylfaen"/>
                <w:w w:val="90"/>
                <w:sz w:val="20"/>
                <w:szCs w:val="18"/>
              </w:rPr>
              <w:t>დასაქმების</w:t>
            </w:r>
            <w:r w:rsidRPr="00C84A25">
              <w:rPr>
                <w:rFonts w:ascii="Sylfaen" w:hAnsi="Sylfaen"/>
                <w:w w:val="90"/>
                <w:sz w:val="20"/>
                <w:szCs w:val="18"/>
              </w:rPr>
              <w:t xml:space="preserve"> </w:t>
            </w:r>
            <w:r w:rsidRPr="00C84A25">
              <w:rPr>
                <w:rFonts w:ascii="Sylfaen" w:hAnsi="Sylfaen" w:cs="Sylfaen"/>
                <w:w w:val="90"/>
                <w:sz w:val="20"/>
                <w:szCs w:val="18"/>
              </w:rPr>
              <w:t>ღირებულებები</w:t>
            </w:r>
            <w:r w:rsidRPr="00C84A25">
              <w:rPr>
                <w:rFonts w:ascii="Sylfaen" w:hAnsi="Sylfaen"/>
                <w:w w:val="90"/>
                <w:sz w:val="20"/>
                <w:szCs w:val="18"/>
              </w:rPr>
              <w:t xml:space="preserve">, </w:t>
            </w:r>
            <w:r w:rsidRPr="00C84A25">
              <w:rPr>
                <w:rFonts w:ascii="Sylfaen" w:hAnsi="Sylfaen" w:cs="Sylfaen"/>
                <w:w w:val="90"/>
                <w:sz w:val="20"/>
                <w:szCs w:val="18"/>
              </w:rPr>
              <w:t>სტანდარტები</w:t>
            </w:r>
            <w:r w:rsidRPr="00C84A25">
              <w:rPr>
                <w:rFonts w:ascii="Sylfaen" w:hAnsi="Sylfaen"/>
                <w:w w:val="90"/>
                <w:sz w:val="20"/>
                <w:szCs w:val="18"/>
              </w:rPr>
              <w:t xml:space="preserve"> </w:t>
            </w:r>
            <w:r w:rsidRPr="00C84A25">
              <w:rPr>
                <w:rFonts w:ascii="Sylfaen" w:hAnsi="Sylfaen" w:cs="Sylfaen"/>
                <w:w w:val="90"/>
                <w:sz w:val="20"/>
                <w:szCs w:val="18"/>
              </w:rPr>
              <w:t>და</w:t>
            </w:r>
            <w:r w:rsidRPr="00C84A25">
              <w:rPr>
                <w:rFonts w:ascii="Sylfaen" w:hAnsi="Sylfaen"/>
                <w:w w:val="90"/>
                <w:sz w:val="20"/>
                <w:szCs w:val="18"/>
              </w:rPr>
              <w:t xml:space="preserve"> </w:t>
            </w:r>
            <w:r w:rsidRPr="00C84A25">
              <w:rPr>
                <w:rFonts w:ascii="Sylfaen" w:hAnsi="Sylfaen" w:cs="Sylfaen"/>
                <w:w w:val="90"/>
                <w:sz w:val="20"/>
                <w:szCs w:val="18"/>
              </w:rPr>
              <w:t>პრინციპები</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10"/>
                <w:sz w:val="20"/>
                <w:szCs w:val="18"/>
              </w:rPr>
              <w:t>9</w:t>
            </w: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rPr>
            </w:pPr>
            <w:r w:rsidRPr="00C84A25">
              <w:rPr>
                <w:rFonts w:ascii="Sylfaen" w:hAnsi="Sylfaen" w:cs="Sylfaen"/>
                <w:spacing w:val="-2"/>
                <w:w w:val="90"/>
                <w:sz w:val="20"/>
                <w:szCs w:val="18"/>
              </w:rPr>
              <w:t>კლიენტთა</w:t>
            </w:r>
            <w:r w:rsidRPr="00C84A25">
              <w:rPr>
                <w:rFonts w:ascii="Sylfaen" w:hAnsi="Sylfaen"/>
                <w:spacing w:val="-2"/>
                <w:w w:val="90"/>
                <w:sz w:val="20"/>
                <w:szCs w:val="18"/>
              </w:rPr>
              <w:t xml:space="preserve"> </w:t>
            </w:r>
            <w:r w:rsidRPr="00C84A25">
              <w:rPr>
                <w:rFonts w:ascii="Sylfaen" w:hAnsi="Sylfaen" w:cs="Sylfaen"/>
                <w:spacing w:val="-2"/>
                <w:w w:val="90"/>
                <w:sz w:val="20"/>
                <w:szCs w:val="18"/>
              </w:rPr>
              <w:t>ჩართულობა</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13</w:t>
            </w: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lang w:val="ka-GE"/>
              </w:rPr>
            </w:pPr>
            <w:r w:rsidRPr="00C84A25">
              <w:rPr>
                <w:rFonts w:ascii="Sylfaen" w:hAnsi="Sylfaen"/>
                <w:spacing w:val="-10"/>
                <w:sz w:val="20"/>
                <w:szCs w:val="18"/>
                <w:lang w:val="ka-GE"/>
              </w:rPr>
              <w:t>ანაზღაურებული და არა-ანაზღაურებული სამუშაო</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12</w:t>
            </w: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lang w:val="ka-GE"/>
              </w:rPr>
            </w:pPr>
            <w:r w:rsidRPr="00C84A25">
              <w:rPr>
                <w:rFonts w:ascii="Sylfaen" w:hAnsi="Sylfaen"/>
                <w:w w:val="90"/>
                <w:sz w:val="20"/>
                <w:szCs w:val="18"/>
                <w:lang w:val="ka-GE"/>
              </w:rPr>
              <w:t>პროფესიული პროფილი</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17</w:t>
            </w: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lang w:val="ka-GE"/>
              </w:rPr>
            </w:pPr>
            <w:r w:rsidRPr="00C84A25">
              <w:rPr>
                <w:rFonts w:ascii="Sylfaen" w:hAnsi="Sylfaen"/>
                <w:w w:val="90"/>
                <w:sz w:val="20"/>
                <w:szCs w:val="18"/>
                <w:lang w:val="ka-GE"/>
              </w:rPr>
              <w:t>მუშახელის დასაქმება</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23</w:t>
            </w: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lang w:val="ka-GE"/>
              </w:rPr>
            </w:pPr>
            <w:r w:rsidRPr="00C84A25">
              <w:rPr>
                <w:rFonts w:ascii="Sylfaen" w:hAnsi="Sylfaen"/>
                <w:w w:val="90"/>
                <w:sz w:val="20"/>
                <w:szCs w:val="18"/>
                <w:lang w:val="ka-GE"/>
              </w:rPr>
              <w:t>სამუშაო ძიება</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27</w:t>
            </w: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lang w:val="ka-GE"/>
              </w:rPr>
            </w:pPr>
            <w:r w:rsidRPr="00C84A25">
              <w:rPr>
                <w:rFonts w:ascii="Sylfaen" w:hAnsi="Sylfaen"/>
                <w:spacing w:val="-10"/>
                <w:sz w:val="20"/>
                <w:szCs w:val="18"/>
                <w:lang w:val="ka-GE"/>
              </w:rPr>
              <w:t>დამსაქმებლებთან მუშაობა</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31</w:t>
            </w: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lang w:val="ka-GE"/>
              </w:rPr>
            </w:pPr>
            <w:r w:rsidRPr="00C84A25">
              <w:rPr>
                <w:rFonts w:ascii="Sylfaen" w:hAnsi="Sylfaen"/>
                <w:w w:val="90"/>
                <w:sz w:val="20"/>
                <w:szCs w:val="18"/>
                <w:lang w:val="ka-GE"/>
              </w:rPr>
              <w:t>სამუშაო ადგილზე და მის გარეთ მხარდაჭერა</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35</w:t>
            </w:r>
          </w:p>
        </w:tc>
      </w:tr>
      <w:tr w:rsidR="00536798" w:rsidRPr="00C84A25" w:rsidTr="0077376F">
        <w:trPr>
          <w:trHeight w:val="433"/>
        </w:trPr>
        <w:tc>
          <w:tcPr>
            <w:tcW w:w="8323" w:type="dxa"/>
          </w:tcPr>
          <w:p w:rsidR="00536798" w:rsidRPr="00C84A25" w:rsidRDefault="001508E4">
            <w:pPr>
              <w:pStyle w:val="TableParagraph"/>
              <w:spacing w:before="52"/>
              <w:ind w:left="769"/>
              <w:rPr>
                <w:rFonts w:ascii="Sylfaen" w:hAnsi="Sylfaen"/>
                <w:sz w:val="20"/>
                <w:szCs w:val="18"/>
                <w:lang w:val="ka-GE"/>
              </w:rPr>
            </w:pPr>
            <w:r w:rsidRPr="00C84A25">
              <w:rPr>
                <w:rFonts w:ascii="Sylfaen" w:hAnsi="Sylfaen"/>
                <w:w w:val="90"/>
                <w:sz w:val="20"/>
                <w:szCs w:val="18"/>
                <w:lang w:val="ka-GE"/>
              </w:rPr>
              <w:t>კარიერის განვითარება და წინსვლა</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40</w:t>
            </w:r>
          </w:p>
        </w:tc>
      </w:tr>
      <w:tr w:rsidR="00536798" w:rsidRPr="00C84A25" w:rsidTr="0077376F">
        <w:trPr>
          <w:trHeight w:val="433"/>
        </w:trPr>
        <w:tc>
          <w:tcPr>
            <w:tcW w:w="8323" w:type="dxa"/>
          </w:tcPr>
          <w:p w:rsidR="00536798" w:rsidRPr="00C84A25" w:rsidRDefault="001508E4" w:rsidP="001508E4">
            <w:pPr>
              <w:pStyle w:val="TableParagraph"/>
              <w:spacing w:before="52"/>
              <w:ind w:left="769"/>
              <w:rPr>
                <w:rFonts w:ascii="Sylfaen" w:hAnsi="Sylfaen"/>
                <w:sz w:val="20"/>
                <w:szCs w:val="18"/>
                <w:lang w:val="ka-GE"/>
              </w:rPr>
            </w:pPr>
            <w:r w:rsidRPr="00C84A25">
              <w:rPr>
                <w:rFonts w:ascii="Sylfaen" w:hAnsi="Sylfaen"/>
                <w:spacing w:val="-2"/>
                <w:w w:val="90"/>
                <w:sz w:val="20"/>
                <w:szCs w:val="18"/>
                <w:lang w:val="ka-GE"/>
              </w:rPr>
              <w:t>მხარდაჭერილი დასაქმება პოლიტიკის შემქმნელი ძირითადი პირებისთვის</w:t>
            </w:r>
          </w:p>
        </w:tc>
        <w:tc>
          <w:tcPr>
            <w:tcW w:w="1571" w:type="dxa"/>
          </w:tcPr>
          <w:p w:rsidR="00536798" w:rsidRPr="00C84A25" w:rsidRDefault="00927C49">
            <w:pPr>
              <w:pStyle w:val="TableParagraph"/>
              <w:spacing w:before="52"/>
              <w:ind w:left="587"/>
              <w:rPr>
                <w:rFonts w:ascii="Sylfaen" w:hAnsi="Sylfaen"/>
                <w:sz w:val="20"/>
                <w:szCs w:val="18"/>
              </w:rPr>
            </w:pPr>
            <w:r w:rsidRPr="00C84A25">
              <w:rPr>
                <w:rFonts w:ascii="Sylfaen" w:hAnsi="Sylfaen"/>
                <w:spacing w:val="-5"/>
                <w:sz w:val="20"/>
                <w:szCs w:val="18"/>
              </w:rPr>
              <w:t>44</w:t>
            </w:r>
          </w:p>
        </w:tc>
      </w:tr>
      <w:tr w:rsidR="00536798" w:rsidRPr="00C84A25" w:rsidTr="0077376F">
        <w:trPr>
          <w:trHeight w:val="384"/>
        </w:trPr>
        <w:tc>
          <w:tcPr>
            <w:tcW w:w="8323" w:type="dxa"/>
          </w:tcPr>
          <w:p w:rsidR="00536798" w:rsidRPr="00C84A25" w:rsidRDefault="001508E4">
            <w:pPr>
              <w:pStyle w:val="TableParagraph"/>
              <w:spacing w:before="52" w:line="313" w:lineRule="exact"/>
              <w:ind w:left="769"/>
              <w:rPr>
                <w:rFonts w:ascii="Sylfaen" w:hAnsi="Sylfaen"/>
                <w:sz w:val="20"/>
                <w:szCs w:val="18"/>
                <w:lang w:val="ka-GE"/>
              </w:rPr>
            </w:pPr>
            <w:r w:rsidRPr="00C84A25">
              <w:rPr>
                <w:rFonts w:ascii="Sylfaen" w:hAnsi="Sylfaen"/>
                <w:spacing w:val="-10"/>
                <w:sz w:val="20"/>
                <w:szCs w:val="18"/>
                <w:lang w:val="ka-GE"/>
              </w:rPr>
              <w:t>მხარდაჭერილი დასაქმება დამსაქმებლებისთვის</w:t>
            </w:r>
          </w:p>
        </w:tc>
        <w:tc>
          <w:tcPr>
            <w:tcW w:w="1571" w:type="dxa"/>
          </w:tcPr>
          <w:p w:rsidR="00536798" w:rsidRPr="00C84A25" w:rsidRDefault="00927C49">
            <w:pPr>
              <w:pStyle w:val="TableParagraph"/>
              <w:spacing w:before="52" w:line="313" w:lineRule="exact"/>
              <w:ind w:left="587"/>
              <w:rPr>
                <w:rFonts w:ascii="Sylfaen" w:hAnsi="Sylfaen"/>
                <w:sz w:val="20"/>
                <w:szCs w:val="18"/>
              </w:rPr>
            </w:pPr>
            <w:r w:rsidRPr="00C84A25">
              <w:rPr>
                <w:rFonts w:ascii="Sylfaen" w:hAnsi="Sylfaen"/>
                <w:spacing w:val="-5"/>
                <w:sz w:val="20"/>
                <w:szCs w:val="18"/>
              </w:rPr>
              <w:t>50</w:t>
            </w:r>
          </w:p>
        </w:tc>
      </w:tr>
    </w:tbl>
    <w:p w:rsidR="00536798" w:rsidRPr="00C84A25" w:rsidRDefault="00536798">
      <w:pPr>
        <w:pStyle w:val="BodyText"/>
        <w:spacing w:before="12"/>
        <w:rPr>
          <w:rFonts w:ascii="Sylfaen" w:hAnsi="Sylfaen"/>
          <w:sz w:val="20"/>
          <w:szCs w:val="18"/>
        </w:rPr>
      </w:pPr>
    </w:p>
    <w:p w:rsidR="00536798" w:rsidRPr="00C84A25" w:rsidRDefault="00FC48D7">
      <w:pPr>
        <w:pStyle w:val="BodyText"/>
        <w:ind w:left="720"/>
        <w:rPr>
          <w:rFonts w:ascii="Sylfaen" w:hAnsi="Sylfaen"/>
          <w:sz w:val="20"/>
          <w:szCs w:val="18"/>
          <w:lang w:val="ka-GE"/>
        </w:rPr>
      </w:pPr>
      <w:r>
        <w:rPr>
          <w:rFonts w:ascii="Sylfaen" w:hAnsi="Sylfaen"/>
          <w:spacing w:val="-12"/>
          <w:sz w:val="20"/>
          <w:szCs w:val="18"/>
          <w:lang w:val="ka-GE"/>
        </w:rPr>
        <w:t>პრაქტიკული სახელმძღვანელო</w:t>
      </w:r>
    </w:p>
    <w:sdt>
      <w:sdtPr>
        <w:rPr>
          <w:rFonts w:ascii="Sylfaen" w:hAnsi="Sylfaen"/>
          <w:sz w:val="20"/>
          <w:szCs w:val="18"/>
        </w:rPr>
        <w:id w:val="1110706724"/>
        <w:docPartObj>
          <w:docPartGallery w:val="Table of Contents"/>
          <w:docPartUnique/>
        </w:docPartObj>
      </w:sdtPr>
      <w:sdtEndPr/>
      <w:sdtContent>
        <w:p w:rsidR="00536798" w:rsidRPr="00C84A25" w:rsidRDefault="001508E4">
          <w:pPr>
            <w:pStyle w:val="TOC2"/>
            <w:tabs>
              <w:tab w:val="right" w:pos="9641"/>
            </w:tabs>
            <w:spacing w:before="109"/>
            <w:rPr>
              <w:rFonts w:ascii="Sylfaen" w:hAnsi="Sylfaen"/>
              <w:sz w:val="20"/>
              <w:szCs w:val="18"/>
            </w:rPr>
          </w:pPr>
          <w:r w:rsidRPr="00C84A25">
            <w:rPr>
              <w:rFonts w:ascii="Sylfaen" w:hAnsi="Sylfaen"/>
              <w:spacing w:val="-2"/>
              <w:w w:val="90"/>
              <w:sz w:val="20"/>
              <w:szCs w:val="18"/>
              <w:lang w:val="ka-GE"/>
            </w:rPr>
            <w:t>კლიენტის ჩართულობა</w:t>
          </w:r>
          <w:r w:rsidR="00927C49" w:rsidRPr="00C84A25">
            <w:rPr>
              <w:rFonts w:ascii="Sylfaen" w:hAnsi="Sylfaen"/>
              <w:sz w:val="20"/>
              <w:szCs w:val="18"/>
            </w:rPr>
            <w:tab/>
          </w:r>
          <w:r w:rsidR="00927C49" w:rsidRPr="00C84A25">
            <w:rPr>
              <w:rFonts w:ascii="Sylfaen" w:hAnsi="Sylfaen"/>
              <w:spacing w:val="-5"/>
              <w:w w:val="95"/>
              <w:sz w:val="20"/>
              <w:szCs w:val="18"/>
            </w:rPr>
            <w:t>54</w:t>
          </w:r>
        </w:p>
        <w:p w:rsidR="00536798" w:rsidRPr="00C84A25" w:rsidRDefault="000336E7">
          <w:pPr>
            <w:pStyle w:val="TOC2"/>
            <w:tabs>
              <w:tab w:val="right" w:pos="9641"/>
            </w:tabs>
            <w:rPr>
              <w:rFonts w:ascii="Sylfaen" w:hAnsi="Sylfaen"/>
              <w:sz w:val="20"/>
              <w:szCs w:val="18"/>
            </w:rPr>
          </w:pPr>
          <w:hyperlink w:anchor="_TOC_250000" w:history="1">
            <w:r w:rsidR="001508E4" w:rsidRPr="00C84A25">
              <w:rPr>
                <w:rFonts w:ascii="Sylfaen" w:hAnsi="Sylfaen"/>
                <w:w w:val="90"/>
                <w:sz w:val="20"/>
                <w:szCs w:val="18"/>
                <w:lang w:val="ka-GE"/>
              </w:rPr>
              <w:t>პროფესიული პროფილი</w:t>
            </w:r>
            <w:r w:rsidR="00927C49" w:rsidRPr="00C84A25">
              <w:rPr>
                <w:rFonts w:ascii="Sylfaen" w:hAnsi="Sylfaen"/>
                <w:sz w:val="20"/>
                <w:szCs w:val="18"/>
              </w:rPr>
              <w:tab/>
            </w:r>
            <w:r w:rsidR="00927C49" w:rsidRPr="00C84A25">
              <w:rPr>
                <w:rFonts w:ascii="Sylfaen" w:hAnsi="Sylfaen"/>
                <w:spacing w:val="-5"/>
                <w:sz w:val="20"/>
                <w:szCs w:val="18"/>
              </w:rPr>
              <w:t>62</w:t>
            </w:r>
          </w:hyperlink>
        </w:p>
        <w:p w:rsidR="00536798" w:rsidRPr="00C84A25" w:rsidRDefault="001508E4">
          <w:pPr>
            <w:pStyle w:val="TOC2"/>
            <w:tabs>
              <w:tab w:val="right" w:pos="9641"/>
            </w:tabs>
            <w:rPr>
              <w:rFonts w:ascii="Sylfaen" w:hAnsi="Sylfaen"/>
              <w:sz w:val="20"/>
              <w:szCs w:val="18"/>
            </w:rPr>
          </w:pPr>
          <w:r w:rsidRPr="00C84A25">
            <w:rPr>
              <w:rFonts w:ascii="Sylfaen" w:hAnsi="Sylfaen"/>
              <w:w w:val="90"/>
              <w:sz w:val="20"/>
              <w:szCs w:val="18"/>
              <w:lang w:val="ka-GE"/>
            </w:rPr>
            <w:t>სამუშაოს ძიება</w:t>
          </w:r>
          <w:r w:rsidR="00927C49" w:rsidRPr="00C84A25">
            <w:rPr>
              <w:rFonts w:ascii="Sylfaen" w:hAnsi="Sylfaen"/>
              <w:sz w:val="20"/>
              <w:szCs w:val="18"/>
            </w:rPr>
            <w:tab/>
          </w:r>
          <w:r w:rsidR="00927C49" w:rsidRPr="00C84A25">
            <w:rPr>
              <w:rFonts w:ascii="Sylfaen" w:hAnsi="Sylfaen"/>
              <w:spacing w:val="-5"/>
              <w:sz w:val="20"/>
              <w:szCs w:val="18"/>
            </w:rPr>
            <w:t>79</w:t>
          </w:r>
        </w:p>
        <w:p w:rsidR="00536798" w:rsidRPr="00C84A25" w:rsidRDefault="001508E4">
          <w:pPr>
            <w:pStyle w:val="TOC2"/>
            <w:tabs>
              <w:tab w:val="right" w:pos="9641"/>
            </w:tabs>
            <w:spacing w:before="109"/>
            <w:rPr>
              <w:rFonts w:ascii="Sylfaen" w:hAnsi="Sylfaen"/>
              <w:sz w:val="20"/>
              <w:szCs w:val="18"/>
            </w:rPr>
          </w:pPr>
          <w:r w:rsidRPr="00C84A25">
            <w:rPr>
              <w:rFonts w:ascii="Sylfaen" w:hAnsi="Sylfaen" w:cs="Sylfaen"/>
              <w:spacing w:val="-2"/>
              <w:w w:val="90"/>
              <w:sz w:val="20"/>
              <w:szCs w:val="18"/>
              <w:lang w:val="ka-GE"/>
            </w:rPr>
            <w:t>სამუშაო</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ადგილზე</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და</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მის</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გარეთ</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მხარდაჭერა</w:t>
          </w:r>
          <w:r w:rsidR="00927C49" w:rsidRPr="00C84A25">
            <w:rPr>
              <w:rFonts w:ascii="Sylfaen" w:hAnsi="Sylfaen"/>
              <w:sz w:val="20"/>
              <w:szCs w:val="18"/>
            </w:rPr>
            <w:tab/>
          </w:r>
          <w:r w:rsidR="00927C49" w:rsidRPr="00C84A25">
            <w:rPr>
              <w:rFonts w:ascii="Sylfaen" w:hAnsi="Sylfaen"/>
              <w:spacing w:val="-5"/>
              <w:sz w:val="20"/>
              <w:szCs w:val="18"/>
            </w:rPr>
            <w:t>92</w:t>
          </w:r>
        </w:p>
        <w:p w:rsidR="00536798" w:rsidRPr="00C84A25" w:rsidRDefault="000327C5">
          <w:pPr>
            <w:pStyle w:val="TOC2"/>
            <w:tabs>
              <w:tab w:val="right" w:pos="9782"/>
            </w:tabs>
            <w:rPr>
              <w:rFonts w:ascii="Sylfaen" w:hAnsi="Sylfaen"/>
              <w:sz w:val="20"/>
              <w:szCs w:val="18"/>
            </w:rPr>
          </w:pPr>
          <w:r w:rsidRPr="00C84A25">
            <w:rPr>
              <w:rFonts w:ascii="Sylfaen" w:hAnsi="Sylfaen"/>
              <w:spacing w:val="-10"/>
              <w:sz w:val="20"/>
              <w:szCs w:val="18"/>
              <w:lang w:val="ka-GE"/>
            </w:rPr>
            <w:t>დასაქმების მხარდაჭერის სამსახურის თანამშრომლის კარგი ხარისხი</w:t>
          </w:r>
          <w:r w:rsidR="00927C49" w:rsidRPr="00C84A25">
            <w:rPr>
              <w:rFonts w:ascii="Sylfaen" w:hAnsi="Sylfaen"/>
              <w:sz w:val="20"/>
              <w:szCs w:val="18"/>
            </w:rPr>
            <w:tab/>
          </w:r>
          <w:r w:rsidR="00927C49" w:rsidRPr="00C84A25">
            <w:rPr>
              <w:rFonts w:ascii="Sylfaen" w:hAnsi="Sylfaen"/>
              <w:spacing w:val="-5"/>
              <w:sz w:val="20"/>
              <w:szCs w:val="18"/>
            </w:rPr>
            <w:t>104</w:t>
          </w:r>
        </w:p>
        <w:p w:rsidR="00536798" w:rsidRPr="00C84A25" w:rsidRDefault="000327C5">
          <w:pPr>
            <w:pStyle w:val="TOC1"/>
            <w:tabs>
              <w:tab w:val="right" w:pos="9782"/>
            </w:tabs>
            <w:rPr>
              <w:rFonts w:ascii="Sylfaen" w:hAnsi="Sylfaen"/>
              <w:sz w:val="20"/>
              <w:szCs w:val="18"/>
            </w:rPr>
          </w:pPr>
          <w:r w:rsidRPr="00C84A25">
            <w:rPr>
              <w:rFonts w:ascii="Sylfaen" w:hAnsi="Sylfaen"/>
              <w:spacing w:val="-2"/>
              <w:sz w:val="20"/>
              <w:szCs w:val="18"/>
              <w:lang w:val="ka-GE"/>
            </w:rPr>
            <w:t>სიტყვარი</w:t>
          </w:r>
          <w:r w:rsidR="00927C49" w:rsidRPr="00C84A25">
            <w:rPr>
              <w:rFonts w:ascii="Sylfaen" w:hAnsi="Sylfaen"/>
              <w:sz w:val="20"/>
              <w:szCs w:val="18"/>
            </w:rPr>
            <w:tab/>
          </w:r>
          <w:r w:rsidR="00927C49" w:rsidRPr="00C84A25">
            <w:rPr>
              <w:rFonts w:ascii="Sylfaen" w:hAnsi="Sylfaen"/>
              <w:spacing w:val="-5"/>
              <w:sz w:val="20"/>
              <w:szCs w:val="18"/>
            </w:rPr>
            <w:t>113</w:t>
          </w:r>
        </w:p>
      </w:sdtContent>
    </w:sdt>
    <w:p w:rsidR="00536798" w:rsidRPr="00C84A25" w:rsidRDefault="00536798">
      <w:pPr>
        <w:pStyle w:val="TOC1"/>
        <w:rPr>
          <w:rFonts w:ascii="Sylfaen" w:hAnsi="Sylfaen"/>
          <w:sz w:val="20"/>
          <w:szCs w:val="18"/>
        </w:rPr>
        <w:sectPr w:rsidR="00536798" w:rsidRPr="00C84A25">
          <w:footerReference w:type="default" r:id="rId11"/>
          <w:pgSz w:w="11910" w:h="16840"/>
          <w:pgMar w:top="0" w:right="0" w:bottom="540" w:left="0" w:header="0" w:footer="350" w:gutter="0"/>
          <w:pgNumType w:start="2"/>
          <w:cols w:space="720"/>
        </w:sectPr>
      </w:pPr>
    </w:p>
    <w:p w:rsidR="00536798" w:rsidRPr="00C84A25" w:rsidRDefault="00927C49">
      <w:pPr>
        <w:pStyle w:val="BodyText"/>
        <w:ind w:left="14"/>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53F3549A" wp14:editId="39017708">
                <wp:extent cx="4383405" cy="1383030"/>
                <wp:effectExtent l="0" t="0" r="0" b="7619"/>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3405" cy="1383030"/>
                          <a:chOff x="0" y="0"/>
                          <a:chExt cx="4383405" cy="1383030"/>
                        </a:xfrm>
                      </wpg:grpSpPr>
                      <wps:wsp>
                        <wps:cNvPr id="30" name="Graphic 30"/>
                        <wps:cNvSpPr/>
                        <wps:spPr>
                          <a:xfrm>
                            <a:off x="0" y="0"/>
                            <a:ext cx="4383405" cy="1383030"/>
                          </a:xfrm>
                          <a:custGeom>
                            <a:avLst/>
                            <a:gdLst/>
                            <a:ahLst/>
                            <a:cxnLst/>
                            <a:rect l="l" t="t" r="r" b="b"/>
                            <a:pathLst>
                              <a:path w="4383405" h="1383030">
                                <a:moveTo>
                                  <a:pt x="4382998" y="0"/>
                                </a:moveTo>
                                <a:lnTo>
                                  <a:pt x="0" y="0"/>
                                </a:lnTo>
                                <a:lnTo>
                                  <a:pt x="0" y="1382497"/>
                                </a:lnTo>
                                <a:lnTo>
                                  <a:pt x="4180878" y="1382497"/>
                                </a:lnTo>
                                <a:lnTo>
                                  <a:pt x="4297729" y="1351571"/>
                                </a:lnTo>
                                <a:lnTo>
                                  <a:pt x="4357733" y="1283533"/>
                                </a:lnTo>
                                <a:lnTo>
                                  <a:pt x="4379840" y="1215494"/>
                                </a:lnTo>
                                <a:lnTo>
                                  <a:pt x="4382998" y="1184568"/>
                                </a:lnTo>
                                <a:lnTo>
                                  <a:pt x="4382998" y="0"/>
                                </a:lnTo>
                                <a:close/>
                              </a:path>
                            </a:pathLst>
                          </a:custGeom>
                          <a:solidFill>
                            <a:srgbClr val="9C9E9F"/>
                          </a:solidFill>
                        </wps:spPr>
                        <wps:bodyPr wrap="square" lIns="0" tIns="0" rIns="0" bIns="0" rtlCol="0">
                          <a:prstTxWarp prst="textNoShape">
                            <a:avLst/>
                          </a:prstTxWarp>
                          <a:noAutofit/>
                        </wps:bodyPr>
                      </wps:wsp>
                      <wps:wsp>
                        <wps:cNvPr id="31" name="Textbox 31"/>
                        <wps:cNvSpPr txBox="1"/>
                        <wps:spPr>
                          <a:xfrm>
                            <a:off x="0" y="0"/>
                            <a:ext cx="4383405" cy="1383030"/>
                          </a:xfrm>
                          <a:prstGeom prst="rect">
                            <a:avLst/>
                          </a:prstGeom>
                        </wps:spPr>
                        <wps:txbx>
                          <w:txbxContent>
                            <w:p w:rsidR="00A540E4" w:rsidRDefault="00A540E4">
                              <w:pPr>
                                <w:spacing w:before="622"/>
                                <w:rPr>
                                  <w:sz w:val="58"/>
                                </w:rPr>
                              </w:pPr>
                            </w:p>
                            <w:p w:rsidR="00A540E4" w:rsidRPr="000327C5" w:rsidRDefault="00A540E4">
                              <w:pPr>
                                <w:ind w:left="709"/>
                                <w:rPr>
                                  <w:rFonts w:ascii="Sylfaen" w:hAnsi="Sylfaen"/>
                                  <w:sz w:val="58"/>
                                  <w:lang w:val="ka-GE"/>
                                </w:rPr>
                              </w:pPr>
                              <w:r>
                                <w:rPr>
                                  <w:rFonts w:ascii="Sylfaen" w:hAnsi="Sylfaen"/>
                                  <w:color w:val="FFFFFF"/>
                                  <w:spacing w:val="-2"/>
                                  <w:sz w:val="58"/>
                                  <w:lang w:val="ka-GE"/>
                                </w:rPr>
                                <w:t>შესავალი</w:t>
                              </w:r>
                            </w:p>
                          </w:txbxContent>
                        </wps:txbx>
                        <wps:bodyPr wrap="square" lIns="0" tIns="0" rIns="0" bIns="0" rtlCol="0">
                          <a:noAutofit/>
                        </wps:bodyPr>
                      </wps:wsp>
                    </wpg:wgp>
                  </a:graphicData>
                </a:graphic>
              </wp:inline>
            </w:drawing>
          </mc:Choice>
          <mc:Fallback>
            <w:pict>
              <v:group id="Group 29" o:spid="_x0000_s1034" style="width:345.15pt;height:108.9pt;mso-position-horizontal-relative:char;mso-position-vertical-relative:line" coordsize="43834,1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">
                <v:shape id="Graphic 30" o:spid="_x0000_s1035" style="position:absolute;width:43834;height:13830;visibility:visible;mso-wrap-style:square;v-text-anchor:top" coordsize="4383405,138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aP8EA&#10;AADbAAAADwAAAGRycy9kb3ducmV2LnhtbERPy4rCMBTdD/gP4QpuBk1VGKRjFPGFwmx8zKwvyZ22&#10;2NyUJtr2781CcHk47/mytaV4UO0LxwrGowQEsXam4EzB9bIbzkD4gGywdEwKOvKwXPQ+5pga1/CJ&#10;HueQiRjCPkUFeQhVKqXXOVn0I1cRR+7f1RZDhHUmTY1NDLelnCTJl7RYcGzIsaJ1Tvp2vlsF8u93&#10;rPXtc99cN4ef46Tbtpduq9Sg366+QQRqw1v8ch+Mgml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jmj/BAAAA2wAAAA8AAAAAAAAAAAAAAAAAmAIAAGRycy9kb3du&#10;cmV2LnhtbFBLBQYAAAAABAAEAPUAAACGAwAAAAA=&#10;" path="m4382998,l,,,1382497r4180878,l4297729,1351571r60004,-68038l4379840,1215494r3158,-30926l4382998,xe" fillcolor="#9c9e9f" stroked="f">
                  <v:path arrowok="t"/>
                </v:shape>
                <v:shape id="Textbox 31" o:spid="_x0000_s1036" type="#_x0000_t202" style="position:absolute;width:43834;height:1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540E4" w:rsidRDefault="00A540E4">
                        <w:pPr>
                          <w:spacing w:before="622"/>
                          <w:rPr>
                            <w:sz w:val="58"/>
                          </w:rPr>
                        </w:pPr>
                      </w:p>
                      <w:p w:rsidR="00A540E4" w:rsidRPr="000327C5" w:rsidRDefault="00A540E4">
                        <w:pPr>
                          <w:ind w:left="709"/>
                          <w:rPr>
                            <w:rFonts w:ascii="Sylfaen" w:hAnsi="Sylfaen"/>
                            <w:sz w:val="58"/>
                            <w:lang w:val="ka-GE"/>
                          </w:rPr>
                        </w:pPr>
                        <w:r>
                          <w:rPr>
                            <w:rFonts w:ascii="Sylfaen" w:hAnsi="Sylfaen"/>
                            <w:color w:val="FFFFFF"/>
                            <w:spacing w:val="-2"/>
                            <w:sz w:val="58"/>
                            <w:lang w:val="ka-GE"/>
                          </w:rPr>
                          <w:t>შესავალი</w:t>
                        </w:r>
                      </w:p>
                    </w:txbxContent>
                  </v:textbox>
                </v:shape>
                <w10:anchorlock/>
              </v:group>
            </w:pict>
          </mc:Fallback>
        </mc:AlternateContent>
      </w:r>
    </w:p>
    <w:p w:rsidR="00536798" w:rsidRPr="00C84A25" w:rsidRDefault="008736CA">
      <w:pPr>
        <w:pStyle w:val="BodyText"/>
        <w:spacing w:line="252" w:lineRule="auto"/>
        <w:ind w:left="720" w:right="1031"/>
        <w:jc w:val="both"/>
        <w:rPr>
          <w:rFonts w:ascii="Sylfaen" w:hAnsi="Sylfaen"/>
          <w:sz w:val="20"/>
          <w:szCs w:val="18"/>
          <w:lang w:val="ka-GE"/>
        </w:rPr>
      </w:pPr>
      <w:r w:rsidRPr="008736CA">
        <w:rPr>
          <w:rFonts w:ascii="Sylfaen" w:hAnsi="Sylfaen"/>
          <w:spacing w:val="-6"/>
          <w:sz w:val="20"/>
          <w:szCs w:val="18"/>
        </w:rPr>
        <w:t>მხარდაჭერილი დასაქმების ევროპული ქსელი შეიქმნა ევროპაში მხარდაჭერილი დასაქმების განვითარების ხელშესაწყობად. ჩატარებულმა კვლევებმა აჩვენა, რომ შეზღუდული შესაძლებლობის მქონე და სხვა მოწყვლადი ჯგუფების დასაქმებაზე მომუშავე პროფესიონალებსა და მომსახურების მიმწოდებლებს არ აქვთ ხელმისაწვდომი თანმიმდევრული სახელმძღვანელოები და სასწავლო მასალები.</w:t>
      </w:r>
    </w:p>
    <w:p w:rsidR="00536798" w:rsidRPr="00C84A25" w:rsidRDefault="000327C5" w:rsidP="006F5059">
      <w:pPr>
        <w:pStyle w:val="BodyText"/>
        <w:spacing w:before="108" w:line="252" w:lineRule="auto"/>
        <w:ind w:left="720" w:right="728"/>
        <w:jc w:val="both"/>
        <w:rPr>
          <w:rFonts w:ascii="Sylfaen" w:hAnsi="Sylfaen"/>
          <w:sz w:val="20"/>
          <w:szCs w:val="18"/>
        </w:rPr>
      </w:pPr>
      <w:r w:rsidRPr="00C84A25">
        <w:rPr>
          <w:rFonts w:ascii="Sylfaen" w:hAnsi="Sylfaen" w:cs="Sylfaen"/>
          <w:spacing w:val="-4"/>
          <w:sz w:val="20"/>
          <w:szCs w:val="18"/>
        </w:rPr>
        <w:t>მხარდაჭერილი</w:t>
      </w:r>
      <w:r w:rsidRPr="00C84A25">
        <w:rPr>
          <w:rFonts w:ascii="Sylfaen" w:hAnsi="Sylfaen"/>
          <w:spacing w:val="-4"/>
          <w:sz w:val="20"/>
          <w:szCs w:val="18"/>
        </w:rPr>
        <w:t xml:space="preserve"> </w:t>
      </w:r>
      <w:r w:rsidRPr="00C84A25">
        <w:rPr>
          <w:rFonts w:ascii="Sylfaen" w:hAnsi="Sylfaen" w:cs="Sylfaen"/>
          <w:spacing w:val="-4"/>
          <w:sz w:val="20"/>
          <w:szCs w:val="18"/>
        </w:rPr>
        <w:t>დასაქმების</w:t>
      </w:r>
      <w:r w:rsidRPr="00C84A25">
        <w:rPr>
          <w:rFonts w:ascii="Sylfaen" w:hAnsi="Sylfaen"/>
          <w:spacing w:val="-4"/>
          <w:sz w:val="20"/>
          <w:szCs w:val="18"/>
        </w:rPr>
        <w:t xml:space="preserve"> </w:t>
      </w:r>
      <w:r w:rsidRPr="00C84A25">
        <w:rPr>
          <w:rFonts w:ascii="Sylfaen" w:hAnsi="Sylfaen" w:cs="Sylfaen"/>
          <w:spacing w:val="-4"/>
          <w:sz w:val="20"/>
          <w:szCs w:val="18"/>
        </w:rPr>
        <w:t>ევრო</w:t>
      </w:r>
      <w:r w:rsidR="006F5059" w:rsidRPr="00C84A25">
        <w:rPr>
          <w:rFonts w:ascii="Sylfaen" w:hAnsi="Sylfaen" w:cs="Sylfaen"/>
          <w:spacing w:val="-4"/>
          <w:sz w:val="20"/>
          <w:szCs w:val="18"/>
          <w:lang w:val="ka-GE"/>
        </w:rPr>
        <w:t xml:space="preserve">პულმა </w:t>
      </w:r>
      <w:r w:rsidR="00EC257F" w:rsidRPr="00C84A25">
        <w:rPr>
          <w:rFonts w:ascii="Sylfaen" w:hAnsi="Sylfaen" w:cs="Sylfaen"/>
          <w:spacing w:val="-4"/>
          <w:sz w:val="20"/>
          <w:szCs w:val="18"/>
          <w:lang w:val="ka-GE"/>
        </w:rPr>
        <w:t>ქსელმა</w:t>
      </w:r>
      <w:r w:rsidR="006F5059" w:rsidRPr="00C84A25">
        <w:rPr>
          <w:rFonts w:ascii="Sylfaen" w:hAnsi="Sylfaen" w:cs="Sylfaen"/>
          <w:spacing w:val="-4"/>
          <w:sz w:val="20"/>
          <w:szCs w:val="18"/>
          <w:lang w:val="ka-GE"/>
        </w:rPr>
        <w:t xml:space="preserve"> </w:t>
      </w:r>
      <w:r w:rsidR="006F5059" w:rsidRPr="00C84A25">
        <w:rPr>
          <w:rFonts w:ascii="Sylfaen" w:hAnsi="Sylfaen" w:cs="Sylfaen"/>
          <w:spacing w:val="-4"/>
          <w:sz w:val="20"/>
          <w:szCs w:val="18"/>
        </w:rPr>
        <w:t xml:space="preserve">ჩამოაყალიბა პარტნიორობა, რომელიც მოიცავს მენეჯერებსა და პროფესიონალებს — ეროვნულ, რეგიონულ და ადგილობრივ მხარდაჭერილი დასაქმების </w:t>
      </w:r>
      <w:r w:rsidR="002D28C2">
        <w:rPr>
          <w:rFonts w:ascii="Sylfaen" w:hAnsi="Sylfaen" w:cs="Sylfaen"/>
          <w:spacing w:val="-4"/>
          <w:sz w:val="20"/>
          <w:szCs w:val="18"/>
          <w:lang w:val="ka-GE"/>
        </w:rPr>
        <w:t>მომსახურების მიმწოდებელ</w:t>
      </w:r>
      <w:r w:rsidR="006F5059" w:rsidRPr="00C84A25">
        <w:rPr>
          <w:rFonts w:ascii="Sylfaen" w:hAnsi="Sylfaen" w:cs="Sylfaen"/>
          <w:spacing w:val="-4"/>
          <w:sz w:val="20"/>
          <w:szCs w:val="18"/>
        </w:rPr>
        <w:t xml:space="preserve"> ორგანიზაციებს მთელი ევროპიდან. პარტნიორები უკვე ჩართულნი იყვნენ მხარდაჭერილი დასაქმების ევროპული ქსელის საქმიანობაში, ხოლო ამჟამად ყველა მათგანი ახორციელებს პროფესიული სწავლების პროგრამებს ან უზრუნველყოფს მხარდაჭერილი დასაქმების </w:t>
      </w:r>
      <w:r w:rsidR="002D28C2">
        <w:rPr>
          <w:rFonts w:ascii="Sylfaen" w:hAnsi="Sylfaen" w:cs="Sylfaen"/>
          <w:spacing w:val="-4"/>
          <w:sz w:val="20"/>
          <w:szCs w:val="18"/>
          <w:lang w:val="ka-GE"/>
        </w:rPr>
        <w:t>მომსახურებებს</w:t>
      </w:r>
      <w:r w:rsidR="006F5059" w:rsidRPr="00C84A25">
        <w:rPr>
          <w:rFonts w:ascii="Sylfaen" w:hAnsi="Sylfaen" w:cs="Sylfaen"/>
          <w:spacing w:val="-4"/>
          <w:sz w:val="20"/>
          <w:szCs w:val="18"/>
        </w:rPr>
        <w:t xml:space="preserve"> — ადგილობრივი ან რეგიონული ორგანიზაციის მეშვეობით</w:t>
      </w:r>
      <w:r w:rsidR="006F5059" w:rsidRPr="00C84A25">
        <w:rPr>
          <w:rFonts w:ascii="Sylfaen" w:hAnsi="Sylfaen" w:cs="Sylfaen"/>
          <w:spacing w:val="-4"/>
          <w:sz w:val="20"/>
          <w:szCs w:val="18"/>
          <w:lang w:val="ka-GE"/>
        </w:rPr>
        <w:t xml:space="preserve">ა თუ </w:t>
      </w:r>
      <w:r w:rsidR="006F5059" w:rsidRPr="00C84A25">
        <w:rPr>
          <w:rFonts w:ascii="Sylfaen" w:hAnsi="Sylfaen" w:cs="Sylfaen"/>
          <w:spacing w:val="-4"/>
          <w:sz w:val="20"/>
          <w:szCs w:val="18"/>
        </w:rPr>
        <w:t>მხარდაჭერილი დასაქმების ეროვნული სტრუქტურის ფარგლებში.</w:t>
      </w:r>
    </w:p>
    <w:p w:rsidR="00536798" w:rsidRPr="00C84A25" w:rsidRDefault="006F5059" w:rsidP="007370EF">
      <w:pPr>
        <w:pStyle w:val="BodyText"/>
        <w:spacing w:before="103" w:line="252" w:lineRule="auto"/>
        <w:ind w:left="720" w:right="728"/>
        <w:jc w:val="both"/>
        <w:rPr>
          <w:rFonts w:ascii="Sylfaen" w:hAnsi="Sylfaen" w:cs="Sylfaen"/>
          <w:i/>
          <w:spacing w:val="-2"/>
          <w:sz w:val="20"/>
          <w:szCs w:val="18"/>
          <w:lang w:val="ka-GE"/>
        </w:rPr>
      </w:pPr>
      <w:r w:rsidRPr="00C84A25">
        <w:rPr>
          <w:rFonts w:ascii="Sylfaen" w:hAnsi="Sylfaen" w:cs="Sylfaen"/>
          <w:spacing w:val="-2"/>
          <w:sz w:val="20"/>
          <w:szCs w:val="18"/>
        </w:rPr>
        <w:t>პარტნიორობის</w:t>
      </w:r>
      <w:r w:rsidRPr="00C84A25">
        <w:rPr>
          <w:rFonts w:ascii="Sylfaen" w:hAnsi="Sylfaen"/>
          <w:spacing w:val="-2"/>
          <w:sz w:val="20"/>
          <w:szCs w:val="18"/>
        </w:rPr>
        <w:t xml:space="preserve"> </w:t>
      </w:r>
      <w:r w:rsidRPr="00C84A25">
        <w:rPr>
          <w:rFonts w:ascii="Sylfaen" w:hAnsi="Sylfaen" w:cs="Sylfaen"/>
          <w:spacing w:val="-2"/>
          <w:sz w:val="20"/>
          <w:szCs w:val="18"/>
        </w:rPr>
        <w:t>მიზანი</w:t>
      </w:r>
      <w:r w:rsidRPr="00C84A25">
        <w:rPr>
          <w:rFonts w:ascii="Sylfaen" w:hAnsi="Sylfaen"/>
          <w:spacing w:val="-2"/>
          <w:sz w:val="20"/>
          <w:szCs w:val="18"/>
        </w:rPr>
        <w:t xml:space="preserve"> </w:t>
      </w:r>
      <w:r w:rsidRPr="00C84A25">
        <w:rPr>
          <w:rFonts w:ascii="Sylfaen" w:hAnsi="Sylfaen" w:cs="Sylfaen"/>
          <w:spacing w:val="-2"/>
          <w:sz w:val="20"/>
          <w:szCs w:val="18"/>
        </w:rPr>
        <w:t>იყო</w:t>
      </w:r>
      <w:r w:rsidRPr="00C84A25">
        <w:rPr>
          <w:rFonts w:ascii="Sylfaen" w:hAnsi="Sylfaen"/>
          <w:spacing w:val="-2"/>
          <w:sz w:val="20"/>
          <w:szCs w:val="18"/>
        </w:rPr>
        <w:t xml:space="preserve"> </w:t>
      </w:r>
      <w:r w:rsidRPr="00C84A25">
        <w:rPr>
          <w:rFonts w:ascii="Sylfaen" w:hAnsi="Sylfaen" w:cs="Sylfaen"/>
          <w:spacing w:val="-2"/>
          <w:sz w:val="20"/>
          <w:szCs w:val="18"/>
        </w:rPr>
        <w:t>მხარდაჭერილი</w:t>
      </w:r>
      <w:r w:rsidRPr="00C84A25">
        <w:rPr>
          <w:rFonts w:ascii="Sylfaen" w:hAnsi="Sylfaen"/>
          <w:spacing w:val="-2"/>
          <w:sz w:val="20"/>
          <w:szCs w:val="18"/>
        </w:rPr>
        <w:t xml:space="preserve"> </w:t>
      </w:r>
      <w:r w:rsidRPr="00C84A25">
        <w:rPr>
          <w:rFonts w:ascii="Sylfaen" w:hAnsi="Sylfaen" w:cs="Sylfaen"/>
          <w:spacing w:val="-2"/>
          <w:sz w:val="20"/>
          <w:szCs w:val="18"/>
        </w:rPr>
        <w:t>დასაქმებისთვის</w:t>
      </w:r>
      <w:r w:rsidRPr="00C84A25">
        <w:rPr>
          <w:rFonts w:ascii="Sylfaen" w:hAnsi="Sylfaen"/>
          <w:spacing w:val="-2"/>
          <w:sz w:val="20"/>
          <w:szCs w:val="18"/>
        </w:rPr>
        <w:t xml:space="preserve"> </w:t>
      </w:r>
      <w:r w:rsidRPr="00C84A25">
        <w:rPr>
          <w:rFonts w:ascii="Sylfaen" w:hAnsi="Sylfaen" w:cs="Sylfaen"/>
          <w:spacing w:val="-2"/>
          <w:sz w:val="20"/>
          <w:szCs w:val="18"/>
        </w:rPr>
        <w:t>განკუთვნილი</w:t>
      </w:r>
      <w:r w:rsidRPr="00C84A25">
        <w:rPr>
          <w:rFonts w:ascii="Sylfaen" w:hAnsi="Sylfaen"/>
          <w:spacing w:val="-2"/>
          <w:sz w:val="20"/>
          <w:szCs w:val="18"/>
        </w:rPr>
        <w:t xml:space="preserve"> </w:t>
      </w:r>
      <w:r w:rsidRPr="00C84A25">
        <w:rPr>
          <w:rFonts w:ascii="Sylfaen" w:hAnsi="Sylfaen" w:cs="Sylfaen"/>
          <w:spacing w:val="-2"/>
          <w:sz w:val="20"/>
          <w:szCs w:val="18"/>
        </w:rPr>
        <w:t>ევროპული</w:t>
      </w:r>
      <w:r w:rsidRPr="00C84A25">
        <w:rPr>
          <w:rFonts w:ascii="Sylfaen" w:hAnsi="Sylfaen"/>
          <w:spacing w:val="-2"/>
          <w:sz w:val="20"/>
          <w:szCs w:val="18"/>
        </w:rPr>
        <w:t xml:space="preserve"> </w:t>
      </w:r>
      <w:r w:rsidRPr="00C84A25">
        <w:rPr>
          <w:rFonts w:ascii="Sylfaen" w:hAnsi="Sylfaen" w:cs="Sylfaen"/>
          <w:spacing w:val="-2"/>
          <w:sz w:val="20"/>
          <w:szCs w:val="18"/>
        </w:rPr>
        <w:t>ინსტრუმენტარიუმის</w:t>
      </w:r>
      <w:r w:rsidRPr="00C84A25">
        <w:rPr>
          <w:rFonts w:ascii="Sylfaen" w:hAnsi="Sylfaen"/>
          <w:spacing w:val="-2"/>
          <w:sz w:val="20"/>
          <w:szCs w:val="18"/>
        </w:rPr>
        <w:t xml:space="preserve"> </w:t>
      </w:r>
      <w:r w:rsidRPr="00C84A25">
        <w:rPr>
          <w:rFonts w:ascii="Sylfaen" w:hAnsi="Sylfaen" w:cs="Sylfaen"/>
          <w:spacing w:val="-2"/>
          <w:sz w:val="20"/>
          <w:szCs w:val="18"/>
        </w:rPr>
        <w:t>შექმნა</w:t>
      </w:r>
      <w:r w:rsidRPr="00C84A25">
        <w:rPr>
          <w:rFonts w:ascii="Sylfaen" w:hAnsi="Sylfaen"/>
          <w:spacing w:val="-2"/>
          <w:sz w:val="20"/>
          <w:szCs w:val="18"/>
        </w:rPr>
        <w:t xml:space="preserve">. </w:t>
      </w:r>
      <w:r w:rsidRPr="00C84A25">
        <w:rPr>
          <w:rFonts w:ascii="Sylfaen" w:hAnsi="Sylfaen" w:cs="Sylfaen"/>
          <w:spacing w:val="-2"/>
          <w:sz w:val="20"/>
          <w:szCs w:val="18"/>
        </w:rPr>
        <w:t>აღნიშნული</w:t>
      </w:r>
      <w:r w:rsidRPr="00C84A25">
        <w:rPr>
          <w:rFonts w:ascii="Sylfaen" w:hAnsi="Sylfaen"/>
          <w:spacing w:val="-2"/>
          <w:sz w:val="20"/>
          <w:szCs w:val="18"/>
        </w:rPr>
        <w:t xml:space="preserve"> </w:t>
      </w:r>
      <w:r w:rsidR="008736CA">
        <w:rPr>
          <w:rFonts w:ascii="Sylfaen" w:hAnsi="Sylfaen" w:cs="Sylfaen"/>
          <w:spacing w:val="-2"/>
          <w:sz w:val="20"/>
          <w:szCs w:val="18"/>
          <w:lang w:val="ka-GE"/>
        </w:rPr>
        <w:t>ინსტრუმენტარიუმი</w:t>
      </w:r>
      <w:r w:rsidRPr="00C84A25">
        <w:rPr>
          <w:rFonts w:ascii="Sylfaen" w:hAnsi="Sylfaen"/>
          <w:spacing w:val="-2"/>
          <w:sz w:val="20"/>
          <w:szCs w:val="18"/>
        </w:rPr>
        <w:t xml:space="preserve"> </w:t>
      </w:r>
      <w:r w:rsidRPr="00C84A25">
        <w:rPr>
          <w:rFonts w:ascii="Sylfaen" w:hAnsi="Sylfaen" w:cs="Sylfaen"/>
          <w:spacing w:val="-2"/>
          <w:sz w:val="20"/>
          <w:szCs w:val="18"/>
        </w:rPr>
        <w:t>მოიცავს</w:t>
      </w:r>
      <w:r w:rsidRPr="00C84A25">
        <w:rPr>
          <w:rFonts w:ascii="Sylfaen" w:hAnsi="Sylfaen"/>
          <w:spacing w:val="-2"/>
          <w:sz w:val="20"/>
          <w:szCs w:val="18"/>
        </w:rPr>
        <w:t xml:space="preserve"> </w:t>
      </w:r>
      <w:r w:rsidR="007370EF" w:rsidRPr="008736CA">
        <w:rPr>
          <w:rFonts w:ascii="Sylfaen" w:hAnsi="Sylfaen" w:cs="Sylfaen"/>
          <w:spacing w:val="-2"/>
          <w:sz w:val="20"/>
          <w:szCs w:val="18"/>
          <w:lang w:val="ka-GE"/>
        </w:rPr>
        <w:t>პოზიციის გამომხატველ დოკუმენტსა</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სახელმძღვანელოების</w:t>
      </w:r>
      <w:r w:rsidRPr="00C84A25">
        <w:rPr>
          <w:rFonts w:ascii="Sylfaen" w:hAnsi="Sylfaen"/>
          <w:spacing w:val="-2"/>
          <w:sz w:val="20"/>
          <w:szCs w:val="18"/>
        </w:rPr>
        <w:t xml:space="preserve"> </w:t>
      </w:r>
      <w:r w:rsidRPr="00C84A25">
        <w:rPr>
          <w:rFonts w:ascii="Sylfaen" w:hAnsi="Sylfaen" w:cs="Sylfaen"/>
          <w:spacing w:val="-2"/>
          <w:sz w:val="20"/>
          <w:szCs w:val="18"/>
        </w:rPr>
        <w:t>მრავალფეროვან</w:t>
      </w:r>
      <w:r w:rsidRPr="00C84A25">
        <w:rPr>
          <w:rFonts w:ascii="Sylfaen" w:hAnsi="Sylfaen"/>
          <w:spacing w:val="-2"/>
          <w:sz w:val="20"/>
          <w:szCs w:val="18"/>
        </w:rPr>
        <w:t xml:space="preserve"> </w:t>
      </w:r>
      <w:r w:rsidRPr="00C84A25">
        <w:rPr>
          <w:rFonts w:ascii="Sylfaen" w:hAnsi="Sylfaen" w:cs="Sylfaen"/>
          <w:spacing w:val="-2"/>
          <w:sz w:val="20"/>
          <w:szCs w:val="18"/>
        </w:rPr>
        <w:t>ასორტიმენტს</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შექმნილია</w:t>
      </w:r>
      <w:r w:rsidRPr="00C84A25">
        <w:rPr>
          <w:rFonts w:ascii="Sylfaen" w:hAnsi="Sylfaen"/>
          <w:spacing w:val="-2"/>
          <w:sz w:val="20"/>
          <w:szCs w:val="18"/>
        </w:rPr>
        <w:t xml:space="preserve"> </w:t>
      </w:r>
      <w:r w:rsidRPr="00C84A25">
        <w:rPr>
          <w:rFonts w:ascii="Sylfaen" w:hAnsi="Sylfaen" w:cs="Sylfaen"/>
          <w:spacing w:val="-2"/>
          <w:sz w:val="20"/>
          <w:szCs w:val="18"/>
        </w:rPr>
        <w:t>იმისთვის</w:t>
      </w:r>
      <w:r w:rsidRPr="00C84A25">
        <w:rPr>
          <w:rFonts w:ascii="Sylfaen" w:hAnsi="Sylfaen"/>
          <w:spacing w:val="-2"/>
          <w:sz w:val="20"/>
          <w:szCs w:val="18"/>
        </w:rPr>
        <w:t xml:space="preserve">, </w:t>
      </w:r>
      <w:r w:rsidRPr="00C84A25">
        <w:rPr>
          <w:rFonts w:ascii="Sylfaen" w:hAnsi="Sylfaen" w:cs="Sylfaen"/>
          <w:spacing w:val="-2"/>
          <w:sz w:val="20"/>
          <w:szCs w:val="18"/>
        </w:rPr>
        <w:t>რომ</w:t>
      </w:r>
      <w:r w:rsidRPr="00C84A25">
        <w:rPr>
          <w:rFonts w:ascii="Sylfaen" w:hAnsi="Sylfaen"/>
          <w:spacing w:val="-2"/>
          <w:sz w:val="20"/>
          <w:szCs w:val="18"/>
        </w:rPr>
        <w:t xml:space="preserve"> </w:t>
      </w:r>
      <w:r w:rsidRPr="00C84A25">
        <w:rPr>
          <w:rFonts w:ascii="Sylfaen" w:hAnsi="Sylfaen" w:cs="Sylfaen"/>
          <w:spacing w:val="-2"/>
          <w:sz w:val="20"/>
          <w:szCs w:val="18"/>
        </w:rPr>
        <w:t>გააძლიეროს</w:t>
      </w:r>
      <w:r w:rsidRPr="00C84A25">
        <w:rPr>
          <w:rFonts w:ascii="Sylfaen" w:hAnsi="Sylfaen"/>
          <w:spacing w:val="-2"/>
          <w:sz w:val="20"/>
          <w:szCs w:val="18"/>
        </w:rPr>
        <w:t xml:space="preserve"> </w:t>
      </w:r>
      <w:r w:rsidRPr="00C84A25">
        <w:rPr>
          <w:rFonts w:ascii="Sylfaen" w:hAnsi="Sylfaen" w:cs="Sylfaen"/>
          <w:spacing w:val="-2"/>
          <w:sz w:val="20"/>
          <w:szCs w:val="18"/>
        </w:rPr>
        <w:t>იმ</w:t>
      </w:r>
      <w:r w:rsidRPr="00C84A25">
        <w:rPr>
          <w:rFonts w:ascii="Sylfaen" w:hAnsi="Sylfaen"/>
          <w:spacing w:val="-2"/>
          <w:sz w:val="20"/>
          <w:szCs w:val="18"/>
        </w:rPr>
        <w:t xml:space="preserve"> </w:t>
      </w:r>
      <w:r w:rsidRPr="00C84A25">
        <w:rPr>
          <w:rFonts w:ascii="Sylfaen" w:hAnsi="Sylfaen" w:cs="Sylfaen"/>
          <w:spacing w:val="-2"/>
          <w:sz w:val="20"/>
          <w:szCs w:val="18"/>
        </w:rPr>
        <w:t>პროფესიონალთა</w:t>
      </w:r>
      <w:r w:rsidRPr="00C84A25">
        <w:rPr>
          <w:rFonts w:ascii="Sylfaen" w:hAnsi="Sylfaen"/>
          <w:spacing w:val="-2"/>
          <w:sz w:val="20"/>
          <w:szCs w:val="18"/>
        </w:rPr>
        <w:t xml:space="preserve"> </w:t>
      </w:r>
      <w:r w:rsidRPr="00C84A25">
        <w:rPr>
          <w:rFonts w:ascii="Sylfaen" w:hAnsi="Sylfaen" w:cs="Sylfaen"/>
          <w:spacing w:val="-2"/>
          <w:sz w:val="20"/>
          <w:szCs w:val="18"/>
        </w:rPr>
        <w:t>ცოდნა</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უნარები</w:t>
      </w:r>
      <w:r w:rsidRPr="00C84A25">
        <w:rPr>
          <w:rFonts w:ascii="Sylfaen" w:hAnsi="Sylfaen"/>
          <w:spacing w:val="-2"/>
          <w:sz w:val="20"/>
          <w:szCs w:val="18"/>
        </w:rPr>
        <w:t xml:space="preserve">, </w:t>
      </w:r>
      <w:r w:rsidRPr="00C84A25">
        <w:rPr>
          <w:rFonts w:ascii="Sylfaen" w:hAnsi="Sylfaen" w:cs="Sylfaen"/>
          <w:spacing w:val="-2"/>
          <w:sz w:val="20"/>
          <w:szCs w:val="18"/>
        </w:rPr>
        <w:t>რომლებიც</w:t>
      </w:r>
      <w:r w:rsidRPr="00C84A25">
        <w:rPr>
          <w:rFonts w:ascii="Sylfaen" w:hAnsi="Sylfaen"/>
          <w:spacing w:val="-2"/>
          <w:sz w:val="20"/>
          <w:szCs w:val="18"/>
        </w:rPr>
        <w:t xml:space="preserve"> </w:t>
      </w:r>
      <w:r w:rsidRPr="00C84A25">
        <w:rPr>
          <w:rFonts w:ascii="Sylfaen" w:hAnsi="Sylfaen" w:cs="Sylfaen"/>
          <w:spacing w:val="-2"/>
          <w:sz w:val="20"/>
          <w:szCs w:val="18"/>
        </w:rPr>
        <w:t>პასუხისმგებელნი</w:t>
      </w:r>
      <w:r w:rsidRPr="00C84A25">
        <w:rPr>
          <w:rFonts w:ascii="Sylfaen" w:hAnsi="Sylfaen"/>
          <w:spacing w:val="-2"/>
          <w:sz w:val="20"/>
          <w:szCs w:val="18"/>
        </w:rPr>
        <w:t xml:space="preserve"> </w:t>
      </w:r>
      <w:r w:rsidRPr="00C84A25">
        <w:rPr>
          <w:rFonts w:ascii="Sylfaen" w:hAnsi="Sylfaen" w:cs="Sylfaen"/>
          <w:spacing w:val="-2"/>
          <w:sz w:val="20"/>
          <w:szCs w:val="18"/>
        </w:rPr>
        <w:t>არიან</w:t>
      </w:r>
      <w:r w:rsidRPr="00C84A25">
        <w:rPr>
          <w:rFonts w:ascii="Sylfaen" w:hAnsi="Sylfaen"/>
          <w:spacing w:val="-2"/>
          <w:sz w:val="20"/>
          <w:szCs w:val="18"/>
        </w:rPr>
        <w:t xml:space="preserve"> </w:t>
      </w:r>
      <w:r w:rsidRPr="00C84A25">
        <w:rPr>
          <w:rFonts w:ascii="Sylfaen" w:hAnsi="Sylfaen" w:cs="Sylfaen"/>
          <w:spacing w:val="-2"/>
          <w:sz w:val="20"/>
          <w:szCs w:val="18"/>
        </w:rPr>
        <w:t>მხარდაჭერილი</w:t>
      </w:r>
      <w:r w:rsidRPr="00C84A25">
        <w:rPr>
          <w:rFonts w:ascii="Sylfaen" w:hAnsi="Sylfaen"/>
          <w:spacing w:val="-2"/>
          <w:sz w:val="20"/>
          <w:szCs w:val="18"/>
        </w:rPr>
        <w:t xml:space="preserve"> </w:t>
      </w:r>
      <w:r w:rsidRPr="00C84A25">
        <w:rPr>
          <w:rFonts w:ascii="Sylfaen" w:hAnsi="Sylfaen" w:cs="Sylfaen"/>
          <w:spacing w:val="-2"/>
          <w:sz w:val="20"/>
          <w:szCs w:val="18"/>
        </w:rPr>
        <w:t>დასაქმების</w:t>
      </w:r>
      <w:r w:rsidRPr="00C84A25">
        <w:rPr>
          <w:rFonts w:ascii="Sylfaen" w:hAnsi="Sylfaen"/>
          <w:spacing w:val="-2"/>
          <w:sz w:val="20"/>
          <w:szCs w:val="18"/>
        </w:rPr>
        <w:t xml:space="preserve"> </w:t>
      </w:r>
      <w:r w:rsidR="002D28C2">
        <w:rPr>
          <w:rFonts w:ascii="Sylfaen" w:hAnsi="Sylfaen" w:cs="Sylfaen"/>
          <w:spacing w:val="-2"/>
          <w:sz w:val="20"/>
          <w:szCs w:val="18"/>
          <w:lang w:val="ka-GE"/>
        </w:rPr>
        <w:t>მომსახურების</w:t>
      </w:r>
      <w:r w:rsidRPr="00C84A25">
        <w:rPr>
          <w:rFonts w:ascii="Sylfaen" w:hAnsi="Sylfaen"/>
          <w:spacing w:val="-2"/>
          <w:sz w:val="20"/>
          <w:szCs w:val="18"/>
        </w:rPr>
        <w:t xml:space="preserve"> </w:t>
      </w:r>
      <w:r w:rsidR="00B548F5" w:rsidRPr="00C84A25">
        <w:rPr>
          <w:rFonts w:ascii="Sylfaen" w:hAnsi="Sylfaen" w:cs="Malgun Gothic"/>
          <w:spacing w:val="-2"/>
          <w:sz w:val="20"/>
          <w:szCs w:val="18"/>
          <w:lang w:val="ka-GE"/>
        </w:rPr>
        <w:t>უზრუნველყოფაზე.</w:t>
      </w:r>
      <w:r w:rsidRPr="00C84A25">
        <w:rPr>
          <w:rFonts w:ascii="Sylfaen" w:hAnsi="Sylfaen"/>
          <w:spacing w:val="-2"/>
          <w:sz w:val="20"/>
          <w:szCs w:val="18"/>
        </w:rPr>
        <w:t xml:space="preserve"> </w:t>
      </w:r>
      <w:r w:rsidRPr="00C84A25">
        <w:rPr>
          <w:rFonts w:ascii="Sylfaen" w:hAnsi="Sylfaen" w:cs="Sylfaen"/>
          <w:spacing w:val="-2"/>
          <w:sz w:val="20"/>
          <w:szCs w:val="18"/>
        </w:rPr>
        <w:t>ინსტრუმენტარიუმი</w:t>
      </w:r>
      <w:r w:rsidRPr="00C84A25">
        <w:rPr>
          <w:rFonts w:ascii="Sylfaen" w:hAnsi="Sylfaen"/>
          <w:spacing w:val="-2"/>
          <w:sz w:val="20"/>
          <w:szCs w:val="18"/>
        </w:rPr>
        <w:t xml:space="preserve">, </w:t>
      </w:r>
      <w:r w:rsidRPr="00C84A25">
        <w:rPr>
          <w:rFonts w:ascii="Sylfaen" w:hAnsi="Sylfaen" w:cs="Sylfaen"/>
          <w:spacing w:val="-2"/>
          <w:sz w:val="20"/>
          <w:szCs w:val="18"/>
        </w:rPr>
        <w:t>უპირველეს</w:t>
      </w:r>
      <w:r w:rsidRPr="00C84A25">
        <w:rPr>
          <w:rFonts w:ascii="Sylfaen" w:hAnsi="Sylfaen"/>
          <w:spacing w:val="-2"/>
          <w:sz w:val="20"/>
          <w:szCs w:val="18"/>
        </w:rPr>
        <w:t xml:space="preserve"> </w:t>
      </w:r>
      <w:r w:rsidRPr="00C84A25">
        <w:rPr>
          <w:rFonts w:ascii="Sylfaen" w:hAnsi="Sylfaen" w:cs="Sylfaen"/>
          <w:spacing w:val="-2"/>
          <w:sz w:val="20"/>
          <w:szCs w:val="18"/>
        </w:rPr>
        <w:t>ყოვლისა</w:t>
      </w:r>
      <w:r w:rsidRPr="00C84A25">
        <w:rPr>
          <w:rFonts w:ascii="Sylfaen" w:hAnsi="Sylfaen"/>
          <w:spacing w:val="-2"/>
          <w:sz w:val="20"/>
          <w:szCs w:val="18"/>
        </w:rPr>
        <w:t xml:space="preserve">, </w:t>
      </w:r>
      <w:r w:rsidRPr="00C84A25">
        <w:rPr>
          <w:rFonts w:ascii="Sylfaen" w:hAnsi="Sylfaen" w:cs="Sylfaen"/>
          <w:spacing w:val="-2"/>
          <w:sz w:val="20"/>
          <w:szCs w:val="18"/>
        </w:rPr>
        <w:t>განკუთვნილია</w:t>
      </w:r>
      <w:r w:rsidRPr="00C84A25">
        <w:rPr>
          <w:rFonts w:ascii="Sylfaen" w:hAnsi="Sylfaen"/>
          <w:spacing w:val="-2"/>
          <w:sz w:val="20"/>
          <w:szCs w:val="18"/>
        </w:rPr>
        <w:t xml:space="preserve"> </w:t>
      </w:r>
      <w:r w:rsidRPr="00C84A25">
        <w:rPr>
          <w:rFonts w:ascii="Sylfaen" w:hAnsi="Sylfaen" w:cs="Sylfaen"/>
          <w:spacing w:val="-2"/>
          <w:sz w:val="20"/>
          <w:szCs w:val="18"/>
        </w:rPr>
        <w:t>მომსახურების</w:t>
      </w:r>
      <w:r w:rsidRPr="00C84A25">
        <w:rPr>
          <w:rFonts w:ascii="Sylfaen" w:hAnsi="Sylfaen"/>
          <w:spacing w:val="-2"/>
          <w:sz w:val="20"/>
          <w:szCs w:val="18"/>
        </w:rPr>
        <w:t xml:space="preserve"> </w:t>
      </w:r>
      <w:r w:rsidRPr="00C84A25">
        <w:rPr>
          <w:rFonts w:ascii="Sylfaen" w:hAnsi="Sylfaen" w:cs="Sylfaen"/>
          <w:spacing w:val="-2"/>
          <w:sz w:val="20"/>
          <w:szCs w:val="18"/>
        </w:rPr>
        <w:t>მიმწოდებლებისთვის</w:t>
      </w:r>
      <w:r w:rsidRPr="00C84A25">
        <w:rPr>
          <w:rFonts w:ascii="Sylfaen" w:hAnsi="Sylfaen"/>
          <w:spacing w:val="-2"/>
          <w:sz w:val="20"/>
          <w:szCs w:val="18"/>
        </w:rPr>
        <w:t xml:space="preserve"> </w:t>
      </w:r>
      <w:r w:rsidRPr="00C84A25">
        <w:rPr>
          <w:rFonts w:ascii="Sylfaen" w:hAnsi="Sylfaen" w:cs="Sylfaen"/>
          <w:spacing w:val="-2"/>
          <w:sz w:val="20"/>
          <w:szCs w:val="18"/>
        </w:rPr>
        <w:t>საკუთარი</w:t>
      </w:r>
      <w:r w:rsidRPr="00C84A25">
        <w:rPr>
          <w:rFonts w:ascii="Sylfaen" w:hAnsi="Sylfaen"/>
          <w:spacing w:val="-2"/>
          <w:sz w:val="20"/>
          <w:szCs w:val="18"/>
        </w:rPr>
        <w:t xml:space="preserve"> </w:t>
      </w:r>
      <w:r w:rsidRPr="00C84A25">
        <w:rPr>
          <w:rFonts w:ascii="Sylfaen" w:hAnsi="Sylfaen" w:cs="Sylfaen"/>
          <w:spacing w:val="-2"/>
          <w:sz w:val="20"/>
          <w:szCs w:val="18"/>
        </w:rPr>
        <w:t>პერსონალის</w:t>
      </w:r>
      <w:r w:rsidRPr="00C84A25">
        <w:rPr>
          <w:rFonts w:ascii="Sylfaen" w:hAnsi="Sylfaen"/>
          <w:spacing w:val="-2"/>
          <w:sz w:val="20"/>
          <w:szCs w:val="18"/>
        </w:rPr>
        <w:t xml:space="preserve"> </w:t>
      </w:r>
      <w:r w:rsidRPr="00C84A25">
        <w:rPr>
          <w:rFonts w:ascii="Sylfaen" w:hAnsi="Sylfaen" w:cs="Sylfaen"/>
          <w:spacing w:val="-2"/>
          <w:sz w:val="20"/>
          <w:szCs w:val="18"/>
        </w:rPr>
        <w:t>განვითარების</w:t>
      </w:r>
      <w:r w:rsidRPr="00C84A25">
        <w:rPr>
          <w:rFonts w:ascii="Sylfaen" w:hAnsi="Sylfaen"/>
          <w:spacing w:val="-2"/>
          <w:sz w:val="20"/>
          <w:szCs w:val="18"/>
        </w:rPr>
        <w:t xml:space="preserve"> </w:t>
      </w:r>
      <w:r w:rsidRPr="00C84A25">
        <w:rPr>
          <w:rFonts w:ascii="Sylfaen" w:hAnsi="Sylfaen" w:cs="Sylfaen"/>
          <w:spacing w:val="-2"/>
          <w:sz w:val="20"/>
          <w:szCs w:val="18"/>
        </w:rPr>
        <w:t>პროგრამებში</w:t>
      </w:r>
      <w:r w:rsidRPr="00C84A25">
        <w:rPr>
          <w:rFonts w:ascii="Sylfaen" w:hAnsi="Sylfaen"/>
          <w:spacing w:val="-2"/>
          <w:sz w:val="20"/>
          <w:szCs w:val="18"/>
        </w:rPr>
        <w:t xml:space="preserve"> </w:t>
      </w:r>
      <w:r w:rsidRPr="00C84A25">
        <w:rPr>
          <w:rFonts w:ascii="Sylfaen" w:hAnsi="Sylfaen" w:cs="Sylfaen"/>
          <w:spacing w:val="-2"/>
          <w:sz w:val="20"/>
          <w:szCs w:val="18"/>
        </w:rPr>
        <w:t>გამოსაყენებლად</w:t>
      </w:r>
      <w:r w:rsidRPr="00C84A25">
        <w:rPr>
          <w:rFonts w:ascii="Sylfaen" w:hAnsi="Sylfaen"/>
          <w:spacing w:val="-2"/>
          <w:sz w:val="20"/>
          <w:szCs w:val="18"/>
        </w:rPr>
        <w:t>.</w:t>
      </w:r>
    </w:p>
    <w:p w:rsidR="00536798" w:rsidRPr="008736CA" w:rsidRDefault="00B548F5">
      <w:pPr>
        <w:pStyle w:val="BodyText"/>
        <w:spacing w:before="106"/>
        <w:ind w:left="720"/>
        <w:rPr>
          <w:rFonts w:ascii="Sylfaen" w:hAnsi="Sylfaen"/>
          <w:sz w:val="22"/>
          <w:szCs w:val="18"/>
        </w:rPr>
      </w:pPr>
      <w:r w:rsidRPr="008736CA">
        <w:rPr>
          <w:rFonts w:ascii="Sylfaen" w:hAnsi="Sylfaen"/>
          <w:w w:val="90"/>
          <w:sz w:val="22"/>
          <w:szCs w:val="18"/>
          <w:lang w:val="ka-GE"/>
        </w:rPr>
        <w:t>პარტნიორობის ჩამოყალიბების მიზნები იყო</w:t>
      </w:r>
      <w:r w:rsidR="00927C49" w:rsidRPr="008736CA">
        <w:rPr>
          <w:rFonts w:ascii="Sylfaen" w:hAnsi="Sylfaen"/>
          <w:spacing w:val="-5"/>
          <w:w w:val="90"/>
          <w:sz w:val="22"/>
          <w:szCs w:val="18"/>
        </w:rPr>
        <w:t>:</w:t>
      </w:r>
    </w:p>
    <w:p w:rsidR="00536798" w:rsidRPr="00C84A25" w:rsidRDefault="00B548F5" w:rsidP="00B548F5">
      <w:pPr>
        <w:pStyle w:val="ListParagraph"/>
        <w:numPr>
          <w:ilvl w:val="0"/>
          <w:numId w:val="40"/>
        </w:numPr>
        <w:tabs>
          <w:tab w:val="left" w:pos="1080"/>
        </w:tabs>
        <w:spacing w:before="128" w:line="252" w:lineRule="auto"/>
        <w:ind w:right="818"/>
        <w:jc w:val="both"/>
        <w:rPr>
          <w:rFonts w:ascii="Sylfaen" w:hAnsi="Sylfaen"/>
          <w:sz w:val="20"/>
          <w:szCs w:val="18"/>
        </w:rPr>
      </w:pPr>
      <w:r w:rsidRPr="00C84A25">
        <w:rPr>
          <w:rFonts w:ascii="Sylfaen" w:hAnsi="Sylfaen" w:cs="Sylfaen"/>
          <w:sz w:val="20"/>
          <w:szCs w:val="18"/>
        </w:rPr>
        <w:t>სასწავლო</w:t>
      </w:r>
      <w:r w:rsidRPr="00C84A25">
        <w:rPr>
          <w:rFonts w:ascii="Sylfaen" w:hAnsi="Sylfaen"/>
          <w:sz w:val="20"/>
          <w:szCs w:val="18"/>
        </w:rPr>
        <w:t xml:space="preserve">, </w:t>
      </w:r>
      <w:r w:rsidRPr="00C84A25">
        <w:rPr>
          <w:rFonts w:ascii="Sylfaen" w:hAnsi="Sylfaen" w:cs="Sylfaen"/>
          <w:sz w:val="20"/>
          <w:szCs w:val="18"/>
        </w:rPr>
        <w:t>პრაქტიკული</w:t>
      </w:r>
      <w:r w:rsidRPr="00C84A25">
        <w:rPr>
          <w:rFonts w:ascii="Sylfaen" w:hAnsi="Sylfaen"/>
          <w:sz w:val="20"/>
          <w:szCs w:val="18"/>
        </w:rPr>
        <w:t xml:space="preserve"> </w:t>
      </w:r>
      <w:r w:rsidRPr="00C84A25">
        <w:rPr>
          <w:rFonts w:ascii="Sylfaen" w:hAnsi="Sylfaen" w:cs="Sylfaen"/>
          <w:sz w:val="20"/>
          <w:szCs w:val="18"/>
        </w:rPr>
        <w:t>სახელმძღვანელო</w:t>
      </w:r>
      <w:r w:rsidRPr="00C84A25">
        <w:rPr>
          <w:rFonts w:ascii="Sylfaen" w:hAnsi="Sylfaen"/>
          <w:sz w:val="20"/>
          <w:szCs w:val="18"/>
        </w:rPr>
        <w:t xml:space="preserve"> </w:t>
      </w:r>
      <w:r w:rsidRPr="00C84A25">
        <w:rPr>
          <w:rFonts w:ascii="Sylfaen" w:hAnsi="Sylfaen" w:cs="Sylfaen"/>
          <w:sz w:val="20"/>
          <w:szCs w:val="18"/>
        </w:rPr>
        <w:t>და</w:t>
      </w:r>
      <w:r w:rsidRPr="00C84A25">
        <w:rPr>
          <w:rFonts w:ascii="Sylfaen" w:hAnsi="Sylfaen"/>
          <w:sz w:val="20"/>
          <w:szCs w:val="18"/>
        </w:rPr>
        <w:t xml:space="preserve"> </w:t>
      </w:r>
      <w:r w:rsidRPr="00C84A25">
        <w:rPr>
          <w:rFonts w:ascii="Sylfaen" w:hAnsi="Sylfaen" w:cs="Sylfaen"/>
          <w:sz w:val="20"/>
          <w:szCs w:val="18"/>
        </w:rPr>
        <w:t>სასწავლო</w:t>
      </w:r>
      <w:r w:rsidRPr="00C84A25">
        <w:rPr>
          <w:rFonts w:ascii="Sylfaen" w:hAnsi="Sylfaen"/>
          <w:sz w:val="20"/>
          <w:szCs w:val="18"/>
        </w:rPr>
        <w:t xml:space="preserve"> </w:t>
      </w:r>
      <w:r w:rsidRPr="00C84A25">
        <w:rPr>
          <w:rFonts w:ascii="Sylfaen" w:hAnsi="Sylfaen" w:cs="Sylfaen"/>
          <w:sz w:val="20"/>
          <w:szCs w:val="18"/>
        </w:rPr>
        <w:t>მასალების</w:t>
      </w:r>
      <w:r w:rsidRPr="00C84A25">
        <w:rPr>
          <w:rFonts w:ascii="Sylfaen" w:hAnsi="Sylfaen"/>
          <w:sz w:val="20"/>
          <w:szCs w:val="18"/>
        </w:rPr>
        <w:t xml:space="preserve"> </w:t>
      </w:r>
      <w:r w:rsidRPr="00C84A25">
        <w:rPr>
          <w:rFonts w:ascii="Sylfaen" w:hAnsi="Sylfaen" w:cs="Sylfaen"/>
          <w:sz w:val="20"/>
          <w:szCs w:val="18"/>
        </w:rPr>
        <w:t>სპექტრი</w:t>
      </w:r>
      <w:r w:rsidRPr="00C84A25">
        <w:rPr>
          <w:rFonts w:ascii="Sylfaen" w:hAnsi="Sylfaen" w:cs="Sylfaen"/>
          <w:sz w:val="20"/>
          <w:szCs w:val="18"/>
          <w:lang w:val="ka-GE"/>
        </w:rPr>
        <w:t>ს შემუშავება</w:t>
      </w:r>
      <w:r w:rsidRPr="00C84A25">
        <w:rPr>
          <w:rFonts w:ascii="Sylfaen" w:hAnsi="Sylfaen"/>
          <w:sz w:val="20"/>
          <w:szCs w:val="18"/>
        </w:rPr>
        <w:t xml:space="preserve">, </w:t>
      </w:r>
      <w:r w:rsidRPr="00C84A25">
        <w:rPr>
          <w:rFonts w:ascii="Sylfaen" w:hAnsi="Sylfaen" w:cs="Sylfaen"/>
          <w:sz w:val="20"/>
          <w:szCs w:val="18"/>
        </w:rPr>
        <w:t>რომელიც</w:t>
      </w:r>
      <w:r w:rsidRPr="00C84A25">
        <w:rPr>
          <w:rFonts w:ascii="Sylfaen" w:hAnsi="Sylfaen"/>
          <w:sz w:val="20"/>
          <w:szCs w:val="18"/>
        </w:rPr>
        <w:t xml:space="preserve"> </w:t>
      </w:r>
      <w:r w:rsidRPr="00C84A25">
        <w:rPr>
          <w:rFonts w:ascii="Sylfaen" w:hAnsi="Sylfaen" w:cs="Sylfaen"/>
          <w:sz w:val="20"/>
          <w:szCs w:val="18"/>
        </w:rPr>
        <w:t>ხელს</w:t>
      </w:r>
      <w:r w:rsidRPr="00C84A25">
        <w:rPr>
          <w:rFonts w:ascii="Sylfaen" w:hAnsi="Sylfaen"/>
          <w:sz w:val="20"/>
          <w:szCs w:val="18"/>
        </w:rPr>
        <w:t xml:space="preserve"> </w:t>
      </w:r>
      <w:r w:rsidRPr="00C84A25">
        <w:rPr>
          <w:rFonts w:ascii="Sylfaen" w:hAnsi="Sylfaen" w:cs="Sylfaen"/>
          <w:sz w:val="20"/>
          <w:szCs w:val="18"/>
        </w:rPr>
        <w:t>შეუწყობს</w:t>
      </w:r>
      <w:r w:rsidRPr="00C84A25">
        <w:rPr>
          <w:rFonts w:ascii="Sylfaen" w:hAnsi="Sylfaen"/>
          <w:sz w:val="20"/>
          <w:szCs w:val="18"/>
        </w:rPr>
        <w:t xml:space="preserve"> </w:t>
      </w:r>
      <w:r w:rsidR="002D28C2">
        <w:rPr>
          <w:rFonts w:ascii="Sylfaen" w:hAnsi="Sylfaen" w:cs="Sylfaen"/>
          <w:sz w:val="20"/>
          <w:szCs w:val="18"/>
          <w:lang w:val="ka-GE"/>
        </w:rPr>
        <w:t>მომსახურების</w:t>
      </w:r>
      <w:r w:rsidRPr="00C84A25">
        <w:rPr>
          <w:rFonts w:ascii="Sylfaen" w:hAnsi="Sylfaen"/>
          <w:sz w:val="20"/>
          <w:szCs w:val="18"/>
        </w:rPr>
        <w:t xml:space="preserve"> </w:t>
      </w:r>
      <w:r w:rsidRPr="00C84A25">
        <w:rPr>
          <w:rFonts w:ascii="Sylfaen" w:hAnsi="Sylfaen" w:cs="Sylfaen"/>
          <w:sz w:val="20"/>
          <w:szCs w:val="18"/>
          <w:lang w:val="ka-GE"/>
        </w:rPr>
        <w:t>მიმწოდებლებს</w:t>
      </w:r>
      <w:r w:rsidRPr="00C84A25">
        <w:rPr>
          <w:rFonts w:ascii="Sylfaen" w:hAnsi="Sylfaen"/>
          <w:sz w:val="20"/>
          <w:szCs w:val="18"/>
        </w:rPr>
        <w:t>/</w:t>
      </w:r>
      <w:r w:rsidRPr="00C84A25">
        <w:rPr>
          <w:rFonts w:ascii="Sylfaen" w:hAnsi="Sylfaen" w:cs="Sylfaen"/>
          <w:sz w:val="20"/>
          <w:szCs w:val="18"/>
        </w:rPr>
        <w:t>მონაწილეებს</w:t>
      </w:r>
      <w:r w:rsidRPr="00C84A25">
        <w:rPr>
          <w:rFonts w:ascii="Sylfaen" w:hAnsi="Sylfaen"/>
          <w:sz w:val="20"/>
          <w:szCs w:val="18"/>
        </w:rPr>
        <w:t xml:space="preserve"> </w:t>
      </w:r>
      <w:r w:rsidRPr="00C84A25">
        <w:rPr>
          <w:rFonts w:ascii="Sylfaen" w:hAnsi="Sylfaen" w:cs="Sylfaen"/>
          <w:sz w:val="20"/>
          <w:szCs w:val="18"/>
        </w:rPr>
        <w:t>ცოდნის</w:t>
      </w:r>
      <w:r w:rsidRPr="00C84A25">
        <w:rPr>
          <w:rFonts w:ascii="Sylfaen" w:hAnsi="Sylfaen"/>
          <w:sz w:val="20"/>
          <w:szCs w:val="18"/>
        </w:rPr>
        <w:t xml:space="preserve">, </w:t>
      </w:r>
      <w:r w:rsidRPr="00C84A25">
        <w:rPr>
          <w:rFonts w:ascii="Sylfaen" w:hAnsi="Sylfaen" w:cs="Sylfaen"/>
          <w:sz w:val="20"/>
          <w:szCs w:val="18"/>
        </w:rPr>
        <w:t>უნარებისა</w:t>
      </w:r>
      <w:r w:rsidRPr="00C84A25">
        <w:rPr>
          <w:rFonts w:ascii="Sylfaen" w:hAnsi="Sylfaen"/>
          <w:sz w:val="20"/>
          <w:szCs w:val="18"/>
        </w:rPr>
        <w:t xml:space="preserve"> </w:t>
      </w:r>
      <w:r w:rsidRPr="00C84A25">
        <w:rPr>
          <w:rFonts w:ascii="Sylfaen" w:hAnsi="Sylfaen" w:cs="Sylfaen"/>
          <w:sz w:val="20"/>
          <w:szCs w:val="18"/>
        </w:rPr>
        <w:t>და</w:t>
      </w:r>
      <w:r w:rsidRPr="00C84A25">
        <w:rPr>
          <w:rFonts w:ascii="Sylfaen" w:hAnsi="Sylfaen"/>
          <w:sz w:val="20"/>
          <w:szCs w:val="18"/>
        </w:rPr>
        <w:t xml:space="preserve"> </w:t>
      </w:r>
      <w:r w:rsidRPr="00C84A25">
        <w:rPr>
          <w:rFonts w:ascii="Sylfaen" w:hAnsi="Sylfaen" w:cs="Sylfaen"/>
          <w:sz w:val="20"/>
          <w:szCs w:val="18"/>
        </w:rPr>
        <w:t>ცნობიერების</w:t>
      </w:r>
      <w:r w:rsidRPr="00C84A25">
        <w:rPr>
          <w:rFonts w:ascii="Sylfaen" w:hAnsi="Sylfaen"/>
          <w:sz w:val="20"/>
          <w:szCs w:val="18"/>
        </w:rPr>
        <w:t xml:space="preserve"> </w:t>
      </w:r>
      <w:r w:rsidRPr="00C84A25">
        <w:rPr>
          <w:rFonts w:ascii="Sylfaen" w:hAnsi="Sylfaen" w:cs="Sylfaen"/>
          <w:sz w:val="20"/>
          <w:szCs w:val="18"/>
        </w:rPr>
        <w:t>შეძენასა</w:t>
      </w:r>
      <w:r w:rsidRPr="00C84A25">
        <w:rPr>
          <w:rFonts w:ascii="Sylfaen" w:hAnsi="Sylfaen"/>
          <w:sz w:val="20"/>
          <w:szCs w:val="18"/>
        </w:rPr>
        <w:t xml:space="preserve"> </w:t>
      </w:r>
      <w:r w:rsidRPr="00C84A25">
        <w:rPr>
          <w:rFonts w:ascii="Sylfaen" w:hAnsi="Sylfaen" w:cs="Sylfaen"/>
          <w:sz w:val="20"/>
          <w:szCs w:val="18"/>
        </w:rPr>
        <w:t>და</w:t>
      </w:r>
      <w:r w:rsidRPr="00C84A25">
        <w:rPr>
          <w:rFonts w:ascii="Sylfaen" w:hAnsi="Sylfaen"/>
          <w:sz w:val="20"/>
          <w:szCs w:val="18"/>
        </w:rPr>
        <w:t xml:space="preserve"> </w:t>
      </w:r>
      <w:r w:rsidRPr="00C84A25">
        <w:rPr>
          <w:rFonts w:ascii="Sylfaen" w:hAnsi="Sylfaen" w:cs="Sylfaen"/>
          <w:sz w:val="20"/>
          <w:szCs w:val="18"/>
        </w:rPr>
        <w:t>გამოყენებაში</w:t>
      </w:r>
      <w:r w:rsidRPr="00C84A25">
        <w:rPr>
          <w:rFonts w:ascii="Sylfaen" w:hAnsi="Sylfaen"/>
          <w:sz w:val="20"/>
          <w:szCs w:val="18"/>
        </w:rPr>
        <w:t xml:space="preserve">, </w:t>
      </w:r>
      <w:r w:rsidRPr="00C84A25">
        <w:rPr>
          <w:rFonts w:ascii="Sylfaen" w:hAnsi="Sylfaen" w:cs="Sylfaen"/>
          <w:sz w:val="20"/>
          <w:szCs w:val="18"/>
        </w:rPr>
        <w:t>შეზღუდული</w:t>
      </w:r>
      <w:r w:rsidRPr="00C84A25">
        <w:rPr>
          <w:rFonts w:ascii="Sylfaen" w:hAnsi="Sylfaen"/>
          <w:sz w:val="20"/>
          <w:szCs w:val="18"/>
        </w:rPr>
        <w:t xml:space="preserve"> </w:t>
      </w:r>
      <w:r w:rsidRPr="00C84A25">
        <w:rPr>
          <w:rFonts w:ascii="Sylfaen" w:hAnsi="Sylfaen" w:cs="Sylfaen"/>
          <w:sz w:val="20"/>
          <w:szCs w:val="18"/>
        </w:rPr>
        <w:t>შესაძლებლობის</w:t>
      </w:r>
      <w:r w:rsidRPr="00C84A25">
        <w:rPr>
          <w:rFonts w:ascii="Sylfaen" w:hAnsi="Sylfaen"/>
          <w:sz w:val="20"/>
          <w:szCs w:val="18"/>
        </w:rPr>
        <w:t xml:space="preserve"> </w:t>
      </w:r>
      <w:r w:rsidRPr="00C84A25">
        <w:rPr>
          <w:rFonts w:ascii="Sylfaen" w:hAnsi="Sylfaen" w:cs="Sylfaen"/>
          <w:sz w:val="20"/>
          <w:szCs w:val="18"/>
        </w:rPr>
        <w:t>მქონე</w:t>
      </w:r>
      <w:r w:rsidR="008736CA">
        <w:rPr>
          <w:rFonts w:ascii="Sylfaen" w:hAnsi="Sylfaen"/>
          <w:sz w:val="20"/>
          <w:szCs w:val="18"/>
          <w:lang w:val="ka-GE"/>
        </w:rPr>
        <w:t xml:space="preserve"> და </w:t>
      </w:r>
      <w:r w:rsidR="008736CA">
        <w:rPr>
          <w:rFonts w:ascii="Sylfaen" w:hAnsi="Sylfaen" w:cs="Sylfaen"/>
          <w:sz w:val="20"/>
          <w:szCs w:val="18"/>
          <w:lang w:val="ka-GE"/>
        </w:rPr>
        <w:t>დაუცველი პირების</w:t>
      </w:r>
      <w:r w:rsidRPr="00C84A25">
        <w:rPr>
          <w:rFonts w:ascii="Sylfaen" w:hAnsi="Sylfaen" w:cs="Sylfaen"/>
          <w:sz w:val="20"/>
          <w:szCs w:val="18"/>
          <w:lang w:val="ka-GE"/>
        </w:rPr>
        <w:t xml:space="preserve"> </w:t>
      </w:r>
      <w:r w:rsidRPr="00C84A25">
        <w:rPr>
          <w:rFonts w:ascii="Sylfaen" w:hAnsi="Sylfaen" w:cs="Sylfaen"/>
          <w:sz w:val="20"/>
          <w:szCs w:val="18"/>
        </w:rPr>
        <w:t>ევროპულ</w:t>
      </w:r>
      <w:r w:rsidRPr="00C84A25">
        <w:rPr>
          <w:rFonts w:ascii="Sylfaen" w:hAnsi="Sylfaen"/>
          <w:sz w:val="20"/>
          <w:szCs w:val="18"/>
        </w:rPr>
        <w:t xml:space="preserve"> </w:t>
      </w:r>
      <w:r w:rsidRPr="00C84A25">
        <w:rPr>
          <w:rFonts w:ascii="Sylfaen" w:hAnsi="Sylfaen" w:cs="Sylfaen"/>
          <w:sz w:val="20"/>
          <w:szCs w:val="18"/>
        </w:rPr>
        <w:t>შრომის</w:t>
      </w:r>
      <w:r w:rsidRPr="00C84A25">
        <w:rPr>
          <w:rFonts w:ascii="Sylfaen" w:hAnsi="Sylfaen"/>
          <w:sz w:val="20"/>
          <w:szCs w:val="18"/>
        </w:rPr>
        <w:t xml:space="preserve"> </w:t>
      </w:r>
      <w:r w:rsidRPr="00C84A25">
        <w:rPr>
          <w:rFonts w:ascii="Sylfaen" w:hAnsi="Sylfaen" w:cs="Sylfaen"/>
          <w:sz w:val="20"/>
          <w:szCs w:val="18"/>
        </w:rPr>
        <w:t>ბაზარზე</w:t>
      </w:r>
      <w:r w:rsidRPr="00C84A25">
        <w:rPr>
          <w:rFonts w:ascii="Sylfaen" w:hAnsi="Sylfaen" w:cs="Sylfaen"/>
          <w:sz w:val="20"/>
          <w:szCs w:val="18"/>
          <w:lang w:val="ka-GE"/>
        </w:rPr>
        <w:t xml:space="preserve"> მხარდასაჭერად</w:t>
      </w:r>
      <w:r w:rsidRPr="00C84A25">
        <w:rPr>
          <w:rFonts w:ascii="Sylfaen" w:hAnsi="Sylfaen"/>
          <w:sz w:val="20"/>
          <w:szCs w:val="18"/>
        </w:rPr>
        <w:t>.</w:t>
      </w:r>
    </w:p>
    <w:p w:rsidR="00536798" w:rsidRPr="00C84A25" w:rsidRDefault="00B548F5" w:rsidP="00B548F5">
      <w:pPr>
        <w:pStyle w:val="ListParagraph"/>
        <w:numPr>
          <w:ilvl w:val="0"/>
          <w:numId w:val="40"/>
        </w:numPr>
        <w:tabs>
          <w:tab w:val="left" w:pos="1080"/>
        </w:tabs>
        <w:spacing w:before="108" w:line="252" w:lineRule="auto"/>
        <w:ind w:right="936"/>
        <w:jc w:val="both"/>
        <w:rPr>
          <w:rFonts w:ascii="Sylfaen" w:hAnsi="Sylfaen"/>
          <w:sz w:val="20"/>
          <w:szCs w:val="18"/>
        </w:rPr>
      </w:pPr>
      <w:r w:rsidRPr="00C84A25">
        <w:rPr>
          <w:rFonts w:ascii="Sylfaen" w:hAnsi="Sylfaen" w:cs="Sylfaen"/>
          <w:spacing w:val="-2"/>
          <w:sz w:val="20"/>
          <w:szCs w:val="18"/>
        </w:rPr>
        <w:t>მხარდაჭერილი</w:t>
      </w:r>
      <w:r w:rsidRPr="00C84A25">
        <w:rPr>
          <w:rFonts w:ascii="Sylfaen" w:hAnsi="Sylfaen"/>
          <w:spacing w:val="-2"/>
          <w:sz w:val="20"/>
          <w:szCs w:val="18"/>
        </w:rPr>
        <w:t xml:space="preserve"> </w:t>
      </w:r>
      <w:r w:rsidRPr="00C84A25">
        <w:rPr>
          <w:rFonts w:ascii="Sylfaen" w:hAnsi="Sylfaen" w:cs="Sylfaen"/>
          <w:spacing w:val="-2"/>
          <w:sz w:val="20"/>
          <w:szCs w:val="18"/>
        </w:rPr>
        <w:t>დასაქმების</w:t>
      </w:r>
      <w:r w:rsidRPr="00C84A25">
        <w:rPr>
          <w:rFonts w:ascii="Sylfaen" w:hAnsi="Sylfaen"/>
          <w:spacing w:val="-2"/>
          <w:sz w:val="20"/>
          <w:szCs w:val="18"/>
        </w:rPr>
        <w:t xml:space="preserve"> </w:t>
      </w:r>
      <w:r w:rsidRPr="00C84A25">
        <w:rPr>
          <w:rFonts w:ascii="Sylfaen" w:hAnsi="Sylfaen" w:cs="Sylfaen"/>
          <w:spacing w:val="-2"/>
          <w:sz w:val="20"/>
          <w:szCs w:val="18"/>
        </w:rPr>
        <w:t>მოდელის</w:t>
      </w:r>
      <w:r w:rsidRPr="00C84A25">
        <w:rPr>
          <w:rFonts w:ascii="Sylfaen" w:hAnsi="Sylfaen"/>
          <w:spacing w:val="-2"/>
          <w:sz w:val="20"/>
          <w:szCs w:val="18"/>
        </w:rPr>
        <w:t xml:space="preserve"> </w:t>
      </w:r>
      <w:r w:rsidRPr="00C84A25">
        <w:rPr>
          <w:rFonts w:ascii="Sylfaen" w:hAnsi="Sylfaen" w:cs="Sylfaen"/>
          <w:spacing w:val="-2"/>
          <w:sz w:val="20"/>
          <w:szCs w:val="18"/>
        </w:rPr>
        <w:t>შემუშავება</w:t>
      </w:r>
      <w:r w:rsidRPr="00C84A25">
        <w:rPr>
          <w:rFonts w:ascii="Sylfaen" w:hAnsi="Sylfaen"/>
          <w:spacing w:val="-2"/>
          <w:sz w:val="20"/>
          <w:szCs w:val="18"/>
        </w:rPr>
        <w:t xml:space="preserve"> </w:t>
      </w:r>
      <w:r w:rsidRPr="00C84A25">
        <w:rPr>
          <w:rFonts w:ascii="Sylfaen" w:hAnsi="Sylfaen" w:cs="Sylfaen"/>
          <w:spacing w:val="-2"/>
          <w:sz w:val="20"/>
          <w:szCs w:val="18"/>
        </w:rPr>
        <w:t>ევროპაში</w:t>
      </w:r>
      <w:r w:rsidRPr="00C84A25">
        <w:rPr>
          <w:rFonts w:ascii="Sylfaen" w:hAnsi="Sylfaen"/>
          <w:spacing w:val="-2"/>
          <w:sz w:val="20"/>
          <w:szCs w:val="18"/>
        </w:rPr>
        <w:t xml:space="preserve">, </w:t>
      </w:r>
      <w:r w:rsidRPr="00C84A25">
        <w:rPr>
          <w:rFonts w:ascii="Sylfaen" w:hAnsi="Sylfaen" w:cs="Sylfaen"/>
          <w:spacing w:val="-2"/>
          <w:sz w:val="20"/>
          <w:szCs w:val="18"/>
        </w:rPr>
        <w:t>რათა</w:t>
      </w:r>
      <w:r w:rsidRPr="00C84A25">
        <w:rPr>
          <w:rFonts w:ascii="Sylfaen" w:hAnsi="Sylfaen"/>
          <w:spacing w:val="-2"/>
          <w:sz w:val="20"/>
          <w:szCs w:val="18"/>
        </w:rPr>
        <w:t xml:space="preserve"> </w:t>
      </w:r>
      <w:r w:rsidRPr="00C84A25">
        <w:rPr>
          <w:rFonts w:ascii="Sylfaen" w:hAnsi="Sylfaen" w:cs="Sylfaen"/>
          <w:spacing w:val="-2"/>
          <w:sz w:val="20"/>
          <w:szCs w:val="18"/>
        </w:rPr>
        <w:t>ხელი</w:t>
      </w:r>
      <w:r w:rsidRPr="00C84A25">
        <w:rPr>
          <w:rFonts w:ascii="Sylfaen" w:hAnsi="Sylfaen"/>
          <w:spacing w:val="-2"/>
          <w:sz w:val="20"/>
          <w:szCs w:val="18"/>
        </w:rPr>
        <w:t xml:space="preserve"> </w:t>
      </w:r>
      <w:r w:rsidRPr="00C84A25">
        <w:rPr>
          <w:rFonts w:ascii="Sylfaen" w:hAnsi="Sylfaen" w:cs="Sylfaen"/>
          <w:spacing w:val="-2"/>
          <w:sz w:val="20"/>
          <w:szCs w:val="18"/>
        </w:rPr>
        <w:t>შეუწყოს</w:t>
      </w:r>
      <w:r w:rsidRPr="00C84A25">
        <w:rPr>
          <w:rFonts w:ascii="Sylfaen" w:hAnsi="Sylfaen"/>
          <w:spacing w:val="-2"/>
          <w:sz w:val="20"/>
          <w:szCs w:val="18"/>
        </w:rPr>
        <w:t xml:space="preserve"> </w:t>
      </w:r>
      <w:r w:rsidRPr="00C84A25">
        <w:rPr>
          <w:rFonts w:ascii="Sylfaen" w:hAnsi="Sylfaen" w:cs="Sylfaen"/>
          <w:spacing w:val="-2"/>
          <w:sz w:val="20"/>
          <w:szCs w:val="18"/>
        </w:rPr>
        <w:t>მხარდაჭერილი</w:t>
      </w:r>
      <w:r w:rsidRPr="00C84A25">
        <w:rPr>
          <w:rFonts w:ascii="Sylfaen" w:hAnsi="Sylfaen"/>
          <w:spacing w:val="-2"/>
          <w:sz w:val="20"/>
          <w:szCs w:val="18"/>
        </w:rPr>
        <w:t xml:space="preserve"> </w:t>
      </w:r>
      <w:r w:rsidRPr="00C84A25">
        <w:rPr>
          <w:rFonts w:ascii="Sylfaen" w:hAnsi="Sylfaen" w:cs="Sylfaen"/>
          <w:spacing w:val="-2"/>
          <w:sz w:val="20"/>
          <w:szCs w:val="18"/>
        </w:rPr>
        <w:t>დასაქმების</w:t>
      </w:r>
      <w:r w:rsidRPr="00C84A25">
        <w:rPr>
          <w:rFonts w:ascii="Sylfaen" w:hAnsi="Sylfaen"/>
          <w:spacing w:val="-2"/>
          <w:sz w:val="20"/>
          <w:szCs w:val="18"/>
        </w:rPr>
        <w:t xml:space="preserve"> </w:t>
      </w:r>
      <w:r w:rsidR="002D28C2">
        <w:rPr>
          <w:rFonts w:ascii="Sylfaen" w:hAnsi="Sylfaen" w:cs="Sylfaen"/>
          <w:spacing w:val="-2"/>
          <w:sz w:val="20"/>
          <w:szCs w:val="18"/>
          <w:lang w:val="ka-GE"/>
        </w:rPr>
        <w:t>მომსახურების</w:t>
      </w:r>
      <w:r w:rsidRPr="00C84A25">
        <w:rPr>
          <w:rFonts w:ascii="Sylfaen" w:hAnsi="Sylfaen"/>
          <w:spacing w:val="-2"/>
          <w:sz w:val="20"/>
          <w:szCs w:val="18"/>
        </w:rPr>
        <w:t xml:space="preserve"> </w:t>
      </w:r>
      <w:r w:rsidRPr="00C84A25">
        <w:rPr>
          <w:rFonts w:ascii="Sylfaen" w:hAnsi="Sylfaen" w:cs="Sylfaen"/>
          <w:spacing w:val="-2"/>
          <w:sz w:val="20"/>
          <w:szCs w:val="18"/>
        </w:rPr>
        <w:t>მიმწოდებელი</w:t>
      </w:r>
      <w:r w:rsidRPr="00C84A25">
        <w:rPr>
          <w:rFonts w:ascii="Sylfaen" w:hAnsi="Sylfaen"/>
          <w:spacing w:val="-2"/>
          <w:sz w:val="20"/>
          <w:szCs w:val="18"/>
        </w:rPr>
        <w:t xml:space="preserve"> </w:t>
      </w:r>
      <w:r w:rsidRPr="00C84A25">
        <w:rPr>
          <w:rFonts w:ascii="Sylfaen" w:hAnsi="Sylfaen" w:cs="Sylfaen"/>
          <w:spacing w:val="-2"/>
          <w:sz w:val="20"/>
          <w:szCs w:val="18"/>
        </w:rPr>
        <w:t>ორგანიზაციების</w:t>
      </w:r>
      <w:r w:rsidRPr="00C84A25">
        <w:rPr>
          <w:rFonts w:ascii="Sylfaen" w:hAnsi="Sylfaen"/>
          <w:spacing w:val="-2"/>
          <w:sz w:val="20"/>
          <w:szCs w:val="18"/>
        </w:rPr>
        <w:t xml:space="preserve"> </w:t>
      </w:r>
      <w:r w:rsidRPr="00C84A25">
        <w:rPr>
          <w:rFonts w:ascii="Sylfaen" w:hAnsi="Sylfaen" w:cs="Sylfaen"/>
          <w:spacing w:val="-2"/>
          <w:sz w:val="20"/>
          <w:szCs w:val="18"/>
        </w:rPr>
        <w:t>პროფესიული</w:t>
      </w:r>
      <w:r w:rsidRPr="00C84A25">
        <w:rPr>
          <w:rFonts w:ascii="Sylfaen" w:hAnsi="Sylfaen"/>
          <w:spacing w:val="-2"/>
          <w:sz w:val="20"/>
          <w:szCs w:val="18"/>
        </w:rPr>
        <w:t xml:space="preserve"> </w:t>
      </w:r>
      <w:r w:rsidRPr="00C84A25">
        <w:rPr>
          <w:rFonts w:ascii="Sylfaen" w:hAnsi="Sylfaen" w:cs="Sylfaen"/>
          <w:spacing w:val="-2"/>
          <w:sz w:val="20"/>
          <w:szCs w:val="18"/>
        </w:rPr>
        <w:t>განათლებისა</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სწავლების</w:t>
      </w:r>
      <w:r w:rsidRPr="00C84A25">
        <w:rPr>
          <w:rFonts w:ascii="Sylfaen" w:hAnsi="Sylfaen"/>
          <w:spacing w:val="-2"/>
          <w:sz w:val="20"/>
          <w:szCs w:val="18"/>
        </w:rPr>
        <w:t xml:space="preserve"> </w:t>
      </w:r>
      <w:r w:rsidRPr="00C84A25">
        <w:rPr>
          <w:rFonts w:ascii="Sylfaen" w:hAnsi="Sylfaen" w:cs="Sylfaen"/>
          <w:spacing w:val="-2"/>
          <w:sz w:val="20"/>
          <w:szCs w:val="18"/>
        </w:rPr>
        <w:t>სტანდარტებისა</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პრაქტიკის</w:t>
      </w:r>
      <w:r w:rsidRPr="00C84A25">
        <w:rPr>
          <w:rFonts w:ascii="Sylfaen" w:hAnsi="Sylfaen"/>
          <w:spacing w:val="-2"/>
          <w:sz w:val="20"/>
          <w:szCs w:val="18"/>
        </w:rPr>
        <w:t xml:space="preserve"> </w:t>
      </w:r>
      <w:r w:rsidRPr="00C84A25">
        <w:rPr>
          <w:rFonts w:ascii="Sylfaen" w:hAnsi="Sylfaen" w:cs="Sylfaen"/>
          <w:spacing w:val="-2"/>
          <w:sz w:val="20"/>
          <w:szCs w:val="18"/>
        </w:rPr>
        <w:t>გაუმჯობესებას</w:t>
      </w:r>
      <w:r w:rsidRPr="00C84A25">
        <w:rPr>
          <w:rFonts w:ascii="Sylfaen" w:hAnsi="Sylfaen"/>
          <w:spacing w:val="-2"/>
          <w:sz w:val="20"/>
          <w:szCs w:val="18"/>
        </w:rPr>
        <w:t>.</w:t>
      </w:r>
    </w:p>
    <w:p w:rsidR="00536798" w:rsidRPr="00C84A25" w:rsidRDefault="00B548F5">
      <w:pPr>
        <w:pStyle w:val="ListParagraph"/>
        <w:numPr>
          <w:ilvl w:val="0"/>
          <w:numId w:val="40"/>
        </w:numPr>
        <w:tabs>
          <w:tab w:val="left" w:pos="1080"/>
        </w:tabs>
        <w:spacing w:before="109" w:line="252" w:lineRule="auto"/>
        <w:ind w:right="906"/>
        <w:jc w:val="both"/>
        <w:rPr>
          <w:rFonts w:ascii="Sylfaen" w:hAnsi="Sylfaen"/>
          <w:sz w:val="20"/>
          <w:szCs w:val="18"/>
        </w:rPr>
      </w:pPr>
      <w:r w:rsidRPr="00C84A25">
        <w:rPr>
          <w:rFonts w:ascii="Sylfaen" w:hAnsi="Sylfaen"/>
          <w:spacing w:val="-2"/>
          <w:sz w:val="20"/>
          <w:szCs w:val="18"/>
        </w:rPr>
        <w:t xml:space="preserve">ხარისხის გაუმჯობესება და თანამშრომლობის გაძლიერება იმ ორგანიზაციებს, ინსტიტუტებსა და პროფესიონალებს შორის, რომლებიც ჩართული არიან მხარდაჭერილი დასაქმების </w:t>
      </w:r>
      <w:r w:rsidR="002D28C2" w:rsidRPr="002D28C2">
        <w:rPr>
          <w:rFonts w:ascii="Sylfaen" w:hAnsi="Sylfaen"/>
          <w:spacing w:val="-2"/>
          <w:sz w:val="20"/>
          <w:szCs w:val="18"/>
          <w:lang w:val="ka-GE"/>
        </w:rPr>
        <w:t>მომსახურების</w:t>
      </w:r>
      <w:r w:rsidRPr="00C84A25">
        <w:rPr>
          <w:rFonts w:ascii="Sylfaen" w:hAnsi="Sylfaen"/>
          <w:spacing w:val="-2"/>
          <w:sz w:val="20"/>
          <w:szCs w:val="18"/>
        </w:rPr>
        <w:t xml:space="preserve"> მიწოდებაში მთელ ევროპაში</w:t>
      </w:r>
      <w:r w:rsidRPr="00C84A25">
        <w:rPr>
          <w:rFonts w:ascii="Sylfaen" w:hAnsi="Sylfaen"/>
          <w:spacing w:val="-2"/>
          <w:sz w:val="20"/>
          <w:szCs w:val="18"/>
          <w:lang w:val="ka-GE"/>
        </w:rPr>
        <w:t>.</w:t>
      </w:r>
    </w:p>
    <w:p w:rsidR="00536798" w:rsidRPr="00C84A25" w:rsidRDefault="00B548F5" w:rsidP="00B548F5">
      <w:pPr>
        <w:pStyle w:val="ListParagraph"/>
        <w:numPr>
          <w:ilvl w:val="0"/>
          <w:numId w:val="40"/>
        </w:numPr>
        <w:tabs>
          <w:tab w:val="left" w:pos="1080"/>
        </w:tabs>
        <w:spacing w:before="109" w:line="252" w:lineRule="auto"/>
        <w:ind w:right="908"/>
        <w:jc w:val="both"/>
        <w:rPr>
          <w:rFonts w:ascii="Sylfaen" w:hAnsi="Sylfaen"/>
          <w:sz w:val="20"/>
          <w:szCs w:val="18"/>
        </w:rPr>
        <w:sectPr w:rsidR="00536798" w:rsidRPr="00C84A25">
          <w:pgSz w:w="11910" w:h="16840"/>
          <w:pgMar w:top="0" w:right="0" w:bottom="540" w:left="0" w:header="0" w:footer="350" w:gutter="0"/>
          <w:cols w:space="720"/>
        </w:sectPr>
      </w:pPr>
      <w:r w:rsidRPr="00C84A25">
        <w:rPr>
          <w:rFonts w:ascii="Sylfaen" w:hAnsi="Sylfaen" w:cs="Sylfaen"/>
          <w:sz w:val="20"/>
          <w:szCs w:val="18"/>
        </w:rPr>
        <w:t>ინოვაციური</w:t>
      </w:r>
      <w:r w:rsidRPr="00C84A25">
        <w:rPr>
          <w:rFonts w:ascii="Sylfaen" w:hAnsi="Sylfaen"/>
          <w:sz w:val="20"/>
          <w:szCs w:val="18"/>
        </w:rPr>
        <w:t xml:space="preserve"> </w:t>
      </w:r>
      <w:r w:rsidRPr="00C84A25">
        <w:rPr>
          <w:rFonts w:ascii="Sylfaen" w:hAnsi="Sylfaen" w:cs="Sylfaen"/>
          <w:sz w:val="20"/>
          <w:szCs w:val="18"/>
        </w:rPr>
        <w:t>და</w:t>
      </w:r>
      <w:r w:rsidRPr="00C84A25">
        <w:rPr>
          <w:rFonts w:ascii="Sylfaen" w:hAnsi="Sylfaen"/>
          <w:sz w:val="20"/>
          <w:szCs w:val="18"/>
        </w:rPr>
        <w:t xml:space="preserve"> </w:t>
      </w:r>
      <w:r w:rsidRPr="00C84A25">
        <w:rPr>
          <w:rFonts w:ascii="Sylfaen" w:hAnsi="Sylfaen" w:cs="Sylfaen"/>
          <w:sz w:val="20"/>
          <w:szCs w:val="18"/>
          <w:lang w:val="ka-GE"/>
        </w:rPr>
        <w:t>საუკეთესო</w:t>
      </w:r>
      <w:r w:rsidRPr="00C84A25">
        <w:rPr>
          <w:rFonts w:ascii="Sylfaen" w:hAnsi="Sylfaen"/>
          <w:sz w:val="20"/>
          <w:szCs w:val="18"/>
        </w:rPr>
        <w:t xml:space="preserve"> </w:t>
      </w:r>
      <w:r w:rsidRPr="00C84A25">
        <w:rPr>
          <w:rFonts w:ascii="Sylfaen" w:hAnsi="Sylfaen" w:cs="Sylfaen"/>
          <w:sz w:val="20"/>
          <w:szCs w:val="18"/>
        </w:rPr>
        <w:t>პრაქტიკის</w:t>
      </w:r>
      <w:r w:rsidRPr="00C84A25">
        <w:rPr>
          <w:rFonts w:ascii="Sylfaen" w:hAnsi="Sylfaen"/>
          <w:sz w:val="20"/>
          <w:szCs w:val="18"/>
        </w:rPr>
        <w:t xml:space="preserve"> </w:t>
      </w:r>
      <w:r w:rsidRPr="00C84A25">
        <w:rPr>
          <w:rFonts w:ascii="Sylfaen" w:hAnsi="Sylfaen" w:cs="Sylfaen"/>
          <w:sz w:val="20"/>
          <w:szCs w:val="18"/>
        </w:rPr>
        <w:t>განვითარების</w:t>
      </w:r>
      <w:r w:rsidRPr="00C84A25">
        <w:rPr>
          <w:rFonts w:ascii="Sylfaen" w:hAnsi="Sylfaen" w:cs="Sylfaen"/>
          <w:sz w:val="20"/>
          <w:szCs w:val="18"/>
          <w:lang w:val="ka-GE"/>
        </w:rPr>
        <w:t xml:space="preserve"> </w:t>
      </w:r>
      <w:r w:rsidRPr="00C84A25">
        <w:rPr>
          <w:rFonts w:ascii="Sylfaen" w:hAnsi="Sylfaen" w:cs="Sylfaen"/>
          <w:sz w:val="20"/>
          <w:szCs w:val="18"/>
        </w:rPr>
        <w:t>ხელშეწყობა</w:t>
      </w:r>
      <w:r w:rsidRPr="00C84A25">
        <w:rPr>
          <w:rFonts w:ascii="Sylfaen" w:hAnsi="Sylfaen"/>
          <w:sz w:val="20"/>
          <w:szCs w:val="18"/>
        </w:rPr>
        <w:t xml:space="preserve"> </w:t>
      </w:r>
      <w:r w:rsidRPr="00C84A25">
        <w:rPr>
          <w:rFonts w:ascii="Sylfaen" w:hAnsi="Sylfaen" w:cs="Sylfaen"/>
          <w:sz w:val="20"/>
          <w:szCs w:val="18"/>
        </w:rPr>
        <w:t>მხარდაჭერილი</w:t>
      </w:r>
      <w:r w:rsidRPr="00C84A25">
        <w:rPr>
          <w:rFonts w:ascii="Sylfaen" w:hAnsi="Sylfaen"/>
          <w:sz w:val="20"/>
          <w:szCs w:val="18"/>
        </w:rPr>
        <w:t xml:space="preserve"> </w:t>
      </w:r>
      <w:r w:rsidRPr="00C84A25">
        <w:rPr>
          <w:rFonts w:ascii="Sylfaen" w:hAnsi="Sylfaen" w:cs="Sylfaen"/>
          <w:sz w:val="20"/>
          <w:szCs w:val="18"/>
        </w:rPr>
        <w:t>დასაქმების</w:t>
      </w:r>
      <w:r w:rsidRPr="00C84A25">
        <w:rPr>
          <w:rFonts w:ascii="Sylfaen" w:hAnsi="Sylfaen" w:cs="Sylfaen"/>
          <w:sz w:val="20"/>
          <w:szCs w:val="18"/>
          <w:lang w:val="ka-GE"/>
        </w:rPr>
        <w:t xml:space="preserve">, </w:t>
      </w:r>
      <w:r w:rsidRPr="00C84A25">
        <w:rPr>
          <w:rFonts w:ascii="Sylfaen" w:hAnsi="Sylfaen" w:cs="Sylfaen"/>
          <w:sz w:val="20"/>
          <w:szCs w:val="18"/>
        </w:rPr>
        <w:t>პროფესიული</w:t>
      </w:r>
      <w:r w:rsidRPr="00C84A25">
        <w:rPr>
          <w:rFonts w:ascii="Sylfaen" w:hAnsi="Sylfaen"/>
          <w:sz w:val="20"/>
          <w:szCs w:val="18"/>
        </w:rPr>
        <w:t xml:space="preserve"> </w:t>
      </w:r>
      <w:r w:rsidRPr="00C84A25">
        <w:rPr>
          <w:rFonts w:ascii="Sylfaen" w:hAnsi="Sylfaen" w:cs="Sylfaen"/>
          <w:sz w:val="20"/>
          <w:szCs w:val="18"/>
        </w:rPr>
        <w:t>განათლებისა</w:t>
      </w:r>
      <w:r w:rsidRPr="00C84A25">
        <w:rPr>
          <w:rFonts w:ascii="Sylfaen" w:hAnsi="Sylfaen"/>
          <w:sz w:val="20"/>
          <w:szCs w:val="18"/>
        </w:rPr>
        <w:t xml:space="preserve"> </w:t>
      </w:r>
      <w:r w:rsidRPr="00C84A25">
        <w:rPr>
          <w:rFonts w:ascii="Sylfaen" w:hAnsi="Sylfaen" w:cs="Sylfaen"/>
          <w:sz w:val="20"/>
          <w:szCs w:val="18"/>
        </w:rPr>
        <w:t>და</w:t>
      </w:r>
      <w:r w:rsidRPr="00C84A25">
        <w:rPr>
          <w:rFonts w:ascii="Sylfaen" w:hAnsi="Sylfaen"/>
          <w:sz w:val="20"/>
          <w:szCs w:val="18"/>
        </w:rPr>
        <w:t xml:space="preserve"> </w:t>
      </w:r>
      <w:r w:rsidRPr="00C84A25">
        <w:rPr>
          <w:rFonts w:ascii="Sylfaen" w:hAnsi="Sylfaen" w:cs="Sylfaen"/>
          <w:sz w:val="20"/>
          <w:szCs w:val="18"/>
        </w:rPr>
        <w:t>სწავლების</w:t>
      </w:r>
      <w:r w:rsidRPr="00C84A25">
        <w:rPr>
          <w:rFonts w:ascii="Sylfaen" w:hAnsi="Sylfaen"/>
          <w:sz w:val="20"/>
          <w:szCs w:val="18"/>
        </w:rPr>
        <w:t xml:space="preserve"> </w:t>
      </w:r>
      <w:r w:rsidRPr="00C84A25">
        <w:rPr>
          <w:rFonts w:ascii="Sylfaen" w:hAnsi="Sylfaen" w:cs="Sylfaen"/>
          <w:sz w:val="20"/>
          <w:szCs w:val="18"/>
        </w:rPr>
        <w:t>სფეროში</w:t>
      </w:r>
      <w:r w:rsidRPr="00C84A25">
        <w:rPr>
          <w:rFonts w:ascii="Sylfaen" w:hAnsi="Sylfaen"/>
          <w:sz w:val="20"/>
          <w:szCs w:val="18"/>
        </w:rPr>
        <w:t xml:space="preserve">, </w:t>
      </w:r>
      <w:r w:rsidRPr="00C84A25">
        <w:rPr>
          <w:rFonts w:ascii="Sylfaen" w:hAnsi="Sylfaen" w:cs="Sylfaen"/>
          <w:sz w:val="20"/>
          <w:szCs w:val="18"/>
        </w:rPr>
        <w:t>მონაწილე</w:t>
      </w:r>
      <w:r w:rsidRPr="00C84A25">
        <w:rPr>
          <w:rFonts w:ascii="Sylfaen" w:hAnsi="Sylfaen"/>
          <w:sz w:val="20"/>
          <w:szCs w:val="18"/>
        </w:rPr>
        <w:t xml:space="preserve"> </w:t>
      </w:r>
      <w:r w:rsidRPr="00C84A25">
        <w:rPr>
          <w:rFonts w:ascii="Sylfaen" w:hAnsi="Sylfaen" w:cs="Sylfaen"/>
          <w:sz w:val="20"/>
          <w:szCs w:val="18"/>
        </w:rPr>
        <w:t>ქვეყნებსა</w:t>
      </w:r>
      <w:r w:rsidRPr="00C84A25">
        <w:rPr>
          <w:rFonts w:ascii="Sylfaen" w:hAnsi="Sylfaen"/>
          <w:sz w:val="20"/>
          <w:szCs w:val="18"/>
        </w:rPr>
        <w:t xml:space="preserve"> </w:t>
      </w:r>
      <w:r w:rsidRPr="00C84A25">
        <w:rPr>
          <w:rFonts w:ascii="Sylfaen" w:hAnsi="Sylfaen" w:cs="Sylfaen"/>
          <w:sz w:val="20"/>
          <w:szCs w:val="18"/>
        </w:rPr>
        <w:t>და</w:t>
      </w:r>
      <w:r w:rsidRPr="00C84A25">
        <w:rPr>
          <w:rFonts w:ascii="Sylfaen" w:hAnsi="Sylfaen"/>
          <w:sz w:val="20"/>
          <w:szCs w:val="18"/>
        </w:rPr>
        <w:t xml:space="preserve"> </w:t>
      </w:r>
      <w:r w:rsidRPr="00C84A25">
        <w:rPr>
          <w:rFonts w:ascii="Sylfaen" w:hAnsi="Sylfaen" w:cs="Sylfaen"/>
          <w:sz w:val="20"/>
          <w:szCs w:val="18"/>
        </w:rPr>
        <w:t>პარტნიორ</w:t>
      </w:r>
      <w:r w:rsidRPr="00C84A25">
        <w:rPr>
          <w:rFonts w:ascii="Sylfaen" w:hAnsi="Sylfaen"/>
          <w:sz w:val="20"/>
          <w:szCs w:val="18"/>
        </w:rPr>
        <w:t xml:space="preserve"> </w:t>
      </w:r>
      <w:r w:rsidRPr="00C84A25">
        <w:rPr>
          <w:rFonts w:ascii="Sylfaen" w:hAnsi="Sylfaen" w:cs="Sylfaen"/>
          <w:sz w:val="20"/>
          <w:szCs w:val="18"/>
        </w:rPr>
        <w:t>ორგანიზაციებს</w:t>
      </w:r>
      <w:r w:rsidRPr="00C84A25">
        <w:rPr>
          <w:rFonts w:ascii="Sylfaen" w:hAnsi="Sylfaen"/>
          <w:sz w:val="20"/>
          <w:szCs w:val="18"/>
        </w:rPr>
        <w:t xml:space="preserve"> </w:t>
      </w:r>
      <w:r w:rsidRPr="00C84A25">
        <w:rPr>
          <w:rFonts w:ascii="Sylfaen" w:hAnsi="Sylfaen" w:cs="Sylfaen"/>
          <w:sz w:val="20"/>
          <w:szCs w:val="18"/>
        </w:rPr>
        <w:t>შორის</w:t>
      </w:r>
      <w:r w:rsidRPr="00C84A25">
        <w:rPr>
          <w:rFonts w:ascii="Sylfaen" w:hAnsi="Sylfaen"/>
          <w:sz w:val="20"/>
          <w:szCs w:val="18"/>
        </w:rPr>
        <w:t>.</w:t>
      </w: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anchor distT="0" distB="0" distL="0" distR="0" simplePos="0" relativeHeight="15737856" behindDoc="0" locked="0" layoutInCell="1" allowOverlap="1" wp14:anchorId="2751C685" wp14:editId="0739AD65">
                <wp:simplePos x="0" y="0"/>
                <wp:positionH relativeFrom="page">
                  <wp:posOffset>0</wp:posOffset>
                </wp:positionH>
                <wp:positionV relativeFrom="page">
                  <wp:posOffset>13252</wp:posOffset>
                </wp:positionV>
                <wp:extent cx="7556500" cy="709295"/>
                <wp:effectExtent l="0" t="0" r="635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09295"/>
                          <a:chOff x="0" y="0"/>
                          <a:chExt cx="7556500" cy="709295"/>
                        </a:xfrm>
                      </wpg:grpSpPr>
                      <wps:wsp>
                        <wps:cNvPr id="33" name="Graphic 33"/>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9C9E9F"/>
                          </a:solidFill>
                        </wps:spPr>
                        <wps:bodyPr wrap="square" lIns="0" tIns="0" rIns="0" bIns="0" rtlCol="0">
                          <a:prstTxWarp prst="textNoShape">
                            <a:avLst/>
                          </a:prstTxWarp>
                          <a:noAutofit/>
                        </wps:bodyPr>
                      </wps:wsp>
                      <wps:wsp>
                        <wps:cNvPr id="34" name="Textbox 34"/>
                        <wps:cNvSpPr txBox="1"/>
                        <wps:spPr>
                          <a:xfrm>
                            <a:off x="285954" y="235107"/>
                            <a:ext cx="4849263" cy="239395"/>
                          </a:xfrm>
                          <a:prstGeom prst="rect">
                            <a:avLst/>
                          </a:prstGeom>
                        </wps:spPr>
                        <wps:txbx>
                          <w:txbxContent>
                            <w:p w:rsidR="00A540E4" w:rsidRPr="00115FC4" w:rsidRDefault="00A540E4" w:rsidP="00115FC4">
                              <w:pPr>
                                <w:spacing w:before="24"/>
                                <w:ind w:left="20"/>
                                <w:rPr>
                                  <w:i/>
                                  <w:color w:val="FFFFFF"/>
                                  <w:w w:val="90"/>
                                  <w:sz w:val="24"/>
                                  <w:lang w:val="ka-GE"/>
                                </w:rPr>
                              </w:pPr>
                              <w:r w:rsidRPr="00115FC4">
                                <w:rPr>
                                  <w:rFonts w:ascii="Sylfaen" w:hAnsi="Sylfaen" w:cs="Sylfaen"/>
                                  <w:i/>
                                  <w:color w:val="FFFFFF"/>
                                  <w:w w:val="90"/>
                                  <w:sz w:val="24"/>
                                  <w:lang w:val="ka-GE"/>
                                </w:rPr>
                                <w:t>მხარდაჭერილი</w:t>
                              </w:r>
                              <w:r w:rsidRPr="00115FC4">
                                <w:rPr>
                                  <w:i/>
                                  <w:color w:val="FFFFFF"/>
                                  <w:w w:val="90"/>
                                  <w:sz w:val="24"/>
                                  <w:lang w:val="ka-GE"/>
                                </w:rPr>
                                <w:t xml:space="preserve"> </w:t>
                              </w:r>
                              <w:r w:rsidRPr="00115FC4">
                                <w:rPr>
                                  <w:rFonts w:ascii="Sylfaen" w:hAnsi="Sylfaen" w:cs="Sylfaen"/>
                                  <w:i/>
                                  <w:color w:val="FFFFFF"/>
                                  <w:w w:val="90"/>
                                  <w:sz w:val="24"/>
                                  <w:lang w:val="ka-GE"/>
                                </w:rPr>
                                <w:t>დასაქმების</w:t>
                              </w:r>
                              <w:r w:rsidRPr="00115FC4">
                                <w:rPr>
                                  <w:i/>
                                  <w:color w:val="FFFFFF"/>
                                  <w:w w:val="90"/>
                                  <w:sz w:val="24"/>
                                  <w:lang w:val="ka-GE"/>
                                </w:rPr>
                                <w:t xml:space="preserve"> </w:t>
                              </w:r>
                              <w:r w:rsidRPr="00115FC4">
                                <w:rPr>
                                  <w:rFonts w:ascii="Sylfaen" w:hAnsi="Sylfaen" w:cs="Sylfaen"/>
                                  <w:i/>
                                  <w:color w:val="FFFFFF"/>
                                  <w:w w:val="90"/>
                                  <w:sz w:val="24"/>
                                  <w:lang w:val="ka-GE"/>
                                </w:rPr>
                                <w:t>ევროპული</w:t>
                              </w:r>
                              <w:r w:rsidRPr="00115FC4">
                                <w:rPr>
                                  <w:i/>
                                  <w:color w:val="FFFFFF"/>
                                  <w:w w:val="90"/>
                                  <w:sz w:val="24"/>
                                  <w:lang w:val="ka-GE"/>
                                </w:rPr>
                                <w:t xml:space="preserve"> </w:t>
                              </w:r>
                              <w:r>
                                <w:rPr>
                                  <w:rFonts w:ascii="Sylfaen" w:hAnsi="Sylfaen" w:cs="Sylfaen"/>
                                  <w:i/>
                                  <w:color w:val="FFFFFF"/>
                                  <w:w w:val="90"/>
                                  <w:sz w:val="24"/>
                                  <w:lang w:val="ka-GE"/>
                                </w:rPr>
                                <w:t>ქსელის</w:t>
                              </w:r>
                              <w:r w:rsidRPr="00115FC4">
                                <w:rPr>
                                  <w:i/>
                                  <w:color w:val="FFFFFF"/>
                                  <w:w w:val="90"/>
                                  <w:sz w:val="24"/>
                                  <w:lang w:val="ka-GE"/>
                                </w:rPr>
                                <w:t xml:space="preserve"> </w:t>
                              </w:r>
                              <w:r w:rsidRPr="00115FC4">
                                <w:rPr>
                                  <w:rFonts w:ascii="Sylfaen" w:hAnsi="Sylfaen" w:cs="Sylfaen"/>
                                  <w:i/>
                                  <w:color w:val="FFFFFF"/>
                                  <w:w w:val="90"/>
                                  <w:sz w:val="24"/>
                                  <w:lang w:val="ka-GE"/>
                                </w:rPr>
                                <w:t>ინსტრუმენტარიუმი</w:t>
                              </w:r>
                            </w:p>
                            <w:p w:rsidR="00A540E4" w:rsidRPr="00115FC4" w:rsidRDefault="00A540E4">
                              <w:pPr>
                                <w:spacing w:before="24"/>
                                <w:ind w:left="20"/>
                                <w:rPr>
                                  <w:i/>
                                  <w:sz w:val="24"/>
                                </w:rPr>
                              </w:pPr>
                            </w:p>
                          </w:txbxContent>
                        </wps:txbx>
                        <wps:bodyPr wrap="square" lIns="0" tIns="0" rIns="0" bIns="0" rtlCol="0">
                          <a:noAutofit/>
                        </wps:bodyPr>
                      </wps:wsp>
                      <wps:wsp>
                        <wps:cNvPr id="35" name="Textbox 35"/>
                        <wps:cNvSpPr txBox="1"/>
                        <wps:spPr>
                          <a:xfrm>
                            <a:off x="6214525" y="245873"/>
                            <a:ext cx="939165" cy="227329"/>
                          </a:xfrm>
                          <a:prstGeom prst="rect">
                            <a:avLst/>
                          </a:prstGeom>
                        </wps:spPr>
                        <wps:txbx>
                          <w:txbxContent>
                            <w:p w:rsidR="00A540E4" w:rsidRPr="00B548F5" w:rsidRDefault="00A540E4">
                              <w:pPr>
                                <w:spacing w:before="12"/>
                                <w:ind w:left="20"/>
                                <w:rPr>
                                  <w:rFonts w:ascii="Sylfaen" w:hAnsi="Sylfaen"/>
                                  <w:b/>
                                  <w:sz w:val="26"/>
                                  <w:lang w:val="ka-GE"/>
                                </w:rPr>
                              </w:pPr>
                              <w:r>
                                <w:rPr>
                                  <w:rFonts w:ascii="Sylfaen" w:hAnsi="Sylfaen"/>
                                  <w:b/>
                                  <w:color w:val="707172"/>
                                  <w:spacing w:val="-2"/>
                                  <w:w w:val="85"/>
                                  <w:sz w:val="26"/>
                                  <w:lang w:val="ka-GE"/>
                                </w:rPr>
                                <w:t>შესავალი</w:t>
                              </w:r>
                            </w:p>
                          </w:txbxContent>
                        </wps:txbx>
                        <wps:bodyPr wrap="square" lIns="0" tIns="0" rIns="0" bIns="0" rtlCol="0">
                          <a:noAutofit/>
                        </wps:bodyPr>
                      </wps:wsp>
                    </wpg:wgp>
                  </a:graphicData>
                </a:graphic>
              </wp:anchor>
            </w:drawing>
          </mc:Choice>
          <mc:Fallback>
            <w:pict>
              <v:group id="Group 32" o:spid="_x0000_s1037" style="position:absolute;margin-left:0;margin-top:1.05pt;width:595pt;height:55.85pt;z-index:15737856;mso-wrap-distance-left:0;mso-wrap-distance-right:0;mso-position-horizontal-relative:page;mso-position-vertical-relative:page" coordsize="75565,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">
                <v:shape id="Graphic 33" o:spid="_x0000_s1038" style="position:absolute;width:75565;height:7092;visibility:visible;mso-wrap-style:square;v-text-anchor:top" coordsize="7556500,70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oWcMA&#10;AADbAAAADwAAAGRycy9kb3ducmV2LnhtbESP3WoCMRSE74W+QziF3ohmraWU1SilIFq98e8Bjpvj&#10;Jro5WTZRt29vCoKXw8x8w4ynravElZpgPSsY9DMQxIXXlksF+92s9wUiRGSNlWdS8EcBppOXzhhz&#10;7W+8oes2liJBOOSowMRY51KGwpDD0Pc1cfKOvnEYk2xKqRu8Jbir5HuWfUqHltOCwZp+DBXn7cUp&#10;KLVd2/nqVHQlmV+9Wx7Og4+VUm+v7fcIRKQ2PsOP9kIrGA7h/0v6A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oWcMAAADbAAAADwAAAAAAAAAAAAAAAACYAgAAZHJzL2Rv&#10;d25yZXYueG1sUEsFBgAAAAAEAAQA9QAAAIgDAAAAAA==&#10;" path="m,708698r7556500,l7556500,,,,,708698xe" fillcolor="#9c9e9f" stroked="f">
                  <v:path arrowok="t"/>
                </v:shape>
                <v:shape id="Textbox 34" o:spid="_x0000_s1039" type="#_x0000_t202" style="position:absolute;left:2859;top:2351;width:48493;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540E4" w:rsidRPr="00115FC4" w:rsidRDefault="00A540E4" w:rsidP="00115FC4">
                        <w:pPr>
                          <w:spacing w:before="24"/>
                          <w:ind w:left="20"/>
                          <w:rPr>
                            <w:i/>
                            <w:color w:val="FFFFFF"/>
                            <w:w w:val="90"/>
                            <w:sz w:val="24"/>
                            <w:lang w:val="ka-GE"/>
                          </w:rPr>
                        </w:pPr>
                        <w:r w:rsidRPr="00115FC4">
                          <w:rPr>
                            <w:rFonts w:ascii="Sylfaen" w:hAnsi="Sylfaen" w:cs="Sylfaen"/>
                            <w:i/>
                            <w:color w:val="FFFFFF"/>
                            <w:w w:val="90"/>
                            <w:sz w:val="24"/>
                            <w:lang w:val="ka-GE"/>
                          </w:rPr>
                          <w:t>მხარდაჭერილი</w:t>
                        </w:r>
                        <w:r w:rsidRPr="00115FC4">
                          <w:rPr>
                            <w:i/>
                            <w:color w:val="FFFFFF"/>
                            <w:w w:val="90"/>
                            <w:sz w:val="24"/>
                            <w:lang w:val="ka-GE"/>
                          </w:rPr>
                          <w:t xml:space="preserve"> </w:t>
                        </w:r>
                        <w:r w:rsidRPr="00115FC4">
                          <w:rPr>
                            <w:rFonts w:ascii="Sylfaen" w:hAnsi="Sylfaen" w:cs="Sylfaen"/>
                            <w:i/>
                            <w:color w:val="FFFFFF"/>
                            <w:w w:val="90"/>
                            <w:sz w:val="24"/>
                            <w:lang w:val="ka-GE"/>
                          </w:rPr>
                          <w:t>დასაქმების</w:t>
                        </w:r>
                        <w:r w:rsidRPr="00115FC4">
                          <w:rPr>
                            <w:i/>
                            <w:color w:val="FFFFFF"/>
                            <w:w w:val="90"/>
                            <w:sz w:val="24"/>
                            <w:lang w:val="ka-GE"/>
                          </w:rPr>
                          <w:t xml:space="preserve"> </w:t>
                        </w:r>
                        <w:r w:rsidRPr="00115FC4">
                          <w:rPr>
                            <w:rFonts w:ascii="Sylfaen" w:hAnsi="Sylfaen" w:cs="Sylfaen"/>
                            <w:i/>
                            <w:color w:val="FFFFFF"/>
                            <w:w w:val="90"/>
                            <w:sz w:val="24"/>
                            <w:lang w:val="ka-GE"/>
                          </w:rPr>
                          <w:t>ევროპული</w:t>
                        </w:r>
                        <w:r w:rsidRPr="00115FC4">
                          <w:rPr>
                            <w:i/>
                            <w:color w:val="FFFFFF"/>
                            <w:w w:val="90"/>
                            <w:sz w:val="24"/>
                            <w:lang w:val="ka-GE"/>
                          </w:rPr>
                          <w:t xml:space="preserve"> </w:t>
                        </w:r>
                        <w:r>
                          <w:rPr>
                            <w:rFonts w:ascii="Sylfaen" w:hAnsi="Sylfaen" w:cs="Sylfaen"/>
                            <w:i/>
                            <w:color w:val="FFFFFF"/>
                            <w:w w:val="90"/>
                            <w:sz w:val="24"/>
                            <w:lang w:val="ka-GE"/>
                          </w:rPr>
                          <w:t>ქსელის</w:t>
                        </w:r>
                        <w:r w:rsidRPr="00115FC4">
                          <w:rPr>
                            <w:i/>
                            <w:color w:val="FFFFFF"/>
                            <w:w w:val="90"/>
                            <w:sz w:val="24"/>
                            <w:lang w:val="ka-GE"/>
                          </w:rPr>
                          <w:t xml:space="preserve"> </w:t>
                        </w:r>
                        <w:r w:rsidRPr="00115FC4">
                          <w:rPr>
                            <w:rFonts w:ascii="Sylfaen" w:hAnsi="Sylfaen" w:cs="Sylfaen"/>
                            <w:i/>
                            <w:color w:val="FFFFFF"/>
                            <w:w w:val="90"/>
                            <w:sz w:val="24"/>
                            <w:lang w:val="ka-GE"/>
                          </w:rPr>
                          <w:t>ინსტრუმენტარიუმი</w:t>
                        </w:r>
                      </w:p>
                      <w:p w:rsidR="00A540E4" w:rsidRPr="00115FC4" w:rsidRDefault="00A540E4">
                        <w:pPr>
                          <w:spacing w:before="24"/>
                          <w:ind w:left="20"/>
                          <w:rPr>
                            <w:i/>
                            <w:sz w:val="24"/>
                          </w:rPr>
                        </w:pPr>
                      </w:p>
                    </w:txbxContent>
                  </v:textbox>
                </v:shape>
                <v:shape id="Textbox 35" o:spid="_x0000_s1040" type="#_x0000_t202" style="position:absolute;left:62145;top:2458;width:9391;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540E4" w:rsidRPr="00B548F5" w:rsidRDefault="00A540E4">
                        <w:pPr>
                          <w:spacing w:before="12"/>
                          <w:ind w:left="20"/>
                          <w:rPr>
                            <w:rFonts w:ascii="Sylfaen" w:hAnsi="Sylfaen"/>
                            <w:b/>
                            <w:sz w:val="26"/>
                            <w:lang w:val="ka-GE"/>
                          </w:rPr>
                        </w:pPr>
                        <w:r>
                          <w:rPr>
                            <w:rFonts w:ascii="Sylfaen" w:hAnsi="Sylfaen"/>
                            <w:b/>
                            <w:color w:val="707172"/>
                            <w:spacing w:val="-2"/>
                            <w:w w:val="85"/>
                            <w:sz w:val="26"/>
                            <w:lang w:val="ka-GE"/>
                          </w:rPr>
                          <w:t>შესავალი</w:t>
                        </w:r>
                      </w:p>
                    </w:txbxContent>
                  </v:textbox>
                </v:shape>
                <w10:wrap anchorx="page" anchory="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9"/>
        <w:rPr>
          <w:rFonts w:ascii="Sylfaen" w:hAnsi="Sylfaen"/>
          <w:sz w:val="20"/>
          <w:szCs w:val="18"/>
        </w:rPr>
      </w:pPr>
    </w:p>
    <w:p w:rsidR="00536798" w:rsidRPr="00C84A25" w:rsidRDefault="00115FC4" w:rsidP="00AB4ACB">
      <w:pPr>
        <w:pStyle w:val="BodyText"/>
        <w:spacing w:line="252" w:lineRule="auto"/>
        <w:ind w:left="720" w:right="728"/>
        <w:jc w:val="both"/>
        <w:rPr>
          <w:rFonts w:ascii="Sylfaen" w:hAnsi="Sylfaen"/>
          <w:sz w:val="20"/>
          <w:szCs w:val="18"/>
          <w:lang w:val="ka-GE"/>
        </w:rPr>
      </w:pPr>
      <w:r w:rsidRPr="00C84A25">
        <w:rPr>
          <w:rFonts w:ascii="Sylfaen" w:hAnsi="Sylfaen" w:cs="Sylfaen"/>
          <w:spacing w:val="-2"/>
          <w:sz w:val="20"/>
          <w:szCs w:val="18"/>
        </w:rPr>
        <w:t>პარტნიორობა</w:t>
      </w:r>
      <w:r w:rsidRPr="00C84A25">
        <w:rPr>
          <w:rFonts w:ascii="Sylfaen" w:hAnsi="Sylfaen"/>
          <w:spacing w:val="-2"/>
          <w:sz w:val="20"/>
          <w:szCs w:val="18"/>
        </w:rPr>
        <w:t xml:space="preserve"> </w:t>
      </w:r>
      <w:r w:rsidRPr="00C84A25">
        <w:rPr>
          <w:rFonts w:ascii="Sylfaen" w:hAnsi="Sylfaen" w:cs="Sylfaen"/>
          <w:spacing w:val="-2"/>
          <w:sz w:val="20"/>
          <w:szCs w:val="18"/>
        </w:rPr>
        <w:t>ისწრაფოდა</w:t>
      </w:r>
      <w:r w:rsidRPr="00C84A25">
        <w:rPr>
          <w:rFonts w:ascii="Sylfaen" w:hAnsi="Sylfaen"/>
          <w:spacing w:val="-2"/>
          <w:sz w:val="20"/>
          <w:szCs w:val="18"/>
        </w:rPr>
        <w:t xml:space="preserve"> </w:t>
      </w:r>
      <w:r w:rsidRPr="00C84A25">
        <w:rPr>
          <w:rFonts w:ascii="Sylfaen" w:hAnsi="Sylfaen" w:cs="Sylfaen"/>
          <w:spacing w:val="-2"/>
          <w:sz w:val="20"/>
          <w:szCs w:val="18"/>
        </w:rPr>
        <w:t>დაემკვიდრებინა</w:t>
      </w:r>
      <w:r w:rsidRPr="00C84A25">
        <w:rPr>
          <w:rFonts w:ascii="Sylfaen" w:hAnsi="Sylfaen"/>
          <w:spacing w:val="-2"/>
          <w:sz w:val="20"/>
          <w:szCs w:val="18"/>
        </w:rPr>
        <w:t xml:space="preserve"> </w:t>
      </w:r>
      <w:r w:rsidRPr="00C84A25">
        <w:rPr>
          <w:rFonts w:ascii="Sylfaen" w:hAnsi="Sylfaen" w:cs="Sylfaen"/>
          <w:spacing w:val="-2"/>
          <w:sz w:val="20"/>
          <w:szCs w:val="18"/>
        </w:rPr>
        <w:t>ერთიანი</w:t>
      </w:r>
      <w:r w:rsidRPr="00C84A25">
        <w:rPr>
          <w:rFonts w:ascii="Sylfaen" w:hAnsi="Sylfaen"/>
          <w:spacing w:val="-2"/>
          <w:sz w:val="20"/>
          <w:szCs w:val="18"/>
        </w:rPr>
        <w:t xml:space="preserve"> </w:t>
      </w:r>
      <w:r w:rsidRPr="00C84A25">
        <w:rPr>
          <w:rFonts w:ascii="Sylfaen" w:hAnsi="Sylfaen" w:cs="Sylfaen"/>
          <w:spacing w:val="-2"/>
          <w:sz w:val="20"/>
          <w:szCs w:val="18"/>
        </w:rPr>
        <w:t>მეთოდოლოგია</w:t>
      </w:r>
      <w:r w:rsidRPr="00C84A25">
        <w:rPr>
          <w:rFonts w:ascii="Sylfaen" w:hAnsi="Sylfaen"/>
          <w:spacing w:val="-2"/>
          <w:sz w:val="20"/>
          <w:szCs w:val="18"/>
        </w:rPr>
        <w:t xml:space="preserve"> </w:t>
      </w:r>
      <w:r w:rsidRPr="00C84A25">
        <w:rPr>
          <w:rFonts w:ascii="Sylfaen" w:hAnsi="Sylfaen" w:cs="Sylfaen"/>
          <w:spacing w:val="-2"/>
          <w:sz w:val="20"/>
          <w:szCs w:val="18"/>
        </w:rPr>
        <w:t>სპეციალიზებული</w:t>
      </w:r>
      <w:r w:rsidRPr="00C84A25">
        <w:rPr>
          <w:rFonts w:ascii="Sylfaen" w:hAnsi="Sylfaen"/>
          <w:spacing w:val="-2"/>
          <w:sz w:val="20"/>
          <w:szCs w:val="18"/>
        </w:rPr>
        <w:t xml:space="preserve"> </w:t>
      </w:r>
      <w:r w:rsidRPr="00C84A25">
        <w:rPr>
          <w:rFonts w:ascii="Sylfaen" w:hAnsi="Sylfaen" w:cs="Sylfaen"/>
          <w:spacing w:val="-2"/>
          <w:sz w:val="20"/>
          <w:szCs w:val="18"/>
        </w:rPr>
        <w:t>მხარდაჭერილი</w:t>
      </w:r>
      <w:r w:rsidRPr="00C84A25">
        <w:rPr>
          <w:rFonts w:ascii="Sylfaen" w:hAnsi="Sylfaen"/>
          <w:spacing w:val="-2"/>
          <w:sz w:val="20"/>
          <w:szCs w:val="18"/>
        </w:rPr>
        <w:t xml:space="preserve"> </w:t>
      </w:r>
      <w:r w:rsidRPr="00C84A25">
        <w:rPr>
          <w:rFonts w:ascii="Sylfaen" w:hAnsi="Sylfaen" w:cs="Sylfaen"/>
          <w:spacing w:val="-2"/>
          <w:sz w:val="20"/>
          <w:szCs w:val="18"/>
        </w:rPr>
        <w:t>დასაქმების</w:t>
      </w:r>
      <w:r w:rsidRPr="00C84A25">
        <w:rPr>
          <w:rFonts w:ascii="Sylfaen" w:hAnsi="Sylfaen"/>
          <w:spacing w:val="-2"/>
          <w:sz w:val="20"/>
          <w:szCs w:val="18"/>
        </w:rPr>
        <w:t xml:space="preserve"> </w:t>
      </w:r>
      <w:r w:rsidR="002D28C2" w:rsidRPr="002D28C2">
        <w:rPr>
          <w:rFonts w:ascii="Sylfaen" w:hAnsi="Sylfaen" w:cs="Sylfaen"/>
          <w:spacing w:val="-2"/>
          <w:sz w:val="20"/>
          <w:szCs w:val="18"/>
          <w:lang w:val="ka-GE"/>
        </w:rPr>
        <w:t>მომსახურების</w:t>
      </w:r>
      <w:r w:rsidRPr="00C84A25">
        <w:rPr>
          <w:rFonts w:ascii="Sylfaen" w:hAnsi="Sylfaen"/>
          <w:spacing w:val="-2"/>
          <w:sz w:val="20"/>
          <w:szCs w:val="18"/>
        </w:rPr>
        <w:t xml:space="preserve"> </w:t>
      </w:r>
      <w:r w:rsidRPr="00C84A25">
        <w:rPr>
          <w:rFonts w:ascii="Sylfaen" w:hAnsi="Sylfaen" w:cs="Sylfaen"/>
          <w:spacing w:val="-2"/>
          <w:sz w:val="20"/>
          <w:szCs w:val="18"/>
        </w:rPr>
        <w:t>მიწოდებისთვის</w:t>
      </w:r>
      <w:r w:rsidRPr="00C84A25">
        <w:rPr>
          <w:rFonts w:ascii="Sylfaen" w:hAnsi="Sylfaen"/>
          <w:spacing w:val="-2"/>
          <w:sz w:val="20"/>
          <w:szCs w:val="18"/>
        </w:rPr>
        <w:t xml:space="preserve"> </w:t>
      </w:r>
      <w:r w:rsidRPr="00C84A25">
        <w:rPr>
          <w:rFonts w:ascii="Sylfaen" w:hAnsi="Sylfaen"/>
          <w:spacing w:val="-2"/>
          <w:sz w:val="20"/>
          <w:szCs w:val="18"/>
          <w:lang w:val="ka-GE"/>
        </w:rPr>
        <w:t xml:space="preserve">იმ </w:t>
      </w:r>
      <w:r w:rsidRPr="00C84A25">
        <w:rPr>
          <w:rFonts w:ascii="Sylfaen" w:hAnsi="Sylfaen" w:cs="Sylfaen"/>
          <w:spacing w:val="-2"/>
          <w:sz w:val="20"/>
          <w:szCs w:val="18"/>
        </w:rPr>
        <w:t>პირებისთვის</w:t>
      </w:r>
      <w:r w:rsidRPr="00C84A25">
        <w:rPr>
          <w:rFonts w:ascii="Sylfaen" w:hAnsi="Sylfaen"/>
          <w:spacing w:val="-2"/>
          <w:sz w:val="20"/>
          <w:szCs w:val="18"/>
        </w:rPr>
        <w:t xml:space="preserve">, </w:t>
      </w:r>
      <w:r w:rsidRPr="00C84A25">
        <w:rPr>
          <w:rFonts w:ascii="Sylfaen" w:hAnsi="Sylfaen" w:cs="Sylfaen"/>
          <w:spacing w:val="-2"/>
          <w:sz w:val="20"/>
          <w:szCs w:val="18"/>
        </w:rPr>
        <w:t>რომლებსაც</w:t>
      </w:r>
      <w:r w:rsidRPr="00C84A25">
        <w:rPr>
          <w:rFonts w:ascii="Sylfaen" w:hAnsi="Sylfaen"/>
          <w:spacing w:val="-2"/>
          <w:sz w:val="20"/>
          <w:szCs w:val="18"/>
        </w:rPr>
        <w:t xml:space="preserve"> </w:t>
      </w:r>
      <w:r w:rsidRPr="00C84A25">
        <w:rPr>
          <w:rFonts w:ascii="Sylfaen" w:hAnsi="Sylfaen" w:cs="Sylfaen"/>
          <w:spacing w:val="-2"/>
          <w:sz w:val="20"/>
          <w:szCs w:val="18"/>
        </w:rPr>
        <w:t>აქვთ</w:t>
      </w:r>
      <w:r w:rsidRPr="00C84A25">
        <w:rPr>
          <w:rFonts w:ascii="Sylfaen" w:hAnsi="Sylfaen"/>
          <w:spacing w:val="-2"/>
          <w:sz w:val="20"/>
          <w:szCs w:val="18"/>
        </w:rPr>
        <w:t xml:space="preserve"> </w:t>
      </w:r>
      <w:r w:rsidRPr="00C84A25">
        <w:rPr>
          <w:rFonts w:ascii="Sylfaen" w:hAnsi="Sylfaen" w:cs="Sylfaen"/>
          <w:spacing w:val="-2"/>
          <w:sz w:val="20"/>
          <w:szCs w:val="18"/>
        </w:rPr>
        <w:t>მნიშვნელოვანი</w:t>
      </w:r>
      <w:r w:rsidRPr="00C84A25">
        <w:rPr>
          <w:rFonts w:ascii="Sylfaen" w:hAnsi="Sylfaen"/>
          <w:spacing w:val="-2"/>
          <w:sz w:val="20"/>
          <w:szCs w:val="18"/>
        </w:rPr>
        <w:t xml:space="preserve"> </w:t>
      </w:r>
      <w:r w:rsidRPr="00C84A25">
        <w:rPr>
          <w:rFonts w:ascii="Sylfaen" w:hAnsi="Sylfaen" w:cs="Sylfaen"/>
          <w:spacing w:val="-2"/>
          <w:sz w:val="20"/>
          <w:szCs w:val="18"/>
        </w:rPr>
        <w:t>შეზღ</w:t>
      </w:r>
      <w:r w:rsidRPr="00C84A25">
        <w:rPr>
          <w:rFonts w:ascii="Sylfaen" w:hAnsi="Sylfaen" w:cs="Sylfaen"/>
          <w:spacing w:val="-2"/>
          <w:sz w:val="20"/>
          <w:szCs w:val="18"/>
          <w:lang w:val="ka-GE"/>
        </w:rPr>
        <w:t>უდული შესაძლებლობების უნარები</w:t>
      </w:r>
      <w:r w:rsidRPr="00C84A25">
        <w:rPr>
          <w:rFonts w:ascii="Sylfaen" w:hAnsi="Sylfaen"/>
          <w:spacing w:val="-2"/>
          <w:sz w:val="20"/>
          <w:szCs w:val="18"/>
        </w:rPr>
        <w:t xml:space="preserve">. </w:t>
      </w:r>
      <w:r w:rsidRPr="00C84A25">
        <w:rPr>
          <w:rFonts w:ascii="Sylfaen" w:hAnsi="Sylfaen" w:cs="Sylfaen"/>
          <w:spacing w:val="-2"/>
          <w:sz w:val="20"/>
          <w:szCs w:val="18"/>
        </w:rPr>
        <w:t>ეს</w:t>
      </w:r>
      <w:r w:rsidRPr="00C84A25">
        <w:rPr>
          <w:rFonts w:ascii="Sylfaen" w:hAnsi="Sylfaen"/>
          <w:spacing w:val="-2"/>
          <w:sz w:val="20"/>
          <w:szCs w:val="18"/>
        </w:rPr>
        <w:t xml:space="preserve"> </w:t>
      </w:r>
      <w:r w:rsidRPr="00C84A25">
        <w:rPr>
          <w:rFonts w:ascii="Sylfaen" w:hAnsi="Sylfaen" w:cs="Sylfaen"/>
          <w:spacing w:val="-2"/>
          <w:sz w:val="20"/>
          <w:szCs w:val="18"/>
        </w:rPr>
        <w:t>მიზანი</w:t>
      </w:r>
      <w:r w:rsidRPr="00C84A25">
        <w:rPr>
          <w:rFonts w:ascii="Sylfaen" w:hAnsi="Sylfaen"/>
          <w:spacing w:val="-2"/>
          <w:sz w:val="20"/>
          <w:szCs w:val="18"/>
        </w:rPr>
        <w:t xml:space="preserve"> </w:t>
      </w:r>
      <w:r w:rsidRPr="00C84A25">
        <w:rPr>
          <w:rFonts w:ascii="Sylfaen" w:hAnsi="Sylfaen" w:cs="Sylfaen"/>
          <w:spacing w:val="-2"/>
          <w:sz w:val="20"/>
          <w:szCs w:val="18"/>
        </w:rPr>
        <w:t>იყო</w:t>
      </w:r>
      <w:r w:rsidRPr="00C84A25">
        <w:rPr>
          <w:rFonts w:ascii="Sylfaen" w:hAnsi="Sylfaen"/>
          <w:spacing w:val="-2"/>
          <w:sz w:val="20"/>
          <w:szCs w:val="18"/>
        </w:rPr>
        <w:t xml:space="preserve"> </w:t>
      </w:r>
      <w:r w:rsidRPr="00C84A25">
        <w:rPr>
          <w:rFonts w:ascii="Sylfaen" w:hAnsi="Sylfaen" w:cs="Sylfaen"/>
          <w:spacing w:val="-2"/>
          <w:sz w:val="20"/>
          <w:szCs w:val="18"/>
        </w:rPr>
        <w:t>გრძელვადიანი</w:t>
      </w:r>
      <w:r w:rsidRPr="00C84A25">
        <w:rPr>
          <w:rFonts w:ascii="Sylfaen" w:hAnsi="Sylfaen"/>
          <w:spacing w:val="-2"/>
          <w:sz w:val="20"/>
          <w:szCs w:val="18"/>
        </w:rPr>
        <w:t xml:space="preserve"> </w:t>
      </w:r>
      <w:r w:rsidRPr="00C84A25">
        <w:rPr>
          <w:rFonts w:ascii="Sylfaen" w:hAnsi="Sylfaen" w:cs="Sylfaen"/>
          <w:spacing w:val="-2"/>
          <w:sz w:val="20"/>
          <w:szCs w:val="18"/>
        </w:rPr>
        <w:t>ხედვის</w:t>
      </w:r>
      <w:r w:rsidRPr="00C84A25">
        <w:rPr>
          <w:rFonts w:ascii="Sylfaen" w:hAnsi="Sylfaen"/>
          <w:spacing w:val="-2"/>
          <w:sz w:val="20"/>
          <w:szCs w:val="18"/>
        </w:rPr>
        <w:t xml:space="preserve"> </w:t>
      </w:r>
      <w:r w:rsidRPr="00C84A25">
        <w:rPr>
          <w:rFonts w:ascii="Sylfaen" w:hAnsi="Sylfaen" w:cs="Sylfaen"/>
          <w:spacing w:val="-2"/>
          <w:sz w:val="20"/>
          <w:szCs w:val="18"/>
        </w:rPr>
        <w:t>ნაწილი</w:t>
      </w:r>
      <w:r w:rsidRPr="00C84A25">
        <w:rPr>
          <w:rFonts w:ascii="Sylfaen" w:hAnsi="Sylfaen"/>
          <w:spacing w:val="-2"/>
          <w:sz w:val="20"/>
          <w:szCs w:val="18"/>
        </w:rPr>
        <w:t xml:space="preserve">, </w:t>
      </w:r>
      <w:r w:rsidRPr="00C84A25">
        <w:rPr>
          <w:rFonts w:ascii="Sylfaen" w:hAnsi="Sylfaen" w:cs="Sylfaen"/>
          <w:spacing w:val="-2"/>
          <w:sz w:val="20"/>
          <w:szCs w:val="18"/>
        </w:rPr>
        <w:t>რომელიც</w:t>
      </w:r>
      <w:r w:rsidRPr="00C84A25">
        <w:rPr>
          <w:rFonts w:ascii="Sylfaen" w:hAnsi="Sylfaen"/>
          <w:spacing w:val="-2"/>
          <w:sz w:val="20"/>
          <w:szCs w:val="18"/>
        </w:rPr>
        <w:t xml:space="preserve"> </w:t>
      </w:r>
      <w:r w:rsidRPr="00C84A25">
        <w:rPr>
          <w:rFonts w:ascii="Sylfaen" w:hAnsi="Sylfaen" w:cs="Sylfaen"/>
          <w:spacing w:val="-2"/>
          <w:sz w:val="20"/>
          <w:szCs w:val="18"/>
        </w:rPr>
        <w:t>მიმართული</w:t>
      </w:r>
      <w:r w:rsidRPr="00C84A25">
        <w:rPr>
          <w:rFonts w:ascii="Sylfaen" w:hAnsi="Sylfaen" w:cs="Sylfaen"/>
          <w:spacing w:val="-2"/>
          <w:sz w:val="20"/>
          <w:szCs w:val="18"/>
          <w:lang w:val="ka-GE"/>
        </w:rPr>
        <w:t xml:space="preserve"> იყო </w:t>
      </w:r>
      <w:r w:rsidRPr="00C84A25">
        <w:rPr>
          <w:rFonts w:ascii="Sylfaen" w:hAnsi="Sylfaen" w:cs="Sylfaen"/>
          <w:spacing w:val="-2"/>
          <w:sz w:val="20"/>
          <w:szCs w:val="18"/>
        </w:rPr>
        <w:t>მდგრადი დასაქმების ბაზარზე</w:t>
      </w:r>
      <w:r w:rsidRPr="00C84A25">
        <w:rPr>
          <w:rFonts w:ascii="Sylfaen" w:hAnsi="Sylfaen"/>
          <w:spacing w:val="-2"/>
          <w:sz w:val="20"/>
          <w:szCs w:val="18"/>
        </w:rPr>
        <w:t xml:space="preserve"> </w:t>
      </w:r>
      <w:r w:rsidRPr="00C84A25">
        <w:rPr>
          <w:rFonts w:ascii="Sylfaen" w:hAnsi="Sylfaen" w:cs="Sylfaen"/>
          <w:spacing w:val="-2"/>
          <w:sz w:val="20"/>
          <w:szCs w:val="18"/>
        </w:rPr>
        <w:t>მძიმე</w:t>
      </w:r>
      <w:r w:rsidRPr="00C84A25">
        <w:rPr>
          <w:rFonts w:ascii="Sylfaen" w:hAnsi="Sylfaen"/>
          <w:spacing w:val="-2"/>
          <w:sz w:val="20"/>
          <w:szCs w:val="18"/>
        </w:rPr>
        <w:t xml:space="preserve"> </w:t>
      </w:r>
      <w:r w:rsidRPr="00C84A25">
        <w:rPr>
          <w:rFonts w:ascii="Sylfaen" w:hAnsi="Sylfaen" w:cs="Sylfaen"/>
          <w:spacing w:val="-2"/>
          <w:sz w:val="20"/>
          <w:szCs w:val="18"/>
        </w:rPr>
        <w:t>შეზღუდვების</w:t>
      </w:r>
      <w:r w:rsidRPr="00C84A25">
        <w:rPr>
          <w:rFonts w:ascii="Sylfaen" w:hAnsi="Sylfaen"/>
          <w:spacing w:val="-2"/>
          <w:sz w:val="20"/>
          <w:szCs w:val="18"/>
        </w:rPr>
        <w:t xml:space="preserve"> </w:t>
      </w:r>
      <w:r w:rsidRPr="00C84A25">
        <w:rPr>
          <w:rFonts w:ascii="Sylfaen" w:hAnsi="Sylfaen" w:cs="Sylfaen"/>
          <w:spacing w:val="-2"/>
          <w:sz w:val="20"/>
          <w:szCs w:val="18"/>
        </w:rPr>
        <w:t>მქონე</w:t>
      </w:r>
      <w:r w:rsidRPr="00C84A25">
        <w:rPr>
          <w:rFonts w:ascii="Sylfaen" w:hAnsi="Sylfaen"/>
          <w:spacing w:val="-2"/>
          <w:sz w:val="20"/>
          <w:szCs w:val="18"/>
        </w:rPr>
        <w:t xml:space="preserve"> </w:t>
      </w:r>
      <w:r w:rsidRPr="00C84A25">
        <w:rPr>
          <w:rFonts w:ascii="Sylfaen" w:hAnsi="Sylfaen" w:cs="Sylfaen"/>
          <w:spacing w:val="-2"/>
          <w:sz w:val="20"/>
          <w:szCs w:val="18"/>
        </w:rPr>
        <w:t>პირთა</w:t>
      </w:r>
      <w:r w:rsidRPr="00C84A25">
        <w:rPr>
          <w:rFonts w:ascii="Sylfaen" w:hAnsi="Sylfaen"/>
          <w:spacing w:val="-2"/>
          <w:sz w:val="20"/>
          <w:szCs w:val="18"/>
        </w:rPr>
        <w:t xml:space="preserve"> </w:t>
      </w:r>
      <w:r w:rsidRPr="00C84A25">
        <w:rPr>
          <w:rFonts w:ascii="Sylfaen" w:hAnsi="Sylfaen" w:cs="Sylfaen"/>
          <w:spacing w:val="-2"/>
          <w:sz w:val="20"/>
          <w:szCs w:val="18"/>
        </w:rPr>
        <w:t>რაოდენობის</w:t>
      </w:r>
      <w:r w:rsidRPr="00C84A25">
        <w:rPr>
          <w:rFonts w:ascii="Sylfaen" w:hAnsi="Sylfaen"/>
          <w:spacing w:val="-2"/>
          <w:sz w:val="20"/>
          <w:szCs w:val="18"/>
        </w:rPr>
        <w:t xml:space="preserve"> </w:t>
      </w:r>
      <w:r w:rsidRPr="00C84A25">
        <w:rPr>
          <w:rFonts w:ascii="Sylfaen" w:hAnsi="Sylfaen" w:cs="Sylfaen"/>
          <w:spacing w:val="-2"/>
          <w:sz w:val="20"/>
          <w:szCs w:val="18"/>
        </w:rPr>
        <w:t>გაზრდაზე</w:t>
      </w:r>
      <w:r w:rsidRPr="00C84A25">
        <w:rPr>
          <w:rFonts w:ascii="Sylfaen" w:hAnsi="Sylfaen"/>
          <w:spacing w:val="-2"/>
          <w:sz w:val="20"/>
          <w:szCs w:val="18"/>
        </w:rPr>
        <w:t xml:space="preserve">. </w:t>
      </w:r>
      <w:r w:rsidRPr="00C84A25">
        <w:rPr>
          <w:rFonts w:ascii="Sylfaen" w:hAnsi="Sylfaen" w:cs="Sylfaen"/>
          <w:spacing w:val="-2"/>
          <w:sz w:val="20"/>
          <w:szCs w:val="18"/>
        </w:rPr>
        <w:t>პარტნიორობა</w:t>
      </w:r>
      <w:r w:rsidRPr="00C84A25">
        <w:rPr>
          <w:rFonts w:ascii="Sylfaen" w:hAnsi="Sylfaen"/>
          <w:spacing w:val="-2"/>
          <w:sz w:val="20"/>
          <w:szCs w:val="18"/>
        </w:rPr>
        <w:t xml:space="preserve"> </w:t>
      </w:r>
      <w:r w:rsidRPr="00C84A25">
        <w:rPr>
          <w:rFonts w:ascii="Sylfaen" w:hAnsi="Sylfaen" w:cs="Sylfaen"/>
          <w:spacing w:val="-2"/>
          <w:sz w:val="20"/>
          <w:szCs w:val="18"/>
        </w:rPr>
        <w:t>ასევე</w:t>
      </w:r>
      <w:r w:rsidRPr="00C84A25">
        <w:rPr>
          <w:rFonts w:ascii="Sylfaen" w:hAnsi="Sylfaen"/>
          <w:spacing w:val="-2"/>
          <w:sz w:val="20"/>
          <w:szCs w:val="18"/>
        </w:rPr>
        <w:t xml:space="preserve"> </w:t>
      </w:r>
      <w:r w:rsidRPr="00C84A25">
        <w:rPr>
          <w:rFonts w:ascii="Sylfaen" w:hAnsi="Sylfaen" w:cs="Sylfaen"/>
          <w:spacing w:val="-2"/>
          <w:sz w:val="20"/>
          <w:szCs w:val="18"/>
        </w:rPr>
        <w:t>ცდილობდა</w:t>
      </w:r>
      <w:r w:rsidRPr="00C84A25">
        <w:rPr>
          <w:rFonts w:ascii="Sylfaen" w:hAnsi="Sylfaen"/>
          <w:spacing w:val="-2"/>
          <w:sz w:val="20"/>
          <w:szCs w:val="18"/>
        </w:rPr>
        <w:t xml:space="preserve"> </w:t>
      </w:r>
      <w:r w:rsidRPr="00C84A25">
        <w:rPr>
          <w:rFonts w:ascii="Sylfaen" w:hAnsi="Sylfaen" w:cs="Sylfaen"/>
          <w:spacing w:val="-2"/>
          <w:sz w:val="20"/>
          <w:szCs w:val="18"/>
        </w:rPr>
        <w:t>დაეკმაყოფილებინა</w:t>
      </w:r>
      <w:r w:rsidRPr="00C84A25">
        <w:rPr>
          <w:rFonts w:ascii="Sylfaen" w:hAnsi="Sylfaen"/>
          <w:spacing w:val="-2"/>
          <w:sz w:val="20"/>
          <w:szCs w:val="18"/>
        </w:rPr>
        <w:t xml:space="preserve"> </w:t>
      </w:r>
      <w:r w:rsidRPr="00C84A25">
        <w:rPr>
          <w:rFonts w:ascii="Sylfaen" w:hAnsi="Sylfaen" w:cs="Sylfaen"/>
          <w:spacing w:val="-2"/>
          <w:sz w:val="20"/>
          <w:szCs w:val="18"/>
        </w:rPr>
        <w:t>დამსაქმებლების</w:t>
      </w:r>
      <w:r w:rsidRPr="00C84A25">
        <w:rPr>
          <w:rFonts w:ascii="Sylfaen" w:hAnsi="Sylfaen"/>
          <w:spacing w:val="-2"/>
          <w:sz w:val="20"/>
          <w:szCs w:val="18"/>
        </w:rPr>
        <w:t xml:space="preserve"> </w:t>
      </w:r>
      <w:r w:rsidRPr="00C84A25">
        <w:rPr>
          <w:rFonts w:ascii="Sylfaen" w:hAnsi="Sylfaen" w:cs="Sylfaen"/>
          <w:spacing w:val="-2"/>
          <w:sz w:val="20"/>
          <w:szCs w:val="18"/>
        </w:rPr>
        <w:t>საჭიროებები</w:t>
      </w:r>
      <w:r w:rsidRPr="00C84A25">
        <w:rPr>
          <w:rFonts w:ascii="Sylfaen" w:hAnsi="Sylfaen"/>
          <w:spacing w:val="-2"/>
          <w:sz w:val="20"/>
          <w:szCs w:val="18"/>
        </w:rPr>
        <w:t xml:space="preserve"> </w:t>
      </w:r>
      <w:r w:rsidRPr="00C84A25">
        <w:rPr>
          <w:rFonts w:ascii="Sylfaen" w:hAnsi="Sylfaen" w:cs="Sylfaen"/>
          <w:spacing w:val="-2"/>
          <w:sz w:val="20"/>
          <w:szCs w:val="18"/>
        </w:rPr>
        <w:t>მხარდაჭერისა</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დახმარების</w:t>
      </w:r>
      <w:r w:rsidRPr="00C84A25">
        <w:rPr>
          <w:rFonts w:ascii="Sylfaen" w:hAnsi="Sylfaen"/>
          <w:spacing w:val="-2"/>
          <w:sz w:val="20"/>
          <w:szCs w:val="18"/>
        </w:rPr>
        <w:t xml:space="preserve"> </w:t>
      </w:r>
      <w:r w:rsidRPr="00C84A25">
        <w:rPr>
          <w:rFonts w:ascii="Sylfaen" w:hAnsi="Sylfaen" w:cs="Sylfaen"/>
          <w:spacing w:val="-2"/>
          <w:sz w:val="20"/>
          <w:szCs w:val="18"/>
        </w:rPr>
        <w:t>კუთხით</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გაეზარდა</w:t>
      </w:r>
      <w:r w:rsidRPr="00C84A25">
        <w:rPr>
          <w:rFonts w:ascii="Sylfaen" w:hAnsi="Sylfaen"/>
          <w:spacing w:val="-2"/>
          <w:sz w:val="20"/>
          <w:szCs w:val="18"/>
        </w:rPr>
        <w:t xml:space="preserve"> </w:t>
      </w:r>
      <w:r w:rsidRPr="00C84A25">
        <w:rPr>
          <w:rFonts w:ascii="Sylfaen" w:hAnsi="Sylfaen" w:cs="Sylfaen"/>
          <w:spacing w:val="-2"/>
          <w:sz w:val="20"/>
          <w:szCs w:val="18"/>
        </w:rPr>
        <w:t>ცნობადობა</w:t>
      </w:r>
      <w:r w:rsidRPr="00C84A25">
        <w:rPr>
          <w:rFonts w:ascii="Sylfaen" w:hAnsi="Sylfaen"/>
          <w:spacing w:val="-2"/>
          <w:sz w:val="20"/>
          <w:szCs w:val="18"/>
        </w:rPr>
        <w:t xml:space="preserve"> </w:t>
      </w:r>
      <w:r w:rsidRPr="00C84A25">
        <w:rPr>
          <w:rFonts w:ascii="Sylfaen" w:hAnsi="Sylfaen" w:cs="Sylfaen"/>
          <w:spacing w:val="-2"/>
          <w:sz w:val="20"/>
          <w:szCs w:val="18"/>
        </w:rPr>
        <w:t>პოლიტიკის</w:t>
      </w:r>
      <w:r w:rsidRPr="00C84A25">
        <w:rPr>
          <w:rFonts w:ascii="Sylfaen" w:hAnsi="Sylfaen"/>
          <w:spacing w:val="-2"/>
          <w:sz w:val="20"/>
          <w:szCs w:val="18"/>
        </w:rPr>
        <w:t xml:space="preserve"> </w:t>
      </w:r>
      <w:r w:rsidRPr="00C84A25">
        <w:rPr>
          <w:rFonts w:ascii="Sylfaen" w:hAnsi="Sylfaen" w:cs="Sylfaen"/>
          <w:spacing w:val="-2"/>
          <w:sz w:val="20"/>
          <w:szCs w:val="18"/>
        </w:rPr>
        <w:t>შემმუშავებლებსა</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დაფინანსების</w:t>
      </w:r>
      <w:r w:rsidRPr="00C84A25">
        <w:rPr>
          <w:rFonts w:ascii="Sylfaen" w:hAnsi="Sylfaen"/>
          <w:spacing w:val="-2"/>
          <w:sz w:val="20"/>
          <w:szCs w:val="18"/>
        </w:rPr>
        <w:t xml:space="preserve"> </w:t>
      </w:r>
      <w:r w:rsidRPr="00C84A25">
        <w:rPr>
          <w:rFonts w:ascii="Sylfaen" w:hAnsi="Sylfaen" w:cs="Sylfaen"/>
          <w:spacing w:val="-2"/>
          <w:sz w:val="20"/>
          <w:szCs w:val="18"/>
        </w:rPr>
        <w:t>წყაროებს</w:t>
      </w:r>
      <w:r w:rsidRPr="00C84A25">
        <w:rPr>
          <w:rFonts w:ascii="Sylfaen" w:hAnsi="Sylfaen"/>
          <w:spacing w:val="-2"/>
          <w:sz w:val="20"/>
          <w:szCs w:val="18"/>
        </w:rPr>
        <w:t xml:space="preserve"> </w:t>
      </w:r>
      <w:r w:rsidRPr="00C84A25">
        <w:rPr>
          <w:rFonts w:ascii="Sylfaen" w:hAnsi="Sylfaen" w:cs="Sylfaen"/>
          <w:spacing w:val="-2"/>
          <w:sz w:val="20"/>
          <w:szCs w:val="18"/>
        </w:rPr>
        <w:t>შორის</w:t>
      </w:r>
      <w:r w:rsidR="00AB4ACB" w:rsidRPr="00C84A25">
        <w:rPr>
          <w:rFonts w:ascii="Sylfaen" w:hAnsi="Sylfaen" w:cs="Sylfaen"/>
          <w:spacing w:val="-2"/>
          <w:sz w:val="20"/>
          <w:szCs w:val="18"/>
          <w:lang w:val="ka-GE"/>
        </w:rPr>
        <w:t>.</w:t>
      </w:r>
    </w:p>
    <w:p w:rsidR="00536798" w:rsidRPr="00C84A25" w:rsidRDefault="00AB4ACB" w:rsidP="00AB4ACB">
      <w:pPr>
        <w:pStyle w:val="BodyText"/>
        <w:spacing w:before="105" w:line="252" w:lineRule="auto"/>
        <w:ind w:left="720" w:right="728"/>
        <w:jc w:val="both"/>
        <w:rPr>
          <w:rFonts w:ascii="Sylfaen" w:hAnsi="Sylfaen"/>
          <w:spacing w:val="-6"/>
          <w:sz w:val="20"/>
          <w:szCs w:val="18"/>
          <w:lang w:val="ka-GE"/>
        </w:rPr>
      </w:pPr>
      <w:r w:rsidRPr="00C84A25">
        <w:rPr>
          <w:rFonts w:ascii="Sylfaen" w:hAnsi="Sylfaen" w:cs="Sylfaen"/>
          <w:spacing w:val="-6"/>
          <w:sz w:val="20"/>
          <w:szCs w:val="18"/>
        </w:rPr>
        <w:t>საყოველთაოდ</w:t>
      </w:r>
      <w:r w:rsidRPr="00C84A25">
        <w:rPr>
          <w:rFonts w:ascii="Sylfaen" w:hAnsi="Sylfaen"/>
          <w:spacing w:val="-6"/>
          <w:sz w:val="20"/>
          <w:szCs w:val="18"/>
        </w:rPr>
        <w:t xml:space="preserve"> </w:t>
      </w:r>
      <w:r w:rsidRPr="00C84A25">
        <w:rPr>
          <w:rFonts w:ascii="Sylfaen" w:hAnsi="Sylfaen" w:cs="Sylfaen"/>
          <w:spacing w:val="-6"/>
          <w:sz w:val="20"/>
          <w:szCs w:val="18"/>
        </w:rPr>
        <w:t>აღიარებულია</w:t>
      </w:r>
      <w:r w:rsidRPr="00C84A25">
        <w:rPr>
          <w:rFonts w:ascii="Sylfaen" w:hAnsi="Sylfaen"/>
          <w:spacing w:val="-6"/>
          <w:sz w:val="20"/>
          <w:szCs w:val="18"/>
        </w:rPr>
        <w:t xml:space="preserve">, </w:t>
      </w:r>
      <w:r w:rsidRPr="00C84A25">
        <w:rPr>
          <w:rFonts w:ascii="Sylfaen" w:hAnsi="Sylfaen" w:cs="Sylfaen"/>
          <w:spacing w:val="-6"/>
          <w:sz w:val="20"/>
          <w:szCs w:val="18"/>
        </w:rPr>
        <w:t>რომ</w:t>
      </w:r>
      <w:r w:rsidRPr="00C84A25">
        <w:rPr>
          <w:rFonts w:ascii="Sylfaen" w:hAnsi="Sylfaen"/>
          <w:spacing w:val="-6"/>
          <w:sz w:val="20"/>
          <w:szCs w:val="18"/>
        </w:rPr>
        <w:t xml:space="preserve"> </w:t>
      </w:r>
      <w:r w:rsidRPr="00C84A25">
        <w:rPr>
          <w:rFonts w:ascii="Sylfaen" w:hAnsi="Sylfaen" w:cs="Sylfaen"/>
          <w:spacing w:val="-6"/>
          <w:sz w:val="20"/>
          <w:szCs w:val="18"/>
        </w:rPr>
        <w:t>შეზღუდული</w:t>
      </w:r>
      <w:r w:rsidRPr="00C84A25">
        <w:rPr>
          <w:rFonts w:ascii="Sylfaen" w:hAnsi="Sylfaen"/>
          <w:spacing w:val="-6"/>
          <w:sz w:val="20"/>
          <w:szCs w:val="18"/>
        </w:rPr>
        <w:t xml:space="preserve"> </w:t>
      </w:r>
      <w:r w:rsidRPr="00C84A25">
        <w:rPr>
          <w:rFonts w:ascii="Sylfaen" w:hAnsi="Sylfaen" w:cs="Sylfaen"/>
          <w:spacing w:val="-6"/>
          <w:sz w:val="20"/>
          <w:szCs w:val="18"/>
        </w:rPr>
        <w:t>შესაძლებლობის</w:t>
      </w:r>
      <w:r w:rsidRPr="00C84A25">
        <w:rPr>
          <w:rFonts w:ascii="Sylfaen" w:hAnsi="Sylfaen"/>
          <w:spacing w:val="-6"/>
          <w:sz w:val="20"/>
          <w:szCs w:val="18"/>
        </w:rPr>
        <w:t xml:space="preserve"> </w:t>
      </w:r>
      <w:r w:rsidRPr="00C84A25">
        <w:rPr>
          <w:rFonts w:ascii="Sylfaen" w:hAnsi="Sylfaen" w:cs="Sylfaen"/>
          <w:spacing w:val="-6"/>
          <w:sz w:val="20"/>
          <w:szCs w:val="18"/>
        </w:rPr>
        <w:t>მქონე</w:t>
      </w:r>
      <w:r w:rsidRPr="00C84A25">
        <w:rPr>
          <w:rFonts w:ascii="Sylfaen" w:hAnsi="Sylfaen"/>
          <w:spacing w:val="-6"/>
          <w:sz w:val="20"/>
          <w:szCs w:val="18"/>
        </w:rPr>
        <w:t xml:space="preserve"> </w:t>
      </w:r>
      <w:r w:rsidRPr="00C84A25">
        <w:rPr>
          <w:rFonts w:ascii="Sylfaen" w:hAnsi="Sylfaen" w:cs="Sylfaen"/>
          <w:spacing w:val="-6"/>
          <w:sz w:val="20"/>
          <w:szCs w:val="18"/>
        </w:rPr>
        <w:t>პირები</w:t>
      </w:r>
      <w:r w:rsidRPr="00C84A25">
        <w:rPr>
          <w:rFonts w:ascii="Sylfaen" w:hAnsi="Sylfaen"/>
          <w:spacing w:val="-6"/>
          <w:sz w:val="20"/>
          <w:szCs w:val="18"/>
        </w:rPr>
        <w:t xml:space="preserve"> </w:t>
      </w:r>
      <w:r w:rsidRPr="00C84A25">
        <w:rPr>
          <w:rFonts w:ascii="Sylfaen" w:hAnsi="Sylfaen" w:cs="Sylfaen"/>
          <w:spacing w:val="-6"/>
          <w:sz w:val="20"/>
          <w:szCs w:val="18"/>
        </w:rPr>
        <w:t>ერთ</w:t>
      </w:r>
      <w:r w:rsidRPr="00C84A25">
        <w:rPr>
          <w:rFonts w:ascii="Sylfaen" w:hAnsi="Sylfaen"/>
          <w:spacing w:val="-6"/>
          <w:sz w:val="20"/>
          <w:szCs w:val="18"/>
        </w:rPr>
        <w:t>-</w:t>
      </w:r>
      <w:r w:rsidRPr="00C84A25">
        <w:rPr>
          <w:rFonts w:ascii="Sylfaen" w:hAnsi="Sylfaen" w:cs="Sylfaen"/>
          <w:spacing w:val="-6"/>
          <w:sz w:val="20"/>
          <w:szCs w:val="18"/>
        </w:rPr>
        <w:t>ერთ</w:t>
      </w:r>
      <w:r w:rsidRPr="00C84A25">
        <w:rPr>
          <w:rFonts w:ascii="Sylfaen" w:hAnsi="Sylfaen"/>
          <w:spacing w:val="-6"/>
          <w:sz w:val="20"/>
          <w:szCs w:val="18"/>
        </w:rPr>
        <w:t xml:space="preserve"> </w:t>
      </w:r>
      <w:r w:rsidRPr="00C84A25">
        <w:rPr>
          <w:rFonts w:ascii="Sylfaen" w:hAnsi="Sylfaen" w:cs="Sylfaen"/>
          <w:spacing w:val="-6"/>
          <w:sz w:val="20"/>
          <w:szCs w:val="18"/>
        </w:rPr>
        <w:t>ყველაზე</w:t>
      </w:r>
      <w:r w:rsidRPr="00C84A25">
        <w:rPr>
          <w:rFonts w:ascii="Sylfaen" w:hAnsi="Sylfaen"/>
          <w:spacing w:val="-6"/>
          <w:sz w:val="20"/>
          <w:szCs w:val="18"/>
        </w:rPr>
        <w:t xml:space="preserve"> </w:t>
      </w:r>
      <w:r w:rsidRPr="00C84A25">
        <w:rPr>
          <w:rFonts w:ascii="Sylfaen" w:hAnsi="Sylfaen" w:cs="Sylfaen"/>
          <w:spacing w:val="-6"/>
          <w:sz w:val="20"/>
          <w:szCs w:val="18"/>
        </w:rPr>
        <w:t>ეკონომიკურად</w:t>
      </w:r>
      <w:r w:rsidRPr="00C84A25">
        <w:rPr>
          <w:rFonts w:ascii="Sylfaen" w:hAnsi="Sylfaen"/>
          <w:spacing w:val="-6"/>
          <w:sz w:val="20"/>
          <w:szCs w:val="18"/>
        </w:rPr>
        <w:t xml:space="preserve"> </w:t>
      </w:r>
      <w:r w:rsidRPr="00C84A25">
        <w:rPr>
          <w:rFonts w:ascii="Sylfaen" w:hAnsi="Sylfaen" w:cs="Sylfaen"/>
          <w:spacing w:val="-6"/>
          <w:sz w:val="20"/>
          <w:szCs w:val="18"/>
        </w:rPr>
        <w:t>არააქტიურ</w:t>
      </w:r>
      <w:r w:rsidRPr="00C84A25">
        <w:rPr>
          <w:rFonts w:ascii="Sylfaen" w:hAnsi="Sylfaen"/>
          <w:spacing w:val="-6"/>
          <w:sz w:val="20"/>
          <w:szCs w:val="18"/>
        </w:rPr>
        <w:t xml:space="preserve"> </w:t>
      </w:r>
      <w:r w:rsidRPr="00C84A25">
        <w:rPr>
          <w:rFonts w:ascii="Sylfaen" w:hAnsi="Sylfaen" w:cs="Sylfaen"/>
          <w:spacing w:val="-6"/>
          <w:sz w:val="20"/>
          <w:szCs w:val="18"/>
        </w:rPr>
        <w:t>ჯგუფს</w:t>
      </w:r>
      <w:r w:rsidRPr="00C84A25">
        <w:rPr>
          <w:rFonts w:ascii="Sylfaen" w:hAnsi="Sylfaen"/>
          <w:spacing w:val="-6"/>
          <w:sz w:val="20"/>
          <w:szCs w:val="18"/>
        </w:rPr>
        <w:t xml:space="preserve"> </w:t>
      </w:r>
      <w:r w:rsidRPr="00C84A25">
        <w:rPr>
          <w:rFonts w:ascii="Sylfaen" w:hAnsi="Sylfaen" w:cs="Sylfaen"/>
          <w:spacing w:val="-6"/>
          <w:sz w:val="20"/>
          <w:szCs w:val="18"/>
        </w:rPr>
        <w:t>წარმოადგენენ</w:t>
      </w:r>
      <w:r w:rsidRPr="00C84A25">
        <w:rPr>
          <w:rFonts w:ascii="Sylfaen" w:hAnsi="Sylfaen"/>
          <w:spacing w:val="-6"/>
          <w:sz w:val="20"/>
          <w:szCs w:val="18"/>
        </w:rPr>
        <w:t xml:space="preserve"> </w:t>
      </w:r>
      <w:r w:rsidRPr="00C84A25">
        <w:rPr>
          <w:rFonts w:ascii="Sylfaen" w:hAnsi="Sylfaen" w:cs="Sylfaen"/>
          <w:spacing w:val="-6"/>
          <w:sz w:val="20"/>
          <w:szCs w:val="18"/>
        </w:rPr>
        <w:t>და</w:t>
      </w:r>
      <w:r w:rsidRPr="00C84A25">
        <w:rPr>
          <w:rFonts w:ascii="Sylfaen" w:hAnsi="Sylfaen"/>
          <w:spacing w:val="-6"/>
          <w:sz w:val="20"/>
          <w:szCs w:val="18"/>
        </w:rPr>
        <w:t xml:space="preserve"> </w:t>
      </w:r>
      <w:r w:rsidRPr="00C84A25">
        <w:rPr>
          <w:rFonts w:ascii="Sylfaen" w:hAnsi="Sylfaen" w:cs="Sylfaen"/>
          <w:spacing w:val="-6"/>
          <w:sz w:val="20"/>
          <w:szCs w:val="18"/>
        </w:rPr>
        <w:t>მნიშვნელოვანი</w:t>
      </w:r>
      <w:r w:rsidRPr="00C84A25">
        <w:rPr>
          <w:rFonts w:ascii="Sylfaen" w:hAnsi="Sylfaen"/>
          <w:spacing w:val="-6"/>
          <w:sz w:val="20"/>
          <w:szCs w:val="18"/>
        </w:rPr>
        <w:t xml:space="preserve"> </w:t>
      </w:r>
      <w:r w:rsidRPr="00C84A25">
        <w:rPr>
          <w:rFonts w:ascii="Sylfaen" w:hAnsi="Sylfaen" w:cs="Sylfaen"/>
          <w:spacing w:val="-6"/>
          <w:sz w:val="20"/>
          <w:szCs w:val="18"/>
        </w:rPr>
        <w:t>ბარიერების</w:t>
      </w:r>
      <w:r w:rsidRPr="00C84A25">
        <w:rPr>
          <w:rFonts w:ascii="Sylfaen" w:hAnsi="Sylfaen"/>
          <w:spacing w:val="-6"/>
          <w:sz w:val="20"/>
          <w:szCs w:val="18"/>
        </w:rPr>
        <w:t xml:space="preserve"> </w:t>
      </w:r>
      <w:r w:rsidRPr="00C84A25">
        <w:rPr>
          <w:rFonts w:ascii="Sylfaen" w:hAnsi="Sylfaen" w:cs="Sylfaen"/>
          <w:spacing w:val="-6"/>
          <w:sz w:val="20"/>
          <w:szCs w:val="18"/>
        </w:rPr>
        <w:t>წინაშე</w:t>
      </w:r>
      <w:r w:rsidRPr="00C84A25">
        <w:rPr>
          <w:rFonts w:ascii="Sylfaen" w:hAnsi="Sylfaen"/>
          <w:spacing w:val="-6"/>
          <w:sz w:val="20"/>
          <w:szCs w:val="18"/>
        </w:rPr>
        <w:t xml:space="preserve"> </w:t>
      </w:r>
      <w:r w:rsidRPr="00C84A25">
        <w:rPr>
          <w:rFonts w:ascii="Sylfaen" w:hAnsi="Sylfaen" w:cs="Sylfaen"/>
          <w:spacing w:val="-6"/>
          <w:sz w:val="20"/>
          <w:szCs w:val="18"/>
        </w:rPr>
        <w:t>დგანან</w:t>
      </w:r>
      <w:r w:rsidRPr="00C84A25">
        <w:rPr>
          <w:rFonts w:ascii="Sylfaen" w:hAnsi="Sylfaen"/>
          <w:spacing w:val="-6"/>
          <w:sz w:val="20"/>
          <w:szCs w:val="18"/>
        </w:rPr>
        <w:t xml:space="preserve"> </w:t>
      </w:r>
      <w:r w:rsidRPr="00C84A25">
        <w:rPr>
          <w:rFonts w:ascii="Sylfaen" w:hAnsi="Sylfaen" w:cs="Sylfaen"/>
          <w:spacing w:val="-6"/>
          <w:sz w:val="20"/>
          <w:szCs w:val="18"/>
        </w:rPr>
        <w:t>ღია</w:t>
      </w:r>
      <w:r w:rsidRPr="00C84A25">
        <w:rPr>
          <w:rFonts w:ascii="Sylfaen" w:hAnsi="Sylfaen"/>
          <w:spacing w:val="-6"/>
          <w:sz w:val="20"/>
          <w:szCs w:val="18"/>
        </w:rPr>
        <w:t xml:space="preserve"> </w:t>
      </w:r>
      <w:r w:rsidRPr="00C84A25">
        <w:rPr>
          <w:rFonts w:ascii="Sylfaen" w:hAnsi="Sylfaen" w:cs="Sylfaen"/>
          <w:spacing w:val="-6"/>
          <w:sz w:val="20"/>
          <w:szCs w:val="18"/>
        </w:rPr>
        <w:t>შრომის</w:t>
      </w:r>
      <w:r w:rsidRPr="00C84A25">
        <w:rPr>
          <w:rFonts w:ascii="Sylfaen" w:hAnsi="Sylfaen"/>
          <w:spacing w:val="-6"/>
          <w:sz w:val="20"/>
          <w:szCs w:val="18"/>
        </w:rPr>
        <w:t xml:space="preserve"> </w:t>
      </w:r>
      <w:r w:rsidRPr="00C84A25">
        <w:rPr>
          <w:rFonts w:ascii="Sylfaen" w:hAnsi="Sylfaen" w:cs="Sylfaen"/>
          <w:spacing w:val="-6"/>
          <w:sz w:val="20"/>
          <w:szCs w:val="18"/>
        </w:rPr>
        <w:t>ბაზარზე</w:t>
      </w:r>
      <w:r w:rsidRPr="00C84A25">
        <w:rPr>
          <w:rFonts w:ascii="Sylfaen" w:hAnsi="Sylfaen"/>
          <w:spacing w:val="-6"/>
          <w:sz w:val="20"/>
          <w:szCs w:val="18"/>
        </w:rPr>
        <w:t xml:space="preserve"> </w:t>
      </w:r>
      <w:r w:rsidRPr="00C84A25">
        <w:rPr>
          <w:rFonts w:ascii="Sylfaen" w:hAnsi="Sylfaen" w:cs="Sylfaen"/>
          <w:spacing w:val="-6"/>
          <w:sz w:val="20"/>
          <w:szCs w:val="18"/>
        </w:rPr>
        <w:t>წვდომის</w:t>
      </w:r>
      <w:r w:rsidRPr="00C84A25">
        <w:rPr>
          <w:rFonts w:ascii="Sylfaen" w:hAnsi="Sylfaen"/>
          <w:spacing w:val="-6"/>
          <w:sz w:val="20"/>
          <w:szCs w:val="18"/>
        </w:rPr>
        <w:t xml:space="preserve"> </w:t>
      </w:r>
      <w:r w:rsidRPr="00C84A25">
        <w:rPr>
          <w:rFonts w:ascii="Sylfaen" w:hAnsi="Sylfaen" w:cs="Sylfaen"/>
          <w:spacing w:val="-6"/>
          <w:sz w:val="20"/>
          <w:szCs w:val="18"/>
        </w:rPr>
        <w:t>მცდელობისას</w:t>
      </w:r>
      <w:r w:rsidRPr="00C84A25">
        <w:rPr>
          <w:rFonts w:ascii="Sylfaen" w:hAnsi="Sylfaen"/>
          <w:spacing w:val="-6"/>
          <w:sz w:val="20"/>
          <w:szCs w:val="18"/>
        </w:rPr>
        <w:t xml:space="preserve">. </w:t>
      </w:r>
      <w:r w:rsidRPr="00C84A25">
        <w:rPr>
          <w:rFonts w:ascii="Sylfaen" w:hAnsi="Sylfaen" w:cs="Sylfaen"/>
          <w:spacing w:val="-6"/>
          <w:sz w:val="20"/>
          <w:szCs w:val="18"/>
        </w:rPr>
        <w:t>ამ</w:t>
      </w:r>
      <w:r w:rsidRPr="00C84A25">
        <w:rPr>
          <w:rFonts w:ascii="Sylfaen" w:hAnsi="Sylfaen"/>
          <w:spacing w:val="-6"/>
          <w:sz w:val="20"/>
          <w:szCs w:val="18"/>
        </w:rPr>
        <w:t xml:space="preserve"> </w:t>
      </w:r>
      <w:r w:rsidRPr="00C84A25">
        <w:rPr>
          <w:rFonts w:ascii="Sylfaen" w:hAnsi="Sylfaen" w:cs="Sylfaen"/>
          <w:spacing w:val="-6"/>
          <w:sz w:val="20"/>
          <w:szCs w:val="18"/>
        </w:rPr>
        <w:t>პარტნიორობის</w:t>
      </w:r>
      <w:r w:rsidRPr="00C84A25">
        <w:rPr>
          <w:rFonts w:ascii="Sylfaen" w:hAnsi="Sylfaen"/>
          <w:spacing w:val="-6"/>
          <w:sz w:val="20"/>
          <w:szCs w:val="18"/>
        </w:rPr>
        <w:t xml:space="preserve"> </w:t>
      </w:r>
      <w:r w:rsidRPr="00C84A25">
        <w:rPr>
          <w:rFonts w:ascii="Sylfaen" w:hAnsi="Sylfaen" w:cs="Sylfaen"/>
          <w:spacing w:val="-6"/>
          <w:sz w:val="20"/>
          <w:szCs w:val="18"/>
        </w:rPr>
        <w:t>მიზანი</w:t>
      </w:r>
      <w:r w:rsidRPr="00C84A25">
        <w:rPr>
          <w:rFonts w:ascii="Sylfaen" w:hAnsi="Sylfaen"/>
          <w:spacing w:val="-6"/>
          <w:sz w:val="20"/>
          <w:szCs w:val="18"/>
        </w:rPr>
        <w:t xml:space="preserve"> </w:t>
      </w:r>
      <w:r w:rsidRPr="00C84A25">
        <w:rPr>
          <w:rFonts w:ascii="Sylfaen" w:hAnsi="Sylfaen" w:cs="Sylfaen"/>
          <w:spacing w:val="-6"/>
          <w:sz w:val="20"/>
          <w:szCs w:val="18"/>
        </w:rPr>
        <w:t>იყო</w:t>
      </w:r>
      <w:r w:rsidRPr="00C84A25">
        <w:rPr>
          <w:rFonts w:ascii="Sylfaen" w:hAnsi="Sylfaen"/>
          <w:spacing w:val="-6"/>
          <w:sz w:val="20"/>
          <w:szCs w:val="18"/>
        </w:rPr>
        <w:t xml:space="preserve"> </w:t>
      </w:r>
      <w:r w:rsidRPr="00C84A25">
        <w:rPr>
          <w:rFonts w:ascii="Sylfaen" w:hAnsi="Sylfaen" w:cs="Sylfaen"/>
          <w:spacing w:val="-6"/>
          <w:sz w:val="20"/>
          <w:szCs w:val="18"/>
        </w:rPr>
        <w:t>იმ</w:t>
      </w:r>
      <w:r w:rsidRPr="00C84A25">
        <w:rPr>
          <w:rFonts w:ascii="Sylfaen" w:hAnsi="Sylfaen"/>
          <w:spacing w:val="-6"/>
          <w:sz w:val="20"/>
          <w:szCs w:val="18"/>
        </w:rPr>
        <w:t xml:space="preserve"> </w:t>
      </w:r>
      <w:r w:rsidRPr="00C84A25">
        <w:rPr>
          <w:rFonts w:ascii="Sylfaen" w:hAnsi="Sylfaen" w:cs="Sylfaen"/>
          <w:spacing w:val="-6"/>
          <w:sz w:val="20"/>
          <w:szCs w:val="18"/>
        </w:rPr>
        <w:t>პროფესიონალთა</w:t>
      </w:r>
      <w:r w:rsidRPr="00C84A25">
        <w:rPr>
          <w:rFonts w:ascii="Sylfaen" w:hAnsi="Sylfaen"/>
          <w:spacing w:val="-6"/>
          <w:sz w:val="20"/>
          <w:szCs w:val="18"/>
        </w:rPr>
        <w:t xml:space="preserve"> </w:t>
      </w:r>
      <w:r w:rsidRPr="00C84A25">
        <w:rPr>
          <w:rFonts w:ascii="Sylfaen" w:hAnsi="Sylfaen" w:cs="Sylfaen"/>
          <w:spacing w:val="-6"/>
          <w:sz w:val="20"/>
          <w:szCs w:val="18"/>
        </w:rPr>
        <w:t>ინფორმირებულობისა</w:t>
      </w:r>
      <w:r w:rsidRPr="00C84A25">
        <w:rPr>
          <w:rFonts w:ascii="Sylfaen" w:hAnsi="Sylfaen"/>
          <w:spacing w:val="-6"/>
          <w:sz w:val="20"/>
          <w:szCs w:val="18"/>
        </w:rPr>
        <w:t xml:space="preserve"> </w:t>
      </w:r>
      <w:r w:rsidRPr="00C84A25">
        <w:rPr>
          <w:rFonts w:ascii="Sylfaen" w:hAnsi="Sylfaen" w:cs="Sylfaen"/>
          <w:spacing w:val="-6"/>
          <w:sz w:val="20"/>
          <w:szCs w:val="18"/>
        </w:rPr>
        <w:t>და</w:t>
      </w:r>
      <w:r w:rsidRPr="00C84A25">
        <w:rPr>
          <w:rFonts w:ascii="Sylfaen" w:hAnsi="Sylfaen"/>
          <w:spacing w:val="-6"/>
          <w:sz w:val="20"/>
          <w:szCs w:val="18"/>
        </w:rPr>
        <w:t xml:space="preserve"> </w:t>
      </w:r>
      <w:r w:rsidRPr="00C84A25">
        <w:rPr>
          <w:rFonts w:ascii="Sylfaen" w:hAnsi="Sylfaen" w:cs="Sylfaen"/>
          <w:spacing w:val="-6"/>
          <w:sz w:val="20"/>
          <w:szCs w:val="18"/>
        </w:rPr>
        <w:t>კომპეტენციის</w:t>
      </w:r>
      <w:r w:rsidRPr="00C84A25">
        <w:rPr>
          <w:rFonts w:ascii="Sylfaen" w:hAnsi="Sylfaen"/>
          <w:spacing w:val="-6"/>
          <w:sz w:val="20"/>
          <w:szCs w:val="18"/>
        </w:rPr>
        <w:t xml:space="preserve"> </w:t>
      </w:r>
      <w:r w:rsidRPr="00C84A25">
        <w:rPr>
          <w:rFonts w:ascii="Sylfaen" w:hAnsi="Sylfaen" w:cs="Sylfaen"/>
          <w:spacing w:val="-6"/>
          <w:sz w:val="20"/>
          <w:szCs w:val="18"/>
        </w:rPr>
        <w:t>ამაღლება</w:t>
      </w:r>
      <w:r w:rsidRPr="00C84A25">
        <w:rPr>
          <w:rFonts w:ascii="Sylfaen" w:hAnsi="Sylfaen"/>
          <w:spacing w:val="-6"/>
          <w:sz w:val="20"/>
          <w:szCs w:val="18"/>
        </w:rPr>
        <w:t xml:space="preserve">, </w:t>
      </w:r>
      <w:r w:rsidRPr="00C84A25">
        <w:rPr>
          <w:rFonts w:ascii="Sylfaen" w:hAnsi="Sylfaen" w:cs="Sylfaen"/>
          <w:spacing w:val="-6"/>
          <w:sz w:val="20"/>
          <w:szCs w:val="18"/>
        </w:rPr>
        <w:t>რომლებიც</w:t>
      </w:r>
      <w:r w:rsidRPr="00C84A25">
        <w:rPr>
          <w:rFonts w:ascii="Sylfaen" w:hAnsi="Sylfaen"/>
          <w:spacing w:val="-6"/>
          <w:sz w:val="20"/>
          <w:szCs w:val="18"/>
        </w:rPr>
        <w:t xml:space="preserve"> </w:t>
      </w:r>
      <w:r w:rsidRPr="00C84A25">
        <w:rPr>
          <w:rFonts w:ascii="Sylfaen" w:hAnsi="Sylfaen" w:cs="Sylfaen"/>
          <w:spacing w:val="-6"/>
          <w:sz w:val="20"/>
          <w:szCs w:val="18"/>
        </w:rPr>
        <w:t>პასუხისმგებელნი</w:t>
      </w:r>
      <w:r w:rsidRPr="00C84A25">
        <w:rPr>
          <w:rFonts w:ascii="Sylfaen" w:hAnsi="Sylfaen"/>
          <w:spacing w:val="-6"/>
          <w:sz w:val="20"/>
          <w:szCs w:val="18"/>
        </w:rPr>
        <w:t xml:space="preserve"> </w:t>
      </w:r>
      <w:r w:rsidRPr="00C84A25">
        <w:rPr>
          <w:rFonts w:ascii="Sylfaen" w:hAnsi="Sylfaen" w:cs="Sylfaen"/>
          <w:spacing w:val="-6"/>
          <w:sz w:val="20"/>
          <w:szCs w:val="18"/>
        </w:rPr>
        <w:t>არიან</w:t>
      </w:r>
      <w:r w:rsidRPr="00C84A25">
        <w:rPr>
          <w:rFonts w:ascii="Sylfaen" w:hAnsi="Sylfaen"/>
          <w:spacing w:val="-6"/>
          <w:sz w:val="20"/>
          <w:szCs w:val="18"/>
        </w:rPr>
        <w:t xml:space="preserve"> </w:t>
      </w:r>
      <w:r w:rsidRPr="00C84A25">
        <w:rPr>
          <w:rFonts w:ascii="Sylfaen" w:hAnsi="Sylfaen" w:cs="Sylfaen"/>
          <w:spacing w:val="-6"/>
          <w:sz w:val="20"/>
          <w:szCs w:val="18"/>
        </w:rPr>
        <w:t>შშმ</w:t>
      </w:r>
      <w:r w:rsidRPr="00C84A25">
        <w:rPr>
          <w:rFonts w:ascii="Sylfaen" w:hAnsi="Sylfaen"/>
          <w:spacing w:val="-6"/>
          <w:sz w:val="20"/>
          <w:szCs w:val="18"/>
        </w:rPr>
        <w:t xml:space="preserve"> </w:t>
      </w:r>
      <w:r w:rsidRPr="00C84A25">
        <w:rPr>
          <w:rFonts w:ascii="Sylfaen" w:hAnsi="Sylfaen" w:cs="Sylfaen"/>
          <w:spacing w:val="-6"/>
          <w:sz w:val="20"/>
          <w:szCs w:val="18"/>
        </w:rPr>
        <w:t>სამუშაოს</w:t>
      </w:r>
      <w:r w:rsidRPr="00C84A25">
        <w:rPr>
          <w:rFonts w:ascii="Sylfaen" w:hAnsi="Sylfaen"/>
          <w:spacing w:val="-6"/>
          <w:sz w:val="20"/>
          <w:szCs w:val="18"/>
        </w:rPr>
        <w:t xml:space="preserve"> </w:t>
      </w:r>
      <w:r w:rsidRPr="00C84A25">
        <w:rPr>
          <w:rFonts w:ascii="Sylfaen" w:hAnsi="Sylfaen" w:cs="Sylfaen"/>
          <w:spacing w:val="-6"/>
          <w:sz w:val="20"/>
          <w:szCs w:val="18"/>
        </w:rPr>
        <w:t>მაძიებელთა</w:t>
      </w:r>
      <w:r w:rsidRPr="00C84A25">
        <w:rPr>
          <w:rFonts w:ascii="Sylfaen" w:hAnsi="Sylfaen"/>
          <w:spacing w:val="-6"/>
          <w:sz w:val="20"/>
          <w:szCs w:val="18"/>
        </w:rPr>
        <w:t xml:space="preserve"> </w:t>
      </w:r>
      <w:r w:rsidRPr="00C84A25">
        <w:rPr>
          <w:rFonts w:ascii="Sylfaen" w:hAnsi="Sylfaen" w:cs="Sylfaen"/>
          <w:spacing w:val="-6"/>
          <w:sz w:val="20"/>
          <w:szCs w:val="18"/>
        </w:rPr>
        <w:t>და</w:t>
      </w:r>
      <w:r w:rsidRPr="00C84A25">
        <w:rPr>
          <w:rFonts w:ascii="Sylfaen" w:hAnsi="Sylfaen"/>
          <w:spacing w:val="-6"/>
          <w:sz w:val="20"/>
          <w:szCs w:val="18"/>
        </w:rPr>
        <w:t xml:space="preserve"> </w:t>
      </w:r>
      <w:r w:rsidRPr="00C84A25">
        <w:rPr>
          <w:rFonts w:ascii="Sylfaen" w:hAnsi="Sylfaen" w:cs="Sylfaen"/>
          <w:spacing w:val="-6"/>
          <w:sz w:val="20"/>
          <w:szCs w:val="18"/>
        </w:rPr>
        <w:t>თანამშრომლების</w:t>
      </w:r>
      <w:r w:rsidRPr="00C84A25">
        <w:rPr>
          <w:rFonts w:ascii="Sylfaen" w:hAnsi="Sylfaen"/>
          <w:spacing w:val="-6"/>
          <w:sz w:val="20"/>
          <w:szCs w:val="18"/>
        </w:rPr>
        <w:t xml:space="preserve"> </w:t>
      </w:r>
      <w:r w:rsidRPr="00C84A25">
        <w:rPr>
          <w:rFonts w:ascii="Sylfaen" w:hAnsi="Sylfaen" w:cs="Sylfaen"/>
          <w:spacing w:val="-6"/>
          <w:sz w:val="20"/>
          <w:szCs w:val="18"/>
        </w:rPr>
        <w:t>შეფასებაზე</w:t>
      </w:r>
      <w:r w:rsidRPr="00C84A25">
        <w:rPr>
          <w:rFonts w:ascii="Sylfaen" w:hAnsi="Sylfaen"/>
          <w:spacing w:val="-6"/>
          <w:sz w:val="20"/>
          <w:szCs w:val="18"/>
        </w:rPr>
        <w:t xml:space="preserve">, </w:t>
      </w:r>
      <w:r w:rsidRPr="00C84A25">
        <w:rPr>
          <w:rFonts w:ascii="Sylfaen" w:hAnsi="Sylfaen" w:cs="Sylfaen"/>
          <w:spacing w:val="-6"/>
          <w:sz w:val="20"/>
          <w:szCs w:val="18"/>
        </w:rPr>
        <w:t>მათთვის</w:t>
      </w:r>
      <w:r w:rsidRPr="00C84A25">
        <w:rPr>
          <w:rFonts w:ascii="Sylfaen" w:hAnsi="Sylfaen"/>
          <w:spacing w:val="-6"/>
          <w:sz w:val="20"/>
          <w:szCs w:val="18"/>
        </w:rPr>
        <w:t xml:space="preserve"> </w:t>
      </w:r>
      <w:r w:rsidRPr="00C84A25">
        <w:rPr>
          <w:rFonts w:ascii="Sylfaen" w:hAnsi="Sylfaen" w:cs="Sylfaen"/>
          <w:spacing w:val="-6"/>
          <w:sz w:val="20"/>
          <w:szCs w:val="18"/>
        </w:rPr>
        <w:t>შესაბამისი</w:t>
      </w:r>
      <w:r w:rsidRPr="00C84A25">
        <w:rPr>
          <w:rFonts w:ascii="Sylfaen" w:hAnsi="Sylfaen"/>
          <w:spacing w:val="-6"/>
          <w:sz w:val="20"/>
          <w:szCs w:val="18"/>
        </w:rPr>
        <w:t xml:space="preserve"> </w:t>
      </w:r>
      <w:r w:rsidRPr="00C84A25">
        <w:rPr>
          <w:rFonts w:ascii="Sylfaen" w:hAnsi="Sylfaen" w:cs="Sylfaen"/>
          <w:spacing w:val="-6"/>
          <w:sz w:val="20"/>
          <w:szCs w:val="18"/>
        </w:rPr>
        <w:t>სამუშაოს</w:t>
      </w:r>
      <w:r w:rsidRPr="00C84A25">
        <w:rPr>
          <w:rFonts w:ascii="Sylfaen" w:hAnsi="Sylfaen"/>
          <w:spacing w:val="-6"/>
          <w:sz w:val="20"/>
          <w:szCs w:val="18"/>
        </w:rPr>
        <w:t xml:space="preserve"> </w:t>
      </w:r>
      <w:r w:rsidRPr="00C84A25">
        <w:rPr>
          <w:rFonts w:ascii="Sylfaen" w:hAnsi="Sylfaen" w:cs="Sylfaen"/>
          <w:spacing w:val="-6"/>
          <w:sz w:val="20"/>
          <w:szCs w:val="18"/>
        </w:rPr>
        <w:t>მოძიებაზე</w:t>
      </w:r>
      <w:r w:rsidRPr="00C84A25">
        <w:rPr>
          <w:rFonts w:ascii="Sylfaen" w:hAnsi="Sylfaen"/>
          <w:spacing w:val="-6"/>
          <w:sz w:val="20"/>
          <w:szCs w:val="18"/>
        </w:rPr>
        <w:t xml:space="preserve"> </w:t>
      </w:r>
      <w:r w:rsidRPr="00C84A25">
        <w:rPr>
          <w:rFonts w:ascii="Sylfaen" w:hAnsi="Sylfaen" w:cs="Sylfaen"/>
          <w:spacing w:val="-6"/>
          <w:sz w:val="20"/>
          <w:szCs w:val="18"/>
        </w:rPr>
        <w:t>და</w:t>
      </w:r>
      <w:r w:rsidRPr="00C84A25">
        <w:rPr>
          <w:rFonts w:ascii="Sylfaen" w:hAnsi="Sylfaen"/>
          <w:spacing w:val="-6"/>
          <w:sz w:val="20"/>
          <w:szCs w:val="18"/>
        </w:rPr>
        <w:t xml:space="preserve"> </w:t>
      </w:r>
      <w:r w:rsidRPr="00C84A25">
        <w:rPr>
          <w:rFonts w:ascii="Sylfaen" w:hAnsi="Sylfaen" w:cs="Sylfaen"/>
          <w:spacing w:val="-6"/>
          <w:sz w:val="20"/>
          <w:szCs w:val="18"/>
        </w:rPr>
        <w:t>დასაქმების</w:t>
      </w:r>
      <w:r w:rsidRPr="00C84A25">
        <w:rPr>
          <w:rFonts w:ascii="Sylfaen" w:hAnsi="Sylfaen"/>
          <w:spacing w:val="-6"/>
          <w:sz w:val="20"/>
          <w:szCs w:val="18"/>
        </w:rPr>
        <w:t xml:space="preserve"> </w:t>
      </w:r>
      <w:r w:rsidRPr="00C84A25">
        <w:rPr>
          <w:rFonts w:ascii="Sylfaen" w:hAnsi="Sylfaen" w:cs="Sylfaen"/>
          <w:spacing w:val="-6"/>
          <w:sz w:val="20"/>
          <w:szCs w:val="18"/>
        </w:rPr>
        <w:t>პროცესში</w:t>
      </w:r>
      <w:r w:rsidRPr="00C84A25">
        <w:rPr>
          <w:rFonts w:ascii="Sylfaen" w:hAnsi="Sylfaen"/>
          <w:spacing w:val="-6"/>
          <w:sz w:val="20"/>
          <w:szCs w:val="18"/>
        </w:rPr>
        <w:t xml:space="preserve"> </w:t>
      </w:r>
      <w:r w:rsidRPr="00C84A25">
        <w:rPr>
          <w:rFonts w:ascii="Sylfaen" w:hAnsi="Sylfaen" w:cs="Sylfaen"/>
          <w:spacing w:val="-6"/>
          <w:sz w:val="20"/>
          <w:szCs w:val="18"/>
        </w:rPr>
        <w:t>უწყვეტ</w:t>
      </w:r>
      <w:r w:rsidRPr="00C84A25">
        <w:rPr>
          <w:rFonts w:ascii="Sylfaen" w:hAnsi="Sylfaen"/>
          <w:spacing w:val="-6"/>
          <w:sz w:val="20"/>
          <w:szCs w:val="18"/>
        </w:rPr>
        <w:t xml:space="preserve"> </w:t>
      </w:r>
      <w:r w:rsidRPr="00C84A25">
        <w:rPr>
          <w:rFonts w:ascii="Sylfaen" w:hAnsi="Sylfaen" w:cs="Sylfaen"/>
          <w:spacing w:val="-6"/>
          <w:sz w:val="20"/>
          <w:szCs w:val="18"/>
        </w:rPr>
        <w:t>მხარდაჭერაზე</w:t>
      </w:r>
      <w:r w:rsidRPr="00C84A25">
        <w:rPr>
          <w:rFonts w:ascii="Sylfaen" w:hAnsi="Sylfaen"/>
          <w:spacing w:val="-6"/>
          <w:sz w:val="20"/>
          <w:szCs w:val="18"/>
        </w:rPr>
        <w:t xml:space="preserve">. </w:t>
      </w:r>
      <w:r w:rsidRPr="00C84A25">
        <w:rPr>
          <w:rFonts w:ascii="Sylfaen" w:hAnsi="Sylfaen" w:cs="Sylfaen"/>
          <w:spacing w:val="-6"/>
          <w:sz w:val="20"/>
          <w:szCs w:val="18"/>
        </w:rPr>
        <w:t>გარდა</w:t>
      </w:r>
      <w:r w:rsidRPr="00C84A25">
        <w:rPr>
          <w:rFonts w:ascii="Sylfaen" w:hAnsi="Sylfaen"/>
          <w:spacing w:val="-6"/>
          <w:sz w:val="20"/>
          <w:szCs w:val="18"/>
        </w:rPr>
        <w:t xml:space="preserve"> </w:t>
      </w:r>
      <w:r w:rsidRPr="00C84A25">
        <w:rPr>
          <w:rFonts w:ascii="Sylfaen" w:hAnsi="Sylfaen" w:cs="Sylfaen"/>
          <w:spacing w:val="-6"/>
          <w:sz w:val="20"/>
          <w:szCs w:val="18"/>
        </w:rPr>
        <w:t>ამისა</w:t>
      </w:r>
      <w:r w:rsidRPr="00C84A25">
        <w:rPr>
          <w:rFonts w:ascii="Sylfaen" w:hAnsi="Sylfaen"/>
          <w:spacing w:val="-6"/>
          <w:sz w:val="20"/>
          <w:szCs w:val="18"/>
        </w:rPr>
        <w:t xml:space="preserve">, </w:t>
      </w:r>
      <w:r w:rsidRPr="00C84A25">
        <w:rPr>
          <w:rFonts w:ascii="Sylfaen" w:hAnsi="Sylfaen" w:cs="Sylfaen"/>
          <w:spacing w:val="-6"/>
          <w:sz w:val="20"/>
          <w:szCs w:val="18"/>
        </w:rPr>
        <w:t>ინსტრუმენტების</w:t>
      </w:r>
      <w:r w:rsidRPr="00C84A25">
        <w:rPr>
          <w:rFonts w:ascii="Sylfaen" w:hAnsi="Sylfaen"/>
          <w:spacing w:val="-6"/>
          <w:sz w:val="20"/>
          <w:szCs w:val="18"/>
        </w:rPr>
        <w:t xml:space="preserve"> </w:t>
      </w:r>
      <w:r w:rsidRPr="00C84A25">
        <w:rPr>
          <w:rFonts w:ascii="Sylfaen" w:hAnsi="Sylfaen" w:cs="Sylfaen"/>
          <w:spacing w:val="-6"/>
          <w:sz w:val="20"/>
          <w:szCs w:val="18"/>
        </w:rPr>
        <w:t>ნაკრები</w:t>
      </w:r>
      <w:r w:rsidRPr="00C84A25">
        <w:rPr>
          <w:rFonts w:ascii="Sylfaen" w:hAnsi="Sylfaen"/>
          <w:spacing w:val="-6"/>
          <w:sz w:val="20"/>
          <w:szCs w:val="18"/>
        </w:rPr>
        <w:t xml:space="preserve"> </w:t>
      </w:r>
      <w:r w:rsidRPr="00C84A25">
        <w:rPr>
          <w:rFonts w:ascii="Sylfaen" w:hAnsi="Sylfaen" w:cs="Sylfaen"/>
          <w:spacing w:val="-6"/>
          <w:sz w:val="20"/>
          <w:szCs w:val="18"/>
        </w:rPr>
        <w:t>მიზნად</w:t>
      </w:r>
      <w:r w:rsidRPr="00C84A25">
        <w:rPr>
          <w:rFonts w:ascii="Sylfaen" w:hAnsi="Sylfaen"/>
          <w:spacing w:val="-6"/>
          <w:sz w:val="20"/>
          <w:szCs w:val="18"/>
        </w:rPr>
        <w:t xml:space="preserve"> </w:t>
      </w:r>
      <w:r w:rsidRPr="00C84A25">
        <w:rPr>
          <w:rFonts w:ascii="Sylfaen" w:hAnsi="Sylfaen" w:cs="Sylfaen"/>
          <w:spacing w:val="-6"/>
          <w:sz w:val="20"/>
          <w:szCs w:val="18"/>
        </w:rPr>
        <w:t>ისახავს</w:t>
      </w:r>
      <w:r w:rsidRPr="00C84A25">
        <w:rPr>
          <w:rFonts w:ascii="Sylfaen" w:hAnsi="Sylfaen"/>
          <w:spacing w:val="-6"/>
          <w:sz w:val="20"/>
          <w:szCs w:val="18"/>
        </w:rPr>
        <w:t xml:space="preserve"> </w:t>
      </w:r>
      <w:r w:rsidRPr="00C84A25">
        <w:rPr>
          <w:rFonts w:ascii="Sylfaen" w:hAnsi="Sylfaen" w:cs="Sylfaen"/>
          <w:spacing w:val="-6"/>
          <w:sz w:val="20"/>
          <w:szCs w:val="18"/>
        </w:rPr>
        <w:t>გააძლიეროს</w:t>
      </w:r>
      <w:r w:rsidRPr="00C84A25">
        <w:rPr>
          <w:rFonts w:ascii="Sylfaen" w:hAnsi="Sylfaen"/>
          <w:spacing w:val="-6"/>
          <w:sz w:val="20"/>
          <w:szCs w:val="18"/>
        </w:rPr>
        <w:t xml:space="preserve"> </w:t>
      </w:r>
      <w:r w:rsidRPr="00C84A25">
        <w:rPr>
          <w:rFonts w:ascii="Sylfaen" w:hAnsi="Sylfaen" w:cs="Sylfaen"/>
          <w:spacing w:val="-6"/>
          <w:sz w:val="20"/>
          <w:szCs w:val="18"/>
        </w:rPr>
        <w:t>მხარდაჭერილი</w:t>
      </w:r>
      <w:r w:rsidRPr="00C84A25">
        <w:rPr>
          <w:rFonts w:ascii="Sylfaen" w:hAnsi="Sylfaen"/>
          <w:spacing w:val="-6"/>
          <w:sz w:val="20"/>
          <w:szCs w:val="18"/>
        </w:rPr>
        <w:t xml:space="preserve"> </w:t>
      </w:r>
      <w:r w:rsidRPr="00C84A25">
        <w:rPr>
          <w:rFonts w:ascii="Sylfaen" w:hAnsi="Sylfaen" w:cs="Sylfaen"/>
          <w:spacing w:val="-6"/>
          <w:sz w:val="20"/>
          <w:szCs w:val="18"/>
        </w:rPr>
        <w:t>დასაქმების</w:t>
      </w:r>
      <w:r w:rsidRPr="00C84A25">
        <w:rPr>
          <w:rFonts w:ascii="Sylfaen" w:hAnsi="Sylfaen"/>
          <w:spacing w:val="-6"/>
          <w:sz w:val="20"/>
          <w:szCs w:val="18"/>
        </w:rPr>
        <w:t xml:space="preserve"> </w:t>
      </w:r>
      <w:r w:rsidRPr="00C84A25">
        <w:rPr>
          <w:rFonts w:ascii="Sylfaen" w:hAnsi="Sylfaen" w:cs="Sylfaen"/>
          <w:spacing w:val="-6"/>
          <w:sz w:val="20"/>
          <w:szCs w:val="18"/>
        </w:rPr>
        <w:t>ფასეულობები</w:t>
      </w:r>
      <w:r w:rsidRPr="00C84A25">
        <w:rPr>
          <w:rFonts w:ascii="Sylfaen" w:hAnsi="Sylfaen"/>
          <w:spacing w:val="-6"/>
          <w:sz w:val="20"/>
          <w:szCs w:val="18"/>
        </w:rPr>
        <w:t xml:space="preserve">, </w:t>
      </w:r>
      <w:r w:rsidRPr="00C84A25">
        <w:rPr>
          <w:rFonts w:ascii="Sylfaen" w:hAnsi="Sylfaen" w:cs="Sylfaen"/>
          <w:spacing w:val="-6"/>
          <w:sz w:val="20"/>
          <w:szCs w:val="18"/>
        </w:rPr>
        <w:t>სტანდარტები</w:t>
      </w:r>
      <w:r w:rsidRPr="00C84A25">
        <w:rPr>
          <w:rFonts w:ascii="Sylfaen" w:hAnsi="Sylfaen"/>
          <w:spacing w:val="-6"/>
          <w:sz w:val="20"/>
          <w:szCs w:val="18"/>
        </w:rPr>
        <w:t xml:space="preserve">, </w:t>
      </w:r>
      <w:r w:rsidRPr="00C84A25">
        <w:rPr>
          <w:rFonts w:ascii="Sylfaen" w:hAnsi="Sylfaen" w:cs="Sylfaen"/>
          <w:spacing w:val="-6"/>
          <w:sz w:val="20"/>
          <w:szCs w:val="18"/>
        </w:rPr>
        <w:t>პრინციპები</w:t>
      </w:r>
      <w:r w:rsidRPr="00C84A25">
        <w:rPr>
          <w:rFonts w:ascii="Sylfaen" w:hAnsi="Sylfaen"/>
          <w:spacing w:val="-6"/>
          <w:sz w:val="20"/>
          <w:szCs w:val="18"/>
        </w:rPr>
        <w:t xml:space="preserve"> </w:t>
      </w:r>
      <w:r w:rsidRPr="00C84A25">
        <w:rPr>
          <w:rFonts w:ascii="Sylfaen" w:hAnsi="Sylfaen" w:cs="Sylfaen"/>
          <w:spacing w:val="-6"/>
          <w:sz w:val="20"/>
          <w:szCs w:val="18"/>
        </w:rPr>
        <w:t>და</w:t>
      </w:r>
      <w:r w:rsidRPr="00C84A25">
        <w:rPr>
          <w:rFonts w:ascii="Sylfaen" w:hAnsi="Sylfaen"/>
          <w:spacing w:val="-6"/>
          <w:sz w:val="20"/>
          <w:szCs w:val="18"/>
        </w:rPr>
        <w:t xml:space="preserve"> </w:t>
      </w:r>
      <w:r w:rsidRPr="00C84A25">
        <w:rPr>
          <w:rFonts w:ascii="Sylfaen" w:hAnsi="Sylfaen" w:cs="Sylfaen"/>
          <w:spacing w:val="-6"/>
          <w:sz w:val="20"/>
          <w:szCs w:val="18"/>
        </w:rPr>
        <w:t>პროცესი</w:t>
      </w:r>
      <w:r w:rsidRPr="00C84A25">
        <w:rPr>
          <w:rFonts w:ascii="Sylfaen" w:hAnsi="Sylfaen"/>
          <w:spacing w:val="-6"/>
          <w:sz w:val="20"/>
          <w:szCs w:val="18"/>
        </w:rPr>
        <w:t xml:space="preserve">, </w:t>
      </w:r>
      <w:r w:rsidRPr="00C84A25">
        <w:rPr>
          <w:rFonts w:ascii="Sylfaen" w:hAnsi="Sylfaen" w:cs="Sylfaen"/>
          <w:spacing w:val="-6"/>
          <w:sz w:val="20"/>
          <w:szCs w:val="18"/>
        </w:rPr>
        <w:t>ასევე</w:t>
      </w:r>
      <w:r w:rsidRPr="00C84A25">
        <w:rPr>
          <w:rFonts w:ascii="Sylfaen" w:hAnsi="Sylfaen"/>
          <w:spacing w:val="-6"/>
          <w:sz w:val="20"/>
          <w:szCs w:val="18"/>
        </w:rPr>
        <w:t xml:space="preserve"> </w:t>
      </w:r>
      <w:r w:rsidRPr="00C84A25">
        <w:rPr>
          <w:rFonts w:ascii="Sylfaen" w:hAnsi="Sylfaen" w:cs="Sylfaen"/>
          <w:spacing w:val="-6"/>
          <w:sz w:val="20"/>
          <w:szCs w:val="18"/>
        </w:rPr>
        <w:t>წაახალისოს</w:t>
      </w:r>
      <w:r w:rsidRPr="00C84A25">
        <w:rPr>
          <w:rFonts w:ascii="Sylfaen" w:hAnsi="Sylfaen"/>
          <w:spacing w:val="-6"/>
          <w:sz w:val="20"/>
          <w:szCs w:val="18"/>
        </w:rPr>
        <w:t xml:space="preserve"> </w:t>
      </w:r>
      <w:r w:rsidRPr="00C84A25">
        <w:rPr>
          <w:rFonts w:ascii="Sylfaen" w:hAnsi="Sylfaen" w:cs="Sylfaen"/>
          <w:spacing w:val="-6"/>
          <w:sz w:val="20"/>
          <w:szCs w:val="18"/>
        </w:rPr>
        <w:t>მონაწილეები</w:t>
      </w:r>
      <w:r w:rsidRPr="00C84A25">
        <w:rPr>
          <w:rFonts w:ascii="Sylfaen" w:hAnsi="Sylfaen"/>
          <w:spacing w:val="-6"/>
          <w:sz w:val="20"/>
          <w:szCs w:val="18"/>
        </w:rPr>
        <w:t xml:space="preserve">, </w:t>
      </w:r>
      <w:r w:rsidRPr="00C84A25">
        <w:rPr>
          <w:rFonts w:ascii="Sylfaen" w:hAnsi="Sylfaen" w:cs="Sylfaen"/>
          <w:spacing w:val="-6"/>
          <w:sz w:val="20"/>
          <w:szCs w:val="18"/>
        </w:rPr>
        <w:t>რომ</w:t>
      </w:r>
      <w:r w:rsidRPr="00C84A25">
        <w:rPr>
          <w:rFonts w:ascii="Sylfaen" w:hAnsi="Sylfaen"/>
          <w:spacing w:val="-6"/>
          <w:sz w:val="20"/>
          <w:szCs w:val="18"/>
        </w:rPr>
        <w:t xml:space="preserve"> </w:t>
      </w:r>
      <w:r w:rsidRPr="00C84A25">
        <w:rPr>
          <w:rFonts w:ascii="Sylfaen" w:hAnsi="Sylfaen" w:cs="Sylfaen"/>
          <w:spacing w:val="-6"/>
          <w:sz w:val="20"/>
          <w:szCs w:val="18"/>
        </w:rPr>
        <w:t>შეინარჩუნონ</w:t>
      </w:r>
      <w:r w:rsidRPr="00C84A25">
        <w:rPr>
          <w:rFonts w:ascii="Sylfaen" w:hAnsi="Sylfaen"/>
          <w:spacing w:val="-6"/>
          <w:sz w:val="20"/>
          <w:szCs w:val="18"/>
        </w:rPr>
        <w:t xml:space="preserve"> </w:t>
      </w:r>
      <w:r w:rsidRPr="00C84A25">
        <w:rPr>
          <w:rFonts w:ascii="Sylfaen" w:hAnsi="Sylfaen" w:cs="Sylfaen"/>
          <w:spacing w:val="-6"/>
          <w:sz w:val="20"/>
          <w:szCs w:val="18"/>
        </w:rPr>
        <w:t>და</w:t>
      </w:r>
      <w:r w:rsidRPr="00C84A25">
        <w:rPr>
          <w:rFonts w:ascii="Sylfaen" w:hAnsi="Sylfaen"/>
          <w:spacing w:val="-6"/>
          <w:sz w:val="20"/>
          <w:szCs w:val="18"/>
        </w:rPr>
        <w:t xml:space="preserve"> </w:t>
      </w:r>
      <w:r w:rsidRPr="00C84A25">
        <w:rPr>
          <w:rFonts w:ascii="Sylfaen" w:hAnsi="Sylfaen" w:cs="Sylfaen"/>
          <w:spacing w:val="-6"/>
          <w:sz w:val="20"/>
          <w:szCs w:val="18"/>
        </w:rPr>
        <w:t>დაიცვან</w:t>
      </w:r>
      <w:r w:rsidRPr="00C84A25">
        <w:rPr>
          <w:rFonts w:ascii="Sylfaen" w:hAnsi="Sylfaen"/>
          <w:spacing w:val="-6"/>
          <w:sz w:val="20"/>
          <w:szCs w:val="18"/>
        </w:rPr>
        <w:t xml:space="preserve"> </w:t>
      </w:r>
      <w:r w:rsidRPr="00C84A25">
        <w:rPr>
          <w:rFonts w:ascii="Sylfaen" w:hAnsi="Sylfaen" w:cs="Sylfaen"/>
          <w:spacing w:val="-6"/>
          <w:sz w:val="20"/>
          <w:szCs w:val="18"/>
        </w:rPr>
        <w:t>მხარდაჭერილი</w:t>
      </w:r>
      <w:r w:rsidRPr="00C84A25">
        <w:rPr>
          <w:rFonts w:ascii="Sylfaen" w:hAnsi="Sylfaen"/>
          <w:spacing w:val="-6"/>
          <w:sz w:val="20"/>
          <w:szCs w:val="18"/>
        </w:rPr>
        <w:t xml:space="preserve"> </w:t>
      </w:r>
      <w:r w:rsidRPr="00C84A25">
        <w:rPr>
          <w:rFonts w:ascii="Sylfaen" w:hAnsi="Sylfaen" w:cs="Sylfaen"/>
          <w:spacing w:val="-6"/>
          <w:sz w:val="20"/>
          <w:szCs w:val="18"/>
        </w:rPr>
        <w:t>დასაქმების</w:t>
      </w:r>
      <w:r w:rsidRPr="00C84A25">
        <w:rPr>
          <w:rFonts w:ascii="Sylfaen" w:hAnsi="Sylfaen"/>
          <w:spacing w:val="-6"/>
          <w:sz w:val="20"/>
          <w:szCs w:val="18"/>
        </w:rPr>
        <w:t xml:space="preserve"> </w:t>
      </w:r>
      <w:r w:rsidRPr="00C84A25">
        <w:rPr>
          <w:rFonts w:ascii="Sylfaen" w:hAnsi="Sylfaen" w:cs="Sylfaen"/>
          <w:spacing w:val="-6"/>
          <w:sz w:val="20"/>
          <w:szCs w:val="18"/>
        </w:rPr>
        <w:t>სრულფასოვანი</w:t>
      </w:r>
      <w:r w:rsidRPr="00C84A25">
        <w:rPr>
          <w:rFonts w:ascii="Sylfaen" w:hAnsi="Sylfaen"/>
          <w:spacing w:val="-6"/>
          <w:sz w:val="20"/>
          <w:szCs w:val="18"/>
        </w:rPr>
        <w:t xml:space="preserve"> </w:t>
      </w:r>
      <w:r w:rsidRPr="00C84A25">
        <w:rPr>
          <w:rFonts w:ascii="Sylfaen" w:hAnsi="Sylfaen" w:cs="Sylfaen"/>
          <w:spacing w:val="-6"/>
          <w:sz w:val="20"/>
          <w:szCs w:val="18"/>
        </w:rPr>
        <w:t>მოდელი</w:t>
      </w:r>
    </w:p>
    <w:p w:rsidR="00AB4ACB" w:rsidRPr="00C84A25" w:rsidRDefault="00AB4ACB">
      <w:pPr>
        <w:pStyle w:val="BodyText"/>
        <w:spacing w:before="105" w:line="252" w:lineRule="auto"/>
        <w:ind w:left="720" w:right="728"/>
        <w:rPr>
          <w:rFonts w:ascii="Sylfaen" w:hAnsi="Sylfaen"/>
          <w:sz w:val="20"/>
          <w:szCs w:val="18"/>
          <w:lang w:val="ka-GE"/>
        </w:rPr>
      </w:pPr>
      <w:r w:rsidRPr="00C84A25">
        <w:rPr>
          <w:rFonts w:ascii="Sylfaen" w:hAnsi="Sylfaen"/>
          <w:spacing w:val="-6"/>
          <w:sz w:val="20"/>
          <w:szCs w:val="18"/>
          <w:lang w:val="ka-GE"/>
        </w:rPr>
        <w:t>/ხელმოწერილია/</w:t>
      </w:r>
    </w:p>
    <w:p w:rsidR="00536798" w:rsidRPr="00C84A25" w:rsidRDefault="00536798">
      <w:pPr>
        <w:pStyle w:val="BodyText"/>
        <w:rPr>
          <w:rFonts w:ascii="Sylfaen" w:hAnsi="Sylfaen"/>
          <w:sz w:val="20"/>
          <w:szCs w:val="18"/>
        </w:rPr>
      </w:pPr>
    </w:p>
    <w:p w:rsidR="00536798" w:rsidRPr="00C84A25" w:rsidRDefault="00536798">
      <w:pPr>
        <w:pStyle w:val="BodyText"/>
        <w:spacing w:before="47"/>
        <w:rPr>
          <w:rFonts w:ascii="Sylfaen" w:hAnsi="Sylfaen"/>
          <w:sz w:val="20"/>
          <w:szCs w:val="18"/>
        </w:rPr>
      </w:pPr>
    </w:p>
    <w:p w:rsidR="00536798" w:rsidRPr="00C84A25" w:rsidRDefault="00AB4ACB">
      <w:pPr>
        <w:pStyle w:val="BodyText"/>
        <w:spacing w:before="171"/>
        <w:ind w:left="720"/>
        <w:rPr>
          <w:rFonts w:ascii="Sylfaen" w:hAnsi="Sylfaen"/>
          <w:sz w:val="20"/>
          <w:szCs w:val="18"/>
          <w:lang w:val="ka-GE"/>
        </w:rPr>
      </w:pPr>
      <w:r w:rsidRPr="00C84A25">
        <w:rPr>
          <w:rFonts w:ascii="Sylfaen" w:hAnsi="Sylfaen"/>
          <w:spacing w:val="-4"/>
          <w:w w:val="90"/>
          <w:sz w:val="20"/>
          <w:szCs w:val="18"/>
          <w:lang w:val="ka-GE"/>
        </w:rPr>
        <w:t>მაიკლ ჯ ევანსი</w:t>
      </w:r>
    </w:p>
    <w:p w:rsidR="00536798" w:rsidRPr="00C84A25" w:rsidRDefault="00AB4ACB">
      <w:pPr>
        <w:spacing w:before="54" w:line="292" w:lineRule="auto"/>
        <w:ind w:left="720" w:right="5753"/>
        <w:rPr>
          <w:rFonts w:ascii="Sylfaen" w:hAnsi="Sylfaen"/>
          <w:sz w:val="20"/>
          <w:szCs w:val="18"/>
          <w:lang w:val="ka-GE"/>
        </w:rPr>
      </w:pPr>
      <w:r w:rsidRPr="00C84A25">
        <w:rPr>
          <w:rFonts w:ascii="Sylfaen" w:hAnsi="Sylfaen"/>
          <w:spacing w:val="-8"/>
          <w:sz w:val="20"/>
          <w:szCs w:val="18"/>
          <w:lang w:val="ka-GE"/>
        </w:rPr>
        <w:t xml:space="preserve">პრეზიდენტი, მხარდაჭერილი დასაქმების ევროპული </w:t>
      </w:r>
      <w:r w:rsidR="00EC257F" w:rsidRPr="00C84A25">
        <w:rPr>
          <w:rFonts w:ascii="Sylfaen" w:hAnsi="Sylfaen"/>
          <w:spacing w:val="-8"/>
          <w:sz w:val="20"/>
          <w:szCs w:val="18"/>
          <w:lang w:val="ka-GE"/>
        </w:rPr>
        <w:t>ქსელი</w:t>
      </w:r>
      <w:r w:rsidRPr="00C84A25">
        <w:rPr>
          <w:rFonts w:ascii="Sylfaen" w:hAnsi="Sylfaen"/>
          <w:spacing w:val="-8"/>
          <w:sz w:val="20"/>
          <w:szCs w:val="18"/>
          <w:lang w:val="ka-GE"/>
        </w:rPr>
        <w:t>, მენეჯერი.</w:t>
      </w:r>
      <w:r w:rsidR="00927C49" w:rsidRPr="00C84A25">
        <w:rPr>
          <w:rFonts w:ascii="Sylfaen" w:hAnsi="Sylfaen"/>
          <w:spacing w:val="-18"/>
          <w:sz w:val="20"/>
          <w:szCs w:val="18"/>
          <w:lang w:val="ka-GE"/>
        </w:rPr>
        <w:t xml:space="preserve"> </w:t>
      </w:r>
      <w:r w:rsidRPr="00C84A25">
        <w:rPr>
          <w:rFonts w:ascii="Sylfaen" w:hAnsi="Sylfaen"/>
          <w:spacing w:val="-6"/>
          <w:sz w:val="20"/>
          <w:szCs w:val="18"/>
          <w:lang w:val="ka-GE"/>
        </w:rPr>
        <w:t>დასაქმების განყოფილება</w:t>
      </w:r>
      <w:r w:rsidR="00927C49" w:rsidRPr="00C84A25">
        <w:rPr>
          <w:rFonts w:ascii="Sylfaen" w:hAnsi="Sylfaen"/>
          <w:spacing w:val="-6"/>
          <w:sz w:val="20"/>
          <w:szCs w:val="18"/>
          <w:lang w:val="ka-GE"/>
        </w:rPr>
        <w:t>,</w:t>
      </w:r>
      <w:r w:rsidR="00927C49" w:rsidRPr="00C84A25">
        <w:rPr>
          <w:rFonts w:ascii="Sylfaen" w:hAnsi="Sylfaen"/>
          <w:spacing w:val="-18"/>
          <w:sz w:val="20"/>
          <w:szCs w:val="18"/>
          <w:lang w:val="ka-GE"/>
        </w:rPr>
        <w:t xml:space="preserve"> </w:t>
      </w:r>
      <w:r w:rsidRPr="00C84A25">
        <w:rPr>
          <w:rFonts w:ascii="Sylfaen" w:hAnsi="Sylfaen"/>
          <w:spacing w:val="-6"/>
          <w:sz w:val="20"/>
          <w:szCs w:val="18"/>
          <w:lang w:val="ka-GE"/>
        </w:rPr>
        <w:t>დანდის საქალაქო საბჭო</w:t>
      </w:r>
    </w:p>
    <w:p w:rsidR="00536798" w:rsidRPr="00C84A25" w:rsidRDefault="00536798">
      <w:pPr>
        <w:pStyle w:val="BodyText"/>
        <w:rPr>
          <w:rFonts w:ascii="Sylfaen" w:hAnsi="Sylfaen"/>
          <w:sz w:val="20"/>
          <w:szCs w:val="18"/>
          <w:lang w:val="ka-GE"/>
        </w:rPr>
      </w:pPr>
    </w:p>
    <w:p w:rsidR="00536798" w:rsidRPr="00C84A25" w:rsidRDefault="00927C49">
      <w:pPr>
        <w:pStyle w:val="BodyText"/>
        <w:spacing w:before="167"/>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596544" behindDoc="1" locked="0" layoutInCell="1" allowOverlap="1" wp14:anchorId="4FEC8DD1" wp14:editId="41095AA6">
                <wp:simplePos x="0" y="0"/>
                <wp:positionH relativeFrom="page">
                  <wp:posOffset>1958399</wp:posOffset>
                </wp:positionH>
                <wp:positionV relativeFrom="paragraph">
                  <wp:posOffset>268748</wp:posOffset>
                </wp:positionV>
                <wp:extent cx="3542665" cy="127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38" name="Graphic 38"/>
                        <wps:cNvSpPr/>
                        <wps:spPr>
                          <a:xfrm>
                            <a:off x="31743" y="6350"/>
                            <a:ext cx="3491865" cy="1270"/>
                          </a:xfrm>
                          <a:custGeom>
                            <a:avLst/>
                            <a:gdLst/>
                            <a:ahLst/>
                            <a:cxnLst/>
                            <a:rect l="l" t="t" r="r" b="b"/>
                            <a:pathLst>
                              <a:path w="3491865">
                                <a:moveTo>
                                  <a:pt x="0" y="0"/>
                                </a:moveTo>
                                <a:lnTo>
                                  <a:pt x="3491611" y="0"/>
                                </a:lnTo>
                              </a:path>
                            </a:pathLst>
                          </a:custGeom>
                          <a:ln w="12700">
                            <a:solidFill>
                              <a:srgbClr val="9C9E9F"/>
                            </a:solidFill>
                            <a:prstDash val="dot"/>
                          </a:ln>
                        </wps:spPr>
                        <wps:bodyPr wrap="square" lIns="0" tIns="0" rIns="0" bIns="0" rtlCol="0">
                          <a:prstTxWarp prst="textNoShape">
                            <a:avLst/>
                          </a:prstTxWarp>
                          <a:noAutofit/>
                        </wps:bodyPr>
                      </wps:wsp>
                      <wps:wsp>
                        <wps:cNvPr id="39" name="Graphic 39"/>
                        <wps:cNvSpPr/>
                        <wps:spPr>
                          <a:xfrm>
                            <a:off x="-8" y="2"/>
                            <a:ext cx="3542665" cy="12700"/>
                          </a:xfrm>
                          <a:custGeom>
                            <a:avLst/>
                            <a:gdLst/>
                            <a:ahLst/>
                            <a:cxnLst/>
                            <a:rect l="l" t="t" r="r" b="b"/>
                            <a:pathLst>
                              <a:path w="354266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3542665" h="12700">
                                <a:moveTo>
                                  <a:pt x="3542398" y="6350"/>
                                </a:moveTo>
                                <a:lnTo>
                                  <a:pt x="3540544" y="1866"/>
                                </a:lnTo>
                                <a:lnTo>
                                  <a:pt x="3536048" y="0"/>
                                </a:lnTo>
                                <a:lnTo>
                                  <a:pt x="3531565" y="1866"/>
                                </a:lnTo>
                                <a:lnTo>
                                  <a:pt x="3529698" y="6350"/>
                                </a:lnTo>
                                <a:lnTo>
                                  <a:pt x="3531565" y="10845"/>
                                </a:lnTo>
                                <a:lnTo>
                                  <a:pt x="3536048" y="12700"/>
                                </a:lnTo>
                                <a:lnTo>
                                  <a:pt x="3540544" y="10845"/>
                                </a:lnTo>
                                <a:lnTo>
                                  <a:pt x="3542398" y="6350"/>
                                </a:lnTo>
                                <a:close/>
                              </a:path>
                            </a:pathLst>
                          </a:custGeom>
                          <a:solidFill>
                            <a:srgbClr val="9C9E9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4.204697pt;margin-top:21.161327pt;width:278.95pt;height:1pt;mso-position-horizontal-relative:page;mso-position-vertical-relative:paragraph;z-index:-15719936;mso-wrap-distance-left:0;mso-wrap-distance-right:0" id="docshapegroup34" coordorigin="3084,423" coordsize="5579,20">
                <v:line style="position:absolute" from="3134,433" to="8633,433" stroked="true" strokeweight="1pt" strokecolor="#9c9e9f">
                  <v:stroke dashstyle="dot"/>
                </v:line>
                <v:shape style="position:absolute;left:3084;top:423;width:5579;height:20" id="docshape35" coordorigin="3084,423" coordsize="5579,20" path="m3104,433l3101,426,3094,423,3087,426,3084,433,3087,440,3094,443,3101,440,3104,433xm8663,433l8660,426,8653,423,8646,426,8643,433,8646,440,8653,443,8660,440,8663,433xe" filled="true" fillcolor="#9c9e9f" stroked="false">
                  <v:path arrowok="t"/>
                  <v:fill type="solid"/>
                </v:shape>
                <w10:wrap type="topAndBottom"/>
              </v:group>
            </w:pict>
          </mc:Fallback>
        </mc:AlternateContent>
      </w:r>
    </w:p>
    <w:p w:rsidR="00536798" w:rsidRPr="00C84A25" w:rsidRDefault="00536798">
      <w:pPr>
        <w:pStyle w:val="BodyText"/>
        <w:rPr>
          <w:rFonts w:ascii="Sylfaen" w:hAnsi="Sylfaen"/>
          <w:sz w:val="20"/>
          <w:szCs w:val="18"/>
          <w:lang w:val="ka-GE"/>
        </w:rPr>
        <w:sectPr w:rsidR="00536798" w:rsidRPr="00C84A25">
          <w:pgSz w:w="11910" w:h="16840"/>
          <w:pgMar w:top="0" w:right="0" w:bottom="540" w:left="0" w:header="0" w:footer="350" w:gutter="0"/>
          <w:cols w:space="720"/>
        </w:sectPr>
      </w:pPr>
    </w:p>
    <w:p w:rsidR="00536798" w:rsidRPr="00C84A25" w:rsidRDefault="00927C49">
      <w:pPr>
        <w:pStyle w:val="BodyText"/>
        <w:ind w:left="14"/>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4689BCDD" wp14:editId="2D1F54FC">
                <wp:extent cx="4887595" cy="1313815"/>
                <wp:effectExtent l="0" t="0" r="0" b="634"/>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7595" cy="1313815"/>
                          <a:chOff x="0" y="0"/>
                          <a:chExt cx="4887595" cy="1313815"/>
                        </a:xfrm>
                      </wpg:grpSpPr>
                      <wps:wsp>
                        <wps:cNvPr id="41" name="Graphic 41"/>
                        <wps:cNvSpPr/>
                        <wps:spPr>
                          <a:xfrm>
                            <a:off x="0" y="0"/>
                            <a:ext cx="4887595" cy="1313815"/>
                          </a:xfrm>
                          <a:custGeom>
                            <a:avLst/>
                            <a:gdLst/>
                            <a:ahLst/>
                            <a:cxnLst/>
                            <a:rect l="l" t="t" r="r" b="b"/>
                            <a:pathLst>
                              <a:path w="4887595" h="1313815">
                                <a:moveTo>
                                  <a:pt x="4886998" y="0"/>
                                </a:moveTo>
                                <a:lnTo>
                                  <a:pt x="0" y="0"/>
                                </a:lnTo>
                                <a:lnTo>
                                  <a:pt x="0" y="1313502"/>
                                </a:lnTo>
                                <a:lnTo>
                                  <a:pt x="4661636" y="1313502"/>
                                </a:lnTo>
                                <a:lnTo>
                                  <a:pt x="4791923" y="1289140"/>
                                </a:lnTo>
                                <a:lnTo>
                                  <a:pt x="4858827" y="1235543"/>
                                </a:lnTo>
                                <a:lnTo>
                                  <a:pt x="4883476" y="1181946"/>
                                </a:lnTo>
                                <a:lnTo>
                                  <a:pt x="4886998" y="1157584"/>
                                </a:lnTo>
                                <a:lnTo>
                                  <a:pt x="4886998" y="0"/>
                                </a:lnTo>
                                <a:close/>
                              </a:path>
                            </a:pathLst>
                          </a:custGeom>
                          <a:solidFill>
                            <a:srgbClr val="9C9E9F"/>
                          </a:solidFill>
                        </wps:spPr>
                        <wps:bodyPr wrap="square" lIns="0" tIns="0" rIns="0" bIns="0" rtlCol="0">
                          <a:prstTxWarp prst="textNoShape">
                            <a:avLst/>
                          </a:prstTxWarp>
                          <a:noAutofit/>
                        </wps:bodyPr>
                      </wps:wsp>
                      <wps:wsp>
                        <wps:cNvPr id="42" name="Textbox 42"/>
                        <wps:cNvSpPr txBox="1"/>
                        <wps:spPr>
                          <a:xfrm>
                            <a:off x="0" y="0"/>
                            <a:ext cx="4887595" cy="1313815"/>
                          </a:xfrm>
                          <a:prstGeom prst="rect">
                            <a:avLst/>
                          </a:prstGeom>
                        </wps:spPr>
                        <wps:txbx>
                          <w:txbxContent>
                            <w:p w:rsidR="00A540E4" w:rsidRDefault="00A540E4">
                              <w:pPr>
                                <w:spacing w:before="508"/>
                                <w:rPr>
                                  <w:sz w:val="58"/>
                                </w:rPr>
                              </w:pPr>
                            </w:p>
                            <w:p w:rsidR="00A540E4" w:rsidRPr="00AB4ACB" w:rsidRDefault="00A540E4">
                              <w:pPr>
                                <w:ind w:left="733"/>
                                <w:rPr>
                                  <w:rFonts w:ascii="Sylfaen" w:hAnsi="Sylfaen"/>
                                  <w:sz w:val="58"/>
                                  <w:lang w:val="ka-GE"/>
                                </w:rPr>
                              </w:pPr>
                              <w:r>
                                <w:rPr>
                                  <w:rFonts w:ascii="Sylfaen" w:hAnsi="Sylfaen"/>
                                  <w:color w:val="FFFFFF"/>
                                  <w:w w:val="90"/>
                                  <w:sz w:val="58"/>
                                  <w:lang w:val="ka-GE"/>
                                </w:rPr>
                                <w:t>მონაწილე ორგანიზაციები</w:t>
                              </w:r>
                            </w:p>
                          </w:txbxContent>
                        </wps:txbx>
                        <wps:bodyPr wrap="square" lIns="0" tIns="0" rIns="0" bIns="0" rtlCol="0">
                          <a:noAutofit/>
                        </wps:bodyPr>
                      </wps:wsp>
                    </wpg:wgp>
                  </a:graphicData>
                </a:graphic>
              </wp:inline>
            </w:drawing>
          </mc:Choice>
          <mc:Fallback>
            <w:pict>
              <v:group id="Group 40" o:spid="_x0000_s1041" style="width:384.85pt;height:103.45pt;mso-position-horizontal-relative:char;mso-position-vertical-relative:line" coordsize="48875,1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">
                <v:shape id="Graphic 41" o:spid="_x0000_s1042" style="position:absolute;width:48875;height:13138;visibility:visible;mso-wrap-style:square;v-text-anchor:top" coordsize="4887595,131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eRsUA&#10;AADbAAAADwAAAGRycy9kb3ducmV2LnhtbESPT2sCMRTE70K/Q3gFb5rVqsjWKFIQetLVKuLtsXn7&#10;p928LJuoq5/eCEKPw8z8hpktWlOJCzWutKxg0I9AEKdWl5wr2P+selMQziNrrCyTghs5WMzfOjOM&#10;tb3yli47n4sAYRejgsL7OpbSpQUZdH1bEwcvs41BH2STS93gNcBNJYdRNJEGSw4LBdb0VVD6tzsb&#10;BZNkvMzPQz4m2e/H6nBfZ/vktFGq+94uP0F4av1/+NX+1gpGA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95GxQAAANsAAAAPAAAAAAAAAAAAAAAAAJgCAABkcnMv&#10;ZG93bnJldi54bWxQSwUGAAAAAAQABAD1AAAAigMAAAAA&#10;" path="m4886998,l,,,1313502r4661636,l4791923,1289140r66904,-53597l4883476,1181946r3522,-24362l4886998,xe" fillcolor="#9c9e9f" stroked="f">
                  <v:path arrowok="t"/>
                </v:shape>
                <v:shape id="Textbox 42" o:spid="_x0000_s1043" type="#_x0000_t202" style="position:absolute;width:48875;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540E4" w:rsidRDefault="00A540E4">
                        <w:pPr>
                          <w:spacing w:before="508"/>
                          <w:rPr>
                            <w:sz w:val="58"/>
                          </w:rPr>
                        </w:pPr>
                      </w:p>
                      <w:p w:rsidR="00A540E4" w:rsidRPr="00AB4ACB" w:rsidRDefault="00A540E4">
                        <w:pPr>
                          <w:ind w:left="733"/>
                          <w:rPr>
                            <w:rFonts w:ascii="Sylfaen" w:hAnsi="Sylfaen"/>
                            <w:sz w:val="58"/>
                            <w:lang w:val="ka-GE"/>
                          </w:rPr>
                        </w:pPr>
                        <w:r>
                          <w:rPr>
                            <w:rFonts w:ascii="Sylfaen" w:hAnsi="Sylfaen"/>
                            <w:color w:val="FFFFFF"/>
                            <w:w w:val="90"/>
                            <w:sz w:val="58"/>
                            <w:lang w:val="ka-GE"/>
                          </w:rPr>
                          <w:t>მონაწილე ორგანიზაციები</w:t>
                        </w:r>
                      </w:p>
                    </w:txbxContent>
                  </v:textbox>
                </v:shape>
                <w10:anchorlock/>
              </v:group>
            </w:pict>
          </mc:Fallback>
        </mc:AlternateContent>
      </w:r>
    </w:p>
    <w:p w:rsidR="00536798" w:rsidRPr="00C84A25" w:rsidRDefault="00AB4ACB">
      <w:pPr>
        <w:pStyle w:val="Heading5"/>
        <w:spacing w:before="243"/>
        <w:rPr>
          <w:rFonts w:ascii="Sylfaen" w:hAnsi="Sylfaen"/>
          <w:sz w:val="20"/>
          <w:szCs w:val="18"/>
          <w:lang w:val="ka-GE"/>
        </w:rPr>
      </w:pPr>
      <w:r w:rsidRPr="00C84A25">
        <w:rPr>
          <w:rFonts w:ascii="Sylfaen" w:hAnsi="Sylfaen"/>
          <w:spacing w:val="-2"/>
          <w:w w:val="95"/>
          <w:sz w:val="20"/>
          <w:szCs w:val="18"/>
          <w:lang w:val="ka-GE"/>
        </w:rPr>
        <w:t>ავსტრია</w:t>
      </w:r>
    </w:p>
    <w:p w:rsidR="00536798" w:rsidRPr="00C84A25" w:rsidRDefault="00AB4ACB">
      <w:pPr>
        <w:tabs>
          <w:tab w:val="left" w:pos="3599"/>
        </w:tabs>
        <w:spacing w:before="17"/>
        <w:ind w:left="720"/>
        <w:rPr>
          <w:rFonts w:ascii="Sylfaen" w:hAnsi="Sylfaen"/>
          <w:sz w:val="20"/>
          <w:szCs w:val="18"/>
        </w:rPr>
      </w:pPr>
      <w:r w:rsidRPr="00C84A25">
        <w:rPr>
          <w:rFonts w:ascii="Sylfaen" w:hAnsi="Sylfaen"/>
          <w:w w:val="90"/>
          <w:sz w:val="20"/>
          <w:szCs w:val="18"/>
          <w:lang w:val="ka-GE"/>
        </w:rPr>
        <w:t>წამყვანი პარტნიორი</w:t>
      </w:r>
      <w:r w:rsidR="00927C49" w:rsidRPr="00C84A25">
        <w:rPr>
          <w:rFonts w:ascii="Sylfaen" w:hAnsi="Sylfaen"/>
          <w:spacing w:val="-2"/>
          <w:sz w:val="20"/>
          <w:szCs w:val="18"/>
        </w:rPr>
        <w:t>:</w:t>
      </w:r>
      <w:r w:rsidR="00927C49" w:rsidRPr="00C84A25">
        <w:rPr>
          <w:rFonts w:ascii="Sylfaen" w:hAnsi="Sylfaen"/>
          <w:sz w:val="20"/>
          <w:szCs w:val="18"/>
        </w:rPr>
        <w:tab/>
      </w:r>
      <w:r w:rsidR="00927C49" w:rsidRPr="00C84A25">
        <w:rPr>
          <w:rFonts w:ascii="Sylfaen" w:hAnsi="Sylfaen"/>
          <w:w w:val="90"/>
          <w:sz w:val="20"/>
          <w:szCs w:val="18"/>
        </w:rPr>
        <w:t>Dachverband</w:t>
      </w:r>
      <w:r w:rsidR="00927C49" w:rsidRPr="00C84A25">
        <w:rPr>
          <w:rFonts w:ascii="Sylfaen" w:hAnsi="Sylfaen"/>
          <w:spacing w:val="-6"/>
          <w:sz w:val="20"/>
          <w:szCs w:val="18"/>
        </w:rPr>
        <w:t xml:space="preserve"> </w:t>
      </w:r>
      <w:r w:rsidR="00927C49" w:rsidRPr="00C84A25">
        <w:rPr>
          <w:rFonts w:ascii="Sylfaen" w:hAnsi="Sylfaen"/>
          <w:w w:val="90"/>
          <w:sz w:val="20"/>
          <w:szCs w:val="18"/>
        </w:rPr>
        <w:t>berufliche</w:t>
      </w:r>
      <w:r w:rsidR="00927C49" w:rsidRPr="00C84A25">
        <w:rPr>
          <w:rFonts w:ascii="Sylfaen" w:hAnsi="Sylfaen"/>
          <w:spacing w:val="-5"/>
          <w:sz w:val="20"/>
          <w:szCs w:val="18"/>
        </w:rPr>
        <w:t xml:space="preserve"> </w:t>
      </w:r>
      <w:r w:rsidR="00927C49" w:rsidRPr="00C84A25">
        <w:rPr>
          <w:rFonts w:ascii="Sylfaen" w:hAnsi="Sylfaen"/>
          <w:w w:val="90"/>
          <w:sz w:val="20"/>
          <w:szCs w:val="18"/>
        </w:rPr>
        <w:t>Integration</w:t>
      </w:r>
      <w:r w:rsidR="00927C49" w:rsidRPr="00C84A25">
        <w:rPr>
          <w:rFonts w:ascii="Sylfaen" w:hAnsi="Sylfaen"/>
          <w:spacing w:val="-6"/>
          <w:sz w:val="20"/>
          <w:szCs w:val="18"/>
        </w:rPr>
        <w:t xml:space="preserve"> </w:t>
      </w:r>
      <w:r w:rsidR="00927C49" w:rsidRPr="00C84A25">
        <w:rPr>
          <w:rFonts w:ascii="Sylfaen" w:hAnsi="Sylfaen"/>
          <w:spacing w:val="-2"/>
          <w:w w:val="90"/>
          <w:sz w:val="20"/>
          <w:szCs w:val="18"/>
        </w:rPr>
        <w:t>Austria</w:t>
      </w:r>
    </w:p>
    <w:p w:rsidR="00536798" w:rsidRPr="00C84A25" w:rsidRDefault="00AB4ACB">
      <w:pPr>
        <w:pStyle w:val="Heading5"/>
        <w:spacing w:before="137"/>
        <w:rPr>
          <w:rFonts w:ascii="Sylfaen" w:hAnsi="Sylfaen"/>
          <w:sz w:val="20"/>
          <w:szCs w:val="18"/>
          <w:lang w:val="ka-GE"/>
        </w:rPr>
      </w:pPr>
      <w:r w:rsidRPr="00C84A25">
        <w:rPr>
          <w:rFonts w:ascii="Sylfaen" w:hAnsi="Sylfaen"/>
          <w:spacing w:val="-2"/>
          <w:w w:val="95"/>
          <w:sz w:val="20"/>
          <w:szCs w:val="18"/>
          <w:lang w:val="ka-GE"/>
        </w:rPr>
        <w:t>დანია</w:t>
      </w:r>
    </w:p>
    <w:p w:rsidR="00536798" w:rsidRPr="00C84A25" w:rsidRDefault="00AB4ACB">
      <w:pPr>
        <w:tabs>
          <w:tab w:val="left" w:pos="3599"/>
        </w:tabs>
        <w:spacing w:before="16"/>
        <w:ind w:left="720"/>
        <w:rPr>
          <w:rFonts w:ascii="Sylfaen" w:hAnsi="Sylfaen"/>
          <w:sz w:val="20"/>
          <w:szCs w:val="18"/>
        </w:rPr>
      </w:pPr>
      <w:r w:rsidRPr="00C84A25">
        <w:rPr>
          <w:rFonts w:ascii="Sylfaen" w:hAnsi="Sylfaen"/>
          <w:w w:val="90"/>
          <w:sz w:val="20"/>
          <w:szCs w:val="18"/>
          <w:lang w:val="ka-GE"/>
        </w:rPr>
        <w:t>წამყვანი პარტნიორი</w:t>
      </w:r>
      <w:r w:rsidR="00927C49" w:rsidRPr="00C84A25">
        <w:rPr>
          <w:rFonts w:ascii="Sylfaen" w:hAnsi="Sylfaen"/>
          <w:spacing w:val="-2"/>
          <w:sz w:val="20"/>
          <w:szCs w:val="18"/>
        </w:rPr>
        <w:t>:</w:t>
      </w:r>
      <w:r w:rsidR="00927C49" w:rsidRPr="00C84A25">
        <w:rPr>
          <w:rFonts w:ascii="Sylfaen" w:hAnsi="Sylfaen"/>
          <w:sz w:val="20"/>
          <w:szCs w:val="18"/>
        </w:rPr>
        <w:tab/>
      </w:r>
      <w:r w:rsidR="00927C49" w:rsidRPr="00C84A25">
        <w:rPr>
          <w:rFonts w:ascii="Sylfaen" w:hAnsi="Sylfaen"/>
          <w:w w:val="90"/>
          <w:sz w:val="20"/>
          <w:szCs w:val="18"/>
        </w:rPr>
        <w:t>Slagelse</w:t>
      </w:r>
      <w:r w:rsidR="00927C49" w:rsidRPr="00C84A25">
        <w:rPr>
          <w:rFonts w:ascii="Sylfaen" w:hAnsi="Sylfaen"/>
          <w:spacing w:val="-7"/>
          <w:w w:val="90"/>
          <w:sz w:val="20"/>
          <w:szCs w:val="18"/>
        </w:rPr>
        <w:t xml:space="preserve"> </w:t>
      </w:r>
      <w:r w:rsidR="00927C49" w:rsidRPr="00C84A25">
        <w:rPr>
          <w:rFonts w:ascii="Sylfaen" w:hAnsi="Sylfaen"/>
          <w:spacing w:val="-2"/>
          <w:w w:val="95"/>
          <w:sz w:val="20"/>
          <w:szCs w:val="18"/>
        </w:rPr>
        <w:t>Kommune</w:t>
      </w:r>
    </w:p>
    <w:p w:rsidR="00536798" w:rsidRPr="00C84A25" w:rsidRDefault="00AB4ACB">
      <w:pPr>
        <w:tabs>
          <w:tab w:val="left" w:pos="3599"/>
        </w:tabs>
        <w:spacing w:before="78" w:line="259" w:lineRule="auto"/>
        <w:ind w:left="3600" w:right="6557" w:hanging="2880"/>
        <w:rPr>
          <w:rFonts w:ascii="Sylfaen" w:hAnsi="Sylfaen"/>
          <w:sz w:val="20"/>
          <w:szCs w:val="18"/>
        </w:rPr>
      </w:pPr>
      <w:r w:rsidRPr="00C84A25">
        <w:rPr>
          <w:rFonts w:ascii="Sylfaen" w:hAnsi="Sylfaen"/>
          <w:sz w:val="20"/>
          <w:szCs w:val="18"/>
          <w:lang w:val="ka-GE"/>
        </w:rPr>
        <w:t>ასოცირებული პარტნიორები</w:t>
      </w:r>
      <w:r w:rsidR="00927C49" w:rsidRPr="00C84A25">
        <w:rPr>
          <w:rFonts w:ascii="Sylfaen" w:hAnsi="Sylfaen"/>
          <w:sz w:val="20"/>
          <w:szCs w:val="18"/>
        </w:rPr>
        <w:t>:</w:t>
      </w:r>
      <w:r w:rsidR="00927C49" w:rsidRPr="00C84A25">
        <w:rPr>
          <w:rFonts w:ascii="Sylfaen" w:hAnsi="Sylfaen"/>
          <w:sz w:val="20"/>
          <w:szCs w:val="18"/>
        </w:rPr>
        <w:tab/>
        <w:t>VASAC</w:t>
      </w:r>
      <w:r w:rsidR="00927C49" w:rsidRPr="00C84A25">
        <w:rPr>
          <w:rFonts w:ascii="Sylfaen" w:hAnsi="Sylfaen"/>
          <w:spacing w:val="-22"/>
          <w:sz w:val="20"/>
          <w:szCs w:val="18"/>
        </w:rPr>
        <w:t xml:space="preserve"> </w:t>
      </w:r>
      <w:r w:rsidR="00927C49" w:rsidRPr="00C84A25">
        <w:rPr>
          <w:rFonts w:ascii="Sylfaen" w:hAnsi="Sylfaen"/>
          <w:sz w:val="20"/>
          <w:szCs w:val="18"/>
        </w:rPr>
        <w:t xml:space="preserve">Slagelse </w:t>
      </w:r>
      <w:r w:rsidR="00927C49" w:rsidRPr="00C84A25">
        <w:rPr>
          <w:rFonts w:ascii="Sylfaen" w:hAnsi="Sylfaen"/>
          <w:spacing w:val="-8"/>
          <w:sz w:val="20"/>
          <w:szCs w:val="18"/>
        </w:rPr>
        <w:t>VASAC</w:t>
      </w:r>
      <w:r w:rsidR="00927C49" w:rsidRPr="00C84A25">
        <w:rPr>
          <w:rFonts w:ascii="Sylfaen" w:hAnsi="Sylfaen"/>
          <w:spacing w:val="-29"/>
          <w:sz w:val="20"/>
          <w:szCs w:val="18"/>
        </w:rPr>
        <w:t xml:space="preserve"> </w:t>
      </w:r>
      <w:r w:rsidR="00927C49" w:rsidRPr="00C84A25">
        <w:rPr>
          <w:rFonts w:ascii="Sylfaen" w:hAnsi="Sylfaen"/>
          <w:spacing w:val="-8"/>
          <w:sz w:val="20"/>
          <w:szCs w:val="18"/>
        </w:rPr>
        <w:t xml:space="preserve">Odsherred </w:t>
      </w:r>
      <w:r w:rsidR="00927C49" w:rsidRPr="00C84A25">
        <w:rPr>
          <w:rFonts w:ascii="Sylfaen" w:hAnsi="Sylfaen"/>
          <w:spacing w:val="-2"/>
          <w:sz w:val="20"/>
          <w:szCs w:val="18"/>
        </w:rPr>
        <w:t>Ellehøj</w:t>
      </w:r>
    </w:p>
    <w:p w:rsidR="00536798" w:rsidRPr="00C84A25" w:rsidRDefault="00927C49">
      <w:pPr>
        <w:spacing w:before="38"/>
        <w:ind w:left="3600"/>
        <w:rPr>
          <w:rFonts w:ascii="Sylfaen" w:hAnsi="Sylfaen"/>
          <w:sz w:val="20"/>
          <w:szCs w:val="18"/>
        </w:rPr>
      </w:pPr>
      <w:r w:rsidRPr="00C84A25">
        <w:rPr>
          <w:rFonts w:ascii="Sylfaen" w:hAnsi="Sylfaen"/>
          <w:spacing w:val="-9"/>
          <w:sz w:val="20"/>
          <w:szCs w:val="18"/>
        </w:rPr>
        <w:t>EUSE</w:t>
      </w:r>
      <w:r w:rsidRPr="00C84A25">
        <w:rPr>
          <w:rFonts w:ascii="Sylfaen" w:hAnsi="Sylfaen"/>
          <w:spacing w:val="-22"/>
          <w:sz w:val="20"/>
          <w:szCs w:val="18"/>
        </w:rPr>
        <w:t xml:space="preserve"> </w:t>
      </w:r>
      <w:r w:rsidRPr="00C84A25">
        <w:rPr>
          <w:rFonts w:ascii="Sylfaen" w:hAnsi="Sylfaen"/>
          <w:spacing w:val="-2"/>
          <w:sz w:val="20"/>
          <w:szCs w:val="18"/>
        </w:rPr>
        <w:t>Denmark</w:t>
      </w:r>
    </w:p>
    <w:p w:rsidR="00536798" w:rsidRPr="00C84A25" w:rsidRDefault="00AB4ACB">
      <w:pPr>
        <w:pStyle w:val="Heading5"/>
        <w:spacing w:before="136"/>
        <w:rPr>
          <w:rFonts w:ascii="Sylfaen" w:hAnsi="Sylfaen"/>
          <w:sz w:val="20"/>
          <w:szCs w:val="18"/>
          <w:lang w:val="ka-GE"/>
        </w:rPr>
      </w:pPr>
      <w:r w:rsidRPr="00C84A25">
        <w:rPr>
          <w:rFonts w:ascii="Sylfaen" w:hAnsi="Sylfaen"/>
          <w:spacing w:val="-2"/>
          <w:sz w:val="20"/>
          <w:szCs w:val="18"/>
          <w:lang w:val="ka-GE"/>
        </w:rPr>
        <w:t>ინგლისი</w:t>
      </w:r>
    </w:p>
    <w:p w:rsidR="00536798" w:rsidRPr="00C84A25" w:rsidRDefault="00AB4ACB">
      <w:pPr>
        <w:tabs>
          <w:tab w:val="left" w:pos="3599"/>
        </w:tabs>
        <w:spacing w:before="17"/>
        <w:ind w:left="720"/>
        <w:rPr>
          <w:rFonts w:ascii="Sylfaen" w:hAnsi="Sylfaen"/>
          <w:sz w:val="20"/>
          <w:szCs w:val="18"/>
          <w:lang w:val="ka-GE"/>
        </w:rPr>
      </w:pPr>
      <w:r w:rsidRPr="00C84A25">
        <w:rPr>
          <w:rFonts w:ascii="Sylfaen" w:hAnsi="Sylfaen"/>
          <w:w w:val="90"/>
          <w:sz w:val="20"/>
          <w:szCs w:val="18"/>
          <w:lang w:val="ka-GE"/>
        </w:rPr>
        <w:t>წამყვანი პარტნიორი</w:t>
      </w:r>
      <w:r w:rsidR="00927C49" w:rsidRPr="00C84A25">
        <w:rPr>
          <w:rFonts w:ascii="Sylfaen" w:hAnsi="Sylfaen"/>
          <w:spacing w:val="-2"/>
          <w:sz w:val="20"/>
          <w:szCs w:val="18"/>
        </w:rPr>
        <w:t>:</w:t>
      </w:r>
      <w:r w:rsidR="00927C49" w:rsidRPr="00C84A25">
        <w:rPr>
          <w:rFonts w:ascii="Sylfaen" w:hAnsi="Sylfaen"/>
          <w:sz w:val="20"/>
          <w:szCs w:val="18"/>
        </w:rPr>
        <w:tab/>
      </w:r>
      <w:r w:rsidR="00A222D4" w:rsidRPr="00C84A25">
        <w:rPr>
          <w:rFonts w:ascii="Sylfaen" w:hAnsi="Sylfaen"/>
          <w:w w:val="90"/>
          <w:sz w:val="20"/>
          <w:szCs w:val="18"/>
          <w:lang w:val="ka-GE"/>
        </w:rPr>
        <w:t>მხარდაჭერილი დასაქმების ბრიტანული ასოციაცია</w:t>
      </w:r>
    </w:p>
    <w:p w:rsidR="00536798" w:rsidRPr="00C84A25" w:rsidRDefault="00AB4ACB">
      <w:pPr>
        <w:pStyle w:val="Heading5"/>
        <w:spacing w:before="267"/>
        <w:rPr>
          <w:rFonts w:ascii="Sylfaen" w:hAnsi="Sylfaen"/>
          <w:sz w:val="20"/>
          <w:szCs w:val="18"/>
          <w:lang w:val="ka-GE"/>
        </w:rPr>
      </w:pPr>
      <w:r w:rsidRPr="00C84A25">
        <w:rPr>
          <w:rFonts w:ascii="Sylfaen" w:hAnsi="Sylfaen"/>
          <w:spacing w:val="-2"/>
          <w:w w:val="95"/>
          <w:sz w:val="20"/>
          <w:szCs w:val="18"/>
          <w:lang w:val="ka-GE"/>
        </w:rPr>
        <w:t>ფინეთი</w:t>
      </w:r>
    </w:p>
    <w:p w:rsidR="00536798" w:rsidRPr="00C84A25" w:rsidRDefault="00AB4ACB">
      <w:pPr>
        <w:tabs>
          <w:tab w:val="left" w:pos="3599"/>
        </w:tabs>
        <w:spacing w:before="16" w:line="259" w:lineRule="auto"/>
        <w:ind w:left="720" w:right="5753"/>
        <w:rPr>
          <w:rFonts w:ascii="Sylfaen" w:hAnsi="Sylfaen"/>
          <w:sz w:val="20"/>
          <w:szCs w:val="18"/>
          <w:lang w:val="ka-GE"/>
        </w:rPr>
      </w:pPr>
      <w:r w:rsidRPr="00C84A25">
        <w:rPr>
          <w:rFonts w:ascii="Sylfaen" w:hAnsi="Sylfaen"/>
          <w:sz w:val="20"/>
          <w:szCs w:val="18"/>
          <w:lang w:val="ka-GE"/>
        </w:rPr>
        <w:t>წამყვანი პარტნიორი</w:t>
      </w:r>
      <w:r w:rsidR="00927C49" w:rsidRPr="00C84A25">
        <w:rPr>
          <w:rFonts w:ascii="Sylfaen" w:hAnsi="Sylfaen"/>
          <w:sz w:val="20"/>
          <w:szCs w:val="18"/>
          <w:lang w:val="ka-GE"/>
        </w:rPr>
        <w:t>:</w:t>
      </w:r>
      <w:r w:rsidR="00927C49" w:rsidRPr="00C84A25">
        <w:rPr>
          <w:rFonts w:ascii="Sylfaen" w:hAnsi="Sylfaen"/>
          <w:sz w:val="20"/>
          <w:szCs w:val="18"/>
          <w:lang w:val="ka-GE"/>
        </w:rPr>
        <w:tab/>
        <w:t>VATES</w:t>
      </w:r>
      <w:r w:rsidR="00927C49" w:rsidRPr="00C84A25">
        <w:rPr>
          <w:rFonts w:ascii="Sylfaen" w:hAnsi="Sylfaen"/>
          <w:spacing w:val="-22"/>
          <w:sz w:val="20"/>
          <w:szCs w:val="18"/>
          <w:lang w:val="ka-GE"/>
        </w:rPr>
        <w:t xml:space="preserve"> </w:t>
      </w:r>
      <w:r w:rsidR="00927C49" w:rsidRPr="00C84A25">
        <w:rPr>
          <w:rFonts w:ascii="Sylfaen" w:hAnsi="Sylfaen"/>
          <w:sz w:val="20"/>
          <w:szCs w:val="18"/>
          <w:lang w:val="ka-GE"/>
        </w:rPr>
        <w:t>Foundation Associated</w:t>
      </w:r>
      <w:r w:rsidR="00927C49" w:rsidRPr="00C84A25">
        <w:rPr>
          <w:rFonts w:ascii="Sylfaen" w:hAnsi="Sylfaen"/>
          <w:spacing w:val="-22"/>
          <w:sz w:val="20"/>
          <w:szCs w:val="18"/>
          <w:lang w:val="ka-GE"/>
        </w:rPr>
        <w:t xml:space="preserve"> </w:t>
      </w:r>
      <w:r w:rsidRPr="00C84A25">
        <w:rPr>
          <w:rFonts w:ascii="Sylfaen" w:hAnsi="Sylfaen"/>
          <w:sz w:val="20"/>
          <w:szCs w:val="18"/>
          <w:lang w:val="ka-GE"/>
        </w:rPr>
        <w:t>პარტიორები</w:t>
      </w:r>
      <w:r w:rsidR="00927C49" w:rsidRPr="00C84A25">
        <w:rPr>
          <w:rFonts w:ascii="Sylfaen" w:hAnsi="Sylfaen"/>
          <w:sz w:val="20"/>
          <w:szCs w:val="18"/>
          <w:lang w:val="ka-GE"/>
        </w:rPr>
        <w:t>:</w:t>
      </w:r>
      <w:r w:rsidR="00927C49" w:rsidRPr="00C84A25">
        <w:rPr>
          <w:rFonts w:ascii="Sylfaen" w:hAnsi="Sylfaen"/>
          <w:sz w:val="20"/>
          <w:szCs w:val="18"/>
          <w:lang w:val="ka-GE"/>
        </w:rPr>
        <w:tab/>
      </w:r>
      <w:r w:rsidR="00A222D4" w:rsidRPr="00C84A25">
        <w:rPr>
          <w:rFonts w:ascii="Sylfaen" w:hAnsi="Sylfaen"/>
          <w:spacing w:val="-10"/>
          <w:sz w:val="20"/>
          <w:szCs w:val="18"/>
          <w:lang w:val="ka-GE"/>
        </w:rPr>
        <w:t>სარეაბილიტაციო ფონდი</w:t>
      </w:r>
    </w:p>
    <w:p w:rsidR="00536798" w:rsidRPr="00C84A25" w:rsidRDefault="00A222D4">
      <w:pPr>
        <w:spacing w:line="277" w:lineRule="exact"/>
        <w:ind w:left="3600"/>
        <w:rPr>
          <w:rFonts w:ascii="Sylfaen" w:hAnsi="Sylfaen"/>
          <w:sz w:val="20"/>
          <w:szCs w:val="18"/>
          <w:lang w:val="ka-GE"/>
        </w:rPr>
      </w:pPr>
      <w:r w:rsidRPr="00C84A25">
        <w:rPr>
          <w:rFonts w:ascii="Sylfaen" w:hAnsi="Sylfaen" w:cs="Sylfaen"/>
          <w:spacing w:val="-2"/>
          <w:w w:val="90"/>
          <w:sz w:val="20"/>
          <w:szCs w:val="18"/>
          <w:lang w:val="ka-GE"/>
        </w:rPr>
        <w:t>კიიპულას</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პროფესიული</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განათლებისა</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და</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რეაბილიტაციის</w:t>
      </w:r>
      <w:r w:rsidRPr="00C84A25">
        <w:rPr>
          <w:rFonts w:ascii="Sylfaen" w:hAnsi="Sylfaen"/>
          <w:spacing w:val="-2"/>
          <w:w w:val="90"/>
          <w:sz w:val="20"/>
          <w:szCs w:val="18"/>
          <w:lang w:val="ka-GE"/>
        </w:rPr>
        <w:t xml:space="preserve"> </w:t>
      </w:r>
      <w:r w:rsidRPr="00C84A25">
        <w:rPr>
          <w:rFonts w:ascii="Sylfaen" w:hAnsi="Sylfaen" w:cs="Sylfaen"/>
          <w:spacing w:val="-2"/>
          <w:w w:val="90"/>
          <w:sz w:val="20"/>
          <w:szCs w:val="18"/>
          <w:lang w:val="ka-GE"/>
        </w:rPr>
        <w:t>ცენტრი</w:t>
      </w:r>
    </w:p>
    <w:p w:rsidR="00536798" w:rsidRPr="00C84A25" w:rsidRDefault="00AB4ACB">
      <w:pPr>
        <w:pStyle w:val="Heading5"/>
        <w:spacing w:before="137"/>
        <w:rPr>
          <w:rFonts w:ascii="Sylfaen" w:hAnsi="Sylfaen"/>
          <w:sz w:val="20"/>
          <w:szCs w:val="18"/>
          <w:lang w:val="ka-GE"/>
        </w:rPr>
      </w:pPr>
      <w:r w:rsidRPr="00C84A25">
        <w:rPr>
          <w:rFonts w:ascii="Sylfaen" w:hAnsi="Sylfaen"/>
          <w:spacing w:val="-2"/>
          <w:w w:val="95"/>
          <w:sz w:val="20"/>
          <w:szCs w:val="18"/>
          <w:lang w:val="ka-GE"/>
        </w:rPr>
        <w:t>გერმანია</w:t>
      </w:r>
    </w:p>
    <w:p w:rsidR="00536798" w:rsidRPr="00C84A25" w:rsidRDefault="00AB4ACB">
      <w:pPr>
        <w:tabs>
          <w:tab w:val="left" w:pos="3599"/>
        </w:tabs>
        <w:spacing w:before="17" w:line="259" w:lineRule="auto"/>
        <w:ind w:left="3600" w:right="3971" w:hanging="2880"/>
        <w:rPr>
          <w:rFonts w:ascii="Sylfaen" w:hAnsi="Sylfaen"/>
          <w:sz w:val="20"/>
          <w:szCs w:val="18"/>
          <w:lang w:val="ka-GE"/>
        </w:rPr>
      </w:pPr>
      <w:r w:rsidRPr="00C84A25">
        <w:rPr>
          <w:rFonts w:ascii="Sylfaen" w:hAnsi="Sylfaen"/>
          <w:sz w:val="20"/>
          <w:szCs w:val="18"/>
          <w:lang w:val="ka-GE"/>
        </w:rPr>
        <w:t>წამყვანი პარტნიორი</w:t>
      </w:r>
      <w:r w:rsidR="00927C49" w:rsidRPr="00C84A25">
        <w:rPr>
          <w:rFonts w:ascii="Sylfaen" w:hAnsi="Sylfaen"/>
          <w:sz w:val="20"/>
          <w:szCs w:val="18"/>
          <w:lang w:val="ka-GE"/>
        </w:rPr>
        <w:tab/>
      </w:r>
      <w:r w:rsidR="00927C49" w:rsidRPr="00C84A25">
        <w:rPr>
          <w:rFonts w:ascii="Sylfaen" w:hAnsi="Sylfaen"/>
          <w:w w:val="90"/>
          <w:sz w:val="20"/>
          <w:szCs w:val="18"/>
          <w:lang w:val="ka-GE"/>
        </w:rPr>
        <w:t xml:space="preserve">Bundesarbeitsgemeinschaft für Unterstützte </w:t>
      </w:r>
      <w:r w:rsidR="00927C49" w:rsidRPr="00C84A25">
        <w:rPr>
          <w:rFonts w:ascii="Sylfaen" w:hAnsi="Sylfaen"/>
          <w:spacing w:val="-2"/>
          <w:sz w:val="20"/>
          <w:szCs w:val="18"/>
          <w:lang w:val="ka-GE"/>
        </w:rPr>
        <w:t>Beschäftigung</w:t>
      </w:r>
      <w:r w:rsidR="00927C49" w:rsidRPr="00C84A25">
        <w:rPr>
          <w:rFonts w:ascii="Sylfaen" w:hAnsi="Sylfaen"/>
          <w:spacing w:val="-27"/>
          <w:sz w:val="20"/>
          <w:szCs w:val="18"/>
          <w:lang w:val="ka-GE"/>
        </w:rPr>
        <w:t xml:space="preserve"> </w:t>
      </w:r>
      <w:r w:rsidR="00927C49" w:rsidRPr="00C84A25">
        <w:rPr>
          <w:rFonts w:ascii="Sylfaen" w:hAnsi="Sylfaen"/>
          <w:spacing w:val="-2"/>
          <w:sz w:val="20"/>
          <w:szCs w:val="18"/>
          <w:lang w:val="ka-GE"/>
        </w:rPr>
        <w:t>e.V.</w:t>
      </w:r>
    </w:p>
    <w:p w:rsidR="00536798" w:rsidRPr="00C84A25" w:rsidRDefault="00AB4ACB">
      <w:pPr>
        <w:pStyle w:val="Heading5"/>
        <w:spacing w:before="57"/>
        <w:rPr>
          <w:rFonts w:ascii="Sylfaen" w:hAnsi="Sylfaen"/>
          <w:sz w:val="20"/>
          <w:szCs w:val="18"/>
          <w:lang w:val="ka-GE"/>
        </w:rPr>
      </w:pPr>
      <w:r w:rsidRPr="00C84A25">
        <w:rPr>
          <w:rFonts w:ascii="Sylfaen" w:hAnsi="Sylfaen"/>
          <w:spacing w:val="-2"/>
          <w:w w:val="95"/>
          <w:sz w:val="20"/>
          <w:szCs w:val="18"/>
          <w:lang w:val="ka-GE"/>
        </w:rPr>
        <w:t>საბერძნეთი</w:t>
      </w:r>
    </w:p>
    <w:p w:rsidR="00536798" w:rsidRPr="00C84A25" w:rsidRDefault="00AB4ACB">
      <w:pPr>
        <w:tabs>
          <w:tab w:val="left" w:pos="3599"/>
        </w:tabs>
        <w:spacing w:before="16"/>
        <w:ind w:left="720"/>
        <w:rPr>
          <w:rFonts w:ascii="Sylfaen" w:hAnsi="Sylfaen"/>
          <w:sz w:val="20"/>
          <w:szCs w:val="18"/>
          <w:lang w:val="ka-GE"/>
        </w:rPr>
      </w:pPr>
      <w:r w:rsidRPr="00C84A25">
        <w:rPr>
          <w:rFonts w:ascii="Sylfaen" w:hAnsi="Sylfaen"/>
          <w:w w:val="90"/>
          <w:sz w:val="20"/>
          <w:szCs w:val="18"/>
          <w:lang w:val="ka-GE"/>
        </w:rPr>
        <w:t>წამყვანი პარტნიორი</w:t>
      </w:r>
      <w:r w:rsidR="00927C49" w:rsidRPr="00C84A25">
        <w:rPr>
          <w:rFonts w:ascii="Sylfaen" w:hAnsi="Sylfaen"/>
          <w:spacing w:val="-2"/>
          <w:sz w:val="20"/>
          <w:szCs w:val="18"/>
          <w:lang w:val="ka-GE"/>
        </w:rPr>
        <w:t>:</w:t>
      </w:r>
      <w:r w:rsidR="00927C49" w:rsidRPr="00C84A25">
        <w:rPr>
          <w:rFonts w:ascii="Sylfaen" w:hAnsi="Sylfaen"/>
          <w:sz w:val="20"/>
          <w:szCs w:val="18"/>
          <w:lang w:val="ka-GE"/>
        </w:rPr>
        <w:tab/>
      </w:r>
      <w:r w:rsidR="00A222D4" w:rsidRPr="00C84A25">
        <w:rPr>
          <w:rFonts w:ascii="Sylfaen" w:hAnsi="Sylfaen" w:cs="Sylfaen"/>
          <w:spacing w:val="-2"/>
          <w:sz w:val="20"/>
          <w:szCs w:val="18"/>
          <w:lang w:val="ka-GE"/>
        </w:rPr>
        <w:t>თეოტოკოსის</w:t>
      </w:r>
      <w:r w:rsidR="00A222D4" w:rsidRPr="00C84A25">
        <w:rPr>
          <w:rFonts w:ascii="Sylfaen" w:hAnsi="Sylfaen"/>
          <w:spacing w:val="-2"/>
          <w:sz w:val="20"/>
          <w:szCs w:val="18"/>
          <w:lang w:val="ka-GE"/>
        </w:rPr>
        <w:t xml:space="preserve"> </w:t>
      </w:r>
      <w:r w:rsidR="00A222D4" w:rsidRPr="00C84A25">
        <w:rPr>
          <w:rFonts w:ascii="Sylfaen" w:hAnsi="Sylfaen" w:cs="Sylfaen"/>
          <w:spacing w:val="-2"/>
          <w:sz w:val="20"/>
          <w:szCs w:val="18"/>
          <w:lang w:val="ka-GE"/>
        </w:rPr>
        <w:t>ფონდი</w:t>
      </w:r>
    </w:p>
    <w:p w:rsidR="00536798" w:rsidRPr="00C84A25" w:rsidRDefault="00AB4ACB">
      <w:pPr>
        <w:tabs>
          <w:tab w:val="left" w:pos="3599"/>
        </w:tabs>
        <w:spacing w:before="22"/>
        <w:ind w:left="720"/>
        <w:rPr>
          <w:rFonts w:ascii="Sylfaen" w:hAnsi="Sylfaen"/>
          <w:sz w:val="20"/>
          <w:szCs w:val="18"/>
          <w:lang w:val="ka-GE"/>
        </w:rPr>
      </w:pPr>
      <w:r w:rsidRPr="00C84A25">
        <w:rPr>
          <w:rFonts w:ascii="Sylfaen" w:hAnsi="Sylfaen"/>
          <w:w w:val="90"/>
          <w:sz w:val="20"/>
          <w:szCs w:val="18"/>
          <w:lang w:val="ka-GE"/>
        </w:rPr>
        <w:t>ასოცირებული პარტნიორი</w:t>
      </w:r>
      <w:r w:rsidR="00927C49" w:rsidRPr="00C84A25">
        <w:rPr>
          <w:rFonts w:ascii="Sylfaen" w:hAnsi="Sylfaen"/>
          <w:spacing w:val="-2"/>
          <w:sz w:val="20"/>
          <w:szCs w:val="18"/>
          <w:lang w:val="ka-GE"/>
        </w:rPr>
        <w:t>:</w:t>
      </w:r>
      <w:r w:rsidR="00927C49" w:rsidRPr="00C84A25">
        <w:rPr>
          <w:rFonts w:ascii="Sylfaen" w:hAnsi="Sylfaen"/>
          <w:sz w:val="20"/>
          <w:szCs w:val="18"/>
          <w:lang w:val="ka-GE"/>
        </w:rPr>
        <w:tab/>
      </w:r>
      <w:r w:rsidR="00A222D4" w:rsidRPr="00C84A25">
        <w:rPr>
          <w:rFonts w:ascii="Sylfaen" w:hAnsi="Sylfaen" w:cs="Sylfaen"/>
          <w:spacing w:val="-2"/>
          <w:w w:val="90"/>
          <w:sz w:val="20"/>
          <w:szCs w:val="18"/>
          <w:lang w:val="ka-GE"/>
        </w:rPr>
        <w:t>მხარდაჭერილი დასაქმების</w:t>
      </w:r>
      <w:r w:rsidR="00A222D4" w:rsidRPr="00C84A25">
        <w:rPr>
          <w:rFonts w:ascii="Sylfaen" w:hAnsi="Sylfaen"/>
          <w:spacing w:val="-2"/>
          <w:w w:val="90"/>
          <w:sz w:val="20"/>
          <w:szCs w:val="18"/>
          <w:lang w:val="ka-GE"/>
        </w:rPr>
        <w:t xml:space="preserve"> </w:t>
      </w:r>
      <w:r w:rsidR="00A222D4" w:rsidRPr="00C84A25">
        <w:rPr>
          <w:rFonts w:ascii="Sylfaen" w:hAnsi="Sylfaen" w:cs="Sylfaen"/>
          <w:spacing w:val="-2"/>
          <w:w w:val="90"/>
          <w:sz w:val="20"/>
          <w:szCs w:val="18"/>
          <w:lang w:val="ka-GE"/>
        </w:rPr>
        <w:t>საბერძნეთის</w:t>
      </w:r>
      <w:r w:rsidR="00A222D4" w:rsidRPr="00C84A25">
        <w:rPr>
          <w:rFonts w:ascii="Sylfaen" w:hAnsi="Sylfaen"/>
          <w:spacing w:val="-2"/>
          <w:w w:val="90"/>
          <w:sz w:val="20"/>
          <w:szCs w:val="18"/>
          <w:lang w:val="ka-GE"/>
        </w:rPr>
        <w:t xml:space="preserve"> </w:t>
      </w:r>
      <w:r w:rsidR="00A222D4" w:rsidRPr="00C84A25">
        <w:rPr>
          <w:rFonts w:ascii="Sylfaen" w:hAnsi="Sylfaen" w:cs="Sylfaen"/>
          <w:spacing w:val="-2"/>
          <w:w w:val="90"/>
          <w:sz w:val="20"/>
          <w:szCs w:val="18"/>
          <w:lang w:val="ka-GE"/>
        </w:rPr>
        <w:t>ასოციაცია</w:t>
      </w:r>
    </w:p>
    <w:p w:rsidR="00536798" w:rsidRPr="00C84A25" w:rsidRDefault="00A222D4">
      <w:pPr>
        <w:pStyle w:val="Heading5"/>
        <w:spacing w:before="176"/>
        <w:rPr>
          <w:rFonts w:ascii="Sylfaen" w:hAnsi="Sylfaen"/>
          <w:sz w:val="20"/>
          <w:szCs w:val="18"/>
          <w:lang w:val="ka-GE"/>
        </w:rPr>
      </w:pPr>
      <w:r w:rsidRPr="00C84A25">
        <w:rPr>
          <w:rFonts w:ascii="Sylfaen" w:hAnsi="Sylfaen"/>
          <w:spacing w:val="-2"/>
          <w:w w:val="90"/>
          <w:sz w:val="20"/>
          <w:szCs w:val="18"/>
          <w:lang w:val="ka-GE"/>
        </w:rPr>
        <w:t>ირლანდია</w:t>
      </w:r>
    </w:p>
    <w:p w:rsidR="00536798" w:rsidRPr="00C84A25" w:rsidRDefault="00A222D4">
      <w:pPr>
        <w:tabs>
          <w:tab w:val="left" w:pos="3599"/>
        </w:tabs>
        <w:spacing w:before="17" w:line="292" w:lineRule="auto"/>
        <w:ind w:left="720" w:right="3697"/>
        <w:rPr>
          <w:rFonts w:ascii="Sylfaen" w:hAnsi="Sylfaen"/>
          <w:sz w:val="20"/>
          <w:szCs w:val="18"/>
          <w:lang w:val="ka-GE"/>
        </w:rPr>
      </w:pPr>
      <w:r w:rsidRPr="00C84A25">
        <w:rPr>
          <w:rFonts w:ascii="Sylfaen" w:hAnsi="Sylfaen"/>
          <w:sz w:val="20"/>
          <w:szCs w:val="18"/>
          <w:lang w:val="ka-GE"/>
        </w:rPr>
        <w:t>წამყვანი პარტნიორი</w:t>
      </w:r>
      <w:r w:rsidR="00927C49" w:rsidRPr="00C84A25">
        <w:rPr>
          <w:rFonts w:ascii="Sylfaen" w:hAnsi="Sylfaen"/>
          <w:sz w:val="20"/>
          <w:szCs w:val="18"/>
          <w:lang w:val="ka-GE"/>
        </w:rPr>
        <w:t>:</w:t>
      </w:r>
      <w:r w:rsidR="00927C49" w:rsidRPr="00C84A25">
        <w:rPr>
          <w:rFonts w:ascii="Sylfaen" w:hAnsi="Sylfaen"/>
          <w:sz w:val="20"/>
          <w:szCs w:val="18"/>
          <w:lang w:val="ka-GE"/>
        </w:rPr>
        <w:tab/>
      </w:r>
      <w:r w:rsidRPr="00C84A25">
        <w:rPr>
          <w:rFonts w:ascii="Sylfaen" w:hAnsi="Sylfaen" w:cs="Sylfaen"/>
          <w:spacing w:val="-22"/>
          <w:sz w:val="20"/>
          <w:szCs w:val="18"/>
          <w:lang w:val="ka-GE"/>
        </w:rPr>
        <w:t>შპს</w:t>
      </w:r>
      <w:r w:rsidRPr="00C84A25">
        <w:rPr>
          <w:rFonts w:ascii="Sylfaen" w:hAnsi="Sylfaen"/>
          <w:spacing w:val="-22"/>
          <w:sz w:val="20"/>
          <w:szCs w:val="18"/>
          <w:lang w:val="ka-GE"/>
        </w:rPr>
        <w:t xml:space="preserve"> </w:t>
      </w:r>
      <w:r w:rsidRPr="00C84A25">
        <w:rPr>
          <w:rFonts w:ascii="Sylfaen" w:hAnsi="Sylfaen" w:cs="Sylfaen"/>
          <w:spacing w:val="-22"/>
          <w:sz w:val="20"/>
          <w:szCs w:val="18"/>
          <w:lang w:val="ka-GE"/>
        </w:rPr>
        <w:t>მხარდაჭერილი</w:t>
      </w:r>
      <w:r w:rsidRPr="00C84A25">
        <w:rPr>
          <w:rFonts w:ascii="Sylfaen" w:hAnsi="Sylfaen"/>
          <w:spacing w:val="-22"/>
          <w:sz w:val="20"/>
          <w:szCs w:val="18"/>
          <w:lang w:val="ka-GE"/>
        </w:rPr>
        <w:t xml:space="preserve"> </w:t>
      </w:r>
      <w:r w:rsidRPr="00C84A25">
        <w:rPr>
          <w:rFonts w:ascii="Sylfaen" w:hAnsi="Sylfaen" w:cs="Sylfaen"/>
          <w:spacing w:val="-22"/>
          <w:sz w:val="20"/>
          <w:szCs w:val="18"/>
          <w:lang w:val="ka-GE"/>
        </w:rPr>
        <w:t>დასაქმების</w:t>
      </w:r>
      <w:r w:rsidRPr="00C84A25">
        <w:rPr>
          <w:rFonts w:ascii="Sylfaen" w:hAnsi="Sylfaen"/>
          <w:spacing w:val="-22"/>
          <w:sz w:val="20"/>
          <w:szCs w:val="18"/>
          <w:lang w:val="ka-GE"/>
        </w:rPr>
        <w:t xml:space="preserve"> </w:t>
      </w:r>
      <w:r w:rsidRPr="00C84A25">
        <w:rPr>
          <w:rFonts w:ascii="Sylfaen" w:hAnsi="Sylfaen" w:cs="Sylfaen"/>
          <w:spacing w:val="-22"/>
          <w:sz w:val="20"/>
          <w:szCs w:val="18"/>
          <w:lang w:val="ka-GE"/>
        </w:rPr>
        <w:t>ირლანდიური</w:t>
      </w:r>
      <w:r w:rsidRPr="00C84A25">
        <w:rPr>
          <w:rFonts w:ascii="Sylfaen" w:hAnsi="Sylfaen"/>
          <w:spacing w:val="-22"/>
          <w:sz w:val="20"/>
          <w:szCs w:val="18"/>
          <w:lang w:val="ka-GE"/>
        </w:rPr>
        <w:t xml:space="preserve"> </w:t>
      </w:r>
      <w:r w:rsidRPr="00C84A25">
        <w:rPr>
          <w:rFonts w:ascii="Sylfaen" w:hAnsi="Sylfaen" w:cs="Sylfaen"/>
          <w:spacing w:val="-22"/>
          <w:sz w:val="20"/>
          <w:szCs w:val="18"/>
          <w:lang w:val="ka-GE"/>
        </w:rPr>
        <w:t>ასოციაციია ასოცირებული</w:t>
      </w:r>
      <w:r w:rsidRPr="00C84A25">
        <w:rPr>
          <w:rFonts w:ascii="Sylfaen" w:hAnsi="Sylfaen"/>
          <w:spacing w:val="-22"/>
          <w:sz w:val="20"/>
          <w:szCs w:val="18"/>
          <w:lang w:val="ka-GE"/>
        </w:rPr>
        <w:t xml:space="preserve"> </w:t>
      </w:r>
      <w:r w:rsidRPr="00C84A25">
        <w:rPr>
          <w:rFonts w:ascii="Sylfaen" w:hAnsi="Sylfaen"/>
          <w:sz w:val="20"/>
          <w:szCs w:val="18"/>
          <w:lang w:val="ka-GE"/>
        </w:rPr>
        <w:t>პარტნიორი</w:t>
      </w:r>
      <w:r w:rsidR="00927C49" w:rsidRPr="00C84A25">
        <w:rPr>
          <w:rFonts w:ascii="Sylfaen" w:hAnsi="Sylfaen"/>
          <w:sz w:val="20"/>
          <w:szCs w:val="18"/>
          <w:lang w:val="ka-GE"/>
        </w:rPr>
        <w:t>:</w:t>
      </w:r>
      <w:r w:rsidR="00927C49" w:rsidRPr="00C84A25">
        <w:rPr>
          <w:rFonts w:ascii="Sylfaen" w:hAnsi="Sylfaen"/>
          <w:sz w:val="20"/>
          <w:szCs w:val="18"/>
          <w:lang w:val="ka-GE"/>
        </w:rPr>
        <w:tab/>
      </w:r>
      <w:r w:rsidR="00927C49" w:rsidRPr="00C84A25">
        <w:rPr>
          <w:rFonts w:ascii="Sylfaen" w:hAnsi="Sylfaen"/>
          <w:spacing w:val="-4"/>
          <w:sz w:val="20"/>
          <w:szCs w:val="18"/>
          <w:lang w:val="ka-GE"/>
        </w:rPr>
        <w:t>Employment</w:t>
      </w:r>
      <w:r w:rsidR="00927C49" w:rsidRPr="00C84A25">
        <w:rPr>
          <w:rFonts w:ascii="Sylfaen" w:hAnsi="Sylfaen"/>
          <w:spacing w:val="-23"/>
          <w:sz w:val="20"/>
          <w:szCs w:val="18"/>
          <w:lang w:val="ka-GE"/>
        </w:rPr>
        <w:t xml:space="preserve"> </w:t>
      </w:r>
      <w:r w:rsidR="00927C49" w:rsidRPr="00C84A25">
        <w:rPr>
          <w:rFonts w:ascii="Sylfaen" w:hAnsi="Sylfaen"/>
          <w:spacing w:val="-4"/>
          <w:sz w:val="20"/>
          <w:szCs w:val="18"/>
          <w:lang w:val="ka-GE"/>
        </w:rPr>
        <w:t>Response</w:t>
      </w:r>
      <w:r w:rsidR="00927C49" w:rsidRPr="00C84A25">
        <w:rPr>
          <w:rFonts w:ascii="Sylfaen" w:hAnsi="Sylfaen"/>
          <w:spacing w:val="-23"/>
          <w:sz w:val="20"/>
          <w:szCs w:val="18"/>
          <w:lang w:val="ka-GE"/>
        </w:rPr>
        <w:t xml:space="preserve"> </w:t>
      </w:r>
      <w:r w:rsidR="00927C49" w:rsidRPr="00C84A25">
        <w:rPr>
          <w:rFonts w:ascii="Sylfaen" w:hAnsi="Sylfaen"/>
          <w:spacing w:val="-4"/>
          <w:sz w:val="20"/>
          <w:szCs w:val="18"/>
          <w:lang w:val="ka-GE"/>
        </w:rPr>
        <w:t>North</w:t>
      </w:r>
      <w:r w:rsidR="00927C49" w:rsidRPr="00C84A25">
        <w:rPr>
          <w:rFonts w:ascii="Sylfaen" w:hAnsi="Sylfaen"/>
          <w:spacing w:val="-31"/>
          <w:sz w:val="20"/>
          <w:szCs w:val="18"/>
          <w:lang w:val="ka-GE"/>
        </w:rPr>
        <w:t xml:space="preserve"> </w:t>
      </w:r>
      <w:r w:rsidR="00927C49" w:rsidRPr="00C84A25">
        <w:rPr>
          <w:rFonts w:ascii="Sylfaen" w:hAnsi="Sylfaen"/>
          <w:spacing w:val="-4"/>
          <w:sz w:val="20"/>
          <w:szCs w:val="18"/>
          <w:lang w:val="ka-GE"/>
        </w:rPr>
        <w:t>West</w:t>
      </w:r>
      <w:r w:rsidR="00927C49" w:rsidRPr="00C84A25">
        <w:rPr>
          <w:rFonts w:ascii="Sylfaen" w:hAnsi="Sylfaen"/>
          <w:spacing w:val="-23"/>
          <w:sz w:val="20"/>
          <w:szCs w:val="18"/>
          <w:lang w:val="ka-GE"/>
        </w:rPr>
        <w:t xml:space="preserve"> </w:t>
      </w:r>
      <w:r w:rsidR="00927C49" w:rsidRPr="00C84A25">
        <w:rPr>
          <w:rFonts w:ascii="Sylfaen" w:hAnsi="Sylfaen"/>
          <w:spacing w:val="-4"/>
          <w:sz w:val="20"/>
          <w:szCs w:val="18"/>
          <w:lang w:val="ka-GE"/>
        </w:rPr>
        <w:t>Limited</w:t>
      </w:r>
    </w:p>
    <w:p w:rsidR="00536798" w:rsidRPr="00C84A25" w:rsidRDefault="00A222D4">
      <w:pPr>
        <w:pStyle w:val="Heading5"/>
        <w:spacing w:before="172"/>
        <w:rPr>
          <w:rFonts w:ascii="Sylfaen" w:hAnsi="Sylfaen"/>
          <w:sz w:val="20"/>
          <w:szCs w:val="18"/>
          <w:lang w:val="ka-GE"/>
        </w:rPr>
      </w:pPr>
      <w:r w:rsidRPr="00C84A25">
        <w:rPr>
          <w:rFonts w:ascii="Sylfaen" w:hAnsi="Sylfaen"/>
          <w:w w:val="85"/>
          <w:sz w:val="20"/>
          <w:szCs w:val="18"/>
          <w:lang w:val="ka-GE"/>
        </w:rPr>
        <w:t>ჩრდილოეთ ირლანდია</w:t>
      </w:r>
    </w:p>
    <w:p w:rsidR="00536798" w:rsidRPr="00C84A25" w:rsidRDefault="00A222D4">
      <w:pPr>
        <w:tabs>
          <w:tab w:val="left" w:pos="3599"/>
        </w:tabs>
        <w:spacing w:before="57"/>
        <w:ind w:left="720"/>
        <w:rPr>
          <w:rFonts w:ascii="Sylfaen" w:hAnsi="Sylfaen"/>
          <w:sz w:val="20"/>
          <w:szCs w:val="18"/>
          <w:lang w:val="ka-GE"/>
        </w:rPr>
      </w:pPr>
      <w:r w:rsidRPr="00C84A25">
        <w:rPr>
          <w:rFonts w:ascii="Sylfaen" w:hAnsi="Sylfaen"/>
          <w:w w:val="90"/>
          <w:sz w:val="20"/>
          <w:szCs w:val="18"/>
          <w:lang w:val="ka-GE"/>
        </w:rPr>
        <w:t>წამყვანი პარტნიორი</w:t>
      </w:r>
      <w:r w:rsidR="00927C49" w:rsidRPr="00C84A25">
        <w:rPr>
          <w:rFonts w:ascii="Sylfaen" w:hAnsi="Sylfaen"/>
          <w:spacing w:val="-2"/>
          <w:sz w:val="20"/>
          <w:szCs w:val="18"/>
          <w:lang w:val="ka-GE"/>
        </w:rPr>
        <w:t>:</w:t>
      </w:r>
      <w:r w:rsidR="00927C49" w:rsidRPr="00C84A25">
        <w:rPr>
          <w:rFonts w:ascii="Sylfaen" w:hAnsi="Sylfaen"/>
          <w:sz w:val="20"/>
          <w:szCs w:val="18"/>
          <w:lang w:val="ka-GE"/>
        </w:rPr>
        <w:tab/>
      </w:r>
      <w:r w:rsidRPr="00C84A25">
        <w:rPr>
          <w:rFonts w:ascii="Sylfaen" w:hAnsi="Sylfaen"/>
          <w:spacing w:val="-2"/>
          <w:w w:val="95"/>
          <w:sz w:val="20"/>
          <w:szCs w:val="18"/>
          <w:lang w:val="ka-GE"/>
        </w:rPr>
        <w:t>მხარდაჭერილი დასაქმების ჩრდილოეთ ირლანდიის კავშირი</w:t>
      </w:r>
    </w:p>
    <w:p w:rsidR="00536798" w:rsidRPr="00C84A25" w:rsidRDefault="00A222D4">
      <w:pPr>
        <w:pStyle w:val="Heading5"/>
        <w:spacing w:before="120"/>
        <w:rPr>
          <w:rFonts w:ascii="Sylfaen" w:hAnsi="Sylfaen"/>
          <w:sz w:val="20"/>
          <w:szCs w:val="18"/>
          <w:lang w:val="ka-GE"/>
        </w:rPr>
      </w:pPr>
      <w:r w:rsidRPr="00C84A25">
        <w:rPr>
          <w:rFonts w:ascii="Sylfaen" w:hAnsi="Sylfaen"/>
          <w:spacing w:val="-2"/>
          <w:w w:val="95"/>
          <w:sz w:val="20"/>
          <w:szCs w:val="18"/>
          <w:lang w:val="ka-GE"/>
        </w:rPr>
        <w:t>ნორვეგია</w:t>
      </w:r>
    </w:p>
    <w:p w:rsidR="00536798" w:rsidRPr="00C84A25" w:rsidRDefault="00A222D4">
      <w:pPr>
        <w:tabs>
          <w:tab w:val="left" w:pos="3599"/>
        </w:tabs>
        <w:spacing w:before="57" w:line="292" w:lineRule="auto"/>
        <w:ind w:left="720" w:right="5363"/>
        <w:rPr>
          <w:rFonts w:ascii="Sylfaen" w:hAnsi="Sylfaen"/>
          <w:sz w:val="20"/>
          <w:szCs w:val="18"/>
          <w:lang w:val="ka-GE"/>
        </w:rPr>
      </w:pPr>
      <w:r w:rsidRPr="00C84A25">
        <w:rPr>
          <w:rFonts w:ascii="Sylfaen" w:hAnsi="Sylfaen"/>
          <w:sz w:val="20"/>
          <w:szCs w:val="18"/>
          <w:lang w:val="ka-GE"/>
        </w:rPr>
        <w:t>წამყვანი პარტნიორი</w:t>
      </w:r>
      <w:r w:rsidR="00927C49" w:rsidRPr="00C84A25">
        <w:rPr>
          <w:rFonts w:ascii="Sylfaen" w:hAnsi="Sylfaen"/>
          <w:sz w:val="20"/>
          <w:szCs w:val="18"/>
          <w:lang w:val="ka-GE"/>
        </w:rPr>
        <w:t>:</w:t>
      </w:r>
      <w:r w:rsidR="00927C49" w:rsidRPr="00C84A25">
        <w:rPr>
          <w:rFonts w:ascii="Sylfaen" w:hAnsi="Sylfaen"/>
          <w:sz w:val="20"/>
          <w:szCs w:val="18"/>
          <w:lang w:val="ka-GE"/>
        </w:rPr>
        <w:tab/>
        <w:t>Mølla</w:t>
      </w:r>
      <w:r w:rsidR="00927C49" w:rsidRPr="00C84A25">
        <w:rPr>
          <w:rFonts w:ascii="Sylfaen" w:hAnsi="Sylfaen"/>
          <w:spacing w:val="-27"/>
          <w:sz w:val="20"/>
          <w:szCs w:val="18"/>
          <w:lang w:val="ka-GE"/>
        </w:rPr>
        <w:t xml:space="preserve"> </w:t>
      </w:r>
      <w:r w:rsidR="00927C49" w:rsidRPr="00C84A25">
        <w:rPr>
          <w:rFonts w:ascii="Sylfaen" w:hAnsi="Sylfaen"/>
          <w:sz w:val="20"/>
          <w:szCs w:val="18"/>
          <w:lang w:val="ka-GE"/>
        </w:rPr>
        <w:t>Kompetansesenter Associate</w:t>
      </w:r>
      <w:r w:rsidR="00927C49" w:rsidRPr="00C84A25">
        <w:rPr>
          <w:rFonts w:ascii="Sylfaen" w:hAnsi="Sylfaen"/>
          <w:spacing w:val="-22"/>
          <w:sz w:val="20"/>
          <w:szCs w:val="18"/>
          <w:lang w:val="ka-GE"/>
        </w:rPr>
        <w:t xml:space="preserve"> </w:t>
      </w:r>
      <w:r w:rsidRPr="00C84A25">
        <w:rPr>
          <w:rFonts w:ascii="Sylfaen" w:hAnsi="Sylfaen"/>
          <w:sz w:val="20"/>
          <w:szCs w:val="18"/>
          <w:lang w:val="ka-GE"/>
        </w:rPr>
        <w:t>პარტნიორი</w:t>
      </w:r>
      <w:r w:rsidR="00927C49" w:rsidRPr="00C84A25">
        <w:rPr>
          <w:rFonts w:ascii="Sylfaen" w:hAnsi="Sylfaen"/>
          <w:sz w:val="20"/>
          <w:szCs w:val="18"/>
          <w:lang w:val="ka-GE"/>
        </w:rPr>
        <w:t>:</w:t>
      </w:r>
      <w:r w:rsidR="00927C49" w:rsidRPr="00C84A25">
        <w:rPr>
          <w:rFonts w:ascii="Sylfaen" w:hAnsi="Sylfaen"/>
          <w:sz w:val="20"/>
          <w:szCs w:val="18"/>
          <w:lang w:val="ka-GE"/>
        </w:rPr>
        <w:tab/>
      </w:r>
      <w:r w:rsidR="00927C49" w:rsidRPr="00C84A25">
        <w:rPr>
          <w:rFonts w:ascii="Sylfaen" w:hAnsi="Sylfaen"/>
          <w:spacing w:val="-8"/>
          <w:sz w:val="20"/>
          <w:szCs w:val="18"/>
          <w:lang w:val="ka-GE"/>
        </w:rPr>
        <w:t>Forum</w:t>
      </w:r>
      <w:r w:rsidR="00927C49" w:rsidRPr="00C84A25">
        <w:rPr>
          <w:rFonts w:ascii="Sylfaen" w:hAnsi="Sylfaen"/>
          <w:spacing w:val="-27"/>
          <w:sz w:val="20"/>
          <w:szCs w:val="18"/>
          <w:lang w:val="ka-GE"/>
        </w:rPr>
        <w:t xml:space="preserve"> </w:t>
      </w:r>
      <w:r w:rsidR="00927C49" w:rsidRPr="00C84A25">
        <w:rPr>
          <w:rFonts w:ascii="Sylfaen" w:hAnsi="Sylfaen"/>
          <w:spacing w:val="-8"/>
          <w:sz w:val="20"/>
          <w:szCs w:val="18"/>
          <w:lang w:val="ka-GE"/>
        </w:rPr>
        <w:t>for</w:t>
      </w:r>
      <w:r w:rsidR="00927C49" w:rsidRPr="00C84A25">
        <w:rPr>
          <w:rFonts w:ascii="Sylfaen" w:hAnsi="Sylfaen"/>
          <w:spacing w:val="-27"/>
          <w:sz w:val="20"/>
          <w:szCs w:val="18"/>
          <w:lang w:val="ka-GE"/>
        </w:rPr>
        <w:t xml:space="preserve"> </w:t>
      </w:r>
      <w:r w:rsidR="00927C49" w:rsidRPr="00C84A25">
        <w:rPr>
          <w:rFonts w:ascii="Sylfaen" w:hAnsi="Sylfaen"/>
          <w:spacing w:val="-8"/>
          <w:sz w:val="20"/>
          <w:szCs w:val="18"/>
          <w:lang w:val="ka-GE"/>
        </w:rPr>
        <w:t>Arbeid</w:t>
      </w:r>
      <w:r w:rsidR="00927C49" w:rsidRPr="00C84A25">
        <w:rPr>
          <w:rFonts w:ascii="Sylfaen" w:hAnsi="Sylfaen"/>
          <w:spacing w:val="-27"/>
          <w:sz w:val="20"/>
          <w:szCs w:val="18"/>
          <w:lang w:val="ka-GE"/>
        </w:rPr>
        <w:t xml:space="preserve"> </w:t>
      </w:r>
      <w:r w:rsidR="00927C49" w:rsidRPr="00C84A25">
        <w:rPr>
          <w:rFonts w:ascii="Sylfaen" w:hAnsi="Sylfaen"/>
          <w:spacing w:val="-8"/>
          <w:sz w:val="20"/>
          <w:szCs w:val="18"/>
          <w:lang w:val="ka-GE"/>
        </w:rPr>
        <w:t>med</w:t>
      </w:r>
      <w:r w:rsidR="00927C49" w:rsidRPr="00C84A25">
        <w:rPr>
          <w:rFonts w:ascii="Sylfaen" w:hAnsi="Sylfaen"/>
          <w:spacing w:val="-27"/>
          <w:sz w:val="20"/>
          <w:szCs w:val="18"/>
          <w:lang w:val="ka-GE"/>
        </w:rPr>
        <w:t xml:space="preserve"> </w:t>
      </w:r>
      <w:r w:rsidR="00927C49" w:rsidRPr="00C84A25">
        <w:rPr>
          <w:rFonts w:ascii="Sylfaen" w:hAnsi="Sylfaen"/>
          <w:spacing w:val="-8"/>
          <w:sz w:val="20"/>
          <w:szCs w:val="18"/>
          <w:lang w:val="ka-GE"/>
        </w:rPr>
        <w:t>Bistand</w:t>
      </w:r>
    </w:p>
    <w:p w:rsidR="00536798" w:rsidRPr="00C84A25" w:rsidRDefault="00A222D4">
      <w:pPr>
        <w:pStyle w:val="Heading5"/>
        <w:spacing w:before="58"/>
        <w:rPr>
          <w:rFonts w:ascii="Sylfaen" w:hAnsi="Sylfaen"/>
          <w:sz w:val="20"/>
          <w:szCs w:val="18"/>
          <w:lang w:val="ka-GE"/>
        </w:rPr>
      </w:pPr>
      <w:r w:rsidRPr="00C84A25">
        <w:rPr>
          <w:rFonts w:ascii="Sylfaen" w:hAnsi="Sylfaen"/>
          <w:spacing w:val="-2"/>
          <w:w w:val="95"/>
          <w:sz w:val="20"/>
          <w:szCs w:val="18"/>
          <w:lang w:val="ka-GE"/>
        </w:rPr>
        <w:t>შოტლანდია</w:t>
      </w:r>
    </w:p>
    <w:p w:rsidR="00536798" w:rsidRPr="00C84A25" w:rsidRDefault="00A222D4">
      <w:pPr>
        <w:tabs>
          <w:tab w:val="left" w:pos="3599"/>
        </w:tabs>
        <w:spacing w:before="17"/>
        <w:ind w:left="720"/>
        <w:rPr>
          <w:rFonts w:ascii="Sylfaen" w:hAnsi="Sylfaen"/>
          <w:sz w:val="20"/>
          <w:szCs w:val="18"/>
          <w:lang w:val="ka-GE"/>
        </w:rPr>
      </w:pPr>
      <w:r w:rsidRPr="00C84A25">
        <w:rPr>
          <w:rFonts w:ascii="Sylfaen" w:hAnsi="Sylfaen"/>
          <w:w w:val="90"/>
          <w:sz w:val="20"/>
          <w:szCs w:val="18"/>
          <w:lang w:val="ka-GE"/>
        </w:rPr>
        <w:t>წამყვანი პარტნიორი</w:t>
      </w:r>
      <w:r w:rsidR="00927C49" w:rsidRPr="00C84A25">
        <w:rPr>
          <w:rFonts w:ascii="Sylfaen" w:hAnsi="Sylfaen"/>
          <w:spacing w:val="-2"/>
          <w:sz w:val="20"/>
          <w:szCs w:val="18"/>
          <w:lang w:val="ka-GE"/>
        </w:rPr>
        <w:t>:</w:t>
      </w:r>
      <w:r w:rsidR="00927C49" w:rsidRPr="00C84A25">
        <w:rPr>
          <w:rFonts w:ascii="Sylfaen" w:hAnsi="Sylfaen"/>
          <w:sz w:val="20"/>
          <w:szCs w:val="18"/>
          <w:lang w:val="ka-GE"/>
        </w:rPr>
        <w:tab/>
      </w:r>
      <w:r w:rsidRPr="00C84A25">
        <w:rPr>
          <w:rFonts w:ascii="Sylfaen" w:hAnsi="Sylfaen"/>
          <w:spacing w:val="-2"/>
          <w:w w:val="95"/>
          <w:sz w:val="20"/>
          <w:szCs w:val="18"/>
          <w:lang w:val="ka-GE"/>
        </w:rPr>
        <w:t>დანდის საქალაქო საბჭო</w:t>
      </w:r>
    </w:p>
    <w:p w:rsidR="00536798" w:rsidRPr="00C84A25" w:rsidRDefault="00A222D4">
      <w:pPr>
        <w:tabs>
          <w:tab w:val="left" w:pos="3599"/>
        </w:tabs>
        <w:spacing w:before="62"/>
        <w:ind w:left="720"/>
        <w:rPr>
          <w:rFonts w:ascii="Sylfaen" w:hAnsi="Sylfaen"/>
          <w:sz w:val="20"/>
          <w:szCs w:val="18"/>
          <w:lang w:val="ka-GE"/>
        </w:rPr>
      </w:pPr>
      <w:r w:rsidRPr="00C84A25">
        <w:rPr>
          <w:rFonts w:ascii="Sylfaen" w:hAnsi="Sylfaen"/>
          <w:w w:val="90"/>
          <w:sz w:val="20"/>
          <w:szCs w:val="18"/>
          <w:lang w:val="ka-GE"/>
        </w:rPr>
        <w:t>ასოცირებული პარტნიორი</w:t>
      </w:r>
      <w:r w:rsidR="00927C49" w:rsidRPr="00C84A25">
        <w:rPr>
          <w:rFonts w:ascii="Sylfaen" w:hAnsi="Sylfaen"/>
          <w:spacing w:val="-2"/>
          <w:sz w:val="20"/>
          <w:szCs w:val="18"/>
          <w:lang w:val="ka-GE"/>
        </w:rPr>
        <w:t>:</w:t>
      </w:r>
      <w:r w:rsidR="00927C49" w:rsidRPr="00C84A25">
        <w:rPr>
          <w:rFonts w:ascii="Sylfaen" w:hAnsi="Sylfaen"/>
          <w:sz w:val="20"/>
          <w:szCs w:val="18"/>
          <w:lang w:val="ka-GE"/>
        </w:rPr>
        <w:tab/>
      </w:r>
      <w:r w:rsidRPr="00C84A25">
        <w:rPr>
          <w:rFonts w:ascii="Sylfaen" w:hAnsi="Sylfaen"/>
          <w:spacing w:val="-2"/>
          <w:w w:val="95"/>
          <w:sz w:val="20"/>
          <w:szCs w:val="18"/>
          <w:lang w:val="ka-GE"/>
        </w:rPr>
        <w:t>მხარდაჭერილი დასაქმების შოტლანდიური კავშირი</w:t>
      </w:r>
    </w:p>
    <w:p w:rsidR="00536798" w:rsidRPr="00C84A25" w:rsidRDefault="00A222D4">
      <w:pPr>
        <w:pStyle w:val="Heading5"/>
        <w:spacing w:before="119"/>
        <w:rPr>
          <w:rFonts w:ascii="Sylfaen" w:hAnsi="Sylfaen"/>
          <w:sz w:val="20"/>
          <w:szCs w:val="18"/>
          <w:lang w:val="ka-GE"/>
        </w:rPr>
      </w:pPr>
      <w:r w:rsidRPr="00C84A25">
        <w:rPr>
          <w:rFonts w:ascii="Sylfaen" w:hAnsi="Sylfaen"/>
          <w:spacing w:val="-2"/>
          <w:w w:val="95"/>
          <w:sz w:val="20"/>
          <w:szCs w:val="18"/>
          <w:lang w:val="ka-GE"/>
        </w:rPr>
        <w:t>ესპანეთი</w:t>
      </w:r>
    </w:p>
    <w:p w:rsidR="00536798" w:rsidRPr="00C84A25" w:rsidRDefault="00A222D4">
      <w:pPr>
        <w:tabs>
          <w:tab w:val="left" w:pos="3599"/>
        </w:tabs>
        <w:spacing w:before="57"/>
        <w:ind w:left="720"/>
        <w:rPr>
          <w:rFonts w:ascii="Sylfaen" w:hAnsi="Sylfaen"/>
          <w:sz w:val="20"/>
          <w:szCs w:val="18"/>
          <w:lang w:val="ka-GE"/>
        </w:rPr>
      </w:pPr>
      <w:r w:rsidRPr="00C84A25">
        <w:rPr>
          <w:rFonts w:ascii="Sylfaen" w:hAnsi="Sylfaen"/>
          <w:w w:val="90"/>
          <w:sz w:val="20"/>
          <w:szCs w:val="18"/>
          <w:lang w:val="ka-GE"/>
        </w:rPr>
        <w:t>წამყვანი პარტნიორი</w:t>
      </w:r>
      <w:r w:rsidR="00927C49" w:rsidRPr="00C84A25">
        <w:rPr>
          <w:rFonts w:ascii="Sylfaen" w:hAnsi="Sylfaen"/>
          <w:spacing w:val="-2"/>
          <w:sz w:val="20"/>
          <w:szCs w:val="18"/>
          <w:lang w:val="ka-GE"/>
        </w:rPr>
        <w:t>:</w:t>
      </w:r>
      <w:r w:rsidR="00927C49" w:rsidRPr="00C84A25">
        <w:rPr>
          <w:rFonts w:ascii="Sylfaen" w:hAnsi="Sylfaen"/>
          <w:sz w:val="20"/>
          <w:szCs w:val="18"/>
          <w:lang w:val="ka-GE"/>
        </w:rPr>
        <w:tab/>
      </w:r>
      <w:r w:rsidR="00927C49" w:rsidRPr="00C84A25">
        <w:rPr>
          <w:rFonts w:ascii="Sylfaen" w:hAnsi="Sylfaen"/>
          <w:spacing w:val="-2"/>
          <w:w w:val="95"/>
          <w:sz w:val="20"/>
          <w:szCs w:val="18"/>
          <w:lang w:val="ka-GE"/>
        </w:rPr>
        <w:t>Asociación</w:t>
      </w:r>
      <w:r w:rsidR="00927C49" w:rsidRPr="00C84A25">
        <w:rPr>
          <w:rFonts w:ascii="Sylfaen" w:hAnsi="Sylfaen"/>
          <w:spacing w:val="-21"/>
          <w:w w:val="95"/>
          <w:sz w:val="20"/>
          <w:szCs w:val="18"/>
          <w:lang w:val="ka-GE"/>
        </w:rPr>
        <w:t xml:space="preserve"> </w:t>
      </w:r>
      <w:r w:rsidR="00927C49" w:rsidRPr="00C84A25">
        <w:rPr>
          <w:rFonts w:ascii="Sylfaen" w:hAnsi="Sylfaen"/>
          <w:spacing w:val="-2"/>
          <w:w w:val="95"/>
          <w:sz w:val="20"/>
          <w:szCs w:val="18"/>
          <w:lang w:val="ka-GE"/>
        </w:rPr>
        <w:t>Española</w:t>
      </w:r>
      <w:r w:rsidR="00927C49" w:rsidRPr="00C84A25">
        <w:rPr>
          <w:rFonts w:ascii="Sylfaen" w:hAnsi="Sylfaen"/>
          <w:spacing w:val="-21"/>
          <w:w w:val="95"/>
          <w:sz w:val="20"/>
          <w:szCs w:val="18"/>
          <w:lang w:val="ka-GE"/>
        </w:rPr>
        <w:t xml:space="preserve"> </w:t>
      </w:r>
      <w:r w:rsidR="00927C49" w:rsidRPr="00C84A25">
        <w:rPr>
          <w:rFonts w:ascii="Sylfaen" w:hAnsi="Sylfaen"/>
          <w:spacing w:val="-2"/>
          <w:w w:val="95"/>
          <w:sz w:val="20"/>
          <w:szCs w:val="18"/>
          <w:lang w:val="ka-GE"/>
        </w:rPr>
        <w:t>de</w:t>
      </w:r>
      <w:r w:rsidR="00927C49" w:rsidRPr="00C84A25">
        <w:rPr>
          <w:rFonts w:ascii="Sylfaen" w:hAnsi="Sylfaen"/>
          <w:spacing w:val="-21"/>
          <w:w w:val="95"/>
          <w:sz w:val="20"/>
          <w:szCs w:val="18"/>
          <w:lang w:val="ka-GE"/>
        </w:rPr>
        <w:t xml:space="preserve"> </w:t>
      </w:r>
      <w:r w:rsidR="00927C49" w:rsidRPr="00C84A25">
        <w:rPr>
          <w:rFonts w:ascii="Sylfaen" w:hAnsi="Sylfaen"/>
          <w:spacing w:val="-2"/>
          <w:w w:val="95"/>
          <w:sz w:val="20"/>
          <w:szCs w:val="18"/>
          <w:lang w:val="ka-GE"/>
        </w:rPr>
        <w:t>Empleo</w:t>
      </w:r>
      <w:r w:rsidR="00927C49" w:rsidRPr="00C84A25">
        <w:rPr>
          <w:rFonts w:ascii="Sylfaen" w:hAnsi="Sylfaen"/>
          <w:spacing w:val="-21"/>
          <w:w w:val="95"/>
          <w:sz w:val="20"/>
          <w:szCs w:val="18"/>
          <w:lang w:val="ka-GE"/>
        </w:rPr>
        <w:t xml:space="preserve"> </w:t>
      </w:r>
      <w:r w:rsidR="00927C49" w:rsidRPr="00C84A25">
        <w:rPr>
          <w:rFonts w:ascii="Sylfaen" w:hAnsi="Sylfaen"/>
          <w:spacing w:val="-2"/>
          <w:w w:val="95"/>
          <w:sz w:val="20"/>
          <w:szCs w:val="18"/>
          <w:lang w:val="ka-GE"/>
        </w:rPr>
        <w:t>con</w:t>
      </w:r>
      <w:r w:rsidR="00927C49" w:rsidRPr="00C84A25">
        <w:rPr>
          <w:rFonts w:ascii="Sylfaen" w:hAnsi="Sylfaen"/>
          <w:spacing w:val="-21"/>
          <w:w w:val="95"/>
          <w:sz w:val="20"/>
          <w:szCs w:val="18"/>
          <w:lang w:val="ka-GE"/>
        </w:rPr>
        <w:t xml:space="preserve"> </w:t>
      </w:r>
      <w:r w:rsidR="00927C49" w:rsidRPr="00C84A25">
        <w:rPr>
          <w:rFonts w:ascii="Sylfaen" w:hAnsi="Sylfaen"/>
          <w:spacing w:val="-4"/>
          <w:w w:val="95"/>
          <w:sz w:val="20"/>
          <w:szCs w:val="18"/>
          <w:lang w:val="ka-GE"/>
        </w:rPr>
        <w:t>Apoyo</w:t>
      </w:r>
    </w:p>
    <w:p w:rsidR="00536798" w:rsidRPr="00C84A25" w:rsidRDefault="00A222D4">
      <w:pPr>
        <w:pStyle w:val="Heading5"/>
        <w:spacing w:before="120"/>
        <w:rPr>
          <w:rFonts w:ascii="Sylfaen" w:hAnsi="Sylfaen"/>
          <w:sz w:val="20"/>
          <w:szCs w:val="18"/>
          <w:lang w:val="ka-GE"/>
        </w:rPr>
      </w:pPr>
      <w:r w:rsidRPr="00C84A25">
        <w:rPr>
          <w:rFonts w:ascii="Sylfaen" w:hAnsi="Sylfaen"/>
          <w:spacing w:val="-2"/>
          <w:w w:val="95"/>
          <w:sz w:val="20"/>
          <w:szCs w:val="18"/>
          <w:lang w:val="ka-GE"/>
        </w:rPr>
        <w:t>შვედეთი</w:t>
      </w:r>
    </w:p>
    <w:p w:rsidR="00536798" w:rsidRPr="00C84A25" w:rsidRDefault="00A222D4">
      <w:pPr>
        <w:tabs>
          <w:tab w:val="left" w:pos="3599"/>
        </w:tabs>
        <w:spacing w:before="17"/>
        <w:ind w:left="720"/>
        <w:rPr>
          <w:rFonts w:ascii="Sylfaen" w:hAnsi="Sylfaen"/>
          <w:sz w:val="20"/>
          <w:szCs w:val="18"/>
          <w:lang w:val="ka-GE"/>
        </w:rPr>
      </w:pPr>
      <w:r w:rsidRPr="00C84A25">
        <w:rPr>
          <w:rFonts w:ascii="Sylfaen" w:hAnsi="Sylfaen"/>
          <w:w w:val="90"/>
          <w:sz w:val="20"/>
          <w:szCs w:val="18"/>
          <w:lang w:val="ka-GE"/>
        </w:rPr>
        <w:t>წამყვანი პარტნიორი</w:t>
      </w:r>
      <w:r w:rsidR="00927C49" w:rsidRPr="00C84A25">
        <w:rPr>
          <w:rFonts w:ascii="Sylfaen" w:hAnsi="Sylfaen"/>
          <w:spacing w:val="-2"/>
          <w:sz w:val="20"/>
          <w:szCs w:val="18"/>
          <w:lang w:val="ka-GE"/>
        </w:rPr>
        <w:t>:</w:t>
      </w:r>
      <w:r w:rsidR="00927C49" w:rsidRPr="00C84A25">
        <w:rPr>
          <w:rFonts w:ascii="Sylfaen" w:hAnsi="Sylfaen"/>
          <w:sz w:val="20"/>
          <w:szCs w:val="18"/>
          <w:lang w:val="ka-GE"/>
        </w:rPr>
        <w:tab/>
      </w:r>
      <w:r w:rsidR="00927C49" w:rsidRPr="00C84A25">
        <w:rPr>
          <w:rFonts w:ascii="Sylfaen" w:hAnsi="Sylfaen"/>
          <w:spacing w:val="-2"/>
          <w:w w:val="90"/>
          <w:sz w:val="20"/>
          <w:szCs w:val="18"/>
          <w:lang w:val="ka-GE"/>
        </w:rPr>
        <w:t>Stiftelsen</w:t>
      </w:r>
      <w:r w:rsidR="00927C49" w:rsidRPr="00C84A25">
        <w:rPr>
          <w:rFonts w:ascii="Sylfaen" w:hAnsi="Sylfaen"/>
          <w:spacing w:val="-10"/>
          <w:w w:val="90"/>
          <w:sz w:val="20"/>
          <w:szCs w:val="18"/>
          <w:lang w:val="ka-GE"/>
        </w:rPr>
        <w:t xml:space="preserve"> </w:t>
      </w:r>
      <w:r w:rsidR="00927C49" w:rsidRPr="00C84A25">
        <w:rPr>
          <w:rFonts w:ascii="Sylfaen" w:hAnsi="Sylfaen"/>
          <w:spacing w:val="-2"/>
          <w:w w:val="90"/>
          <w:sz w:val="20"/>
          <w:szCs w:val="18"/>
          <w:lang w:val="ka-GE"/>
        </w:rPr>
        <w:t>Activa</w:t>
      </w:r>
      <w:r w:rsidR="00927C49" w:rsidRPr="00C84A25">
        <w:rPr>
          <w:rFonts w:ascii="Sylfaen" w:hAnsi="Sylfaen"/>
          <w:spacing w:val="-10"/>
          <w:w w:val="90"/>
          <w:sz w:val="20"/>
          <w:szCs w:val="18"/>
          <w:lang w:val="ka-GE"/>
        </w:rPr>
        <w:t xml:space="preserve"> </w:t>
      </w:r>
      <w:r w:rsidR="00927C49" w:rsidRPr="00C84A25">
        <w:rPr>
          <w:rFonts w:ascii="Sylfaen" w:hAnsi="Sylfaen"/>
          <w:spacing w:val="-2"/>
          <w:w w:val="90"/>
          <w:sz w:val="20"/>
          <w:szCs w:val="18"/>
          <w:lang w:val="ka-GE"/>
        </w:rPr>
        <w:t>I</w:t>
      </w:r>
      <w:r w:rsidR="00927C49" w:rsidRPr="00C84A25">
        <w:rPr>
          <w:rFonts w:ascii="Sylfaen" w:hAnsi="Sylfaen"/>
          <w:spacing w:val="-10"/>
          <w:w w:val="90"/>
          <w:sz w:val="20"/>
          <w:szCs w:val="18"/>
          <w:lang w:val="ka-GE"/>
        </w:rPr>
        <w:t xml:space="preserve"> </w:t>
      </w:r>
      <w:r w:rsidR="00927C49" w:rsidRPr="00C84A25">
        <w:rPr>
          <w:rFonts w:ascii="Sylfaen" w:hAnsi="Sylfaen"/>
          <w:spacing w:val="-2"/>
          <w:w w:val="90"/>
          <w:sz w:val="20"/>
          <w:szCs w:val="18"/>
          <w:lang w:val="ka-GE"/>
        </w:rPr>
        <w:t>Örebro</w:t>
      </w:r>
      <w:r w:rsidR="00927C49" w:rsidRPr="00C84A25">
        <w:rPr>
          <w:rFonts w:ascii="Sylfaen" w:hAnsi="Sylfaen"/>
          <w:spacing w:val="-10"/>
          <w:w w:val="90"/>
          <w:sz w:val="20"/>
          <w:szCs w:val="18"/>
          <w:lang w:val="ka-GE"/>
        </w:rPr>
        <w:t xml:space="preserve"> </w:t>
      </w:r>
      <w:r w:rsidR="00927C49" w:rsidRPr="00C84A25">
        <w:rPr>
          <w:rFonts w:ascii="Sylfaen" w:hAnsi="Sylfaen"/>
          <w:spacing w:val="-5"/>
          <w:w w:val="90"/>
          <w:sz w:val="20"/>
          <w:szCs w:val="18"/>
          <w:lang w:val="ka-GE"/>
        </w:rPr>
        <w:t>län</w:t>
      </w:r>
    </w:p>
    <w:p w:rsidR="00536798" w:rsidRPr="00C84A25" w:rsidRDefault="00A222D4">
      <w:pPr>
        <w:tabs>
          <w:tab w:val="left" w:pos="3599"/>
        </w:tabs>
        <w:spacing w:before="21"/>
        <w:ind w:left="720"/>
        <w:rPr>
          <w:rFonts w:ascii="Sylfaen" w:hAnsi="Sylfaen"/>
          <w:sz w:val="20"/>
          <w:szCs w:val="18"/>
          <w:lang w:val="ka-GE"/>
        </w:rPr>
      </w:pPr>
      <w:r w:rsidRPr="00C84A25">
        <w:rPr>
          <w:rFonts w:ascii="Sylfaen" w:hAnsi="Sylfaen"/>
          <w:w w:val="90"/>
          <w:sz w:val="20"/>
          <w:szCs w:val="18"/>
          <w:lang w:val="ka-GE"/>
        </w:rPr>
        <w:t>ასოცირებული პარტნიორი</w:t>
      </w:r>
      <w:r w:rsidR="00927C49" w:rsidRPr="00C84A25">
        <w:rPr>
          <w:rFonts w:ascii="Sylfaen" w:hAnsi="Sylfaen"/>
          <w:spacing w:val="-2"/>
          <w:sz w:val="20"/>
          <w:szCs w:val="18"/>
          <w:lang w:val="ka-GE"/>
        </w:rPr>
        <w:t>:</w:t>
      </w:r>
      <w:r w:rsidR="00927C49" w:rsidRPr="00C84A25">
        <w:rPr>
          <w:rFonts w:ascii="Sylfaen" w:hAnsi="Sylfaen"/>
          <w:sz w:val="20"/>
          <w:szCs w:val="18"/>
          <w:lang w:val="ka-GE"/>
        </w:rPr>
        <w:tab/>
      </w:r>
      <w:r w:rsidR="00927C49" w:rsidRPr="00C84A25">
        <w:rPr>
          <w:rFonts w:ascii="Sylfaen" w:hAnsi="Sylfaen"/>
          <w:spacing w:val="-2"/>
          <w:w w:val="95"/>
          <w:sz w:val="20"/>
          <w:szCs w:val="18"/>
          <w:lang w:val="ka-GE"/>
        </w:rPr>
        <w:t>Svenska</w:t>
      </w:r>
      <w:r w:rsidR="00927C49" w:rsidRPr="00C84A25">
        <w:rPr>
          <w:rFonts w:ascii="Sylfaen" w:hAnsi="Sylfaen"/>
          <w:spacing w:val="-22"/>
          <w:w w:val="95"/>
          <w:sz w:val="20"/>
          <w:szCs w:val="18"/>
          <w:lang w:val="ka-GE"/>
        </w:rPr>
        <w:t xml:space="preserve"> </w:t>
      </w:r>
      <w:r w:rsidR="00927C49" w:rsidRPr="00C84A25">
        <w:rPr>
          <w:rFonts w:ascii="Sylfaen" w:hAnsi="Sylfaen"/>
          <w:spacing w:val="-2"/>
          <w:w w:val="95"/>
          <w:sz w:val="20"/>
          <w:szCs w:val="18"/>
          <w:lang w:val="ka-GE"/>
        </w:rPr>
        <w:t>Föreningen</w:t>
      </w:r>
      <w:r w:rsidR="00927C49" w:rsidRPr="00C84A25">
        <w:rPr>
          <w:rFonts w:ascii="Sylfaen" w:hAnsi="Sylfaen"/>
          <w:spacing w:val="-21"/>
          <w:w w:val="95"/>
          <w:sz w:val="20"/>
          <w:szCs w:val="18"/>
          <w:lang w:val="ka-GE"/>
        </w:rPr>
        <w:t xml:space="preserve"> </w:t>
      </w:r>
      <w:r w:rsidR="00927C49" w:rsidRPr="00C84A25">
        <w:rPr>
          <w:rFonts w:ascii="Sylfaen" w:hAnsi="Sylfaen"/>
          <w:spacing w:val="-2"/>
          <w:w w:val="95"/>
          <w:sz w:val="20"/>
          <w:szCs w:val="18"/>
          <w:lang w:val="ka-GE"/>
        </w:rPr>
        <w:t>för</w:t>
      </w:r>
      <w:r w:rsidR="00927C49" w:rsidRPr="00C84A25">
        <w:rPr>
          <w:rFonts w:ascii="Sylfaen" w:hAnsi="Sylfaen"/>
          <w:spacing w:val="-21"/>
          <w:w w:val="95"/>
          <w:sz w:val="20"/>
          <w:szCs w:val="18"/>
          <w:lang w:val="ka-GE"/>
        </w:rPr>
        <w:t xml:space="preserve"> </w:t>
      </w:r>
      <w:r w:rsidR="00927C49" w:rsidRPr="00C84A25">
        <w:rPr>
          <w:rFonts w:ascii="Sylfaen" w:hAnsi="Sylfaen"/>
          <w:spacing w:val="-2"/>
          <w:w w:val="95"/>
          <w:sz w:val="20"/>
          <w:szCs w:val="18"/>
          <w:lang w:val="ka-GE"/>
        </w:rPr>
        <w:t>Supported</w:t>
      </w:r>
      <w:r w:rsidR="00927C49" w:rsidRPr="00C84A25">
        <w:rPr>
          <w:rFonts w:ascii="Sylfaen" w:hAnsi="Sylfaen"/>
          <w:spacing w:val="-21"/>
          <w:w w:val="95"/>
          <w:sz w:val="20"/>
          <w:szCs w:val="18"/>
          <w:lang w:val="ka-GE"/>
        </w:rPr>
        <w:t xml:space="preserve"> </w:t>
      </w:r>
      <w:r w:rsidR="00927C49" w:rsidRPr="00C84A25">
        <w:rPr>
          <w:rFonts w:ascii="Sylfaen" w:hAnsi="Sylfaen"/>
          <w:spacing w:val="-2"/>
          <w:w w:val="95"/>
          <w:sz w:val="20"/>
          <w:szCs w:val="18"/>
          <w:lang w:val="ka-GE"/>
        </w:rPr>
        <w:t>Employment</w:t>
      </w:r>
    </w:p>
    <w:p w:rsidR="00536798" w:rsidRPr="00C84A25" w:rsidRDefault="00536798">
      <w:pPr>
        <w:rPr>
          <w:rFonts w:ascii="Sylfaen" w:hAnsi="Sylfaen"/>
          <w:sz w:val="20"/>
          <w:szCs w:val="18"/>
          <w:lang w:val="ka-GE"/>
        </w:rPr>
        <w:sectPr w:rsidR="00536798" w:rsidRPr="00C84A25">
          <w:pgSz w:w="11910" w:h="16840"/>
          <w:pgMar w:top="0" w:right="0" w:bottom="540" w:left="0" w:header="0" w:footer="350" w:gutter="0"/>
          <w:cols w:space="720"/>
        </w:sectPr>
      </w:pPr>
    </w:p>
    <w:p w:rsidR="00536798" w:rsidRPr="00C84A25" w:rsidRDefault="00927C49">
      <w:pPr>
        <w:pStyle w:val="BodyText"/>
        <w:ind w:left="14"/>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0BF7DDFC" wp14:editId="3F0BCD5C">
                <wp:extent cx="4887595" cy="1191260"/>
                <wp:effectExtent l="0" t="0" r="0" b="889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7595" cy="1191260"/>
                          <a:chOff x="0" y="0"/>
                          <a:chExt cx="4887595" cy="1191260"/>
                        </a:xfrm>
                      </wpg:grpSpPr>
                      <wps:wsp>
                        <wps:cNvPr id="44" name="Graphic 44"/>
                        <wps:cNvSpPr/>
                        <wps:spPr>
                          <a:xfrm>
                            <a:off x="0" y="0"/>
                            <a:ext cx="4887595" cy="1191260"/>
                          </a:xfrm>
                          <a:custGeom>
                            <a:avLst/>
                            <a:gdLst/>
                            <a:ahLst/>
                            <a:cxnLst/>
                            <a:rect l="l" t="t" r="r" b="b"/>
                            <a:pathLst>
                              <a:path w="4887595" h="1191260">
                                <a:moveTo>
                                  <a:pt x="4886998" y="0"/>
                                </a:moveTo>
                                <a:lnTo>
                                  <a:pt x="0" y="0"/>
                                </a:lnTo>
                                <a:lnTo>
                                  <a:pt x="0" y="1191101"/>
                                </a:lnTo>
                                <a:lnTo>
                                  <a:pt x="4661636" y="1191101"/>
                                </a:lnTo>
                                <a:lnTo>
                                  <a:pt x="4791923" y="1166739"/>
                                </a:lnTo>
                                <a:lnTo>
                                  <a:pt x="4858827" y="1113142"/>
                                </a:lnTo>
                                <a:lnTo>
                                  <a:pt x="4883476" y="1059545"/>
                                </a:lnTo>
                                <a:lnTo>
                                  <a:pt x="4886998" y="1035183"/>
                                </a:lnTo>
                                <a:lnTo>
                                  <a:pt x="4886998" y="0"/>
                                </a:lnTo>
                                <a:close/>
                              </a:path>
                            </a:pathLst>
                          </a:custGeom>
                          <a:solidFill>
                            <a:srgbClr val="9C9E9F"/>
                          </a:solidFill>
                        </wps:spPr>
                        <wps:bodyPr wrap="square" lIns="0" tIns="0" rIns="0" bIns="0" rtlCol="0">
                          <a:prstTxWarp prst="textNoShape">
                            <a:avLst/>
                          </a:prstTxWarp>
                          <a:noAutofit/>
                        </wps:bodyPr>
                      </wps:wsp>
                      <wps:wsp>
                        <wps:cNvPr id="45" name="Textbox 45"/>
                        <wps:cNvSpPr txBox="1"/>
                        <wps:spPr>
                          <a:xfrm>
                            <a:off x="0" y="0"/>
                            <a:ext cx="4887595" cy="1191260"/>
                          </a:xfrm>
                          <a:prstGeom prst="rect">
                            <a:avLst/>
                          </a:prstGeom>
                        </wps:spPr>
                        <wps:txbx>
                          <w:txbxContent>
                            <w:p w:rsidR="00A540E4" w:rsidRDefault="00A540E4">
                              <w:pPr>
                                <w:spacing w:before="316"/>
                                <w:rPr>
                                  <w:sz w:val="58"/>
                                </w:rPr>
                              </w:pPr>
                            </w:p>
                            <w:p w:rsidR="00A540E4" w:rsidRPr="00C03BDC" w:rsidRDefault="00A540E4">
                              <w:pPr>
                                <w:ind w:left="737"/>
                                <w:jc w:val="center"/>
                                <w:rPr>
                                  <w:rFonts w:ascii="Sylfaen" w:hAnsi="Sylfaen"/>
                                  <w:sz w:val="58"/>
                                  <w:lang w:val="ka-GE"/>
                                </w:rPr>
                              </w:pPr>
                              <w:r>
                                <w:rPr>
                                  <w:rFonts w:ascii="Sylfaen" w:hAnsi="Sylfaen"/>
                                  <w:color w:val="FFFFFF"/>
                                  <w:spacing w:val="-18"/>
                                  <w:sz w:val="58"/>
                                  <w:lang w:val="ka-GE"/>
                                </w:rPr>
                                <w:t>კომიტეტი და შეხვედრები</w:t>
                              </w:r>
                            </w:p>
                          </w:txbxContent>
                        </wps:txbx>
                        <wps:bodyPr wrap="square" lIns="0" tIns="0" rIns="0" bIns="0" rtlCol="0">
                          <a:noAutofit/>
                        </wps:bodyPr>
                      </wps:wsp>
                    </wpg:wgp>
                  </a:graphicData>
                </a:graphic>
              </wp:inline>
            </w:drawing>
          </mc:Choice>
          <mc:Fallback>
            <w:pict>
              <v:group id="Group 43" o:spid="_x0000_s1044" style="width:384.85pt;height:93.8pt;mso-position-horizontal-relative:char;mso-position-vertical-relative:line" coordsize="48875,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">
                <v:shape id="Graphic 44" o:spid="_x0000_s1045" style="position:absolute;width:48875;height:11912;visibility:visible;mso-wrap-style:square;v-text-anchor:top" coordsize="488759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Ec8UA&#10;AADbAAAADwAAAGRycy9kb3ducmV2LnhtbESPQWvCQBSE74L/YXlCL6XZtITSxqwiQiGQQq0RvD6y&#10;zySYfRuyW03667sFweMwM98w2Xo0nbjQ4FrLCp6jGARxZXXLtYJD+fH0BsJ5ZI2dZVIwkYP1aj7L&#10;MNX2yt902ftaBAi7FBU03veplK5qyKCLbE8cvJMdDPogh1rqAa8Bbjr5Esev0mDLYaHBnrYNVef9&#10;j1HQvlP59fi7y/vP42Esp7zIJ18o9bAYN0sQnkZ/D9/auVaQJP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URzxQAAANsAAAAPAAAAAAAAAAAAAAAAAJgCAABkcnMv&#10;ZG93bnJldi54bWxQSwUGAAAAAAQABAD1AAAAigMAAAAA&#10;" path="m4886998,l,,,1191101r4661636,l4791923,1166739r66904,-53597l4883476,1059545r3522,-24362l4886998,xe" fillcolor="#9c9e9f" stroked="f">
                  <v:path arrowok="t"/>
                </v:shape>
                <v:shape id="Textbox 45" o:spid="_x0000_s1046" type="#_x0000_t202" style="position:absolute;width:48875;height:1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A540E4" w:rsidRDefault="00A540E4">
                        <w:pPr>
                          <w:spacing w:before="316"/>
                          <w:rPr>
                            <w:sz w:val="58"/>
                          </w:rPr>
                        </w:pPr>
                      </w:p>
                      <w:p w:rsidR="00A540E4" w:rsidRPr="00C03BDC" w:rsidRDefault="00A540E4">
                        <w:pPr>
                          <w:ind w:left="737"/>
                          <w:jc w:val="center"/>
                          <w:rPr>
                            <w:rFonts w:ascii="Sylfaen" w:hAnsi="Sylfaen"/>
                            <w:sz w:val="58"/>
                            <w:lang w:val="ka-GE"/>
                          </w:rPr>
                        </w:pPr>
                        <w:r>
                          <w:rPr>
                            <w:rFonts w:ascii="Sylfaen" w:hAnsi="Sylfaen"/>
                            <w:color w:val="FFFFFF"/>
                            <w:spacing w:val="-18"/>
                            <w:sz w:val="58"/>
                            <w:lang w:val="ka-GE"/>
                          </w:rPr>
                          <w:t>კომიტეტი და შეხვედრები</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30"/>
        <w:rPr>
          <w:rFonts w:ascii="Sylfaen" w:hAnsi="Sylfaen"/>
          <w:sz w:val="20"/>
          <w:szCs w:val="18"/>
        </w:rPr>
      </w:pPr>
    </w:p>
    <w:p w:rsidR="00536798" w:rsidRPr="00C84A25" w:rsidRDefault="00C03BDC">
      <w:pPr>
        <w:pStyle w:val="Heading5"/>
        <w:rPr>
          <w:rFonts w:ascii="Sylfaen" w:hAnsi="Sylfaen"/>
          <w:sz w:val="20"/>
          <w:szCs w:val="18"/>
          <w:lang w:val="ka-GE"/>
        </w:rPr>
      </w:pPr>
      <w:r w:rsidRPr="00C84A25">
        <w:rPr>
          <w:rFonts w:ascii="Sylfaen" w:hAnsi="Sylfaen"/>
          <w:spacing w:val="-2"/>
          <w:w w:val="85"/>
          <w:sz w:val="20"/>
          <w:szCs w:val="18"/>
          <w:lang w:val="ka-GE"/>
        </w:rPr>
        <w:t>პარტნიორობის კოორდინატორი</w:t>
      </w:r>
    </w:p>
    <w:p w:rsidR="00536798" w:rsidRPr="00C84A25" w:rsidRDefault="00C03BDC">
      <w:pPr>
        <w:pStyle w:val="BodyText"/>
        <w:tabs>
          <w:tab w:val="left" w:pos="3599"/>
        </w:tabs>
        <w:spacing w:before="149"/>
        <w:ind w:left="720"/>
        <w:rPr>
          <w:rFonts w:ascii="Sylfaen" w:hAnsi="Sylfaen"/>
          <w:sz w:val="20"/>
          <w:szCs w:val="18"/>
          <w:lang w:val="ka-GE"/>
        </w:rPr>
      </w:pPr>
      <w:r w:rsidRPr="00C84A25">
        <w:rPr>
          <w:rFonts w:ascii="Sylfaen" w:hAnsi="Sylfaen"/>
          <w:w w:val="95"/>
          <w:sz w:val="20"/>
          <w:szCs w:val="18"/>
          <w:lang w:val="ka-GE"/>
        </w:rPr>
        <w:t>მაიკ ევანსი</w:t>
      </w:r>
      <w:r w:rsidR="00927C49" w:rsidRPr="00C84A25">
        <w:rPr>
          <w:rFonts w:ascii="Sylfaen" w:hAnsi="Sylfaen"/>
          <w:sz w:val="20"/>
          <w:szCs w:val="18"/>
        </w:rPr>
        <w:tab/>
      </w:r>
      <w:r w:rsidRPr="00C84A25">
        <w:rPr>
          <w:rFonts w:ascii="Sylfaen" w:hAnsi="Sylfaen"/>
          <w:w w:val="90"/>
          <w:sz w:val="20"/>
          <w:szCs w:val="18"/>
          <w:lang w:val="ka-GE"/>
        </w:rPr>
        <w:t>დანდის საქალაქო საბჭო</w:t>
      </w:r>
      <w:r w:rsidR="00927C49" w:rsidRPr="00C84A25">
        <w:rPr>
          <w:rFonts w:ascii="Sylfaen" w:hAnsi="Sylfaen"/>
          <w:w w:val="90"/>
          <w:sz w:val="20"/>
          <w:szCs w:val="18"/>
        </w:rPr>
        <w:t>,</w:t>
      </w:r>
      <w:r w:rsidRPr="00C84A25">
        <w:rPr>
          <w:rFonts w:ascii="Sylfaen" w:hAnsi="Sylfaen"/>
          <w:spacing w:val="-2"/>
          <w:w w:val="90"/>
          <w:sz w:val="20"/>
          <w:szCs w:val="18"/>
          <w:lang w:val="ka-GE"/>
        </w:rPr>
        <w:t>შოტლანდია</w:t>
      </w:r>
    </w:p>
    <w:p w:rsidR="00536798" w:rsidRPr="00C84A25" w:rsidRDefault="00536798">
      <w:pPr>
        <w:pStyle w:val="BodyText"/>
        <w:rPr>
          <w:rFonts w:ascii="Sylfaen" w:hAnsi="Sylfaen"/>
          <w:sz w:val="20"/>
          <w:szCs w:val="18"/>
        </w:rPr>
      </w:pPr>
    </w:p>
    <w:p w:rsidR="00536798" w:rsidRPr="00C84A25" w:rsidRDefault="00536798">
      <w:pPr>
        <w:pStyle w:val="BodyText"/>
        <w:spacing w:before="208"/>
        <w:rPr>
          <w:rFonts w:ascii="Sylfaen" w:hAnsi="Sylfaen"/>
          <w:sz w:val="20"/>
          <w:szCs w:val="18"/>
        </w:rPr>
      </w:pPr>
    </w:p>
    <w:p w:rsidR="00536798" w:rsidRPr="00C84A25" w:rsidRDefault="00C03BDC">
      <w:pPr>
        <w:pStyle w:val="Heading5"/>
        <w:rPr>
          <w:rFonts w:ascii="Sylfaen" w:hAnsi="Sylfaen"/>
          <w:sz w:val="20"/>
          <w:szCs w:val="18"/>
          <w:lang w:val="ka-GE"/>
        </w:rPr>
      </w:pPr>
      <w:r w:rsidRPr="00C84A25">
        <w:rPr>
          <w:rFonts w:ascii="Sylfaen" w:hAnsi="Sylfaen"/>
          <w:spacing w:val="-2"/>
          <w:w w:val="85"/>
          <w:sz w:val="20"/>
          <w:szCs w:val="18"/>
          <w:lang w:val="ka-GE"/>
        </w:rPr>
        <w:t>პარტნიორობის შეხვედრის ადგილები</w:t>
      </w:r>
    </w:p>
    <w:p w:rsidR="00536798" w:rsidRPr="00C84A25" w:rsidRDefault="00536798">
      <w:pPr>
        <w:pStyle w:val="BodyText"/>
        <w:spacing w:before="1"/>
        <w:rPr>
          <w:rFonts w:ascii="Sylfaen" w:hAnsi="Sylfaen"/>
          <w:b/>
          <w:sz w:val="20"/>
          <w:szCs w:val="18"/>
        </w:rPr>
      </w:pPr>
    </w:p>
    <w:p w:rsidR="00536798" w:rsidRPr="00C84A25" w:rsidRDefault="00C03BDC">
      <w:pPr>
        <w:pStyle w:val="BodyText"/>
        <w:tabs>
          <w:tab w:val="left" w:pos="3599"/>
        </w:tabs>
        <w:ind w:left="720"/>
        <w:rPr>
          <w:rFonts w:ascii="Sylfaen" w:hAnsi="Sylfaen"/>
          <w:sz w:val="20"/>
          <w:szCs w:val="18"/>
          <w:lang w:val="ka-GE"/>
        </w:rPr>
      </w:pPr>
      <w:r w:rsidRPr="00C84A25">
        <w:rPr>
          <w:rFonts w:ascii="Sylfaen" w:hAnsi="Sylfaen"/>
          <w:w w:val="95"/>
          <w:sz w:val="20"/>
          <w:szCs w:val="18"/>
          <w:lang w:val="ka-GE"/>
        </w:rPr>
        <w:t>ნოემბერი</w:t>
      </w:r>
      <w:r w:rsidR="00927C49" w:rsidRPr="00C84A25">
        <w:rPr>
          <w:rFonts w:ascii="Sylfaen" w:hAnsi="Sylfaen"/>
          <w:spacing w:val="-26"/>
          <w:w w:val="95"/>
          <w:sz w:val="20"/>
          <w:szCs w:val="18"/>
        </w:rPr>
        <w:t xml:space="preserve"> </w:t>
      </w:r>
      <w:r w:rsidR="00927C49" w:rsidRPr="00C84A25">
        <w:rPr>
          <w:rFonts w:ascii="Sylfaen" w:hAnsi="Sylfaen"/>
          <w:spacing w:val="-4"/>
          <w:sz w:val="20"/>
          <w:szCs w:val="18"/>
        </w:rPr>
        <w:t>2008</w:t>
      </w:r>
      <w:r w:rsidR="00927C49" w:rsidRPr="00C84A25">
        <w:rPr>
          <w:rFonts w:ascii="Sylfaen" w:hAnsi="Sylfaen"/>
          <w:sz w:val="20"/>
          <w:szCs w:val="18"/>
        </w:rPr>
        <w:tab/>
      </w:r>
      <w:r w:rsidRPr="00C84A25">
        <w:rPr>
          <w:rFonts w:ascii="Sylfaen" w:hAnsi="Sylfaen"/>
          <w:spacing w:val="-2"/>
          <w:sz w:val="20"/>
          <w:szCs w:val="18"/>
          <w:lang w:val="ka-GE"/>
        </w:rPr>
        <w:t>ვენა, ავსტრია</w:t>
      </w:r>
    </w:p>
    <w:p w:rsidR="00536798" w:rsidRPr="00C84A25" w:rsidRDefault="00C03BDC">
      <w:pPr>
        <w:pStyle w:val="BodyText"/>
        <w:tabs>
          <w:tab w:val="left" w:pos="3599"/>
        </w:tabs>
        <w:spacing w:before="35"/>
        <w:ind w:left="720"/>
        <w:rPr>
          <w:rFonts w:ascii="Sylfaen" w:hAnsi="Sylfaen"/>
          <w:sz w:val="20"/>
          <w:szCs w:val="18"/>
          <w:lang w:val="ka-GE"/>
        </w:rPr>
      </w:pPr>
      <w:r w:rsidRPr="00C84A25">
        <w:rPr>
          <w:rFonts w:ascii="Sylfaen" w:hAnsi="Sylfaen"/>
          <w:w w:val="95"/>
          <w:sz w:val="20"/>
          <w:szCs w:val="18"/>
          <w:lang w:val="ka-GE"/>
        </w:rPr>
        <w:t>მარტი</w:t>
      </w:r>
      <w:r w:rsidR="00927C49" w:rsidRPr="00C84A25">
        <w:rPr>
          <w:rFonts w:ascii="Sylfaen" w:hAnsi="Sylfaen"/>
          <w:spacing w:val="-20"/>
          <w:w w:val="95"/>
          <w:sz w:val="20"/>
          <w:szCs w:val="18"/>
        </w:rPr>
        <w:t xml:space="preserve"> </w:t>
      </w:r>
      <w:r w:rsidR="00927C49" w:rsidRPr="00C84A25">
        <w:rPr>
          <w:rFonts w:ascii="Sylfaen" w:hAnsi="Sylfaen"/>
          <w:spacing w:val="-4"/>
          <w:sz w:val="20"/>
          <w:szCs w:val="18"/>
        </w:rPr>
        <w:t>2009</w:t>
      </w:r>
      <w:r w:rsidR="00927C49" w:rsidRPr="00C84A25">
        <w:rPr>
          <w:rFonts w:ascii="Sylfaen" w:hAnsi="Sylfaen"/>
          <w:sz w:val="20"/>
          <w:szCs w:val="18"/>
        </w:rPr>
        <w:tab/>
      </w:r>
      <w:r w:rsidRPr="00C84A25">
        <w:rPr>
          <w:rFonts w:ascii="Sylfaen" w:hAnsi="Sylfaen"/>
          <w:w w:val="85"/>
          <w:sz w:val="20"/>
          <w:szCs w:val="18"/>
          <w:lang w:val="ka-GE"/>
        </w:rPr>
        <w:t>პალმა, ესპანეთი</w:t>
      </w:r>
    </w:p>
    <w:p w:rsidR="00536798" w:rsidRPr="00C84A25" w:rsidRDefault="00C03BDC">
      <w:pPr>
        <w:pStyle w:val="BodyText"/>
        <w:tabs>
          <w:tab w:val="left" w:pos="3599"/>
        </w:tabs>
        <w:spacing w:before="35"/>
        <w:ind w:left="720"/>
        <w:rPr>
          <w:rFonts w:ascii="Sylfaen" w:hAnsi="Sylfaen"/>
          <w:sz w:val="20"/>
          <w:szCs w:val="18"/>
          <w:lang w:val="ka-GE"/>
        </w:rPr>
      </w:pPr>
      <w:r w:rsidRPr="00C84A25">
        <w:rPr>
          <w:rFonts w:ascii="Sylfaen" w:hAnsi="Sylfaen"/>
          <w:w w:val="95"/>
          <w:sz w:val="20"/>
          <w:szCs w:val="18"/>
          <w:lang w:val="ka-GE"/>
        </w:rPr>
        <w:t>აგვისტო</w:t>
      </w:r>
      <w:r w:rsidR="00927C49" w:rsidRPr="00C84A25">
        <w:rPr>
          <w:rFonts w:ascii="Sylfaen" w:hAnsi="Sylfaen"/>
          <w:spacing w:val="-5"/>
          <w:w w:val="95"/>
          <w:sz w:val="20"/>
          <w:szCs w:val="18"/>
        </w:rPr>
        <w:t xml:space="preserve"> </w:t>
      </w:r>
      <w:r w:rsidR="00927C49" w:rsidRPr="00C84A25">
        <w:rPr>
          <w:rFonts w:ascii="Sylfaen" w:hAnsi="Sylfaen"/>
          <w:spacing w:val="-4"/>
          <w:sz w:val="20"/>
          <w:szCs w:val="18"/>
        </w:rPr>
        <w:t>2009</w:t>
      </w:r>
      <w:r w:rsidR="00927C49" w:rsidRPr="00C84A25">
        <w:rPr>
          <w:rFonts w:ascii="Sylfaen" w:hAnsi="Sylfaen"/>
          <w:sz w:val="20"/>
          <w:szCs w:val="18"/>
        </w:rPr>
        <w:tab/>
      </w:r>
      <w:r w:rsidRPr="00C84A25">
        <w:rPr>
          <w:rFonts w:ascii="Sylfaen" w:hAnsi="Sylfaen"/>
          <w:w w:val="90"/>
          <w:sz w:val="20"/>
          <w:szCs w:val="18"/>
          <w:lang w:val="ka-GE"/>
        </w:rPr>
        <w:t>სტოკჰოლმი, შვედეთი</w:t>
      </w:r>
    </w:p>
    <w:p w:rsidR="00536798" w:rsidRPr="00C84A25" w:rsidRDefault="00C03BDC">
      <w:pPr>
        <w:pStyle w:val="BodyText"/>
        <w:tabs>
          <w:tab w:val="left" w:pos="3599"/>
        </w:tabs>
        <w:spacing w:before="35"/>
        <w:ind w:left="720"/>
        <w:rPr>
          <w:rFonts w:ascii="Sylfaen" w:hAnsi="Sylfaen"/>
          <w:sz w:val="20"/>
          <w:szCs w:val="18"/>
          <w:lang w:val="ka-GE"/>
        </w:rPr>
      </w:pPr>
      <w:r w:rsidRPr="00C84A25">
        <w:rPr>
          <w:rFonts w:ascii="Sylfaen" w:hAnsi="Sylfaen"/>
          <w:w w:val="95"/>
          <w:sz w:val="20"/>
          <w:szCs w:val="18"/>
          <w:lang w:val="ka-GE"/>
        </w:rPr>
        <w:t>ნოემბერი</w:t>
      </w:r>
      <w:r w:rsidR="00927C49" w:rsidRPr="00C84A25">
        <w:rPr>
          <w:rFonts w:ascii="Sylfaen" w:hAnsi="Sylfaen"/>
          <w:spacing w:val="-26"/>
          <w:w w:val="95"/>
          <w:sz w:val="20"/>
          <w:szCs w:val="18"/>
        </w:rPr>
        <w:t xml:space="preserve"> </w:t>
      </w:r>
      <w:r w:rsidR="00927C49" w:rsidRPr="00C84A25">
        <w:rPr>
          <w:rFonts w:ascii="Sylfaen" w:hAnsi="Sylfaen"/>
          <w:spacing w:val="-4"/>
          <w:sz w:val="20"/>
          <w:szCs w:val="18"/>
        </w:rPr>
        <w:t>2009</w:t>
      </w:r>
      <w:r w:rsidR="00927C49" w:rsidRPr="00C84A25">
        <w:rPr>
          <w:rFonts w:ascii="Sylfaen" w:hAnsi="Sylfaen"/>
          <w:sz w:val="20"/>
          <w:szCs w:val="18"/>
        </w:rPr>
        <w:tab/>
      </w:r>
      <w:r w:rsidRPr="00C84A25">
        <w:rPr>
          <w:rFonts w:ascii="Sylfaen" w:hAnsi="Sylfaen"/>
          <w:spacing w:val="-2"/>
          <w:w w:val="90"/>
          <w:sz w:val="20"/>
          <w:szCs w:val="18"/>
          <w:lang w:val="ka-GE"/>
        </w:rPr>
        <w:t>ათენი, საბერძნეთი</w:t>
      </w:r>
    </w:p>
    <w:p w:rsidR="00536798" w:rsidRPr="00C84A25" w:rsidRDefault="00C03BDC">
      <w:pPr>
        <w:pStyle w:val="BodyText"/>
        <w:tabs>
          <w:tab w:val="left" w:pos="3599"/>
        </w:tabs>
        <w:spacing w:before="35"/>
        <w:ind w:left="720"/>
        <w:rPr>
          <w:rFonts w:ascii="Sylfaen" w:hAnsi="Sylfaen"/>
          <w:sz w:val="20"/>
          <w:szCs w:val="18"/>
          <w:lang w:val="ka-GE"/>
        </w:rPr>
      </w:pPr>
      <w:r w:rsidRPr="00C84A25">
        <w:rPr>
          <w:rFonts w:ascii="Sylfaen" w:hAnsi="Sylfaen"/>
          <w:w w:val="90"/>
          <w:sz w:val="20"/>
          <w:szCs w:val="18"/>
          <w:lang w:val="ka-GE"/>
        </w:rPr>
        <w:t>იანვარი</w:t>
      </w:r>
      <w:r w:rsidR="00927C49" w:rsidRPr="00C84A25">
        <w:rPr>
          <w:rFonts w:ascii="Sylfaen" w:hAnsi="Sylfaen"/>
          <w:spacing w:val="-19"/>
          <w:w w:val="90"/>
          <w:sz w:val="20"/>
          <w:szCs w:val="18"/>
        </w:rPr>
        <w:t xml:space="preserve"> </w:t>
      </w:r>
      <w:r w:rsidR="00927C49" w:rsidRPr="00C84A25">
        <w:rPr>
          <w:rFonts w:ascii="Sylfaen" w:hAnsi="Sylfaen"/>
          <w:spacing w:val="-4"/>
          <w:sz w:val="20"/>
          <w:szCs w:val="18"/>
        </w:rPr>
        <w:t>2010</w:t>
      </w:r>
      <w:r w:rsidR="00927C49" w:rsidRPr="00C84A25">
        <w:rPr>
          <w:rFonts w:ascii="Sylfaen" w:hAnsi="Sylfaen"/>
          <w:sz w:val="20"/>
          <w:szCs w:val="18"/>
        </w:rPr>
        <w:tab/>
      </w:r>
      <w:r w:rsidRPr="00C84A25">
        <w:rPr>
          <w:rFonts w:ascii="Sylfaen" w:hAnsi="Sylfaen"/>
          <w:spacing w:val="-4"/>
          <w:w w:val="95"/>
          <w:sz w:val="20"/>
          <w:szCs w:val="18"/>
          <w:lang w:val="ka-GE"/>
        </w:rPr>
        <w:t>ლონდონი, ინგლისი</w:t>
      </w:r>
    </w:p>
    <w:p w:rsidR="00536798" w:rsidRPr="00C84A25" w:rsidRDefault="00C03BDC">
      <w:pPr>
        <w:pStyle w:val="BodyText"/>
        <w:tabs>
          <w:tab w:val="left" w:pos="3599"/>
        </w:tabs>
        <w:spacing w:before="35"/>
        <w:ind w:left="720"/>
        <w:rPr>
          <w:rFonts w:ascii="Sylfaen" w:hAnsi="Sylfaen"/>
          <w:sz w:val="20"/>
          <w:szCs w:val="18"/>
          <w:lang w:val="ka-GE"/>
        </w:rPr>
      </w:pPr>
      <w:r w:rsidRPr="00C84A25">
        <w:rPr>
          <w:rFonts w:ascii="Sylfaen" w:hAnsi="Sylfaen"/>
          <w:w w:val="95"/>
          <w:sz w:val="20"/>
          <w:szCs w:val="18"/>
          <w:lang w:val="ka-GE"/>
        </w:rPr>
        <w:t xml:space="preserve">მარტი </w:t>
      </w:r>
      <w:r w:rsidR="00927C49" w:rsidRPr="00C84A25">
        <w:rPr>
          <w:rFonts w:ascii="Sylfaen" w:hAnsi="Sylfaen"/>
          <w:spacing w:val="-4"/>
          <w:sz w:val="20"/>
          <w:szCs w:val="18"/>
        </w:rPr>
        <w:t>2010</w:t>
      </w:r>
      <w:r w:rsidR="00927C49" w:rsidRPr="00C84A25">
        <w:rPr>
          <w:rFonts w:ascii="Sylfaen" w:hAnsi="Sylfaen"/>
          <w:sz w:val="20"/>
          <w:szCs w:val="18"/>
        </w:rPr>
        <w:tab/>
      </w:r>
      <w:r w:rsidRPr="00C84A25">
        <w:rPr>
          <w:rFonts w:ascii="Sylfaen" w:hAnsi="Sylfaen"/>
          <w:w w:val="90"/>
          <w:sz w:val="20"/>
          <w:szCs w:val="18"/>
          <w:lang w:val="ka-GE"/>
        </w:rPr>
        <w:t>დუბლინი, ირლანდია</w:t>
      </w:r>
    </w:p>
    <w:p w:rsidR="00536798" w:rsidRPr="00C84A25" w:rsidRDefault="00C03BDC">
      <w:pPr>
        <w:pStyle w:val="BodyText"/>
        <w:tabs>
          <w:tab w:val="left" w:pos="3599"/>
        </w:tabs>
        <w:spacing w:before="35"/>
        <w:ind w:left="720"/>
        <w:rPr>
          <w:rFonts w:ascii="Sylfaen" w:hAnsi="Sylfaen"/>
          <w:sz w:val="20"/>
          <w:szCs w:val="18"/>
          <w:lang w:val="ka-GE"/>
        </w:rPr>
      </w:pPr>
      <w:r w:rsidRPr="00C84A25">
        <w:rPr>
          <w:rFonts w:ascii="Sylfaen" w:hAnsi="Sylfaen"/>
          <w:w w:val="90"/>
          <w:sz w:val="20"/>
          <w:szCs w:val="18"/>
          <w:lang w:val="ka-GE"/>
        </w:rPr>
        <w:t>ივნისი</w:t>
      </w:r>
      <w:r w:rsidR="00927C49" w:rsidRPr="00C84A25">
        <w:rPr>
          <w:rFonts w:ascii="Sylfaen" w:hAnsi="Sylfaen"/>
          <w:spacing w:val="-14"/>
          <w:w w:val="90"/>
          <w:sz w:val="20"/>
          <w:szCs w:val="18"/>
        </w:rPr>
        <w:t xml:space="preserve"> </w:t>
      </w:r>
      <w:r w:rsidR="00927C49" w:rsidRPr="00C84A25">
        <w:rPr>
          <w:rFonts w:ascii="Sylfaen" w:hAnsi="Sylfaen"/>
          <w:spacing w:val="-4"/>
          <w:w w:val="95"/>
          <w:sz w:val="20"/>
          <w:szCs w:val="18"/>
        </w:rPr>
        <w:t>2010</w:t>
      </w:r>
      <w:r w:rsidR="00927C49" w:rsidRPr="00C84A25">
        <w:rPr>
          <w:rFonts w:ascii="Sylfaen" w:hAnsi="Sylfaen"/>
          <w:sz w:val="20"/>
          <w:szCs w:val="18"/>
        </w:rPr>
        <w:tab/>
      </w:r>
      <w:r w:rsidRPr="00C84A25">
        <w:rPr>
          <w:rFonts w:ascii="Sylfaen" w:hAnsi="Sylfaen"/>
          <w:spacing w:val="-2"/>
          <w:w w:val="95"/>
          <w:sz w:val="20"/>
          <w:szCs w:val="18"/>
          <w:lang w:val="ka-GE"/>
        </w:rPr>
        <w:t>კოპენჰაგენი, დანია</w:t>
      </w:r>
    </w:p>
    <w:p w:rsidR="00536798" w:rsidRPr="00C84A25" w:rsidRDefault="00536798">
      <w:pPr>
        <w:pStyle w:val="BodyText"/>
        <w:rPr>
          <w:rFonts w:ascii="Sylfaen" w:hAnsi="Sylfaen"/>
          <w:sz w:val="20"/>
          <w:szCs w:val="18"/>
        </w:rPr>
      </w:pPr>
    </w:p>
    <w:p w:rsidR="00536798" w:rsidRPr="00C84A25" w:rsidRDefault="00536798">
      <w:pPr>
        <w:pStyle w:val="BodyText"/>
        <w:spacing w:before="207"/>
        <w:rPr>
          <w:rFonts w:ascii="Sylfaen" w:hAnsi="Sylfaen"/>
          <w:sz w:val="20"/>
          <w:szCs w:val="18"/>
        </w:rPr>
      </w:pPr>
    </w:p>
    <w:p w:rsidR="00536798" w:rsidRPr="00C84A25" w:rsidRDefault="00C03BDC">
      <w:pPr>
        <w:pStyle w:val="Heading5"/>
        <w:rPr>
          <w:rFonts w:ascii="Sylfaen" w:hAnsi="Sylfaen"/>
          <w:sz w:val="20"/>
          <w:szCs w:val="18"/>
          <w:lang w:val="ka-GE"/>
        </w:rPr>
      </w:pPr>
      <w:r w:rsidRPr="00C84A25">
        <w:rPr>
          <w:rFonts w:ascii="Sylfaen" w:hAnsi="Sylfaen"/>
          <w:spacing w:val="-2"/>
          <w:w w:val="85"/>
          <w:sz w:val="20"/>
          <w:szCs w:val="18"/>
          <w:lang w:val="ka-GE"/>
        </w:rPr>
        <w:t>სარედაქციო კომიტეტი</w:t>
      </w:r>
    </w:p>
    <w:p w:rsidR="00C03BDC" w:rsidRPr="00C84A25" w:rsidRDefault="00C03BDC" w:rsidP="00C03BDC">
      <w:pPr>
        <w:pStyle w:val="BodyText"/>
        <w:tabs>
          <w:tab w:val="left" w:pos="3599"/>
        </w:tabs>
        <w:spacing w:before="153" w:line="266" w:lineRule="auto"/>
        <w:ind w:left="720" w:right="7246"/>
        <w:rPr>
          <w:rFonts w:ascii="Sylfaen" w:hAnsi="Sylfaen"/>
          <w:spacing w:val="-2"/>
          <w:sz w:val="20"/>
          <w:szCs w:val="18"/>
          <w:lang w:val="ka-GE"/>
        </w:rPr>
      </w:pPr>
      <w:r w:rsidRPr="00C84A25">
        <w:rPr>
          <w:rFonts w:ascii="Sylfaen" w:hAnsi="Sylfaen"/>
          <w:sz w:val="20"/>
          <w:szCs w:val="18"/>
          <w:lang w:val="ka-GE"/>
        </w:rPr>
        <w:t>მაიკ ევანსი</w:t>
      </w:r>
      <w:r w:rsidR="00927C49" w:rsidRPr="00C84A25">
        <w:rPr>
          <w:rFonts w:ascii="Sylfaen" w:hAnsi="Sylfaen"/>
          <w:sz w:val="20"/>
          <w:szCs w:val="18"/>
        </w:rPr>
        <w:tab/>
      </w:r>
      <w:r w:rsidRPr="00C84A25">
        <w:rPr>
          <w:rFonts w:ascii="Sylfaen" w:hAnsi="Sylfaen"/>
          <w:spacing w:val="-4"/>
          <w:sz w:val="20"/>
          <w:szCs w:val="18"/>
          <w:lang w:val="ka-GE"/>
        </w:rPr>
        <w:t xml:space="preserve">შოტლანდია </w:t>
      </w:r>
      <w:r w:rsidRPr="00C84A25">
        <w:rPr>
          <w:rFonts w:ascii="Sylfaen" w:hAnsi="Sylfaen" w:cs="Sylfaen"/>
          <w:sz w:val="20"/>
          <w:szCs w:val="18"/>
        </w:rPr>
        <w:t>მარლენ</w:t>
      </w:r>
      <w:r w:rsidRPr="00C84A25">
        <w:rPr>
          <w:rFonts w:ascii="Sylfaen" w:hAnsi="Sylfaen"/>
          <w:sz w:val="20"/>
          <w:szCs w:val="18"/>
        </w:rPr>
        <w:t xml:space="preserve"> </w:t>
      </w:r>
      <w:r w:rsidRPr="00C84A25">
        <w:rPr>
          <w:rFonts w:ascii="Sylfaen" w:hAnsi="Sylfaen" w:cs="Sylfaen"/>
          <w:sz w:val="20"/>
          <w:szCs w:val="18"/>
        </w:rPr>
        <w:t>მაირჰოფერი</w:t>
      </w:r>
      <w:r w:rsidR="00927C49" w:rsidRPr="00C84A25">
        <w:rPr>
          <w:rFonts w:ascii="Sylfaen" w:hAnsi="Sylfaen"/>
          <w:sz w:val="20"/>
          <w:szCs w:val="18"/>
        </w:rPr>
        <w:tab/>
      </w:r>
      <w:r w:rsidRPr="00C84A25">
        <w:rPr>
          <w:rFonts w:ascii="Sylfaen" w:hAnsi="Sylfaen"/>
          <w:spacing w:val="-2"/>
          <w:sz w:val="20"/>
          <w:szCs w:val="18"/>
          <w:lang w:val="ka-GE"/>
        </w:rPr>
        <w:t>ავსტრია</w:t>
      </w:r>
    </w:p>
    <w:p w:rsidR="00536798" w:rsidRPr="00C84A25" w:rsidRDefault="00C03BDC" w:rsidP="00C03BDC">
      <w:pPr>
        <w:pStyle w:val="BodyText"/>
        <w:tabs>
          <w:tab w:val="left" w:pos="3599"/>
        </w:tabs>
        <w:spacing w:before="153" w:line="266" w:lineRule="auto"/>
        <w:ind w:left="720" w:right="7246"/>
        <w:rPr>
          <w:rFonts w:ascii="Sylfaen" w:hAnsi="Sylfaen"/>
          <w:spacing w:val="-2"/>
          <w:sz w:val="20"/>
          <w:szCs w:val="18"/>
          <w:lang w:val="ka-GE"/>
        </w:rPr>
      </w:pPr>
      <w:r w:rsidRPr="00C84A25">
        <w:rPr>
          <w:rFonts w:ascii="Sylfaen" w:hAnsi="Sylfaen" w:cs="Sylfaen"/>
          <w:sz w:val="20"/>
          <w:szCs w:val="18"/>
        </w:rPr>
        <w:t>ჰენინგ</w:t>
      </w:r>
      <w:r w:rsidRPr="00C84A25">
        <w:rPr>
          <w:rFonts w:ascii="Sylfaen" w:hAnsi="Sylfaen"/>
          <w:sz w:val="20"/>
          <w:szCs w:val="18"/>
        </w:rPr>
        <w:t xml:space="preserve"> </w:t>
      </w:r>
      <w:r w:rsidRPr="00C84A25">
        <w:rPr>
          <w:rFonts w:ascii="Sylfaen" w:hAnsi="Sylfaen" w:cs="Sylfaen"/>
          <w:sz w:val="20"/>
          <w:szCs w:val="18"/>
        </w:rPr>
        <w:t>ჯანი</w:t>
      </w:r>
      <w:r w:rsidR="00927C49" w:rsidRPr="00C84A25">
        <w:rPr>
          <w:rFonts w:ascii="Sylfaen" w:hAnsi="Sylfaen"/>
          <w:sz w:val="20"/>
          <w:szCs w:val="18"/>
        </w:rPr>
        <w:tab/>
      </w:r>
      <w:r w:rsidRPr="00C84A25">
        <w:rPr>
          <w:rFonts w:ascii="Sylfaen" w:hAnsi="Sylfaen"/>
          <w:spacing w:val="-8"/>
          <w:sz w:val="20"/>
          <w:szCs w:val="18"/>
          <w:lang w:val="ka-GE"/>
        </w:rPr>
        <w:t>დანია</w:t>
      </w:r>
    </w:p>
    <w:p w:rsidR="00536798" w:rsidRPr="00C84A25" w:rsidRDefault="00536798">
      <w:pPr>
        <w:pStyle w:val="BodyText"/>
        <w:spacing w:line="266" w:lineRule="auto"/>
        <w:rPr>
          <w:rFonts w:ascii="Sylfaen" w:hAnsi="Sylfaen"/>
          <w:sz w:val="20"/>
          <w:szCs w:val="18"/>
        </w:rPr>
        <w:sectPr w:rsidR="00536798" w:rsidRPr="00C84A25">
          <w:pgSz w:w="11910" w:h="16840"/>
          <w:pgMar w:top="0" w:right="0" w:bottom="540" w:left="0" w:header="0" w:footer="350"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31670243" wp14:editId="57CE8C58">
                <wp:extent cx="5472430" cy="1191260"/>
                <wp:effectExtent l="0" t="0" r="0" b="889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430" cy="1191260"/>
                          <a:chOff x="0" y="0"/>
                          <a:chExt cx="5472430" cy="1191260"/>
                        </a:xfrm>
                      </wpg:grpSpPr>
                      <wps:wsp>
                        <wps:cNvPr id="47" name="Graphic 47"/>
                        <wps:cNvSpPr/>
                        <wps:spPr>
                          <a:xfrm>
                            <a:off x="0" y="0"/>
                            <a:ext cx="5472430" cy="1191260"/>
                          </a:xfrm>
                          <a:custGeom>
                            <a:avLst/>
                            <a:gdLst/>
                            <a:ahLst/>
                            <a:cxnLst/>
                            <a:rect l="l" t="t" r="r" b="b"/>
                            <a:pathLst>
                              <a:path w="5472430" h="1191260">
                                <a:moveTo>
                                  <a:pt x="5472000" y="0"/>
                                </a:moveTo>
                                <a:lnTo>
                                  <a:pt x="0" y="0"/>
                                </a:lnTo>
                                <a:lnTo>
                                  <a:pt x="0" y="1191101"/>
                                </a:lnTo>
                                <a:lnTo>
                                  <a:pt x="5217416" y="1191101"/>
                                </a:lnTo>
                                <a:lnTo>
                                  <a:pt x="5364598" y="1166739"/>
                                </a:lnTo>
                                <a:lnTo>
                                  <a:pt x="5440177" y="1113142"/>
                                </a:lnTo>
                                <a:lnTo>
                                  <a:pt x="5468022" y="1059545"/>
                                </a:lnTo>
                                <a:lnTo>
                                  <a:pt x="5472000" y="1035183"/>
                                </a:lnTo>
                                <a:lnTo>
                                  <a:pt x="5472000" y="0"/>
                                </a:lnTo>
                                <a:close/>
                              </a:path>
                            </a:pathLst>
                          </a:custGeom>
                          <a:solidFill>
                            <a:srgbClr val="9C9E9F"/>
                          </a:solidFill>
                        </wps:spPr>
                        <wps:bodyPr wrap="square" lIns="0" tIns="0" rIns="0" bIns="0" rtlCol="0">
                          <a:prstTxWarp prst="textNoShape">
                            <a:avLst/>
                          </a:prstTxWarp>
                          <a:noAutofit/>
                        </wps:bodyPr>
                      </wps:wsp>
                      <wps:wsp>
                        <wps:cNvPr id="48" name="Textbox 48"/>
                        <wps:cNvSpPr txBox="1"/>
                        <wps:spPr>
                          <a:xfrm>
                            <a:off x="0" y="0"/>
                            <a:ext cx="5472430" cy="1191260"/>
                          </a:xfrm>
                          <a:prstGeom prst="rect">
                            <a:avLst/>
                          </a:prstGeom>
                        </wps:spPr>
                        <wps:txbx>
                          <w:txbxContent>
                            <w:p w:rsidR="00A540E4" w:rsidRPr="000E1D89" w:rsidRDefault="00A540E4">
                              <w:pPr>
                                <w:spacing w:before="316"/>
                                <w:rPr>
                                  <w:sz w:val="48"/>
                                </w:rPr>
                              </w:pPr>
                            </w:p>
                            <w:p w:rsidR="00A540E4" w:rsidRPr="000E1D89" w:rsidRDefault="00A540E4">
                              <w:pPr>
                                <w:ind w:left="448"/>
                                <w:rPr>
                                  <w:rFonts w:ascii="Sylfaen" w:hAnsi="Sylfaen"/>
                                  <w:sz w:val="48"/>
                                  <w:lang w:val="ka-GE"/>
                                </w:rPr>
                              </w:pPr>
                              <w:r w:rsidRPr="000E1D89">
                                <w:rPr>
                                  <w:rFonts w:ascii="Sylfaen" w:hAnsi="Sylfaen"/>
                                  <w:color w:val="FFFFFF"/>
                                  <w:w w:val="90"/>
                                  <w:sz w:val="48"/>
                                  <w:lang w:val="ka-GE"/>
                                </w:rPr>
                                <w:t>პარტნიორობის ძირითადი მონაწილეები</w:t>
                              </w:r>
                            </w:p>
                          </w:txbxContent>
                        </wps:txbx>
                        <wps:bodyPr wrap="square" lIns="0" tIns="0" rIns="0" bIns="0" rtlCol="0">
                          <a:noAutofit/>
                        </wps:bodyPr>
                      </wps:wsp>
                    </wpg:wgp>
                  </a:graphicData>
                </a:graphic>
              </wp:inline>
            </w:drawing>
          </mc:Choice>
          <mc:Fallback>
            <w:pict>
              <v:group id="Group 46" o:spid="_x0000_s1047" style="width:430.9pt;height:93.8pt;mso-position-horizontal-relative:char;mso-position-vertical-relative:line" coordsize="54724,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">
                <v:shape id="Graphic 47" o:spid="_x0000_s1048" style="position:absolute;width:54724;height:11912;visibility:visible;mso-wrap-style:square;v-text-anchor:top" coordsize="5472430,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SNMMA&#10;AADbAAAADwAAAGRycy9kb3ducmV2LnhtbESPQWvCQBSE7wX/w/KE3nRTCTZE19AWhNykVnt+zT6T&#10;aPZtkt1q7K93BaHHYWa+YZbZYBpxpt7VlhW8TCMQxIXVNZcKdl/rSQLCeWSNjWVScCUH2Wr0tMRU&#10;2wt/0nnrSxEg7FJUUHnfplK6oiKDbmpb4uAdbG/QB9mXUvd4CXDTyFkUzaXBmsNChS19VFSctr8m&#10;ULr8mG+67/e/JDb5/KeR8T6RSj2Ph7cFCE+D/w8/2rlWEL/C/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SNMMAAADbAAAADwAAAAAAAAAAAAAAAACYAgAAZHJzL2Rv&#10;d25yZXYueG1sUEsFBgAAAAAEAAQA9QAAAIgDAAAAAA==&#10;" path="m5472000,l,,,1191101r5217416,l5364598,1166739r75579,-53597l5468022,1059545r3978,-24362l5472000,xe" fillcolor="#9c9e9f" stroked="f">
                  <v:path arrowok="t"/>
                </v:shape>
                <v:shape id="Textbox 48" o:spid="_x0000_s1049" type="#_x0000_t202" style="position:absolute;width:54724;height:1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A540E4" w:rsidRPr="000E1D89" w:rsidRDefault="00A540E4">
                        <w:pPr>
                          <w:spacing w:before="316"/>
                          <w:rPr>
                            <w:sz w:val="48"/>
                          </w:rPr>
                        </w:pPr>
                      </w:p>
                      <w:p w:rsidR="00A540E4" w:rsidRPr="000E1D89" w:rsidRDefault="00A540E4">
                        <w:pPr>
                          <w:ind w:left="448"/>
                          <w:rPr>
                            <w:rFonts w:ascii="Sylfaen" w:hAnsi="Sylfaen"/>
                            <w:sz w:val="48"/>
                            <w:lang w:val="ka-GE"/>
                          </w:rPr>
                        </w:pPr>
                        <w:r w:rsidRPr="000E1D89">
                          <w:rPr>
                            <w:rFonts w:ascii="Sylfaen" w:hAnsi="Sylfaen"/>
                            <w:color w:val="FFFFFF"/>
                            <w:w w:val="90"/>
                            <w:sz w:val="48"/>
                            <w:lang w:val="ka-GE"/>
                          </w:rPr>
                          <w:t>პარტნიორობის ძირითადი მონაწილეები</w:t>
                        </w:r>
                      </w:p>
                    </w:txbxContent>
                  </v:textbox>
                </v:shape>
                <w10:anchorlock/>
              </v:group>
            </w:pict>
          </mc:Fallback>
        </mc:AlternateContent>
      </w:r>
    </w:p>
    <w:p w:rsidR="00536798" w:rsidRPr="00C84A25" w:rsidRDefault="00536798">
      <w:pPr>
        <w:pStyle w:val="BodyText"/>
        <w:spacing w:before="227"/>
        <w:rPr>
          <w:rFonts w:ascii="Sylfaen" w:hAnsi="Sylfaen"/>
          <w:sz w:val="20"/>
          <w:szCs w:val="18"/>
        </w:rPr>
      </w:pPr>
    </w:p>
    <w:tbl>
      <w:tblPr>
        <w:tblStyle w:val="TableNormal1"/>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0"/>
        <w:gridCol w:w="2395"/>
      </w:tblGrid>
      <w:tr w:rsidR="00536798" w:rsidRPr="00C84A25">
        <w:trPr>
          <w:trHeight w:val="415"/>
        </w:trPr>
        <w:tc>
          <w:tcPr>
            <w:tcW w:w="7260" w:type="dxa"/>
          </w:tcPr>
          <w:p w:rsidR="00536798" w:rsidRPr="00C84A25" w:rsidRDefault="00927C49">
            <w:pPr>
              <w:pStyle w:val="TableParagraph"/>
              <w:spacing w:before="72"/>
              <w:ind w:left="80"/>
              <w:rPr>
                <w:rFonts w:ascii="Sylfaen" w:hAnsi="Sylfaen"/>
                <w:sz w:val="20"/>
                <w:szCs w:val="18"/>
              </w:rPr>
            </w:pPr>
            <w:r w:rsidRPr="00C84A25">
              <w:rPr>
                <w:rFonts w:ascii="Sylfaen" w:hAnsi="Sylfaen"/>
                <w:spacing w:val="2"/>
                <w:w w:val="90"/>
                <w:sz w:val="20"/>
                <w:szCs w:val="18"/>
              </w:rPr>
              <w:t>AARNSETH,</w:t>
            </w:r>
            <w:r w:rsidRPr="00C84A25">
              <w:rPr>
                <w:rFonts w:ascii="Sylfaen" w:hAnsi="Sylfaen"/>
                <w:spacing w:val="13"/>
                <w:sz w:val="20"/>
                <w:szCs w:val="18"/>
              </w:rPr>
              <w:t xml:space="preserve"> </w:t>
            </w:r>
            <w:r w:rsidRPr="00C84A25">
              <w:rPr>
                <w:rFonts w:ascii="Sylfaen" w:hAnsi="Sylfaen"/>
                <w:spacing w:val="-4"/>
                <w:sz w:val="20"/>
                <w:szCs w:val="18"/>
              </w:rPr>
              <w:t>Kikki</w:t>
            </w:r>
          </w:p>
        </w:tc>
        <w:tc>
          <w:tcPr>
            <w:tcW w:w="2395" w:type="dxa"/>
          </w:tcPr>
          <w:p w:rsidR="00536798" w:rsidRPr="00C84A25" w:rsidRDefault="000E1D89" w:rsidP="000E1D89">
            <w:pPr>
              <w:pStyle w:val="TableParagraph"/>
              <w:spacing w:before="72"/>
              <w:ind w:left="80"/>
              <w:rPr>
                <w:rFonts w:ascii="Sylfaen" w:hAnsi="Sylfaen"/>
                <w:sz w:val="20"/>
                <w:szCs w:val="18"/>
                <w:lang w:val="ka-GE"/>
              </w:rPr>
            </w:pPr>
            <w:r w:rsidRPr="00C84A25">
              <w:rPr>
                <w:rFonts w:ascii="Sylfaen" w:hAnsi="Sylfaen"/>
                <w:spacing w:val="-2"/>
                <w:sz w:val="20"/>
                <w:szCs w:val="18"/>
                <w:lang w:val="ka-GE"/>
              </w:rPr>
              <w:t>ნორვეგია</w:t>
            </w:r>
          </w:p>
        </w:tc>
      </w:tr>
      <w:tr w:rsidR="00536798" w:rsidRPr="00C84A25">
        <w:trPr>
          <w:trHeight w:val="375"/>
        </w:trPr>
        <w:tc>
          <w:tcPr>
            <w:tcW w:w="7260" w:type="dxa"/>
          </w:tcPr>
          <w:p w:rsidR="00536798" w:rsidRPr="00C84A25" w:rsidRDefault="00927C49">
            <w:pPr>
              <w:pStyle w:val="TableParagraph"/>
              <w:spacing w:before="52"/>
              <w:ind w:left="80"/>
              <w:rPr>
                <w:rFonts w:ascii="Sylfaen" w:hAnsi="Sylfaen"/>
                <w:sz w:val="20"/>
                <w:szCs w:val="18"/>
              </w:rPr>
            </w:pPr>
            <w:r w:rsidRPr="00C84A25">
              <w:rPr>
                <w:rFonts w:ascii="Sylfaen" w:hAnsi="Sylfaen"/>
                <w:w w:val="85"/>
                <w:sz w:val="20"/>
                <w:szCs w:val="18"/>
              </w:rPr>
              <w:t>BELLVER,</w:t>
            </w:r>
            <w:r w:rsidRPr="00C84A25">
              <w:rPr>
                <w:rFonts w:ascii="Sylfaen" w:hAnsi="Sylfaen"/>
                <w:spacing w:val="8"/>
                <w:sz w:val="20"/>
                <w:szCs w:val="18"/>
              </w:rPr>
              <w:t xml:space="preserve"> </w:t>
            </w:r>
            <w:r w:rsidRPr="00C84A25">
              <w:rPr>
                <w:rFonts w:ascii="Sylfaen" w:hAnsi="Sylfaen"/>
                <w:spacing w:val="-2"/>
                <w:sz w:val="20"/>
                <w:szCs w:val="18"/>
              </w:rPr>
              <w:t>Fernando</w:t>
            </w:r>
          </w:p>
        </w:tc>
        <w:tc>
          <w:tcPr>
            <w:tcW w:w="2395" w:type="dxa"/>
          </w:tcPr>
          <w:p w:rsidR="00536798" w:rsidRPr="00C84A25" w:rsidRDefault="000E1D89">
            <w:pPr>
              <w:pStyle w:val="TableParagraph"/>
              <w:spacing w:before="52"/>
              <w:ind w:left="80"/>
              <w:rPr>
                <w:rFonts w:ascii="Sylfaen" w:hAnsi="Sylfaen"/>
                <w:sz w:val="20"/>
                <w:szCs w:val="18"/>
                <w:lang w:val="ka-GE"/>
              </w:rPr>
            </w:pPr>
            <w:r w:rsidRPr="00C84A25">
              <w:rPr>
                <w:rFonts w:ascii="Sylfaen" w:hAnsi="Sylfaen"/>
                <w:spacing w:val="-2"/>
                <w:sz w:val="20"/>
                <w:szCs w:val="18"/>
                <w:lang w:val="ka-GE"/>
              </w:rPr>
              <w:t>ესპანეთი</w:t>
            </w:r>
          </w:p>
        </w:tc>
      </w:tr>
      <w:tr w:rsidR="00536798" w:rsidRPr="00C84A25">
        <w:trPr>
          <w:trHeight w:val="398"/>
        </w:trPr>
        <w:tc>
          <w:tcPr>
            <w:tcW w:w="7260" w:type="dxa"/>
          </w:tcPr>
          <w:p w:rsidR="00536798" w:rsidRPr="00C84A25" w:rsidRDefault="00927C49">
            <w:pPr>
              <w:pStyle w:val="TableParagraph"/>
              <w:spacing w:before="63"/>
              <w:ind w:left="80"/>
              <w:rPr>
                <w:rFonts w:ascii="Sylfaen" w:hAnsi="Sylfaen"/>
                <w:sz w:val="20"/>
                <w:szCs w:val="18"/>
              </w:rPr>
            </w:pPr>
            <w:r w:rsidRPr="00C84A25">
              <w:rPr>
                <w:rFonts w:ascii="Sylfaen" w:hAnsi="Sylfaen"/>
                <w:spacing w:val="-6"/>
                <w:sz w:val="20"/>
                <w:szCs w:val="18"/>
              </w:rPr>
              <w:t>*BENGTSSON,</w:t>
            </w:r>
            <w:r w:rsidRPr="00C84A25">
              <w:rPr>
                <w:rFonts w:ascii="Sylfaen" w:hAnsi="Sylfaen"/>
                <w:spacing w:val="-21"/>
                <w:sz w:val="20"/>
                <w:szCs w:val="18"/>
              </w:rPr>
              <w:t xml:space="preserve"> </w:t>
            </w:r>
            <w:r w:rsidRPr="00C84A25">
              <w:rPr>
                <w:rFonts w:ascii="Sylfaen" w:hAnsi="Sylfaen"/>
                <w:spacing w:val="-6"/>
                <w:sz w:val="20"/>
                <w:szCs w:val="18"/>
              </w:rPr>
              <w:t>Johanne</w:t>
            </w:r>
            <w:r w:rsidRPr="00C84A25">
              <w:rPr>
                <w:rFonts w:ascii="Sylfaen" w:hAnsi="Sylfaen"/>
                <w:spacing w:val="-20"/>
                <w:sz w:val="20"/>
                <w:szCs w:val="18"/>
              </w:rPr>
              <w:t xml:space="preserve"> </w:t>
            </w:r>
            <w:r w:rsidRPr="00C84A25">
              <w:rPr>
                <w:rFonts w:ascii="Sylfaen" w:hAnsi="Sylfaen"/>
                <w:spacing w:val="-6"/>
                <w:sz w:val="20"/>
                <w:szCs w:val="18"/>
              </w:rPr>
              <w:t>Louise</w:t>
            </w:r>
          </w:p>
        </w:tc>
        <w:tc>
          <w:tcPr>
            <w:tcW w:w="2395" w:type="dxa"/>
          </w:tcPr>
          <w:p w:rsidR="00536798" w:rsidRPr="00C84A25" w:rsidRDefault="000E1D89">
            <w:pPr>
              <w:pStyle w:val="TableParagraph"/>
              <w:spacing w:before="63"/>
              <w:ind w:left="80"/>
              <w:rPr>
                <w:rFonts w:ascii="Sylfaen" w:hAnsi="Sylfaen"/>
                <w:sz w:val="20"/>
                <w:szCs w:val="18"/>
                <w:lang w:val="ka-GE"/>
              </w:rPr>
            </w:pPr>
            <w:r w:rsidRPr="00C84A25">
              <w:rPr>
                <w:rFonts w:ascii="Sylfaen" w:hAnsi="Sylfaen"/>
                <w:spacing w:val="-2"/>
                <w:sz w:val="20"/>
                <w:szCs w:val="18"/>
                <w:lang w:val="ka-GE"/>
              </w:rPr>
              <w:t>დანია</w:t>
            </w:r>
          </w:p>
        </w:tc>
      </w:tr>
      <w:tr w:rsidR="00536798" w:rsidRPr="00C84A25">
        <w:trPr>
          <w:trHeight w:val="398"/>
        </w:trPr>
        <w:tc>
          <w:tcPr>
            <w:tcW w:w="7260" w:type="dxa"/>
          </w:tcPr>
          <w:p w:rsidR="00536798" w:rsidRPr="00C84A25" w:rsidRDefault="00927C49">
            <w:pPr>
              <w:pStyle w:val="TableParagraph"/>
              <w:spacing w:before="64"/>
              <w:ind w:left="80"/>
              <w:rPr>
                <w:rFonts w:ascii="Sylfaen" w:hAnsi="Sylfaen"/>
                <w:sz w:val="20"/>
                <w:szCs w:val="18"/>
              </w:rPr>
            </w:pPr>
            <w:r w:rsidRPr="00C84A25">
              <w:rPr>
                <w:rFonts w:ascii="Sylfaen" w:hAnsi="Sylfaen"/>
                <w:w w:val="90"/>
                <w:sz w:val="20"/>
                <w:szCs w:val="18"/>
              </w:rPr>
              <w:t>BOYD,</w:t>
            </w:r>
            <w:r w:rsidRPr="00C84A25">
              <w:rPr>
                <w:rFonts w:ascii="Sylfaen" w:hAnsi="Sylfaen"/>
                <w:spacing w:val="-4"/>
                <w:w w:val="90"/>
                <w:sz w:val="20"/>
                <w:szCs w:val="18"/>
              </w:rPr>
              <w:t xml:space="preserve"> </w:t>
            </w:r>
            <w:r w:rsidRPr="00C84A25">
              <w:rPr>
                <w:rFonts w:ascii="Sylfaen" w:hAnsi="Sylfaen"/>
                <w:spacing w:val="-4"/>
                <w:w w:val="95"/>
                <w:sz w:val="20"/>
                <w:szCs w:val="18"/>
              </w:rPr>
              <w:t>Neil</w:t>
            </w:r>
          </w:p>
        </w:tc>
        <w:tc>
          <w:tcPr>
            <w:tcW w:w="2395" w:type="dxa"/>
          </w:tcPr>
          <w:p w:rsidR="00536798" w:rsidRPr="00C84A25" w:rsidRDefault="000E1D89">
            <w:pPr>
              <w:pStyle w:val="TableParagraph"/>
              <w:spacing w:before="64"/>
              <w:ind w:left="80"/>
              <w:rPr>
                <w:rFonts w:ascii="Sylfaen" w:hAnsi="Sylfaen"/>
                <w:sz w:val="20"/>
                <w:szCs w:val="18"/>
                <w:lang w:val="ka-GE"/>
              </w:rPr>
            </w:pPr>
            <w:r w:rsidRPr="00C84A25">
              <w:rPr>
                <w:rFonts w:ascii="Sylfaen" w:hAnsi="Sylfaen"/>
                <w:spacing w:val="-2"/>
                <w:sz w:val="20"/>
                <w:szCs w:val="18"/>
                <w:lang w:val="ka-GE"/>
              </w:rPr>
              <w:t>შოტლანდია</w:t>
            </w:r>
          </w:p>
        </w:tc>
      </w:tr>
      <w:tr w:rsidR="00536798" w:rsidRPr="00C84A25">
        <w:trPr>
          <w:trHeight w:val="375"/>
        </w:trPr>
        <w:tc>
          <w:tcPr>
            <w:tcW w:w="7260" w:type="dxa"/>
          </w:tcPr>
          <w:p w:rsidR="00536798" w:rsidRPr="00C84A25" w:rsidRDefault="00927C49">
            <w:pPr>
              <w:pStyle w:val="TableParagraph"/>
              <w:spacing w:before="52"/>
              <w:ind w:left="80"/>
              <w:rPr>
                <w:rFonts w:ascii="Sylfaen" w:hAnsi="Sylfaen"/>
                <w:sz w:val="20"/>
                <w:szCs w:val="18"/>
              </w:rPr>
            </w:pPr>
            <w:r w:rsidRPr="00C84A25">
              <w:rPr>
                <w:rFonts w:ascii="Sylfaen" w:hAnsi="Sylfaen"/>
                <w:spacing w:val="-2"/>
                <w:sz w:val="20"/>
                <w:szCs w:val="18"/>
              </w:rPr>
              <w:t>*CUNNINGHAM,</w:t>
            </w:r>
            <w:r w:rsidRPr="00C84A25">
              <w:rPr>
                <w:rFonts w:ascii="Sylfaen" w:hAnsi="Sylfaen"/>
                <w:spacing w:val="-18"/>
                <w:sz w:val="20"/>
                <w:szCs w:val="18"/>
              </w:rPr>
              <w:t xml:space="preserve"> </w:t>
            </w:r>
            <w:r w:rsidRPr="00C84A25">
              <w:rPr>
                <w:rFonts w:ascii="Sylfaen" w:hAnsi="Sylfaen"/>
                <w:spacing w:val="-2"/>
                <w:sz w:val="20"/>
                <w:szCs w:val="18"/>
              </w:rPr>
              <w:t>Dermot</w:t>
            </w:r>
          </w:p>
        </w:tc>
        <w:tc>
          <w:tcPr>
            <w:tcW w:w="2395" w:type="dxa"/>
          </w:tcPr>
          <w:p w:rsidR="00536798" w:rsidRPr="00C84A25" w:rsidRDefault="000E1D89">
            <w:pPr>
              <w:pStyle w:val="TableParagraph"/>
              <w:spacing w:before="52"/>
              <w:ind w:left="80"/>
              <w:rPr>
                <w:rFonts w:ascii="Sylfaen" w:hAnsi="Sylfaen"/>
                <w:sz w:val="20"/>
                <w:szCs w:val="18"/>
                <w:lang w:val="ka-GE"/>
              </w:rPr>
            </w:pPr>
            <w:r w:rsidRPr="00C84A25">
              <w:rPr>
                <w:rFonts w:ascii="Sylfaen" w:hAnsi="Sylfaen"/>
                <w:spacing w:val="-2"/>
                <w:sz w:val="20"/>
                <w:szCs w:val="18"/>
                <w:lang w:val="ka-GE"/>
              </w:rPr>
              <w:t>ირლანდია</w:t>
            </w:r>
          </w:p>
        </w:tc>
      </w:tr>
      <w:tr w:rsidR="00536798" w:rsidRPr="00C84A25">
        <w:trPr>
          <w:trHeight w:val="375"/>
        </w:trPr>
        <w:tc>
          <w:tcPr>
            <w:tcW w:w="7260" w:type="dxa"/>
          </w:tcPr>
          <w:p w:rsidR="00536798" w:rsidRPr="00C84A25" w:rsidRDefault="00927C49">
            <w:pPr>
              <w:pStyle w:val="TableParagraph"/>
              <w:spacing w:before="52"/>
              <w:ind w:left="80"/>
              <w:rPr>
                <w:rFonts w:ascii="Sylfaen" w:hAnsi="Sylfaen"/>
                <w:sz w:val="20"/>
                <w:szCs w:val="18"/>
              </w:rPr>
            </w:pPr>
            <w:r w:rsidRPr="00C84A25">
              <w:rPr>
                <w:rFonts w:ascii="Sylfaen" w:hAnsi="Sylfaen"/>
                <w:spacing w:val="-8"/>
                <w:sz w:val="20"/>
                <w:szCs w:val="18"/>
              </w:rPr>
              <w:t>*DAVIES,</w:t>
            </w:r>
            <w:r w:rsidRPr="00C84A25">
              <w:rPr>
                <w:rFonts w:ascii="Sylfaen" w:hAnsi="Sylfaen"/>
                <w:spacing w:val="-14"/>
                <w:sz w:val="20"/>
                <w:szCs w:val="18"/>
              </w:rPr>
              <w:t xml:space="preserve"> </w:t>
            </w:r>
            <w:r w:rsidRPr="00C84A25">
              <w:rPr>
                <w:rFonts w:ascii="Sylfaen" w:hAnsi="Sylfaen"/>
                <w:spacing w:val="-5"/>
                <w:sz w:val="20"/>
                <w:szCs w:val="18"/>
              </w:rPr>
              <w:t>Huw</w:t>
            </w:r>
          </w:p>
        </w:tc>
        <w:tc>
          <w:tcPr>
            <w:tcW w:w="2395" w:type="dxa"/>
          </w:tcPr>
          <w:p w:rsidR="00536798" w:rsidRPr="00C84A25" w:rsidRDefault="000E1D89">
            <w:pPr>
              <w:pStyle w:val="TableParagraph"/>
              <w:spacing w:before="52"/>
              <w:ind w:left="80"/>
              <w:rPr>
                <w:rFonts w:ascii="Sylfaen" w:hAnsi="Sylfaen"/>
                <w:sz w:val="20"/>
                <w:szCs w:val="18"/>
                <w:lang w:val="ka-GE"/>
              </w:rPr>
            </w:pPr>
            <w:r w:rsidRPr="00C84A25">
              <w:rPr>
                <w:rFonts w:ascii="Sylfaen" w:hAnsi="Sylfaen"/>
                <w:spacing w:val="-2"/>
                <w:sz w:val="20"/>
                <w:szCs w:val="18"/>
                <w:lang w:val="ka-GE"/>
              </w:rPr>
              <w:t>ინგლისი</w:t>
            </w:r>
          </w:p>
        </w:tc>
      </w:tr>
      <w:tr w:rsidR="00536798" w:rsidRPr="00C84A25">
        <w:trPr>
          <w:trHeight w:val="375"/>
        </w:trPr>
        <w:tc>
          <w:tcPr>
            <w:tcW w:w="7260" w:type="dxa"/>
          </w:tcPr>
          <w:p w:rsidR="00536798" w:rsidRPr="00C84A25" w:rsidRDefault="00927C49">
            <w:pPr>
              <w:pStyle w:val="TableParagraph"/>
              <w:spacing w:before="52"/>
              <w:ind w:left="80"/>
              <w:rPr>
                <w:rFonts w:ascii="Sylfaen" w:hAnsi="Sylfaen"/>
                <w:sz w:val="20"/>
                <w:szCs w:val="18"/>
              </w:rPr>
            </w:pPr>
            <w:r w:rsidRPr="00C84A25">
              <w:rPr>
                <w:rFonts w:ascii="Sylfaen" w:hAnsi="Sylfaen"/>
                <w:spacing w:val="-5"/>
                <w:sz w:val="20"/>
                <w:szCs w:val="18"/>
              </w:rPr>
              <w:t>*DOOSE,</w:t>
            </w:r>
            <w:r w:rsidRPr="00C84A25">
              <w:rPr>
                <w:rFonts w:ascii="Sylfaen" w:hAnsi="Sylfaen"/>
                <w:spacing w:val="-11"/>
                <w:sz w:val="20"/>
                <w:szCs w:val="18"/>
              </w:rPr>
              <w:t xml:space="preserve"> </w:t>
            </w:r>
            <w:r w:rsidRPr="00C84A25">
              <w:rPr>
                <w:rFonts w:ascii="Sylfaen" w:hAnsi="Sylfaen"/>
                <w:spacing w:val="-2"/>
                <w:sz w:val="20"/>
                <w:szCs w:val="18"/>
              </w:rPr>
              <w:t>Stefan</w:t>
            </w:r>
          </w:p>
        </w:tc>
        <w:tc>
          <w:tcPr>
            <w:tcW w:w="2395" w:type="dxa"/>
          </w:tcPr>
          <w:p w:rsidR="00536798" w:rsidRPr="00C84A25" w:rsidRDefault="000E1D89">
            <w:pPr>
              <w:pStyle w:val="TableParagraph"/>
              <w:spacing w:before="52"/>
              <w:ind w:left="80"/>
              <w:rPr>
                <w:rFonts w:ascii="Sylfaen" w:hAnsi="Sylfaen"/>
                <w:sz w:val="20"/>
                <w:szCs w:val="18"/>
                <w:lang w:val="ka-GE"/>
              </w:rPr>
            </w:pPr>
            <w:r w:rsidRPr="00C84A25">
              <w:rPr>
                <w:rFonts w:ascii="Sylfaen" w:hAnsi="Sylfaen"/>
                <w:spacing w:val="-2"/>
                <w:sz w:val="20"/>
                <w:szCs w:val="18"/>
                <w:lang w:val="ka-GE"/>
              </w:rPr>
              <w:t>გერმანია</w:t>
            </w:r>
          </w:p>
        </w:tc>
      </w:tr>
      <w:tr w:rsidR="00536798" w:rsidRPr="00C84A25">
        <w:trPr>
          <w:trHeight w:val="398"/>
        </w:trPr>
        <w:tc>
          <w:tcPr>
            <w:tcW w:w="7260" w:type="dxa"/>
          </w:tcPr>
          <w:p w:rsidR="00536798" w:rsidRPr="00C84A25" w:rsidRDefault="00927C49">
            <w:pPr>
              <w:pStyle w:val="TableParagraph"/>
              <w:spacing w:before="64"/>
              <w:ind w:left="80"/>
              <w:rPr>
                <w:rFonts w:ascii="Sylfaen" w:hAnsi="Sylfaen"/>
                <w:sz w:val="20"/>
                <w:szCs w:val="18"/>
              </w:rPr>
            </w:pPr>
            <w:r w:rsidRPr="00C84A25">
              <w:rPr>
                <w:rFonts w:ascii="Sylfaen" w:hAnsi="Sylfaen"/>
                <w:spacing w:val="-10"/>
                <w:sz w:val="20"/>
                <w:szCs w:val="18"/>
              </w:rPr>
              <w:t>*DUNLOP,</w:t>
            </w:r>
            <w:r w:rsidRPr="00C84A25">
              <w:rPr>
                <w:rFonts w:ascii="Sylfaen" w:hAnsi="Sylfaen"/>
                <w:spacing w:val="-9"/>
                <w:sz w:val="20"/>
                <w:szCs w:val="18"/>
              </w:rPr>
              <w:t xml:space="preserve"> </w:t>
            </w:r>
            <w:r w:rsidRPr="00C84A25">
              <w:rPr>
                <w:rFonts w:ascii="Sylfaen" w:hAnsi="Sylfaen"/>
                <w:spacing w:val="-4"/>
                <w:sz w:val="20"/>
                <w:szCs w:val="18"/>
              </w:rPr>
              <w:t>Edyth</w:t>
            </w:r>
          </w:p>
        </w:tc>
        <w:tc>
          <w:tcPr>
            <w:tcW w:w="2395" w:type="dxa"/>
          </w:tcPr>
          <w:p w:rsidR="00536798" w:rsidRPr="00C84A25" w:rsidRDefault="000E1D89">
            <w:pPr>
              <w:pStyle w:val="TableParagraph"/>
              <w:spacing w:before="64"/>
              <w:ind w:left="80"/>
              <w:rPr>
                <w:rFonts w:ascii="Sylfaen" w:hAnsi="Sylfaen"/>
                <w:sz w:val="20"/>
                <w:szCs w:val="18"/>
                <w:lang w:val="ka-GE"/>
              </w:rPr>
            </w:pPr>
            <w:r w:rsidRPr="00C84A25">
              <w:rPr>
                <w:rFonts w:ascii="Sylfaen" w:hAnsi="Sylfaen"/>
                <w:sz w:val="20"/>
                <w:szCs w:val="18"/>
                <w:lang w:val="ka-GE"/>
              </w:rPr>
              <w:t>ჩრდილოეთ ირლანდია</w:t>
            </w:r>
          </w:p>
        </w:tc>
      </w:tr>
      <w:tr w:rsidR="00536798" w:rsidRPr="00C84A25">
        <w:trPr>
          <w:trHeight w:val="375"/>
        </w:trPr>
        <w:tc>
          <w:tcPr>
            <w:tcW w:w="7260" w:type="dxa"/>
          </w:tcPr>
          <w:p w:rsidR="00536798" w:rsidRPr="00C84A25" w:rsidRDefault="00927C49">
            <w:pPr>
              <w:pStyle w:val="TableParagraph"/>
              <w:spacing w:before="52"/>
              <w:ind w:left="80"/>
              <w:rPr>
                <w:rFonts w:ascii="Sylfaen" w:hAnsi="Sylfaen"/>
                <w:sz w:val="20"/>
                <w:szCs w:val="18"/>
              </w:rPr>
            </w:pPr>
            <w:r w:rsidRPr="00C84A25">
              <w:rPr>
                <w:rFonts w:ascii="Sylfaen" w:hAnsi="Sylfaen"/>
                <w:spacing w:val="-9"/>
                <w:sz w:val="20"/>
                <w:szCs w:val="18"/>
              </w:rPr>
              <w:t>*EKLUND,</w:t>
            </w:r>
            <w:r w:rsidRPr="00C84A25">
              <w:rPr>
                <w:rFonts w:ascii="Sylfaen" w:hAnsi="Sylfaen"/>
                <w:spacing w:val="-13"/>
                <w:sz w:val="20"/>
                <w:szCs w:val="18"/>
              </w:rPr>
              <w:t xml:space="preserve"> </w:t>
            </w:r>
            <w:r w:rsidRPr="00C84A25">
              <w:rPr>
                <w:rFonts w:ascii="Sylfaen" w:hAnsi="Sylfaen"/>
                <w:spacing w:val="-2"/>
                <w:sz w:val="20"/>
                <w:szCs w:val="18"/>
              </w:rPr>
              <w:t>Bengt</w:t>
            </w:r>
          </w:p>
        </w:tc>
        <w:tc>
          <w:tcPr>
            <w:tcW w:w="2395" w:type="dxa"/>
          </w:tcPr>
          <w:p w:rsidR="00536798" w:rsidRPr="00C84A25" w:rsidRDefault="000E1D89">
            <w:pPr>
              <w:pStyle w:val="TableParagraph"/>
              <w:spacing w:before="52"/>
              <w:ind w:left="80"/>
              <w:rPr>
                <w:rFonts w:ascii="Sylfaen" w:hAnsi="Sylfaen"/>
                <w:sz w:val="20"/>
                <w:szCs w:val="18"/>
                <w:lang w:val="ka-GE"/>
              </w:rPr>
            </w:pPr>
            <w:r w:rsidRPr="00C84A25">
              <w:rPr>
                <w:rFonts w:ascii="Sylfaen" w:hAnsi="Sylfaen"/>
                <w:spacing w:val="-2"/>
                <w:sz w:val="20"/>
                <w:szCs w:val="18"/>
                <w:lang w:val="ka-GE"/>
              </w:rPr>
              <w:t>შვედეთი</w:t>
            </w:r>
          </w:p>
        </w:tc>
      </w:tr>
      <w:tr w:rsidR="00536798" w:rsidRPr="00C84A25">
        <w:trPr>
          <w:trHeight w:val="424"/>
        </w:trPr>
        <w:tc>
          <w:tcPr>
            <w:tcW w:w="7260" w:type="dxa"/>
          </w:tcPr>
          <w:p w:rsidR="00536798" w:rsidRPr="00C84A25" w:rsidRDefault="00927C49">
            <w:pPr>
              <w:pStyle w:val="TableParagraph"/>
              <w:spacing w:before="77"/>
              <w:ind w:left="80"/>
              <w:rPr>
                <w:rFonts w:ascii="Sylfaen" w:hAnsi="Sylfaen"/>
                <w:sz w:val="20"/>
                <w:szCs w:val="18"/>
              </w:rPr>
            </w:pPr>
            <w:r w:rsidRPr="00C84A25">
              <w:rPr>
                <w:rFonts w:ascii="Sylfaen" w:hAnsi="Sylfaen"/>
                <w:w w:val="90"/>
                <w:sz w:val="20"/>
                <w:szCs w:val="18"/>
              </w:rPr>
              <w:t>*ELSTON,</w:t>
            </w:r>
            <w:r w:rsidRPr="00C84A25">
              <w:rPr>
                <w:rFonts w:ascii="Sylfaen" w:hAnsi="Sylfaen"/>
                <w:spacing w:val="8"/>
                <w:sz w:val="20"/>
                <w:szCs w:val="18"/>
              </w:rPr>
              <w:t xml:space="preserve"> </w:t>
            </w:r>
            <w:r w:rsidRPr="00C84A25">
              <w:rPr>
                <w:rFonts w:ascii="Sylfaen" w:hAnsi="Sylfaen"/>
                <w:spacing w:val="-2"/>
                <w:sz w:val="20"/>
                <w:szCs w:val="18"/>
              </w:rPr>
              <w:t>Robert</w:t>
            </w:r>
          </w:p>
        </w:tc>
        <w:tc>
          <w:tcPr>
            <w:tcW w:w="2395" w:type="dxa"/>
          </w:tcPr>
          <w:p w:rsidR="00536798" w:rsidRPr="00C84A25" w:rsidRDefault="000E1D89">
            <w:pPr>
              <w:pStyle w:val="TableParagraph"/>
              <w:spacing w:before="77"/>
              <w:ind w:left="80"/>
              <w:rPr>
                <w:rFonts w:ascii="Sylfaen" w:hAnsi="Sylfaen"/>
                <w:sz w:val="20"/>
                <w:szCs w:val="18"/>
                <w:lang w:val="ka-GE"/>
              </w:rPr>
            </w:pPr>
            <w:r w:rsidRPr="00C84A25">
              <w:rPr>
                <w:rFonts w:ascii="Sylfaen" w:hAnsi="Sylfaen"/>
                <w:spacing w:val="-2"/>
                <w:sz w:val="20"/>
                <w:szCs w:val="18"/>
                <w:lang w:val="ka-GE"/>
              </w:rPr>
              <w:t>ინგლისი</w:t>
            </w:r>
          </w:p>
        </w:tc>
      </w:tr>
      <w:tr w:rsidR="00536798" w:rsidRPr="00C84A25">
        <w:trPr>
          <w:trHeight w:val="417"/>
        </w:trPr>
        <w:tc>
          <w:tcPr>
            <w:tcW w:w="7260" w:type="dxa"/>
          </w:tcPr>
          <w:p w:rsidR="00536798" w:rsidRPr="00C84A25" w:rsidRDefault="00927C49">
            <w:pPr>
              <w:pStyle w:val="TableParagraph"/>
              <w:spacing w:before="73"/>
              <w:ind w:left="80"/>
              <w:rPr>
                <w:rFonts w:ascii="Sylfaen" w:hAnsi="Sylfaen"/>
                <w:sz w:val="20"/>
                <w:szCs w:val="18"/>
              </w:rPr>
            </w:pPr>
            <w:r w:rsidRPr="00C84A25">
              <w:rPr>
                <w:rFonts w:ascii="Sylfaen" w:hAnsi="Sylfaen"/>
                <w:spacing w:val="-9"/>
                <w:sz w:val="20"/>
                <w:szCs w:val="18"/>
              </w:rPr>
              <w:t>*EVANS,</w:t>
            </w:r>
            <w:r w:rsidRPr="00C84A25">
              <w:rPr>
                <w:rFonts w:ascii="Sylfaen" w:hAnsi="Sylfaen"/>
                <w:spacing w:val="-10"/>
                <w:sz w:val="20"/>
                <w:szCs w:val="18"/>
              </w:rPr>
              <w:t xml:space="preserve"> </w:t>
            </w:r>
            <w:r w:rsidRPr="00C84A25">
              <w:rPr>
                <w:rFonts w:ascii="Sylfaen" w:hAnsi="Sylfaen"/>
                <w:spacing w:val="-4"/>
                <w:sz w:val="20"/>
                <w:szCs w:val="18"/>
              </w:rPr>
              <w:t>Mike</w:t>
            </w:r>
          </w:p>
        </w:tc>
        <w:tc>
          <w:tcPr>
            <w:tcW w:w="2395" w:type="dxa"/>
          </w:tcPr>
          <w:p w:rsidR="00536798" w:rsidRPr="00C84A25" w:rsidRDefault="000E1D89">
            <w:pPr>
              <w:pStyle w:val="TableParagraph"/>
              <w:spacing w:before="73"/>
              <w:ind w:left="80"/>
              <w:rPr>
                <w:rFonts w:ascii="Sylfaen" w:hAnsi="Sylfaen"/>
                <w:sz w:val="20"/>
                <w:szCs w:val="18"/>
                <w:lang w:val="ka-GE"/>
              </w:rPr>
            </w:pPr>
            <w:r w:rsidRPr="00C84A25">
              <w:rPr>
                <w:rFonts w:ascii="Sylfaen" w:hAnsi="Sylfaen"/>
                <w:spacing w:val="-2"/>
                <w:sz w:val="20"/>
                <w:szCs w:val="18"/>
                <w:lang w:val="ka-GE"/>
              </w:rPr>
              <w:t>შოტლანდია</w:t>
            </w:r>
          </w:p>
        </w:tc>
      </w:tr>
      <w:tr w:rsidR="00536798" w:rsidRPr="00C84A25">
        <w:trPr>
          <w:trHeight w:val="398"/>
        </w:trPr>
        <w:tc>
          <w:tcPr>
            <w:tcW w:w="7260" w:type="dxa"/>
          </w:tcPr>
          <w:p w:rsidR="00536798" w:rsidRPr="00C84A25" w:rsidRDefault="00927C49">
            <w:pPr>
              <w:pStyle w:val="TableParagraph"/>
              <w:spacing w:before="64"/>
              <w:ind w:left="80"/>
              <w:rPr>
                <w:rFonts w:ascii="Sylfaen" w:hAnsi="Sylfaen"/>
                <w:sz w:val="20"/>
                <w:szCs w:val="18"/>
              </w:rPr>
            </w:pPr>
            <w:r w:rsidRPr="00C84A25">
              <w:rPr>
                <w:rFonts w:ascii="Sylfaen" w:hAnsi="Sylfaen"/>
                <w:w w:val="90"/>
                <w:sz w:val="20"/>
                <w:szCs w:val="18"/>
              </w:rPr>
              <w:t>FRAGNER,</w:t>
            </w:r>
            <w:r w:rsidRPr="00C84A25">
              <w:rPr>
                <w:rFonts w:ascii="Sylfaen" w:hAnsi="Sylfaen"/>
                <w:spacing w:val="-2"/>
                <w:sz w:val="20"/>
                <w:szCs w:val="18"/>
              </w:rPr>
              <w:t xml:space="preserve"> </w:t>
            </w:r>
            <w:r w:rsidRPr="00C84A25">
              <w:rPr>
                <w:rFonts w:ascii="Sylfaen" w:hAnsi="Sylfaen"/>
                <w:spacing w:val="-5"/>
                <w:sz w:val="20"/>
                <w:szCs w:val="18"/>
              </w:rPr>
              <w:t>Ute</w:t>
            </w:r>
          </w:p>
        </w:tc>
        <w:tc>
          <w:tcPr>
            <w:tcW w:w="2395" w:type="dxa"/>
          </w:tcPr>
          <w:p w:rsidR="00536798" w:rsidRPr="00C84A25" w:rsidRDefault="000E1D89">
            <w:pPr>
              <w:pStyle w:val="TableParagraph"/>
              <w:spacing w:before="64"/>
              <w:ind w:left="80"/>
              <w:rPr>
                <w:rFonts w:ascii="Sylfaen" w:hAnsi="Sylfaen"/>
                <w:sz w:val="20"/>
                <w:szCs w:val="18"/>
                <w:lang w:val="ka-GE"/>
              </w:rPr>
            </w:pPr>
            <w:r w:rsidRPr="00C84A25">
              <w:rPr>
                <w:rFonts w:ascii="Sylfaen" w:hAnsi="Sylfaen"/>
                <w:spacing w:val="-2"/>
                <w:sz w:val="20"/>
                <w:szCs w:val="18"/>
                <w:lang w:val="ka-GE"/>
              </w:rPr>
              <w:t>ავსტრია</w:t>
            </w:r>
          </w:p>
        </w:tc>
      </w:tr>
      <w:tr w:rsidR="00536798" w:rsidRPr="00C84A25">
        <w:trPr>
          <w:trHeight w:val="375"/>
        </w:trPr>
        <w:tc>
          <w:tcPr>
            <w:tcW w:w="7260" w:type="dxa"/>
          </w:tcPr>
          <w:p w:rsidR="00536798" w:rsidRPr="00C84A25" w:rsidRDefault="00927C49">
            <w:pPr>
              <w:pStyle w:val="TableParagraph"/>
              <w:spacing w:before="52"/>
              <w:ind w:left="80"/>
              <w:rPr>
                <w:rFonts w:ascii="Sylfaen" w:hAnsi="Sylfaen"/>
                <w:sz w:val="20"/>
                <w:szCs w:val="18"/>
              </w:rPr>
            </w:pPr>
            <w:r w:rsidRPr="00C84A25">
              <w:rPr>
                <w:rFonts w:ascii="Sylfaen" w:hAnsi="Sylfaen"/>
                <w:spacing w:val="-8"/>
                <w:sz w:val="20"/>
                <w:szCs w:val="18"/>
              </w:rPr>
              <w:t>HAARA,</w:t>
            </w:r>
            <w:r w:rsidRPr="00C84A25">
              <w:rPr>
                <w:rFonts w:ascii="Sylfaen" w:hAnsi="Sylfaen"/>
                <w:spacing w:val="-14"/>
                <w:sz w:val="20"/>
                <w:szCs w:val="18"/>
              </w:rPr>
              <w:t xml:space="preserve"> </w:t>
            </w:r>
            <w:r w:rsidRPr="00C84A25">
              <w:rPr>
                <w:rFonts w:ascii="Sylfaen" w:hAnsi="Sylfaen"/>
                <w:spacing w:val="-2"/>
                <w:sz w:val="20"/>
                <w:szCs w:val="18"/>
              </w:rPr>
              <w:t>Øyvind</w:t>
            </w:r>
          </w:p>
        </w:tc>
        <w:tc>
          <w:tcPr>
            <w:tcW w:w="2395" w:type="dxa"/>
          </w:tcPr>
          <w:p w:rsidR="00536798" w:rsidRPr="00C84A25" w:rsidRDefault="000E1D89">
            <w:pPr>
              <w:pStyle w:val="TableParagraph"/>
              <w:spacing w:before="52"/>
              <w:ind w:left="80"/>
              <w:rPr>
                <w:rFonts w:ascii="Sylfaen" w:hAnsi="Sylfaen"/>
                <w:sz w:val="20"/>
                <w:szCs w:val="18"/>
                <w:lang w:val="ka-GE"/>
              </w:rPr>
            </w:pPr>
            <w:r w:rsidRPr="00C84A25">
              <w:rPr>
                <w:rFonts w:ascii="Sylfaen" w:hAnsi="Sylfaen"/>
                <w:spacing w:val="-2"/>
                <w:sz w:val="20"/>
                <w:szCs w:val="18"/>
                <w:lang w:val="ka-GE"/>
              </w:rPr>
              <w:t>ნორვეგია</w:t>
            </w:r>
          </w:p>
        </w:tc>
      </w:tr>
      <w:tr w:rsidR="00536798" w:rsidRPr="00C84A25">
        <w:trPr>
          <w:trHeight w:val="375"/>
        </w:trPr>
        <w:tc>
          <w:tcPr>
            <w:tcW w:w="7260" w:type="dxa"/>
          </w:tcPr>
          <w:p w:rsidR="00536798" w:rsidRPr="00C84A25" w:rsidRDefault="00927C49">
            <w:pPr>
              <w:pStyle w:val="TableParagraph"/>
              <w:spacing w:before="52"/>
              <w:ind w:left="80"/>
              <w:rPr>
                <w:rFonts w:ascii="Sylfaen" w:hAnsi="Sylfaen"/>
                <w:sz w:val="20"/>
                <w:szCs w:val="18"/>
              </w:rPr>
            </w:pPr>
            <w:r w:rsidRPr="00C84A25">
              <w:rPr>
                <w:rFonts w:ascii="Sylfaen" w:hAnsi="Sylfaen"/>
                <w:spacing w:val="-2"/>
                <w:sz w:val="20"/>
                <w:szCs w:val="18"/>
              </w:rPr>
              <w:t>*HADDOCK,</w:t>
            </w:r>
            <w:r w:rsidRPr="00C84A25">
              <w:rPr>
                <w:rFonts w:ascii="Sylfaen" w:hAnsi="Sylfaen"/>
                <w:spacing w:val="-17"/>
                <w:sz w:val="20"/>
                <w:szCs w:val="18"/>
              </w:rPr>
              <w:t xml:space="preserve"> </w:t>
            </w:r>
            <w:r w:rsidRPr="00C84A25">
              <w:rPr>
                <w:rFonts w:ascii="Sylfaen" w:hAnsi="Sylfaen"/>
                <w:spacing w:val="-2"/>
                <w:sz w:val="20"/>
                <w:szCs w:val="18"/>
              </w:rPr>
              <w:t>Margaret</w:t>
            </w:r>
          </w:p>
        </w:tc>
        <w:tc>
          <w:tcPr>
            <w:tcW w:w="2395" w:type="dxa"/>
          </w:tcPr>
          <w:p w:rsidR="00536798" w:rsidRPr="00C84A25" w:rsidRDefault="000E1D89">
            <w:pPr>
              <w:pStyle w:val="TableParagraph"/>
              <w:spacing w:before="52"/>
              <w:ind w:left="80"/>
              <w:rPr>
                <w:rFonts w:ascii="Sylfaen" w:hAnsi="Sylfaen"/>
                <w:sz w:val="20"/>
                <w:szCs w:val="18"/>
                <w:lang w:val="ka-GE"/>
              </w:rPr>
            </w:pPr>
            <w:r w:rsidRPr="00C84A25">
              <w:rPr>
                <w:rFonts w:ascii="Sylfaen" w:hAnsi="Sylfaen"/>
                <w:sz w:val="20"/>
                <w:szCs w:val="18"/>
                <w:lang w:val="ka-GE"/>
              </w:rPr>
              <w:t>ჩრდილოეთ ირლანდია</w:t>
            </w:r>
          </w:p>
        </w:tc>
      </w:tr>
      <w:tr w:rsidR="00536798" w:rsidRPr="00C84A25">
        <w:trPr>
          <w:trHeight w:val="398"/>
        </w:trPr>
        <w:tc>
          <w:tcPr>
            <w:tcW w:w="7260" w:type="dxa"/>
          </w:tcPr>
          <w:p w:rsidR="00536798" w:rsidRPr="00C84A25" w:rsidRDefault="00927C49">
            <w:pPr>
              <w:pStyle w:val="TableParagraph"/>
              <w:spacing w:before="64"/>
              <w:ind w:left="80"/>
              <w:rPr>
                <w:rFonts w:ascii="Sylfaen" w:hAnsi="Sylfaen"/>
                <w:sz w:val="20"/>
                <w:szCs w:val="18"/>
              </w:rPr>
            </w:pPr>
            <w:r w:rsidRPr="00C84A25">
              <w:rPr>
                <w:rFonts w:ascii="Sylfaen" w:hAnsi="Sylfaen"/>
                <w:spacing w:val="-9"/>
                <w:sz w:val="20"/>
                <w:szCs w:val="18"/>
              </w:rPr>
              <w:t>HARKAPAA,</w:t>
            </w:r>
            <w:r w:rsidRPr="00C84A25">
              <w:rPr>
                <w:rFonts w:ascii="Sylfaen" w:hAnsi="Sylfaen"/>
                <w:spacing w:val="-10"/>
                <w:sz w:val="20"/>
                <w:szCs w:val="18"/>
              </w:rPr>
              <w:t xml:space="preserve"> </w:t>
            </w:r>
            <w:r w:rsidRPr="00C84A25">
              <w:rPr>
                <w:rFonts w:ascii="Sylfaen" w:hAnsi="Sylfaen"/>
                <w:spacing w:val="-2"/>
                <w:sz w:val="20"/>
                <w:szCs w:val="18"/>
              </w:rPr>
              <w:t>Kristiina</w:t>
            </w:r>
          </w:p>
        </w:tc>
        <w:tc>
          <w:tcPr>
            <w:tcW w:w="2395" w:type="dxa"/>
          </w:tcPr>
          <w:p w:rsidR="00536798" w:rsidRPr="00C84A25" w:rsidRDefault="000E1D89">
            <w:pPr>
              <w:pStyle w:val="TableParagraph"/>
              <w:spacing w:before="64"/>
              <w:ind w:left="80"/>
              <w:rPr>
                <w:rFonts w:ascii="Sylfaen" w:hAnsi="Sylfaen"/>
                <w:sz w:val="20"/>
                <w:szCs w:val="18"/>
                <w:lang w:val="ka-GE"/>
              </w:rPr>
            </w:pPr>
            <w:r w:rsidRPr="00C84A25">
              <w:rPr>
                <w:rFonts w:ascii="Sylfaen" w:hAnsi="Sylfaen"/>
                <w:spacing w:val="-2"/>
                <w:sz w:val="20"/>
                <w:szCs w:val="18"/>
                <w:lang w:val="ka-GE"/>
              </w:rPr>
              <w:t>ფინეთი</w:t>
            </w:r>
          </w:p>
        </w:tc>
      </w:tr>
      <w:tr w:rsidR="00536798" w:rsidRPr="00C84A25">
        <w:trPr>
          <w:trHeight w:val="420"/>
        </w:trPr>
        <w:tc>
          <w:tcPr>
            <w:tcW w:w="7260" w:type="dxa"/>
          </w:tcPr>
          <w:p w:rsidR="00536798" w:rsidRPr="00C84A25" w:rsidRDefault="00927C49">
            <w:pPr>
              <w:pStyle w:val="TableParagraph"/>
              <w:spacing w:before="75"/>
              <w:ind w:left="80"/>
              <w:rPr>
                <w:rFonts w:ascii="Sylfaen" w:hAnsi="Sylfaen"/>
                <w:sz w:val="20"/>
                <w:szCs w:val="18"/>
              </w:rPr>
            </w:pPr>
            <w:r w:rsidRPr="00C84A25">
              <w:rPr>
                <w:rFonts w:ascii="Sylfaen" w:hAnsi="Sylfaen"/>
                <w:w w:val="90"/>
                <w:sz w:val="20"/>
                <w:szCs w:val="18"/>
              </w:rPr>
              <w:t>HATLEM,</w:t>
            </w:r>
            <w:r w:rsidRPr="00C84A25">
              <w:rPr>
                <w:rFonts w:ascii="Sylfaen" w:hAnsi="Sylfaen"/>
                <w:spacing w:val="-2"/>
                <w:sz w:val="20"/>
                <w:szCs w:val="18"/>
              </w:rPr>
              <w:t xml:space="preserve"> </w:t>
            </w:r>
            <w:r w:rsidRPr="00C84A25">
              <w:rPr>
                <w:rFonts w:ascii="Sylfaen" w:hAnsi="Sylfaen"/>
                <w:spacing w:val="-2"/>
                <w:w w:val="95"/>
                <w:sz w:val="20"/>
                <w:szCs w:val="18"/>
              </w:rPr>
              <w:t>Cathinca</w:t>
            </w:r>
          </w:p>
        </w:tc>
        <w:tc>
          <w:tcPr>
            <w:tcW w:w="2395" w:type="dxa"/>
          </w:tcPr>
          <w:p w:rsidR="00536798" w:rsidRPr="00C84A25" w:rsidRDefault="000E1D89" w:rsidP="000E1D89">
            <w:pPr>
              <w:pStyle w:val="TableParagraph"/>
              <w:spacing w:before="75"/>
              <w:ind w:left="80"/>
              <w:rPr>
                <w:rFonts w:ascii="Sylfaen" w:hAnsi="Sylfaen"/>
                <w:sz w:val="20"/>
                <w:szCs w:val="18"/>
                <w:lang w:val="ka-GE"/>
              </w:rPr>
            </w:pPr>
            <w:r w:rsidRPr="00C84A25">
              <w:rPr>
                <w:rFonts w:ascii="Sylfaen" w:hAnsi="Sylfaen"/>
                <w:spacing w:val="-2"/>
                <w:sz w:val="20"/>
                <w:szCs w:val="18"/>
                <w:lang w:val="ka-GE"/>
              </w:rPr>
              <w:t>ნორვეგია</w:t>
            </w:r>
          </w:p>
        </w:tc>
      </w:tr>
      <w:tr w:rsidR="00536798" w:rsidRPr="00C84A25">
        <w:trPr>
          <w:trHeight w:val="375"/>
        </w:trPr>
        <w:tc>
          <w:tcPr>
            <w:tcW w:w="7260" w:type="dxa"/>
          </w:tcPr>
          <w:p w:rsidR="00536798" w:rsidRPr="00C84A25" w:rsidRDefault="00927C49">
            <w:pPr>
              <w:pStyle w:val="TableParagraph"/>
              <w:spacing w:before="53"/>
              <w:ind w:left="80"/>
              <w:rPr>
                <w:rFonts w:ascii="Sylfaen" w:hAnsi="Sylfaen"/>
                <w:sz w:val="20"/>
                <w:szCs w:val="18"/>
              </w:rPr>
            </w:pPr>
            <w:r w:rsidRPr="00C84A25">
              <w:rPr>
                <w:rFonts w:ascii="Sylfaen" w:hAnsi="Sylfaen"/>
                <w:spacing w:val="-7"/>
                <w:sz w:val="20"/>
                <w:szCs w:val="18"/>
              </w:rPr>
              <w:t>HAUGAARD,</w:t>
            </w:r>
            <w:r w:rsidRPr="00C84A25">
              <w:rPr>
                <w:rFonts w:ascii="Sylfaen" w:hAnsi="Sylfaen"/>
                <w:spacing w:val="-11"/>
                <w:sz w:val="20"/>
                <w:szCs w:val="18"/>
              </w:rPr>
              <w:t xml:space="preserve"> </w:t>
            </w:r>
            <w:r w:rsidRPr="00C84A25">
              <w:rPr>
                <w:rFonts w:ascii="Sylfaen" w:hAnsi="Sylfaen"/>
                <w:spacing w:val="-2"/>
                <w:sz w:val="20"/>
                <w:szCs w:val="18"/>
              </w:rPr>
              <w:t>Marie</w:t>
            </w:r>
          </w:p>
        </w:tc>
        <w:tc>
          <w:tcPr>
            <w:tcW w:w="2395" w:type="dxa"/>
          </w:tcPr>
          <w:p w:rsidR="00536798" w:rsidRPr="00C84A25" w:rsidRDefault="000E1D89">
            <w:pPr>
              <w:pStyle w:val="TableParagraph"/>
              <w:spacing w:before="53"/>
              <w:ind w:left="80"/>
              <w:rPr>
                <w:rFonts w:ascii="Sylfaen" w:hAnsi="Sylfaen"/>
                <w:sz w:val="20"/>
                <w:szCs w:val="18"/>
                <w:lang w:val="ka-GE"/>
              </w:rPr>
            </w:pPr>
            <w:r w:rsidRPr="00C84A25">
              <w:rPr>
                <w:rFonts w:ascii="Sylfaen" w:hAnsi="Sylfaen"/>
                <w:spacing w:val="-2"/>
                <w:sz w:val="20"/>
                <w:szCs w:val="18"/>
                <w:lang w:val="ka-GE"/>
              </w:rPr>
              <w:t>დანია</w:t>
            </w:r>
          </w:p>
        </w:tc>
      </w:tr>
      <w:tr w:rsidR="00536798" w:rsidRPr="00C84A25">
        <w:trPr>
          <w:trHeight w:val="398"/>
        </w:trPr>
        <w:tc>
          <w:tcPr>
            <w:tcW w:w="7260" w:type="dxa"/>
          </w:tcPr>
          <w:p w:rsidR="00536798" w:rsidRPr="00C84A25" w:rsidRDefault="00927C49">
            <w:pPr>
              <w:pStyle w:val="TableParagraph"/>
              <w:spacing w:before="64"/>
              <w:ind w:left="80"/>
              <w:rPr>
                <w:rFonts w:ascii="Sylfaen" w:hAnsi="Sylfaen"/>
                <w:sz w:val="20"/>
                <w:szCs w:val="18"/>
              </w:rPr>
            </w:pPr>
            <w:r w:rsidRPr="00C84A25">
              <w:rPr>
                <w:rFonts w:ascii="Sylfaen" w:hAnsi="Sylfaen"/>
                <w:w w:val="90"/>
                <w:sz w:val="20"/>
                <w:szCs w:val="18"/>
              </w:rPr>
              <w:t>JAHN,</w:t>
            </w:r>
            <w:r w:rsidRPr="00C84A25">
              <w:rPr>
                <w:rFonts w:ascii="Sylfaen" w:hAnsi="Sylfaen"/>
                <w:spacing w:val="-9"/>
                <w:w w:val="90"/>
                <w:sz w:val="20"/>
                <w:szCs w:val="18"/>
              </w:rPr>
              <w:t xml:space="preserve"> </w:t>
            </w:r>
            <w:r w:rsidRPr="00C84A25">
              <w:rPr>
                <w:rFonts w:ascii="Sylfaen" w:hAnsi="Sylfaen"/>
                <w:spacing w:val="-2"/>
                <w:sz w:val="20"/>
                <w:szCs w:val="18"/>
              </w:rPr>
              <w:t>Henning</w:t>
            </w:r>
          </w:p>
        </w:tc>
        <w:tc>
          <w:tcPr>
            <w:tcW w:w="2395" w:type="dxa"/>
          </w:tcPr>
          <w:p w:rsidR="00536798" w:rsidRPr="00C84A25" w:rsidRDefault="000E1D89">
            <w:pPr>
              <w:pStyle w:val="TableParagraph"/>
              <w:spacing w:before="64"/>
              <w:ind w:left="80"/>
              <w:rPr>
                <w:rFonts w:ascii="Sylfaen" w:hAnsi="Sylfaen"/>
                <w:sz w:val="20"/>
                <w:szCs w:val="18"/>
                <w:lang w:val="ka-GE"/>
              </w:rPr>
            </w:pPr>
            <w:r w:rsidRPr="00C84A25">
              <w:rPr>
                <w:rFonts w:ascii="Sylfaen" w:hAnsi="Sylfaen"/>
                <w:spacing w:val="-2"/>
                <w:sz w:val="20"/>
                <w:szCs w:val="18"/>
                <w:lang w:val="ka-GE"/>
              </w:rPr>
              <w:t>დანია</w:t>
            </w:r>
          </w:p>
        </w:tc>
      </w:tr>
      <w:tr w:rsidR="00536798" w:rsidRPr="00C84A25">
        <w:trPr>
          <w:trHeight w:val="375"/>
        </w:trPr>
        <w:tc>
          <w:tcPr>
            <w:tcW w:w="7260" w:type="dxa"/>
          </w:tcPr>
          <w:p w:rsidR="00536798" w:rsidRPr="00C84A25" w:rsidRDefault="00927C49">
            <w:pPr>
              <w:pStyle w:val="TableParagraph"/>
              <w:spacing w:before="53"/>
              <w:ind w:left="80"/>
              <w:rPr>
                <w:rFonts w:ascii="Sylfaen" w:hAnsi="Sylfaen"/>
                <w:sz w:val="20"/>
                <w:szCs w:val="18"/>
              </w:rPr>
            </w:pPr>
            <w:r w:rsidRPr="00C84A25">
              <w:rPr>
                <w:rFonts w:ascii="Sylfaen" w:hAnsi="Sylfaen"/>
                <w:spacing w:val="-6"/>
                <w:sz w:val="20"/>
                <w:szCs w:val="18"/>
              </w:rPr>
              <w:t>*HOHN,</w:t>
            </w:r>
            <w:r w:rsidRPr="00C84A25">
              <w:rPr>
                <w:rFonts w:ascii="Sylfaen" w:hAnsi="Sylfaen"/>
                <w:spacing w:val="-11"/>
                <w:sz w:val="20"/>
                <w:szCs w:val="18"/>
              </w:rPr>
              <w:t xml:space="preserve"> </w:t>
            </w:r>
            <w:r w:rsidRPr="00C84A25">
              <w:rPr>
                <w:rFonts w:ascii="Sylfaen" w:hAnsi="Sylfaen"/>
                <w:spacing w:val="-2"/>
                <w:sz w:val="20"/>
                <w:szCs w:val="18"/>
              </w:rPr>
              <w:t>Kirsten</w:t>
            </w:r>
          </w:p>
        </w:tc>
        <w:tc>
          <w:tcPr>
            <w:tcW w:w="2395" w:type="dxa"/>
          </w:tcPr>
          <w:p w:rsidR="00536798" w:rsidRPr="00C84A25" w:rsidRDefault="000E1D89">
            <w:pPr>
              <w:pStyle w:val="TableParagraph"/>
              <w:spacing w:before="53"/>
              <w:ind w:left="80"/>
              <w:rPr>
                <w:rFonts w:ascii="Sylfaen" w:hAnsi="Sylfaen"/>
                <w:sz w:val="20"/>
                <w:szCs w:val="18"/>
                <w:lang w:val="ka-GE"/>
              </w:rPr>
            </w:pPr>
            <w:r w:rsidRPr="00C84A25">
              <w:rPr>
                <w:rFonts w:ascii="Sylfaen" w:hAnsi="Sylfaen"/>
                <w:spacing w:val="-2"/>
                <w:sz w:val="20"/>
                <w:szCs w:val="18"/>
                <w:lang w:val="ka-GE"/>
              </w:rPr>
              <w:t>გერმანია</w:t>
            </w:r>
          </w:p>
        </w:tc>
      </w:tr>
      <w:tr w:rsidR="00536798" w:rsidRPr="00C84A25">
        <w:trPr>
          <w:trHeight w:val="420"/>
        </w:trPr>
        <w:tc>
          <w:tcPr>
            <w:tcW w:w="7260" w:type="dxa"/>
          </w:tcPr>
          <w:p w:rsidR="00536798" w:rsidRPr="00C84A25" w:rsidRDefault="00927C49">
            <w:pPr>
              <w:pStyle w:val="TableParagraph"/>
              <w:spacing w:before="75"/>
              <w:ind w:left="80"/>
              <w:rPr>
                <w:rFonts w:ascii="Sylfaen" w:hAnsi="Sylfaen"/>
                <w:sz w:val="20"/>
                <w:szCs w:val="18"/>
              </w:rPr>
            </w:pPr>
            <w:r w:rsidRPr="00C84A25">
              <w:rPr>
                <w:rFonts w:ascii="Sylfaen" w:hAnsi="Sylfaen"/>
                <w:w w:val="90"/>
                <w:sz w:val="20"/>
                <w:szCs w:val="18"/>
              </w:rPr>
              <w:t>JENSEN,</w:t>
            </w:r>
            <w:r w:rsidRPr="00C84A25">
              <w:rPr>
                <w:rFonts w:ascii="Sylfaen" w:hAnsi="Sylfaen"/>
                <w:spacing w:val="-6"/>
                <w:sz w:val="20"/>
                <w:szCs w:val="18"/>
              </w:rPr>
              <w:t xml:space="preserve"> </w:t>
            </w:r>
            <w:r w:rsidRPr="00C84A25">
              <w:rPr>
                <w:rFonts w:ascii="Sylfaen" w:hAnsi="Sylfaen"/>
                <w:w w:val="90"/>
                <w:sz w:val="20"/>
                <w:szCs w:val="18"/>
              </w:rPr>
              <w:t>Stig</w:t>
            </w:r>
            <w:r w:rsidRPr="00C84A25">
              <w:rPr>
                <w:rFonts w:ascii="Sylfaen" w:hAnsi="Sylfaen"/>
                <w:spacing w:val="-5"/>
                <w:sz w:val="20"/>
                <w:szCs w:val="18"/>
              </w:rPr>
              <w:t xml:space="preserve"> </w:t>
            </w:r>
            <w:r w:rsidRPr="00C84A25">
              <w:rPr>
                <w:rFonts w:ascii="Sylfaen" w:hAnsi="Sylfaen"/>
                <w:spacing w:val="-4"/>
                <w:w w:val="90"/>
                <w:sz w:val="20"/>
                <w:szCs w:val="18"/>
              </w:rPr>
              <w:t>Bahl</w:t>
            </w:r>
          </w:p>
        </w:tc>
        <w:tc>
          <w:tcPr>
            <w:tcW w:w="2395" w:type="dxa"/>
          </w:tcPr>
          <w:p w:rsidR="00536798" w:rsidRPr="00C84A25" w:rsidRDefault="000E1D89">
            <w:pPr>
              <w:pStyle w:val="TableParagraph"/>
              <w:spacing w:before="75"/>
              <w:ind w:left="80"/>
              <w:rPr>
                <w:rFonts w:ascii="Sylfaen" w:hAnsi="Sylfaen"/>
                <w:sz w:val="20"/>
                <w:szCs w:val="18"/>
                <w:lang w:val="ka-GE"/>
              </w:rPr>
            </w:pPr>
            <w:r w:rsidRPr="00C84A25">
              <w:rPr>
                <w:rFonts w:ascii="Sylfaen" w:hAnsi="Sylfaen"/>
                <w:spacing w:val="-2"/>
                <w:sz w:val="20"/>
                <w:szCs w:val="18"/>
                <w:lang w:val="ka-GE"/>
              </w:rPr>
              <w:t>დანია</w:t>
            </w:r>
          </w:p>
        </w:tc>
      </w:tr>
      <w:tr w:rsidR="00536798" w:rsidRPr="00C84A25">
        <w:trPr>
          <w:trHeight w:val="398"/>
        </w:trPr>
        <w:tc>
          <w:tcPr>
            <w:tcW w:w="7260" w:type="dxa"/>
          </w:tcPr>
          <w:p w:rsidR="00536798" w:rsidRPr="00C84A25" w:rsidRDefault="00927C49">
            <w:pPr>
              <w:pStyle w:val="TableParagraph"/>
              <w:spacing w:before="64"/>
              <w:ind w:left="80"/>
              <w:rPr>
                <w:rFonts w:ascii="Sylfaen" w:hAnsi="Sylfaen"/>
                <w:sz w:val="20"/>
                <w:szCs w:val="18"/>
              </w:rPr>
            </w:pPr>
            <w:r w:rsidRPr="00C84A25">
              <w:rPr>
                <w:rFonts w:ascii="Sylfaen" w:hAnsi="Sylfaen"/>
                <w:spacing w:val="-6"/>
                <w:sz w:val="20"/>
                <w:szCs w:val="18"/>
              </w:rPr>
              <w:t>JOHANSSON,</w:t>
            </w:r>
            <w:r w:rsidRPr="00C84A25">
              <w:rPr>
                <w:rFonts w:ascii="Sylfaen" w:hAnsi="Sylfaen"/>
                <w:spacing w:val="-3"/>
                <w:sz w:val="20"/>
                <w:szCs w:val="18"/>
              </w:rPr>
              <w:t xml:space="preserve"> </w:t>
            </w:r>
            <w:r w:rsidRPr="00C84A25">
              <w:rPr>
                <w:rFonts w:ascii="Sylfaen" w:hAnsi="Sylfaen"/>
                <w:spacing w:val="-2"/>
                <w:sz w:val="20"/>
                <w:szCs w:val="18"/>
              </w:rPr>
              <w:t>Bertil</w:t>
            </w:r>
          </w:p>
        </w:tc>
        <w:tc>
          <w:tcPr>
            <w:tcW w:w="2395" w:type="dxa"/>
          </w:tcPr>
          <w:p w:rsidR="00536798" w:rsidRPr="00C84A25" w:rsidRDefault="000E1D89">
            <w:pPr>
              <w:pStyle w:val="TableParagraph"/>
              <w:spacing w:before="64"/>
              <w:ind w:left="80"/>
              <w:rPr>
                <w:rFonts w:ascii="Sylfaen" w:hAnsi="Sylfaen"/>
                <w:sz w:val="20"/>
                <w:szCs w:val="18"/>
                <w:lang w:val="ka-GE"/>
              </w:rPr>
            </w:pPr>
            <w:r w:rsidRPr="00C84A25">
              <w:rPr>
                <w:rFonts w:ascii="Sylfaen" w:hAnsi="Sylfaen"/>
                <w:spacing w:val="-2"/>
                <w:sz w:val="20"/>
                <w:szCs w:val="18"/>
                <w:lang w:val="ka-GE"/>
              </w:rPr>
              <w:t>შვედეთი</w:t>
            </w:r>
          </w:p>
        </w:tc>
      </w:tr>
      <w:tr w:rsidR="00536798" w:rsidRPr="00C84A25">
        <w:trPr>
          <w:trHeight w:val="375"/>
        </w:trPr>
        <w:tc>
          <w:tcPr>
            <w:tcW w:w="7260" w:type="dxa"/>
          </w:tcPr>
          <w:p w:rsidR="00536798" w:rsidRPr="00C84A25" w:rsidRDefault="00927C49">
            <w:pPr>
              <w:pStyle w:val="TableParagraph"/>
              <w:spacing w:before="53"/>
              <w:ind w:left="80"/>
              <w:rPr>
                <w:rFonts w:ascii="Sylfaen" w:hAnsi="Sylfaen"/>
                <w:sz w:val="20"/>
                <w:szCs w:val="18"/>
              </w:rPr>
            </w:pPr>
            <w:r w:rsidRPr="00C84A25">
              <w:rPr>
                <w:rFonts w:ascii="Sylfaen" w:hAnsi="Sylfaen"/>
                <w:spacing w:val="-9"/>
                <w:sz w:val="20"/>
                <w:szCs w:val="18"/>
              </w:rPr>
              <w:t>KATSOUDA,</w:t>
            </w:r>
            <w:r w:rsidRPr="00C84A25">
              <w:rPr>
                <w:rFonts w:ascii="Sylfaen" w:hAnsi="Sylfaen"/>
                <w:spacing w:val="-6"/>
                <w:sz w:val="20"/>
                <w:szCs w:val="18"/>
              </w:rPr>
              <w:t xml:space="preserve"> </w:t>
            </w:r>
            <w:r w:rsidRPr="00C84A25">
              <w:rPr>
                <w:rFonts w:ascii="Sylfaen" w:hAnsi="Sylfaen"/>
                <w:spacing w:val="-2"/>
                <w:sz w:val="20"/>
                <w:szCs w:val="18"/>
              </w:rPr>
              <w:t>Kaiti</w:t>
            </w:r>
          </w:p>
        </w:tc>
        <w:tc>
          <w:tcPr>
            <w:tcW w:w="2395" w:type="dxa"/>
          </w:tcPr>
          <w:p w:rsidR="00536798" w:rsidRPr="00C84A25" w:rsidRDefault="000E1D89">
            <w:pPr>
              <w:pStyle w:val="TableParagraph"/>
              <w:spacing w:before="53"/>
              <w:ind w:left="80"/>
              <w:rPr>
                <w:rFonts w:ascii="Sylfaen" w:hAnsi="Sylfaen"/>
                <w:sz w:val="20"/>
                <w:szCs w:val="18"/>
                <w:lang w:val="ka-GE"/>
              </w:rPr>
            </w:pPr>
            <w:r w:rsidRPr="00C84A25">
              <w:rPr>
                <w:rFonts w:ascii="Sylfaen" w:hAnsi="Sylfaen"/>
                <w:spacing w:val="-2"/>
                <w:sz w:val="20"/>
                <w:szCs w:val="18"/>
                <w:lang w:val="ka-GE"/>
              </w:rPr>
              <w:t>საბერძნეთი</w:t>
            </w:r>
          </w:p>
        </w:tc>
      </w:tr>
      <w:tr w:rsidR="00536798" w:rsidRPr="00C84A25">
        <w:trPr>
          <w:trHeight w:val="398"/>
        </w:trPr>
        <w:tc>
          <w:tcPr>
            <w:tcW w:w="7260" w:type="dxa"/>
          </w:tcPr>
          <w:p w:rsidR="00536798" w:rsidRPr="00C84A25" w:rsidRDefault="00927C49">
            <w:pPr>
              <w:pStyle w:val="TableParagraph"/>
              <w:spacing w:before="64"/>
              <w:ind w:left="80"/>
              <w:rPr>
                <w:rFonts w:ascii="Sylfaen" w:hAnsi="Sylfaen"/>
                <w:sz w:val="20"/>
                <w:szCs w:val="18"/>
              </w:rPr>
            </w:pPr>
            <w:r w:rsidRPr="00C84A25">
              <w:rPr>
                <w:rFonts w:ascii="Sylfaen" w:hAnsi="Sylfaen"/>
                <w:spacing w:val="-6"/>
                <w:sz w:val="20"/>
                <w:szCs w:val="18"/>
              </w:rPr>
              <w:t>LAMPINEN,</w:t>
            </w:r>
            <w:r w:rsidRPr="00C84A25">
              <w:rPr>
                <w:rFonts w:ascii="Sylfaen" w:hAnsi="Sylfaen"/>
                <w:spacing w:val="-11"/>
                <w:sz w:val="20"/>
                <w:szCs w:val="18"/>
              </w:rPr>
              <w:t xml:space="preserve"> </w:t>
            </w:r>
            <w:r w:rsidRPr="00C84A25">
              <w:rPr>
                <w:rFonts w:ascii="Sylfaen" w:hAnsi="Sylfaen"/>
                <w:spacing w:val="-2"/>
                <w:sz w:val="20"/>
                <w:szCs w:val="18"/>
              </w:rPr>
              <w:t>Pauliina</w:t>
            </w:r>
          </w:p>
        </w:tc>
        <w:tc>
          <w:tcPr>
            <w:tcW w:w="2395" w:type="dxa"/>
          </w:tcPr>
          <w:p w:rsidR="00536798" w:rsidRPr="00C84A25" w:rsidRDefault="000E1D89">
            <w:pPr>
              <w:pStyle w:val="TableParagraph"/>
              <w:spacing w:before="64"/>
              <w:ind w:left="80"/>
              <w:rPr>
                <w:rFonts w:ascii="Sylfaen" w:hAnsi="Sylfaen"/>
                <w:sz w:val="20"/>
                <w:szCs w:val="18"/>
                <w:lang w:val="ka-GE"/>
              </w:rPr>
            </w:pPr>
            <w:r w:rsidRPr="00C84A25">
              <w:rPr>
                <w:rFonts w:ascii="Sylfaen" w:hAnsi="Sylfaen"/>
                <w:spacing w:val="-2"/>
                <w:sz w:val="20"/>
                <w:szCs w:val="18"/>
                <w:lang w:val="ka-GE"/>
              </w:rPr>
              <w:t>ფინეთი</w:t>
            </w:r>
          </w:p>
        </w:tc>
      </w:tr>
      <w:tr w:rsidR="00536798" w:rsidRPr="00C84A25">
        <w:trPr>
          <w:trHeight w:val="483"/>
        </w:trPr>
        <w:tc>
          <w:tcPr>
            <w:tcW w:w="7260" w:type="dxa"/>
          </w:tcPr>
          <w:p w:rsidR="00536798" w:rsidRPr="00C84A25" w:rsidRDefault="00927C49">
            <w:pPr>
              <w:pStyle w:val="TableParagraph"/>
              <w:spacing w:before="107"/>
              <w:ind w:left="80"/>
              <w:rPr>
                <w:rFonts w:ascii="Sylfaen" w:hAnsi="Sylfaen"/>
                <w:sz w:val="20"/>
                <w:szCs w:val="18"/>
              </w:rPr>
            </w:pPr>
            <w:r w:rsidRPr="00C84A25">
              <w:rPr>
                <w:rFonts w:ascii="Sylfaen" w:hAnsi="Sylfaen"/>
                <w:spacing w:val="2"/>
                <w:w w:val="90"/>
                <w:sz w:val="20"/>
                <w:szCs w:val="18"/>
              </w:rPr>
              <w:t>MARTINEZ,</w:t>
            </w:r>
            <w:r w:rsidRPr="00C84A25">
              <w:rPr>
                <w:rFonts w:ascii="Sylfaen" w:hAnsi="Sylfaen"/>
                <w:spacing w:val="13"/>
                <w:sz w:val="20"/>
                <w:szCs w:val="18"/>
              </w:rPr>
              <w:t xml:space="preserve"> </w:t>
            </w:r>
            <w:r w:rsidRPr="00C84A25">
              <w:rPr>
                <w:rFonts w:ascii="Sylfaen" w:hAnsi="Sylfaen"/>
                <w:spacing w:val="-2"/>
                <w:sz w:val="20"/>
                <w:szCs w:val="18"/>
              </w:rPr>
              <w:t>Salvador</w:t>
            </w:r>
          </w:p>
        </w:tc>
        <w:tc>
          <w:tcPr>
            <w:tcW w:w="2395" w:type="dxa"/>
          </w:tcPr>
          <w:p w:rsidR="00536798" w:rsidRPr="00C84A25" w:rsidRDefault="000E1D89">
            <w:pPr>
              <w:pStyle w:val="TableParagraph"/>
              <w:spacing w:before="107"/>
              <w:ind w:left="80"/>
              <w:rPr>
                <w:rFonts w:ascii="Sylfaen" w:hAnsi="Sylfaen"/>
                <w:sz w:val="20"/>
                <w:szCs w:val="18"/>
                <w:lang w:val="ka-GE"/>
              </w:rPr>
            </w:pPr>
            <w:r w:rsidRPr="00C84A25">
              <w:rPr>
                <w:rFonts w:ascii="Sylfaen" w:hAnsi="Sylfaen"/>
                <w:spacing w:val="-2"/>
                <w:sz w:val="20"/>
                <w:szCs w:val="18"/>
                <w:lang w:val="ka-GE"/>
              </w:rPr>
              <w:t>ესპანეთი</w:t>
            </w:r>
          </w:p>
        </w:tc>
      </w:tr>
      <w:tr w:rsidR="00536798" w:rsidRPr="00C84A25">
        <w:trPr>
          <w:trHeight w:val="439"/>
        </w:trPr>
        <w:tc>
          <w:tcPr>
            <w:tcW w:w="7260" w:type="dxa"/>
          </w:tcPr>
          <w:p w:rsidR="00536798" w:rsidRPr="00C84A25" w:rsidRDefault="00927C49">
            <w:pPr>
              <w:pStyle w:val="TableParagraph"/>
              <w:spacing w:before="85"/>
              <w:ind w:left="80"/>
              <w:rPr>
                <w:rFonts w:ascii="Sylfaen" w:hAnsi="Sylfaen"/>
                <w:sz w:val="20"/>
                <w:szCs w:val="18"/>
              </w:rPr>
            </w:pPr>
            <w:r w:rsidRPr="00C84A25">
              <w:rPr>
                <w:rFonts w:ascii="Sylfaen" w:hAnsi="Sylfaen"/>
                <w:spacing w:val="-9"/>
                <w:sz w:val="20"/>
                <w:szCs w:val="18"/>
              </w:rPr>
              <w:t>*MAYRHOFER,</w:t>
            </w:r>
            <w:r w:rsidRPr="00C84A25">
              <w:rPr>
                <w:rFonts w:ascii="Sylfaen" w:hAnsi="Sylfaen"/>
                <w:spacing w:val="-3"/>
                <w:sz w:val="20"/>
                <w:szCs w:val="18"/>
              </w:rPr>
              <w:t xml:space="preserve"> </w:t>
            </w:r>
            <w:r w:rsidRPr="00C84A25">
              <w:rPr>
                <w:rFonts w:ascii="Sylfaen" w:hAnsi="Sylfaen"/>
                <w:spacing w:val="-2"/>
                <w:sz w:val="20"/>
                <w:szCs w:val="18"/>
              </w:rPr>
              <w:t>Marlene</w:t>
            </w:r>
          </w:p>
        </w:tc>
        <w:tc>
          <w:tcPr>
            <w:tcW w:w="2395" w:type="dxa"/>
          </w:tcPr>
          <w:p w:rsidR="00536798" w:rsidRPr="00C84A25" w:rsidRDefault="000E1D89">
            <w:pPr>
              <w:pStyle w:val="TableParagraph"/>
              <w:spacing w:before="85"/>
              <w:ind w:left="80"/>
              <w:rPr>
                <w:rFonts w:ascii="Sylfaen" w:hAnsi="Sylfaen"/>
                <w:sz w:val="20"/>
                <w:szCs w:val="18"/>
                <w:lang w:val="ka-GE"/>
              </w:rPr>
            </w:pPr>
            <w:r w:rsidRPr="00C84A25">
              <w:rPr>
                <w:rFonts w:ascii="Sylfaen" w:hAnsi="Sylfaen"/>
                <w:spacing w:val="-2"/>
                <w:sz w:val="20"/>
                <w:szCs w:val="18"/>
                <w:lang w:val="ka-GE"/>
              </w:rPr>
              <w:t>ავსტრია</w:t>
            </w:r>
          </w:p>
        </w:tc>
      </w:tr>
      <w:tr w:rsidR="00536798" w:rsidRPr="00C84A25">
        <w:trPr>
          <w:trHeight w:val="424"/>
        </w:trPr>
        <w:tc>
          <w:tcPr>
            <w:tcW w:w="7260" w:type="dxa"/>
          </w:tcPr>
          <w:p w:rsidR="00536798" w:rsidRPr="00C84A25" w:rsidRDefault="00927C49">
            <w:pPr>
              <w:pStyle w:val="TableParagraph"/>
              <w:spacing w:before="78"/>
              <w:ind w:left="80"/>
              <w:rPr>
                <w:rFonts w:ascii="Sylfaen" w:hAnsi="Sylfaen"/>
                <w:sz w:val="20"/>
                <w:szCs w:val="18"/>
              </w:rPr>
            </w:pPr>
            <w:r w:rsidRPr="00C84A25">
              <w:rPr>
                <w:rFonts w:ascii="Sylfaen" w:hAnsi="Sylfaen"/>
                <w:w w:val="90"/>
                <w:sz w:val="20"/>
                <w:szCs w:val="18"/>
              </w:rPr>
              <w:t>ORA,</w:t>
            </w:r>
            <w:r w:rsidRPr="00C84A25">
              <w:rPr>
                <w:rFonts w:ascii="Sylfaen" w:hAnsi="Sylfaen"/>
                <w:spacing w:val="-5"/>
                <w:w w:val="90"/>
                <w:sz w:val="20"/>
                <w:szCs w:val="18"/>
              </w:rPr>
              <w:t xml:space="preserve"> </w:t>
            </w:r>
            <w:r w:rsidRPr="00C84A25">
              <w:rPr>
                <w:rFonts w:ascii="Sylfaen" w:hAnsi="Sylfaen"/>
                <w:spacing w:val="-2"/>
                <w:sz w:val="20"/>
                <w:szCs w:val="18"/>
              </w:rPr>
              <w:t>Petteri</w:t>
            </w:r>
          </w:p>
        </w:tc>
        <w:tc>
          <w:tcPr>
            <w:tcW w:w="2395" w:type="dxa"/>
          </w:tcPr>
          <w:p w:rsidR="00536798" w:rsidRPr="00C84A25" w:rsidRDefault="000E1D89">
            <w:pPr>
              <w:pStyle w:val="TableParagraph"/>
              <w:spacing w:before="78"/>
              <w:ind w:left="80"/>
              <w:rPr>
                <w:rFonts w:ascii="Sylfaen" w:hAnsi="Sylfaen"/>
                <w:sz w:val="20"/>
                <w:szCs w:val="18"/>
                <w:lang w:val="ka-GE"/>
              </w:rPr>
            </w:pPr>
            <w:r w:rsidRPr="00C84A25">
              <w:rPr>
                <w:rFonts w:ascii="Sylfaen" w:hAnsi="Sylfaen"/>
                <w:spacing w:val="-2"/>
                <w:sz w:val="20"/>
                <w:szCs w:val="18"/>
                <w:lang w:val="ka-GE"/>
              </w:rPr>
              <w:t>ფინეთი</w:t>
            </w:r>
          </w:p>
        </w:tc>
      </w:tr>
      <w:tr w:rsidR="00536798" w:rsidRPr="00C84A25">
        <w:trPr>
          <w:trHeight w:val="375"/>
        </w:trPr>
        <w:tc>
          <w:tcPr>
            <w:tcW w:w="7260" w:type="dxa"/>
          </w:tcPr>
          <w:p w:rsidR="00536798" w:rsidRPr="00C84A25" w:rsidRDefault="00927C49">
            <w:pPr>
              <w:pStyle w:val="TableParagraph"/>
              <w:spacing w:before="53"/>
              <w:ind w:left="80"/>
              <w:rPr>
                <w:rFonts w:ascii="Sylfaen" w:hAnsi="Sylfaen"/>
                <w:sz w:val="20"/>
                <w:szCs w:val="18"/>
              </w:rPr>
            </w:pPr>
            <w:r w:rsidRPr="00C84A25">
              <w:rPr>
                <w:rFonts w:ascii="Sylfaen" w:hAnsi="Sylfaen"/>
                <w:spacing w:val="2"/>
                <w:w w:val="90"/>
                <w:sz w:val="20"/>
                <w:szCs w:val="18"/>
              </w:rPr>
              <w:t>PIKKUSAARI,</w:t>
            </w:r>
            <w:r w:rsidRPr="00C84A25">
              <w:rPr>
                <w:rFonts w:ascii="Sylfaen" w:hAnsi="Sylfaen"/>
                <w:spacing w:val="9"/>
                <w:sz w:val="20"/>
                <w:szCs w:val="18"/>
              </w:rPr>
              <w:t xml:space="preserve"> </w:t>
            </w:r>
            <w:r w:rsidRPr="00C84A25">
              <w:rPr>
                <w:rFonts w:ascii="Sylfaen" w:hAnsi="Sylfaen"/>
                <w:spacing w:val="-4"/>
                <w:sz w:val="20"/>
                <w:szCs w:val="18"/>
              </w:rPr>
              <w:t>Suvi</w:t>
            </w:r>
          </w:p>
        </w:tc>
        <w:tc>
          <w:tcPr>
            <w:tcW w:w="2395" w:type="dxa"/>
          </w:tcPr>
          <w:p w:rsidR="00536798" w:rsidRPr="00C84A25" w:rsidRDefault="000E1D89">
            <w:pPr>
              <w:pStyle w:val="TableParagraph"/>
              <w:spacing w:before="53"/>
              <w:ind w:left="80"/>
              <w:rPr>
                <w:rFonts w:ascii="Sylfaen" w:hAnsi="Sylfaen"/>
                <w:sz w:val="20"/>
                <w:szCs w:val="18"/>
                <w:lang w:val="ka-GE"/>
              </w:rPr>
            </w:pPr>
            <w:r w:rsidRPr="00C84A25">
              <w:rPr>
                <w:rFonts w:ascii="Sylfaen" w:hAnsi="Sylfaen"/>
                <w:spacing w:val="-2"/>
                <w:sz w:val="20"/>
                <w:szCs w:val="18"/>
                <w:lang w:val="ka-GE"/>
              </w:rPr>
              <w:t>ფინეთი</w:t>
            </w:r>
          </w:p>
        </w:tc>
      </w:tr>
      <w:tr w:rsidR="00536798" w:rsidRPr="00C84A25">
        <w:trPr>
          <w:trHeight w:val="405"/>
        </w:trPr>
        <w:tc>
          <w:tcPr>
            <w:tcW w:w="7260" w:type="dxa"/>
          </w:tcPr>
          <w:p w:rsidR="00536798" w:rsidRPr="00C84A25" w:rsidRDefault="00927C49">
            <w:pPr>
              <w:pStyle w:val="TableParagraph"/>
              <w:spacing w:before="68"/>
              <w:ind w:left="80"/>
              <w:rPr>
                <w:rFonts w:ascii="Sylfaen" w:hAnsi="Sylfaen"/>
                <w:sz w:val="20"/>
                <w:szCs w:val="18"/>
              </w:rPr>
            </w:pPr>
            <w:r w:rsidRPr="00C84A25">
              <w:rPr>
                <w:rFonts w:ascii="Sylfaen" w:hAnsi="Sylfaen"/>
                <w:w w:val="90"/>
                <w:sz w:val="20"/>
                <w:szCs w:val="18"/>
              </w:rPr>
              <w:t>*RYAN,</w:t>
            </w:r>
            <w:r w:rsidRPr="00C84A25">
              <w:rPr>
                <w:rFonts w:ascii="Sylfaen" w:hAnsi="Sylfaen"/>
                <w:spacing w:val="-2"/>
                <w:w w:val="90"/>
                <w:sz w:val="20"/>
                <w:szCs w:val="18"/>
              </w:rPr>
              <w:t xml:space="preserve"> </w:t>
            </w:r>
            <w:r w:rsidRPr="00C84A25">
              <w:rPr>
                <w:rFonts w:ascii="Sylfaen" w:hAnsi="Sylfaen"/>
                <w:spacing w:val="-2"/>
                <w:sz w:val="20"/>
                <w:szCs w:val="18"/>
              </w:rPr>
              <w:t>David</w:t>
            </w:r>
          </w:p>
        </w:tc>
        <w:tc>
          <w:tcPr>
            <w:tcW w:w="2395" w:type="dxa"/>
          </w:tcPr>
          <w:p w:rsidR="00536798" w:rsidRPr="00C84A25" w:rsidRDefault="000E1D89">
            <w:pPr>
              <w:pStyle w:val="TableParagraph"/>
              <w:spacing w:before="68"/>
              <w:ind w:left="80"/>
              <w:rPr>
                <w:rFonts w:ascii="Sylfaen" w:hAnsi="Sylfaen"/>
                <w:sz w:val="20"/>
                <w:szCs w:val="18"/>
                <w:lang w:val="ka-GE"/>
              </w:rPr>
            </w:pPr>
            <w:r w:rsidRPr="00C84A25">
              <w:rPr>
                <w:rFonts w:ascii="Sylfaen" w:hAnsi="Sylfaen"/>
                <w:spacing w:val="-2"/>
                <w:sz w:val="20"/>
                <w:szCs w:val="18"/>
                <w:lang w:val="ka-GE"/>
              </w:rPr>
              <w:t>ირლანდია</w:t>
            </w:r>
          </w:p>
        </w:tc>
      </w:tr>
      <w:tr w:rsidR="00536798" w:rsidRPr="00C84A25">
        <w:trPr>
          <w:trHeight w:val="390"/>
        </w:trPr>
        <w:tc>
          <w:tcPr>
            <w:tcW w:w="7260" w:type="dxa"/>
          </w:tcPr>
          <w:p w:rsidR="00536798" w:rsidRPr="00C84A25" w:rsidRDefault="00927C49">
            <w:pPr>
              <w:pStyle w:val="TableParagraph"/>
              <w:spacing w:before="61"/>
              <w:ind w:left="80"/>
              <w:rPr>
                <w:rFonts w:ascii="Sylfaen" w:hAnsi="Sylfaen"/>
                <w:sz w:val="20"/>
                <w:szCs w:val="18"/>
              </w:rPr>
            </w:pPr>
            <w:r w:rsidRPr="00C84A25">
              <w:rPr>
                <w:rFonts w:ascii="Sylfaen" w:hAnsi="Sylfaen"/>
                <w:w w:val="90"/>
                <w:sz w:val="20"/>
                <w:szCs w:val="18"/>
              </w:rPr>
              <w:t>VEITLMEIER,</w:t>
            </w:r>
            <w:r w:rsidRPr="00C84A25">
              <w:rPr>
                <w:rFonts w:ascii="Sylfaen" w:hAnsi="Sylfaen"/>
                <w:spacing w:val="-2"/>
                <w:w w:val="90"/>
                <w:sz w:val="20"/>
                <w:szCs w:val="18"/>
              </w:rPr>
              <w:t xml:space="preserve"> </w:t>
            </w:r>
            <w:r w:rsidRPr="00C84A25">
              <w:rPr>
                <w:rFonts w:ascii="Sylfaen" w:hAnsi="Sylfaen"/>
                <w:spacing w:val="-2"/>
                <w:sz w:val="20"/>
                <w:szCs w:val="18"/>
              </w:rPr>
              <w:t>Sabine</w:t>
            </w:r>
          </w:p>
        </w:tc>
        <w:tc>
          <w:tcPr>
            <w:tcW w:w="2395" w:type="dxa"/>
          </w:tcPr>
          <w:p w:rsidR="00536798" w:rsidRPr="00C84A25" w:rsidRDefault="000E1D89">
            <w:pPr>
              <w:pStyle w:val="TableParagraph"/>
              <w:spacing w:before="61"/>
              <w:ind w:left="80"/>
              <w:rPr>
                <w:rFonts w:ascii="Sylfaen" w:hAnsi="Sylfaen"/>
                <w:sz w:val="20"/>
                <w:szCs w:val="18"/>
                <w:lang w:val="ka-GE"/>
              </w:rPr>
            </w:pPr>
            <w:r w:rsidRPr="00C84A25">
              <w:rPr>
                <w:rFonts w:ascii="Sylfaen" w:hAnsi="Sylfaen"/>
                <w:spacing w:val="-2"/>
                <w:sz w:val="20"/>
                <w:szCs w:val="18"/>
                <w:lang w:val="ka-GE"/>
              </w:rPr>
              <w:t>ავსტრია</w:t>
            </w:r>
          </w:p>
        </w:tc>
      </w:tr>
      <w:tr w:rsidR="00536798" w:rsidRPr="00C84A25">
        <w:trPr>
          <w:trHeight w:val="398"/>
        </w:trPr>
        <w:tc>
          <w:tcPr>
            <w:tcW w:w="7260" w:type="dxa"/>
          </w:tcPr>
          <w:p w:rsidR="00536798" w:rsidRPr="00C84A25" w:rsidRDefault="00927C49">
            <w:pPr>
              <w:pStyle w:val="TableParagraph"/>
              <w:spacing w:before="65"/>
              <w:ind w:left="80"/>
              <w:rPr>
                <w:rFonts w:ascii="Sylfaen" w:hAnsi="Sylfaen"/>
                <w:sz w:val="20"/>
                <w:szCs w:val="18"/>
              </w:rPr>
            </w:pPr>
            <w:r w:rsidRPr="00C84A25">
              <w:rPr>
                <w:rFonts w:ascii="Sylfaen" w:hAnsi="Sylfaen"/>
                <w:spacing w:val="-8"/>
                <w:sz w:val="20"/>
                <w:szCs w:val="18"/>
              </w:rPr>
              <w:t>*WANGEN,</w:t>
            </w:r>
            <w:r w:rsidRPr="00C84A25">
              <w:rPr>
                <w:rFonts w:ascii="Sylfaen" w:hAnsi="Sylfaen"/>
                <w:spacing w:val="-13"/>
                <w:sz w:val="20"/>
                <w:szCs w:val="18"/>
              </w:rPr>
              <w:t xml:space="preserve"> </w:t>
            </w:r>
            <w:r w:rsidRPr="00C84A25">
              <w:rPr>
                <w:rFonts w:ascii="Sylfaen" w:hAnsi="Sylfaen"/>
                <w:spacing w:val="-4"/>
                <w:sz w:val="20"/>
                <w:szCs w:val="18"/>
              </w:rPr>
              <w:t>Grete</w:t>
            </w:r>
          </w:p>
        </w:tc>
        <w:tc>
          <w:tcPr>
            <w:tcW w:w="2395" w:type="dxa"/>
          </w:tcPr>
          <w:p w:rsidR="00536798" w:rsidRPr="00C84A25" w:rsidRDefault="000E1D89">
            <w:pPr>
              <w:pStyle w:val="TableParagraph"/>
              <w:spacing w:before="65"/>
              <w:ind w:left="80"/>
              <w:rPr>
                <w:rFonts w:ascii="Sylfaen" w:hAnsi="Sylfaen"/>
                <w:sz w:val="20"/>
                <w:szCs w:val="18"/>
                <w:lang w:val="ka-GE"/>
              </w:rPr>
            </w:pPr>
            <w:r w:rsidRPr="00C84A25">
              <w:rPr>
                <w:rFonts w:ascii="Sylfaen" w:hAnsi="Sylfaen"/>
                <w:spacing w:val="-2"/>
                <w:sz w:val="20"/>
                <w:szCs w:val="18"/>
                <w:lang w:val="ka-GE"/>
              </w:rPr>
              <w:t>ნორვეგია</w:t>
            </w:r>
          </w:p>
        </w:tc>
      </w:tr>
      <w:tr w:rsidR="00536798" w:rsidRPr="00C84A25">
        <w:trPr>
          <w:trHeight w:val="375"/>
        </w:trPr>
        <w:tc>
          <w:tcPr>
            <w:tcW w:w="7260" w:type="dxa"/>
          </w:tcPr>
          <w:p w:rsidR="00536798" w:rsidRPr="00C84A25" w:rsidRDefault="00927C49">
            <w:pPr>
              <w:pStyle w:val="TableParagraph"/>
              <w:spacing w:before="53"/>
              <w:ind w:left="80"/>
              <w:rPr>
                <w:rFonts w:ascii="Sylfaen" w:hAnsi="Sylfaen"/>
                <w:sz w:val="20"/>
                <w:szCs w:val="18"/>
              </w:rPr>
            </w:pPr>
            <w:r w:rsidRPr="00C84A25">
              <w:rPr>
                <w:rFonts w:ascii="Sylfaen" w:hAnsi="Sylfaen"/>
                <w:w w:val="85"/>
                <w:sz w:val="20"/>
                <w:szCs w:val="18"/>
              </w:rPr>
              <w:t>WIIG,</w:t>
            </w:r>
            <w:r w:rsidRPr="00C84A25">
              <w:rPr>
                <w:rFonts w:ascii="Sylfaen" w:hAnsi="Sylfaen"/>
                <w:spacing w:val="-5"/>
                <w:sz w:val="20"/>
                <w:szCs w:val="18"/>
              </w:rPr>
              <w:t xml:space="preserve"> </w:t>
            </w:r>
            <w:r w:rsidRPr="00C84A25">
              <w:rPr>
                <w:rFonts w:ascii="Sylfaen" w:hAnsi="Sylfaen"/>
                <w:spacing w:val="-2"/>
                <w:sz w:val="20"/>
                <w:szCs w:val="18"/>
              </w:rPr>
              <w:t>Ingunn</w:t>
            </w:r>
          </w:p>
        </w:tc>
        <w:tc>
          <w:tcPr>
            <w:tcW w:w="2395" w:type="dxa"/>
          </w:tcPr>
          <w:p w:rsidR="00536798" w:rsidRPr="00C84A25" w:rsidRDefault="000E1D89">
            <w:pPr>
              <w:pStyle w:val="TableParagraph"/>
              <w:spacing w:before="53"/>
              <w:ind w:left="80"/>
              <w:rPr>
                <w:rFonts w:ascii="Sylfaen" w:hAnsi="Sylfaen"/>
                <w:sz w:val="20"/>
                <w:szCs w:val="18"/>
                <w:lang w:val="ka-GE"/>
              </w:rPr>
            </w:pPr>
            <w:r w:rsidRPr="00C84A25">
              <w:rPr>
                <w:rFonts w:ascii="Sylfaen" w:hAnsi="Sylfaen"/>
                <w:spacing w:val="-2"/>
                <w:sz w:val="20"/>
                <w:szCs w:val="18"/>
                <w:lang w:val="ka-GE"/>
              </w:rPr>
              <w:t>ნორვეგია</w:t>
            </w:r>
          </w:p>
        </w:tc>
      </w:tr>
      <w:tr w:rsidR="00536798" w:rsidRPr="00C84A25">
        <w:trPr>
          <w:trHeight w:val="393"/>
        </w:trPr>
        <w:tc>
          <w:tcPr>
            <w:tcW w:w="7260" w:type="dxa"/>
          </w:tcPr>
          <w:p w:rsidR="00536798" w:rsidRPr="00C84A25" w:rsidRDefault="00927C49">
            <w:pPr>
              <w:pStyle w:val="TableParagraph"/>
              <w:spacing w:before="62"/>
              <w:ind w:left="80"/>
              <w:rPr>
                <w:rFonts w:ascii="Sylfaen" w:hAnsi="Sylfaen"/>
                <w:sz w:val="20"/>
                <w:szCs w:val="18"/>
              </w:rPr>
            </w:pPr>
            <w:r w:rsidRPr="00C84A25">
              <w:rPr>
                <w:rFonts w:ascii="Sylfaen" w:hAnsi="Sylfaen"/>
                <w:spacing w:val="-8"/>
                <w:sz w:val="20"/>
                <w:szCs w:val="18"/>
              </w:rPr>
              <w:t>ZAPHIROPOULOU,</w:t>
            </w:r>
            <w:r w:rsidRPr="00C84A25">
              <w:rPr>
                <w:rFonts w:ascii="Sylfaen" w:hAnsi="Sylfaen"/>
                <w:spacing w:val="-1"/>
                <w:sz w:val="20"/>
                <w:szCs w:val="18"/>
              </w:rPr>
              <w:t xml:space="preserve"> </w:t>
            </w:r>
            <w:r w:rsidRPr="00C84A25">
              <w:rPr>
                <w:rFonts w:ascii="Sylfaen" w:hAnsi="Sylfaen"/>
                <w:spacing w:val="-5"/>
                <w:sz w:val="20"/>
                <w:szCs w:val="18"/>
              </w:rPr>
              <w:t>Io</w:t>
            </w:r>
          </w:p>
        </w:tc>
        <w:tc>
          <w:tcPr>
            <w:tcW w:w="2395" w:type="dxa"/>
          </w:tcPr>
          <w:p w:rsidR="00536798" w:rsidRPr="00C84A25" w:rsidRDefault="000E1D89">
            <w:pPr>
              <w:pStyle w:val="TableParagraph"/>
              <w:spacing w:before="62"/>
              <w:ind w:left="80"/>
              <w:rPr>
                <w:rFonts w:ascii="Sylfaen" w:hAnsi="Sylfaen"/>
                <w:sz w:val="20"/>
                <w:szCs w:val="18"/>
                <w:lang w:val="ka-GE"/>
              </w:rPr>
            </w:pPr>
            <w:r w:rsidRPr="00C84A25">
              <w:rPr>
                <w:rFonts w:ascii="Sylfaen" w:hAnsi="Sylfaen"/>
                <w:spacing w:val="-2"/>
                <w:sz w:val="20"/>
                <w:szCs w:val="18"/>
                <w:lang w:val="ka-GE"/>
              </w:rPr>
              <w:t>საბერძნეთი</w:t>
            </w:r>
          </w:p>
        </w:tc>
      </w:tr>
    </w:tbl>
    <w:p w:rsidR="00536798" w:rsidRPr="00C84A25" w:rsidRDefault="00927C49" w:rsidP="007370EF">
      <w:pPr>
        <w:spacing w:before="200"/>
        <w:ind w:left="720"/>
        <w:rPr>
          <w:rFonts w:ascii="Sylfaen" w:hAnsi="Sylfaen"/>
          <w:i/>
          <w:w w:val="85"/>
          <w:sz w:val="20"/>
          <w:szCs w:val="18"/>
          <w:lang w:val="ka-GE"/>
        </w:rPr>
      </w:pPr>
      <w:r w:rsidRPr="00C84A25">
        <w:rPr>
          <w:rFonts w:ascii="Sylfaen" w:hAnsi="Sylfaen"/>
          <w:i/>
          <w:w w:val="85"/>
          <w:sz w:val="20"/>
          <w:szCs w:val="18"/>
        </w:rPr>
        <w:t>*</w:t>
      </w:r>
      <w:r w:rsidRPr="00C84A25">
        <w:rPr>
          <w:rFonts w:ascii="Sylfaen" w:hAnsi="Sylfaen"/>
          <w:i/>
          <w:spacing w:val="-10"/>
          <w:sz w:val="20"/>
          <w:szCs w:val="18"/>
        </w:rPr>
        <w:t xml:space="preserve"> </w:t>
      </w:r>
      <w:r w:rsidR="000E1D89" w:rsidRPr="00C84A25">
        <w:rPr>
          <w:rFonts w:ascii="Sylfaen" w:hAnsi="Sylfaen"/>
          <w:i/>
          <w:w w:val="85"/>
          <w:sz w:val="20"/>
          <w:szCs w:val="18"/>
          <w:lang w:val="ka-GE"/>
        </w:rPr>
        <w:t xml:space="preserve">აღნიშნავს წამყვან თანამშრომელს </w:t>
      </w:r>
      <w:r w:rsidR="007370EF" w:rsidRPr="00C84A25">
        <w:rPr>
          <w:rFonts w:ascii="Sylfaen" w:hAnsi="Sylfaen"/>
          <w:i/>
          <w:w w:val="85"/>
          <w:sz w:val="20"/>
          <w:szCs w:val="18"/>
          <w:lang w:val="ka-GE"/>
        </w:rPr>
        <w:t>პოზიციის გამომხატველი დოკუმენტისთვის</w:t>
      </w:r>
      <w:r w:rsidRPr="00C84A25">
        <w:rPr>
          <w:rFonts w:ascii="Sylfaen" w:hAnsi="Sylfaen"/>
          <w:i/>
          <w:w w:val="85"/>
          <w:sz w:val="20"/>
          <w:szCs w:val="18"/>
        </w:rPr>
        <w:t>/</w:t>
      </w:r>
      <w:r w:rsidR="000E1D89" w:rsidRPr="00C84A25">
        <w:rPr>
          <w:rFonts w:ascii="Sylfaen" w:hAnsi="Sylfaen"/>
          <w:i/>
          <w:w w:val="85"/>
          <w:sz w:val="20"/>
          <w:szCs w:val="18"/>
          <w:lang w:val="ka-GE"/>
        </w:rPr>
        <w:t>როგორ ვიხელმძღვანელოთ</w:t>
      </w:r>
    </w:p>
    <w:p w:rsidR="00536798" w:rsidRPr="00C84A25" w:rsidRDefault="00536798">
      <w:pPr>
        <w:rPr>
          <w:rFonts w:ascii="Sylfaen" w:hAnsi="Sylfaen"/>
          <w:i/>
          <w:sz w:val="20"/>
          <w:szCs w:val="18"/>
        </w:rPr>
        <w:sectPr w:rsidR="00536798" w:rsidRPr="00C84A25">
          <w:pgSz w:w="11910" w:h="16840"/>
          <w:pgMar w:top="0" w:right="0" w:bottom="540" w:left="0" w:header="0" w:footer="350" w:gutter="0"/>
          <w:cols w:space="720"/>
        </w:sect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spacing w:before="206"/>
        <w:rPr>
          <w:rFonts w:ascii="Sylfaen" w:hAnsi="Sylfaen"/>
          <w:i/>
          <w:sz w:val="20"/>
          <w:szCs w:val="18"/>
        </w:rPr>
      </w:pPr>
    </w:p>
    <w:p w:rsidR="00536798" w:rsidRPr="00C84A25" w:rsidRDefault="00927C49">
      <w:pPr>
        <w:pStyle w:val="BodyText"/>
        <w:ind w:left="1503"/>
        <w:rPr>
          <w:rFonts w:ascii="Sylfaen" w:hAnsi="Sylfaen"/>
          <w:sz w:val="20"/>
          <w:szCs w:val="18"/>
        </w:rPr>
      </w:pPr>
      <w:r w:rsidRPr="00C84A25">
        <w:rPr>
          <w:rFonts w:ascii="Sylfaen" w:hAnsi="Sylfaen"/>
          <w:noProof/>
          <w:sz w:val="20"/>
          <w:szCs w:val="18"/>
        </w:rPr>
        <mc:AlternateContent>
          <mc:Choice Requires="wpg">
            <w:drawing>
              <wp:inline distT="0" distB="0" distL="0" distR="0" wp14:anchorId="4E9D830F" wp14:editId="0BB9AC05">
                <wp:extent cx="5654040" cy="4120515"/>
                <wp:effectExtent l="9525" t="0" r="3810" b="1333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4040" cy="4120515"/>
                          <a:chOff x="0" y="0"/>
                          <a:chExt cx="5654040" cy="4120515"/>
                        </a:xfrm>
                      </wpg:grpSpPr>
                      <wps:wsp>
                        <wps:cNvPr id="50" name="Graphic 50"/>
                        <wps:cNvSpPr/>
                        <wps:spPr>
                          <a:xfrm>
                            <a:off x="6350" y="6350"/>
                            <a:ext cx="5641340" cy="4107815"/>
                          </a:xfrm>
                          <a:custGeom>
                            <a:avLst/>
                            <a:gdLst/>
                            <a:ahLst/>
                            <a:cxnLst/>
                            <a:rect l="l" t="t" r="r" b="b"/>
                            <a:pathLst>
                              <a:path w="5641340" h="4107815">
                                <a:moveTo>
                                  <a:pt x="5452021" y="0"/>
                                </a:moveTo>
                                <a:lnTo>
                                  <a:pt x="0" y="0"/>
                                </a:lnTo>
                                <a:lnTo>
                                  <a:pt x="0" y="3918394"/>
                                </a:lnTo>
                                <a:lnTo>
                                  <a:pt x="29519" y="4027660"/>
                                </a:lnTo>
                                <a:lnTo>
                                  <a:pt x="94462" y="4083770"/>
                                </a:lnTo>
                                <a:lnTo>
                                  <a:pt x="159405" y="4104442"/>
                                </a:lnTo>
                                <a:lnTo>
                                  <a:pt x="188925" y="4107395"/>
                                </a:lnTo>
                                <a:lnTo>
                                  <a:pt x="5640946" y="4107395"/>
                                </a:lnTo>
                                <a:lnTo>
                                  <a:pt x="5640946" y="189001"/>
                                </a:lnTo>
                                <a:lnTo>
                                  <a:pt x="5611426" y="79734"/>
                                </a:lnTo>
                                <a:lnTo>
                                  <a:pt x="5546483" y="23625"/>
                                </a:lnTo>
                                <a:lnTo>
                                  <a:pt x="5481540" y="2953"/>
                                </a:lnTo>
                                <a:lnTo>
                                  <a:pt x="5452021" y="0"/>
                                </a:lnTo>
                                <a:close/>
                              </a:path>
                            </a:pathLst>
                          </a:custGeom>
                          <a:solidFill>
                            <a:srgbClr val="9C9E9F"/>
                          </a:solidFill>
                        </wps:spPr>
                        <wps:bodyPr wrap="square" lIns="0" tIns="0" rIns="0" bIns="0" rtlCol="0">
                          <a:prstTxWarp prst="textNoShape">
                            <a:avLst/>
                          </a:prstTxWarp>
                          <a:noAutofit/>
                        </wps:bodyPr>
                      </wps:wsp>
                      <wps:wsp>
                        <wps:cNvPr id="51" name="Graphic 51"/>
                        <wps:cNvSpPr/>
                        <wps:spPr>
                          <a:xfrm>
                            <a:off x="6350" y="6350"/>
                            <a:ext cx="5641340" cy="4107815"/>
                          </a:xfrm>
                          <a:custGeom>
                            <a:avLst/>
                            <a:gdLst/>
                            <a:ahLst/>
                            <a:cxnLst/>
                            <a:rect l="l" t="t" r="r" b="b"/>
                            <a:pathLst>
                              <a:path w="5641340" h="4107815">
                                <a:moveTo>
                                  <a:pt x="0" y="0"/>
                                </a:moveTo>
                                <a:lnTo>
                                  <a:pt x="0" y="3918394"/>
                                </a:lnTo>
                                <a:lnTo>
                                  <a:pt x="29519" y="4027660"/>
                                </a:lnTo>
                                <a:lnTo>
                                  <a:pt x="94462" y="4083770"/>
                                </a:lnTo>
                                <a:lnTo>
                                  <a:pt x="159405" y="4104442"/>
                                </a:lnTo>
                                <a:lnTo>
                                  <a:pt x="188925" y="4107395"/>
                                </a:lnTo>
                                <a:lnTo>
                                  <a:pt x="5640946" y="4107395"/>
                                </a:lnTo>
                                <a:lnTo>
                                  <a:pt x="5640946" y="189001"/>
                                </a:lnTo>
                                <a:lnTo>
                                  <a:pt x="5611426" y="79734"/>
                                </a:lnTo>
                                <a:lnTo>
                                  <a:pt x="5546483" y="23625"/>
                                </a:lnTo>
                                <a:lnTo>
                                  <a:pt x="5481540" y="2953"/>
                                </a:lnTo>
                                <a:lnTo>
                                  <a:pt x="5452021" y="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52" name="Textbox 52"/>
                        <wps:cNvSpPr txBox="1"/>
                        <wps:spPr>
                          <a:xfrm>
                            <a:off x="0" y="0"/>
                            <a:ext cx="5654040" cy="4120515"/>
                          </a:xfrm>
                          <a:prstGeom prst="rect">
                            <a:avLst/>
                          </a:prstGeom>
                        </wps:spPr>
                        <wps:txbx>
                          <w:txbxContent>
                            <w:p w:rsidR="00A540E4" w:rsidRDefault="00A540E4">
                              <w:pPr>
                                <w:rPr>
                                  <w:i/>
                                  <w:sz w:val="32"/>
                                </w:rPr>
                              </w:pPr>
                            </w:p>
                            <w:p w:rsidR="00A540E4" w:rsidRDefault="00A540E4">
                              <w:pPr>
                                <w:spacing w:before="2"/>
                                <w:rPr>
                                  <w:i/>
                                  <w:sz w:val="32"/>
                                </w:rPr>
                              </w:pPr>
                            </w:p>
                            <w:p w:rsidR="00A540E4" w:rsidRDefault="00A540E4" w:rsidP="00EC257F">
                              <w:pPr>
                                <w:spacing w:before="19"/>
                                <w:ind w:left="270" w:right="451"/>
                                <w:jc w:val="both"/>
                                <w:rPr>
                                  <w:rFonts w:ascii="Sylfaen" w:hAnsi="Sylfaen"/>
                                  <w:color w:val="FFFFFF"/>
                                  <w:w w:val="90"/>
                                  <w:sz w:val="24"/>
                                  <w:lang w:val="ka-GE"/>
                                </w:rPr>
                              </w:pPr>
                              <w:r>
                                <w:rPr>
                                  <w:rFonts w:ascii="Sylfaen" w:hAnsi="Sylfaen"/>
                                  <w:color w:val="FFFFFF"/>
                                  <w:w w:val="90"/>
                                  <w:sz w:val="24"/>
                                  <w:lang w:val="ka-GE"/>
                                </w:rPr>
                                <w:t>პოლიტიკური ჯგუფის პოზიციის გამომხატველი დოკუმენტი</w:t>
                              </w:r>
                              <w:r w:rsidRPr="00EC257F">
                                <w:rPr>
                                  <w:rFonts w:ascii="Sylfaen" w:hAnsi="Sylfaen"/>
                                  <w:color w:val="FFFFFF"/>
                                  <w:w w:val="90"/>
                                  <w:sz w:val="24"/>
                                </w:rPr>
                                <w:t xml:space="preserve"> შექმნილია იმისათვის, რომ მნიშვნელოვანი და აქტუალური ინფორმაცია მიაწოდოს არა მხოლოდ მხარდაჭერილი დასაქმების </w:t>
                              </w:r>
                              <w:r>
                                <w:rPr>
                                  <w:rFonts w:ascii="Sylfaen" w:hAnsi="Sylfaen"/>
                                  <w:color w:val="FFFFFF"/>
                                  <w:w w:val="90"/>
                                  <w:sz w:val="24"/>
                                  <w:lang w:val="ka-GE"/>
                                </w:rPr>
                                <w:t>მომსახურების</w:t>
                              </w:r>
                              <w:r w:rsidRPr="00EC257F">
                                <w:rPr>
                                  <w:rFonts w:ascii="Sylfaen" w:hAnsi="Sylfaen"/>
                                  <w:color w:val="FFFFFF"/>
                                  <w:w w:val="90"/>
                                  <w:sz w:val="24"/>
                                </w:rPr>
                                <w:t xml:space="preserve"> მომწოდებლებს, არამედ შეზღუდული შესაძლებლობის მქონე პირებს, მათ მშობლებსა და მზრუნველებს, დამსაქმებლებს და პოლიტიკის შემმუშავებლებს — ადგილობრივ, ეროვნულ და საერთაშორისო დონეზე</w:t>
                              </w:r>
                              <w:r>
                                <w:rPr>
                                  <w:rFonts w:ascii="Sylfaen" w:hAnsi="Sylfaen"/>
                                  <w:color w:val="FFFFFF"/>
                                  <w:w w:val="90"/>
                                  <w:sz w:val="24"/>
                                  <w:lang w:val="ka-GE"/>
                                </w:rPr>
                                <w:t xml:space="preserve">. </w:t>
                              </w:r>
                            </w:p>
                            <w:p w:rsidR="00A540E4" w:rsidRPr="00EC257F" w:rsidRDefault="00A540E4" w:rsidP="00EC257F">
                              <w:pPr>
                                <w:spacing w:before="19"/>
                                <w:ind w:left="270" w:right="451"/>
                                <w:jc w:val="both"/>
                                <w:rPr>
                                  <w:rFonts w:ascii="Sylfaen" w:hAnsi="Sylfaen"/>
                                  <w:lang w:val="ka-GE"/>
                                </w:rPr>
                              </w:pPr>
                              <w:r>
                                <w:rPr>
                                  <w:rFonts w:ascii="Sylfaen" w:hAnsi="Sylfaen"/>
                                  <w:color w:val="FFFFFF"/>
                                  <w:spacing w:val="-10"/>
                                  <w:sz w:val="24"/>
                                  <w:lang w:val="ka-GE"/>
                                </w:rPr>
                                <w:t>პოზიციის გამომხატველ დოკუმენტებში</w:t>
                              </w:r>
                              <w:r w:rsidRPr="00EC257F">
                                <w:rPr>
                                  <w:rFonts w:ascii="Sylfaen" w:hAnsi="Sylfaen"/>
                                  <w:color w:val="FFFFFF"/>
                                  <w:spacing w:val="-10"/>
                                  <w:sz w:val="24"/>
                                  <w:lang w:val="ka-GE"/>
                                </w:rPr>
                                <w:t xml:space="preserve"> წარმოდგენილია მხარდაჭერილი დასაქმების ევროპული </w:t>
                              </w:r>
                              <w:r>
                                <w:rPr>
                                  <w:rFonts w:ascii="Sylfaen" w:hAnsi="Sylfaen"/>
                                  <w:color w:val="FFFFFF"/>
                                  <w:spacing w:val="-10"/>
                                  <w:sz w:val="24"/>
                                  <w:lang w:val="ka-GE"/>
                                </w:rPr>
                                <w:t>ქსელის</w:t>
                              </w:r>
                              <w:r w:rsidRPr="00EC257F">
                                <w:rPr>
                                  <w:rFonts w:ascii="Sylfaen" w:hAnsi="Sylfaen"/>
                                  <w:color w:val="FFFFFF"/>
                                  <w:spacing w:val="-10"/>
                                  <w:sz w:val="24"/>
                                  <w:lang w:val="ka-GE"/>
                                </w:rPr>
                                <w:t xml:space="preserve"> შეხედულებები მრავალ თემაზე და მოგვიწოდებს, დავიცვათ სრული მხარდაჭერილი დასაქმების მოდელის ძლიერი მხარეები და ღირებულებები.</w:t>
                              </w:r>
                            </w:p>
                          </w:txbxContent>
                        </wps:txbx>
                        <wps:bodyPr wrap="square" lIns="0" tIns="0" rIns="0" bIns="0" rtlCol="0">
                          <a:noAutofit/>
                        </wps:bodyPr>
                      </wps:wsp>
                    </wpg:wgp>
                  </a:graphicData>
                </a:graphic>
              </wp:inline>
            </w:drawing>
          </mc:Choice>
          <mc:Fallback>
            <w:pict>
              <v:group id="Group 49" o:spid="_x0000_s1050" style="width:445.2pt;height:324.45pt;mso-position-horizontal-relative:char;mso-position-vertical-relative:line" coordsize="56540,4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">
                <v:shape id="Graphic 50" o:spid="_x0000_s1051" style="position:absolute;left:63;top:63;width:56413;height:41078;visibility:visible;mso-wrap-style:square;v-text-anchor:top" coordsize="5641340,410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clL8A&#10;AADbAAAADwAAAGRycy9kb3ducmV2LnhtbERPzYrCMBC+C75DGGFvmrqwUqqpiOC6CHvQ+gBDM7al&#10;zaQ2sWbf3hwWPH58/5ttMJ0YaXCNZQXLRQKCuLS64UrBtTjMUxDOI2vsLJOCP3KwzaeTDWbaPvlM&#10;48VXIoawy1BB7X2fSenKmgy6he2JI3ezg0Ef4VBJPeAzhptOfibJShpsODbU2NO+prK9PIwCPBVp&#10;W4bx2KffBxvo957u9Eqpj1nYrUF4Cv4t/nf/aAVfcX38En+Az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WlyUvwAAANsAAAAPAAAAAAAAAAAAAAAAAJgCAABkcnMvZG93bnJl&#10;di54bWxQSwUGAAAAAAQABAD1AAAAhAMAAAAA&#10;" path="m5452021,l,,,3918394r29519,109266l94462,4083770r64943,20672l188925,4107395r5452021,l5640946,189001,5611426,79734,5546483,23625,5481540,2953,5452021,xe" fillcolor="#9c9e9f" stroked="f">
                  <v:path arrowok="t"/>
                </v:shape>
                <v:shape id="Graphic 51" o:spid="_x0000_s1052" style="position:absolute;left:63;top:63;width:56413;height:41078;visibility:visible;mso-wrap-style:square;v-text-anchor:top" coordsize="5641340,410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BxsMA&#10;AADbAAAADwAAAGRycy9kb3ducmV2LnhtbESPQWsCMRSE7wX/Q3iCt5q1aJHVKCJUPBW6LfX62Dx3&#10;VzcvaxLXzb9vCoUeh5n5hllvB9OKnpxvLCuYTTMQxKXVDVcKvj7fnpcgfEDW2FomBZE8bDejpzXm&#10;2j74g/oiVCJB2OeooA6hy6X0ZU0G/dR2xMk7W2cwJOkqqR0+Ety08iXLXqXBhtNCjR3tayqvxd0o&#10;OOEh9vE7zruFa+O8ORe3y3uh1GQ87FYgAg3hP/zXPmoFix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2BxsMAAADbAAAADwAAAAAAAAAAAAAAAACYAgAAZHJzL2Rv&#10;d25yZXYueG1sUEsFBgAAAAAEAAQA9QAAAIgDAAAAAA==&#10;" path="m,l,3918394r29519,109266l94462,4083770r64943,20672l188925,4107395r5452021,l5640946,189001,5611426,79734,5546483,23625,5481540,2953,5452021,,,xe" filled="f" strokeweight="1pt">
                  <v:path arrowok="t"/>
                </v:shape>
                <v:shape id="Textbox 52" o:spid="_x0000_s1053" type="#_x0000_t202" style="position:absolute;width:56540;height:4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A540E4" w:rsidRDefault="00A540E4">
                        <w:pPr>
                          <w:rPr>
                            <w:i/>
                            <w:sz w:val="32"/>
                          </w:rPr>
                        </w:pPr>
                      </w:p>
                      <w:p w:rsidR="00A540E4" w:rsidRDefault="00A540E4">
                        <w:pPr>
                          <w:spacing w:before="2"/>
                          <w:rPr>
                            <w:i/>
                            <w:sz w:val="32"/>
                          </w:rPr>
                        </w:pPr>
                      </w:p>
                      <w:p w:rsidR="00A540E4" w:rsidRDefault="00A540E4" w:rsidP="00EC257F">
                        <w:pPr>
                          <w:spacing w:before="19"/>
                          <w:ind w:left="270" w:right="451"/>
                          <w:jc w:val="both"/>
                          <w:rPr>
                            <w:rFonts w:ascii="Sylfaen" w:hAnsi="Sylfaen"/>
                            <w:color w:val="FFFFFF"/>
                            <w:w w:val="90"/>
                            <w:sz w:val="24"/>
                            <w:lang w:val="ka-GE"/>
                          </w:rPr>
                        </w:pPr>
                        <w:r>
                          <w:rPr>
                            <w:rFonts w:ascii="Sylfaen" w:hAnsi="Sylfaen"/>
                            <w:color w:val="FFFFFF"/>
                            <w:w w:val="90"/>
                            <w:sz w:val="24"/>
                            <w:lang w:val="ka-GE"/>
                          </w:rPr>
                          <w:t>პოლიტიკური ჯგუფის პოზიციის გამომხატველი დოკუმენტი</w:t>
                        </w:r>
                        <w:r w:rsidRPr="00EC257F">
                          <w:rPr>
                            <w:rFonts w:ascii="Sylfaen" w:hAnsi="Sylfaen"/>
                            <w:color w:val="FFFFFF"/>
                            <w:w w:val="90"/>
                            <w:sz w:val="24"/>
                          </w:rPr>
                          <w:t xml:space="preserve"> შექმნილია იმისათვის, რომ მნიშვნელოვანი და აქტუალური ინფორმაცია მიაწოდოს არა მხოლოდ მხარდაჭერილი დასაქმების </w:t>
                        </w:r>
                        <w:r>
                          <w:rPr>
                            <w:rFonts w:ascii="Sylfaen" w:hAnsi="Sylfaen"/>
                            <w:color w:val="FFFFFF"/>
                            <w:w w:val="90"/>
                            <w:sz w:val="24"/>
                            <w:lang w:val="ka-GE"/>
                          </w:rPr>
                          <w:t>მომსახურების</w:t>
                        </w:r>
                        <w:r w:rsidRPr="00EC257F">
                          <w:rPr>
                            <w:rFonts w:ascii="Sylfaen" w:hAnsi="Sylfaen"/>
                            <w:color w:val="FFFFFF"/>
                            <w:w w:val="90"/>
                            <w:sz w:val="24"/>
                          </w:rPr>
                          <w:t xml:space="preserve"> მომწოდებლებს, არამედ შეზღუდული შესაძლებლობის მქონე პირებს, მათ მშობლებსა და მზრუნველებს, დამსაქმებლებს და პოლიტიკის შემმუშავებლებს — ადგილობრივ, ეროვნულ და საერთაშორისო დონეზე</w:t>
                        </w:r>
                        <w:r>
                          <w:rPr>
                            <w:rFonts w:ascii="Sylfaen" w:hAnsi="Sylfaen"/>
                            <w:color w:val="FFFFFF"/>
                            <w:w w:val="90"/>
                            <w:sz w:val="24"/>
                            <w:lang w:val="ka-GE"/>
                          </w:rPr>
                          <w:t xml:space="preserve">. </w:t>
                        </w:r>
                      </w:p>
                      <w:p w:rsidR="00A540E4" w:rsidRPr="00EC257F" w:rsidRDefault="00A540E4" w:rsidP="00EC257F">
                        <w:pPr>
                          <w:spacing w:before="19"/>
                          <w:ind w:left="270" w:right="451"/>
                          <w:jc w:val="both"/>
                          <w:rPr>
                            <w:rFonts w:ascii="Sylfaen" w:hAnsi="Sylfaen"/>
                            <w:lang w:val="ka-GE"/>
                          </w:rPr>
                        </w:pPr>
                        <w:r>
                          <w:rPr>
                            <w:rFonts w:ascii="Sylfaen" w:hAnsi="Sylfaen"/>
                            <w:color w:val="FFFFFF"/>
                            <w:spacing w:val="-10"/>
                            <w:sz w:val="24"/>
                            <w:lang w:val="ka-GE"/>
                          </w:rPr>
                          <w:t>პოზიციის გამომხატველ დოკუმენტებში</w:t>
                        </w:r>
                        <w:r w:rsidRPr="00EC257F">
                          <w:rPr>
                            <w:rFonts w:ascii="Sylfaen" w:hAnsi="Sylfaen"/>
                            <w:color w:val="FFFFFF"/>
                            <w:spacing w:val="-10"/>
                            <w:sz w:val="24"/>
                            <w:lang w:val="ka-GE"/>
                          </w:rPr>
                          <w:t xml:space="preserve"> წარმოდგენილია მხარდაჭერილი დასაქმების ევროპული </w:t>
                        </w:r>
                        <w:r>
                          <w:rPr>
                            <w:rFonts w:ascii="Sylfaen" w:hAnsi="Sylfaen"/>
                            <w:color w:val="FFFFFF"/>
                            <w:spacing w:val="-10"/>
                            <w:sz w:val="24"/>
                            <w:lang w:val="ka-GE"/>
                          </w:rPr>
                          <w:t>ქსელის</w:t>
                        </w:r>
                        <w:r w:rsidRPr="00EC257F">
                          <w:rPr>
                            <w:rFonts w:ascii="Sylfaen" w:hAnsi="Sylfaen"/>
                            <w:color w:val="FFFFFF"/>
                            <w:spacing w:val="-10"/>
                            <w:sz w:val="24"/>
                            <w:lang w:val="ka-GE"/>
                          </w:rPr>
                          <w:t xml:space="preserve"> შეხედულებები მრავალ თემაზე და მოგვიწოდებს, დავიცვათ სრული მხარდაჭერილი დასაქმების მოდელის ძლიერი მხარეები და ღირებულებები.</w:t>
                        </w:r>
                      </w:p>
                    </w:txbxContent>
                  </v:textbox>
                </v:shape>
                <w10:anchorlock/>
              </v:group>
            </w:pict>
          </mc:Fallback>
        </mc:AlternateContent>
      </w:r>
    </w:p>
    <w:p w:rsidR="00536798" w:rsidRPr="00C84A25" w:rsidRDefault="00536798">
      <w:pPr>
        <w:pStyle w:val="BodyText"/>
        <w:rPr>
          <w:rFonts w:ascii="Sylfaen" w:hAnsi="Sylfaen"/>
          <w:sz w:val="20"/>
          <w:szCs w:val="18"/>
        </w:rPr>
        <w:sectPr w:rsidR="00536798" w:rsidRPr="00C84A25">
          <w:pgSz w:w="11910" w:h="16840"/>
          <w:pgMar w:top="1920" w:right="0" w:bottom="540" w:left="0" w:header="0" w:footer="350"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4D9BE87D" wp14:editId="7132D1B5">
                <wp:extent cx="5400040" cy="2212975"/>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212975"/>
                          <a:chOff x="0" y="0"/>
                          <a:chExt cx="5400040" cy="2212975"/>
                        </a:xfrm>
                      </wpg:grpSpPr>
                      <wps:wsp>
                        <wps:cNvPr id="54" name="Graphic 54"/>
                        <wps:cNvSpPr/>
                        <wps:spPr>
                          <a:xfrm>
                            <a:off x="0" y="0"/>
                            <a:ext cx="5400040" cy="2212975"/>
                          </a:xfrm>
                          <a:custGeom>
                            <a:avLst/>
                            <a:gdLst/>
                            <a:ahLst/>
                            <a:cxnLst/>
                            <a:rect l="l" t="t" r="r" b="b"/>
                            <a:pathLst>
                              <a:path w="5400040" h="2212975">
                                <a:moveTo>
                                  <a:pt x="5400001" y="0"/>
                                </a:moveTo>
                                <a:lnTo>
                                  <a:pt x="0" y="0"/>
                                </a:lnTo>
                                <a:lnTo>
                                  <a:pt x="0" y="2212593"/>
                                </a:lnTo>
                                <a:lnTo>
                                  <a:pt x="5150980" y="2212593"/>
                                </a:lnTo>
                                <a:lnTo>
                                  <a:pt x="5294945" y="2171549"/>
                                </a:lnTo>
                                <a:lnTo>
                                  <a:pt x="5368874" y="2081250"/>
                                </a:lnTo>
                                <a:lnTo>
                                  <a:pt x="5396110" y="1990952"/>
                                </a:lnTo>
                                <a:lnTo>
                                  <a:pt x="5400001" y="1949907"/>
                                </a:lnTo>
                                <a:lnTo>
                                  <a:pt x="5400001" y="0"/>
                                </a:lnTo>
                                <a:close/>
                              </a:path>
                            </a:pathLst>
                          </a:custGeom>
                          <a:solidFill>
                            <a:srgbClr val="CD071E"/>
                          </a:solidFill>
                        </wps:spPr>
                        <wps:bodyPr wrap="square" lIns="0" tIns="0" rIns="0" bIns="0" rtlCol="0">
                          <a:prstTxWarp prst="textNoShape">
                            <a:avLst/>
                          </a:prstTxWarp>
                          <a:noAutofit/>
                        </wps:bodyPr>
                      </wps:wsp>
                      <wps:wsp>
                        <wps:cNvPr id="55" name="Textbox 55"/>
                        <wps:cNvSpPr txBox="1"/>
                        <wps:spPr>
                          <a:xfrm>
                            <a:off x="119763" y="144063"/>
                            <a:ext cx="5147310" cy="684197"/>
                          </a:xfrm>
                          <a:prstGeom prst="rect">
                            <a:avLst/>
                          </a:prstGeom>
                        </wps:spPr>
                        <wps:txbx>
                          <w:txbxContent>
                            <w:p w:rsidR="00A540E4" w:rsidRPr="00EC257F" w:rsidRDefault="00A540E4">
                              <w:pPr>
                                <w:spacing w:before="31"/>
                                <w:ind w:left="20"/>
                                <w:rPr>
                                  <w:rFonts w:ascii="Sylfaen" w:hAnsi="Sylfaen"/>
                                  <w:b/>
                                  <w:i/>
                                  <w:sz w:val="34"/>
                                  <w:lang w:val="ka-GE"/>
                                </w:rPr>
                              </w:pPr>
                              <w:r>
                                <w:rPr>
                                  <w:rFonts w:ascii="Sylfaen" w:hAnsi="Sylfaen"/>
                                  <w:b/>
                                  <w:i/>
                                  <w:color w:val="FFFFFF"/>
                                  <w:w w:val="85"/>
                                  <w:sz w:val="34"/>
                                  <w:lang w:val="ka-GE"/>
                                </w:rPr>
                                <w:t>მხარდაჭერილი დასაქმების ევროპული ქსელის პოზიციის დოკუმენტი</w:t>
                              </w:r>
                            </w:p>
                          </w:txbxContent>
                        </wps:txbx>
                        <wps:bodyPr wrap="square" lIns="0" tIns="0" rIns="0" bIns="0" rtlCol="0">
                          <a:noAutofit/>
                        </wps:bodyPr>
                      </wps:wsp>
                      <wps:wsp>
                        <wps:cNvPr id="56" name="Textbox 56"/>
                        <wps:cNvSpPr txBox="1"/>
                        <wps:spPr>
                          <a:xfrm>
                            <a:off x="276359" y="918598"/>
                            <a:ext cx="4946015" cy="910590"/>
                          </a:xfrm>
                          <a:prstGeom prst="rect">
                            <a:avLst/>
                          </a:prstGeom>
                        </wps:spPr>
                        <wps:txbx>
                          <w:txbxContent>
                            <w:p w:rsidR="00A540E4" w:rsidRPr="0088690E" w:rsidRDefault="00A540E4">
                              <w:pPr>
                                <w:spacing w:before="27" w:line="247" w:lineRule="auto"/>
                                <w:ind w:left="1311" w:hanging="1292"/>
                                <w:rPr>
                                  <w:sz w:val="40"/>
                                </w:rPr>
                              </w:pPr>
                              <w:r w:rsidRPr="0088690E">
                                <w:rPr>
                                  <w:rFonts w:ascii="Sylfaen" w:hAnsi="Sylfaen" w:cs="Sylfaen"/>
                                  <w:color w:val="FFFFFF"/>
                                  <w:w w:val="90"/>
                                  <w:sz w:val="40"/>
                                </w:rPr>
                                <w:t>მხარდაჭერილი</w:t>
                              </w:r>
                              <w:r w:rsidRPr="0088690E">
                                <w:rPr>
                                  <w:color w:val="FFFFFF"/>
                                  <w:w w:val="90"/>
                                  <w:sz w:val="40"/>
                                </w:rPr>
                                <w:t xml:space="preserve"> </w:t>
                              </w:r>
                              <w:r w:rsidRPr="0088690E">
                                <w:rPr>
                                  <w:rFonts w:ascii="Sylfaen" w:hAnsi="Sylfaen" w:cs="Sylfaen"/>
                                  <w:color w:val="FFFFFF"/>
                                  <w:w w:val="90"/>
                                  <w:sz w:val="40"/>
                                </w:rPr>
                                <w:t>დასაქმების</w:t>
                              </w:r>
                              <w:r w:rsidRPr="0088690E">
                                <w:rPr>
                                  <w:color w:val="FFFFFF"/>
                                  <w:w w:val="90"/>
                                  <w:sz w:val="40"/>
                                </w:rPr>
                                <w:t xml:space="preserve"> </w:t>
                              </w:r>
                              <w:r w:rsidRPr="0088690E">
                                <w:rPr>
                                  <w:rFonts w:ascii="Sylfaen" w:hAnsi="Sylfaen" w:cs="Sylfaen"/>
                                  <w:color w:val="FFFFFF"/>
                                  <w:w w:val="90"/>
                                  <w:sz w:val="40"/>
                                </w:rPr>
                                <w:t>ღირებულებები</w:t>
                              </w:r>
                              <w:r w:rsidRPr="0088690E">
                                <w:rPr>
                                  <w:color w:val="FFFFFF"/>
                                  <w:w w:val="90"/>
                                  <w:sz w:val="40"/>
                                </w:rPr>
                                <w:t xml:space="preserve">, </w:t>
                              </w:r>
                              <w:r w:rsidRPr="0088690E">
                                <w:rPr>
                                  <w:rFonts w:ascii="Sylfaen" w:hAnsi="Sylfaen" w:cs="Sylfaen"/>
                                  <w:color w:val="FFFFFF"/>
                                  <w:w w:val="90"/>
                                  <w:sz w:val="40"/>
                                </w:rPr>
                                <w:t>სტანდარტები</w:t>
                              </w:r>
                              <w:r w:rsidRPr="0088690E">
                                <w:rPr>
                                  <w:color w:val="FFFFFF"/>
                                  <w:w w:val="90"/>
                                  <w:sz w:val="40"/>
                                </w:rPr>
                                <w:t xml:space="preserve"> </w:t>
                              </w:r>
                              <w:r w:rsidRPr="0088690E">
                                <w:rPr>
                                  <w:rFonts w:ascii="Sylfaen" w:hAnsi="Sylfaen" w:cs="Sylfaen"/>
                                  <w:color w:val="FFFFFF"/>
                                  <w:w w:val="90"/>
                                  <w:sz w:val="40"/>
                                </w:rPr>
                                <w:t>და</w:t>
                              </w:r>
                              <w:r w:rsidRPr="0088690E">
                                <w:rPr>
                                  <w:color w:val="FFFFFF"/>
                                  <w:w w:val="90"/>
                                  <w:sz w:val="40"/>
                                </w:rPr>
                                <w:t xml:space="preserve"> </w:t>
                              </w:r>
                              <w:r w:rsidRPr="0088690E">
                                <w:rPr>
                                  <w:rFonts w:ascii="Sylfaen" w:hAnsi="Sylfaen" w:cs="Sylfaen"/>
                                  <w:color w:val="FFFFFF"/>
                                  <w:w w:val="90"/>
                                  <w:sz w:val="40"/>
                                </w:rPr>
                                <w:t>პრინციპები</w:t>
                              </w:r>
                            </w:p>
                          </w:txbxContent>
                        </wps:txbx>
                        <wps:bodyPr wrap="square" lIns="0" tIns="0" rIns="0" bIns="0" rtlCol="0">
                          <a:noAutofit/>
                        </wps:bodyPr>
                      </wps:wsp>
                    </wpg:wgp>
                  </a:graphicData>
                </a:graphic>
              </wp:inline>
            </w:drawing>
          </mc:Choice>
          <mc:Fallback>
            <w:pict>
              <v:group id="Group 53" o:spid="_x0000_s1054" style="width:425.2pt;height:174.25pt;mso-position-horizontal-relative:char;mso-position-vertical-relative:line" coordsize="54000,2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">
                <v:shape id="Graphic 54" o:spid="_x0000_s1055" style="position:absolute;width:54000;height:22129;visibility:visible;mso-wrap-style:square;v-text-anchor:top" coordsize="5400040,22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gssUA&#10;AADbAAAADwAAAGRycy9kb3ducmV2LnhtbESPQWvCQBSE74L/YXlCb3WjWCmpa4hSQQoFqwHp7ZF9&#10;zYZm34bsNon/vlsoeBxm5htmk422ET11vnasYDFPQBCXTtdcKSguh8dnED4ga2wck4Ibeci208kG&#10;U+0G/qD+HCoRIexTVGBCaFMpfWnIop+7ljh6X66zGKLsKqk7HCLcNnKZJGtpsea4YLClvaHy+/xj&#10;FfTvTbJ+G14NFbdPW+yupyE/npR6mI35C4hAY7iH/9tHreBpBX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SCyxQAAANsAAAAPAAAAAAAAAAAAAAAAAJgCAABkcnMv&#10;ZG93bnJldi54bWxQSwUGAAAAAAQABAD1AAAAigMAAAAA&#10;" path="m5400001,l,,,2212593r5150980,l5294945,2171549r73929,-90299l5396110,1990952r3891,-41045l5400001,xe" fillcolor="#cd071e" stroked="f">
                  <v:path arrowok="t"/>
                </v:shape>
                <v:shape id="Textbox 55" o:spid="_x0000_s1056" type="#_x0000_t202" style="position:absolute;left:1197;top:1440;width:51473;height:6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A540E4" w:rsidRPr="00EC257F" w:rsidRDefault="00A540E4">
                        <w:pPr>
                          <w:spacing w:before="31"/>
                          <w:ind w:left="20"/>
                          <w:rPr>
                            <w:rFonts w:ascii="Sylfaen" w:hAnsi="Sylfaen"/>
                            <w:b/>
                            <w:i/>
                            <w:sz w:val="34"/>
                            <w:lang w:val="ka-GE"/>
                          </w:rPr>
                        </w:pPr>
                        <w:r>
                          <w:rPr>
                            <w:rFonts w:ascii="Sylfaen" w:hAnsi="Sylfaen"/>
                            <w:b/>
                            <w:i/>
                            <w:color w:val="FFFFFF"/>
                            <w:w w:val="85"/>
                            <w:sz w:val="34"/>
                            <w:lang w:val="ka-GE"/>
                          </w:rPr>
                          <w:t>მხარდაჭერილი დასაქმების ევროპული ქსელის პოზიციის დოკუმენტი</w:t>
                        </w:r>
                      </w:p>
                    </w:txbxContent>
                  </v:textbox>
                </v:shape>
                <v:shape id="Textbox 56" o:spid="_x0000_s1057" type="#_x0000_t202" style="position:absolute;left:2763;top:9185;width:49460;height:9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A540E4" w:rsidRPr="0088690E" w:rsidRDefault="00A540E4">
                        <w:pPr>
                          <w:spacing w:before="27" w:line="247" w:lineRule="auto"/>
                          <w:ind w:left="1311" w:hanging="1292"/>
                          <w:rPr>
                            <w:sz w:val="40"/>
                          </w:rPr>
                        </w:pPr>
                        <w:r w:rsidRPr="0088690E">
                          <w:rPr>
                            <w:rFonts w:ascii="Sylfaen" w:hAnsi="Sylfaen" w:cs="Sylfaen"/>
                            <w:color w:val="FFFFFF"/>
                            <w:w w:val="90"/>
                            <w:sz w:val="40"/>
                          </w:rPr>
                          <w:t>მხარდაჭერილი</w:t>
                        </w:r>
                        <w:r w:rsidRPr="0088690E">
                          <w:rPr>
                            <w:color w:val="FFFFFF"/>
                            <w:w w:val="90"/>
                            <w:sz w:val="40"/>
                          </w:rPr>
                          <w:t xml:space="preserve"> </w:t>
                        </w:r>
                        <w:r w:rsidRPr="0088690E">
                          <w:rPr>
                            <w:rFonts w:ascii="Sylfaen" w:hAnsi="Sylfaen" w:cs="Sylfaen"/>
                            <w:color w:val="FFFFFF"/>
                            <w:w w:val="90"/>
                            <w:sz w:val="40"/>
                          </w:rPr>
                          <w:t>დასაქმების</w:t>
                        </w:r>
                        <w:r w:rsidRPr="0088690E">
                          <w:rPr>
                            <w:color w:val="FFFFFF"/>
                            <w:w w:val="90"/>
                            <w:sz w:val="40"/>
                          </w:rPr>
                          <w:t xml:space="preserve"> </w:t>
                        </w:r>
                        <w:r w:rsidRPr="0088690E">
                          <w:rPr>
                            <w:rFonts w:ascii="Sylfaen" w:hAnsi="Sylfaen" w:cs="Sylfaen"/>
                            <w:color w:val="FFFFFF"/>
                            <w:w w:val="90"/>
                            <w:sz w:val="40"/>
                          </w:rPr>
                          <w:t>ღირებულებები</w:t>
                        </w:r>
                        <w:r w:rsidRPr="0088690E">
                          <w:rPr>
                            <w:color w:val="FFFFFF"/>
                            <w:w w:val="90"/>
                            <w:sz w:val="40"/>
                          </w:rPr>
                          <w:t xml:space="preserve">, </w:t>
                        </w:r>
                        <w:r w:rsidRPr="0088690E">
                          <w:rPr>
                            <w:rFonts w:ascii="Sylfaen" w:hAnsi="Sylfaen" w:cs="Sylfaen"/>
                            <w:color w:val="FFFFFF"/>
                            <w:w w:val="90"/>
                            <w:sz w:val="40"/>
                          </w:rPr>
                          <w:t>სტანდარტები</w:t>
                        </w:r>
                        <w:r w:rsidRPr="0088690E">
                          <w:rPr>
                            <w:color w:val="FFFFFF"/>
                            <w:w w:val="90"/>
                            <w:sz w:val="40"/>
                          </w:rPr>
                          <w:t xml:space="preserve"> </w:t>
                        </w:r>
                        <w:r w:rsidRPr="0088690E">
                          <w:rPr>
                            <w:rFonts w:ascii="Sylfaen" w:hAnsi="Sylfaen" w:cs="Sylfaen"/>
                            <w:color w:val="FFFFFF"/>
                            <w:w w:val="90"/>
                            <w:sz w:val="40"/>
                          </w:rPr>
                          <w:t>და</w:t>
                        </w:r>
                        <w:r w:rsidRPr="0088690E">
                          <w:rPr>
                            <w:color w:val="FFFFFF"/>
                            <w:w w:val="90"/>
                            <w:sz w:val="40"/>
                          </w:rPr>
                          <w:t xml:space="preserve"> </w:t>
                        </w:r>
                        <w:r w:rsidRPr="0088690E">
                          <w:rPr>
                            <w:rFonts w:ascii="Sylfaen" w:hAnsi="Sylfaen" w:cs="Sylfaen"/>
                            <w:color w:val="FFFFFF"/>
                            <w:w w:val="90"/>
                            <w:sz w:val="40"/>
                          </w:rPr>
                          <w:t>პრინციპები</w:t>
                        </w:r>
                      </w:p>
                    </w:txbxContent>
                  </v:textbox>
                </v:shape>
                <w10:anchorlock/>
              </v:group>
            </w:pict>
          </mc:Fallback>
        </mc:AlternateContent>
      </w: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927C49">
      <w:pPr>
        <w:pStyle w:val="BodyText"/>
        <w:spacing w:before="27"/>
        <w:rPr>
          <w:rFonts w:ascii="Sylfaen" w:hAnsi="Sylfaen"/>
          <w:i/>
          <w:sz w:val="20"/>
          <w:szCs w:val="18"/>
        </w:rPr>
      </w:pPr>
      <w:r w:rsidRPr="00C84A25">
        <w:rPr>
          <w:rFonts w:ascii="Sylfaen" w:hAnsi="Sylfaen"/>
          <w:i/>
          <w:noProof/>
          <w:sz w:val="20"/>
          <w:szCs w:val="18"/>
        </w:rPr>
        <mc:AlternateContent>
          <mc:Choice Requires="wpg">
            <w:drawing>
              <wp:anchor distT="0" distB="0" distL="0" distR="0" simplePos="0" relativeHeight="487600128" behindDoc="1" locked="0" layoutInCell="1" allowOverlap="1" wp14:anchorId="0DF50D80" wp14:editId="0D13ACF6">
                <wp:simplePos x="0" y="0"/>
                <wp:positionH relativeFrom="page">
                  <wp:posOffset>0</wp:posOffset>
                </wp:positionH>
                <wp:positionV relativeFrom="paragraph">
                  <wp:posOffset>180166</wp:posOffset>
                </wp:positionV>
                <wp:extent cx="2649855" cy="36004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58" name="Graphic 58"/>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CD071E"/>
                          </a:solidFill>
                        </wps:spPr>
                        <wps:bodyPr wrap="square" lIns="0" tIns="0" rIns="0" bIns="0" rtlCol="0">
                          <a:prstTxWarp prst="textNoShape">
                            <a:avLst/>
                          </a:prstTxWarp>
                          <a:noAutofit/>
                        </wps:bodyPr>
                      </wps:wsp>
                      <wps:wsp>
                        <wps:cNvPr id="59" name="Textbox 59"/>
                        <wps:cNvSpPr txBox="1"/>
                        <wps:spPr>
                          <a:xfrm>
                            <a:off x="0" y="0"/>
                            <a:ext cx="2649855" cy="360045"/>
                          </a:xfrm>
                          <a:prstGeom prst="rect">
                            <a:avLst/>
                          </a:prstGeom>
                        </wps:spPr>
                        <wps:txbx>
                          <w:txbxContent>
                            <w:p w:rsidR="00A540E4" w:rsidRPr="0088690E" w:rsidRDefault="00A540E4">
                              <w:pPr>
                                <w:spacing w:before="37"/>
                                <w:ind w:left="720"/>
                                <w:rPr>
                                  <w:rFonts w:ascii="Sylfaen" w:hAnsi="Sylfaen"/>
                                  <w:b/>
                                  <w:sz w:val="36"/>
                                  <w:lang w:val="ka-GE"/>
                                </w:rPr>
                              </w:pPr>
                              <w:r>
                                <w:rPr>
                                  <w:rFonts w:ascii="Sylfaen" w:hAnsi="Sylfaen"/>
                                  <w:b/>
                                  <w:color w:val="FFFFFF"/>
                                  <w:spacing w:val="-2"/>
                                  <w:w w:val="90"/>
                                  <w:sz w:val="36"/>
                                  <w:lang w:val="ka-GE"/>
                                </w:rPr>
                                <w:t>შესავალი</w:t>
                              </w:r>
                            </w:p>
                          </w:txbxContent>
                        </wps:txbx>
                        <wps:bodyPr wrap="square" lIns="0" tIns="0" rIns="0" bIns="0" rtlCol="0">
                          <a:noAutofit/>
                        </wps:bodyPr>
                      </wps:wsp>
                    </wpg:wgp>
                  </a:graphicData>
                </a:graphic>
              </wp:anchor>
            </w:drawing>
          </mc:Choice>
          <mc:Fallback>
            <w:pict>
              <v:group id="Group 57" o:spid="_x0000_s1058" style="position:absolute;margin-left:0;margin-top:14.2pt;width:208.65pt;height:28.35pt;z-index:-15716352;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">
                <v:shape id="Graphic 58" o:spid="_x0000_s1059"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aq8IA&#10;AADbAAAADwAAAGRycy9kb3ducmV2LnhtbERPy4rCMBTdC/5DuMJsRFNlFKlGKYrMLETxgetLc22L&#10;zU1tMrUzXz9ZCC4P571YtaYUDdWusKxgNIxAEKdWF5wpuJy3gxkI55E1lpZJwS85WC27nQXG2j75&#10;SM3JZyKEsItRQe59FUvp0pwMuqGtiAN3s7VBH2CdSV3jM4SbUo6jaCoNFhwacqxonVN6P/0YBU3y&#10;tRv1m027Tw6f2WMnzfGvuCr10WuTOQhPrX+LX+5vrWASxoYv4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9qrwgAAANsAAAAPAAAAAAAAAAAAAAAAAJgCAABkcnMvZG93&#10;bnJldi54bWxQSwUGAAAAAAQABAD1AAAAhwMAAAAA&#10;" path="m2649601,l,,,359994r2497201,l2649601,173367,2649601,xe" fillcolor="#cd071e" stroked="f">
                  <v:path arrowok="t"/>
                </v:shape>
                <v:shape id="Textbox 59" o:spid="_x0000_s1060"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A540E4" w:rsidRPr="0088690E" w:rsidRDefault="00A540E4">
                        <w:pPr>
                          <w:spacing w:before="37"/>
                          <w:ind w:left="720"/>
                          <w:rPr>
                            <w:rFonts w:ascii="Sylfaen" w:hAnsi="Sylfaen"/>
                            <w:b/>
                            <w:sz w:val="36"/>
                            <w:lang w:val="ka-GE"/>
                          </w:rPr>
                        </w:pPr>
                        <w:r>
                          <w:rPr>
                            <w:rFonts w:ascii="Sylfaen" w:hAnsi="Sylfaen"/>
                            <w:b/>
                            <w:color w:val="FFFFFF"/>
                            <w:spacing w:val="-2"/>
                            <w:w w:val="90"/>
                            <w:sz w:val="36"/>
                            <w:lang w:val="ka-GE"/>
                          </w:rPr>
                          <w:t>შესავალი</w:t>
                        </w:r>
                      </w:p>
                    </w:txbxContent>
                  </v:textbox>
                </v:shape>
                <w10:wrap type="topAndBottom" anchorx="page"/>
              </v:group>
            </w:pict>
          </mc:Fallback>
        </mc:AlternateContent>
      </w:r>
    </w:p>
    <w:p w:rsidR="00536798" w:rsidRPr="00C84A25" w:rsidRDefault="00653676" w:rsidP="00653676">
      <w:pPr>
        <w:pStyle w:val="BodyText"/>
        <w:spacing w:before="191" w:line="252" w:lineRule="auto"/>
        <w:ind w:left="719" w:right="728"/>
        <w:jc w:val="both"/>
        <w:rPr>
          <w:rFonts w:ascii="Sylfaen" w:hAnsi="Sylfaen"/>
          <w:sz w:val="20"/>
          <w:szCs w:val="18"/>
        </w:rPr>
      </w:pPr>
      <w:r w:rsidRPr="00C84A25">
        <w:rPr>
          <w:rFonts w:ascii="Sylfaen" w:hAnsi="Sylfaen" w:cs="Sylfaen"/>
          <w:spacing w:val="-8"/>
          <w:sz w:val="20"/>
          <w:szCs w:val="18"/>
        </w:rPr>
        <w:t>მხარდაჭერილი</w:t>
      </w:r>
      <w:r w:rsidRPr="00C84A25">
        <w:rPr>
          <w:rFonts w:ascii="Sylfaen" w:hAnsi="Sylfaen"/>
          <w:spacing w:val="-8"/>
          <w:sz w:val="20"/>
          <w:szCs w:val="18"/>
        </w:rPr>
        <w:t xml:space="preserve"> </w:t>
      </w:r>
      <w:r w:rsidRPr="00C84A25">
        <w:rPr>
          <w:rFonts w:ascii="Sylfaen" w:hAnsi="Sylfaen" w:cs="Sylfaen"/>
          <w:spacing w:val="-8"/>
          <w:sz w:val="20"/>
          <w:szCs w:val="18"/>
        </w:rPr>
        <w:t>დასაქმება</w:t>
      </w:r>
      <w:r w:rsidRPr="00C84A25">
        <w:rPr>
          <w:rFonts w:ascii="Sylfaen" w:hAnsi="Sylfaen"/>
          <w:spacing w:val="-8"/>
          <w:sz w:val="20"/>
          <w:szCs w:val="18"/>
        </w:rPr>
        <w:t xml:space="preserve"> </w:t>
      </w:r>
      <w:r w:rsidRPr="00C84A25">
        <w:rPr>
          <w:rFonts w:ascii="Sylfaen" w:hAnsi="Sylfaen" w:cs="Sylfaen"/>
          <w:spacing w:val="-8"/>
          <w:sz w:val="20"/>
          <w:szCs w:val="18"/>
        </w:rPr>
        <w:t>წარმოადგენს</w:t>
      </w:r>
      <w:r w:rsidRPr="00C84A25">
        <w:rPr>
          <w:rFonts w:ascii="Sylfaen" w:hAnsi="Sylfaen"/>
          <w:spacing w:val="-8"/>
          <w:sz w:val="20"/>
          <w:szCs w:val="18"/>
        </w:rPr>
        <w:t xml:space="preserve"> </w:t>
      </w:r>
      <w:r w:rsidRPr="00C84A25">
        <w:rPr>
          <w:rFonts w:ascii="Sylfaen" w:hAnsi="Sylfaen" w:cs="Sylfaen"/>
          <w:spacing w:val="-8"/>
          <w:sz w:val="20"/>
          <w:szCs w:val="18"/>
        </w:rPr>
        <w:t>შშმ</w:t>
      </w:r>
      <w:r w:rsidRPr="00C84A25">
        <w:rPr>
          <w:rFonts w:ascii="Sylfaen" w:hAnsi="Sylfaen"/>
          <w:spacing w:val="-8"/>
          <w:sz w:val="20"/>
          <w:szCs w:val="18"/>
        </w:rPr>
        <w:t xml:space="preserve"> </w:t>
      </w:r>
      <w:r w:rsidRPr="00C84A25">
        <w:rPr>
          <w:rFonts w:ascii="Sylfaen" w:hAnsi="Sylfaen" w:cs="Sylfaen"/>
          <w:spacing w:val="-8"/>
          <w:sz w:val="20"/>
          <w:szCs w:val="18"/>
        </w:rPr>
        <w:t>პირებთან</w:t>
      </w:r>
      <w:r w:rsidRPr="00C84A25">
        <w:rPr>
          <w:rFonts w:ascii="Sylfaen" w:hAnsi="Sylfaen"/>
          <w:spacing w:val="-8"/>
          <w:sz w:val="20"/>
          <w:szCs w:val="18"/>
        </w:rPr>
        <w:t xml:space="preserve"> </w:t>
      </w:r>
      <w:r w:rsidRPr="00C84A25">
        <w:rPr>
          <w:rFonts w:ascii="Sylfaen" w:hAnsi="Sylfaen" w:cs="Sylfaen"/>
          <w:spacing w:val="-8"/>
          <w:sz w:val="20"/>
          <w:szCs w:val="18"/>
        </w:rPr>
        <w:t>და</w:t>
      </w:r>
      <w:r w:rsidRPr="00C84A25">
        <w:rPr>
          <w:rFonts w:ascii="Sylfaen" w:hAnsi="Sylfaen"/>
          <w:spacing w:val="-8"/>
          <w:sz w:val="20"/>
          <w:szCs w:val="18"/>
        </w:rPr>
        <w:t xml:space="preserve"> </w:t>
      </w:r>
      <w:r w:rsidRPr="00C84A25">
        <w:rPr>
          <w:rFonts w:ascii="Sylfaen" w:hAnsi="Sylfaen" w:cs="Sylfaen"/>
          <w:spacing w:val="-8"/>
          <w:sz w:val="20"/>
          <w:szCs w:val="18"/>
        </w:rPr>
        <w:t>სხვა</w:t>
      </w:r>
      <w:r w:rsidRPr="00C84A25">
        <w:rPr>
          <w:rFonts w:ascii="Sylfaen" w:hAnsi="Sylfaen"/>
          <w:spacing w:val="-8"/>
          <w:sz w:val="20"/>
          <w:szCs w:val="18"/>
        </w:rPr>
        <w:t xml:space="preserve"> </w:t>
      </w:r>
      <w:r w:rsidRPr="00C84A25">
        <w:rPr>
          <w:rFonts w:ascii="Sylfaen" w:hAnsi="Sylfaen" w:cs="Sylfaen"/>
          <w:spacing w:val="-8"/>
          <w:sz w:val="20"/>
          <w:szCs w:val="18"/>
        </w:rPr>
        <w:t>დაუცველ</w:t>
      </w:r>
      <w:r w:rsidRPr="00C84A25">
        <w:rPr>
          <w:rFonts w:ascii="Sylfaen" w:hAnsi="Sylfaen"/>
          <w:spacing w:val="-8"/>
          <w:sz w:val="20"/>
          <w:szCs w:val="18"/>
        </w:rPr>
        <w:t xml:space="preserve"> </w:t>
      </w:r>
      <w:r w:rsidRPr="00C84A25">
        <w:rPr>
          <w:rFonts w:ascii="Sylfaen" w:hAnsi="Sylfaen" w:cs="Sylfaen"/>
          <w:spacing w:val="-8"/>
          <w:sz w:val="20"/>
          <w:szCs w:val="18"/>
        </w:rPr>
        <w:t>ჯგუფებთან</w:t>
      </w:r>
      <w:r w:rsidRPr="00C84A25">
        <w:rPr>
          <w:rFonts w:ascii="Sylfaen" w:hAnsi="Sylfaen"/>
          <w:spacing w:val="-8"/>
          <w:sz w:val="20"/>
          <w:szCs w:val="18"/>
        </w:rPr>
        <w:t xml:space="preserve"> </w:t>
      </w:r>
      <w:r w:rsidRPr="00C84A25">
        <w:rPr>
          <w:rFonts w:ascii="Sylfaen" w:hAnsi="Sylfaen" w:cs="Sylfaen"/>
          <w:spacing w:val="-8"/>
          <w:sz w:val="20"/>
          <w:szCs w:val="18"/>
        </w:rPr>
        <w:t>მუშაობის</w:t>
      </w:r>
      <w:r w:rsidRPr="00C84A25">
        <w:rPr>
          <w:rFonts w:ascii="Sylfaen" w:hAnsi="Sylfaen"/>
          <w:spacing w:val="-8"/>
          <w:sz w:val="20"/>
          <w:szCs w:val="18"/>
        </w:rPr>
        <w:t xml:space="preserve"> </w:t>
      </w:r>
      <w:r w:rsidRPr="00C84A25">
        <w:rPr>
          <w:rFonts w:ascii="Sylfaen" w:hAnsi="Sylfaen" w:cs="Sylfaen"/>
          <w:spacing w:val="-8"/>
          <w:sz w:val="20"/>
          <w:szCs w:val="18"/>
        </w:rPr>
        <w:t>მეთოდს</w:t>
      </w:r>
      <w:r w:rsidRPr="00C84A25">
        <w:rPr>
          <w:rFonts w:ascii="Sylfaen" w:hAnsi="Sylfaen"/>
          <w:spacing w:val="-8"/>
          <w:sz w:val="20"/>
          <w:szCs w:val="18"/>
        </w:rPr>
        <w:t xml:space="preserve">, </w:t>
      </w:r>
      <w:r w:rsidRPr="00C84A25">
        <w:rPr>
          <w:rFonts w:ascii="Sylfaen" w:hAnsi="Sylfaen" w:cs="Sylfaen"/>
          <w:spacing w:val="-8"/>
          <w:sz w:val="20"/>
          <w:szCs w:val="18"/>
        </w:rPr>
        <w:t>რომელიც</w:t>
      </w:r>
      <w:r w:rsidRPr="00C84A25">
        <w:rPr>
          <w:rFonts w:ascii="Sylfaen" w:hAnsi="Sylfaen"/>
          <w:spacing w:val="-8"/>
          <w:sz w:val="20"/>
          <w:szCs w:val="18"/>
        </w:rPr>
        <w:t xml:space="preserve"> </w:t>
      </w:r>
      <w:r w:rsidRPr="00C84A25">
        <w:rPr>
          <w:rFonts w:ascii="Sylfaen" w:hAnsi="Sylfaen" w:cs="Sylfaen"/>
          <w:spacing w:val="-8"/>
          <w:sz w:val="20"/>
          <w:szCs w:val="18"/>
        </w:rPr>
        <w:t>მიზნად</w:t>
      </w:r>
      <w:r w:rsidRPr="00C84A25">
        <w:rPr>
          <w:rFonts w:ascii="Sylfaen" w:hAnsi="Sylfaen"/>
          <w:spacing w:val="-8"/>
          <w:sz w:val="20"/>
          <w:szCs w:val="18"/>
        </w:rPr>
        <w:t xml:space="preserve"> </w:t>
      </w:r>
      <w:r w:rsidRPr="00C84A25">
        <w:rPr>
          <w:rFonts w:ascii="Sylfaen" w:hAnsi="Sylfaen" w:cs="Sylfaen"/>
          <w:spacing w:val="-8"/>
          <w:sz w:val="20"/>
          <w:szCs w:val="18"/>
        </w:rPr>
        <w:t>ისახავს</w:t>
      </w:r>
      <w:r w:rsidRPr="00C84A25">
        <w:rPr>
          <w:rFonts w:ascii="Sylfaen" w:hAnsi="Sylfaen"/>
          <w:spacing w:val="-8"/>
          <w:sz w:val="20"/>
          <w:szCs w:val="18"/>
        </w:rPr>
        <w:t xml:space="preserve"> </w:t>
      </w:r>
      <w:r w:rsidRPr="00C84A25">
        <w:rPr>
          <w:rFonts w:ascii="Sylfaen" w:hAnsi="Sylfaen" w:cs="Sylfaen"/>
          <w:spacing w:val="-8"/>
          <w:sz w:val="20"/>
          <w:szCs w:val="18"/>
        </w:rPr>
        <w:t>მათი</w:t>
      </w:r>
      <w:r w:rsidRPr="00C84A25">
        <w:rPr>
          <w:rFonts w:ascii="Sylfaen" w:hAnsi="Sylfaen"/>
          <w:spacing w:val="-8"/>
          <w:sz w:val="20"/>
          <w:szCs w:val="18"/>
        </w:rPr>
        <w:t xml:space="preserve"> </w:t>
      </w:r>
      <w:r w:rsidRPr="00C84A25">
        <w:rPr>
          <w:rFonts w:ascii="Sylfaen" w:hAnsi="Sylfaen" w:cs="Sylfaen"/>
          <w:spacing w:val="-8"/>
          <w:sz w:val="20"/>
          <w:szCs w:val="18"/>
        </w:rPr>
        <w:t>წვდომისა</w:t>
      </w:r>
      <w:r w:rsidRPr="00C84A25">
        <w:rPr>
          <w:rFonts w:ascii="Sylfaen" w:hAnsi="Sylfaen"/>
          <w:spacing w:val="-8"/>
          <w:sz w:val="20"/>
          <w:szCs w:val="18"/>
        </w:rPr>
        <w:t xml:space="preserve"> </w:t>
      </w:r>
      <w:r w:rsidRPr="00C84A25">
        <w:rPr>
          <w:rFonts w:ascii="Sylfaen" w:hAnsi="Sylfaen" w:cs="Sylfaen"/>
          <w:spacing w:val="-8"/>
          <w:sz w:val="20"/>
          <w:szCs w:val="18"/>
        </w:rPr>
        <w:t>და</w:t>
      </w:r>
      <w:r w:rsidRPr="00C84A25">
        <w:rPr>
          <w:rFonts w:ascii="Sylfaen" w:hAnsi="Sylfaen"/>
          <w:spacing w:val="-8"/>
          <w:sz w:val="20"/>
          <w:szCs w:val="18"/>
        </w:rPr>
        <w:t xml:space="preserve"> </w:t>
      </w:r>
      <w:r w:rsidRPr="00C84A25">
        <w:rPr>
          <w:rFonts w:ascii="Sylfaen" w:hAnsi="Sylfaen" w:cs="Sylfaen"/>
          <w:spacing w:val="-8"/>
          <w:sz w:val="20"/>
          <w:szCs w:val="18"/>
        </w:rPr>
        <w:t>დასაქმების</w:t>
      </w:r>
      <w:r w:rsidRPr="00C84A25">
        <w:rPr>
          <w:rFonts w:ascii="Sylfaen" w:hAnsi="Sylfaen"/>
          <w:spacing w:val="-8"/>
          <w:sz w:val="20"/>
          <w:szCs w:val="18"/>
        </w:rPr>
        <w:t xml:space="preserve"> </w:t>
      </w:r>
      <w:r w:rsidRPr="00C84A25">
        <w:rPr>
          <w:rFonts w:ascii="Sylfaen" w:hAnsi="Sylfaen" w:cs="Sylfaen"/>
          <w:spacing w:val="-8"/>
          <w:sz w:val="20"/>
          <w:szCs w:val="18"/>
        </w:rPr>
        <w:t>შენარჩუნების</w:t>
      </w:r>
      <w:r w:rsidRPr="00C84A25">
        <w:rPr>
          <w:rFonts w:ascii="Sylfaen" w:hAnsi="Sylfaen"/>
          <w:spacing w:val="-8"/>
          <w:sz w:val="20"/>
          <w:szCs w:val="18"/>
        </w:rPr>
        <w:t xml:space="preserve"> </w:t>
      </w:r>
      <w:r w:rsidRPr="00C84A25">
        <w:rPr>
          <w:rFonts w:ascii="Sylfaen" w:hAnsi="Sylfaen" w:cs="Sylfaen"/>
          <w:spacing w:val="-8"/>
          <w:sz w:val="20"/>
          <w:szCs w:val="18"/>
        </w:rPr>
        <w:t>უზრუნველყოფას</w:t>
      </w:r>
      <w:r w:rsidRPr="00C84A25">
        <w:rPr>
          <w:rFonts w:ascii="Sylfaen" w:hAnsi="Sylfaen"/>
          <w:spacing w:val="-8"/>
          <w:sz w:val="20"/>
          <w:szCs w:val="18"/>
        </w:rPr>
        <w:t xml:space="preserve"> </w:t>
      </w:r>
      <w:r w:rsidRPr="00C84A25">
        <w:rPr>
          <w:rFonts w:ascii="Sylfaen" w:hAnsi="Sylfaen" w:cs="Sylfaen"/>
          <w:spacing w:val="-8"/>
          <w:sz w:val="20"/>
          <w:szCs w:val="18"/>
        </w:rPr>
        <w:t>ღია</w:t>
      </w:r>
      <w:r w:rsidRPr="00C84A25">
        <w:rPr>
          <w:rFonts w:ascii="Sylfaen" w:hAnsi="Sylfaen"/>
          <w:spacing w:val="-8"/>
          <w:sz w:val="20"/>
          <w:szCs w:val="18"/>
        </w:rPr>
        <w:t xml:space="preserve"> </w:t>
      </w:r>
      <w:r w:rsidRPr="00C84A25">
        <w:rPr>
          <w:rFonts w:ascii="Sylfaen" w:hAnsi="Sylfaen" w:cs="Sylfaen"/>
          <w:spacing w:val="-8"/>
          <w:sz w:val="20"/>
          <w:szCs w:val="18"/>
        </w:rPr>
        <w:t>შრომის</w:t>
      </w:r>
      <w:r w:rsidRPr="00C84A25">
        <w:rPr>
          <w:rFonts w:ascii="Sylfaen" w:hAnsi="Sylfaen"/>
          <w:spacing w:val="-8"/>
          <w:sz w:val="20"/>
          <w:szCs w:val="18"/>
        </w:rPr>
        <w:t xml:space="preserve"> </w:t>
      </w:r>
      <w:r w:rsidRPr="00C84A25">
        <w:rPr>
          <w:rFonts w:ascii="Sylfaen" w:hAnsi="Sylfaen" w:cs="Sylfaen"/>
          <w:spacing w:val="-8"/>
          <w:sz w:val="20"/>
          <w:szCs w:val="18"/>
        </w:rPr>
        <w:t>ბაზარზე</w:t>
      </w:r>
      <w:r w:rsidRPr="00C84A25">
        <w:rPr>
          <w:rFonts w:ascii="Sylfaen" w:hAnsi="Sylfaen"/>
          <w:spacing w:val="-8"/>
          <w:sz w:val="20"/>
          <w:szCs w:val="18"/>
        </w:rPr>
        <w:t xml:space="preserve"> </w:t>
      </w:r>
      <w:r w:rsidRPr="00C84A25">
        <w:rPr>
          <w:rFonts w:ascii="Sylfaen" w:hAnsi="Sylfaen" w:cs="Sylfaen"/>
          <w:spacing w:val="-8"/>
          <w:sz w:val="20"/>
          <w:szCs w:val="18"/>
        </w:rPr>
        <w:t>ანაზღაურებად</w:t>
      </w:r>
      <w:r w:rsidRPr="00C84A25">
        <w:rPr>
          <w:rFonts w:ascii="Sylfaen" w:hAnsi="Sylfaen"/>
          <w:spacing w:val="-8"/>
          <w:sz w:val="20"/>
          <w:szCs w:val="18"/>
        </w:rPr>
        <w:t xml:space="preserve"> </w:t>
      </w:r>
      <w:r w:rsidRPr="00C84A25">
        <w:rPr>
          <w:rFonts w:ascii="Sylfaen" w:hAnsi="Sylfaen" w:cs="Sylfaen"/>
          <w:spacing w:val="-8"/>
          <w:sz w:val="20"/>
          <w:szCs w:val="18"/>
        </w:rPr>
        <w:t>სამუშაოზე</w:t>
      </w:r>
      <w:r w:rsidRPr="00C84A25">
        <w:rPr>
          <w:rFonts w:ascii="Sylfaen" w:hAnsi="Sylfaen"/>
          <w:spacing w:val="-8"/>
          <w:sz w:val="20"/>
          <w:szCs w:val="18"/>
        </w:rPr>
        <w:t xml:space="preserve">. </w:t>
      </w:r>
      <w:r w:rsidRPr="00C84A25">
        <w:rPr>
          <w:rFonts w:ascii="Sylfaen" w:hAnsi="Sylfaen" w:cs="Sylfaen"/>
          <w:spacing w:val="-8"/>
          <w:sz w:val="20"/>
          <w:szCs w:val="18"/>
        </w:rPr>
        <w:t>აღნიშნული</w:t>
      </w:r>
      <w:r w:rsidRPr="00C84A25">
        <w:rPr>
          <w:rFonts w:ascii="Sylfaen" w:hAnsi="Sylfaen"/>
          <w:spacing w:val="-8"/>
          <w:sz w:val="20"/>
          <w:szCs w:val="18"/>
        </w:rPr>
        <w:t xml:space="preserve"> </w:t>
      </w:r>
      <w:r w:rsidRPr="00C84A25">
        <w:rPr>
          <w:rFonts w:ascii="Sylfaen" w:hAnsi="Sylfaen" w:cs="Sylfaen"/>
          <w:spacing w:val="-8"/>
          <w:sz w:val="20"/>
          <w:szCs w:val="18"/>
        </w:rPr>
        <w:t>მეთოდი</w:t>
      </w:r>
      <w:r w:rsidRPr="00C84A25">
        <w:rPr>
          <w:rFonts w:ascii="Sylfaen" w:hAnsi="Sylfaen"/>
          <w:spacing w:val="-8"/>
          <w:sz w:val="20"/>
          <w:szCs w:val="18"/>
        </w:rPr>
        <w:t xml:space="preserve"> </w:t>
      </w:r>
      <w:r w:rsidRPr="00C84A25">
        <w:rPr>
          <w:rFonts w:ascii="Sylfaen" w:hAnsi="Sylfaen" w:cs="Sylfaen"/>
          <w:spacing w:val="-8"/>
          <w:sz w:val="20"/>
          <w:szCs w:val="18"/>
        </w:rPr>
        <w:t>პროაქტიულ</w:t>
      </w:r>
      <w:r w:rsidRPr="00C84A25">
        <w:rPr>
          <w:rFonts w:ascii="Sylfaen" w:hAnsi="Sylfaen"/>
          <w:spacing w:val="-8"/>
          <w:sz w:val="20"/>
          <w:szCs w:val="18"/>
        </w:rPr>
        <w:t xml:space="preserve"> </w:t>
      </w:r>
      <w:r w:rsidRPr="00C84A25">
        <w:rPr>
          <w:rFonts w:ascii="Sylfaen" w:hAnsi="Sylfaen" w:cs="Sylfaen"/>
          <w:spacing w:val="-8"/>
          <w:sz w:val="20"/>
          <w:szCs w:val="18"/>
        </w:rPr>
        <w:t>პოლიტიკას</w:t>
      </w:r>
      <w:r w:rsidRPr="00C84A25">
        <w:rPr>
          <w:rFonts w:ascii="Sylfaen" w:hAnsi="Sylfaen"/>
          <w:spacing w:val="-8"/>
          <w:sz w:val="20"/>
          <w:szCs w:val="18"/>
        </w:rPr>
        <w:t xml:space="preserve"> </w:t>
      </w:r>
      <w:r w:rsidRPr="00C84A25">
        <w:rPr>
          <w:rFonts w:ascii="Sylfaen" w:hAnsi="Sylfaen" w:cs="Sylfaen"/>
          <w:spacing w:val="-8"/>
          <w:sz w:val="20"/>
          <w:szCs w:val="18"/>
        </w:rPr>
        <w:t>წარმოადგენს</w:t>
      </w:r>
      <w:r w:rsidRPr="00C84A25">
        <w:rPr>
          <w:rFonts w:ascii="Sylfaen" w:hAnsi="Sylfaen"/>
          <w:spacing w:val="-8"/>
          <w:sz w:val="20"/>
          <w:szCs w:val="18"/>
        </w:rPr>
        <w:t xml:space="preserve"> </w:t>
      </w:r>
      <w:r w:rsidRPr="00C84A25">
        <w:rPr>
          <w:rFonts w:ascii="Sylfaen" w:hAnsi="Sylfaen" w:cs="Sylfaen"/>
          <w:spacing w:val="-8"/>
          <w:sz w:val="20"/>
          <w:szCs w:val="18"/>
        </w:rPr>
        <w:t>და</w:t>
      </w:r>
      <w:r w:rsidRPr="00C84A25">
        <w:rPr>
          <w:rFonts w:ascii="Sylfaen" w:hAnsi="Sylfaen"/>
          <w:spacing w:val="-8"/>
          <w:sz w:val="20"/>
          <w:szCs w:val="18"/>
        </w:rPr>
        <w:t xml:space="preserve"> </w:t>
      </w:r>
      <w:r w:rsidRPr="00C84A25">
        <w:rPr>
          <w:rFonts w:ascii="Sylfaen" w:hAnsi="Sylfaen" w:cs="Sylfaen"/>
          <w:spacing w:val="-8"/>
          <w:sz w:val="20"/>
          <w:szCs w:val="18"/>
        </w:rPr>
        <w:t>შეესაბამება</w:t>
      </w:r>
      <w:r w:rsidRPr="00C84A25">
        <w:rPr>
          <w:rFonts w:ascii="Sylfaen" w:hAnsi="Sylfaen"/>
          <w:spacing w:val="-8"/>
          <w:sz w:val="20"/>
          <w:szCs w:val="18"/>
        </w:rPr>
        <w:t xml:space="preserve"> </w:t>
      </w:r>
      <w:r w:rsidRPr="00C84A25">
        <w:rPr>
          <w:rFonts w:ascii="Sylfaen" w:hAnsi="Sylfaen" w:cs="Sylfaen"/>
          <w:spacing w:val="-8"/>
          <w:sz w:val="20"/>
          <w:szCs w:val="18"/>
        </w:rPr>
        <w:t>შეზღუდული</w:t>
      </w:r>
      <w:r w:rsidRPr="00C84A25">
        <w:rPr>
          <w:rFonts w:ascii="Sylfaen" w:hAnsi="Sylfaen"/>
          <w:spacing w:val="-8"/>
          <w:sz w:val="20"/>
          <w:szCs w:val="18"/>
        </w:rPr>
        <w:t xml:space="preserve"> </w:t>
      </w:r>
      <w:r w:rsidRPr="00C84A25">
        <w:rPr>
          <w:rFonts w:ascii="Sylfaen" w:hAnsi="Sylfaen" w:cs="Sylfaen"/>
          <w:spacing w:val="-8"/>
          <w:sz w:val="20"/>
          <w:szCs w:val="18"/>
        </w:rPr>
        <w:t>შესაძლებლობის</w:t>
      </w:r>
      <w:r w:rsidRPr="00C84A25">
        <w:rPr>
          <w:rFonts w:ascii="Sylfaen" w:hAnsi="Sylfaen"/>
          <w:spacing w:val="-8"/>
          <w:sz w:val="20"/>
          <w:szCs w:val="18"/>
        </w:rPr>
        <w:t xml:space="preserve"> </w:t>
      </w:r>
      <w:r w:rsidRPr="00C84A25">
        <w:rPr>
          <w:rFonts w:ascii="Sylfaen" w:hAnsi="Sylfaen" w:cs="Sylfaen"/>
          <w:spacing w:val="-8"/>
          <w:sz w:val="20"/>
          <w:szCs w:val="18"/>
        </w:rPr>
        <w:t>მქონე</w:t>
      </w:r>
      <w:r w:rsidRPr="00C84A25">
        <w:rPr>
          <w:rFonts w:ascii="Sylfaen" w:hAnsi="Sylfaen"/>
          <w:spacing w:val="-8"/>
          <w:sz w:val="20"/>
          <w:szCs w:val="18"/>
        </w:rPr>
        <w:t xml:space="preserve"> </w:t>
      </w:r>
      <w:r w:rsidRPr="00C84A25">
        <w:rPr>
          <w:rFonts w:ascii="Sylfaen" w:hAnsi="Sylfaen" w:cs="Sylfaen"/>
          <w:spacing w:val="-8"/>
          <w:sz w:val="20"/>
          <w:szCs w:val="18"/>
        </w:rPr>
        <w:t>პირთა</w:t>
      </w:r>
      <w:r w:rsidRPr="00C84A25">
        <w:rPr>
          <w:rFonts w:ascii="Sylfaen" w:hAnsi="Sylfaen"/>
          <w:spacing w:val="-8"/>
          <w:sz w:val="20"/>
          <w:szCs w:val="18"/>
        </w:rPr>
        <w:t xml:space="preserve"> </w:t>
      </w:r>
      <w:r w:rsidRPr="00C84A25">
        <w:rPr>
          <w:rFonts w:ascii="Sylfaen" w:hAnsi="Sylfaen" w:cs="Sylfaen"/>
          <w:spacing w:val="-8"/>
          <w:sz w:val="20"/>
          <w:szCs w:val="18"/>
        </w:rPr>
        <w:t>უფლებების</w:t>
      </w:r>
      <w:r w:rsidRPr="00C84A25">
        <w:rPr>
          <w:rFonts w:ascii="Sylfaen" w:hAnsi="Sylfaen"/>
          <w:spacing w:val="-8"/>
          <w:sz w:val="20"/>
          <w:szCs w:val="18"/>
        </w:rPr>
        <w:t xml:space="preserve"> </w:t>
      </w:r>
      <w:r w:rsidRPr="00C84A25">
        <w:rPr>
          <w:rFonts w:ascii="Sylfaen" w:hAnsi="Sylfaen" w:cs="Sylfaen"/>
          <w:spacing w:val="-8"/>
          <w:sz w:val="20"/>
          <w:szCs w:val="18"/>
        </w:rPr>
        <w:t>შესახებ</w:t>
      </w:r>
      <w:r w:rsidRPr="00C84A25">
        <w:rPr>
          <w:rFonts w:ascii="Sylfaen" w:hAnsi="Sylfaen"/>
          <w:spacing w:val="-8"/>
          <w:sz w:val="20"/>
          <w:szCs w:val="18"/>
        </w:rPr>
        <w:t xml:space="preserve"> </w:t>
      </w:r>
      <w:r w:rsidRPr="00C84A25">
        <w:rPr>
          <w:rFonts w:ascii="Sylfaen" w:hAnsi="Sylfaen" w:cs="Sylfaen"/>
          <w:spacing w:val="-8"/>
          <w:sz w:val="20"/>
          <w:szCs w:val="18"/>
        </w:rPr>
        <w:t>გაეროს</w:t>
      </w:r>
      <w:r w:rsidRPr="00C84A25">
        <w:rPr>
          <w:rFonts w:ascii="Sylfaen" w:hAnsi="Sylfaen"/>
          <w:spacing w:val="-8"/>
          <w:sz w:val="20"/>
          <w:szCs w:val="18"/>
        </w:rPr>
        <w:t xml:space="preserve"> </w:t>
      </w:r>
      <w:r w:rsidRPr="00C84A25">
        <w:rPr>
          <w:rFonts w:ascii="Sylfaen" w:hAnsi="Sylfaen" w:cs="Sylfaen"/>
          <w:spacing w:val="-8"/>
          <w:sz w:val="20"/>
          <w:szCs w:val="18"/>
        </w:rPr>
        <w:t>კონვენციას.</w:t>
      </w:r>
    </w:p>
    <w:p w:rsidR="00536798" w:rsidRPr="00C84A25" w:rsidRDefault="00927C49" w:rsidP="007370EF">
      <w:pPr>
        <w:pStyle w:val="BodyText"/>
        <w:spacing w:before="108" w:line="252" w:lineRule="auto"/>
        <w:ind w:left="719" w:right="66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687360" behindDoc="1" locked="0" layoutInCell="1" allowOverlap="1" wp14:anchorId="058C7CD8" wp14:editId="799E0E48">
                <wp:simplePos x="0" y="0"/>
                <wp:positionH relativeFrom="page">
                  <wp:posOffset>3307868</wp:posOffset>
                </wp:positionH>
                <wp:positionV relativeFrom="paragraph">
                  <wp:posOffset>-322938</wp:posOffset>
                </wp:positionV>
                <wp:extent cx="996315" cy="991235"/>
                <wp:effectExtent l="0" t="0" r="0" b="0"/>
                <wp:wrapNone/>
                <wp:docPr id="36"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7"/>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462097pt;margin-top:-25.428209pt;width:78.45pt;height:78.05pt;mso-position-horizontal-relative:page;mso-position-vertical-relative:paragraph;z-index:-18629120" id="docshape56" coordorigin="5209,-509" coordsize="1569,1561" path="m6320,-509l5901,-106,5368,-343,5621,174,5209,620,5801,526,6086,1052,6192,464,6778,356,6253,74,6320,-509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687872" behindDoc="1" locked="0" layoutInCell="1" allowOverlap="1" wp14:anchorId="192746D0" wp14:editId="12D446D3">
                <wp:simplePos x="0" y="0"/>
                <wp:positionH relativeFrom="page">
                  <wp:posOffset>4670112</wp:posOffset>
                </wp:positionH>
                <wp:positionV relativeFrom="paragraph">
                  <wp:posOffset>-1108392</wp:posOffset>
                </wp:positionV>
                <wp:extent cx="996315" cy="991235"/>
                <wp:effectExtent l="0" t="0" r="0" b="0"/>
                <wp:wrapNone/>
                <wp:docPr id="60"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3"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725403pt;margin-top:-87.275009pt;width:78.45pt;height:78.05pt;mso-position-horizontal-relative:page;mso-position-vertical-relative:paragraph;z-index:-18628608" id="docshape57" coordorigin="7355,-1746" coordsize="1569,1561" path="m8465,-1746l8046,-1343,7514,-1580,7767,-1063,7355,-617,7946,-711,8232,-185,8337,-773,8923,-881,8399,-1163,8465,-1746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688384" behindDoc="1" locked="0" layoutInCell="1" allowOverlap="1" wp14:anchorId="470716CD" wp14:editId="76028C1D">
                <wp:simplePos x="0" y="0"/>
                <wp:positionH relativeFrom="page">
                  <wp:posOffset>6258736</wp:posOffset>
                </wp:positionH>
                <wp:positionV relativeFrom="paragraph">
                  <wp:posOffset>-1152109</wp:posOffset>
                </wp:positionV>
                <wp:extent cx="996315" cy="991235"/>
                <wp:effectExtent l="0" t="0" r="0" b="0"/>
                <wp:wrapNone/>
                <wp:docPr id="61"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813904pt;margin-top:-90.717308pt;width:78.45pt;height:78.05pt;mso-position-horizontal-relative:page;mso-position-vertical-relative:paragraph;z-index:-18628096" id="docshape58" coordorigin="9856,-1814" coordsize="1569,1561" path="m10967,-1814l10548,-1412,10016,-1649,10269,-1132,9856,-686,10448,-780,10733,-254,10839,-841,11425,-950,10901,-1232,10967,-1814xe" filled="true" fillcolor="#f9db33" stroked="false">
                <v:path arrowok="t"/>
                <v:fill opacity="19660f" type="solid"/>
                <w10:wrap type="none"/>
              </v:shape>
            </w:pict>
          </mc:Fallback>
        </mc:AlternateContent>
      </w:r>
      <w:r w:rsidR="00653676" w:rsidRPr="00C84A25">
        <w:rPr>
          <w:rFonts w:ascii="Sylfaen" w:hAnsi="Sylfaen" w:cs="Sylfaen"/>
          <w:spacing w:val="-14"/>
          <w:sz w:val="20"/>
          <w:szCs w:val="18"/>
        </w:rPr>
        <w:t>ნაშრომი</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განსაზღვრავს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განსხვავებებს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მხარდაჭერილი</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დასაქმების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მეთოდოლოგიასა</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და</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იმ</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მხარდაჭერის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მექანიზმებს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შორის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რომლებიც</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ამჟამად</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გამოიყენება</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ევროპაში</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და</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აფიქსირებს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მხარდაჭერილი</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დასაქმების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ევროპული</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ქსელის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პოზიციას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ამ</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მოდელის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ღირებულებების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სტანდარტებისა</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და</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პროცესების</w:t>
      </w:r>
      <w:r w:rsidR="00653676" w:rsidRPr="00C84A25">
        <w:rPr>
          <w:rFonts w:ascii="Sylfaen" w:hAnsi="Sylfaen"/>
          <w:spacing w:val="-14"/>
          <w:sz w:val="20"/>
          <w:szCs w:val="18"/>
        </w:rPr>
        <w:t xml:space="preserve"> </w:t>
      </w:r>
      <w:r w:rsidR="00653676" w:rsidRPr="00C84A25">
        <w:rPr>
          <w:rFonts w:ascii="Sylfaen" w:hAnsi="Sylfaen" w:cs="Sylfaen"/>
          <w:spacing w:val="-14"/>
          <w:sz w:val="20"/>
          <w:szCs w:val="18"/>
        </w:rPr>
        <w:t>მიმართ.</w:t>
      </w:r>
    </w:p>
    <w:p w:rsidR="00536798" w:rsidRPr="00C84A25" w:rsidRDefault="00536798">
      <w:pPr>
        <w:pStyle w:val="BodyText"/>
        <w:spacing w:before="27"/>
        <w:rPr>
          <w:rFonts w:ascii="Sylfaen" w:hAnsi="Sylfaen"/>
          <w:sz w:val="20"/>
          <w:szCs w:val="18"/>
        </w:rPr>
      </w:pPr>
    </w:p>
    <w:p w:rsidR="00536798" w:rsidRPr="00C84A25" w:rsidRDefault="00927C49">
      <w:pPr>
        <w:pStyle w:val="Heading1"/>
        <w:ind w:left="720"/>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690944" behindDoc="1" locked="0" layoutInCell="1" allowOverlap="1" wp14:anchorId="24986295" wp14:editId="050AA355">
                <wp:simplePos x="0" y="0"/>
                <wp:positionH relativeFrom="page">
                  <wp:posOffset>0</wp:posOffset>
                </wp:positionH>
                <wp:positionV relativeFrom="paragraph">
                  <wp:posOffset>-31857</wp:posOffset>
                </wp:positionV>
                <wp:extent cx="3524885" cy="113093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885" cy="1130935"/>
                          <a:chOff x="0" y="0"/>
                          <a:chExt cx="3524885" cy="1130935"/>
                        </a:xfrm>
                      </wpg:grpSpPr>
                      <wps:wsp>
                        <wps:cNvPr id="64" name="Graphic 64"/>
                        <wps:cNvSpPr/>
                        <wps:spPr>
                          <a:xfrm>
                            <a:off x="2528458" y="139713"/>
                            <a:ext cx="996315" cy="991235"/>
                          </a:xfrm>
                          <a:custGeom>
                            <a:avLst/>
                            <a:gdLst/>
                            <a:ahLst/>
                            <a:cxnLst/>
                            <a:rect l="l" t="t" r="r" b="b"/>
                            <a:pathLst>
                              <a:path w="996315" h="991235">
                                <a:moveTo>
                                  <a:pt x="705231" y="0"/>
                                </a:moveTo>
                                <a:lnTo>
                                  <a:pt x="439343" y="255777"/>
                                </a:lnTo>
                                <a:lnTo>
                                  <a:pt x="101104" y="105295"/>
                                </a:lnTo>
                                <a:lnTo>
                                  <a:pt x="261772" y="433336"/>
                                </a:lnTo>
                                <a:lnTo>
                                  <a:pt x="0" y="716381"/>
                                </a:lnTo>
                                <a:lnTo>
                                  <a:pt x="375780" y="657085"/>
                                </a:lnTo>
                                <a:lnTo>
                                  <a:pt x="556971" y="990726"/>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wps:wsp>
                        <wps:cNvPr id="65" name="Graphic 65"/>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CD071E"/>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508426pt;width:277.55pt;height:89.05pt;mso-position-horizontal-relative:page;mso-position-vertical-relative:paragraph;z-index:-18625536" id="docshapegroup59" coordorigin="0,-50" coordsize="5551,1781">
                <v:shape style="position:absolute;left:3981;top:169;width:1569;height:1561" id="docshape60" coordorigin="3982,170" coordsize="1569,1561" path="m5092,170l4674,573,4141,336,4394,852,3982,1298,4574,1205,4859,1730,4964,1143,5551,1034,5026,752,5092,170xe" filled="true" fillcolor="#f9db33" stroked="false">
                  <v:path arrowok="t"/>
                  <v:fill opacity="19660f" type="solid"/>
                </v:shape>
                <v:shape style="position:absolute;left:0;top:-51;width:4173;height:567" id="docshape61" coordorigin="0,-50" coordsize="4173,567" path="m4173,-50l0,-50,0,517,3933,517,4173,223,4173,-50xe" filled="true" fillcolor="#cd071e" stroked="false">
                  <v:path arrowok="t"/>
                  <v:fill type="solid"/>
                </v:shape>
                <w10:wrap type="none"/>
              </v:group>
            </w:pict>
          </mc:Fallback>
        </mc:AlternateContent>
      </w:r>
      <w:r w:rsidR="0088690E" w:rsidRPr="00C84A25">
        <w:rPr>
          <w:rFonts w:ascii="Sylfaen" w:hAnsi="Sylfaen"/>
          <w:color w:val="FFFFFF"/>
          <w:spacing w:val="-2"/>
          <w:w w:val="95"/>
          <w:sz w:val="20"/>
          <w:szCs w:val="18"/>
          <w:lang w:val="ka-GE"/>
        </w:rPr>
        <w:t>ისტორია</w:t>
      </w:r>
    </w:p>
    <w:p w:rsidR="002F4FC5" w:rsidRPr="00C84A25" w:rsidRDefault="002F4FC5">
      <w:pPr>
        <w:pStyle w:val="BodyText"/>
        <w:spacing w:before="286" w:line="252" w:lineRule="auto"/>
        <w:ind w:left="720" w:right="728"/>
        <w:rPr>
          <w:rFonts w:ascii="Sylfaen" w:hAnsi="Sylfaen"/>
          <w:spacing w:val="-10"/>
          <w:sz w:val="20"/>
          <w:szCs w:val="18"/>
        </w:rPr>
      </w:pPr>
    </w:p>
    <w:p w:rsidR="002F4FC5" w:rsidRPr="00207B8A" w:rsidRDefault="002F4FC5">
      <w:pPr>
        <w:pStyle w:val="BodyText"/>
        <w:spacing w:before="103" w:line="252" w:lineRule="auto"/>
        <w:ind w:left="720"/>
        <w:rPr>
          <w:rFonts w:ascii="Sylfaen" w:hAnsi="Sylfaen" w:cs="Sylfaen"/>
          <w:spacing w:val="-4"/>
          <w:sz w:val="20"/>
          <w:szCs w:val="18"/>
          <w:lang w:val="ka-GE"/>
        </w:rPr>
      </w:pPr>
      <w:r w:rsidRPr="00C84A25">
        <w:rPr>
          <w:rFonts w:ascii="Sylfaen" w:hAnsi="Sylfaen" w:cs="Sylfaen"/>
          <w:spacing w:val="-4"/>
          <w:sz w:val="20"/>
          <w:szCs w:val="18"/>
        </w:rPr>
        <w:t xml:space="preserve">მხარდაჭერილი დასაქმების კონცეფცია, პრინციპები და ღირებულებები ეფუძნება ჩრდილოეთ ამერიკაში განხორციელებულ ადრეულ კვლევებს, რომლებმაც აჩვენა, რომ სწავლის მიმართულებით მნიშვნელოვანი შეზღუდვის მქონე პირებს შეუძლიათ შეასრულონ რთული სამუშაო ამოცანები. ეს კვლევები განსაკუთრებით </w:t>
      </w:r>
      <w:r w:rsidR="00207B8A">
        <w:rPr>
          <w:rFonts w:ascii="Sylfaen" w:hAnsi="Sylfaen" w:cs="Sylfaen"/>
          <w:spacing w:val="-4"/>
          <w:sz w:val="20"/>
          <w:szCs w:val="18"/>
          <w:lang w:val="ka-GE"/>
        </w:rPr>
        <w:t>ხაზს უსვამს</w:t>
      </w:r>
      <w:r w:rsidRPr="00C84A25">
        <w:rPr>
          <w:rFonts w:ascii="Sylfaen" w:hAnsi="Sylfaen" w:cs="Sylfaen"/>
          <w:spacing w:val="-4"/>
          <w:sz w:val="20"/>
          <w:szCs w:val="18"/>
        </w:rPr>
        <w:t xml:space="preserve"> ამ ადამიანების პოტენციალს  მონაწილეობა მიიღონ ანაზღაურებად სამუშაოში ღია შრომის ბაზარზე. მხარდაჭერილი დასაქმების მოდელის წარმატებამ — რომელიც ხელს უწყობს სწავლის კუთხით მნიშვნელოვანი შეზღუდვების მქონე პირთა დასაქმებასა და მისი შენარჩუნების შესაძლებლობას — განაპირობა ამ მიდგომის შემდგომი განვითარება და გაფართოება, რათა იგი მოიცავდეს შეზღუდული შესაძლებლობისა და სოციალური მოწყვლადობის ყველა ფორმას</w:t>
      </w:r>
      <w:r w:rsidR="00207B8A">
        <w:rPr>
          <w:rFonts w:ascii="Sylfaen" w:hAnsi="Sylfaen" w:cs="Sylfaen"/>
          <w:spacing w:val="-4"/>
          <w:sz w:val="20"/>
          <w:szCs w:val="18"/>
        </w:rPr>
        <w:t>.</w:t>
      </w:r>
    </w:p>
    <w:p w:rsidR="00536798" w:rsidRPr="00C84A25" w:rsidRDefault="004109A4" w:rsidP="004109A4">
      <w:pPr>
        <w:pStyle w:val="BodyText"/>
        <w:spacing w:before="103" w:line="252" w:lineRule="auto"/>
        <w:ind w:left="720" w:right="480"/>
        <w:jc w:val="both"/>
        <w:rPr>
          <w:rFonts w:ascii="Sylfaen" w:hAnsi="Sylfaen"/>
          <w:sz w:val="20"/>
          <w:szCs w:val="18"/>
          <w:lang w:val="ka-GE"/>
        </w:rPr>
      </w:pPr>
      <w:r w:rsidRPr="00C84A25">
        <w:rPr>
          <w:rFonts w:ascii="Sylfaen" w:hAnsi="Sylfaen"/>
          <w:spacing w:val="-2"/>
          <w:sz w:val="20"/>
          <w:szCs w:val="18"/>
          <w:lang w:val="ka-GE"/>
        </w:rPr>
        <w:t>1980-</w:t>
      </w:r>
      <w:r w:rsidRPr="00C84A25">
        <w:rPr>
          <w:rFonts w:ascii="Sylfaen" w:hAnsi="Sylfaen" w:cs="Sylfaen"/>
          <w:spacing w:val="-2"/>
          <w:sz w:val="20"/>
          <w:szCs w:val="18"/>
          <w:lang w:val="ka-GE"/>
        </w:rPr>
        <w:t>იანი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წლების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ბოლოს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მხარდაჭერილი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დასაქმების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მოდელი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ატლანტის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ოკეანის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გადაკვეთის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შემდეგ</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გავრცელდა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ევროპაში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ევროპის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სხვადასხვა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ქვეყანაში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შეზღუდული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შესაძლებლობის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მქონე</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პირების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მხარდამჭერმა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ორგანიზაციებმა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წარმატებით</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განახორციელეს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მხარდაჭერილი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დასაქმების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პროექტები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რომლებიც</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ძირითადად</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ევროკავშირის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პროგრამების</w:t>
      </w:r>
      <w:r w:rsidRPr="00C84A25">
        <w:rPr>
          <w:rFonts w:ascii="Sylfaen" w:hAnsi="Sylfaen"/>
          <w:spacing w:val="-2"/>
          <w:sz w:val="20"/>
          <w:szCs w:val="18"/>
          <w:lang w:val="ka-GE"/>
        </w:rPr>
        <w:t xml:space="preserve"> — </w:t>
      </w:r>
      <w:r w:rsidRPr="00C84A25">
        <w:rPr>
          <w:rFonts w:ascii="Sylfaen" w:hAnsi="Sylfaen" w:cs="Sylfaen"/>
          <w:spacing w:val="-2"/>
          <w:sz w:val="20"/>
          <w:szCs w:val="18"/>
          <w:lang w:val="ka-GE"/>
        </w:rPr>
        <w:t>როგორიცაა</w:t>
      </w:r>
      <w:r w:rsidRPr="00C84A25">
        <w:rPr>
          <w:rFonts w:ascii="Sylfaen" w:hAnsi="Sylfaen"/>
          <w:spacing w:val="-2"/>
          <w:sz w:val="20"/>
          <w:szCs w:val="18"/>
          <w:lang w:val="ka-GE"/>
        </w:rPr>
        <w:t xml:space="preserve"> </w:t>
      </w:r>
      <w:r w:rsidRPr="00C84A25">
        <w:rPr>
          <w:rFonts w:ascii="Sylfaen" w:hAnsi="Sylfaen"/>
          <w:i/>
          <w:iCs/>
          <w:spacing w:val="-2"/>
          <w:sz w:val="20"/>
          <w:szCs w:val="18"/>
          <w:lang w:val="ka-GE"/>
        </w:rPr>
        <w:t>Helios</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w:t>
      </w:r>
      <w:r w:rsidRPr="00C84A25">
        <w:rPr>
          <w:rFonts w:ascii="Sylfaen" w:hAnsi="Sylfaen"/>
          <w:spacing w:val="-2"/>
          <w:sz w:val="20"/>
          <w:szCs w:val="18"/>
          <w:lang w:val="ka-GE"/>
        </w:rPr>
        <w:t xml:space="preserve"> </w:t>
      </w:r>
      <w:r w:rsidRPr="00C84A25">
        <w:rPr>
          <w:rFonts w:ascii="Sylfaen" w:hAnsi="Sylfaen"/>
          <w:i/>
          <w:iCs/>
          <w:spacing w:val="-2"/>
          <w:sz w:val="20"/>
          <w:szCs w:val="18"/>
          <w:lang w:val="ka-GE"/>
        </w:rPr>
        <w:t>Horizon</w:t>
      </w:r>
      <w:r w:rsidRPr="00C84A25">
        <w:rPr>
          <w:rFonts w:ascii="Sylfaen" w:hAnsi="Sylfaen"/>
          <w:spacing w:val="-2"/>
          <w:sz w:val="20"/>
          <w:szCs w:val="18"/>
          <w:lang w:val="ka-GE"/>
        </w:rPr>
        <w:t xml:space="preserve"> — </w:t>
      </w:r>
      <w:r w:rsidRPr="00C84A25">
        <w:rPr>
          <w:rFonts w:ascii="Sylfaen" w:hAnsi="Sylfaen" w:cs="Sylfaen"/>
          <w:spacing w:val="-2"/>
          <w:sz w:val="20"/>
          <w:szCs w:val="18"/>
          <w:lang w:val="ka-GE"/>
        </w:rPr>
        <w:t>მეშვეობით</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ფინანსდებოდა.</w:t>
      </w:r>
    </w:p>
    <w:p w:rsidR="004109A4" w:rsidRPr="00C84A25" w:rsidRDefault="004109A4" w:rsidP="004109A4">
      <w:pPr>
        <w:pStyle w:val="BodyText"/>
        <w:spacing w:before="108" w:line="252" w:lineRule="auto"/>
        <w:ind w:left="720" w:right="728"/>
        <w:rPr>
          <w:rFonts w:ascii="Sylfaen" w:hAnsi="Sylfaen"/>
          <w:sz w:val="20"/>
          <w:szCs w:val="18"/>
          <w:lang w:val="ka-GE"/>
        </w:rPr>
      </w:pPr>
      <w:r w:rsidRPr="00C84A25">
        <w:rPr>
          <w:rFonts w:ascii="Sylfaen" w:hAnsi="Sylfaen" w:cs="Sylfaen"/>
          <w:sz w:val="20"/>
          <w:szCs w:val="18"/>
          <w:lang w:val="ka-GE"/>
        </w:rPr>
        <w:t>მხარდაჭერილი</w:t>
      </w:r>
      <w:r w:rsidRPr="00C84A25">
        <w:rPr>
          <w:rFonts w:ascii="Sylfaen" w:hAnsi="Sylfaen"/>
          <w:sz w:val="20"/>
          <w:szCs w:val="18"/>
          <w:lang w:val="ka-GE"/>
        </w:rPr>
        <w:t xml:space="preserve"> </w:t>
      </w:r>
      <w:r w:rsidRPr="00C84A25">
        <w:rPr>
          <w:rFonts w:ascii="Sylfaen" w:hAnsi="Sylfaen" w:cs="Sylfaen"/>
          <w:sz w:val="20"/>
          <w:szCs w:val="18"/>
          <w:lang w:val="ka-GE"/>
        </w:rPr>
        <w:t>დასაქმების</w:t>
      </w:r>
      <w:r w:rsidRPr="00C84A25">
        <w:rPr>
          <w:rFonts w:ascii="Sylfaen" w:hAnsi="Sylfaen"/>
          <w:sz w:val="20"/>
          <w:szCs w:val="18"/>
          <w:lang w:val="ka-GE"/>
        </w:rPr>
        <w:t xml:space="preserve"> </w:t>
      </w:r>
      <w:r w:rsidRPr="00C84A25">
        <w:rPr>
          <w:rFonts w:ascii="Sylfaen" w:hAnsi="Sylfaen" w:cs="Sylfaen"/>
          <w:sz w:val="20"/>
          <w:szCs w:val="18"/>
          <w:lang w:val="ka-GE"/>
        </w:rPr>
        <w:t>ევროპული</w:t>
      </w:r>
      <w:r w:rsidRPr="00C84A25">
        <w:rPr>
          <w:rFonts w:ascii="Sylfaen" w:hAnsi="Sylfaen"/>
          <w:sz w:val="20"/>
          <w:szCs w:val="18"/>
          <w:lang w:val="ka-GE"/>
        </w:rPr>
        <w:t xml:space="preserve"> </w:t>
      </w:r>
      <w:r w:rsidRPr="00C84A25">
        <w:rPr>
          <w:rFonts w:ascii="Sylfaen" w:hAnsi="Sylfaen" w:cs="Sylfaen"/>
          <w:sz w:val="20"/>
          <w:szCs w:val="18"/>
          <w:lang w:val="ka-GE"/>
        </w:rPr>
        <w:t>ქსელი</w:t>
      </w:r>
      <w:r w:rsidRPr="00C84A25">
        <w:rPr>
          <w:rFonts w:ascii="Sylfaen" w:hAnsi="Sylfaen"/>
          <w:sz w:val="20"/>
          <w:szCs w:val="18"/>
          <w:lang w:val="ka-GE"/>
        </w:rPr>
        <w:t xml:space="preserve"> (EUSE) 1993 </w:t>
      </w:r>
      <w:r w:rsidRPr="00C84A25">
        <w:rPr>
          <w:rFonts w:ascii="Sylfaen" w:hAnsi="Sylfaen" w:cs="Sylfaen"/>
          <w:sz w:val="20"/>
          <w:szCs w:val="18"/>
          <w:lang w:val="ka-GE"/>
        </w:rPr>
        <w:t>წელს</w:t>
      </w:r>
      <w:r w:rsidRPr="00C84A25">
        <w:rPr>
          <w:rFonts w:ascii="Sylfaen" w:hAnsi="Sylfaen"/>
          <w:sz w:val="20"/>
          <w:szCs w:val="18"/>
          <w:lang w:val="ka-GE"/>
        </w:rPr>
        <w:t xml:space="preserve"> </w:t>
      </w:r>
      <w:r w:rsidRPr="00C84A25">
        <w:rPr>
          <w:rFonts w:ascii="Sylfaen" w:hAnsi="Sylfaen" w:cs="Sylfaen"/>
          <w:sz w:val="20"/>
          <w:szCs w:val="18"/>
          <w:lang w:val="ka-GE"/>
        </w:rPr>
        <w:t>ჩამოყალიბდა</w:t>
      </w:r>
      <w:r w:rsidRPr="00C84A25">
        <w:rPr>
          <w:rFonts w:ascii="Sylfaen" w:hAnsi="Sylfaen"/>
          <w:sz w:val="20"/>
          <w:szCs w:val="18"/>
          <w:lang w:val="ka-GE"/>
        </w:rPr>
        <w:t xml:space="preserve"> </w:t>
      </w:r>
      <w:r w:rsidRPr="00C84A25">
        <w:rPr>
          <w:rFonts w:ascii="Sylfaen" w:hAnsi="Sylfaen" w:cs="Sylfaen"/>
          <w:sz w:val="20"/>
          <w:szCs w:val="18"/>
          <w:lang w:val="ka-GE"/>
        </w:rPr>
        <w:t>და</w:t>
      </w:r>
      <w:r w:rsidRPr="00C84A25">
        <w:rPr>
          <w:rFonts w:ascii="Sylfaen" w:hAnsi="Sylfaen"/>
          <w:sz w:val="20"/>
          <w:szCs w:val="18"/>
          <w:lang w:val="ka-GE"/>
        </w:rPr>
        <w:t xml:space="preserve"> </w:t>
      </w:r>
      <w:r w:rsidRPr="00C84A25">
        <w:rPr>
          <w:rFonts w:ascii="Sylfaen" w:hAnsi="Sylfaen" w:cs="Sylfaen"/>
          <w:sz w:val="20"/>
          <w:szCs w:val="18"/>
          <w:lang w:val="ka-GE"/>
        </w:rPr>
        <w:t>მას</w:t>
      </w:r>
      <w:r w:rsidRPr="00C84A25">
        <w:rPr>
          <w:rFonts w:ascii="Sylfaen" w:hAnsi="Sylfaen"/>
          <w:sz w:val="20"/>
          <w:szCs w:val="18"/>
          <w:lang w:val="ka-GE"/>
        </w:rPr>
        <w:t xml:space="preserve"> </w:t>
      </w:r>
      <w:r w:rsidRPr="00C84A25">
        <w:rPr>
          <w:rFonts w:ascii="Sylfaen" w:hAnsi="Sylfaen" w:cs="Sylfaen"/>
          <w:sz w:val="20"/>
          <w:szCs w:val="18"/>
          <w:lang w:val="ka-GE"/>
        </w:rPr>
        <w:t>შემდეგ</w:t>
      </w:r>
      <w:r w:rsidRPr="00C84A25">
        <w:rPr>
          <w:rFonts w:ascii="Sylfaen" w:hAnsi="Sylfaen"/>
          <w:sz w:val="20"/>
          <w:szCs w:val="18"/>
          <w:lang w:val="ka-GE"/>
        </w:rPr>
        <w:t xml:space="preserve"> </w:t>
      </w:r>
      <w:r w:rsidRPr="00C84A25">
        <w:rPr>
          <w:rFonts w:ascii="Sylfaen" w:hAnsi="Sylfaen" w:cs="Sylfaen"/>
          <w:sz w:val="20"/>
          <w:szCs w:val="18"/>
          <w:lang w:val="ka-GE"/>
        </w:rPr>
        <w:t>ეტაპობრივად</w:t>
      </w:r>
      <w:r w:rsidRPr="00C84A25">
        <w:rPr>
          <w:rFonts w:ascii="Sylfaen" w:hAnsi="Sylfaen"/>
          <w:sz w:val="20"/>
          <w:szCs w:val="18"/>
          <w:lang w:val="ka-GE"/>
        </w:rPr>
        <w:t xml:space="preserve"> </w:t>
      </w:r>
      <w:r w:rsidRPr="00C84A25">
        <w:rPr>
          <w:rFonts w:ascii="Sylfaen" w:hAnsi="Sylfaen" w:cs="Sylfaen"/>
          <w:sz w:val="20"/>
          <w:szCs w:val="18"/>
          <w:lang w:val="ka-GE"/>
        </w:rPr>
        <w:t>შეიმუშავა</w:t>
      </w:r>
      <w:r w:rsidRPr="00C84A25">
        <w:rPr>
          <w:rFonts w:ascii="Sylfaen" w:hAnsi="Sylfaen"/>
          <w:sz w:val="20"/>
          <w:szCs w:val="18"/>
          <w:lang w:val="ka-GE"/>
        </w:rPr>
        <w:t xml:space="preserve"> </w:t>
      </w:r>
      <w:r w:rsidRPr="00C84A25">
        <w:rPr>
          <w:rFonts w:ascii="Sylfaen" w:hAnsi="Sylfaen" w:cs="Sylfaen"/>
          <w:sz w:val="20"/>
          <w:szCs w:val="18"/>
          <w:lang w:val="ka-GE"/>
        </w:rPr>
        <w:t>საკუთარი</w:t>
      </w:r>
      <w:r w:rsidRPr="00C84A25">
        <w:rPr>
          <w:rFonts w:ascii="Sylfaen" w:hAnsi="Sylfaen"/>
          <w:sz w:val="20"/>
          <w:szCs w:val="18"/>
          <w:lang w:val="ka-GE"/>
        </w:rPr>
        <w:t xml:space="preserve"> </w:t>
      </w:r>
      <w:r w:rsidRPr="00C84A25">
        <w:rPr>
          <w:rFonts w:ascii="Sylfaen" w:hAnsi="Sylfaen" w:cs="Sylfaen"/>
          <w:sz w:val="20"/>
          <w:szCs w:val="18"/>
          <w:lang w:val="ka-GE"/>
        </w:rPr>
        <w:t>სტრუქტურა</w:t>
      </w:r>
      <w:r w:rsidRPr="00C84A25">
        <w:rPr>
          <w:rFonts w:ascii="Sylfaen" w:hAnsi="Sylfaen"/>
          <w:sz w:val="20"/>
          <w:szCs w:val="18"/>
          <w:lang w:val="ka-GE"/>
        </w:rPr>
        <w:t xml:space="preserve">. </w:t>
      </w:r>
      <w:r w:rsidRPr="00C84A25">
        <w:rPr>
          <w:rFonts w:ascii="Sylfaen" w:hAnsi="Sylfaen" w:cs="Sylfaen"/>
          <w:sz w:val="20"/>
          <w:szCs w:val="18"/>
          <w:lang w:val="ka-GE"/>
        </w:rPr>
        <w:t>დღესდღეობით</w:t>
      </w:r>
      <w:r w:rsidRPr="00C84A25">
        <w:rPr>
          <w:rFonts w:ascii="Sylfaen" w:hAnsi="Sylfaen"/>
          <w:sz w:val="20"/>
          <w:szCs w:val="18"/>
          <w:lang w:val="ka-GE"/>
        </w:rPr>
        <w:t xml:space="preserve"> </w:t>
      </w:r>
      <w:r w:rsidRPr="00C84A25">
        <w:rPr>
          <w:rFonts w:ascii="Sylfaen" w:hAnsi="Sylfaen" w:cs="Sylfaen"/>
          <w:sz w:val="20"/>
          <w:szCs w:val="18"/>
          <w:lang w:val="ka-GE"/>
        </w:rPr>
        <w:t>მხარდაჭერილი</w:t>
      </w:r>
      <w:r w:rsidRPr="00C84A25">
        <w:rPr>
          <w:rFonts w:ascii="Sylfaen" w:hAnsi="Sylfaen"/>
          <w:sz w:val="20"/>
          <w:szCs w:val="18"/>
          <w:lang w:val="ka-GE"/>
        </w:rPr>
        <w:t xml:space="preserve"> </w:t>
      </w:r>
      <w:r w:rsidRPr="00C84A25">
        <w:rPr>
          <w:rFonts w:ascii="Sylfaen" w:hAnsi="Sylfaen" w:cs="Sylfaen"/>
          <w:sz w:val="20"/>
          <w:szCs w:val="18"/>
          <w:lang w:val="ka-GE"/>
        </w:rPr>
        <w:t>დასაქმების</w:t>
      </w:r>
      <w:r w:rsidRPr="00C84A25">
        <w:rPr>
          <w:rFonts w:ascii="Sylfaen" w:hAnsi="Sylfaen"/>
          <w:sz w:val="20"/>
          <w:szCs w:val="18"/>
          <w:lang w:val="ka-GE"/>
        </w:rPr>
        <w:t xml:space="preserve"> </w:t>
      </w:r>
      <w:r w:rsidRPr="00C84A25">
        <w:rPr>
          <w:rFonts w:ascii="Sylfaen" w:hAnsi="Sylfaen" w:cs="Sylfaen"/>
          <w:sz w:val="20"/>
          <w:szCs w:val="18"/>
          <w:lang w:val="ka-GE"/>
        </w:rPr>
        <w:t>განმარტება</w:t>
      </w:r>
      <w:r w:rsidRPr="00C84A25">
        <w:rPr>
          <w:rFonts w:ascii="Sylfaen" w:hAnsi="Sylfaen"/>
          <w:sz w:val="20"/>
          <w:szCs w:val="18"/>
          <w:lang w:val="ka-GE"/>
        </w:rPr>
        <w:t xml:space="preserve"> </w:t>
      </w:r>
      <w:r w:rsidRPr="00C84A25">
        <w:rPr>
          <w:rFonts w:ascii="Sylfaen" w:hAnsi="Sylfaen" w:cs="Sylfaen"/>
          <w:sz w:val="20"/>
          <w:szCs w:val="18"/>
          <w:lang w:val="ka-GE"/>
        </w:rPr>
        <w:t>ევროპაში</w:t>
      </w:r>
      <w:r w:rsidRPr="00C84A25">
        <w:rPr>
          <w:rFonts w:ascii="Sylfaen" w:hAnsi="Sylfaen"/>
          <w:sz w:val="20"/>
          <w:szCs w:val="18"/>
          <w:lang w:val="ka-GE"/>
        </w:rPr>
        <w:t xml:space="preserve"> </w:t>
      </w:r>
      <w:r w:rsidRPr="00C84A25">
        <w:rPr>
          <w:rFonts w:ascii="Sylfaen" w:hAnsi="Sylfaen" w:cs="Sylfaen"/>
          <w:sz w:val="20"/>
          <w:szCs w:val="18"/>
          <w:lang w:val="ka-GE"/>
        </w:rPr>
        <w:t>ოფიციალურად</w:t>
      </w:r>
      <w:r w:rsidRPr="00C84A25">
        <w:rPr>
          <w:rFonts w:ascii="Sylfaen" w:hAnsi="Sylfaen"/>
          <w:sz w:val="20"/>
          <w:szCs w:val="18"/>
          <w:lang w:val="ka-GE"/>
        </w:rPr>
        <w:t xml:space="preserve"> </w:t>
      </w:r>
      <w:r w:rsidRPr="00C84A25">
        <w:rPr>
          <w:rFonts w:ascii="Sylfaen" w:hAnsi="Sylfaen" w:cs="Sylfaen"/>
          <w:sz w:val="20"/>
          <w:szCs w:val="18"/>
          <w:lang w:val="ka-GE"/>
        </w:rPr>
        <w:t>აღიარებულია</w:t>
      </w:r>
      <w:r w:rsidRPr="00C84A25">
        <w:rPr>
          <w:rFonts w:ascii="Sylfaen" w:hAnsi="Sylfaen"/>
          <w:sz w:val="20"/>
          <w:szCs w:val="18"/>
          <w:lang w:val="ka-GE"/>
        </w:rPr>
        <w:t xml:space="preserve"> </w:t>
      </w:r>
      <w:r w:rsidRPr="00C84A25">
        <w:rPr>
          <w:rFonts w:ascii="Sylfaen" w:hAnsi="Sylfaen" w:cs="Sylfaen"/>
          <w:sz w:val="20"/>
          <w:szCs w:val="18"/>
          <w:lang w:val="ka-GE"/>
        </w:rPr>
        <w:t>და</w:t>
      </w:r>
      <w:r w:rsidRPr="00C84A25">
        <w:rPr>
          <w:rFonts w:ascii="Sylfaen" w:hAnsi="Sylfaen"/>
          <w:sz w:val="20"/>
          <w:szCs w:val="18"/>
          <w:lang w:val="ka-GE"/>
        </w:rPr>
        <w:t xml:space="preserve"> </w:t>
      </w:r>
      <w:r w:rsidRPr="00C84A25">
        <w:rPr>
          <w:rFonts w:ascii="Sylfaen" w:hAnsi="Sylfaen" w:cs="Sylfaen"/>
          <w:sz w:val="20"/>
          <w:szCs w:val="18"/>
          <w:lang w:val="ka-GE"/>
        </w:rPr>
        <w:t>იგი</w:t>
      </w:r>
      <w:r w:rsidRPr="00C84A25">
        <w:rPr>
          <w:rFonts w:ascii="Sylfaen" w:hAnsi="Sylfaen"/>
          <w:sz w:val="20"/>
          <w:szCs w:val="18"/>
          <w:lang w:val="ka-GE"/>
        </w:rPr>
        <w:t xml:space="preserve"> </w:t>
      </w:r>
      <w:r w:rsidRPr="00C84A25">
        <w:rPr>
          <w:rFonts w:ascii="Sylfaen" w:hAnsi="Sylfaen" w:cs="Sylfaen"/>
          <w:sz w:val="20"/>
          <w:szCs w:val="18"/>
          <w:lang w:val="ka-GE"/>
        </w:rPr>
        <w:t>განსაზღვრულია</w:t>
      </w:r>
      <w:r w:rsidRPr="00C84A25">
        <w:rPr>
          <w:rFonts w:ascii="Sylfaen" w:hAnsi="Sylfaen"/>
          <w:sz w:val="20"/>
          <w:szCs w:val="18"/>
          <w:lang w:val="ka-GE"/>
        </w:rPr>
        <w:t xml:space="preserve"> </w:t>
      </w:r>
      <w:r w:rsidRPr="00C84A25">
        <w:rPr>
          <w:rFonts w:ascii="Sylfaen" w:hAnsi="Sylfaen" w:cs="Sylfaen"/>
          <w:sz w:val="20"/>
          <w:szCs w:val="18"/>
          <w:lang w:val="ka-GE"/>
        </w:rPr>
        <w:t>შემდეგნაირად</w:t>
      </w:r>
      <w:r w:rsidRPr="00C84A25">
        <w:rPr>
          <w:rFonts w:ascii="Sylfaen" w:hAnsi="Sylfaen"/>
          <w:sz w:val="20"/>
          <w:szCs w:val="18"/>
          <w:lang w:val="ka-GE"/>
        </w:rPr>
        <w:t>:</w:t>
      </w:r>
    </w:p>
    <w:p w:rsidR="00536798" w:rsidRPr="00C84A25" w:rsidRDefault="004109A4" w:rsidP="004109A4">
      <w:pPr>
        <w:pStyle w:val="BodyText"/>
        <w:spacing w:before="108" w:line="252" w:lineRule="auto"/>
        <w:ind w:left="720" w:right="728"/>
        <w:rPr>
          <w:rFonts w:ascii="Sylfaen" w:hAnsi="Sylfaen"/>
          <w:sz w:val="20"/>
          <w:szCs w:val="18"/>
          <w:lang w:val="ka-GE"/>
        </w:rPr>
      </w:pPr>
      <w:r w:rsidRPr="00C84A25">
        <w:rPr>
          <w:rFonts w:ascii="Sylfaen" w:hAnsi="Sylfaen"/>
          <w:sz w:val="20"/>
          <w:szCs w:val="18"/>
          <w:lang w:val="ka-GE"/>
        </w:rPr>
        <w:t>„</w:t>
      </w:r>
      <w:r w:rsidRPr="00C84A25">
        <w:rPr>
          <w:rFonts w:ascii="Sylfaen" w:hAnsi="Sylfaen"/>
          <w:spacing w:val="-6"/>
          <w:sz w:val="20"/>
          <w:szCs w:val="18"/>
          <w:lang w:val="ka-GE"/>
        </w:rPr>
        <w:t xml:space="preserve">მხარდაჭერის </w:t>
      </w:r>
      <w:r w:rsidRPr="00C84A25">
        <w:rPr>
          <w:rFonts w:ascii="Sylfaen" w:hAnsi="Sylfaen"/>
          <w:spacing w:val="-4"/>
          <w:sz w:val="20"/>
          <w:szCs w:val="18"/>
          <w:lang w:val="ka-GE"/>
        </w:rPr>
        <w:t>უზრუნველყოფა შეზღუდული შესაძლებლობის მქონე პირებისა და სხვა დაუცველი ჯგუფებისთვის ღია შრომის ბაზარზე ანაზღაურებადი დასაქმების მიღწევისა და შენარჩუნების მიზნით.“</w:t>
      </w:r>
    </w:p>
    <w:p w:rsidR="00536798" w:rsidRPr="00C84A25" w:rsidRDefault="004109A4">
      <w:pPr>
        <w:spacing w:before="149"/>
        <w:ind w:left="3600"/>
        <w:rPr>
          <w:rFonts w:ascii="Sylfaen" w:hAnsi="Sylfaen"/>
          <w:i/>
          <w:sz w:val="20"/>
          <w:szCs w:val="18"/>
          <w:lang w:val="ka-GE"/>
        </w:rPr>
      </w:pPr>
      <w:r w:rsidRPr="00C84A25">
        <w:rPr>
          <w:rFonts w:ascii="Sylfaen" w:hAnsi="Sylfaen"/>
          <w:noProof/>
          <w:sz w:val="20"/>
          <w:szCs w:val="18"/>
        </w:rPr>
        <mc:AlternateContent>
          <mc:Choice Requires="wps">
            <w:drawing>
              <wp:anchor distT="0" distB="0" distL="0" distR="0" simplePos="0" relativeHeight="484688896" behindDoc="1" locked="0" layoutInCell="1" allowOverlap="1" wp14:anchorId="4822AEF9" wp14:editId="759F69BC">
                <wp:simplePos x="0" y="0"/>
                <wp:positionH relativeFrom="page">
                  <wp:posOffset>6298565</wp:posOffset>
                </wp:positionH>
                <wp:positionV relativeFrom="paragraph">
                  <wp:posOffset>118110</wp:posOffset>
                </wp:positionV>
                <wp:extent cx="996315" cy="991235"/>
                <wp:effectExtent l="0" t="0" r="0" b="0"/>
                <wp:wrapNone/>
                <wp:docPr id="62"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0" y="0"/>
                              </a:moveTo>
                              <a:lnTo>
                                <a:pt x="439343" y="255777"/>
                              </a:lnTo>
                              <a:lnTo>
                                <a:pt x="101117" y="105308"/>
                              </a:lnTo>
                              <a:lnTo>
                                <a:pt x="261772" y="433349"/>
                              </a:lnTo>
                              <a:lnTo>
                                <a:pt x="0" y="716394"/>
                              </a:lnTo>
                              <a:lnTo>
                                <a:pt x="375780" y="657085"/>
                              </a:lnTo>
                              <a:lnTo>
                                <a:pt x="556983" y="990752"/>
                              </a:lnTo>
                              <a:lnTo>
                                <a:pt x="623798" y="617791"/>
                              </a:lnTo>
                              <a:lnTo>
                                <a:pt x="996213" y="548716"/>
                              </a:lnTo>
                              <a:lnTo>
                                <a:pt x="663092" y="369785"/>
                              </a:lnTo>
                              <a:lnTo>
                                <a:pt x="70523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w:pict>
              <v:shape id="Graphic 68" o:spid="_x0000_s1026" style="position:absolute;margin-left:495.95pt;margin-top:9.3pt;width:78.45pt;height:78.05pt;z-index:-18627584;visibility:visible;mso-wrap-style:square;mso-wrap-distance-left:0;mso-wrap-distance-top:0;mso-wrap-distance-right:0;mso-wrap-distance-bottom:0;mso-position-horizontal:absolute;mso-position-horizontal-relative:page;mso-position-vertical:absolute;mso-position-vertical-relative:text;v-text-anchor:top" coordsize="996315,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" path="m705230,l439343,255777,101117,105308,261772,433349,,716394,375780,657085,556983,990752,623798,617791,996213,548716,663092,369785,705230,xe" fillcolor="#f9db33" stroked="f">
                <v:fill opacity="19532f"/>
                <v:path arrowok="t"/>
                <w10:wrap anchorx="page"/>
              </v:shape>
            </w:pict>
          </mc:Fallback>
        </mc:AlternateContent>
      </w:r>
      <w:r w:rsidRPr="00C84A25">
        <w:rPr>
          <w:rFonts w:ascii="Sylfaen" w:hAnsi="Sylfaen"/>
          <w:noProof/>
          <w:sz w:val="20"/>
          <w:szCs w:val="18"/>
        </w:rPr>
        <mc:AlternateContent>
          <mc:Choice Requires="wps">
            <w:drawing>
              <wp:anchor distT="0" distB="0" distL="0" distR="0" simplePos="0" relativeHeight="484689408" behindDoc="1" locked="0" layoutInCell="1" allowOverlap="1" wp14:anchorId="756B62C4" wp14:editId="33B8F6B6">
                <wp:simplePos x="0" y="0"/>
                <wp:positionH relativeFrom="page">
                  <wp:posOffset>4730750</wp:posOffset>
                </wp:positionH>
                <wp:positionV relativeFrom="paragraph">
                  <wp:posOffset>196215</wp:posOffset>
                </wp:positionV>
                <wp:extent cx="996315" cy="991235"/>
                <wp:effectExtent l="0" t="0" r="0" b="0"/>
                <wp:wrapNone/>
                <wp:docPr id="66"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0" y="0"/>
                              </a:moveTo>
                              <a:lnTo>
                                <a:pt x="439343" y="255777"/>
                              </a:lnTo>
                              <a:lnTo>
                                <a:pt x="101104" y="105321"/>
                              </a:lnTo>
                              <a:lnTo>
                                <a:pt x="261759" y="433349"/>
                              </a:lnTo>
                              <a:lnTo>
                                <a:pt x="0" y="716381"/>
                              </a:lnTo>
                              <a:lnTo>
                                <a:pt x="375767" y="657097"/>
                              </a:lnTo>
                              <a:lnTo>
                                <a:pt x="556983" y="990739"/>
                              </a:lnTo>
                              <a:lnTo>
                                <a:pt x="623798" y="617791"/>
                              </a:lnTo>
                              <a:lnTo>
                                <a:pt x="996213" y="548716"/>
                              </a:lnTo>
                              <a:lnTo>
                                <a:pt x="663092" y="369785"/>
                              </a:lnTo>
                              <a:lnTo>
                                <a:pt x="70523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w:pict>
              <v:shape id="Graphic 69" o:spid="_x0000_s1026" style="position:absolute;margin-left:372.5pt;margin-top:15.45pt;width:78.45pt;height:78.05pt;z-index:-18627072;visibility:visible;mso-wrap-style:square;mso-wrap-distance-left:0;mso-wrap-distance-top:0;mso-wrap-distance-right:0;mso-wrap-distance-bottom:0;mso-position-horizontal:absolute;mso-position-horizontal-relative:page;mso-position-vertical:absolute;mso-position-vertical-relative:text;v-text-anchor:top" coordsize="996315,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" path="m705230,l439343,255777,101104,105321,261759,433349,,716381,375767,657097,556983,990739,623798,617791,996213,548716,663092,369785,705230,xe" fillcolor="#f9db33" stroked="f">
                <v:fill opacity="19532f"/>
                <v:path arrowok="t"/>
                <w10:wrap anchorx="page"/>
              </v:shape>
            </w:pict>
          </mc:Fallback>
        </mc:AlternateContent>
      </w:r>
      <w:r w:rsidRPr="00C84A25">
        <w:rPr>
          <w:rFonts w:ascii="Sylfaen" w:hAnsi="Sylfaen"/>
          <w:i/>
          <w:w w:val="90"/>
          <w:sz w:val="20"/>
          <w:szCs w:val="18"/>
          <w:lang w:val="ka-GE"/>
        </w:rPr>
        <w:t>მხარდაჭერილი დასაქმების ევროპული ქსელი</w:t>
      </w:r>
      <w:r w:rsidR="00927C49" w:rsidRPr="00C84A25">
        <w:rPr>
          <w:rFonts w:ascii="Sylfaen" w:hAnsi="Sylfaen"/>
          <w:i/>
          <w:spacing w:val="-5"/>
          <w:sz w:val="20"/>
          <w:szCs w:val="18"/>
          <w:lang w:val="ka-GE"/>
        </w:rPr>
        <w:t xml:space="preserve"> </w:t>
      </w:r>
      <w:r w:rsidR="00927C49" w:rsidRPr="00C84A25">
        <w:rPr>
          <w:rFonts w:ascii="Sylfaen" w:hAnsi="Sylfaen"/>
          <w:i/>
          <w:spacing w:val="-4"/>
          <w:w w:val="90"/>
          <w:sz w:val="20"/>
          <w:szCs w:val="18"/>
          <w:lang w:val="ka-GE"/>
        </w:rPr>
        <w:t>2005.</w:t>
      </w:r>
    </w:p>
    <w:p w:rsidR="00536798" w:rsidRPr="00C84A25" w:rsidRDefault="00536798">
      <w:pPr>
        <w:rPr>
          <w:rFonts w:ascii="Sylfaen" w:hAnsi="Sylfaen"/>
          <w:i/>
          <w:sz w:val="20"/>
          <w:szCs w:val="18"/>
          <w:lang w:val="ka-GE"/>
        </w:rPr>
        <w:sectPr w:rsidR="00536798" w:rsidRPr="00C84A25">
          <w:pgSz w:w="11910" w:h="16840"/>
          <w:pgMar w:top="0" w:right="0" w:bottom="540" w:left="0" w:header="0" w:footer="350" w:gutter="0"/>
          <w:cols w:space="720"/>
        </w:sectPr>
      </w:pPr>
    </w:p>
    <w:p w:rsidR="00536798" w:rsidRPr="00C84A25" w:rsidRDefault="00927C49">
      <w:pPr>
        <w:pStyle w:val="BodyText"/>
        <w:spacing w:before="69"/>
        <w:rPr>
          <w:rFonts w:ascii="Sylfaen" w:hAnsi="Sylfaen"/>
          <w:i/>
          <w:sz w:val="20"/>
          <w:szCs w:val="18"/>
          <w:lang w:val="ka-GE"/>
        </w:rPr>
      </w:pPr>
      <w:r w:rsidRPr="00C84A25">
        <w:rPr>
          <w:rFonts w:ascii="Sylfaen" w:hAnsi="Sylfaen"/>
          <w:i/>
          <w:noProof/>
          <w:sz w:val="20"/>
          <w:szCs w:val="18"/>
        </w:rPr>
        <w:lastRenderedPageBreak/>
        <mc:AlternateContent>
          <mc:Choice Requires="wps">
            <w:drawing>
              <wp:anchor distT="0" distB="0" distL="0" distR="0" simplePos="0" relativeHeight="484691968" behindDoc="1" locked="0" layoutInCell="1" allowOverlap="1" wp14:anchorId="75F709BA" wp14:editId="213D2513">
                <wp:simplePos x="0" y="0"/>
                <wp:positionH relativeFrom="page">
                  <wp:posOffset>0</wp:posOffset>
                </wp:positionH>
                <wp:positionV relativeFrom="page">
                  <wp:posOffset>11303</wp:posOffset>
                </wp:positionV>
                <wp:extent cx="7556500" cy="21431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43125"/>
                          <a:chOff x="0" y="0"/>
                          <a:chExt cx="7556500" cy="2143125"/>
                        </a:xfrm>
                      </wpg:grpSpPr>
                      <wps:wsp>
                        <wps:cNvPr id="71" name="Graphic 71"/>
                        <wps:cNvSpPr/>
                        <wps:spPr>
                          <a:xfrm>
                            <a:off x="4272750" y="0"/>
                            <a:ext cx="3284220" cy="2143125"/>
                          </a:xfrm>
                          <a:custGeom>
                            <a:avLst/>
                            <a:gdLst/>
                            <a:ahLst/>
                            <a:cxnLst/>
                            <a:rect l="l" t="t" r="r" b="b"/>
                            <a:pathLst>
                              <a:path w="3284220" h="2143125">
                                <a:moveTo>
                                  <a:pt x="1462862" y="1493570"/>
                                </a:moveTo>
                                <a:lnTo>
                                  <a:pt x="973696" y="1230833"/>
                                </a:lnTo>
                                <a:lnTo>
                                  <a:pt x="1035596" y="687870"/>
                                </a:lnTo>
                                <a:lnTo>
                                  <a:pt x="645147" y="1063434"/>
                                </a:lnTo>
                                <a:lnTo>
                                  <a:pt x="148488" y="842479"/>
                                </a:lnTo>
                                <a:lnTo>
                                  <a:pt x="384390" y="1324190"/>
                                </a:lnTo>
                                <a:lnTo>
                                  <a:pt x="0" y="1739798"/>
                                </a:lnTo>
                                <a:lnTo>
                                  <a:pt x="551802" y="1652727"/>
                                </a:lnTo>
                                <a:lnTo>
                                  <a:pt x="817905" y="2142642"/>
                                </a:lnTo>
                                <a:lnTo>
                                  <a:pt x="916012" y="1595043"/>
                                </a:lnTo>
                                <a:lnTo>
                                  <a:pt x="1462862" y="1493570"/>
                                </a:lnTo>
                                <a:close/>
                              </a:path>
                              <a:path w="3284220" h="2143125">
                                <a:moveTo>
                                  <a:pt x="3283750" y="243840"/>
                                </a:moveTo>
                                <a:lnTo>
                                  <a:pt x="2974035" y="77495"/>
                                </a:lnTo>
                                <a:lnTo>
                                  <a:pt x="2982861" y="0"/>
                                </a:lnTo>
                                <a:lnTo>
                                  <a:pt x="2301075" y="0"/>
                                </a:lnTo>
                                <a:lnTo>
                                  <a:pt x="2384729" y="170840"/>
                                </a:lnTo>
                                <a:lnTo>
                                  <a:pt x="2000326" y="586435"/>
                                </a:lnTo>
                                <a:lnTo>
                                  <a:pt x="2552154" y="499376"/>
                                </a:lnTo>
                                <a:lnTo>
                                  <a:pt x="2818257" y="989304"/>
                                </a:lnTo>
                                <a:lnTo>
                                  <a:pt x="2906001" y="499376"/>
                                </a:lnTo>
                                <a:lnTo>
                                  <a:pt x="2916339" y="441680"/>
                                </a:lnTo>
                                <a:lnTo>
                                  <a:pt x="3283750" y="373519"/>
                                </a:lnTo>
                                <a:lnTo>
                                  <a:pt x="3283750" y="243840"/>
                                </a:lnTo>
                                <a:close/>
                              </a:path>
                            </a:pathLst>
                          </a:custGeom>
                          <a:solidFill>
                            <a:srgbClr val="F9DB33">
                              <a:alpha val="29998"/>
                            </a:srgbClr>
                          </a:solidFill>
                        </wps:spPr>
                        <wps:bodyPr wrap="square" lIns="0" tIns="0" rIns="0" bIns="0" rtlCol="0">
                          <a:prstTxWarp prst="textNoShape">
                            <a:avLst/>
                          </a:prstTxWarp>
                          <a:noAutofit/>
                        </wps:bodyPr>
                      </wps:wsp>
                      <wps:wsp>
                        <wps:cNvPr id="72" name="Graphic 72"/>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CD071E"/>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90015pt;width:595pt;height:168.75pt;mso-position-horizontal-relative:page;mso-position-vertical-relative:page;z-index:-18624512" id="docshapegroup66" coordorigin="0,18" coordsize="11900,3375">
                <v:shape style="position:absolute;left:6728;top:17;width:5172;height:3375" id="docshape67" coordorigin="6729,18" coordsize="5172,3375" path="m9032,2370l8262,1956,8360,1101,7745,1692,6963,1345,7334,2103,6729,2758,7598,2621,8017,3392,8171,2530,9032,2370xm11900,402l11412,140,11426,18,10352,18,10484,287,9879,941,10748,804,11167,1576,11305,804,11321,713,11900,606,11900,402xe" filled="true" fillcolor="#f9db33" stroked="false">
                  <v:path arrowok="t"/>
                  <v:fill opacity="19660f" type="solid"/>
                </v:shape>
                <v:rect style="position:absolute;left:0;top:17;width:11900;height:1117" id="docshape68" filled="true" fillcolor="#cd071e" stroked="false">
                  <v:fill type="solid"/>
                </v:rect>
                <w10:wrap type="none"/>
              </v:group>
            </w:pict>
          </mc:Fallback>
        </mc:AlternateContent>
      </w:r>
    </w:p>
    <w:p w:rsidR="00536798" w:rsidRDefault="007370EF">
      <w:pPr>
        <w:ind w:left="292"/>
        <w:rPr>
          <w:rFonts w:ascii="Sylfaen" w:hAnsi="Sylfaen"/>
          <w:i/>
          <w:color w:val="FFFFFF"/>
          <w:spacing w:val="-2"/>
          <w:w w:val="90"/>
          <w:sz w:val="20"/>
          <w:szCs w:val="18"/>
          <w:lang w:val="ka-GE"/>
        </w:rPr>
      </w:pPr>
      <w:r w:rsidRPr="00C84A25">
        <w:rPr>
          <w:rFonts w:ascii="Sylfaen" w:hAnsi="Sylfaen"/>
          <w:i/>
          <w:color w:val="FFFFFF"/>
          <w:spacing w:val="-2"/>
          <w:w w:val="90"/>
          <w:sz w:val="20"/>
          <w:szCs w:val="18"/>
          <w:lang w:val="ka-GE"/>
        </w:rPr>
        <w:t>მხარდაჭერილი დასაქმების ევროპული ქსელის პოზიციის გამომხატველი დოკუმენტი</w:t>
      </w:r>
    </w:p>
    <w:p w:rsidR="00207B8A" w:rsidRPr="00207B8A" w:rsidRDefault="00207B8A" w:rsidP="00207B8A">
      <w:pPr>
        <w:ind w:left="292"/>
        <w:jc w:val="right"/>
        <w:rPr>
          <w:rFonts w:ascii="Sylfaen" w:hAnsi="Sylfaen"/>
          <w:sz w:val="20"/>
          <w:szCs w:val="18"/>
          <w:lang w:val="ka-GE"/>
        </w:rPr>
      </w:pPr>
      <w:r>
        <w:rPr>
          <w:rFonts w:ascii="Sylfaen" w:hAnsi="Sylfaen"/>
          <w:color w:val="FFFFFF"/>
          <w:spacing w:val="-2"/>
          <w:w w:val="90"/>
          <w:sz w:val="20"/>
          <w:szCs w:val="18"/>
          <w:lang w:val="ka-GE"/>
        </w:rPr>
        <w:t>მხარდაჭერილი დასაქმების ღირებულებები, სტანდარტები და პრინციპები</w:t>
      </w:r>
    </w:p>
    <w:p w:rsidR="00536798" w:rsidRPr="00C84A25" w:rsidRDefault="00536798">
      <w:pPr>
        <w:pStyle w:val="BodyText"/>
        <w:rPr>
          <w:rFonts w:ascii="Sylfaen" w:hAnsi="Sylfaen"/>
          <w:i/>
          <w:sz w:val="20"/>
          <w:szCs w:val="18"/>
          <w:lang w:val="ka-GE"/>
        </w:rPr>
      </w:pPr>
    </w:p>
    <w:p w:rsidR="00536798" w:rsidRPr="00C84A25" w:rsidRDefault="00536798">
      <w:pPr>
        <w:pStyle w:val="BodyText"/>
        <w:rPr>
          <w:rFonts w:ascii="Sylfaen" w:hAnsi="Sylfaen"/>
          <w:i/>
          <w:sz w:val="20"/>
          <w:szCs w:val="18"/>
          <w:lang w:val="ka-GE"/>
        </w:rPr>
      </w:pPr>
    </w:p>
    <w:p w:rsidR="00536798" w:rsidRPr="00C84A25" w:rsidRDefault="00536798">
      <w:pPr>
        <w:pStyle w:val="BodyText"/>
        <w:rPr>
          <w:rFonts w:ascii="Sylfaen" w:hAnsi="Sylfaen"/>
          <w:i/>
          <w:sz w:val="20"/>
          <w:szCs w:val="18"/>
          <w:lang w:val="ka-GE"/>
        </w:rPr>
      </w:pPr>
    </w:p>
    <w:p w:rsidR="00536798" w:rsidRPr="00C84A25" w:rsidRDefault="00536798">
      <w:pPr>
        <w:pStyle w:val="BodyText"/>
        <w:rPr>
          <w:rFonts w:ascii="Sylfaen" w:hAnsi="Sylfaen"/>
          <w:i/>
          <w:sz w:val="20"/>
          <w:szCs w:val="18"/>
          <w:lang w:val="ka-GE"/>
        </w:rPr>
      </w:pPr>
    </w:p>
    <w:p w:rsidR="00536798" w:rsidRPr="00C84A25" w:rsidRDefault="00927C49">
      <w:pPr>
        <w:pStyle w:val="BodyText"/>
        <w:spacing w:before="11"/>
        <w:rPr>
          <w:rFonts w:ascii="Sylfaen" w:hAnsi="Sylfaen"/>
          <w:i/>
          <w:sz w:val="20"/>
          <w:szCs w:val="18"/>
          <w:lang w:val="ka-GE"/>
        </w:rPr>
      </w:pPr>
      <w:r w:rsidRPr="00C84A25">
        <w:rPr>
          <w:rFonts w:ascii="Sylfaen" w:hAnsi="Sylfaen"/>
          <w:i/>
          <w:noProof/>
          <w:sz w:val="20"/>
          <w:szCs w:val="18"/>
        </w:rPr>
        <mc:AlternateContent>
          <mc:Choice Requires="wpg">
            <w:drawing>
              <wp:anchor distT="0" distB="0" distL="0" distR="0" simplePos="0" relativeHeight="487604736" behindDoc="1" locked="0" layoutInCell="1" allowOverlap="1" wp14:anchorId="2256C2FC" wp14:editId="7582F6F0">
                <wp:simplePos x="0" y="0"/>
                <wp:positionH relativeFrom="page">
                  <wp:posOffset>0</wp:posOffset>
                </wp:positionH>
                <wp:positionV relativeFrom="paragraph">
                  <wp:posOffset>169724</wp:posOffset>
                </wp:positionV>
                <wp:extent cx="2649855" cy="36004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74" name="Graphic 74"/>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CD071E"/>
                          </a:solidFill>
                        </wps:spPr>
                        <wps:bodyPr wrap="square" lIns="0" tIns="0" rIns="0" bIns="0" rtlCol="0">
                          <a:prstTxWarp prst="textNoShape">
                            <a:avLst/>
                          </a:prstTxWarp>
                          <a:noAutofit/>
                        </wps:bodyPr>
                      </wps:wsp>
                      <wps:wsp>
                        <wps:cNvPr id="75" name="Textbox 75"/>
                        <wps:cNvSpPr txBox="1"/>
                        <wps:spPr>
                          <a:xfrm>
                            <a:off x="0" y="0"/>
                            <a:ext cx="2649855" cy="360045"/>
                          </a:xfrm>
                          <a:prstGeom prst="rect">
                            <a:avLst/>
                          </a:prstGeom>
                        </wps:spPr>
                        <wps:txbx>
                          <w:txbxContent>
                            <w:p w:rsidR="00A540E4" w:rsidRPr="007370EF" w:rsidRDefault="00A540E4" w:rsidP="007370EF">
                              <w:pPr>
                                <w:spacing w:before="46"/>
                                <w:rPr>
                                  <w:rFonts w:ascii="Sylfaen" w:hAnsi="Sylfaen"/>
                                  <w:b/>
                                  <w:sz w:val="36"/>
                                  <w:lang w:val="ka-GE"/>
                                </w:rPr>
                              </w:pPr>
                              <w:r>
                                <w:rPr>
                                  <w:rFonts w:ascii="Sylfaen" w:hAnsi="Sylfaen"/>
                                  <w:b/>
                                  <w:color w:val="FFFFFF"/>
                                  <w:w w:val="85"/>
                                  <w:sz w:val="36"/>
                                  <w:lang w:val="ka-GE"/>
                                </w:rPr>
                                <w:t>პრობლემური საკითხები</w:t>
                              </w:r>
                            </w:p>
                          </w:txbxContent>
                        </wps:txbx>
                        <wps:bodyPr wrap="square" lIns="0" tIns="0" rIns="0" bIns="0" rtlCol="0">
                          <a:noAutofit/>
                        </wps:bodyPr>
                      </wps:wsp>
                    </wpg:wgp>
                  </a:graphicData>
                </a:graphic>
              </wp:anchor>
            </w:drawing>
          </mc:Choice>
          <mc:Fallback>
            <w:pict>
              <v:group id="Group 73" o:spid="_x0000_s1061" style="position:absolute;margin-left:0;margin-top:13.35pt;width:208.65pt;height:28.35pt;z-index:-15711744;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">
                <v:shape id="Graphic 74" o:spid="_x0000_s1062"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MzsUA&#10;AADbAAAADwAAAGRycy9kb3ducmV2LnhtbESPT2vCQBTE7wW/w/KEXopuLFIlukqwFD1IxT94fmSf&#10;STD7NmbXGP30bqHgcZiZ3zDTeWtK0VDtCssKBv0IBHFqdcGZgsP+pzcG4TyyxtIyKbiTg/ms8zbF&#10;WNsbb6nZ+UwECLsYFeTeV7GULs3JoOvbijh4J1sb9EHWmdQ13gLclPIzir6kwYLDQo4VLXJKz7ur&#10;UdAky/Xgo/luf5PNMLuspdk+iqNS7902mYDw1PpX+L+90gpGQ/j7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4zOxQAAANsAAAAPAAAAAAAAAAAAAAAAAJgCAABkcnMv&#10;ZG93bnJldi54bWxQSwUGAAAAAAQABAD1AAAAigMAAAAA&#10;" path="m2649601,l,,,359994r2497201,l2649601,173367,2649601,xe" fillcolor="#cd071e" stroked="f">
                  <v:path arrowok="t"/>
                </v:shape>
                <v:shape id="Textbox 75" o:spid="_x0000_s1063"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A540E4" w:rsidRPr="007370EF" w:rsidRDefault="00A540E4" w:rsidP="007370EF">
                        <w:pPr>
                          <w:spacing w:before="46"/>
                          <w:rPr>
                            <w:rFonts w:ascii="Sylfaen" w:hAnsi="Sylfaen"/>
                            <w:b/>
                            <w:sz w:val="36"/>
                            <w:lang w:val="ka-GE"/>
                          </w:rPr>
                        </w:pPr>
                        <w:r>
                          <w:rPr>
                            <w:rFonts w:ascii="Sylfaen" w:hAnsi="Sylfaen"/>
                            <w:b/>
                            <w:color w:val="FFFFFF"/>
                            <w:w w:val="85"/>
                            <w:sz w:val="36"/>
                            <w:lang w:val="ka-GE"/>
                          </w:rPr>
                          <w:t>პრობლემური საკითხები</w:t>
                        </w:r>
                      </w:p>
                    </w:txbxContent>
                  </v:textbox>
                </v:shape>
                <w10:wrap type="topAndBottom" anchorx="page"/>
              </v:group>
            </w:pict>
          </mc:Fallback>
        </mc:AlternateContent>
      </w:r>
    </w:p>
    <w:p w:rsidR="00536798" w:rsidRPr="00C84A25" w:rsidRDefault="0088486F">
      <w:pPr>
        <w:pStyle w:val="BodyText"/>
        <w:spacing w:before="199" w:line="252" w:lineRule="auto"/>
        <w:ind w:left="878" w:right="570"/>
        <w:rPr>
          <w:rFonts w:ascii="Sylfaen" w:hAnsi="Sylfaen"/>
          <w:sz w:val="20"/>
          <w:szCs w:val="18"/>
          <w:lang w:val="ka-GE"/>
        </w:rPr>
      </w:pPr>
      <w:r w:rsidRPr="00C84A25">
        <w:rPr>
          <w:rFonts w:ascii="Sylfaen" w:hAnsi="Sylfaen"/>
          <w:spacing w:val="-4"/>
          <w:w w:val="95"/>
          <w:sz w:val="20"/>
          <w:szCs w:val="18"/>
          <w:lang w:val="ka-GE"/>
        </w:rPr>
        <w:t>მხარდაჭერილი დასაქმება სრულად შეესაბამება უფლებებისა და შესაძლებლობების გაფართოების კონცეფციას, სოციალურ ინტეგრაციას, ღირსებასა და ინდივიდის პატივისცემის პრინციპს. ევროპულ კონტექსტში მიღწეულია შეთანხმება იმ ღირებულებებსა და პრინციპებზე, რომლებიც უნდა განაპირობებდეს მხარდაჭერილი დასაქმების ყველა ეტაპსა და აქტივობას და თანხვედრაში უნდა იყოს ინდივიდის სამოქალაქო სრულ უფლებებთან</w:t>
      </w:r>
      <w:r w:rsidR="00927C49" w:rsidRPr="00C84A25">
        <w:rPr>
          <w:rFonts w:ascii="Sylfaen" w:hAnsi="Sylfaen"/>
          <w:spacing w:val="-2"/>
          <w:w w:val="95"/>
          <w:position w:val="9"/>
          <w:sz w:val="20"/>
          <w:szCs w:val="18"/>
          <w:lang w:val="ka-GE"/>
        </w:rPr>
        <w:t>1</w:t>
      </w:r>
      <w:r w:rsidRPr="00C84A25">
        <w:rPr>
          <w:rFonts w:ascii="Sylfaen" w:hAnsi="Sylfaen"/>
          <w:spacing w:val="-7"/>
          <w:w w:val="95"/>
          <w:position w:val="9"/>
          <w:sz w:val="20"/>
          <w:szCs w:val="18"/>
          <w:lang w:val="ka-GE"/>
        </w:rPr>
        <w:t>.</w:t>
      </w:r>
      <w:r w:rsidRPr="00C84A25">
        <w:rPr>
          <w:rFonts w:ascii="Sylfaen" w:hAnsi="Sylfaen"/>
          <w:spacing w:val="-2"/>
          <w:w w:val="95"/>
          <w:sz w:val="20"/>
          <w:szCs w:val="18"/>
          <w:lang w:val="ka-GE"/>
        </w:rPr>
        <w:t xml:space="preserve"> </w:t>
      </w:r>
    </w:p>
    <w:p w:rsidR="00536798" w:rsidRPr="00C84A25" w:rsidRDefault="00927C49">
      <w:pPr>
        <w:pStyle w:val="BodyText"/>
        <w:spacing w:before="108" w:line="252" w:lineRule="auto"/>
        <w:ind w:left="878"/>
        <w:rPr>
          <w:rFonts w:ascii="Sylfaen" w:hAnsi="Sylfaen"/>
          <w:sz w:val="20"/>
          <w:szCs w:val="18"/>
          <w:lang w:val="ka-GE"/>
        </w:rPr>
      </w:pPr>
      <w:r w:rsidRPr="00C84A25">
        <w:rPr>
          <w:rFonts w:ascii="Sylfaen" w:hAnsi="Sylfaen"/>
          <w:b/>
          <w:noProof/>
          <w:sz w:val="20"/>
          <w:szCs w:val="18"/>
        </w:rPr>
        <mc:AlternateContent>
          <mc:Choice Requires="wps">
            <w:drawing>
              <wp:anchor distT="0" distB="0" distL="0" distR="0" simplePos="0" relativeHeight="484694016" behindDoc="1" locked="0" layoutInCell="1" allowOverlap="1" wp14:anchorId="3223E72A" wp14:editId="2667FB7E">
                <wp:simplePos x="0" y="0"/>
                <wp:positionH relativeFrom="page">
                  <wp:posOffset>3128262</wp:posOffset>
                </wp:positionH>
                <wp:positionV relativeFrom="paragraph">
                  <wp:posOffset>134655</wp:posOffset>
                </wp:positionV>
                <wp:extent cx="1463040" cy="1455420"/>
                <wp:effectExtent l="0" t="0" r="0" b="0"/>
                <wp:wrapNone/>
                <wp:docPr id="67"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21" y="375589"/>
                              </a:lnTo>
                              <a:lnTo>
                                <a:pt x="148463" y="154622"/>
                              </a:lnTo>
                              <a:lnTo>
                                <a:pt x="384390" y="636320"/>
                              </a:lnTo>
                              <a:lnTo>
                                <a:pt x="0" y="1051953"/>
                              </a:lnTo>
                              <a:lnTo>
                                <a:pt x="551802" y="964882"/>
                              </a:lnTo>
                              <a:lnTo>
                                <a:pt x="817867" y="1454810"/>
                              </a:lnTo>
                              <a:lnTo>
                                <a:pt x="915987" y="907173"/>
                              </a:lnTo>
                              <a:lnTo>
                                <a:pt x="1462849" y="805738"/>
                              </a:lnTo>
                              <a:lnTo>
                                <a:pt x="973683"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319901pt;margin-top:10.602791pt;width:115.2pt;height:114.6pt;mso-position-horizontal-relative:page;mso-position-vertical-relative:paragraph;z-index:-18622464" id="docshape72" coordorigin="4926,212" coordsize="2304,2292" path="m6557,212l5942,804,5160,456,5532,1214,4926,1869,5795,1732,6214,2503,6369,1641,7230,1481,6460,1067,6557,212xe" filled="true" fillcolor="#f9db33" stroked="false">
                <v:path arrowok="t"/>
                <v:fill opacity="19660f" type="solid"/>
                <w10:wrap type="none"/>
              </v:shape>
            </w:pict>
          </mc:Fallback>
        </mc:AlternateContent>
      </w:r>
      <w:r w:rsidR="0088486F" w:rsidRPr="00C84A25">
        <w:rPr>
          <w:rFonts w:ascii="Sylfaen" w:hAnsi="Sylfaen"/>
          <w:b/>
          <w:i/>
          <w:w w:val="90"/>
          <w:sz w:val="20"/>
          <w:szCs w:val="18"/>
          <w:lang w:val="ka-GE"/>
        </w:rPr>
        <w:t>ინდივიდუალურობა</w:t>
      </w:r>
      <w:r w:rsidRPr="00C84A25">
        <w:rPr>
          <w:rFonts w:ascii="Sylfaen" w:hAnsi="Sylfaen"/>
          <w:i/>
          <w:spacing w:val="-4"/>
          <w:w w:val="90"/>
          <w:sz w:val="20"/>
          <w:szCs w:val="18"/>
          <w:lang w:val="ka-GE"/>
        </w:rPr>
        <w:t xml:space="preserve"> </w:t>
      </w:r>
      <w:r w:rsidR="0088486F" w:rsidRPr="00C84A25">
        <w:rPr>
          <w:rFonts w:ascii="Sylfaen" w:hAnsi="Sylfaen"/>
          <w:w w:val="90"/>
          <w:sz w:val="20"/>
          <w:szCs w:val="18"/>
          <w:lang w:val="ka-GE"/>
        </w:rPr>
        <w:t xml:space="preserve">- </w:t>
      </w:r>
      <w:r w:rsidR="0088486F" w:rsidRPr="00C84A25">
        <w:rPr>
          <w:rFonts w:ascii="Sylfaen" w:hAnsi="Sylfaen"/>
          <w:spacing w:val="-10"/>
          <w:sz w:val="20"/>
          <w:szCs w:val="18"/>
          <w:lang w:val="ka-GE"/>
        </w:rPr>
        <w:t>მხარდაჭერილი დასაქმება თითოეულ ინდივიდს განიხილავს როგორც უნიკალურ პიროვნებას, რომელსაც გააჩნია საკუთარი ინტერესები, პრიორიტეტები, პირობები და ცხოვრების ისტორია.</w:t>
      </w:r>
    </w:p>
    <w:p w:rsidR="00536798" w:rsidRPr="00C84A25" w:rsidRDefault="0088486F">
      <w:pPr>
        <w:pStyle w:val="BodyText"/>
        <w:spacing w:before="111" w:line="252" w:lineRule="auto"/>
        <w:ind w:left="878" w:right="728"/>
        <w:rPr>
          <w:rFonts w:ascii="Sylfaen" w:hAnsi="Sylfaen"/>
          <w:sz w:val="20"/>
          <w:szCs w:val="18"/>
          <w:lang w:val="ka-GE"/>
        </w:rPr>
      </w:pPr>
      <w:r w:rsidRPr="00C84A25">
        <w:rPr>
          <w:rFonts w:ascii="Sylfaen" w:hAnsi="Sylfaen"/>
          <w:b/>
          <w:i/>
          <w:w w:val="90"/>
          <w:sz w:val="20"/>
          <w:szCs w:val="18"/>
          <w:lang w:val="ka-GE"/>
        </w:rPr>
        <w:t>პატივისცემა</w:t>
      </w:r>
      <w:r w:rsidRPr="00C84A25">
        <w:rPr>
          <w:rFonts w:ascii="Sylfaen" w:hAnsi="Sylfaen"/>
          <w:i/>
          <w:w w:val="90"/>
          <w:sz w:val="20"/>
          <w:szCs w:val="18"/>
          <w:lang w:val="ka-GE"/>
        </w:rPr>
        <w:t xml:space="preserve"> </w:t>
      </w:r>
      <w:r w:rsidR="00927C49" w:rsidRPr="00C84A25">
        <w:rPr>
          <w:rFonts w:ascii="Sylfaen" w:hAnsi="Sylfaen"/>
          <w:w w:val="90"/>
          <w:sz w:val="20"/>
          <w:szCs w:val="18"/>
          <w:lang w:val="ka-GE"/>
        </w:rPr>
        <w:t xml:space="preserve">– </w:t>
      </w:r>
      <w:r w:rsidRPr="00C84A25">
        <w:rPr>
          <w:rFonts w:ascii="Sylfaen" w:hAnsi="Sylfaen" w:cs="Sylfaen"/>
          <w:w w:val="90"/>
          <w:sz w:val="20"/>
          <w:szCs w:val="18"/>
          <w:lang w:val="ka-GE"/>
        </w:rPr>
        <w:t>მხარდაჭერილი</w:t>
      </w:r>
      <w:r w:rsidRPr="00C84A25">
        <w:rPr>
          <w:rFonts w:ascii="Sylfaen" w:hAnsi="Sylfaen"/>
          <w:w w:val="90"/>
          <w:sz w:val="20"/>
          <w:szCs w:val="18"/>
          <w:lang w:val="ka-GE"/>
        </w:rPr>
        <w:t xml:space="preserve"> </w:t>
      </w:r>
      <w:r w:rsidRPr="00C84A25">
        <w:rPr>
          <w:rFonts w:ascii="Sylfaen" w:hAnsi="Sylfaen" w:cs="Sylfaen"/>
          <w:w w:val="90"/>
          <w:sz w:val="20"/>
          <w:szCs w:val="18"/>
          <w:lang w:val="ka-GE"/>
        </w:rPr>
        <w:t>დასაქმების</w:t>
      </w:r>
      <w:r w:rsidRPr="00C84A25">
        <w:rPr>
          <w:rFonts w:ascii="Sylfaen" w:hAnsi="Sylfaen"/>
          <w:w w:val="90"/>
          <w:sz w:val="20"/>
          <w:szCs w:val="18"/>
          <w:lang w:val="ka-GE"/>
        </w:rPr>
        <w:t xml:space="preserve"> </w:t>
      </w:r>
      <w:r w:rsidRPr="00C84A25">
        <w:rPr>
          <w:rFonts w:ascii="Sylfaen" w:hAnsi="Sylfaen" w:cs="Sylfaen"/>
          <w:w w:val="90"/>
          <w:sz w:val="20"/>
          <w:szCs w:val="18"/>
          <w:lang w:val="ka-GE"/>
        </w:rPr>
        <w:t>ყველა</w:t>
      </w:r>
      <w:r w:rsidRPr="00C84A25">
        <w:rPr>
          <w:rFonts w:ascii="Sylfaen" w:hAnsi="Sylfaen"/>
          <w:w w:val="90"/>
          <w:sz w:val="20"/>
          <w:szCs w:val="18"/>
          <w:lang w:val="ka-GE"/>
        </w:rPr>
        <w:t xml:space="preserve"> </w:t>
      </w:r>
      <w:r w:rsidRPr="00C84A25">
        <w:rPr>
          <w:rFonts w:ascii="Sylfaen" w:hAnsi="Sylfaen" w:cs="Sylfaen"/>
          <w:w w:val="90"/>
          <w:sz w:val="20"/>
          <w:szCs w:val="18"/>
          <w:lang w:val="ka-GE"/>
        </w:rPr>
        <w:t>აქტივობა</w:t>
      </w:r>
      <w:r w:rsidRPr="00C84A25">
        <w:rPr>
          <w:rFonts w:ascii="Sylfaen" w:hAnsi="Sylfaen"/>
          <w:w w:val="90"/>
          <w:sz w:val="20"/>
          <w:szCs w:val="18"/>
          <w:lang w:val="ka-GE"/>
        </w:rPr>
        <w:t xml:space="preserve"> </w:t>
      </w:r>
      <w:r w:rsidRPr="00C84A25">
        <w:rPr>
          <w:rFonts w:ascii="Sylfaen" w:hAnsi="Sylfaen" w:cs="Sylfaen"/>
          <w:w w:val="90"/>
          <w:sz w:val="20"/>
          <w:szCs w:val="18"/>
          <w:lang w:val="ka-GE"/>
        </w:rPr>
        <w:t>ყოველთვის</w:t>
      </w:r>
      <w:r w:rsidRPr="00C84A25">
        <w:rPr>
          <w:rFonts w:ascii="Sylfaen" w:hAnsi="Sylfaen"/>
          <w:w w:val="90"/>
          <w:sz w:val="20"/>
          <w:szCs w:val="18"/>
          <w:lang w:val="ka-GE"/>
        </w:rPr>
        <w:t xml:space="preserve"> </w:t>
      </w:r>
      <w:r w:rsidRPr="00C84A25">
        <w:rPr>
          <w:rFonts w:ascii="Sylfaen" w:hAnsi="Sylfaen" w:cs="Sylfaen"/>
          <w:w w:val="90"/>
          <w:sz w:val="20"/>
          <w:szCs w:val="18"/>
          <w:lang w:val="ka-GE"/>
        </w:rPr>
        <w:t>უნდა</w:t>
      </w:r>
      <w:r w:rsidRPr="00C84A25">
        <w:rPr>
          <w:rFonts w:ascii="Sylfaen" w:hAnsi="Sylfaen"/>
          <w:w w:val="90"/>
          <w:sz w:val="20"/>
          <w:szCs w:val="18"/>
          <w:lang w:val="ka-GE"/>
        </w:rPr>
        <w:t xml:space="preserve"> </w:t>
      </w:r>
      <w:r w:rsidRPr="00C84A25">
        <w:rPr>
          <w:rFonts w:ascii="Sylfaen" w:hAnsi="Sylfaen" w:cs="Sylfaen"/>
          <w:w w:val="90"/>
          <w:sz w:val="20"/>
          <w:szCs w:val="18"/>
          <w:lang w:val="ka-GE"/>
        </w:rPr>
        <w:t>იყოს</w:t>
      </w:r>
      <w:r w:rsidRPr="00C84A25">
        <w:rPr>
          <w:rFonts w:ascii="Sylfaen" w:hAnsi="Sylfaen"/>
          <w:w w:val="90"/>
          <w:sz w:val="20"/>
          <w:szCs w:val="18"/>
          <w:lang w:val="ka-GE"/>
        </w:rPr>
        <w:t xml:space="preserve"> </w:t>
      </w:r>
      <w:r w:rsidRPr="00C84A25">
        <w:rPr>
          <w:rFonts w:ascii="Sylfaen" w:hAnsi="Sylfaen" w:cs="Sylfaen"/>
          <w:w w:val="90"/>
          <w:sz w:val="20"/>
          <w:szCs w:val="18"/>
          <w:lang w:val="ka-GE"/>
        </w:rPr>
        <w:t>ასაკის</w:t>
      </w:r>
      <w:r w:rsidRPr="00C84A25">
        <w:rPr>
          <w:rFonts w:ascii="Sylfaen" w:hAnsi="Sylfaen"/>
          <w:w w:val="90"/>
          <w:sz w:val="20"/>
          <w:szCs w:val="18"/>
          <w:lang w:val="ka-GE"/>
        </w:rPr>
        <w:t xml:space="preserve"> </w:t>
      </w:r>
      <w:r w:rsidRPr="00C84A25">
        <w:rPr>
          <w:rFonts w:ascii="Sylfaen" w:hAnsi="Sylfaen" w:cs="Sylfaen"/>
          <w:w w:val="90"/>
          <w:sz w:val="20"/>
          <w:szCs w:val="18"/>
          <w:lang w:val="ka-GE"/>
        </w:rPr>
        <w:t>შესაბამისი</w:t>
      </w:r>
      <w:r w:rsidRPr="00C84A25">
        <w:rPr>
          <w:rFonts w:ascii="Sylfaen" w:hAnsi="Sylfaen"/>
          <w:w w:val="90"/>
          <w:sz w:val="20"/>
          <w:szCs w:val="18"/>
          <w:lang w:val="ka-GE"/>
        </w:rPr>
        <w:t xml:space="preserve">, </w:t>
      </w:r>
      <w:r w:rsidRPr="00C84A25">
        <w:rPr>
          <w:rFonts w:ascii="Sylfaen" w:hAnsi="Sylfaen" w:cs="Sylfaen"/>
          <w:w w:val="90"/>
          <w:sz w:val="20"/>
          <w:szCs w:val="18"/>
          <w:lang w:val="ka-GE"/>
        </w:rPr>
        <w:t>ღირსეული</w:t>
      </w:r>
      <w:r w:rsidRPr="00C84A25">
        <w:rPr>
          <w:rFonts w:ascii="Sylfaen" w:hAnsi="Sylfaen"/>
          <w:w w:val="90"/>
          <w:sz w:val="20"/>
          <w:szCs w:val="18"/>
          <w:lang w:val="ka-GE"/>
        </w:rPr>
        <w:t xml:space="preserve"> </w:t>
      </w:r>
      <w:r w:rsidRPr="00C84A25">
        <w:rPr>
          <w:rFonts w:ascii="Sylfaen" w:hAnsi="Sylfaen" w:cs="Sylfaen"/>
          <w:w w:val="90"/>
          <w:sz w:val="20"/>
          <w:szCs w:val="18"/>
          <w:lang w:val="ka-GE"/>
        </w:rPr>
        <w:t>და</w:t>
      </w:r>
      <w:r w:rsidRPr="00C84A25">
        <w:rPr>
          <w:rFonts w:ascii="Sylfaen" w:hAnsi="Sylfaen"/>
          <w:w w:val="90"/>
          <w:sz w:val="20"/>
          <w:szCs w:val="18"/>
          <w:lang w:val="ka-GE"/>
        </w:rPr>
        <w:t xml:space="preserve"> </w:t>
      </w:r>
      <w:r w:rsidRPr="00C84A25">
        <w:rPr>
          <w:rFonts w:ascii="Sylfaen" w:hAnsi="Sylfaen" w:cs="Sylfaen"/>
          <w:w w:val="90"/>
          <w:sz w:val="20"/>
          <w:szCs w:val="18"/>
          <w:lang w:val="ka-GE"/>
        </w:rPr>
        <w:t>ინდივიდის</w:t>
      </w:r>
      <w:r w:rsidRPr="00C84A25">
        <w:rPr>
          <w:rFonts w:ascii="Sylfaen" w:hAnsi="Sylfaen"/>
          <w:w w:val="90"/>
          <w:sz w:val="20"/>
          <w:szCs w:val="18"/>
          <w:lang w:val="ka-GE"/>
        </w:rPr>
        <w:t xml:space="preserve"> </w:t>
      </w:r>
      <w:r w:rsidRPr="00C84A25">
        <w:rPr>
          <w:rFonts w:ascii="Sylfaen" w:hAnsi="Sylfaen" w:cs="Sylfaen"/>
          <w:w w:val="90"/>
          <w:sz w:val="20"/>
          <w:szCs w:val="18"/>
          <w:lang w:val="ka-GE"/>
        </w:rPr>
        <w:t>შესაძლებლობების</w:t>
      </w:r>
      <w:r w:rsidRPr="00C84A25">
        <w:rPr>
          <w:rFonts w:ascii="Sylfaen" w:hAnsi="Sylfaen"/>
          <w:w w:val="90"/>
          <w:sz w:val="20"/>
          <w:szCs w:val="18"/>
          <w:lang w:val="ka-GE"/>
        </w:rPr>
        <w:t xml:space="preserve"> </w:t>
      </w:r>
      <w:r w:rsidRPr="00C84A25">
        <w:rPr>
          <w:rFonts w:ascii="Sylfaen" w:hAnsi="Sylfaen" w:cs="Sylfaen"/>
          <w:w w:val="90"/>
          <w:sz w:val="20"/>
          <w:szCs w:val="18"/>
          <w:lang w:val="ka-GE"/>
        </w:rPr>
        <w:t>გამაძლიერებელი</w:t>
      </w:r>
      <w:r w:rsidRPr="00C84A25">
        <w:rPr>
          <w:rFonts w:ascii="Sylfaen" w:hAnsi="Sylfaen"/>
          <w:w w:val="90"/>
          <w:sz w:val="20"/>
          <w:szCs w:val="18"/>
          <w:lang w:val="ka-GE"/>
        </w:rPr>
        <w:t>.</w:t>
      </w:r>
    </w:p>
    <w:p w:rsidR="00536798" w:rsidRPr="00C84A25" w:rsidRDefault="0088486F">
      <w:pPr>
        <w:pStyle w:val="BodyText"/>
        <w:spacing w:before="110" w:line="252" w:lineRule="auto"/>
        <w:ind w:left="878" w:right="728"/>
        <w:rPr>
          <w:rFonts w:ascii="Sylfaen" w:hAnsi="Sylfaen"/>
          <w:sz w:val="20"/>
          <w:szCs w:val="18"/>
          <w:lang w:val="ka-GE"/>
        </w:rPr>
      </w:pPr>
      <w:r w:rsidRPr="00C84A25">
        <w:rPr>
          <w:rFonts w:ascii="Sylfaen" w:hAnsi="Sylfaen" w:cs="Sylfaen"/>
          <w:b/>
          <w:spacing w:val="-2"/>
          <w:sz w:val="20"/>
          <w:szCs w:val="18"/>
          <w:lang w:val="ka-GE"/>
        </w:rPr>
        <w:t>თვითგამორკვევა</w:t>
      </w:r>
      <w:r w:rsidRPr="00C84A25">
        <w:rPr>
          <w:rFonts w:ascii="Sylfaen" w:hAnsi="Sylfaen"/>
          <w:b/>
          <w:spacing w:val="-2"/>
          <w:sz w:val="20"/>
          <w:szCs w:val="18"/>
          <w:lang w:val="ka-GE"/>
        </w:rPr>
        <w:t xml:space="preserve"> </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მხარდაჭერილი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დასაქმება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ეხმარება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ინდივიდებს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გა</w:t>
      </w:r>
      <w:r w:rsidR="00833AC9" w:rsidRPr="00C84A25">
        <w:rPr>
          <w:rFonts w:ascii="Sylfaen" w:hAnsi="Sylfaen" w:cs="Sylfaen"/>
          <w:spacing w:val="-2"/>
          <w:sz w:val="20"/>
          <w:szCs w:val="18"/>
          <w:lang w:val="ka-GE"/>
        </w:rPr>
        <w:t>მოავლინონ</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თავიანთი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ინტერესები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w:t>
      </w:r>
      <w:r w:rsidRPr="00C84A25">
        <w:rPr>
          <w:rFonts w:ascii="Sylfaen" w:hAnsi="Sylfaen"/>
          <w:spacing w:val="-2"/>
          <w:sz w:val="20"/>
          <w:szCs w:val="18"/>
          <w:lang w:val="ka-GE"/>
        </w:rPr>
        <w:t xml:space="preserve"> </w:t>
      </w:r>
      <w:r w:rsidR="00833AC9" w:rsidRPr="00C84A25">
        <w:rPr>
          <w:rFonts w:ascii="Sylfaen" w:hAnsi="Sylfaen" w:cs="Sylfaen"/>
          <w:spacing w:val="-2"/>
          <w:sz w:val="20"/>
          <w:szCs w:val="18"/>
          <w:lang w:val="ka-GE"/>
        </w:rPr>
        <w:t>უპირატესობები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გამოხატონ</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საკუთარი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არჩევანი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განსაზღვრონ</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დასაქმებისა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ცხოვრების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გეგმები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პირადი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და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კონტექსტური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პირობების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შესაბამისად</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იგი</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ხელს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უწყობს</w:t>
      </w:r>
      <w:r w:rsidRPr="00C84A25">
        <w:rPr>
          <w:rFonts w:ascii="Sylfaen" w:hAnsi="Sylfaen"/>
          <w:spacing w:val="-2"/>
          <w:sz w:val="20"/>
          <w:szCs w:val="18"/>
          <w:lang w:val="ka-GE"/>
        </w:rPr>
        <w:t xml:space="preserve"> </w:t>
      </w:r>
      <w:r w:rsidR="002D28C2" w:rsidRPr="002D28C2">
        <w:rPr>
          <w:rFonts w:ascii="Sylfaen" w:hAnsi="Sylfaen" w:cs="Sylfaen"/>
          <w:spacing w:val="-2"/>
          <w:sz w:val="20"/>
          <w:szCs w:val="18"/>
          <w:lang w:val="ka-GE"/>
        </w:rPr>
        <w:t>მომსახურების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მომხმარებელთა</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თვითადვოკატირების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პრინციპების</w:t>
      </w:r>
      <w:r w:rsidRPr="00C84A25">
        <w:rPr>
          <w:rFonts w:ascii="Sylfaen" w:hAnsi="Sylfaen"/>
          <w:spacing w:val="-2"/>
          <w:sz w:val="20"/>
          <w:szCs w:val="18"/>
          <w:lang w:val="ka-GE"/>
        </w:rPr>
        <w:t xml:space="preserve"> </w:t>
      </w:r>
      <w:r w:rsidRPr="00C84A25">
        <w:rPr>
          <w:rFonts w:ascii="Sylfaen" w:hAnsi="Sylfaen" w:cs="Sylfaen"/>
          <w:spacing w:val="-2"/>
          <w:sz w:val="20"/>
          <w:szCs w:val="18"/>
          <w:lang w:val="ka-GE"/>
        </w:rPr>
        <w:t>განვითარებას</w:t>
      </w:r>
      <w:r w:rsidRPr="00C84A25">
        <w:rPr>
          <w:rFonts w:ascii="Sylfaen" w:hAnsi="Sylfaen"/>
          <w:spacing w:val="-2"/>
          <w:sz w:val="20"/>
          <w:szCs w:val="18"/>
          <w:lang w:val="ka-GE"/>
        </w:rPr>
        <w:t>.</w:t>
      </w:r>
    </w:p>
    <w:p w:rsidR="00536798" w:rsidRPr="00C84A25" w:rsidRDefault="00927C49">
      <w:pPr>
        <w:pStyle w:val="BodyText"/>
        <w:spacing w:before="108" w:line="252" w:lineRule="auto"/>
        <w:ind w:left="878" w:right="728"/>
        <w:rPr>
          <w:rFonts w:ascii="Sylfaen" w:hAnsi="Sylfaen"/>
          <w:sz w:val="20"/>
          <w:szCs w:val="18"/>
          <w:lang w:val="ka-GE"/>
        </w:rPr>
      </w:pPr>
      <w:r w:rsidRPr="00C84A25">
        <w:rPr>
          <w:rFonts w:ascii="Sylfaen" w:hAnsi="Sylfaen"/>
          <w:b/>
          <w:noProof/>
          <w:sz w:val="20"/>
          <w:szCs w:val="18"/>
        </w:rPr>
        <mc:AlternateContent>
          <mc:Choice Requires="wps">
            <w:drawing>
              <wp:anchor distT="0" distB="0" distL="0" distR="0" simplePos="0" relativeHeight="484693504" behindDoc="1" locked="0" layoutInCell="1" allowOverlap="1" wp14:anchorId="5E2ED505" wp14:editId="45AF1135">
                <wp:simplePos x="0" y="0"/>
                <wp:positionH relativeFrom="page">
                  <wp:posOffset>3110396</wp:posOffset>
                </wp:positionH>
                <wp:positionV relativeFrom="paragraph">
                  <wp:posOffset>523188</wp:posOffset>
                </wp:positionV>
                <wp:extent cx="1463040" cy="1455420"/>
                <wp:effectExtent l="0" t="0" r="0" b="0"/>
                <wp:wrapNone/>
                <wp:docPr id="68"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60" y="375602"/>
                              </a:lnTo>
                              <a:lnTo>
                                <a:pt x="148488" y="154635"/>
                              </a:lnTo>
                              <a:lnTo>
                                <a:pt x="384416" y="636333"/>
                              </a:lnTo>
                              <a:lnTo>
                                <a:pt x="0" y="1051941"/>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4.913101pt;margin-top:41.195972pt;width:115.2pt;height:114.6pt;mso-position-horizontal-relative:page;mso-position-vertical-relative:paragraph;z-index:-18622976" id="docshape73" coordorigin="4898,824" coordsize="2304,2292" path="m6529,824l5914,1415,5132,1067,5504,1826,4898,2481,5767,2343,6186,3115,6341,2253,7202,2093,6432,1679,6529,824xe" filled="true" fillcolor="#f9db33" stroked="false">
                <v:path arrowok="t"/>
                <v:fill opacity="19660f" type="solid"/>
                <w10:wrap type="none"/>
              </v:shape>
            </w:pict>
          </mc:Fallback>
        </mc:AlternateContent>
      </w:r>
      <w:r w:rsidR="00833AC9" w:rsidRPr="00C84A25">
        <w:rPr>
          <w:rFonts w:ascii="Sylfaen" w:hAnsi="Sylfaen"/>
          <w:b/>
          <w:i/>
          <w:spacing w:val="-16"/>
          <w:sz w:val="20"/>
          <w:szCs w:val="18"/>
          <w:lang w:val="ka-GE"/>
        </w:rPr>
        <w:t>ინფორმირებული არჩევანი</w:t>
      </w:r>
      <w:r w:rsidRPr="00C84A25">
        <w:rPr>
          <w:rFonts w:ascii="Sylfaen" w:hAnsi="Sylfaen"/>
          <w:i/>
          <w:spacing w:val="-30"/>
          <w:sz w:val="20"/>
          <w:szCs w:val="18"/>
          <w:lang w:val="ka-GE"/>
        </w:rPr>
        <w:t xml:space="preserve"> </w:t>
      </w:r>
      <w:r w:rsidRPr="00C84A25">
        <w:rPr>
          <w:rFonts w:ascii="Sylfaen" w:hAnsi="Sylfaen"/>
          <w:spacing w:val="-16"/>
          <w:sz w:val="20"/>
          <w:szCs w:val="18"/>
          <w:lang w:val="ka-GE"/>
        </w:rPr>
        <w:t>–</w:t>
      </w:r>
      <w:r w:rsidRPr="00C84A25">
        <w:rPr>
          <w:rFonts w:ascii="Sylfaen" w:hAnsi="Sylfaen"/>
          <w:spacing w:val="-30"/>
          <w:sz w:val="20"/>
          <w:szCs w:val="18"/>
          <w:lang w:val="ka-GE"/>
        </w:rPr>
        <w:t xml:space="preserve"> </w:t>
      </w:r>
      <w:r w:rsidR="00833AC9" w:rsidRPr="00C84A25">
        <w:rPr>
          <w:rFonts w:ascii="Sylfaen" w:hAnsi="Sylfaen"/>
          <w:spacing w:val="-16"/>
          <w:sz w:val="20"/>
          <w:szCs w:val="18"/>
          <w:lang w:val="ka-GE"/>
        </w:rPr>
        <w:t>მხარდაჭერილი დასაქმება ეხმარება ინდივიდებს სრულად გააცნობიერონ თავიანთი შესაძლებლობები, რათა შეძლონ არჩევანის გაკეთება საკუთარი უპირატესობები შესაბამისად და გააცნობიერონ ამ არჩევანის შედეგები.</w:t>
      </w:r>
    </w:p>
    <w:p w:rsidR="00536798" w:rsidRPr="00C84A25" w:rsidRDefault="00833AC9">
      <w:pPr>
        <w:pStyle w:val="BodyText"/>
        <w:spacing w:before="109" w:line="252" w:lineRule="auto"/>
        <w:ind w:left="878"/>
        <w:rPr>
          <w:rFonts w:ascii="Sylfaen" w:hAnsi="Sylfaen"/>
          <w:sz w:val="20"/>
          <w:szCs w:val="18"/>
          <w:lang w:val="ka-GE"/>
        </w:rPr>
      </w:pPr>
      <w:r w:rsidRPr="00C84A25">
        <w:rPr>
          <w:rFonts w:ascii="Sylfaen" w:hAnsi="Sylfaen"/>
          <w:b/>
          <w:i/>
          <w:spacing w:val="-4"/>
          <w:sz w:val="20"/>
          <w:szCs w:val="18"/>
          <w:lang w:val="ka-GE"/>
        </w:rPr>
        <w:t>უფლებებისა და შესაძლებლობების გაძლიერება</w:t>
      </w:r>
      <w:r w:rsidR="00927C49" w:rsidRPr="00C84A25">
        <w:rPr>
          <w:rFonts w:ascii="Sylfaen" w:hAnsi="Sylfaen"/>
          <w:b/>
          <w:spacing w:val="-4"/>
          <w:sz w:val="20"/>
          <w:szCs w:val="18"/>
          <w:lang w:val="ka-GE"/>
        </w:rPr>
        <w:t>–</w:t>
      </w:r>
      <w:r w:rsidR="00927C49" w:rsidRPr="00C84A25">
        <w:rPr>
          <w:rFonts w:ascii="Sylfaen" w:hAnsi="Sylfaen"/>
          <w:spacing w:val="-13"/>
          <w:sz w:val="20"/>
          <w:szCs w:val="18"/>
          <w:lang w:val="ka-GE"/>
        </w:rPr>
        <w:t xml:space="preserve"> </w:t>
      </w:r>
      <w:r w:rsidRPr="00C84A25">
        <w:rPr>
          <w:rFonts w:ascii="Sylfaen" w:hAnsi="Sylfaen"/>
          <w:spacing w:val="-4"/>
          <w:sz w:val="20"/>
          <w:szCs w:val="18"/>
          <w:lang w:val="ka-GE"/>
        </w:rPr>
        <w:t xml:space="preserve">მხარდაჭერილი დასაქმება ეხმარება ინფივიდებს მიიღონ გადაწყვეტილებები მათ ცხოვრების სტილზე და მონაწილეობა საზოგადოებაში. ინდივიდები ჩართულნი არიან მომსახურებების დაგეგმვაში, შეფასებასა და მომსახურების განვითარებაში. </w:t>
      </w:r>
    </w:p>
    <w:p w:rsidR="00536798" w:rsidRPr="00C84A25" w:rsidRDefault="00833AC9" w:rsidP="006B77E4">
      <w:pPr>
        <w:pStyle w:val="BodyText"/>
        <w:spacing w:before="109" w:line="252" w:lineRule="auto"/>
        <w:ind w:left="878" w:right="728"/>
        <w:jc w:val="both"/>
        <w:rPr>
          <w:rFonts w:ascii="Sylfaen" w:hAnsi="Sylfaen"/>
          <w:sz w:val="20"/>
          <w:szCs w:val="18"/>
          <w:lang w:val="ka-GE"/>
        </w:rPr>
      </w:pPr>
      <w:r w:rsidRPr="00207B8A">
        <w:rPr>
          <w:rFonts w:ascii="Sylfaen" w:hAnsi="Sylfaen"/>
          <w:b/>
          <w:i/>
          <w:w w:val="90"/>
          <w:sz w:val="20"/>
          <w:szCs w:val="18"/>
          <w:lang w:val="ka-GE"/>
        </w:rPr>
        <w:t>კონფიდენციალობა</w:t>
      </w:r>
      <w:r w:rsidR="00927C49" w:rsidRPr="00C84A25">
        <w:rPr>
          <w:rFonts w:ascii="Sylfaen" w:hAnsi="Sylfaen"/>
          <w:i/>
          <w:w w:val="90"/>
          <w:sz w:val="20"/>
          <w:szCs w:val="18"/>
          <w:lang w:val="ka-GE"/>
        </w:rPr>
        <w:t xml:space="preserve"> </w:t>
      </w:r>
      <w:r w:rsidR="00927C49" w:rsidRPr="00C84A25">
        <w:rPr>
          <w:rFonts w:ascii="Sylfaen" w:hAnsi="Sylfaen"/>
          <w:w w:val="90"/>
          <w:sz w:val="20"/>
          <w:szCs w:val="18"/>
          <w:lang w:val="ka-GE"/>
        </w:rPr>
        <w:t>–</w:t>
      </w:r>
      <w:r w:rsidRPr="00C84A25">
        <w:rPr>
          <w:rFonts w:ascii="Sylfaen" w:hAnsi="Sylfaen"/>
          <w:spacing w:val="-4"/>
          <w:sz w:val="20"/>
          <w:szCs w:val="18"/>
          <w:lang w:val="ka-GE"/>
        </w:rPr>
        <w:t xml:space="preserve">მხარდაჭერილი დასაქმების </w:t>
      </w:r>
      <w:r w:rsidR="002D28C2" w:rsidRPr="002D28C2">
        <w:rPr>
          <w:rFonts w:ascii="Sylfaen" w:hAnsi="Sylfaen"/>
          <w:spacing w:val="-4"/>
          <w:sz w:val="20"/>
          <w:szCs w:val="18"/>
          <w:lang w:val="ka-GE"/>
        </w:rPr>
        <w:t>მომსახურების</w:t>
      </w:r>
      <w:r w:rsidR="002D28C2">
        <w:rPr>
          <w:rFonts w:ascii="Sylfaen" w:hAnsi="Sylfaen"/>
          <w:spacing w:val="-4"/>
          <w:sz w:val="20"/>
          <w:szCs w:val="18"/>
          <w:lang w:val="ka-GE"/>
        </w:rPr>
        <w:t xml:space="preserve"> </w:t>
      </w:r>
      <w:r w:rsidR="00FC571E">
        <w:rPr>
          <w:rFonts w:ascii="Sylfaen" w:hAnsi="Sylfaen"/>
          <w:spacing w:val="-4"/>
          <w:sz w:val="20"/>
          <w:szCs w:val="18"/>
          <w:lang w:val="ka-GE"/>
        </w:rPr>
        <w:t>მიმწოდებელი</w:t>
      </w:r>
      <w:r w:rsidRPr="00C84A25">
        <w:rPr>
          <w:rFonts w:ascii="Sylfaen" w:hAnsi="Sylfaen"/>
          <w:spacing w:val="-4"/>
          <w:sz w:val="20"/>
          <w:szCs w:val="18"/>
          <w:lang w:val="ka-GE"/>
        </w:rPr>
        <w:t xml:space="preserve"> თვლის, რომ ინდივიდის მიერ მათთვის მოწოდებული ინფორმაცია კონფიდენციალურია. </w:t>
      </w:r>
      <w:r w:rsidR="002D28C2" w:rsidRPr="002D28C2">
        <w:rPr>
          <w:rFonts w:ascii="Sylfaen" w:hAnsi="Sylfaen"/>
          <w:spacing w:val="-4"/>
          <w:sz w:val="20"/>
          <w:szCs w:val="18"/>
          <w:lang w:val="ka-GE"/>
        </w:rPr>
        <w:t>მომსახურების</w:t>
      </w:r>
      <w:r w:rsidRPr="00C84A25">
        <w:rPr>
          <w:rFonts w:ascii="Sylfaen" w:hAnsi="Sylfaen"/>
          <w:spacing w:val="-4"/>
          <w:sz w:val="20"/>
          <w:szCs w:val="18"/>
          <w:lang w:val="ka-GE"/>
        </w:rPr>
        <w:t xml:space="preserve"> მომხმარებელს აქვს წვდომა </w:t>
      </w:r>
      <w:r w:rsidR="00FC571E">
        <w:rPr>
          <w:rFonts w:ascii="Sylfaen" w:hAnsi="Sylfaen"/>
          <w:spacing w:val="-4"/>
          <w:sz w:val="20"/>
          <w:szCs w:val="18"/>
          <w:lang w:val="ka-GE"/>
        </w:rPr>
        <w:t>მიმწოდებლის</w:t>
      </w:r>
      <w:r w:rsidRPr="00C84A25">
        <w:rPr>
          <w:rFonts w:ascii="Sylfaen" w:hAnsi="Sylfaen"/>
          <w:spacing w:val="-4"/>
          <w:sz w:val="20"/>
          <w:szCs w:val="18"/>
          <w:lang w:val="ka-GE"/>
        </w:rPr>
        <w:t xml:space="preserve"> მიერ შეგროვებულ საკუთარ პერსონალურ ინფორმაციაზე, ხოლო მისი გამჟღავნება ხდება მხოლოდ ინდივიდის თანხმობითა და შეხედულებისამებრ.</w:t>
      </w:r>
    </w:p>
    <w:p w:rsidR="00536798" w:rsidRPr="00C84A25" w:rsidRDefault="00927C49">
      <w:pPr>
        <w:pStyle w:val="BodyText"/>
        <w:spacing w:before="107" w:line="252" w:lineRule="auto"/>
        <w:ind w:left="878" w:right="728"/>
        <w:rPr>
          <w:rFonts w:ascii="Sylfaen" w:hAnsi="Sylfaen"/>
          <w:sz w:val="20"/>
          <w:szCs w:val="18"/>
          <w:lang w:val="ka-GE"/>
        </w:rPr>
      </w:pPr>
      <w:r w:rsidRPr="00207B8A">
        <w:rPr>
          <w:rFonts w:ascii="Sylfaen" w:hAnsi="Sylfaen"/>
          <w:b/>
          <w:noProof/>
          <w:sz w:val="20"/>
          <w:szCs w:val="18"/>
        </w:rPr>
        <mc:AlternateContent>
          <mc:Choice Requires="wps">
            <w:drawing>
              <wp:anchor distT="0" distB="0" distL="0" distR="0" simplePos="0" relativeHeight="484692992" behindDoc="1" locked="0" layoutInCell="1" allowOverlap="1" wp14:anchorId="711BDB4C" wp14:editId="54B8E759">
                <wp:simplePos x="0" y="0"/>
                <wp:positionH relativeFrom="page">
                  <wp:posOffset>4296158</wp:posOffset>
                </wp:positionH>
                <wp:positionV relativeFrom="paragraph">
                  <wp:posOffset>181909</wp:posOffset>
                </wp:positionV>
                <wp:extent cx="1463040" cy="1455420"/>
                <wp:effectExtent l="0" t="0" r="0" b="0"/>
                <wp:wrapNone/>
                <wp:docPr id="69"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14.323548pt;width:115.2pt;height:114.6pt;mso-position-horizontal-relative:page;mso-position-vertical-relative:paragraph;z-index:-18623488" id="docshape74" coordorigin="6766,286" coordsize="2304,2292" path="m8396,286l7782,878,6999,530,7371,1289,6766,1943,7635,1806,8054,2578,8208,1715,9069,1555,8299,1142,8396,286xe" filled="true" fillcolor="#f9db33" stroked="false">
                <v:path arrowok="t"/>
                <v:fill opacity="19660f" type="solid"/>
                <w10:wrap type="none"/>
              </v:shape>
            </w:pict>
          </mc:Fallback>
        </mc:AlternateContent>
      </w:r>
      <w:r w:rsidR="006B77E4" w:rsidRPr="00207B8A">
        <w:rPr>
          <w:rFonts w:ascii="Sylfaen" w:hAnsi="Sylfaen"/>
          <w:b/>
          <w:i/>
          <w:spacing w:val="-10"/>
          <w:sz w:val="20"/>
          <w:szCs w:val="18"/>
          <w:lang w:val="ka-GE"/>
        </w:rPr>
        <w:t>მოქნილობა</w:t>
      </w:r>
      <w:r w:rsidRPr="00207B8A">
        <w:rPr>
          <w:rFonts w:ascii="Sylfaen" w:hAnsi="Sylfaen"/>
          <w:b/>
          <w:spacing w:val="-10"/>
          <w:sz w:val="20"/>
          <w:szCs w:val="18"/>
          <w:lang w:val="ka-GE"/>
        </w:rPr>
        <w:t>–</w:t>
      </w:r>
      <w:r w:rsidRPr="00C84A25">
        <w:rPr>
          <w:rFonts w:ascii="Sylfaen" w:hAnsi="Sylfaen"/>
          <w:spacing w:val="-28"/>
          <w:sz w:val="20"/>
          <w:szCs w:val="18"/>
          <w:lang w:val="ka-GE"/>
        </w:rPr>
        <w:t xml:space="preserve"> </w:t>
      </w:r>
      <w:r w:rsidR="006B77E4" w:rsidRPr="00C84A25">
        <w:rPr>
          <w:rFonts w:ascii="Sylfaen" w:hAnsi="Sylfaen"/>
          <w:spacing w:val="-8"/>
          <w:sz w:val="20"/>
          <w:szCs w:val="18"/>
          <w:lang w:val="ka-GE"/>
        </w:rPr>
        <w:t xml:space="preserve">პერსონალი და ორგანიზაციული სტრუქტურები შეიძლება შეიცვალოს </w:t>
      </w:r>
      <w:r w:rsidR="002D28C2" w:rsidRPr="002D28C2">
        <w:rPr>
          <w:rFonts w:ascii="Sylfaen" w:hAnsi="Sylfaen"/>
          <w:spacing w:val="-8"/>
          <w:sz w:val="20"/>
          <w:szCs w:val="18"/>
          <w:lang w:val="ka-GE"/>
        </w:rPr>
        <w:t>მომსახურების</w:t>
      </w:r>
      <w:r w:rsidR="006B77E4" w:rsidRPr="00C84A25">
        <w:rPr>
          <w:rFonts w:ascii="Sylfaen" w:hAnsi="Sylfaen"/>
          <w:spacing w:val="-8"/>
          <w:sz w:val="20"/>
          <w:szCs w:val="18"/>
          <w:lang w:val="ka-GE"/>
        </w:rPr>
        <w:t xml:space="preserve"> მომხმარებელთა საჭიროებების შესაბამისად.</w:t>
      </w:r>
      <w:r w:rsidR="002D28C2">
        <w:rPr>
          <w:rFonts w:ascii="Sylfaen" w:hAnsi="Sylfaen"/>
          <w:spacing w:val="-8"/>
          <w:sz w:val="20"/>
          <w:szCs w:val="18"/>
          <w:lang w:val="ka-GE"/>
        </w:rPr>
        <w:t xml:space="preserve"> </w:t>
      </w:r>
      <w:r w:rsidR="002D28C2" w:rsidRPr="002D28C2">
        <w:rPr>
          <w:rFonts w:ascii="Sylfaen" w:hAnsi="Sylfaen"/>
          <w:spacing w:val="-8"/>
          <w:sz w:val="20"/>
          <w:szCs w:val="18"/>
          <w:lang w:val="ka-GE"/>
        </w:rPr>
        <w:t>მომსახურებ</w:t>
      </w:r>
      <w:r w:rsidR="002D28C2">
        <w:rPr>
          <w:rFonts w:ascii="Sylfaen" w:hAnsi="Sylfaen"/>
          <w:spacing w:val="-8"/>
          <w:sz w:val="20"/>
          <w:szCs w:val="18"/>
          <w:lang w:val="ka-GE"/>
        </w:rPr>
        <w:t xml:space="preserve">ები </w:t>
      </w:r>
      <w:r w:rsidR="006B77E4" w:rsidRPr="00C84A25">
        <w:rPr>
          <w:rFonts w:ascii="Sylfaen" w:hAnsi="Sylfaen"/>
          <w:spacing w:val="-8"/>
          <w:sz w:val="20"/>
          <w:szCs w:val="18"/>
          <w:lang w:val="ka-GE"/>
        </w:rPr>
        <w:t>უნდა იყოს მოქნილი და სწრაფად რეაგირებადი ინდივიდუალური მოთხოვნების მიმართ და ადაპტირებული კონკრეტული საჭიროებების დასაკმაყოფილებლად.</w:t>
      </w:r>
    </w:p>
    <w:p w:rsidR="00536798" w:rsidRPr="00C84A25" w:rsidRDefault="00927C49">
      <w:pPr>
        <w:pStyle w:val="BodyText"/>
        <w:spacing w:before="110" w:line="252" w:lineRule="auto"/>
        <w:ind w:left="878" w:right="570"/>
        <w:rPr>
          <w:rFonts w:ascii="Sylfaen" w:hAnsi="Sylfaen"/>
          <w:sz w:val="20"/>
          <w:szCs w:val="18"/>
          <w:lang w:val="ka-GE"/>
        </w:rPr>
      </w:pPr>
      <w:r w:rsidRPr="00207B8A">
        <w:rPr>
          <w:rFonts w:ascii="Sylfaen" w:hAnsi="Sylfaen"/>
          <w:b/>
          <w:noProof/>
          <w:sz w:val="20"/>
          <w:szCs w:val="18"/>
        </w:rPr>
        <mc:AlternateContent>
          <mc:Choice Requires="wps">
            <w:drawing>
              <wp:anchor distT="0" distB="0" distL="0" distR="0" simplePos="0" relativeHeight="484692480" behindDoc="1" locked="0" layoutInCell="1" allowOverlap="1" wp14:anchorId="376F38A8" wp14:editId="40DD5E6C">
                <wp:simplePos x="0" y="0"/>
                <wp:positionH relativeFrom="page">
                  <wp:posOffset>457200</wp:posOffset>
                </wp:positionH>
                <wp:positionV relativeFrom="paragraph">
                  <wp:posOffset>615408</wp:posOffset>
                </wp:positionV>
                <wp:extent cx="7099300" cy="145542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55420"/>
                          <a:chOff x="0" y="0"/>
                          <a:chExt cx="7099300" cy="1455420"/>
                        </a:xfrm>
                      </wpg:grpSpPr>
                      <wps:wsp>
                        <wps:cNvPr id="80" name="Graphic 80"/>
                        <wps:cNvSpPr/>
                        <wps:spPr>
                          <a:xfrm>
                            <a:off x="5905420" y="0"/>
                            <a:ext cx="1194435" cy="1455420"/>
                          </a:xfrm>
                          <a:custGeom>
                            <a:avLst/>
                            <a:gdLst/>
                            <a:ahLst/>
                            <a:cxnLst/>
                            <a:rect l="l" t="t" r="r" b="b"/>
                            <a:pathLst>
                              <a:path w="1194435" h="1455420">
                                <a:moveTo>
                                  <a:pt x="1035570" y="0"/>
                                </a:moveTo>
                                <a:lnTo>
                                  <a:pt x="645147" y="375577"/>
                                </a:lnTo>
                                <a:lnTo>
                                  <a:pt x="148475" y="154647"/>
                                </a:lnTo>
                                <a:lnTo>
                                  <a:pt x="384390" y="636333"/>
                                </a:lnTo>
                                <a:lnTo>
                                  <a:pt x="0" y="1051940"/>
                                </a:lnTo>
                                <a:lnTo>
                                  <a:pt x="551789" y="964895"/>
                                </a:lnTo>
                                <a:lnTo>
                                  <a:pt x="817892" y="1454810"/>
                                </a:lnTo>
                                <a:lnTo>
                                  <a:pt x="916000" y="907160"/>
                                </a:lnTo>
                                <a:lnTo>
                                  <a:pt x="1193880" y="855618"/>
                                </a:lnTo>
                                <a:lnTo>
                                  <a:pt x="1193880" y="661252"/>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81" name="Graphic 81"/>
                        <wps:cNvSpPr/>
                        <wps:spPr>
                          <a:xfrm>
                            <a:off x="15881" y="1332240"/>
                            <a:ext cx="6626859" cy="1270"/>
                          </a:xfrm>
                          <a:custGeom>
                            <a:avLst/>
                            <a:gdLst/>
                            <a:ahLst/>
                            <a:cxnLst/>
                            <a:rect l="l" t="t" r="r" b="b"/>
                            <a:pathLst>
                              <a:path w="6626859">
                                <a:moveTo>
                                  <a:pt x="0" y="0"/>
                                </a:moveTo>
                                <a:lnTo>
                                  <a:pt x="6626542" y="0"/>
                                </a:lnTo>
                              </a:path>
                            </a:pathLst>
                          </a:custGeom>
                          <a:ln w="6350">
                            <a:solidFill>
                              <a:srgbClr val="CD071E"/>
                            </a:solidFill>
                            <a:prstDash val="dot"/>
                          </a:ln>
                        </wps:spPr>
                        <wps:bodyPr wrap="square" lIns="0" tIns="0" rIns="0" bIns="0" rtlCol="0">
                          <a:prstTxWarp prst="textNoShape">
                            <a:avLst/>
                          </a:prstTxWarp>
                          <a:noAutofit/>
                        </wps:bodyPr>
                      </wps:wsp>
                      <wps:wsp>
                        <wps:cNvPr id="82" name="Graphic 82"/>
                        <wps:cNvSpPr/>
                        <wps:spPr>
                          <a:xfrm>
                            <a:off x="0" y="1329068"/>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CD071E"/>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48.45739pt;width:559pt;height:114.6pt;mso-position-horizontal-relative:page;mso-position-vertical-relative:paragraph;z-index:-18624000" id="docshapegroup75" coordorigin="720,969" coordsize="11180,2292">
                <v:shape style="position:absolute;left:10019;top:969;width:1881;height:2292" id="docshape76" coordorigin="10020,969" coordsize="1881,2292" path="m11651,969l11036,1561,10254,1213,10625,1971,10020,2626,10889,2489,11308,3260,11462,2398,11900,2317,11900,2010,11553,1824,11651,969xe" filled="true" fillcolor="#f9db33" stroked="false">
                  <v:path arrowok="t"/>
                  <v:fill opacity="19660f" type="solid"/>
                </v:shape>
                <v:line style="position:absolute" from="745,3067" to="11181,3067" stroked="true" strokeweight=".5pt" strokecolor="#cd071e">
                  <v:stroke dashstyle="dot"/>
                </v:line>
                <v:shape style="position:absolute;left:720;top:3062;width:10476;height:10" id="docshape77" coordorigin="720,3062" coordsize="10476,10" path="m730,3067l729,3064,725,3062,721,3064,720,3067,721,3071,725,3072,729,3071,730,3067xm11196,3067l11194,3064,11191,3062,11187,3064,11186,3067,11187,3071,11191,3072,11194,3071,11196,3067xe" filled="true" fillcolor="#cd071e" stroked="false">
                  <v:path arrowok="t"/>
                  <v:fill type="solid"/>
                </v:shape>
                <w10:wrap type="none"/>
              </v:group>
            </w:pict>
          </mc:Fallback>
        </mc:AlternateContent>
      </w:r>
      <w:r w:rsidR="006B77E4" w:rsidRPr="00207B8A">
        <w:rPr>
          <w:rFonts w:ascii="Sylfaen" w:hAnsi="Sylfaen"/>
          <w:b/>
          <w:i/>
          <w:w w:val="90"/>
          <w:sz w:val="20"/>
          <w:szCs w:val="18"/>
          <w:lang w:val="ka-GE"/>
        </w:rPr>
        <w:t>მისაწვდომობა</w:t>
      </w:r>
      <w:r w:rsidRPr="00C84A25">
        <w:rPr>
          <w:rFonts w:ascii="Sylfaen" w:hAnsi="Sylfaen"/>
          <w:w w:val="90"/>
          <w:sz w:val="20"/>
          <w:szCs w:val="18"/>
          <w:lang w:val="ka-GE"/>
        </w:rPr>
        <w:t>–</w:t>
      </w:r>
      <w:r w:rsidRPr="00C84A25">
        <w:rPr>
          <w:rFonts w:ascii="Sylfaen" w:hAnsi="Sylfaen"/>
          <w:spacing w:val="-21"/>
          <w:w w:val="90"/>
          <w:sz w:val="20"/>
          <w:szCs w:val="18"/>
          <w:lang w:val="ka-GE"/>
        </w:rPr>
        <w:t xml:space="preserve"> </w:t>
      </w:r>
      <w:r w:rsidR="006B77E4" w:rsidRPr="00C84A25">
        <w:rPr>
          <w:rFonts w:ascii="Sylfaen" w:hAnsi="Sylfaen"/>
          <w:spacing w:val="-8"/>
          <w:sz w:val="20"/>
          <w:szCs w:val="18"/>
          <w:lang w:val="ka-GE"/>
        </w:rPr>
        <w:t xml:space="preserve">მხარდაჭერილი დასაქმების </w:t>
      </w:r>
      <w:r w:rsidR="002D28C2" w:rsidRPr="002D28C2">
        <w:rPr>
          <w:rFonts w:ascii="Sylfaen" w:hAnsi="Sylfaen"/>
          <w:spacing w:val="-8"/>
          <w:sz w:val="20"/>
          <w:szCs w:val="18"/>
          <w:lang w:val="ka-GE"/>
        </w:rPr>
        <w:t>მომსახურები</w:t>
      </w:r>
      <w:r w:rsidR="006B77E4" w:rsidRPr="00C84A25">
        <w:rPr>
          <w:rFonts w:ascii="Sylfaen" w:hAnsi="Sylfaen"/>
          <w:spacing w:val="-8"/>
          <w:sz w:val="20"/>
          <w:szCs w:val="18"/>
          <w:lang w:val="ka-GE"/>
        </w:rPr>
        <w:t>, საშუალებები და ინფორმაცია სრულად ხელმისაწვდომია ყველა შეზღუდული შესაძლებლობის მქონე პირისთვის.</w:t>
      </w:r>
    </w:p>
    <w:p w:rsidR="00536798" w:rsidRPr="00C84A25" w:rsidRDefault="00536798">
      <w:pPr>
        <w:pStyle w:val="BodyText"/>
        <w:rPr>
          <w:rFonts w:ascii="Sylfaen" w:hAnsi="Sylfaen"/>
          <w:sz w:val="20"/>
          <w:szCs w:val="18"/>
          <w:lang w:val="ka-GE"/>
        </w:rPr>
      </w:pPr>
    </w:p>
    <w:p w:rsidR="00536798" w:rsidRPr="00C84A25" w:rsidRDefault="00536798">
      <w:pPr>
        <w:pStyle w:val="BodyText"/>
        <w:rPr>
          <w:rFonts w:ascii="Sylfaen" w:hAnsi="Sylfaen"/>
          <w:sz w:val="20"/>
          <w:szCs w:val="18"/>
          <w:lang w:val="ka-GE"/>
        </w:rPr>
      </w:pPr>
    </w:p>
    <w:p w:rsidR="00536798" w:rsidRPr="00C84A25" w:rsidRDefault="00536798">
      <w:pPr>
        <w:pStyle w:val="BodyText"/>
        <w:rPr>
          <w:rFonts w:ascii="Sylfaen" w:hAnsi="Sylfaen"/>
          <w:sz w:val="20"/>
          <w:szCs w:val="18"/>
          <w:lang w:val="ka-GE"/>
        </w:rPr>
      </w:pPr>
    </w:p>
    <w:p w:rsidR="00536798" w:rsidRPr="00C84A25" w:rsidRDefault="00536798">
      <w:pPr>
        <w:pStyle w:val="BodyText"/>
        <w:rPr>
          <w:rFonts w:ascii="Sylfaen" w:hAnsi="Sylfaen"/>
          <w:sz w:val="20"/>
          <w:szCs w:val="18"/>
          <w:lang w:val="ka-GE"/>
        </w:rPr>
      </w:pPr>
    </w:p>
    <w:p w:rsidR="00536798" w:rsidRPr="00C84A25" w:rsidRDefault="00536798">
      <w:pPr>
        <w:pStyle w:val="BodyText"/>
        <w:rPr>
          <w:rFonts w:ascii="Sylfaen" w:hAnsi="Sylfaen"/>
          <w:sz w:val="20"/>
          <w:szCs w:val="18"/>
          <w:lang w:val="ka-GE"/>
        </w:rPr>
      </w:pPr>
    </w:p>
    <w:p w:rsidR="00536798" w:rsidRPr="00C84A25" w:rsidRDefault="00536798">
      <w:pPr>
        <w:pStyle w:val="BodyText"/>
        <w:rPr>
          <w:rFonts w:ascii="Sylfaen" w:hAnsi="Sylfaen"/>
          <w:sz w:val="20"/>
          <w:szCs w:val="18"/>
          <w:lang w:val="ka-GE"/>
        </w:rPr>
      </w:pPr>
    </w:p>
    <w:p w:rsidR="00536798" w:rsidRPr="00C84A25" w:rsidRDefault="00536798">
      <w:pPr>
        <w:pStyle w:val="BodyText"/>
        <w:spacing w:before="246"/>
        <w:rPr>
          <w:rFonts w:ascii="Sylfaen" w:hAnsi="Sylfaen"/>
          <w:sz w:val="20"/>
          <w:szCs w:val="18"/>
          <w:lang w:val="ka-GE"/>
        </w:rPr>
      </w:pPr>
    </w:p>
    <w:p w:rsidR="00536798" w:rsidRPr="00C84A25" w:rsidRDefault="00927C49">
      <w:pPr>
        <w:ind w:left="719"/>
        <w:rPr>
          <w:rFonts w:ascii="Sylfaen" w:hAnsi="Sylfaen"/>
          <w:sz w:val="20"/>
          <w:szCs w:val="18"/>
          <w:lang w:val="ka-GE"/>
        </w:rPr>
      </w:pPr>
      <w:r w:rsidRPr="00C84A25">
        <w:rPr>
          <w:rFonts w:ascii="Sylfaen" w:hAnsi="Sylfaen"/>
          <w:spacing w:val="-2"/>
          <w:position w:val="7"/>
          <w:sz w:val="20"/>
          <w:szCs w:val="18"/>
          <w:lang w:val="ka-GE"/>
        </w:rPr>
        <w:t>1</w:t>
      </w:r>
      <w:r w:rsidRPr="00C84A25">
        <w:rPr>
          <w:rFonts w:ascii="Sylfaen" w:hAnsi="Sylfaen"/>
          <w:spacing w:val="51"/>
          <w:position w:val="7"/>
          <w:sz w:val="20"/>
          <w:szCs w:val="18"/>
          <w:lang w:val="ka-GE"/>
        </w:rPr>
        <w:t xml:space="preserve"> </w:t>
      </w:r>
      <w:r w:rsidR="006B77E4" w:rsidRPr="00C84A25">
        <w:rPr>
          <w:rFonts w:ascii="Sylfaen" w:hAnsi="Sylfaen"/>
          <w:spacing w:val="-2"/>
          <w:sz w:val="20"/>
          <w:szCs w:val="18"/>
          <w:lang w:val="ka-GE"/>
        </w:rPr>
        <w:t>მხარდაჭერილი დასაქმების ევროპული ქსელი</w:t>
      </w:r>
      <w:r w:rsidRPr="00C84A25">
        <w:rPr>
          <w:rFonts w:ascii="Sylfaen" w:hAnsi="Sylfaen"/>
          <w:spacing w:val="-4"/>
          <w:sz w:val="20"/>
          <w:szCs w:val="18"/>
          <w:lang w:val="ka-GE"/>
        </w:rPr>
        <w:t xml:space="preserve"> </w:t>
      </w:r>
      <w:r w:rsidRPr="00C84A25">
        <w:rPr>
          <w:rFonts w:ascii="Sylfaen" w:hAnsi="Sylfaen"/>
          <w:spacing w:val="-2"/>
          <w:sz w:val="20"/>
          <w:szCs w:val="18"/>
          <w:lang w:val="ka-GE"/>
        </w:rPr>
        <w:t>–</w:t>
      </w:r>
      <w:r w:rsidRPr="00C84A25">
        <w:rPr>
          <w:rFonts w:ascii="Sylfaen" w:hAnsi="Sylfaen"/>
          <w:spacing w:val="-4"/>
          <w:sz w:val="20"/>
          <w:szCs w:val="18"/>
          <w:lang w:val="ka-GE"/>
        </w:rPr>
        <w:t xml:space="preserve"> </w:t>
      </w:r>
      <w:r w:rsidR="006B77E4" w:rsidRPr="00C84A25">
        <w:rPr>
          <w:rFonts w:ascii="Sylfaen" w:hAnsi="Sylfaen"/>
          <w:spacing w:val="-2"/>
          <w:sz w:val="20"/>
          <w:szCs w:val="18"/>
          <w:lang w:val="ka-GE"/>
        </w:rPr>
        <w:t>საინფორმაციო ბუკლეტი და ხარისხის სტანდარტები</w:t>
      </w:r>
      <w:r w:rsidRPr="00C84A25">
        <w:rPr>
          <w:rFonts w:ascii="Sylfaen" w:hAnsi="Sylfaen"/>
          <w:spacing w:val="-4"/>
          <w:sz w:val="20"/>
          <w:szCs w:val="18"/>
          <w:lang w:val="ka-GE"/>
        </w:rPr>
        <w:t xml:space="preserve"> </w:t>
      </w:r>
      <w:r w:rsidRPr="00C84A25">
        <w:rPr>
          <w:rFonts w:ascii="Sylfaen" w:hAnsi="Sylfaen"/>
          <w:spacing w:val="-2"/>
          <w:sz w:val="20"/>
          <w:szCs w:val="18"/>
          <w:lang w:val="ka-GE"/>
        </w:rPr>
        <w:t>(2005)</w:t>
      </w:r>
    </w:p>
    <w:p w:rsidR="00536798" w:rsidRPr="00C84A25" w:rsidRDefault="00536798">
      <w:pPr>
        <w:rPr>
          <w:rFonts w:ascii="Sylfaen" w:hAnsi="Sylfaen"/>
          <w:sz w:val="20"/>
          <w:szCs w:val="18"/>
          <w:lang w:val="ka-GE"/>
        </w:rPr>
        <w:sectPr w:rsidR="00536798" w:rsidRPr="00C84A25">
          <w:pgSz w:w="11910" w:h="16840"/>
          <w:pgMar w:top="0" w:right="0" w:bottom="540" w:left="0" w:header="0" w:footer="350" w:gutter="0"/>
          <w:cols w:space="720"/>
        </w:sectPr>
      </w:pPr>
    </w:p>
    <w:p w:rsidR="00536798" w:rsidRPr="00C84A25" w:rsidRDefault="00536798">
      <w:pPr>
        <w:pStyle w:val="BodyText"/>
        <w:rPr>
          <w:rFonts w:ascii="Sylfaen" w:hAnsi="Sylfaen"/>
          <w:sz w:val="20"/>
          <w:szCs w:val="18"/>
          <w:lang w:val="ka-GE"/>
        </w:rPr>
      </w:pPr>
    </w:p>
    <w:p w:rsidR="00536798" w:rsidRPr="00207B8A" w:rsidRDefault="00536798" w:rsidP="004F569E">
      <w:pPr>
        <w:pStyle w:val="BodyText"/>
        <w:spacing w:before="300"/>
        <w:rPr>
          <w:rFonts w:ascii="Sylfaen" w:hAnsi="Sylfaen"/>
          <w:sz w:val="18"/>
          <w:szCs w:val="20"/>
          <w:lang w:val="ka-GE"/>
        </w:rPr>
      </w:pPr>
    </w:p>
    <w:p w:rsidR="00536798" w:rsidRPr="00207B8A" w:rsidRDefault="00927C49" w:rsidP="004F569E">
      <w:pPr>
        <w:pStyle w:val="BodyText"/>
        <w:spacing w:before="1"/>
        <w:ind w:left="734" w:right="728"/>
        <w:rPr>
          <w:rFonts w:ascii="Sylfaen" w:hAnsi="Sylfaen"/>
          <w:sz w:val="18"/>
          <w:szCs w:val="20"/>
          <w:lang w:val="ka-GE"/>
        </w:rPr>
      </w:pPr>
      <w:r w:rsidRPr="00207B8A">
        <w:rPr>
          <w:rFonts w:ascii="Sylfaen" w:hAnsi="Sylfaen"/>
          <w:noProof/>
          <w:sz w:val="18"/>
          <w:szCs w:val="20"/>
        </w:rPr>
        <mc:AlternateContent>
          <mc:Choice Requires="wps">
            <w:drawing>
              <wp:anchor distT="0" distB="0" distL="0" distR="0" simplePos="0" relativeHeight="484695040" behindDoc="1" locked="0" layoutInCell="1" allowOverlap="1" wp14:anchorId="211C0C90" wp14:editId="4C1AB0AD">
                <wp:simplePos x="0" y="0"/>
                <wp:positionH relativeFrom="page">
                  <wp:posOffset>78395</wp:posOffset>
                </wp:positionH>
                <wp:positionV relativeFrom="paragraph">
                  <wp:posOffset>642595</wp:posOffset>
                </wp:positionV>
                <wp:extent cx="1198245" cy="1191260"/>
                <wp:effectExtent l="0" t="0" r="0" b="0"/>
                <wp:wrapNone/>
                <wp:docPr id="76"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50.598034pt;width:94.35pt;height:93.8pt;mso-position-horizontal-relative:page;mso-position-vertical-relative:paragraph;z-index:-18621440" id="docshape86" coordorigin="123,1012" coordsize="1887,1876" path="m1459,1012l955,1496,315,1211,619,1832,123,2368,835,2256,1178,2888,1304,2182,2010,2051,1379,1712,1459,1012xe" filled="true" fillcolor="#f9db33" stroked="false">
                <v:path arrowok="t"/>
                <v:fill opacity="19660f" type="solid"/>
                <w10:wrap type="none"/>
              </v:shape>
            </w:pict>
          </mc:Fallback>
        </mc:AlternateContent>
      </w:r>
      <w:r w:rsidR="007B0D72" w:rsidRPr="00207B8A">
        <w:rPr>
          <w:rFonts w:ascii="Sylfaen" w:hAnsi="Sylfaen"/>
          <w:spacing w:val="-10"/>
          <w:sz w:val="18"/>
          <w:szCs w:val="20"/>
          <w:lang w:val="ka-GE"/>
        </w:rPr>
        <w:t>მხარდაჭერილი დასაქმების ღირებულებები და პრინციპები დაფუძნებულია ხუთეტაპიან პროცესზე/მეთოდოლოგიაზე, რომელიც იდენტიფიცირებულია და აღიარებულია, როგორც კარგი პრაქტიკის ევროპული მოდელი. იგი შეიძლება გამოყენებულ იქნას ჩარჩოდ მხარდაჭერილი დასაქმების განხორციელებისათვის</w:t>
      </w:r>
      <w:r w:rsidRPr="00207B8A">
        <w:rPr>
          <w:rFonts w:ascii="Sylfaen" w:hAnsi="Sylfaen"/>
          <w:spacing w:val="-8"/>
          <w:position w:val="9"/>
          <w:sz w:val="18"/>
          <w:szCs w:val="20"/>
          <w:lang w:val="ka-GE"/>
        </w:rPr>
        <w:t>2</w:t>
      </w:r>
      <w:r w:rsidRPr="00207B8A">
        <w:rPr>
          <w:rFonts w:ascii="Sylfaen" w:hAnsi="Sylfaen"/>
          <w:spacing w:val="-8"/>
          <w:sz w:val="18"/>
          <w:szCs w:val="20"/>
          <w:lang w:val="ka-GE"/>
        </w:rPr>
        <w:t>.</w:t>
      </w:r>
    </w:p>
    <w:p w:rsidR="00004968" w:rsidRPr="00207B8A" w:rsidRDefault="00004968" w:rsidP="004F569E">
      <w:pPr>
        <w:spacing w:before="110"/>
        <w:ind w:left="734"/>
        <w:rPr>
          <w:rFonts w:ascii="Sylfaen" w:hAnsi="Sylfaen"/>
          <w:i/>
          <w:spacing w:val="-10"/>
          <w:sz w:val="18"/>
          <w:szCs w:val="20"/>
          <w:lang w:val="ka-GE"/>
        </w:rPr>
      </w:pPr>
      <w:r w:rsidRPr="00207B8A">
        <w:rPr>
          <w:rFonts w:ascii="Sylfaen" w:hAnsi="Sylfaen"/>
          <w:b/>
          <w:i/>
          <w:spacing w:val="-10"/>
          <w:sz w:val="18"/>
          <w:szCs w:val="20"/>
        </w:rPr>
        <w:t xml:space="preserve">ჩართულობა </w:t>
      </w:r>
      <w:r w:rsidRPr="00207B8A">
        <w:rPr>
          <w:rFonts w:ascii="Sylfaen" w:hAnsi="Sylfaen"/>
          <w:i/>
          <w:spacing w:val="-10"/>
          <w:sz w:val="18"/>
          <w:szCs w:val="20"/>
        </w:rPr>
        <w:t>– ეფუძნება ხელმისაწვდომობის ძირითად ღირებულებებს და მიზნად ისახავს ინფორმირებული არჩევანის შესაძლებლობის უზრუნველყოფას.</w:t>
      </w:r>
    </w:p>
    <w:p w:rsidR="00536798" w:rsidRPr="00207B8A" w:rsidRDefault="00004968" w:rsidP="004F569E">
      <w:pPr>
        <w:spacing w:before="110"/>
        <w:ind w:left="734"/>
        <w:rPr>
          <w:rFonts w:ascii="Sylfaen" w:hAnsi="Sylfaen"/>
          <w:sz w:val="18"/>
          <w:szCs w:val="20"/>
          <w:lang w:val="ka-GE"/>
        </w:rPr>
      </w:pPr>
      <w:r w:rsidRPr="00207B8A">
        <w:rPr>
          <w:rFonts w:ascii="Sylfaen" w:hAnsi="Sylfaen"/>
          <w:b/>
          <w:i/>
          <w:w w:val="90"/>
          <w:sz w:val="18"/>
          <w:szCs w:val="20"/>
          <w:lang w:val="ka-GE"/>
        </w:rPr>
        <w:t>პროფესიული პროფილირება</w:t>
      </w:r>
      <w:r w:rsidR="00927C49" w:rsidRPr="00207B8A">
        <w:rPr>
          <w:rFonts w:ascii="Sylfaen" w:hAnsi="Sylfaen"/>
          <w:i/>
          <w:spacing w:val="-3"/>
          <w:w w:val="90"/>
          <w:sz w:val="18"/>
          <w:szCs w:val="20"/>
          <w:lang w:val="ka-GE"/>
        </w:rPr>
        <w:t xml:space="preserve"> </w:t>
      </w:r>
      <w:r w:rsidR="00927C49" w:rsidRPr="00207B8A">
        <w:rPr>
          <w:rFonts w:ascii="Sylfaen" w:hAnsi="Sylfaen"/>
          <w:w w:val="90"/>
          <w:sz w:val="18"/>
          <w:szCs w:val="20"/>
          <w:lang w:val="ka-GE"/>
        </w:rPr>
        <w:t>–</w:t>
      </w:r>
      <w:r w:rsidR="00927C49" w:rsidRPr="00207B8A">
        <w:rPr>
          <w:rFonts w:ascii="Sylfaen" w:hAnsi="Sylfaen"/>
          <w:spacing w:val="65"/>
          <w:sz w:val="18"/>
          <w:szCs w:val="20"/>
          <w:lang w:val="ka-GE"/>
        </w:rPr>
        <w:t xml:space="preserve"> </w:t>
      </w:r>
      <w:r w:rsidRPr="00207B8A">
        <w:rPr>
          <w:rFonts w:ascii="Sylfaen" w:hAnsi="Sylfaen"/>
          <w:w w:val="90"/>
          <w:sz w:val="18"/>
          <w:szCs w:val="20"/>
          <w:lang w:val="ka-GE"/>
        </w:rPr>
        <w:t>ინდივიდის უფლებებისა და შესაძლებლობების გაძლიერების უზრუნველყოფა მთელი პროცესის განმავლობაში.</w:t>
      </w:r>
    </w:p>
    <w:p w:rsidR="00536798" w:rsidRPr="00207B8A" w:rsidRDefault="00927C49" w:rsidP="004F569E">
      <w:pPr>
        <w:pStyle w:val="BodyText"/>
        <w:spacing w:before="129"/>
        <w:ind w:left="734"/>
        <w:rPr>
          <w:rFonts w:ascii="Sylfaen" w:hAnsi="Sylfaen"/>
          <w:sz w:val="18"/>
          <w:szCs w:val="20"/>
          <w:lang w:val="ka-GE"/>
        </w:rPr>
      </w:pPr>
      <w:r w:rsidRPr="00207B8A">
        <w:rPr>
          <w:rFonts w:ascii="Sylfaen" w:hAnsi="Sylfaen"/>
          <w:noProof/>
          <w:sz w:val="18"/>
          <w:szCs w:val="20"/>
        </w:rPr>
        <mc:AlternateContent>
          <mc:Choice Requires="wps">
            <w:drawing>
              <wp:anchor distT="0" distB="0" distL="0" distR="0" simplePos="0" relativeHeight="484695552" behindDoc="1" locked="0" layoutInCell="1" allowOverlap="1" wp14:anchorId="145383B7" wp14:editId="62F0BB86">
                <wp:simplePos x="0" y="0"/>
                <wp:positionH relativeFrom="page">
                  <wp:posOffset>1713842</wp:posOffset>
                </wp:positionH>
                <wp:positionV relativeFrom="paragraph">
                  <wp:posOffset>129067</wp:posOffset>
                </wp:positionV>
                <wp:extent cx="1198245" cy="1191260"/>
                <wp:effectExtent l="0" t="0" r="0" b="0"/>
                <wp:wrapNone/>
                <wp:docPr id="77"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948196pt;margin-top:10.162813pt;width:94.35pt;height:93.8pt;mso-position-horizontal-relative:page;mso-position-vertical-relative:paragraph;z-index:-18620928" id="docshape87" coordorigin="2699,203" coordsize="1887,1876" path="m4034,203l3531,687,2890,403,3195,1024,2699,1560,3410,1447,3754,2079,3880,1373,4585,1242,3954,903,4034,203xe" filled="true" fillcolor="#f9db33" stroked="false">
                <v:path arrowok="t"/>
                <v:fill opacity="19660f" type="solid"/>
                <w10:wrap type="none"/>
              </v:shape>
            </w:pict>
          </mc:Fallback>
        </mc:AlternateContent>
      </w:r>
      <w:r w:rsidR="00004968" w:rsidRPr="00207B8A">
        <w:rPr>
          <w:rFonts w:ascii="Sylfaen" w:hAnsi="Sylfaen"/>
          <w:i/>
          <w:spacing w:val="-4"/>
          <w:w w:val="90"/>
          <w:sz w:val="18"/>
          <w:szCs w:val="20"/>
          <w:lang w:val="ka-GE"/>
        </w:rPr>
        <w:t xml:space="preserve">სამუშაოს </w:t>
      </w:r>
      <w:r w:rsidR="00207B8A">
        <w:rPr>
          <w:rFonts w:ascii="Sylfaen" w:hAnsi="Sylfaen"/>
          <w:i/>
          <w:spacing w:val="-4"/>
          <w:w w:val="90"/>
          <w:sz w:val="18"/>
          <w:szCs w:val="20"/>
          <w:lang w:val="ka-GE"/>
        </w:rPr>
        <w:t>მოძიება</w:t>
      </w:r>
      <w:r w:rsidRPr="00207B8A">
        <w:rPr>
          <w:rFonts w:ascii="Sylfaen" w:hAnsi="Sylfaen"/>
          <w:spacing w:val="-4"/>
          <w:w w:val="90"/>
          <w:sz w:val="18"/>
          <w:szCs w:val="20"/>
          <w:lang w:val="ka-GE"/>
        </w:rPr>
        <w:t>–</w:t>
      </w:r>
      <w:r w:rsidRPr="00207B8A">
        <w:rPr>
          <w:rFonts w:ascii="Sylfaen" w:hAnsi="Sylfaen"/>
          <w:spacing w:val="-23"/>
          <w:w w:val="90"/>
          <w:sz w:val="18"/>
          <w:szCs w:val="20"/>
          <w:lang w:val="ka-GE"/>
        </w:rPr>
        <w:t xml:space="preserve"> </w:t>
      </w:r>
      <w:r w:rsidR="00004968" w:rsidRPr="00207B8A">
        <w:rPr>
          <w:rFonts w:ascii="Sylfaen" w:hAnsi="Sylfaen"/>
          <w:spacing w:val="-4"/>
          <w:w w:val="90"/>
          <w:sz w:val="18"/>
          <w:szCs w:val="20"/>
          <w:lang w:val="ka-GE"/>
        </w:rPr>
        <w:t>თვითგამორკვევა და ინფორმირებული არჩევანი არის ძირითადი ღირებულებები მხარდაჭერილ დასაქმებაში</w:t>
      </w:r>
      <w:r w:rsidR="00207B8A">
        <w:rPr>
          <w:rFonts w:ascii="Sylfaen" w:hAnsi="Sylfaen"/>
          <w:spacing w:val="-4"/>
          <w:w w:val="90"/>
          <w:sz w:val="18"/>
          <w:szCs w:val="20"/>
          <w:lang w:val="ka-GE"/>
        </w:rPr>
        <w:t>.</w:t>
      </w:r>
    </w:p>
    <w:p w:rsidR="00536798" w:rsidRPr="00207B8A" w:rsidRDefault="00004968" w:rsidP="004F569E">
      <w:pPr>
        <w:pStyle w:val="BodyText"/>
        <w:spacing w:before="128"/>
        <w:ind w:left="734" w:right="728"/>
        <w:rPr>
          <w:rFonts w:ascii="Sylfaen" w:hAnsi="Sylfaen"/>
          <w:sz w:val="18"/>
          <w:szCs w:val="20"/>
          <w:lang w:val="ka-GE"/>
        </w:rPr>
      </w:pPr>
      <w:r w:rsidRPr="00207B8A">
        <w:rPr>
          <w:rFonts w:ascii="Sylfaen" w:hAnsi="Sylfaen"/>
          <w:b/>
          <w:i/>
          <w:w w:val="90"/>
          <w:sz w:val="18"/>
          <w:szCs w:val="20"/>
          <w:lang w:val="ka-GE"/>
        </w:rPr>
        <w:t>დამსაქმებლის ჩართულობა</w:t>
      </w:r>
      <w:r w:rsidRPr="00207B8A">
        <w:rPr>
          <w:rFonts w:ascii="Sylfaen" w:hAnsi="Sylfaen"/>
          <w:i/>
          <w:w w:val="90"/>
          <w:sz w:val="18"/>
          <w:szCs w:val="20"/>
          <w:lang w:val="ka-GE"/>
        </w:rPr>
        <w:t xml:space="preserve"> - </w:t>
      </w:r>
      <w:r w:rsidRPr="00207B8A">
        <w:rPr>
          <w:rFonts w:ascii="Sylfaen" w:hAnsi="Sylfaen"/>
          <w:w w:val="90"/>
          <w:sz w:val="18"/>
          <w:szCs w:val="20"/>
          <w:lang w:val="ka-GE"/>
        </w:rPr>
        <w:t>ხელმისაწვდომობა, მოქნილობა და კონფიდენციალურობა არის ძირითადი ღირებულებები, რომლებიც უნდა განვითარდეს ამ პროცესის განმავლობაში</w:t>
      </w:r>
      <w:r w:rsidR="00207B8A">
        <w:rPr>
          <w:rFonts w:ascii="Sylfaen" w:hAnsi="Sylfaen"/>
          <w:w w:val="90"/>
          <w:sz w:val="18"/>
          <w:szCs w:val="20"/>
          <w:lang w:val="ka-GE"/>
        </w:rPr>
        <w:t>.</w:t>
      </w:r>
    </w:p>
    <w:p w:rsidR="00536798" w:rsidRPr="00207B8A" w:rsidRDefault="004F569E" w:rsidP="004F569E">
      <w:pPr>
        <w:pStyle w:val="BodyText"/>
        <w:spacing w:before="110"/>
        <w:ind w:left="734" w:right="919"/>
        <w:jc w:val="both"/>
        <w:rPr>
          <w:rFonts w:ascii="Sylfaen" w:hAnsi="Sylfaen"/>
          <w:sz w:val="18"/>
          <w:szCs w:val="20"/>
          <w:lang w:val="ka-GE"/>
        </w:rPr>
      </w:pPr>
      <w:r w:rsidRPr="00207B8A">
        <w:rPr>
          <w:rFonts w:ascii="Sylfaen" w:hAnsi="Sylfaen"/>
          <w:b/>
          <w:i/>
          <w:spacing w:val="-2"/>
          <w:sz w:val="18"/>
          <w:szCs w:val="20"/>
          <w:lang w:val="ka-GE"/>
        </w:rPr>
        <w:t>მხარდაჭერა სამუშაო ადგილზე და მის ფარგლებს გარეთ</w:t>
      </w:r>
      <w:r w:rsidRPr="00207B8A">
        <w:rPr>
          <w:rFonts w:ascii="Sylfaen" w:hAnsi="Sylfaen"/>
          <w:spacing w:val="-2"/>
          <w:sz w:val="18"/>
          <w:szCs w:val="20"/>
          <w:lang w:val="ka-GE"/>
        </w:rPr>
        <w:t xml:space="preserve"> – წარმატებული მხარდაჭერის ძირითადი კომპონენტებია მოქნილობა, კონფიდენციალურობა და ინდივიდის პატივისცემა. მხარდაჭერის ღონისძიებები განსაკუთრებით მნიშვნელოვანია იმ შემთხვევებში, როდესაც ინდივიდი უკვე დასაქმებულია ანაზღაურებად სამუშაოზე და </w:t>
      </w:r>
      <w:r w:rsidR="002D28C2" w:rsidRPr="002D28C2">
        <w:rPr>
          <w:rFonts w:ascii="Sylfaen" w:hAnsi="Sylfaen"/>
          <w:spacing w:val="-2"/>
          <w:sz w:val="18"/>
          <w:szCs w:val="20"/>
          <w:lang w:val="ka-GE"/>
        </w:rPr>
        <w:t>მომსახურებ</w:t>
      </w:r>
      <w:r w:rsidR="002D28C2">
        <w:rPr>
          <w:rFonts w:ascii="Sylfaen" w:hAnsi="Sylfaen"/>
          <w:spacing w:val="-2"/>
          <w:sz w:val="18"/>
          <w:szCs w:val="20"/>
          <w:lang w:val="ka-GE"/>
        </w:rPr>
        <w:t>ას</w:t>
      </w:r>
      <w:r w:rsidRPr="00207B8A">
        <w:rPr>
          <w:rFonts w:ascii="Sylfaen" w:hAnsi="Sylfaen"/>
          <w:spacing w:val="-2"/>
          <w:sz w:val="18"/>
          <w:szCs w:val="20"/>
          <w:lang w:val="ka-GE"/>
        </w:rPr>
        <w:t xml:space="preserve"> იღებს დასაქმების მხარდამჭერი მუშაკის ან დასაქმების კონსულტანტის მეშვეობით.</w:t>
      </w:r>
    </w:p>
    <w:p w:rsidR="00536798" w:rsidRPr="00207B8A" w:rsidRDefault="00207B8A" w:rsidP="004F569E">
      <w:pPr>
        <w:pStyle w:val="BodyText"/>
        <w:spacing w:before="120"/>
        <w:ind w:left="734" w:right="728"/>
        <w:rPr>
          <w:rFonts w:ascii="Sylfaen" w:hAnsi="Sylfaen"/>
          <w:sz w:val="18"/>
          <w:szCs w:val="18"/>
        </w:rPr>
      </w:pPr>
      <w:r w:rsidRPr="00207B8A">
        <w:rPr>
          <w:rFonts w:ascii="Sylfaen" w:hAnsi="Sylfaen"/>
          <w:b/>
          <w:i/>
          <w:noProof/>
          <w:sz w:val="18"/>
          <w:szCs w:val="20"/>
        </w:rPr>
        <mc:AlternateContent>
          <mc:Choice Requires="wpg">
            <w:drawing>
              <wp:anchor distT="0" distB="0" distL="0" distR="0" simplePos="0" relativeHeight="487607808" behindDoc="1" locked="0" layoutInCell="1" allowOverlap="1" wp14:anchorId="57852660" wp14:editId="2A1E0492">
                <wp:simplePos x="0" y="0"/>
                <wp:positionH relativeFrom="page">
                  <wp:posOffset>0</wp:posOffset>
                </wp:positionH>
                <wp:positionV relativeFrom="paragraph">
                  <wp:posOffset>300355</wp:posOffset>
                </wp:positionV>
                <wp:extent cx="7102475" cy="1894840"/>
                <wp:effectExtent l="0" t="0" r="3175"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2475" cy="1894840"/>
                          <a:chOff x="0" y="-2"/>
                          <a:chExt cx="7103109" cy="1895530"/>
                        </a:xfrm>
                      </wpg:grpSpPr>
                      <wps:wsp>
                        <wps:cNvPr id="95" name="Graphic 95"/>
                        <wps:cNvSpPr/>
                        <wps:spPr>
                          <a:xfrm>
                            <a:off x="2706305"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wps:wsp>
                        <wps:cNvPr id="96" name="Graphic 96"/>
                        <wps:cNvSpPr/>
                        <wps:spPr>
                          <a:xfrm>
                            <a:off x="0" y="160578"/>
                            <a:ext cx="7103109" cy="360045"/>
                          </a:xfrm>
                          <a:custGeom>
                            <a:avLst/>
                            <a:gdLst/>
                            <a:ahLst/>
                            <a:cxnLst/>
                            <a:rect l="l" t="t" r="r" b="b"/>
                            <a:pathLst>
                              <a:path w="7103109" h="360045">
                                <a:moveTo>
                                  <a:pt x="7102805" y="0"/>
                                </a:moveTo>
                                <a:lnTo>
                                  <a:pt x="0" y="0"/>
                                </a:lnTo>
                                <a:lnTo>
                                  <a:pt x="0" y="359994"/>
                                </a:lnTo>
                                <a:lnTo>
                                  <a:pt x="6694258" y="359994"/>
                                </a:lnTo>
                                <a:lnTo>
                                  <a:pt x="7102805" y="173367"/>
                                </a:lnTo>
                                <a:lnTo>
                                  <a:pt x="7102805" y="0"/>
                                </a:lnTo>
                                <a:close/>
                              </a:path>
                            </a:pathLst>
                          </a:custGeom>
                          <a:solidFill>
                            <a:srgbClr val="CD071E"/>
                          </a:solidFill>
                        </wps:spPr>
                        <wps:bodyPr wrap="square" lIns="0" tIns="0" rIns="0" bIns="0" rtlCol="0">
                          <a:prstTxWarp prst="textNoShape">
                            <a:avLst/>
                          </a:prstTxWarp>
                          <a:noAutofit/>
                        </wps:bodyPr>
                      </wps:wsp>
                      <wps:wsp>
                        <wps:cNvPr id="97" name="Textbox 97"/>
                        <wps:cNvSpPr txBox="1"/>
                        <wps:spPr>
                          <a:xfrm>
                            <a:off x="0" y="-2"/>
                            <a:ext cx="7103109" cy="1895530"/>
                          </a:xfrm>
                          <a:prstGeom prst="rect">
                            <a:avLst/>
                          </a:prstGeom>
                        </wps:spPr>
                        <wps:txbx>
                          <w:txbxContent>
                            <w:p w:rsidR="00A540E4" w:rsidRPr="00B8794B" w:rsidRDefault="00A540E4">
                              <w:pPr>
                                <w:spacing w:before="275" w:line="252" w:lineRule="auto"/>
                                <w:ind w:left="734" w:right="434"/>
                                <w:jc w:val="both"/>
                                <w:rPr>
                                  <w:rFonts w:ascii="Sylfaen" w:hAnsi="Sylfaen" w:cs="Sylfaen"/>
                                  <w:b/>
                                  <w:color w:val="FFFFFF"/>
                                  <w:w w:val="85"/>
                                  <w:sz w:val="28"/>
                                  <w:lang w:val="ka-GE"/>
                                </w:rPr>
                              </w:pPr>
                              <w:r w:rsidRPr="00B8794B">
                                <w:rPr>
                                  <w:rFonts w:ascii="Sylfaen" w:hAnsi="Sylfaen" w:cs="Sylfaen"/>
                                  <w:b/>
                                  <w:color w:val="FFFFFF"/>
                                  <w:w w:val="85"/>
                                  <w:sz w:val="28"/>
                                </w:rPr>
                                <w:t>მხარდაჭერილი</w:t>
                              </w:r>
                              <w:r w:rsidRPr="00B8794B">
                                <w:rPr>
                                  <w:rFonts w:ascii="Tahoma"/>
                                  <w:b/>
                                  <w:color w:val="FFFFFF"/>
                                  <w:w w:val="85"/>
                                  <w:sz w:val="28"/>
                                </w:rPr>
                                <w:t xml:space="preserve"> </w:t>
                              </w:r>
                              <w:r w:rsidRPr="00B8794B">
                                <w:rPr>
                                  <w:rFonts w:ascii="Sylfaen" w:hAnsi="Sylfaen" w:cs="Sylfaen"/>
                                  <w:b/>
                                  <w:color w:val="FFFFFF"/>
                                  <w:w w:val="85"/>
                                  <w:sz w:val="28"/>
                                </w:rPr>
                                <w:t>დასაქმების</w:t>
                              </w:r>
                              <w:r w:rsidRPr="00B8794B">
                                <w:rPr>
                                  <w:rFonts w:ascii="Tahoma"/>
                                  <w:b/>
                                  <w:color w:val="FFFFFF"/>
                                  <w:w w:val="85"/>
                                  <w:sz w:val="28"/>
                                </w:rPr>
                                <w:t xml:space="preserve"> </w:t>
                              </w:r>
                              <w:r w:rsidRPr="00B8794B">
                                <w:rPr>
                                  <w:rFonts w:ascii="Sylfaen" w:hAnsi="Sylfaen" w:cs="Sylfaen"/>
                                  <w:b/>
                                  <w:color w:val="FFFFFF"/>
                                  <w:w w:val="85"/>
                                  <w:sz w:val="28"/>
                                </w:rPr>
                                <w:t>ევრო</w:t>
                              </w:r>
                              <w:r w:rsidRPr="00B8794B">
                                <w:rPr>
                                  <w:rFonts w:ascii="Sylfaen" w:hAnsi="Sylfaen" w:cs="Sylfaen"/>
                                  <w:b/>
                                  <w:color w:val="FFFFFF"/>
                                  <w:w w:val="85"/>
                                  <w:sz w:val="28"/>
                                  <w:lang w:val="ka-GE"/>
                                </w:rPr>
                                <w:t xml:space="preserve">პული </w:t>
                              </w:r>
                              <w:r>
                                <w:rPr>
                                  <w:rFonts w:ascii="Sylfaen" w:hAnsi="Sylfaen" w:cs="Sylfaen"/>
                                  <w:b/>
                                  <w:color w:val="FFFFFF"/>
                                  <w:w w:val="85"/>
                                  <w:sz w:val="28"/>
                                  <w:lang w:val="ka-GE"/>
                                </w:rPr>
                                <w:t>ქსელის</w:t>
                              </w:r>
                              <w:r w:rsidRPr="00B8794B">
                                <w:rPr>
                                  <w:rFonts w:ascii="Tahoma"/>
                                  <w:b/>
                                  <w:color w:val="FFFFFF"/>
                                  <w:w w:val="85"/>
                                  <w:sz w:val="28"/>
                                </w:rPr>
                                <w:t xml:space="preserve"> </w:t>
                              </w:r>
                              <w:r w:rsidRPr="00B8794B">
                                <w:rPr>
                                  <w:rFonts w:ascii="Sylfaen" w:hAnsi="Sylfaen" w:cs="Sylfaen"/>
                                  <w:b/>
                                  <w:color w:val="FFFFFF"/>
                                  <w:w w:val="85"/>
                                  <w:sz w:val="28"/>
                                </w:rPr>
                                <w:t>პოზიცია</w:t>
                              </w:r>
                            </w:p>
                            <w:p w:rsidR="00A540E4" w:rsidRDefault="00A540E4" w:rsidP="00B8794B">
                              <w:pPr>
                                <w:spacing w:before="275" w:line="252" w:lineRule="auto"/>
                                <w:ind w:left="734" w:right="434"/>
                                <w:jc w:val="both"/>
                                <w:rPr>
                                  <w:spacing w:val="-2"/>
                                  <w:sz w:val="20"/>
                                </w:rPr>
                              </w:pPr>
                              <w:r w:rsidRPr="00B8794B">
                                <w:rPr>
                                  <w:rFonts w:ascii="Sylfaen" w:hAnsi="Sylfaen" w:cs="Sylfaen"/>
                                  <w:spacing w:val="-2"/>
                                  <w:sz w:val="20"/>
                                </w:rPr>
                                <w:t>მხარდაჭერილი</w:t>
                              </w:r>
                              <w:r w:rsidRPr="00B8794B">
                                <w:rPr>
                                  <w:spacing w:val="-2"/>
                                  <w:sz w:val="20"/>
                                </w:rPr>
                                <w:t xml:space="preserve"> </w:t>
                              </w:r>
                              <w:r w:rsidRPr="00B8794B">
                                <w:rPr>
                                  <w:rFonts w:ascii="Sylfaen" w:hAnsi="Sylfaen" w:cs="Sylfaen"/>
                                  <w:spacing w:val="-2"/>
                                  <w:sz w:val="20"/>
                                </w:rPr>
                                <w:t>დასაქმების</w:t>
                              </w:r>
                              <w:r w:rsidRPr="00B8794B">
                                <w:rPr>
                                  <w:spacing w:val="-2"/>
                                  <w:sz w:val="20"/>
                                </w:rPr>
                                <w:t xml:space="preserve"> </w:t>
                              </w:r>
                              <w:r w:rsidRPr="00B8794B">
                                <w:rPr>
                                  <w:rFonts w:ascii="Sylfaen" w:hAnsi="Sylfaen" w:cs="Sylfaen"/>
                                  <w:spacing w:val="-2"/>
                                  <w:sz w:val="20"/>
                                </w:rPr>
                                <w:t>ევროპული</w:t>
                              </w:r>
                              <w:r w:rsidRPr="00B8794B">
                                <w:rPr>
                                  <w:spacing w:val="-2"/>
                                  <w:sz w:val="20"/>
                                </w:rPr>
                                <w:t xml:space="preserve"> </w:t>
                              </w:r>
                              <w:r>
                                <w:rPr>
                                  <w:rFonts w:ascii="Sylfaen" w:hAnsi="Sylfaen" w:cs="Sylfaen"/>
                                  <w:spacing w:val="-2"/>
                                  <w:sz w:val="20"/>
                                  <w:lang w:val="ka-GE"/>
                                </w:rPr>
                                <w:t>ქსელი</w:t>
                              </w:r>
                              <w:r w:rsidRPr="00B8794B">
                                <w:rPr>
                                  <w:spacing w:val="-2"/>
                                  <w:sz w:val="20"/>
                                </w:rPr>
                                <w:t xml:space="preserve"> </w:t>
                              </w:r>
                              <w:r w:rsidRPr="00B8794B">
                                <w:rPr>
                                  <w:rFonts w:ascii="Sylfaen" w:hAnsi="Sylfaen" w:cs="Sylfaen"/>
                                  <w:spacing w:val="-2"/>
                                  <w:sz w:val="20"/>
                                </w:rPr>
                                <w:t>ხელს</w:t>
                              </w:r>
                              <w:r w:rsidRPr="00B8794B">
                                <w:rPr>
                                  <w:spacing w:val="-2"/>
                                  <w:sz w:val="20"/>
                                </w:rPr>
                                <w:t xml:space="preserve"> </w:t>
                              </w:r>
                              <w:r w:rsidRPr="00B8794B">
                                <w:rPr>
                                  <w:rFonts w:ascii="Sylfaen" w:hAnsi="Sylfaen" w:cs="Sylfaen"/>
                                  <w:spacing w:val="-2"/>
                                  <w:sz w:val="20"/>
                                </w:rPr>
                                <w:t>უწყობს</w:t>
                              </w:r>
                              <w:r w:rsidRPr="00B8794B">
                                <w:rPr>
                                  <w:spacing w:val="-2"/>
                                  <w:sz w:val="20"/>
                                </w:rPr>
                                <w:t xml:space="preserve"> </w:t>
                              </w:r>
                              <w:r w:rsidRPr="00B8794B">
                                <w:rPr>
                                  <w:rFonts w:ascii="Sylfaen" w:hAnsi="Sylfaen" w:cs="Sylfaen"/>
                                  <w:spacing w:val="-2"/>
                                  <w:sz w:val="20"/>
                                </w:rPr>
                                <w:t>მხარდაჭერილი</w:t>
                              </w:r>
                              <w:r w:rsidRPr="00B8794B">
                                <w:rPr>
                                  <w:spacing w:val="-2"/>
                                  <w:sz w:val="20"/>
                                </w:rPr>
                                <w:t xml:space="preserve"> </w:t>
                              </w:r>
                              <w:r w:rsidRPr="00B8794B">
                                <w:rPr>
                                  <w:rFonts w:ascii="Sylfaen" w:hAnsi="Sylfaen" w:cs="Sylfaen"/>
                                  <w:spacing w:val="-2"/>
                                  <w:sz w:val="20"/>
                                </w:rPr>
                                <w:t>დასაქმების</w:t>
                              </w:r>
                              <w:r w:rsidRPr="00B8794B">
                                <w:rPr>
                                  <w:spacing w:val="-2"/>
                                  <w:sz w:val="20"/>
                                </w:rPr>
                                <w:t xml:space="preserve"> </w:t>
                              </w:r>
                              <w:r w:rsidRPr="00B8794B">
                                <w:rPr>
                                  <w:rFonts w:ascii="Sylfaen" w:hAnsi="Sylfaen" w:cs="Sylfaen"/>
                                  <w:spacing w:val="-2"/>
                                  <w:sz w:val="20"/>
                                </w:rPr>
                                <w:t>კონცეფციის</w:t>
                              </w:r>
                              <w:r w:rsidRPr="00B8794B">
                                <w:rPr>
                                  <w:spacing w:val="-2"/>
                                  <w:sz w:val="20"/>
                                </w:rPr>
                                <w:t xml:space="preserve"> </w:t>
                              </w:r>
                              <w:r w:rsidRPr="00B8794B">
                                <w:rPr>
                                  <w:rFonts w:ascii="Sylfaen" w:hAnsi="Sylfaen" w:cs="Sylfaen"/>
                                  <w:spacing w:val="-2"/>
                                  <w:sz w:val="20"/>
                                </w:rPr>
                                <w:t>გავრცელებას</w:t>
                              </w:r>
                              <w:r w:rsidRPr="00B8794B">
                                <w:rPr>
                                  <w:spacing w:val="-2"/>
                                  <w:sz w:val="20"/>
                                </w:rPr>
                                <w:t xml:space="preserve">, </w:t>
                              </w:r>
                              <w:r w:rsidRPr="00B8794B">
                                <w:rPr>
                                  <w:rFonts w:ascii="Sylfaen" w:hAnsi="Sylfaen" w:cs="Sylfaen"/>
                                  <w:spacing w:val="-2"/>
                                  <w:sz w:val="20"/>
                                </w:rPr>
                                <w:t>როგორც</w:t>
                              </w:r>
                              <w:r w:rsidRPr="00B8794B">
                                <w:rPr>
                                  <w:spacing w:val="-2"/>
                                  <w:sz w:val="20"/>
                                </w:rPr>
                                <w:t xml:space="preserve"> </w:t>
                              </w:r>
                              <w:r w:rsidRPr="00B8794B">
                                <w:rPr>
                                  <w:rFonts w:ascii="Sylfaen" w:hAnsi="Sylfaen" w:cs="Sylfaen"/>
                                  <w:spacing w:val="-2"/>
                                  <w:sz w:val="20"/>
                                </w:rPr>
                                <w:t>მექანიზმისა</w:t>
                              </w:r>
                              <w:r w:rsidRPr="00B8794B">
                                <w:rPr>
                                  <w:spacing w:val="-2"/>
                                  <w:sz w:val="20"/>
                                </w:rPr>
                                <w:t xml:space="preserve"> </w:t>
                              </w:r>
                              <w:r w:rsidRPr="00B8794B">
                                <w:rPr>
                                  <w:rFonts w:ascii="Sylfaen" w:hAnsi="Sylfaen" w:cs="Sylfaen"/>
                                  <w:spacing w:val="-2"/>
                                  <w:sz w:val="20"/>
                                </w:rPr>
                                <w:t>და</w:t>
                              </w:r>
                              <w:r w:rsidRPr="00B8794B">
                                <w:rPr>
                                  <w:spacing w:val="-2"/>
                                  <w:sz w:val="20"/>
                                </w:rPr>
                                <w:t xml:space="preserve"> </w:t>
                              </w:r>
                              <w:r w:rsidRPr="00B8794B">
                                <w:rPr>
                                  <w:rFonts w:ascii="Sylfaen" w:hAnsi="Sylfaen" w:cs="Sylfaen"/>
                                  <w:spacing w:val="-2"/>
                                  <w:sz w:val="20"/>
                                </w:rPr>
                                <w:t>მეთოდოლოგიის</w:t>
                              </w:r>
                              <w:r w:rsidRPr="00B8794B">
                                <w:rPr>
                                  <w:spacing w:val="-2"/>
                                  <w:sz w:val="20"/>
                                </w:rPr>
                                <w:t xml:space="preserve"> </w:t>
                              </w:r>
                              <w:r w:rsidRPr="00B8794B">
                                <w:rPr>
                                  <w:rFonts w:ascii="Sylfaen" w:hAnsi="Sylfaen" w:cs="Sylfaen"/>
                                  <w:spacing w:val="-2"/>
                                  <w:sz w:val="20"/>
                                </w:rPr>
                                <w:t>გამოყენებას</w:t>
                              </w:r>
                              <w:r w:rsidRPr="00B8794B">
                                <w:rPr>
                                  <w:spacing w:val="-2"/>
                                  <w:sz w:val="20"/>
                                </w:rPr>
                                <w:t xml:space="preserve">, </w:t>
                              </w:r>
                              <w:r w:rsidRPr="00B8794B">
                                <w:rPr>
                                  <w:rFonts w:ascii="Sylfaen" w:hAnsi="Sylfaen" w:cs="Sylfaen"/>
                                  <w:spacing w:val="-2"/>
                                  <w:sz w:val="20"/>
                                </w:rPr>
                                <w:t>რათა</w:t>
                              </w:r>
                              <w:r w:rsidRPr="00B8794B">
                                <w:rPr>
                                  <w:spacing w:val="-2"/>
                                  <w:sz w:val="20"/>
                                </w:rPr>
                                <w:t xml:space="preserve"> </w:t>
                              </w:r>
                              <w:r w:rsidRPr="00B8794B">
                                <w:rPr>
                                  <w:rFonts w:ascii="Sylfaen" w:hAnsi="Sylfaen" w:cs="Sylfaen"/>
                                  <w:spacing w:val="-2"/>
                                  <w:sz w:val="20"/>
                                </w:rPr>
                                <w:t>შეზღუდული</w:t>
                              </w:r>
                              <w:r w:rsidRPr="00B8794B">
                                <w:rPr>
                                  <w:spacing w:val="-2"/>
                                  <w:sz w:val="20"/>
                                </w:rPr>
                                <w:t xml:space="preserve"> </w:t>
                              </w:r>
                              <w:r w:rsidRPr="00B8794B">
                                <w:rPr>
                                  <w:rFonts w:ascii="Sylfaen" w:hAnsi="Sylfaen" w:cs="Sylfaen"/>
                                  <w:spacing w:val="-2"/>
                                  <w:sz w:val="20"/>
                                </w:rPr>
                                <w:t>შესაძლებლობის</w:t>
                              </w:r>
                              <w:r w:rsidRPr="00B8794B">
                                <w:rPr>
                                  <w:spacing w:val="-2"/>
                                  <w:sz w:val="20"/>
                                </w:rPr>
                                <w:t xml:space="preserve"> </w:t>
                              </w:r>
                              <w:r w:rsidRPr="00B8794B">
                                <w:rPr>
                                  <w:rFonts w:ascii="Sylfaen" w:hAnsi="Sylfaen" w:cs="Sylfaen"/>
                                  <w:spacing w:val="-2"/>
                                  <w:sz w:val="20"/>
                                </w:rPr>
                                <w:t>მქონე</w:t>
                              </w:r>
                              <w:r w:rsidRPr="00B8794B">
                                <w:rPr>
                                  <w:spacing w:val="-2"/>
                                  <w:sz w:val="20"/>
                                </w:rPr>
                                <w:t xml:space="preserve"> </w:t>
                              </w:r>
                              <w:r w:rsidRPr="00B8794B">
                                <w:rPr>
                                  <w:rFonts w:ascii="Sylfaen" w:hAnsi="Sylfaen" w:cs="Sylfaen"/>
                                  <w:spacing w:val="-2"/>
                                  <w:sz w:val="20"/>
                                </w:rPr>
                                <w:t>და</w:t>
                              </w:r>
                              <w:r w:rsidRPr="00B8794B">
                                <w:rPr>
                                  <w:spacing w:val="-2"/>
                                  <w:sz w:val="20"/>
                                </w:rPr>
                                <w:t xml:space="preserve"> </w:t>
                              </w:r>
                              <w:r w:rsidRPr="00B8794B">
                                <w:rPr>
                                  <w:rFonts w:ascii="Sylfaen" w:hAnsi="Sylfaen" w:cs="Sylfaen"/>
                                  <w:spacing w:val="-2"/>
                                  <w:sz w:val="20"/>
                                </w:rPr>
                                <w:t>სხვა</w:t>
                              </w:r>
                              <w:r w:rsidRPr="00B8794B">
                                <w:rPr>
                                  <w:spacing w:val="-2"/>
                                  <w:sz w:val="20"/>
                                </w:rPr>
                                <w:t xml:space="preserve"> </w:t>
                              </w:r>
                              <w:r w:rsidRPr="00B8794B">
                                <w:rPr>
                                  <w:rFonts w:ascii="Sylfaen" w:hAnsi="Sylfaen" w:cs="Sylfaen"/>
                                  <w:spacing w:val="-2"/>
                                  <w:sz w:val="20"/>
                                </w:rPr>
                                <w:t>დაუცველ</w:t>
                              </w:r>
                              <w:r w:rsidRPr="00B8794B">
                                <w:rPr>
                                  <w:spacing w:val="-2"/>
                                  <w:sz w:val="20"/>
                                </w:rPr>
                                <w:t xml:space="preserve"> </w:t>
                              </w:r>
                              <w:r w:rsidRPr="00B8794B">
                                <w:rPr>
                                  <w:rFonts w:ascii="Sylfaen" w:hAnsi="Sylfaen" w:cs="Sylfaen"/>
                                  <w:spacing w:val="-2"/>
                                  <w:sz w:val="20"/>
                                </w:rPr>
                                <w:t>პირებს</w:t>
                              </w:r>
                              <w:r w:rsidRPr="00B8794B">
                                <w:rPr>
                                  <w:spacing w:val="-2"/>
                                  <w:sz w:val="20"/>
                                </w:rPr>
                                <w:t xml:space="preserve"> </w:t>
                              </w:r>
                              <w:r w:rsidRPr="00B8794B">
                                <w:rPr>
                                  <w:rFonts w:ascii="Sylfaen" w:hAnsi="Sylfaen" w:cs="Sylfaen"/>
                                  <w:spacing w:val="-2"/>
                                  <w:sz w:val="20"/>
                                </w:rPr>
                                <w:t>დაეხმაროს</w:t>
                              </w:r>
                              <w:r w:rsidRPr="00B8794B">
                                <w:rPr>
                                  <w:spacing w:val="-2"/>
                                  <w:sz w:val="20"/>
                                </w:rPr>
                                <w:t xml:space="preserve"> </w:t>
                              </w:r>
                              <w:r w:rsidRPr="00B8794B">
                                <w:rPr>
                                  <w:rFonts w:ascii="Sylfaen" w:hAnsi="Sylfaen" w:cs="Sylfaen"/>
                                  <w:spacing w:val="-2"/>
                                  <w:sz w:val="20"/>
                                </w:rPr>
                                <w:t>საკუთარი</w:t>
                              </w:r>
                              <w:r w:rsidRPr="00B8794B">
                                <w:rPr>
                                  <w:spacing w:val="-2"/>
                                  <w:sz w:val="20"/>
                                </w:rPr>
                                <w:t xml:space="preserve"> </w:t>
                              </w:r>
                              <w:r w:rsidRPr="00B8794B">
                                <w:rPr>
                                  <w:rFonts w:ascii="Sylfaen" w:hAnsi="Sylfaen" w:cs="Sylfaen"/>
                                  <w:spacing w:val="-2"/>
                                  <w:sz w:val="20"/>
                                </w:rPr>
                                <w:t>შრომითი</w:t>
                              </w:r>
                              <w:r w:rsidRPr="00B8794B">
                                <w:rPr>
                                  <w:spacing w:val="-2"/>
                                  <w:sz w:val="20"/>
                                </w:rPr>
                                <w:t xml:space="preserve"> </w:t>
                              </w:r>
                              <w:r w:rsidRPr="00B8794B">
                                <w:rPr>
                                  <w:rFonts w:ascii="Sylfaen" w:hAnsi="Sylfaen" w:cs="Sylfaen"/>
                                  <w:spacing w:val="-2"/>
                                  <w:sz w:val="20"/>
                                </w:rPr>
                                <w:t>უფლებების</w:t>
                              </w:r>
                              <w:r w:rsidRPr="00B8794B">
                                <w:rPr>
                                  <w:spacing w:val="-2"/>
                                  <w:sz w:val="20"/>
                                </w:rPr>
                                <w:t xml:space="preserve"> </w:t>
                              </w:r>
                              <w:r w:rsidRPr="00B8794B">
                                <w:rPr>
                                  <w:rFonts w:ascii="Sylfaen" w:hAnsi="Sylfaen" w:cs="Sylfaen"/>
                                  <w:spacing w:val="-2"/>
                                  <w:sz w:val="20"/>
                                </w:rPr>
                                <w:t>განხორციელებაში</w:t>
                              </w:r>
                              <w:r w:rsidRPr="00B8794B">
                                <w:rPr>
                                  <w:spacing w:val="-2"/>
                                  <w:sz w:val="20"/>
                                </w:rPr>
                                <w:t>.</w:t>
                              </w:r>
                            </w:p>
                            <w:p w:rsidR="00A540E4" w:rsidRPr="00B8794B" w:rsidRDefault="00A540E4" w:rsidP="00B8794B">
                              <w:pPr>
                                <w:spacing w:before="275" w:line="252" w:lineRule="auto"/>
                                <w:ind w:left="734" w:right="434"/>
                                <w:jc w:val="both"/>
                                <w:rPr>
                                  <w:rFonts w:asciiTheme="minorHAnsi" w:hAnsiTheme="minorHAnsi"/>
                                  <w:sz w:val="20"/>
                                  <w:lang w:val="ka-GE"/>
                                </w:rPr>
                              </w:pPr>
                              <w:r w:rsidRPr="00715450">
                                <w:rPr>
                                  <w:rFonts w:ascii="Sylfaen" w:hAnsi="Sylfaen" w:cs="Sylfaen"/>
                                  <w:spacing w:val="-2"/>
                                  <w:sz w:val="20"/>
                                </w:rPr>
                                <w:t>მიუხედავად იმისა, რომ მსოფლიოს მასშტაბით მხარდაჭერილი დასაქმების</w:t>
                              </w:r>
                              <w:r>
                                <w:rPr>
                                  <w:rFonts w:ascii="Sylfaen" w:hAnsi="Sylfaen" w:cs="Sylfaen"/>
                                  <w:spacing w:val="-2"/>
                                  <w:sz w:val="20"/>
                                </w:rPr>
                                <w:t xml:space="preserve"> </w:t>
                              </w:r>
                              <w:r>
                                <w:rPr>
                                  <w:rFonts w:ascii="Sylfaen" w:hAnsi="Sylfaen" w:cs="Sylfaen"/>
                                  <w:spacing w:val="-2"/>
                                  <w:sz w:val="20"/>
                                  <w:lang w:val="ka-GE"/>
                                </w:rPr>
                                <w:t>მოდელის</w:t>
                              </w:r>
                              <w:r w:rsidRPr="00715450">
                                <w:rPr>
                                  <w:rFonts w:ascii="Sylfaen" w:hAnsi="Sylfaen" w:cs="Sylfaen"/>
                                  <w:spacing w:val="-2"/>
                                  <w:sz w:val="20"/>
                                </w:rPr>
                                <w:t xml:space="preserve"> განმარტებებს შორის მცირე განსხვავებები არსებობს, ევროპული მოდელისთვის სამი ძირითადი, თანმიმდევრული ელემენტი უცვლელად ფუნდამენტურია:</w:t>
                              </w:r>
                            </w:p>
                          </w:txbxContent>
                        </wps:txbx>
                        <wps:bodyPr wrap="square" lIns="0" tIns="0" rIns="0" bIns="0" rtlCol="0">
                          <a:noAutofit/>
                        </wps:bodyPr>
                      </wps:wsp>
                    </wpg:wgp>
                  </a:graphicData>
                </a:graphic>
                <wp14:sizeRelV relativeFrom="margin">
                  <wp14:pctHeight>0</wp14:pctHeight>
                </wp14:sizeRelV>
              </wp:anchor>
            </w:drawing>
          </mc:Choice>
          <mc:Fallback>
            <w:pict>
              <v:group id="Group 94" o:spid="_x0000_s1064" style="position:absolute;left:0;text-align:left;margin-left:0;margin-top:23.65pt;width:559.25pt;height:149.2pt;z-index:-15708672;mso-wrap-distance-left:0;mso-wrap-distance-right:0;mso-position-horizontal-relative:page;mso-position-vertical-relative:text;mso-height-relative:margin" coordorigin="" coordsize="71031,1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">
                <v:shape id="Graphic 95" o:spid="_x0000_s1065" style="position:absolute;left:27063;width:11982;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z2sUA&#10;AADbAAAADwAAAGRycy9kb3ducmV2LnhtbESPQWvCQBSE70L/w/IKvYhutFhtzEakWChSKFXB6yP7&#10;mo1m34bsqrG/vlsQPA4z8w2TLTpbizO1vnKsYDRMQBAXTldcKtht3wczED4ga6wdk4IreVjkD70M&#10;U+0u/E3nTShFhLBPUYEJoUml9IUhi37oGuLo/bjWYoiyLaVu8RLhtpbjJHmRFiuOCwYbejNUHDcn&#10;q2B97e8/D7z6HY0nRvNzmH6tt1Olnh675RxEoC7cw7f2h1bwOoH/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PaxQAAANsAAAAPAAAAAAAAAAAAAAAAAJgCAABkcnMv&#10;ZG93bnJldi54bWxQSwUGAAAAAAQABAD1AAAAigMAAAAA&#10;" path="m847826,l528193,307479,121564,126606,314706,520966,,861250,451764,789965r217843,401117l749935,742721r447725,-83058l797166,444563,847826,xe" fillcolor="#f9db33" stroked="f">
                  <v:fill opacity="19532f"/>
                  <v:path arrowok="t"/>
                </v:shape>
                <v:shape id="Graphic 96" o:spid="_x0000_s1066" style="position:absolute;top:1605;width:71031;height:3601;visibility:visible;mso-wrap-style:square;v-text-anchor:top" coordsize="7103109,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sIMIA&#10;AADbAAAADwAAAGRycy9kb3ducmV2LnhtbESPzWrDMBCE74W+g9hCb42cFkzqRAnBxjQ9xm7vW2v9&#10;Q6yVsVTbffuoEMhxmJlvmN1hMb2YaHSdZQXrVQSCuLK640bBV5m/bEA4j6yxt0wK/sjBYf/4sMNE&#10;25nPNBW+EQHCLkEFrfdDIqWrWjLoVnYgDl5tR4M+yLGResQ5wE0vX6MolgY7DgstDpS2VF2KX6Og&#10;ztz3x0+Z55/V8RK/6aJOMyuVen5ajlsQnhZ/D9/aJ63gPYb/L+EHyP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iwgwgAAANsAAAAPAAAAAAAAAAAAAAAAAJgCAABkcnMvZG93&#10;bnJldi54bWxQSwUGAAAAAAQABAD1AAAAhwMAAAAA&#10;" path="m7102805,l,,,359994r6694258,l7102805,173367,7102805,xe" fillcolor="#cd071e" stroked="f">
                  <v:path arrowok="t"/>
                </v:shape>
                <v:shape id="Textbox 97" o:spid="_x0000_s1067" type="#_x0000_t202" style="position:absolute;width:71031;height:18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A540E4" w:rsidRPr="00B8794B" w:rsidRDefault="00A540E4">
                        <w:pPr>
                          <w:spacing w:before="275" w:line="252" w:lineRule="auto"/>
                          <w:ind w:left="734" w:right="434"/>
                          <w:jc w:val="both"/>
                          <w:rPr>
                            <w:rFonts w:ascii="Sylfaen" w:hAnsi="Sylfaen" w:cs="Sylfaen"/>
                            <w:b/>
                            <w:color w:val="FFFFFF"/>
                            <w:w w:val="85"/>
                            <w:sz w:val="28"/>
                            <w:lang w:val="ka-GE"/>
                          </w:rPr>
                        </w:pPr>
                        <w:r w:rsidRPr="00B8794B">
                          <w:rPr>
                            <w:rFonts w:ascii="Sylfaen" w:hAnsi="Sylfaen" w:cs="Sylfaen"/>
                            <w:b/>
                            <w:color w:val="FFFFFF"/>
                            <w:w w:val="85"/>
                            <w:sz w:val="28"/>
                          </w:rPr>
                          <w:t>მხარდაჭერილი</w:t>
                        </w:r>
                        <w:r w:rsidRPr="00B8794B">
                          <w:rPr>
                            <w:rFonts w:ascii="Tahoma"/>
                            <w:b/>
                            <w:color w:val="FFFFFF"/>
                            <w:w w:val="85"/>
                            <w:sz w:val="28"/>
                          </w:rPr>
                          <w:t xml:space="preserve"> </w:t>
                        </w:r>
                        <w:r w:rsidRPr="00B8794B">
                          <w:rPr>
                            <w:rFonts w:ascii="Sylfaen" w:hAnsi="Sylfaen" w:cs="Sylfaen"/>
                            <w:b/>
                            <w:color w:val="FFFFFF"/>
                            <w:w w:val="85"/>
                            <w:sz w:val="28"/>
                          </w:rPr>
                          <w:t>დასაქმების</w:t>
                        </w:r>
                        <w:r w:rsidRPr="00B8794B">
                          <w:rPr>
                            <w:rFonts w:ascii="Tahoma"/>
                            <w:b/>
                            <w:color w:val="FFFFFF"/>
                            <w:w w:val="85"/>
                            <w:sz w:val="28"/>
                          </w:rPr>
                          <w:t xml:space="preserve"> </w:t>
                        </w:r>
                        <w:r w:rsidRPr="00B8794B">
                          <w:rPr>
                            <w:rFonts w:ascii="Sylfaen" w:hAnsi="Sylfaen" w:cs="Sylfaen"/>
                            <w:b/>
                            <w:color w:val="FFFFFF"/>
                            <w:w w:val="85"/>
                            <w:sz w:val="28"/>
                          </w:rPr>
                          <w:t>ევრო</w:t>
                        </w:r>
                        <w:r w:rsidRPr="00B8794B">
                          <w:rPr>
                            <w:rFonts w:ascii="Sylfaen" w:hAnsi="Sylfaen" w:cs="Sylfaen"/>
                            <w:b/>
                            <w:color w:val="FFFFFF"/>
                            <w:w w:val="85"/>
                            <w:sz w:val="28"/>
                            <w:lang w:val="ka-GE"/>
                          </w:rPr>
                          <w:t xml:space="preserve">პული </w:t>
                        </w:r>
                        <w:r>
                          <w:rPr>
                            <w:rFonts w:ascii="Sylfaen" w:hAnsi="Sylfaen" w:cs="Sylfaen"/>
                            <w:b/>
                            <w:color w:val="FFFFFF"/>
                            <w:w w:val="85"/>
                            <w:sz w:val="28"/>
                            <w:lang w:val="ka-GE"/>
                          </w:rPr>
                          <w:t>ქსელის</w:t>
                        </w:r>
                        <w:r w:rsidRPr="00B8794B">
                          <w:rPr>
                            <w:rFonts w:ascii="Tahoma"/>
                            <w:b/>
                            <w:color w:val="FFFFFF"/>
                            <w:w w:val="85"/>
                            <w:sz w:val="28"/>
                          </w:rPr>
                          <w:t xml:space="preserve"> </w:t>
                        </w:r>
                        <w:r w:rsidRPr="00B8794B">
                          <w:rPr>
                            <w:rFonts w:ascii="Sylfaen" w:hAnsi="Sylfaen" w:cs="Sylfaen"/>
                            <w:b/>
                            <w:color w:val="FFFFFF"/>
                            <w:w w:val="85"/>
                            <w:sz w:val="28"/>
                          </w:rPr>
                          <w:t>პოზიცია</w:t>
                        </w:r>
                      </w:p>
                      <w:p w:rsidR="00A540E4" w:rsidRDefault="00A540E4" w:rsidP="00B8794B">
                        <w:pPr>
                          <w:spacing w:before="275" w:line="252" w:lineRule="auto"/>
                          <w:ind w:left="734" w:right="434"/>
                          <w:jc w:val="both"/>
                          <w:rPr>
                            <w:spacing w:val="-2"/>
                            <w:sz w:val="20"/>
                          </w:rPr>
                        </w:pPr>
                        <w:r w:rsidRPr="00B8794B">
                          <w:rPr>
                            <w:rFonts w:ascii="Sylfaen" w:hAnsi="Sylfaen" w:cs="Sylfaen"/>
                            <w:spacing w:val="-2"/>
                            <w:sz w:val="20"/>
                          </w:rPr>
                          <w:t>მხარდაჭერილი</w:t>
                        </w:r>
                        <w:r w:rsidRPr="00B8794B">
                          <w:rPr>
                            <w:spacing w:val="-2"/>
                            <w:sz w:val="20"/>
                          </w:rPr>
                          <w:t xml:space="preserve"> </w:t>
                        </w:r>
                        <w:r w:rsidRPr="00B8794B">
                          <w:rPr>
                            <w:rFonts w:ascii="Sylfaen" w:hAnsi="Sylfaen" w:cs="Sylfaen"/>
                            <w:spacing w:val="-2"/>
                            <w:sz w:val="20"/>
                          </w:rPr>
                          <w:t>დასაქმების</w:t>
                        </w:r>
                        <w:r w:rsidRPr="00B8794B">
                          <w:rPr>
                            <w:spacing w:val="-2"/>
                            <w:sz w:val="20"/>
                          </w:rPr>
                          <w:t xml:space="preserve"> </w:t>
                        </w:r>
                        <w:r w:rsidRPr="00B8794B">
                          <w:rPr>
                            <w:rFonts w:ascii="Sylfaen" w:hAnsi="Sylfaen" w:cs="Sylfaen"/>
                            <w:spacing w:val="-2"/>
                            <w:sz w:val="20"/>
                          </w:rPr>
                          <w:t>ევროპული</w:t>
                        </w:r>
                        <w:r w:rsidRPr="00B8794B">
                          <w:rPr>
                            <w:spacing w:val="-2"/>
                            <w:sz w:val="20"/>
                          </w:rPr>
                          <w:t xml:space="preserve"> </w:t>
                        </w:r>
                        <w:r>
                          <w:rPr>
                            <w:rFonts w:ascii="Sylfaen" w:hAnsi="Sylfaen" w:cs="Sylfaen"/>
                            <w:spacing w:val="-2"/>
                            <w:sz w:val="20"/>
                            <w:lang w:val="ka-GE"/>
                          </w:rPr>
                          <w:t>ქსელი</w:t>
                        </w:r>
                        <w:r w:rsidRPr="00B8794B">
                          <w:rPr>
                            <w:spacing w:val="-2"/>
                            <w:sz w:val="20"/>
                          </w:rPr>
                          <w:t xml:space="preserve"> </w:t>
                        </w:r>
                        <w:r w:rsidRPr="00B8794B">
                          <w:rPr>
                            <w:rFonts w:ascii="Sylfaen" w:hAnsi="Sylfaen" w:cs="Sylfaen"/>
                            <w:spacing w:val="-2"/>
                            <w:sz w:val="20"/>
                          </w:rPr>
                          <w:t>ხელს</w:t>
                        </w:r>
                        <w:r w:rsidRPr="00B8794B">
                          <w:rPr>
                            <w:spacing w:val="-2"/>
                            <w:sz w:val="20"/>
                          </w:rPr>
                          <w:t xml:space="preserve"> </w:t>
                        </w:r>
                        <w:r w:rsidRPr="00B8794B">
                          <w:rPr>
                            <w:rFonts w:ascii="Sylfaen" w:hAnsi="Sylfaen" w:cs="Sylfaen"/>
                            <w:spacing w:val="-2"/>
                            <w:sz w:val="20"/>
                          </w:rPr>
                          <w:t>უწყობს</w:t>
                        </w:r>
                        <w:r w:rsidRPr="00B8794B">
                          <w:rPr>
                            <w:spacing w:val="-2"/>
                            <w:sz w:val="20"/>
                          </w:rPr>
                          <w:t xml:space="preserve"> </w:t>
                        </w:r>
                        <w:r w:rsidRPr="00B8794B">
                          <w:rPr>
                            <w:rFonts w:ascii="Sylfaen" w:hAnsi="Sylfaen" w:cs="Sylfaen"/>
                            <w:spacing w:val="-2"/>
                            <w:sz w:val="20"/>
                          </w:rPr>
                          <w:t>მხარდაჭერილი</w:t>
                        </w:r>
                        <w:r w:rsidRPr="00B8794B">
                          <w:rPr>
                            <w:spacing w:val="-2"/>
                            <w:sz w:val="20"/>
                          </w:rPr>
                          <w:t xml:space="preserve"> </w:t>
                        </w:r>
                        <w:r w:rsidRPr="00B8794B">
                          <w:rPr>
                            <w:rFonts w:ascii="Sylfaen" w:hAnsi="Sylfaen" w:cs="Sylfaen"/>
                            <w:spacing w:val="-2"/>
                            <w:sz w:val="20"/>
                          </w:rPr>
                          <w:t>დასაქმების</w:t>
                        </w:r>
                        <w:r w:rsidRPr="00B8794B">
                          <w:rPr>
                            <w:spacing w:val="-2"/>
                            <w:sz w:val="20"/>
                          </w:rPr>
                          <w:t xml:space="preserve"> </w:t>
                        </w:r>
                        <w:r w:rsidRPr="00B8794B">
                          <w:rPr>
                            <w:rFonts w:ascii="Sylfaen" w:hAnsi="Sylfaen" w:cs="Sylfaen"/>
                            <w:spacing w:val="-2"/>
                            <w:sz w:val="20"/>
                          </w:rPr>
                          <w:t>კონცეფციის</w:t>
                        </w:r>
                        <w:r w:rsidRPr="00B8794B">
                          <w:rPr>
                            <w:spacing w:val="-2"/>
                            <w:sz w:val="20"/>
                          </w:rPr>
                          <w:t xml:space="preserve"> </w:t>
                        </w:r>
                        <w:r w:rsidRPr="00B8794B">
                          <w:rPr>
                            <w:rFonts w:ascii="Sylfaen" w:hAnsi="Sylfaen" w:cs="Sylfaen"/>
                            <w:spacing w:val="-2"/>
                            <w:sz w:val="20"/>
                          </w:rPr>
                          <w:t>გავრცელებას</w:t>
                        </w:r>
                        <w:r w:rsidRPr="00B8794B">
                          <w:rPr>
                            <w:spacing w:val="-2"/>
                            <w:sz w:val="20"/>
                          </w:rPr>
                          <w:t xml:space="preserve">, </w:t>
                        </w:r>
                        <w:r w:rsidRPr="00B8794B">
                          <w:rPr>
                            <w:rFonts w:ascii="Sylfaen" w:hAnsi="Sylfaen" w:cs="Sylfaen"/>
                            <w:spacing w:val="-2"/>
                            <w:sz w:val="20"/>
                          </w:rPr>
                          <w:t>როგორც</w:t>
                        </w:r>
                        <w:r w:rsidRPr="00B8794B">
                          <w:rPr>
                            <w:spacing w:val="-2"/>
                            <w:sz w:val="20"/>
                          </w:rPr>
                          <w:t xml:space="preserve"> </w:t>
                        </w:r>
                        <w:r w:rsidRPr="00B8794B">
                          <w:rPr>
                            <w:rFonts w:ascii="Sylfaen" w:hAnsi="Sylfaen" w:cs="Sylfaen"/>
                            <w:spacing w:val="-2"/>
                            <w:sz w:val="20"/>
                          </w:rPr>
                          <w:t>მექანიზმისა</w:t>
                        </w:r>
                        <w:r w:rsidRPr="00B8794B">
                          <w:rPr>
                            <w:spacing w:val="-2"/>
                            <w:sz w:val="20"/>
                          </w:rPr>
                          <w:t xml:space="preserve"> </w:t>
                        </w:r>
                        <w:r w:rsidRPr="00B8794B">
                          <w:rPr>
                            <w:rFonts w:ascii="Sylfaen" w:hAnsi="Sylfaen" w:cs="Sylfaen"/>
                            <w:spacing w:val="-2"/>
                            <w:sz w:val="20"/>
                          </w:rPr>
                          <w:t>და</w:t>
                        </w:r>
                        <w:r w:rsidRPr="00B8794B">
                          <w:rPr>
                            <w:spacing w:val="-2"/>
                            <w:sz w:val="20"/>
                          </w:rPr>
                          <w:t xml:space="preserve"> </w:t>
                        </w:r>
                        <w:r w:rsidRPr="00B8794B">
                          <w:rPr>
                            <w:rFonts w:ascii="Sylfaen" w:hAnsi="Sylfaen" w:cs="Sylfaen"/>
                            <w:spacing w:val="-2"/>
                            <w:sz w:val="20"/>
                          </w:rPr>
                          <w:t>მეთოდოლოგიის</w:t>
                        </w:r>
                        <w:r w:rsidRPr="00B8794B">
                          <w:rPr>
                            <w:spacing w:val="-2"/>
                            <w:sz w:val="20"/>
                          </w:rPr>
                          <w:t xml:space="preserve"> </w:t>
                        </w:r>
                        <w:r w:rsidRPr="00B8794B">
                          <w:rPr>
                            <w:rFonts w:ascii="Sylfaen" w:hAnsi="Sylfaen" w:cs="Sylfaen"/>
                            <w:spacing w:val="-2"/>
                            <w:sz w:val="20"/>
                          </w:rPr>
                          <w:t>გამოყენებას</w:t>
                        </w:r>
                        <w:r w:rsidRPr="00B8794B">
                          <w:rPr>
                            <w:spacing w:val="-2"/>
                            <w:sz w:val="20"/>
                          </w:rPr>
                          <w:t xml:space="preserve">, </w:t>
                        </w:r>
                        <w:r w:rsidRPr="00B8794B">
                          <w:rPr>
                            <w:rFonts w:ascii="Sylfaen" w:hAnsi="Sylfaen" w:cs="Sylfaen"/>
                            <w:spacing w:val="-2"/>
                            <w:sz w:val="20"/>
                          </w:rPr>
                          <w:t>რათა</w:t>
                        </w:r>
                        <w:r w:rsidRPr="00B8794B">
                          <w:rPr>
                            <w:spacing w:val="-2"/>
                            <w:sz w:val="20"/>
                          </w:rPr>
                          <w:t xml:space="preserve"> </w:t>
                        </w:r>
                        <w:r w:rsidRPr="00B8794B">
                          <w:rPr>
                            <w:rFonts w:ascii="Sylfaen" w:hAnsi="Sylfaen" w:cs="Sylfaen"/>
                            <w:spacing w:val="-2"/>
                            <w:sz w:val="20"/>
                          </w:rPr>
                          <w:t>შეზღუდული</w:t>
                        </w:r>
                        <w:r w:rsidRPr="00B8794B">
                          <w:rPr>
                            <w:spacing w:val="-2"/>
                            <w:sz w:val="20"/>
                          </w:rPr>
                          <w:t xml:space="preserve"> </w:t>
                        </w:r>
                        <w:r w:rsidRPr="00B8794B">
                          <w:rPr>
                            <w:rFonts w:ascii="Sylfaen" w:hAnsi="Sylfaen" w:cs="Sylfaen"/>
                            <w:spacing w:val="-2"/>
                            <w:sz w:val="20"/>
                          </w:rPr>
                          <w:t>შესაძლებლობის</w:t>
                        </w:r>
                        <w:r w:rsidRPr="00B8794B">
                          <w:rPr>
                            <w:spacing w:val="-2"/>
                            <w:sz w:val="20"/>
                          </w:rPr>
                          <w:t xml:space="preserve"> </w:t>
                        </w:r>
                        <w:r w:rsidRPr="00B8794B">
                          <w:rPr>
                            <w:rFonts w:ascii="Sylfaen" w:hAnsi="Sylfaen" w:cs="Sylfaen"/>
                            <w:spacing w:val="-2"/>
                            <w:sz w:val="20"/>
                          </w:rPr>
                          <w:t>მქონე</w:t>
                        </w:r>
                        <w:r w:rsidRPr="00B8794B">
                          <w:rPr>
                            <w:spacing w:val="-2"/>
                            <w:sz w:val="20"/>
                          </w:rPr>
                          <w:t xml:space="preserve"> </w:t>
                        </w:r>
                        <w:r w:rsidRPr="00B8794B">
                          <w:rPr>
                            <w:rFonts w:ascii="Sylfaen" w:hAnsi="Sylfaen" w:cs="Sylfaen"/>
                            <w:spacing w:val="-2"/>
                            <w:sz w:val="20"/>
                          </w:rPr>
                          <w:t>და</w:t>
                        </w:r>
                        <w:r w:rsidRPr="00B8794B">
                          <w:rPr>
                            <w:spacing w:val="-2"/>
                            <w:sz w:val="20"/>
                          </w:rPr>
                          <w:t xml:space="preserve"> </w:t>
                        </w:r>
                        <w:r w:rsidRPr="00B8794B">
                          <w:rPr>
                            <w:rFonts w:ascii="Sylfaen" w:hAnsi="Sylfaen" w:cs="Sylfaen"/>
                            <w:spacing w:val="-2"/>
                            <w:sz w:val="20"/>
                          </w:rPr>
                          <w:t>სხვა</w:t>
                        </w:r>
                        <w:r w:rsidRPr="00B8794B">
                          <w:rPr>
                            <w:spacing w:val="-2"/>
                            <w:sz w:val="20"/>
                          </w:rPr>
                          <w:t xml:space="preserve"> </w:t>
                        </w:r>
                        <w:r w:rsidRPr="00B8794B">
                          <w:rPr>
                            <w:rFonts w:ascii="Sylfaen" w:hAnsi="Sylfaen" w:cs="Sylfaen"/>
                            <w:spacing w:val="-2"/>
                            <w:sz w:val="20"/>
                          </w:rPr>
                          <w:t>დაუცველ</w:t>
                        </w:r>
                        <w:r w:rsidRPr="00B8794B">
                          <w:rPr>
                            <w:spacing w:val="-2"/>
                            <w:sz w:val="20"/>
                          </w:rPr>
                          <w:t xml:space="preserve"> </w:t>
                        </w:r>
                        <w:r w:rsidRPr="00B8794B">
                          <w:rPr>
                            <w:rFonts w:ascii="Sylfaen" w:hAnsi="Sylfaen" w:cs="Sylfaen"/>
                            <w:spacing w:val="-2"/>
                            <w:sz w:val="20"/>
                          </w:rPr>
                          <w:t>პირებს</w:t>
                        </w:r>
                        <w:r w:rsidRPr="00B8794B">
                          <w:rPr>
                            <w:spacing w:val="-2"/>
                            <w:sz w:val="20"/>
                          </w:rPr>
                          <w:t xml:space="preserve"> </w:t>
                        </w:r>
                        <w:r w:rsidRPr="00B8794B">
                          <w:rPr>
                            <w:rFonts w:ascii="Sylfaen" w:hAnsi="Sylfaen" w:cs="Sylfaen"/>
                            <w:spacing w:val="-2"/>
                            <w:sz w:val="20"/>
                          </w:rPr>
                          <w:t>დაეხმაროს</w:t>
                        </w:r>
                        <w:r w:rsidRPr="00B8794B">
                          <w:rPr>
                            <w:spacing w:val="-2"/>
                            <w:sz w:val="20"/>
                          </w:rPr>
                          <w:t xml:space="preserve"> </w:t>
                        </w:r>
                        <w:r w:rsidRPr="00B8794B">
                          <w:rPr>
                            <w:rFonts w:ascii="Sylfaen" w:hAnsi="Sylfaen" w:cs="Sylfaen"/>
                            <w:spacing w:val="-2"/>
                            <w:sz w:val="20"/>
                          </w:rPr>
                          <w:t>საკუთარი</w:t>
                        </w:r>
                        <w:r w:rsidRPr="00B8794B">
                          <w:rPr>
                            <w:spacing w:val="-2"/>
                            <w:sz w:val="20"/>
                          </w:rPr>
                          <w:t xml:space="preserve"> </w:t>
                        </w:r>
                        <w:r w:rsidRPr="00B8794B">
                          <w:rPr>
                            <w:rFonts w:ascii="Sylfaen" w:hAnsi="Sylfaen" w:cs="Sylfaen"/>
                            <w:spacing w:val="-2"/>
                            <w:sz w:val="20"/>
                          </w:rPr>
                          <w:t>შრომითი</w:t>
                        </w:r>
                        <w:r w:rsidRPr="00B8794B">
                          <w:rPr>
                            <w:spacing w:val="-2"/>
                            <w:sz w:val="20"/>
                          </w:rPr>
                          <w:t xml:space="preserve"> </w:t>
                        </w:r>
                        <w:r w:rsidRPr="00B8794B">
                          <w:rPr>
                            <w:rFonts w:ascii="Sylfaen" w:hAnsi="Sylfaen" w:cs="Sylfaen"/>
                            <w:spacing w:val="-2"/>
                            <w:sz w:val="20"/>
                          </w:rPr>
                          <w:t>უფლებების</w:t>
                        </w:r>
                        <w:r w:rsidRPr="00B8794B">
                          <w:rPr>
                            <w:spacing w:val="-2"/>
                            <w:sz w:val="20"/>
                          </w:rPr>
                          <w:t xml:space="preserve"> </w:t>
                        </w:r>
                        <w:r w:rsidRPr="00B8794B">
                          <w:rPr>
                            <w:rFonts w:ascii="Sylfaen" w:hAnsi="Sylfaen" w:cs="Sylfaen"/>
                            <w:spacing w:val="-2"/>
                            <w:sz w:val="20"/>
                          </w:rPr>
                          <w:t>განხორციელებაში</w:t>
                        </w:r>
                        <w:r w:rsidRPr="00B8794B">
                          <w:rPr>
                            <w:spacing w:val="-2"/>
                            <w:sz w:val="20"/>
                          </w:rPr>
                          <w:t>.</w:t>
                        </w:r>
                      </w:p>
                      <w:p w:rsidR="00A540E4" w:rsidRPr="00B8794B" w:rsidRDefault="00A540E4" w:rsidP="00B8794B">
                        <w:pPr>
                          <w:spacing w:before="275" w:line="252" w:lineRule="auto"/>
                          <w:ind w:left="734" w:right="434"/>
                          <w:jc w:val="both"/>
                          <w:rPr>
                            <w:rFonts w:asciiTheme="minorHAnsi" w:hAnsiTheme="minorHAnsi"/>
                            <w:sz w:val="20"/>
                            <w:lang w:val="ka-GE"/>
                          </w:rPr>
                        </w:pPr>
                        <w:r w:rsidRPr="00715450">
                          <w:rPr>
                            <w:rFonts w:ascii="Sylfaen" w:hAnsi="Sylfaen" w:cs="Sylfaen"/>
                            <w:spacing w:val="-2"/>
                            <w:sz w:val="20"/>
                          </w:rPr>
                          <w:t>მიუხედავად იმისა, რომ მსოფლიოს მასშტაბით მხარდაჭერილი დასაქმების</w:t>
                        </w:r>
                        <w:r>
                          <w:rPr>
                            <w:rFonts w:ascii="Sylfaen" w:hAnsi="Sylfaen" w:cs="Sylfaen"/>
                            <w:spacing w:val="-2"/>
                            <w:sz w:val="20"/>
                          </w:rPr>
                          <w:t xml:space="preserve"> </w:t>
                        </w:r>
                        <w:r>
                          <w:rPr>
                            <w:rFonts w:ascii="Sylfaen" w:hAnsi="Sylfaen" w:cs="Sylfaen"/>
                            <w:spacing w:val="-2"/>
                            <w:sz w:val="20"/>
                            <w:lang w:val="ka-GE"/>
                          </w:rPr>
                          <w:t>მოდელის</w:t>
                        </w:r>
                        <w:r w:rsidRPr="00715450">
                          <w:rPr>
                            <w:rFonts w:ascii="Sylfaen" w:hAnsi="Sylfaen" w:cs="Sylfaen"/>
                            <w:spacing w:val="-2"/>
                            <w:sz w:val="20"/>
                          </w:rPr>
                          <w:t xml:space="preserve"> განმარტებებს შორის მცირე განსხვავებები არსებობს, ევროპული მოდელისთვის სამი ძირითადი, თანმიმდევრული ელემენტი უცვლელად ფუნდამენტურია:</w:t>
                        </w:r>
                      </w:p>
                    </w:txbxContent>
                  </v:textbox>
                </v:shape>
                <w10:wrap type="topAndBottom" anchorx="page"/>
              </v:group>
            </w:pict>
          </mc:Fallback>
        </mc:AlternateContent>
      </w:r>
    </w:p>
    <w:p w:rsidR="00536798" w:rsidRPr="00C84A25" w:rsidRDefault="00927C49" w:rsidP="00B8794B">
      <w:pPr>
        <w:pStyle w:val="ListParagraph"/>
        <w:numPr>
          <w:ilvl w:val="0"/>
          <w:numId w:val="39"/>
        </w:numPr>
        <w:tabs>
          <w:tab w:val="left" w:pos="1091"/>
          <w:tab w:val="left" w:pos="1094"/>
        </w:tabs>
        <w:spacing w:before="109" w:line="252" w:lineRule="auto"/>
        <w:ind w:right="741"/>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696064" behindDoc="1" locked="0" layoutInCell="1" allowOverlap="1" wp14:anchorId="5061FAB3" wp14:editId="59DB8B27">
                <wp:simplePos x="0" y="0"/>
                <wp:positionH relativeFrom="page">
                  <wp:posOffset>2731367</wp:posOffset>
                </wp:positionH>
                <wp:positionV relativeFrom="paragraph">
                  <wp:posOffset>-90861</wp:posOffset>
                </wp:positionV>
                <wp:extent cx="1198245" cy="1191260"/>
                <wp:effectExtent l="0" t="0" r="0" b="0"/>
                <wp:wrapNone/>
                <wp:docPr id="7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7.154457pt;width:94.35pt;height:93.8pt;mso-position-horizontal-relative:page;mso-position-vertical-relative:paragraph;z-index:-18620416" id="docshape92" coordorigin="4301,-143" coordsize="1887,1876" path="m5637,-143l5133,341,4493,56,4797,677,4301,1213,5013,1101,5356,1733,5482,1027,6187,896,5557,557,5637,-143xe" filled="true" fillcolor="#f9db33" stroked="false">
                <v:path arrowok="t"/>
                <v:fill opacity="19660f" type="solid"/>
                <w10:wrap type="none"/>
              </v:shape>
            </w:pict>
          </mc:Fallback>
        </mc:AlternateContent>
      </w:r>
      <w:r w:rsidR="00E9467F" w:rsidRPr="00C84A25">
        <w:rPr>
          <w:rFonts w:ascii="Sylfaen" w:hAnsi="Sylfaen"/>
          <w:spacing w:val="-4"/>
          <w:sz w:val="20"/>
          <w:szCs w:val="18"/>
        </w:rPr>
        <w:t>ანაზღაურებადი სამუშაო – ინდივიდებმა შესრულებული სამუშაოსთვის უნდა მიიღონ შესაბამისი ანაზღაურება. იმ შემთხვევაში, თუ ქვეყანაში მოქმედებს ეროვნული მინიმალური ხელფასი, მათ უნდა გადაუხადონ მინიმუმ აღნიშნული განაკვეთის ან კონკრეტული სამუშაოსთვის დაწესებული ანაზღაურების შესაბამისად.</w:t>
      </w:r>
    </w:p>
    <w:p w:rsidR="00536798" w:rsidRPr="00C84A25" w:rsidRDefault="00E9467F">
      <w:pPr>
        <w:pStyle w:val="ListParagraph"/>
        <w:numPr>
          <w:ilvl w:val="0"/>
          <w:numId w:val="39"/>
        </w:numPr>
        <w:tabs>
          <w:tab w:val="left" w:pos="1091"/>
          <w:tab w:val="left" w:pos="1094"/>
        </w:tabs>
        <w:spacing w:before="109" w:line="252" w:lineRule="auto"/>
        <w:ind w:right="735"/>
        <w:jc w:val="both"/>
        <w:rPr>
          <w:rFonts w:ascii="Sylfaen" w:hAnsi="Sylfaen"/>
          <w:sz w:val="20"/>
          <w:szCs w:val="18"/>
        </w:rPr>
      </w:pPr>
      <w:r w:rsidRPr="00C84A25">
        <w:rPr>
          <w:rFonts w:ascii="Sylfaen" w:hAnsi="Sylfaen"/>
          <w:spacing w:val="-4"/>
          <w:sz w:val="20"/>
          <w:szCs w:val="18"/>
          <w:lang w:val="ka-GE"/>
        </w:rPr>
        <w:t>ღია შრომის ბაზარი</w:t>
      </w:r>
      <w:r w:rsidR="00927C49" w:rsidRPr="00C84A25">
        <w:rPr>
          <w:rFonts w:ascii="Sylfaen" w:hAnsi="Sylfaen"/>
          <w:spacing w:val="-17"/>
          <w:sz w:val="20"/>
          <w:szCs w:val="18"/>
        </w:rPr>
        <w:t xml:space="preserve"> </w:t>
      </w:r>
      <w:r w:rsidR="00927C49" w:rsidRPr="00C84A25">
        <w:rPr>
          <w:rFonts w:ascii="Sylfaen" w:hAnsi="Sylfaen"/>
          <w:spacing w:val="-4"/>
          <w:sz w:val="20"/>
          <w:szCs w:val="18"/>
        </w:rPr>
        <w:t>–</w:t>
      </w:r>
      <w:r w:rsidR="00927C49" w:rsidRPr="00C84A25">
        <w:rPr>
          <w:rFonts w:ascii="Sylfaen" w:hAnsi="Sylfaen"/>
          <w:spacing w:val="-17"/>
          <w:sz w:val="20"/>
          <w:szCs w:val="18"/>
        </w:rPr>
        <w:t xml:space="preserve"> </w:t>
      </w:r>
      <w:r w:rsidRPr="00C84A25">
        <w:rPr>
          <w:rFonts w:ascii="Sylfaen" w:hAnsi="Sylfaen"/>
          <w:spacing w:val="-4"/>
          <w:sz w:val="20"/>
          <w:szCs w:val="18"/>
        </w:rPr>
        <w:t>შეზღუდული შესაძლებლობის მქონე პირები უნდა იყვნენ სრულფასოვანი თანამშრომლები, იგივე ანაზღაურებითა და სამუშაო პირობებით, რაც აქვთ სხვა დასაქმებულებს შესაბამის ბიზნესში, ორგანიზაციაში — საჯარო, კერძო ან არასამთავრობო სექტორში.</w:t>
      </w:r>
    </w:p>
    <w:p w:rsidR="00536798" w:rsidRPr="00C84A25" w:rsidRDefault="00927C49" w:rsidP="00B0748D">
      <w:pPr>
        <w:pStyle w:val="ListParagraph"/>
        <w:numPr>
          <w:ilvl w:val="0"/>
          <w:numId w:val="39"/>
        </w:numPr>
        <w:tabs>
          <w:tab w:val="left" w:pos="1092"/>
          <w:tab w:val="left" w:pos="1094"/>
        </w:tabs>
        <w:spacing w:before="109" w:line="252" w:lineRule="auto"/>
        <w:ind w:right="1091"/>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696576" behindDoc="1" locked="0" layoutInCell="1" allowOverlap="1" wp14:anchorId="33CC12E6" wp14:editId="36FDDB78">
                <wp:simplePos x="0" y="0"/>
                <wp:positionH relativeFrom="page">
                  <wp:posOffset>1770641</wp:posOffset>
                </wp:positionH>
                <wp:positionV relativeFrom="paragraph">
                  <wp:posOffset>119784</wp:posOffset>
                </wp:positionV>
                <wp:extent cx="1198245" cy="1191260"/>
                <wp:effectExtent l="0" t="0" r="0" b="0"/>
                <wp:wrapNone/>
                <wp:docPr id="83"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9.431828pt;width:94.35pt;height:93.8pt;mso-position-horizontal-relative:page;mso-position-vertical-relative:paragraph;z-index:-18619904" id="docshape93" coordorigin="2788,189" coordsize="1887,1876" path="m4124,189l3620,673,2980,388,3284,1009,2788,1545,3500,1433,3843,2064,3969,1358,4674,1227,4044,889,4124,189xe" filled="true" fillcolor="#f9db33" stroked="false">
                <v:path arrowok="t"/>
                <v:fill opacity="19660f" type="solid"/>
                <w10:wrap type="none"/>
              </v:shape>
            </w:pict>
          </mc:Fallback>
        </mc:AlternateContent>
      </w:r>
      <w:r w:rsidR="00B0748D" w:rsidRPr="00C84A25">
        <w:rPr>
          <w:rFonts w:ascii="Sylfaen" w:hAnsi="Sylfaen"/>
          <w:sz w:val="20"/>
          <w:szCs w:val="18"/>
          <w:lang w:val="ka-GE"/>
        </w:rPr>
        <w:t>მიმდინარე მხარდაჭერა</w:t>
      </w:r>
      <w:r w:rsidRPr="00C84A25">
        <w:rPr>
          <w:rFonts w:ascii="Sylfaen" w:hAnsi="Sylfaen"/>
          <w:spacing w:val="-21"/>
          <w:sz w:val="20"/>
          <w:szCs w:val="18"/>
        </w:rPr>
        <w:t xml:space="preserve"> </w:t>
      </w:r>
      <w:r w:rsidRPr="00C84A25">
        <w:rPr>
          <w:rFonts w:ascii="Sylfaen" w:hAnsi="Sylfaen"/>
          <w:sz w:val="20"/>
          <w:szCs w:val="18"/>
        </w:rPr>
        <w:t>-</w:t>
      </w:r>
      <w:r w:rsidRPr="00C84A25">
        <w:rPr>
          <w:rFonts w:ascii="Sylfaen" w:hAnsi="Sylfaen"/>
          <w:spacing w:val="-21"/>
          <w:sz w:val="20"/>
          <w:szCs w:val="18"/>
        </w:rPr>
        <w:t xml:space="preserve"> </w:t>
      </w:r>
      <w:r w:rsidR="00B0748D" w:rsidRPr="00C84A25">
        <w:rPr>
          <w:rFonts w:ascii="Sylfaen" w:hAnsi="Sylfaen"/>
          <w:sz w:val="20"/>
          <w:szCs w:val="18"/>
        </w:rPr>
        <w:t>ეს ეხება სამუშაოს მხარდაჭერას მის ფართო კონცეფციაში, ანაზღაურებადი დასაქმების ფარგლებში. მხარდაჭერა ინდივიდუალურად მორგებულია და ეფუძნება როგორც დასაქმებულის, ისე დამსაქმებლის საჭიროებებს.</w:t>
      </w:r>
    </w:p>
    <w:p w:rsidR="00536798" w:rsidRPr="00C84A25" w:rsidRDefault="00536798">
      <w:pPr>
        <w:pStyle w:val="BodyText"/>
        <w:rPr>
          <w:rFonts w:ascii="Sylfaen" w:hAnsi="Sylfaen"/>
          <w:sz w:val="20"/>
          <w:szCs w:val="18"/>
        </w:rPr>
      </w:pPr>
    </w:p>
    <w:p w:rsidR="00536798" w:rsidRPr="00C84A25" w:rsidRDefault="00536798">
      <w:pPr>
        <w:pStyle w:val="BodyText"/>
        <w:spacing w:before="180"/>
        <w:rPr>
          <w:rFonts w:ascii="Sylfaen" w:hAnsi="Sylfaen"/>
          <w:sz w:val="20"/>
          <w:szCs w:val="18"/>
        </w:rPr>
      </w:pPr>
    </w:p>
    <w:p w:rsidR="00B0748D" w:rsidRPr="00C84A25" w:rsidRDefault="00927C49" w:rsidP="00B0748D">
      <w:pPr>
        <w:ind w:left="719"/>
        <w:rPr>
          <w:rFonts w:ascii="Sylfaen" w:hAnsi="Sylfaen"/>
          <w:sz w:val="20"/>
          <w:szCs w:val="18"/>
        </w:rPr>
      </w:pPr>
      <w:r w:rsidRPr="00C84A25">
        <w:rPr>
          <w:rFonts w:ascii="Sylfaen" w:hAnsi="Sylfaen"/>
          <w:position w:val="7"/>
          <w:sz w:val="20"/>
          <w:szCs w:val="18"/>
        </w:rPr>
        <w:t>2</w:t>
      </w:r>
      <w:r w:rsidRPr="00C84A25">
        <w:rPr>
          <w:rFonts w:ascii="Sylfaen" w:hAnsi="Sylfaen"/>
          <w:spacing w:val="65"/>
          <w:position w:val="7"/>
          <w:sz w:val="20"/>
          <w:szCs w:val="18"/>
        </w:rPr>
        <w:t xml:space="preserve"> </w:t>
      </w:r>
      <w:r w:rsidR="00B0748D" w:rsidRPr="00C84A25">
        <w:rPr>
          <w:rFonts w:ascii="Sylfaen" w:hAnsi="Sylfaen"/>
          <w:sz w:val="20"/>
          <w:szCs w:val="18"/>
          <w:lang w:val="ka-GE"/>
        </w:rPr>
        <w:t>მხარდაჭერილი დასაქმების ევროპული ქსელი – საინფორმაციო ბუკლეტი და ხარისხის სტანდარტები (2005)</w:t>
      </w:r>
    </w:p>
    <w:p w:rsidR="00536798" w:rsidRPr="00C84A25" w:rsidRDefault="00536798">
      <w:pPr>
        <w:rPr>
          <w:rFonts w:ascii="Sylfaen" w:hAnsi="Sylfaen"/>
          <w:sz w:val="20"/>
          <w:szCs w:val="18"/>
        </w:rPr>
        <w:sectPr w:rsidR="00536798" w:rsidRPr="00C84A25" w:rsidSect="00292A70">
          <w:headerReference w:type="default" r:id="rId12"/>
          <w:footerReference w:type="default" r:id="rId13"/>
          <w:pgSz w:w="11910" w:h="16840"/>
          <w:pgMar w:top="810" w:right="0" w:bottom="1340" w:left="0" w:header="18" w:footer="1148"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spacing w:before="300"/>
        <w:rPr>
          <w:rFonts w:ascii="Sylfaen" w:hAnsi="Sylfaen"/>
          <w:sz w:val="20"/>
          <w:szCs w:val="18"/>
        </w:rPr>
      </w:pPr>
    </w:p>
    <w:p w:rsidR="00536798" w:rsidRPr="00715450" w:rsidRDefault="00343B31" w:rsidP="00F86020">
      <w:pPr>
        <w:pStyle w:val="BodyText"/>
        <w:spacing w:before="1" w:line="252" w:lineRule="auto"/>
        <w:ind w:left="734" w:right="728"/>
        <w:jc w:val="both"/>
        <w:rPr>
          <w:rFonts w:ascii="Sylfaen" w:hAnsi="Sylfaen"/>
          <w:sz w:val="20"/>
          <w:szCs w:val="18"/>
          <w:lang w:val="ka-GE"/>
        </w:rPr>
      </w:pPr>
      <w:r w:rsidRPr="00C84A25">
        <w:rPr>
          <w:rFonts w:ascii="Sylfaen" w:hAnsi="Sylfaen"/>
          <w:spacing w:val="-2"/>
          <w:sz w:val="20"/>
          <w:szCs w:val="18"/>
        </w:rPr>
        <w:t>მხარდაჭერილი დასაქმების ევროპული ქსელი მიიჩნევს, რომ ამ სფეროში მომუშავე პროფესიონალებს უნდა შეეძლოთ პროფესიული კომპეტენციის, ცოდნისა და ინფორმირებულობის ეფექტურად წარმოჩენა მხარდაჭერილი დასაქმების პროცესში</w:t>
      </w:r>
      <w:r w:rsidR="00715450">
        <w:rPr>
          <w:rFonts w:ascii="Sylfaen" w:hAnsi="Sylfaen"/>
          <w:spacing w:val="-2"/>
          <w:sz w:val="20"/>
          <w:szCs w:val="18"/>
          <w:lang w:val="ka-GE"/>
        </w:rPr>
        <w:t>.</w:t>
      </w:r>
    </w:p>
    <w:p w:rsidR="00536798" w:rsidRPr="00C84A25" w:rsidRDefault="00536798">
      <w:pPr>
        <w:pStyle w:val="BodyText"/>
        <w:spacing w:before="138"/>
        <w:rPr>
          <w:rFonts w:ascii="Sylfaen" w:hAnsi="Sylfaen"/>
          <w:sz w:val="20"/>
          <w:szCs w:val="18"/>
        </w:rPr>
      </w:pPr>
    </w:p>
    <w:p w:rsidR="00536798" w:rsidRPr="00C84A25" w:rsidRDefault="008178E6">
      <w:pPr>
        <w:pStyle w:val="Heading1"/>
        <w:spacing w:before="1"/>
        <w:ind w:left="734"/>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4698112" behindDoc="1" locked="0" layoutInCell="1" allowOverlap="1" wp14:anchorId="1273B2B1" wp14:editId="7B9AEA84">
                <wp:simplePos x="0" y="0"/>
                <wp:positionH relativeFrom="page">
                  <wp:posOffset>79513</wp:posOffset>
                </wp:positionH>
                <wp:positionV relativeFrom="paragraph">
                  <wp:posOffset>84372</wp:posOffset>
                </wp:positionV>
                <wp:extent cx="2571460" cy="1119505"/>
                <wp:effectExtent l="0" t="0" r="635" b="444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460" cy="1119505"/>
                          <a:chOff x="78395" y="0"/>
                          <a:chExt cx="2571460" cy="1191260"/>
                        </a:xfrm>
                      </wpg:grpSpPr>
                      <wps:wsp>
                        <wps:cNvPr id="110" name="Graphic 110"/>
                        <wps:cNvSpPr/>
                        <wps:spPr>
                          <a:xfrm>
                            <a:off x="78395"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wps:wsp>
                        <wps:cNvPr id="111" name="Graphic 111"/>
                        <wps:cNvSpPr/>
                        <wps:spPr>
                          <a:xfrm>
                            <a:off x="132522" y="489596"/>
                            <a:ext cx="2517333"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CD071E"/>
                          </a:solidFill>
                        </wps:spPr>
                        <wps:txbx>
                          <w:txbxContent>
                            <w:p w:rsidR="00A540E4" w:rsidRPr="008178E6" w:rsidRDefault="00A540E4" w:rsidP="008178E6">
                              <w:pPr>
                                <w:jc w:val="center"/>
                                <w:rPr>
                                  <w:rFonts w:ascii="Sylfaen" w:hAnsi="Sylfaen"/>
                                  <w:b/>
                                  <w:color w:val="FFFFFF" w:themeColor="background1"/>
                                  <w:lang w:val="ka-GE"/>
                                </w:rPr>
                              </w:pPr>
                              <w:r w:rsidRPr="008178E6">
                                <w:rPr>
                                  <w:rFonts w:ascii="Sylfaen" w:hAnsi="Sylfaen"/>
                                  <w:b/>
                                  <w:color w:val="FFFFFF" w:themeColor="background1"/>
                                  <w:lang w:val="ka-GE"/>
                                </w:rPr>
                                <w:t>დასკვნა</w:t>
                              </w: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 o:spid="_x0000_s1068" style="position:absolute;left:0;text-align:left;margin-left:6.25pt;margin-top:6.65pt;width:202.5pt;height:88.15pt;z-index:-18618368;mso-wrap-distance-left:0;mso-wrap-distance-right:0;mso-position-horizontal-relative:page;mso-position-vertical-relative:text;mso-width-relative:margin;mso-height-relative:margin" coordorigin="783" coordsize="25714,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">
                <v:shape id="Graphic 110" o:spid="_x0000_s1069" style="position:absolute;left:783;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AcYA&#10;AADcAAAADwAAAGRycy9kb3ducmV2LnhtbESPQWvCQBCF74X+h2UKvRTdxNIq0VVEWihSkKrgdciO&#10;2bTZ2ZDdavTXO4dCbzO8N+99M1v0vlEn6mId2EA+zEARl8HWXBnY794HE1AxIVtsApOBC0VYzO/v&#10;ZljYcOYvOm1TpSSEY4EGXEptoXUsHXmMw9ASi3YMnccka1dp2+FZwn2jR1n2qj3WLA0OW1o5Kn+2&#10;v97A+vJ0+Pzmt2s+enGWn9N4s96NjXl86JdTUIn69G/+u/6wgp8LvjwjE+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rAcYAAADcAAAADwAAAAAAAAAAAAAAAACYAgAAZHJz&#10;L2Rvd25yZXYueG1sUEsFBgAAAAAEAAQA9QAAAIsDAAAAAA==&#10;" path="m847852,l528218,307479,121577,126580,314731,520953,,861225,451789,789952r217843,401130l749947,742708r447739,-83058l797204,444550,847852,xe" fillcolor="#f9db33" stroked="f">
                  <v:fill opacity="19532f"/>
                  <v:path arrowok="t"/>
                </v:shape>
                <v:shape id="Graphic 111" o:spid="_x0000_s1070" style="position:absolute;left:1325;top:4895;width:25173;height:3601;visibility:visible;mso-wrap-style:square;v-text-anchor:top" coordsize="2649855,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KbMMA&#10;AADcAAAADwAAAGRycy9kb3ducmV2LnhtbERPTWvCQBC9F/wPywje6maltBpdRaRiTy1GDx6H7JgE&#10;s7Mxuybpv+8WCr3N433OajPYWnTU+sqxBjVNQBDnzlRcaDif9s9zED4gG6wdk4Zv8rBZj55WmBrX&#10;85G6LBQihrBPUUMZQpNK6fOSLPqpa4gjd3WtxRBhW0jTYh/DbS1nSfIqLVYcG0psaFdSfsseVsO+&#10;+8yUuj/OXxd+f3lbHPpsdt9qPRkP2yWIQEP4F/+5P0ycrxT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dKbMMAAADcAAAADwAAAAAAAAAAAAAAAACYAgAAZHJzL2Rv&#10;d25yZXYueG1sUEsFBgAAAAAEAAQA9QAAAIgDAAAAAA==&#10;" adj="-11796480,,5400" path="m2649601,l,,,359994r2497201,l2649601,173367,2649601,xe" fillcolor="#cd071e" stroked="f">
                  <v:stroke joinstyle="miter"/>
                  <v:formulas/>
                  <v:path arrowok="t" o:connecttype="custom" textboxrect="0,0,2649855,360045"/>
                  <v:textbox inset="0,0,0,0">
                    <w:txbxContent>
                      <w:p w:rsidR="00A540E4" w:rsidRPr="008178E6" w:rsidRDefault="00A540E4" w:rsidP="008178E6">
                        <w:pPr>
                          <w:jc w:val="center"/>
                          <w:rPr>
                            <w:rFonts w:ascii="Sylfaen" w:hAnsi="Sylfaen"/>
                            <w:b/>
                            <w:color w:val="FFFFFF" w:themeColor="background1"/>
                            <w:lang w:val="ka-GE"/>
                          </w:rPr>
                        </w:pPr>
                        <w:r w:rsidRPr="008178E6">
                          <w:rPr>
                            <w:rFonts w:ascii="Sylfaen" w:hAnsi="Sylfaen"/>
                            <w:b/>
                            <w:color w:val="FFFFFF" w:themeColor="background1"/>
                            <w:lang w:val="ka-GE"/>
                          </w:rPr>
                          <w:t>დასკვნა</w:t>
                        </w:r>
                      </w:p>
                    </w:txbxContent>
                  </v:textbox>
                </v:shape>
                <w10:wrap anchorx="page"/>
              </v:group>
            </w:pict>
          </mc:Fallback>
        </mc:AlternateContent>
      </w:r>
      <w:r w:rsidR="00927C49" w:rsidRPr="00C84A25">
        <w:rPr>
          <w:rFonts w:ascii="Sylfaen" w:hAnsi="Sylfaen"/>
          <w:color w:val="FFFFFF"/>
          <w:spacing w:val="-2"/>
          <w:w w:val="95"/>
          <w:sz w:val="20"/>
          <w:szCs w:val="18"/>
        </w:rPr>
        <w:t>Conclusion</w:t>
      </w:r>
    </w:p>
    <w:p w:rsidR="008178E6" w:rsidRPr="00C84A25" w:rsidRDefault="008178E6">
      <w:pPr>
        <w:pStyle w:val="BodyText"/>
        <w:spacing w:before="286" w:line="252" w:lineRule="auto"/>
        <w:ind w:left="734" w:right="743"/>
        <w:rPr>
          <w:rFonts w:ascii="Sylfaen" w:hAnsi="Sylfaen"/>
          <w:spacing w:val="-12"/>
          <w:sz w:val="20"/>
          <w:szCs w:val="18"/>
        </w:rPr>
      </w:pPr>
    </w:p>
    <w:p w:rsidR="008178E6" w:rsidRPr="00C84A25" w:rsidRDefault="008178E6">
      <w:pPr>
        <w:pStyle w:val="BodyText"/>
        <w:spacing w:before="286" w:line="252" w:lineRule="auto"/>
        <w:ind w:left="734" w:right="743"/>
        <w:rPr>
          <w:rFonts w:ascii="Sylfaen" w:hAnsi="Sylfaen"/>
          <w:spacing w:val="-12"/>
          <w:sz w:val="20"/>
          <w:szCs w:val="18"/>
          <w:lang w:val="ka-GE"/>
        </w:rPr>
      </w:pPr>
    </w:p>
    <w:p w:rsidR="008178E6" w:rsidRPr="00C84A25" w:rsidRDefault="008178E6">
      <w:pPr>
        <w:pStyle w:val="BodyText"/>
        <w:spacing w:before="286" w:line="252" w:lineRule="auto"/>
        <w:ind w:left="734" w:right="743"/>
        <w:rPr>
          <w:rFonts w:ascii="Sylfaen" w:hAnsi="Sylfaen"/>
          <w:spacing w:val="-12"/>
          <w:sz w:val="20"/>
          <w:szCs w:val="18"/>
          <w:lang w:val="ka-GE"/>
        </w:rPr>
      </w:pPr>
    </w:p>
    <w:p w:rsidR="00536798" w:rsidRPr="00C84A25" w:rsidRDefault="00F86020" w:rsidP="00435CE7">
      <w:pPr>
        <w:pStyle w:val="BodyText"/>
        <w:spacing w:before="286" w:line="252" w:lineRule="auto"/>
        <w:ind w:left="734" w:right="743"/>
        <w:jc w:val="both"/>
        <w:rPr>
          <w:rFonts w:ascii="Sylfaen" w:hAnsi="Sylfaen"/>
          <w:sz w:val="20"/>
          <w:szCs w:val="18"/>
        </w:rPr>
      </w:pPr>
      <w:r w:rsidRPr="00C84A25">
        <w:rPr>
          <w:rFonts w:ascii="Sylfaen" w:hAnsi="Sylfaen"/>
          <w:spacing w:val="-4"/>
          <w:sz w:val="20"/>
          <w:szCs w:val="18"/>
        </w:rPr>
        <w:t xml:space="preserve">მხარდაჭერილი დასაქმება არის ინტერვენციის მეთოდი, რომელიც ეხმარება შეზღუდული შესაძლებლობის მქონე ან დაუცველ პირებს, მიიღონ ანაზღაურებადი სამუშაო ღია შრომის ბაზარზე. მხარდაჭერილი დასაქმების ევროპულმა </w:t>
      </w:r>
      <w:r w:rsidR="00715450">
        <w:rPr>
          <w:rFonts w:ascii="Sylfaen" w:hAnsi="Sylfaen"/>
          <w:spacing w:val="-4"/>
          <w:sz w:val="20"/>
          <w:szCs w:val="18"/>
          <w:lang w:val="ka-GE"/>
        </w:rPr>
        <w:t xml:space="preserve">ქსელმა </w:t>
      </w:r>
      <w:r w:rsidRPr="00C84A25">
        <w:rPr>
          <w:rFonts w:ascii="Sylfaen" w:hAnsi="Sylfaen"/>
          <w:spacing w:val="-4"/>
          <w:sz w:val="20"/>
          <w:szCs w:val="18"/>
        </w:rPr>
        <w:t>მკაფიოდ განსაზღვრა ღირებულებები და პრინციპები, ასევე შეიმუშავა ეთიკური სახელმძღვანელო პროფესიონალებისთვის, რათა უზრუნველყოფილ იქნას, რომ ყველა გადაწყვეტილება მხარდაჭერილი დასაქმების პროცესში ეფუძნებოდეს ინდივიდის საჭიროებებს, როგორც უმაღლეს პრიორიტეტს</w:t>
      </w:r>
      <w:r w:rsidR="0010784E" w:rsidRPr="00C84A25">
        <w:rPr>
          <w:rFonts w:ascii="Sylfaen" w:hAnsi="Sylfaen"/>
          <w:spacing w:val="-4"/>
          <w:sz w:val="20"/>
          <w:szCs w:val="18"/>
        </w:rPr>
        <w:t>.</w:t>
      </w:r>
    </w:p>
    <w:p w:rsidR="00536798" w:rsidRPr="00C84A25" w:rsidRDefault="00536798">
      <w:pPr>
        <w:pStyle w:val="BodyText"/>
        <w:spacing w:before="47"/>
        <w:rPr>
          <w:rFonts w:ascii="Sylfaen" w:hAnsi="Sylfaen"/>
          <w:sz w:val="20"/>
          <w:szCs w:val="18"/>
        </w:rPr>
      </w:pPr>
    </w:p>
    <w:p w:rsidR="00536798" w:rsidRPr="00C84A25" w:rsidRDefault="00435CE7">
      <w:pPr>
        <w:pStyle w:val="Heading5"/>
        <w:ind w:left="734"/>
        <w:rPr>
          <w:rFonts w:ascii="Sylfaen" w:hAnsi="Sylfaen"/>
          <w:sz w:val="20"/>
          <w:szCs w:val="18"/>
          <w:lang w:val="ka-GE"/>
        </w:rPr>
      </w:pPr>
      <w:r w:rsidRPr="00C84A25">
        <w:rPr>
          <w:rFonts w:ascii="Sylfaen" w:hAnsi="Sylfaen"/>
          <w:spacing w:val="-2"/>
          <w:w w:val="85"/>
          <w:sz w:val="20"/>
          <w:szCs w:val="18"/>
          <w:lang w:val="ka-GE"/>
        </w:rPr>
        <w:t>დამატებითი საკითხავი</w:t>
      </w:r>
    </w:p>
    <w:p w:rsidR="00536798" w:rsidRPr="00C84A25" w:rsidRDefault="00927C49">
      <w:pPr>
        <w:pStyle w:val="ListParagraph"/>
        <w:numPr>
          <w:ilvl w:val="1"/>
          <w:numId w:val="39"/>
        </w:numPr>
        <w:tabs>
          <w:tab w:val="left" w:pos="1453"/>
        </w:tabs>
        <w:spacing w:before="133"/>
        <w:ind w:left="1453" w:hanging="719"/>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699136" behindDoc="1" locked="0" layoutInCell="1" allowOverlap="1" wp14:anchorId="40EFF344" wp14:editId="50543CB6">
                <wp:simplePos x="0" y="0"/>
                <wp:positionH relativeFrom="page">
                  <wp:posOffset>2706305</wp:posOffset>
                </wp:positionH>
                <wp:positionV relativeFrom="paragraph">
                  <wp:posOffset>50673</wp:posOffset>
                </wp:positionV>
                <wp:extent cx="1198245" cy="1191260"/>
                <wp:effectExtent l="0" t="0" r="0" b="0"/>
                <wp:wrapNone/>
                <wp:docPr id="88"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3.990045pt;width:94.35pt;height:93.8pt;mso-position-horizontal-relative:page;mso-position-vertical-relative:paragraph;z-index:-18617344" id="docshape107" coordorigin="4262,80" coordsize="1887,1876" path="m5597,80l5094,564,4453,279,4757,900,4262,1436,4973,1324,5316,1956,5443,1249,6148,1119,5517,780,5597,80xe" filled="true" fillcolor="#f9db33" stroked="false">
                <v:path arrowok="t"/>
                <v:fill opacity="19660f" type="solid"/>
                <w10:wrap type="none"/>
              </v:shape>
            </w:pict>
          </mc:Fallback>
        </mc:AlternateContent>
      </w:r>
      <w:r w:rsidR="0077376F" w:rsidRPr="0077376F">
        <w:rPr>
          <w:rFonts w:ascii="Sylfaen" w:hAnsi="Sylfaen"/>
          <w:bCs/>
          <w:w w:val="90"/>
          <w:sz w:val="20"/>
          <w:szCs w:val="18"/>
          <w:lang w:val="ka-GE"/>
        </w:rPr>
        <w:t>მხარდაჭერილი დასაქმების ევროპული ქსელის</w:t>
      </w:r>
      <w:r w:rsidR="0077376F" w:rsidRPr="0077376F">
        <w:rPr>
          <w:rFonts w:ascii="Sylfaen" w:hAnsi="Sylfaen"/>
          <w:bCs/>
          <w:w w:val="90"/>
          <w:sz w:val="20"/>
          <w:szCs w:val="18"/>
        </w:rPr>
        <w:t xml:space="preserve"> </w:t>
      </w:r>
      <w:r w:rsidR="0077376F" w:rsidRPr="0077376F">
        <w:rPr>
          <w:rFonts w:ascii="Sylfaen" w:hAnsi="Sylfaen"/>
          <w:bCs/>
          <w:w w:val="90"/>
          <w:sz w:val="20"/>
          <w:szCs w:val="18"/>
          <w:lang w:val="ka-GE"/>
        </w:rPr>
        <w:t>შესაბამისი პოზიციის გამომხატველი დოკუმენტი</w:t>
      </w:r>
      <w:r w:rsidR="0077376F" w:rsidRPr="0077376F">
        <w:rPr>
          <w:rFonts w:ascii="Sylfaen" w:hAnsi="Sylfaen"/>
          <w:bCs/>
          <w:w w:val="90"/>
          <w:sz w:val="20"/>
          <w:szCs w:val="18"/>
        </w:rPr>
        <w:t>:</w:t>
      </w:r>
      <w:r w:rsidR="0077376F" w:rsidRPr="0077376F">
        <w:rPr>
          <w:rFonts w:ascii="Sylfaen" w:hAnsi="Sylfaen"/>
          <w:w w:val="90"/>
          <w:sz w:val="20"/>
          <w:szCs w:val="18"/>
        </w:rPr>
        <w:t xml:space="preserve"> </w:t>
      </w:r>
      <w:r w:rsidRPr="00C84A25">
        <w:rPr>
          <w:rFonts w:ascii="Sylfaen" w:hAnsi="Sylfaen"/>
          <w:w w:val="90"/>
          <w:sz w:val="20"/>
          <w:szCs w:val="18"/>
        </w:rPr>
        <w:t>“</w:t>
      </w:r>
      <w:r w:rsidR="00435CE7" w:rsidRPr="00C84A25">
        <w:rPr>
          <w:rFonts w:ascii="Sylfaen" w:hAnsi="Sylfaen"/>
          <w:w w:val="90"/>
          <w:sz w:val="20"/>
          <w:szCs w:val="18"/>
          <w:lang w:val="ka-GE"/>
        </w:rPr>
        <w:t>კლიენტის ჩართულობა</w:t>
      </w:r>
      <w:r w:rsidRPr="00C84A25">
        <w:rPr>
          <w:rFonts w:ascii="Sylfaen" w:hAnsi="Sylfaen"/>
          <w:spacing w:val="-2"/>
          <w:w w:val="90"/>
          <w:sz w:val="20"/>
          <w:szCs w:val="18"/>
        </w:rPr>
        <w:t>”</w:t>
      </w:r>
    </w:p>
    <w:p w:rsidR="00536798" w:rsidRPr="00C84A25" w:rsidRDefault="0077376F">
      <w:pPr>
        <w:pStyle w:val="ListParagraph"/>
        <w:numPr>
          <w:ilvl w:val="1"/>
          <w:numId w:val="39"/>
        </w:numPr>
        <w:tabs>
          <w:tab w:val="left" w:pos="1453"/>
        </w:tabs>
        <w:ind w:left="1453" w:hanging="719"/>
        <w:rPr>
          <w:rFonts w:ascii="Sylfaen" w:hAnsi="Sylfaen"/>
          <w:sz w:val="20"/>
          <w:szCs w:val="18"/>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C84A25">
        <w:rPr>
          <w:rFonts w:ascii="Sylfaen" w:hAnsi="Sylfaen"/>
          <w:w w:val="90"/>
          <w:sz w:val="20"/>
          <w:szCs w:val="18"/>
        </w:rPr>
        <w:t>“</w:t>
      </w:r>
      <w:r w:rsidR="00435CE7" w:rsidRPr="00C84A25">
        <w:rPr>
          <w:rFonts w:ascii="Sylfaen" w:hAnsi="Sylfaen"/>
          <w:w w:val="90"/>
          <w:sz w:val="20"/>
          <w:szCs w:val="18"/>
          <w:lang w:val="ka-GE"/>
        </w:rPr>
        <w:t>პროფესიული პროფილირება</w:t>
      </w:r>
      <w:r w:rsidR="00927C49" w:rsidRPr="00C84A25">
        <w:rPr>
          <w:rFonts w:ascii="Sylfaen" w:hAnsi="Sylfaen"/>
          <w:spacing w:val="-2"/>
          <w:w w:val="90"/>
          <w:sz w:val="20"/>
          <w:szCs w:val="18"/>
        </w:rPr>
        <w:t>”</w:t>
      </w:r>
    </w:p>
    <w:p w:rsidR="00536798" w:rsidRPr="00C84A25" w:rsidRDefault="0077376F">
      <w:pPr>
        <w:pStyle w:val="ListParagraph"/>
        <w:numPr>
          <w:ilvl w:val="1"/>
          <w:numId w:val="39"/>
        </w:numPr>
        <w:tabs>
          <w:tab w:val="left" w:pos="1453"/>
        </w:tabs>
        <w:spacing w:before="71"/>
        <w:ind w:left="1453" w:hanging="719"/>
        <w:rPr>
          <w:rFonts w:ascii="Sylfaen" w:hAnsi="Sylfaen"/>
          <w:sz w:val="20"/>
          <w:szCs w:val="18"/>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C84A25">
        <w:rPr>
          <w:rFonts w:ascii="Sylfaen" w:hAnsi="Sylfaen"/>
          <w:w w:val="90"/>
          <w:sz w:val="20"/>
          <w:szCs w:val="18"/>
        </w:rPr>
        <w:t>“</w:t>
      </w:r>
      <w:r w:rsidR="00435CE7" w:rsidRPr="00C84A25">
        <w:rPr>
          <w:rFonts w:ascii="Sylfaen" w:hAnsi="Sylfaen"/>
          <w:w w:val="90"/>
          <w:sz w:val="20"/>
          <w:szCs w:val="18"/>
          <w:lang w:val="ka-GE"/>
        </w:rPr>
        <w:t xml:space="preserve">სამუშაოს </w:t>
      </w:r>
      <w:r w:rsidR="00715450">
        <w:rPr>
          <w:rFonts w:ascii="Sylfaen" w:hAnsi="Sylfaen"/>
          <w:w w:val="90"/>
          <w:sz w:val="20"/>
          <w:szCs w:val="18"/>
          <w:lang w:val="ka-GE"/>
        </w:rPr>
        <w:t>მოძიება</w:t>
      </w:r>
      <w:r w:rsidR="00927C49" w:rsidRPr="00C84A25">
        <w:rPr>
          <w:rFonts w:ascii="Sylfaen" w:hAnsi="Sylfaen"/>
          <w:spacing w:val="-2"/>
          <w:w w:val="90"/>
          <w:sz w:val="20"/>
          <w:szCs w:val="18"/>
        </w:rPr>
        <w:t>”</w:t>
      </w:r>
    </w:p>
    <w:p w:rsidR="00536798" w:rsidRPr="00C84A25" w:rsidRDefault="0077376F">
      <w:pPr>
        <w:pStyle w:val="ListParagraph"/>
        <w:numPr>
          <w:ilvl w:val="1"/>
          <w:numId w:val="39"/>
        </w:numPr>
        <w:tabs>
          <w:tab w:val="left" w:pos="1453"/>
        </w:tabs>
        <w:ind w:left="1453" w:hanging="719"/>
        <w:rPr>
          <w:rFonts w:ascii="Sylfaen" w:hAnsi="Sylfaen"/>
          <w:sz w:val="20"/>
          <w:szCs w:val="18"/>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C84A25">
        <w:rPr>
          <w:rFonts w:ascii="Sylfaen" w:hAnsi="Sylfaen"/>
          <w:w w:val="90"/>
          <w:sz w:val="20"/>
          <w:szCs w:val="18"/>
        </w:rPr>
        <w:t>“</w:t>
      </w:r>
      <w:r w:rsidR="00435CE7" w:rsidRPr="00C84A25">
        <w:rPr>
          <w:rFonts w:ascii="Sylfaen" w:hAnsi="Sylfaen"/>
          <w:w w:val="90"/>
          <w:sz w:val="20"/>
          <w:szCs w:val="18"/>
          <w:lang w:val="ka-GE"/>
        </w:rPr>
        <w:t>დამსაქმებლებთან მუშაობა</w:t>
      </w:r>
      <w:r w:rsidR="00927C49" w:rsidRPr="00C84A25">
        <w:rPr>
          <w:rFonts w:ascii="Sylfaen" w:hAnsi="Sylfaen"/>
          <w:spacing w:val="-2"/>
          <w:w w:val="90"/>
          <w:sz w:val="20"/>
          <w:szCs w:val="18"/>
        </w:rPr>
        <w:t>”</w:t>
      </w:r>
    </w:p>
    <w:p w:rsidR="00536798" w:rsidRPr="00C84A25" w:rsidRDefault="0077376F" w:rsidP="0077376F">
      <w:pPr>
        <w:pStyle w:val="ListParagraph"/>
        <w:numPr>
          <w:ilvl w:val="1"/>
          <w:numId w:val="39"/>
        </w:numPr>
        <w:tabs>
          <w:tab w:val="left" w:pos="1453"/>
        </w:tabs>
        <w:spacing w:before="71"/>
        <w:ind w:left="1453" w:right="300" w:hanging="719"/>
        <w:rPr>
          <w:rFonts w:ascii="Sylfaen" w:hAnsi="Sylfaen"/>
          <w:sz w:val="20"/>
          <w:szCs w:val="18"/>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C84A25">
        <w:rPr>
          <w:rFonts w:ascii="Sylfaen" w:hAnsi="Sylfaen"/>
          <w:w w:val="90"/>
          <w:sz w:val="20"/>
          <w:szCs w:val="18"/>
        </w:rPr>
        <w:t>“</w:t>
      </w:r>
      <w:r w:rsidR="00435CE7" w:rsidRPr="00C84A25">
        <w:rPr>
          <w:rFonts w:ascii="Sylfaen" w:hAnsi="Sylfaen"/>
          <w:w w:val="90"/>
          <w:sz w:val="20"/>
          <w:szCs w:val="18"/>
          <w:lang w:val="ka-GE"/>
        </w:rPr>
        <w:t>სამუშაო ადგილზე და მის ფარგლებს გარეთ მხარდაჭერა</w:t>
      </w:r>
      <w:r w:rsidR="00927C49" w:rsidRPr="00C84A25">
        <w:rPr>
          <w:rFonts w:ascii="Sylfaen" w:hAnsi="Sylfaen"/>
          <w:spacing w:val="-2"/>
          <w:w w:val="90"/>
          <w:sz w:val="20"/>
          <w:szCs w:val="18"/>
        </w:rPr>
        <w:t>”</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8"/>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610368" behindDoc="1" locked="0" layoutInCell="1" allowOverlap="1" wp14:anchorId="3B9393C8" wp14:editId="279925A4">
                <wp:simplePos x="0" y="0"/>
                <wp:positionH relativeFrom="page">
                  <wp:posOffset>1948308</wp:posOffset>
                </wp:positionH>
                <wp:positionV relativeFrom="paragraph">
                  <wp:posOffset>167811</wp:posOffset>
                </wp:positionV>
                <wp:extent cx="3542665" cy="1270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115" name="Graphic 115"/>
                        <wps:cNvSpPr/>
                        <wps:spPr>
                          <a:xfrm>
                            <a:off x="31743" y="6350"/>
                            <a:ext cx="3491865" cy="1270"/>
                          </a:xfrm>
                          <a:custGeom>
                            <a:avLst/>
                            <a:gdLst/>
                            <a:ahLst/>
                            <a:cxnLst/>
                            <a:rect l="l" t="t" r="r" b="b"/>
                            <a:pathLst>
                              <a:path w="3491865">
                                <a:moveTo>
                                  <a:pt x="0" y="0"/>
                                </a:moveTo>
                                <a:lnTo>
                                  <a:pt x="3491611" y="0"/>
                                </a:lnTo>
                              </a:path>
                            </a:pathLst>
                          </a:custGeom>
                          <a:ln w="12700">
                            <a:solidFill>
                              <a:srgbClr val="CD071E"/>
                            </a:solidFill>
                            <a:prstDash val="dot"/>
                          </a:ln>
                        </wps:spPr>
                        <wps:bodyPr wrap="square" lIns="0" tIns="0" rIns="0" bIns="0" rtlCol="0">
                          <a:prstTxWarp prst="textNoShape">
                            <a:avLst/>
                          </a:prstTxWarp>
                          <a:noAutofit/>
                        </wps:bodyPr>
                      </wps:wsp>
                      <wps:wsp>
                        <wps:cNvPr id="116" name="Graphic 116"/>
                        <wps:cNvSpPr/>
                        <wps:spPr>
                          <a:xfrm>
                            <a:off x="-1" y="8"/>
                            <a:ext cx="3542665" cy="12700"/>
                          </a:xfrm>
                          <a:custGeom>
                            <a:avLst/>
                            <a:gdLst/>
                            <a:ahLst/>
                            <a:cxnLst/>
                            <a:rect l="l" t="t" r="r" b="b"/>
                            <a:pathLst>
                              <a:path w="354266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3542665" h="12700">
                                <a:moveTo>
                                  <a:pt x="3542398" y="6350"/>
                                </a:moveTo>
                                <a:lnTo>
                                  <a:pt x="3540531" y="1854"/>
                                </a:lnTo>
                                <a:lnTo>
                                  <a:pt x="3536048" y="0"/>
                                </a:lnTo>
                                <a:lnTo>
                                  <a:pt x="3531552" y="1854"/>
                                </a:lnTo>
                                <a:lnTo>
                                  <a:pt x="3529698" y="6350"/>
                                </a:lnTo>
                                <a:lnTo>
                                  <a:pt x="3531552" y="10833"/>
                                </a:lnTo>
                                <a:lnTo>
                                  <a:pt x="3536048" y="12700"/>
                                </a:lnTo>
                                <a:lnTo>
                                  <a:pt x="3540531" y="10833"/>
                                </a:lnTo>
                                <a:lnTo>
                                  <a:pt x="3542398" y="6350"/>
                                </a:lnTo>
                                <a:close/>
                              </a:path>
                            </a:pathLst>
                          </a:custGeom>
                          <a:solidFill>
                            <a:srgbClr val="CD071E"/>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3.410095pt;margin-top:13.213491pt;width:278.95pt;height:1pt;mso-position-horizontal-relative:page;mso-position-vertical-relative:paragraph;z-index:-15706112;mso-wrap-distance-left:0;mso-wrap-distance-right:0" id="docshapegroup108" coordorigin="3068,264" coordsize="5579,20">
                <v:line style="position:absolute" from="3118,274" to="8617,274" stroked="true" strokeweight="1pt" strokecolor="#cd071e">
                  <v:stroke dashstyle="dot"/>
                </v:line>
                <v:shape style="position:absolute;left:3068;top:264;width:5579;height:20" id="docshape109" coordorigin="3068,264" coordsize="5579,20" path="m3088,274l3085,267,3078,264,3071,267,3068,274,3071,281,3078,284,3085,281,3088,274xm8647,274l8644,267,8637,264,8630,267,8627,274,8630,281,8637,284,8644,281,8647,274xe" filled="true" fillcolor="#cd071e" stroked="false">
                  <v:path arrowok="t"/>
                  <v:fill type="solid"/>
                </v:shape>
                <w10:wrap type="topAndBottom"/>
              </v:group>
            </w:pict>
          </mc:Fallback>
        </mc:AlternateContent>
      </w:r>
      <w:r w:rsidRPr="00C84A25">
        <w:rPr>
          <w:rFonts w:ascii="Sylfaen" w:hAnsi="Sylfaen"/>
          <w:noProof/>
          <w:sz w:val="20"/>
          <w:szCs w:val="18"/>
        </w:rPr>
        <mc:AlternateContent>
          <mc:Choice Requires="wps">
            <w:drawing>
              <wp:anchor distT="0" distB="0" distL="0" distR="0" simplePos="0" relativeHeight="487610880" behindDoc="1" locked="0" layoutInCell="1" allowOverlap="1" wp14:anchorId="4672D790" wp14:editId="3EC48D59">
                <wp:simplePos x="0" y="0"/>
                <wp:positionH relativeFrom="page">
                  <wp:posOffset>2731367</wp:posOffset>
                </wp:positionH>
                <wp:positionV relativeFrom="paragraph">
                  <wp:posOffset>382026</wp:posOffset>
                </wp:positionV>
                <wp:extent cx="1198245" cy="1191260"/>
                <wp:effectExtent l="0" t="0" r="0" b="0"/>
                <wp:wrapTopAndBottom/>
                <wp:docPr id="89"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30.080791pt;width:94.35pt;height:93.8pt;mso-position-horizontal-relative:page;mso-position-vertical-relative:paragraph;z-index:-15705600;mso-wrap-distance-left:0;mso-wrap-distance-right:0" id="docshape110" coordorigin="4301,602" coordsize="1887,1876" path="m5637,602l5133,1086,4493,801,4797,1422,4301,1958,5013,1846,5356,2477,5482,1771,6187,1640,5557,1302,5637,602xe" filled="true" fillcolor="#f9db33" stroked="false">
                <v:path arrowok="t"/>
                <v:fill opacity="19660f" type="solid"/>
                <w10:wrap type="topAndBottom"/>
              </v:shape>
            </w:pict>
          </mc:Fallback>
        </mc:AlternateContent>
      </w:r>
    </w:p>
    <w:p w:rsidR="00536798" w:rsidRPr="00C84A25" w:rsidRDefault="00536798">
      <w:pPr>
        <w:pStyle w:val="BodyText"/>
        <w:spacing w:before="61"/>
        <w:rPr>
          <w:rFonts w:ascii="Sylfaen" w:hAnsi="Sylfaen"/>
          <w:sz w:val="20"/>
          <w:szCs w:val="18"/>
        </w:rPr>
      </w:pPr>
    </w:p>
    <w:p w:rsidR="00536798" w:rsidRPr="00C84A25" w:rsidRDefault="00536798">
      <w:pPr>
        <w:pStyle w:val="BodyText"/>
        <w:rPr>
          <w:rFonts w:ascii="Sylfaen" w:hAnsi="Sylfaen"/>
          <w:sz w:val="20"/>
          <w:szCs w:val="18"/>
        </w:rPr>
        <w:sectPr w:rsidR="00536798" w:rsidRPr="00C84A25">
          <w:headerReference w:type="default" r:id="rId14"/>
          <w:footerReference w:type="default" r:id="rId15"/>
          <w:pgSz w:w="11910" w:h="16840"/>
          <w:pgMar w:top="1120" w:right="0" w:bottom="4080" w:left="0" w:header="18" w:footer="3883"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6B3B34FF" wp14:editId="596D0A0E">
                <wp:extent cx="6592957" cy="2221230"/>
                <wp:effectExtent l="0" t="0" r="0" b="762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2957" cy="2221230"/>
                          <a:chOff x="0" y="0"/>
                          <a:chExt cx="6592957" cy="2221230"/>
                        </a:xfrm>
                      </wpg:grpSpPr>
                      <wps:wsp>
                        <wps:cNvPr id="126" name="Graphic 123"/>
                        <wps:cNvSpPr/>
                        <wps:spPr>
                          <a:xfrm>
                            <a:off x="0" y="0"/>
                            <a:ext cx="5391150" cy="2221230"/>
                          </a:xfrm>
                          <a:custGeom>
                            <a:avLst/>
                            <a:gdLst/>
                            <a:ahLst/>
                            <a:cxnLst/>
                            <a:rect l="l" t="t" r="r" b="b"/>
                            <a:pathLst>
                              <a:path w="5391150" h="2221230">
                                <a:moveTo>
                                  <a:pt x="5391001" y="0"/>
                                </a:moveTo>
                                <a:lnTo>
                                  <a:pt x="0" y="0"/>
                                </a:lnTo>
                                <a:lnTo>
                                  <a:pt x="0" y="2220694"/>
                                </a:lnTo>
                                <a:lnTo>
                                  <a:pt x="5141979" y="2220694"/>
                                </a:lnTo>
                                <a:lnTo>
                                  <a:pt x="5285945" y="2179649"/>
                                </a:lnTo>
                                <a:lnTo>
                                  <a:pt x="5359873" y="2089350"/>
                                </a:lnTo>
                                <a:lnTo>
                                  <a:pt x="5387110" y="1999052"/>
                                </a:lnTo>
                                <a:lnTo>
                                  <a:pt x="5391001" y="1958007"/>
                                </a:lnTo>
                                <a:lnTo>
                                  <a:pt x="5391001" y="0"/>
                                </a:lnTo>
                                <a:close/>
                              </a:path>
                            </a:pathLst>
                          </a:custGeom>
                          <a:solidFill>
                            <a:srgbClr val="965852"/>
                          </a:solidFill>
                        </wps:spPr>
                        <wps:bodyPr wrap="square" lIns="0" tIns="0" rIns="0" bIns="0" rtlCol="0">
                          <a:prstTxWarp prst="textNoShape">
                            <a:avLst/>
                          </a:prstTxWarp>
                          <a:noAutofit/>
                        </wps:bodyPr>
                      </wps:wsp>
                      <wps:wsp>
                        <wps:cNvPr id="127" name="Textbox 124"/>
                        <wps:cNvSpPr txBox="1"/>
                        <wps:spPr>
                          <a:xfrm>
                            <a:off x="127412" y="175564"/>
                            <a:ext cx="6465545" cy="289560"/>
                          </a:xfrm>
                          <a:prstGeom prst="rect">
                            <a:avLst/>
                          </a:prstGeom>
                        </wps:spPr>
                        <wps:txbx>
                          <w:txbxContent>
                            <w:p w:rsidR="00A540E4" w:rsidRPr="00435CE7" w:rsidRDefault="00A540E4">
                              <w:pPr>
                                <w:spacing w:before="31"/>
                                <w:ind w:left="20"/>
                                <w:rPr>
                                  <w:rFonts w:ascii="Sylfaen" w:hAnsi="Sylfaen"/>
                                  <w:b/>
                                  <w:i/>
                                  <w:sz w:val="24"/>
                                  <w:lang w:val="ka-GE"/>
                                </w:rPr>
                              </w:pPr>
                              <w:r w:rsidRPr="00435CE7">
                                <w:rPr>
                                  <w:rFonts w:ascii="Sylfaen" w:hAnsi="Sylfaen"/>
                                  <w:b/>
                                  <w:i/>
                                  <w:color w:val="FFFFFF"/>
                                  <w:spacing w:val="-4"/>
                                  <w:w w:val="90"/>
                                  <w:sz w:val="24"/>
                                  <w:lang w:val="ka-GE"/>
                                </w:rPr>
                                <w:t>მხარდაჭერილი დასაქმების ევროპული ქსელის პოზიციის გამომხატველი</w:t>
                              </w:r>
                              <w:r>
                                <w:rPr>
                                  <w:rFonts w:ascii="Sylfaen" w:hAnsi="Sylfaen"/>
                                  <w:b/>
                                  <w:i/>
                                  <w:color w:val="FFFFFF"/>
                                  <w:spacing w:val="-4"/>
                                  <w:w w:val="90"/>
                                  <w:sz w:val="24"/>
                                  <w:lang w:val="ka-GE"/>
                                </w:rPr>
                                <w:t xml:space="preserve"> დოკუმენტი</w:t>
                              </w:r>
                            </w:p>
                          </w:txbxContent>
                        </wps:txbx>
                        <wps:bodyPr wrap="square" lIns="0" tIns="0" rIns="0" bIns="0" rtlCol="0">
                          <a:noAutofit/>
                        </wps:bodyPr>
                      </wps:wsp>
                      <wps:wsp>
                        <wps:cNvPr id="128" name="Textbox 125"/>
                        <wps:cNvSpPr txBox="1"/>
                        <wps:spPr>
                          <a:xfrm>
                            <a:off x="1199252" y="1342271"/>
                            <a:ext cx="4585322" cy="544830"/>
                          </a:xfrm>
                          <a:prstGeom prst="rect">
                            <a:avLst/>
                          </a:prstGeom>
                        </wps:spPr>
                        <wps:txbx>
                          <w:txbxContent>
                            <w:p w:rsidR="00A540E4" w:rsidRPr="00435CE7" w:rsidRDefault="00A540E4">
                              <w:pPr>
                                <w:spacing w:before="29"/>
                                <w:ind w:left="20"/>
                                <w:rPr>
                                  <w:rFonts w:ascii="Sylfaen" w:hAnsi="Sylfaen"/>
                                  <w:sz w:val="56"/>
                                  <w:lang w:val="ka-GE"/>
                                </w:rPr>
                              </w:pPr>
                              <w:r w:rsidRPr="00435CE7">
                                <w:rPr>
                                  <w:rFonts w:ascii="Sylfaen" w:hAnsi="Sylfaen"/>
                                  <w:color w:val="FFFFFF"/>
                                  <w:w w:val="90"/>
                                  <w:sz w:val="56"/>
                                  <w:lang w:val="ka-GE"/>
                                </w:rPr>
                                <w:t>კლიენტის ჩართულობა</w:t>
                              </w:r>
                            </w:p>
                          </w:txbxContent>
                        </wps:txbx>
                        <wps:bodyPr wrap="square" lIns="0" tIns="0" rIns="0" bIns="0" rtlCol="0">
                          <a:noAutofit/>
                        </wps:bodyPr>
                      </wps:wsp>
                    </wpg:wgp>
                  </a:graphicData>
                </a:graphic>
              </wp:inline>
            </w:drawing>
          </mc:Choice>
          <mc:Fallback>
            <w:pict>
              <v:group id="Group 122" o:spid="_x0000_s1071" style="width:519.15pt;height:174.9pt;mso-position-horizontal-relative:char;mso-position-vertical-relative:line" coordsize="65929,2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">
                <v:shape id="Graphic 123" o:spid="_x0000_s1072" style="position:absolute;width:53911;height:22212;visibility:visible;mso-wrap-style:square;v-text-anchor:top" coordsize="5391150,222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pH8UA&#10;AADcAAAADwAAAGRycy9kb3ducmV2LnhtbERPTWsCMRC9C/0PYQpeRLNaWHVrlKIt9tKCtqDHcTPu&#10;Lm4mSxJ1/fdNQfA2j/c5s0VranEh5yvLCoaDBARxbnXFhYLfn4/+BIQPyBpry6TgRh4W86fODDNt&#10;r7yhyzYUIoawz1BBGUKTSenzkgz6gW2II3e0zmCI0BVSO7zGcFPLUZKk0mDFsaHEhpYl5aft2Sg4&#10;Tt57p/HhOz2v3PqWv+ynm/XuS6nuc/v2CiJQGx7iu/tTx/mjFP6fi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WkfxQAAANwAAAAPAAAAAAAAAAAAAAAAAJgCAABkcnMv&#10;ZG93bnJldi54bWxQSwUGAAAAAAQABAD1AAAAigMAAAAA&#10;" path="m5391001,l,,,2220694r5141979,l5285945,2179649r73928,-90299l5387110,1999052r3891,-41045l5391001,xe" fillcolor="#965852" stroked="f">
                  <v:path arrowok="t"/>
                </v:shape>
                <v:shape id="Textbox 124" o:spid="_x0000_s1073" type="#_x0000_t202" style="position:absolute;left:1274;top:1755;width:64655;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540E4" w:rsidRPr="00435CE7" w:rsidRDefault="00A540E4">
                        <w:pPr>
                          <w:spacing w:before="31"/>
                          <w:ind w:left="20"/>
                          <w:rPr>
                            <w:rFonts w:ascii="Sylfaen" w:hAnsi="Sylfaen"/>
                            <w:b/>
                            <w:i/>
                            <w:sz w:val="24"/>
                            <w:lang w:val="ka-GE"/>
                          </w:rPr>
                        </w:pPr>
                        <w:r w:rsidRPr="00435CE7">
                          <w:rPr>
                            <w:rFonts w:ascii="Sylfaen" w:hAnsi="Sylfaen"/>
                            <w:b/>
                            <w:i/>
                            <w:color w:val="FFFFFF"/>
                            <w:spacing w:val="-4"/>
                            <w:w w:val="90"/>
                            <w:sz w:val="24"/>
                            <w:lang w:val="ka-GE"/>
                          </w:rPr>
                          <w:t>მხარდაჭერილი დასაქმების ევროპული ქსელის პოზიციის გამომხატველი</w:t>
                        </w:r>
                        <w:r>
                          <w:rPr>
                            <w:rFonts w:ascii="Sylfaen" w:hAnsi="Sylfaen"/>
                            <w:b/>
                            <w:i/>
                            <w:color w:val="FFFFFF"/>
                            <w:spacing w:val="-4"/>
                            <w:w w:val="90"/>
                            <w:sz w:val="24"/>
                            <w:lang w:val="ka-GE"/>
                          </w:rPr>
                          <w:t xml:space="preserve"> დოკუმენტი</w:t>
                        </w:r>
                      </w:p>
                    </w:txbxContent>
                  </v:textbox>
                </v:shape>
                <v:shape id="Textbox 125" o:spid="_x0000_s1074" type="#_x0000_t202" style="position:absolute;left:11992;top:13422;width:45853;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540E4" w:rsidRPr="00435CE7" w:rsidRDefault="00A540E4">
                        <w:pPr>
                          <w:spacing w:before="29"/>
                          <w:ind w:left="20"/>
                          <w:rPr>
                            <w:rFonts w:ascii="Sylfaen" w:hAnsi="Sylfaen"/>
                            <w:sz w:val="56"/>
                            <w:lang w:val="ka-GE"/>
                          </w:rPr>
                        </w:pPr>
                        <w:r w:rsidRPr="00435CE7">
                          <w:rPr>
                            <w:rFonts w:ascii="Sylfaen" w:hAnsi="Sylfaen"/>
                            <w:color w:val="FFFFFF"/>
                            <w:w w:val="90"/>
                            <w:sz w:val="56"/>
                            <w:lang w:val="ka-GE"/>
                          </w:rPr>
                          <w:t>კლიენტის ჩართულობა</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231"/>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13440" behindDoc="1" locked="0" layoutInCell="1" allowOverlap="1" wp14:anchorId="693A778C" wp14:editId="03092B6D">
                <wp:simplePos x="0" y="0"/>
                <wp:positionH relativeFrom="page">
                  <wp:posOffset>0</wp:posOffset>
                </wp:positionH>
                <wp:positionV relativeFrom="paragraph">
                  <wp:posOffset>310005</wp:posOffset>
                </wp:positionV>
                <wp:extent cx="2632075" cy="36004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075" cy="360045"/>
                          <a:chOff x="0" y="0"/>
                          <a:chExt cx="2632075" cy="360045"/>
                        </a:xfrm>
                      </wpg:grpSpPr>
                      <wps:wsp>
                        <wps:cNvPr id="130" name="Graphic 127"/>
                        <wps:cNvSpPr/>
                        <wps:spPr>
                          <a:xfrm>
                            <a:off x="0" y="0"/>
                            <a:ext cx="2632075" cy="360045"/>
                          </a:xfrm>
                          <a:custGeom>
                            <a:avLst/>
                            <a:gdLst/>
                            <a:ahLst/>
                            <a:cxnLst/>
                            <a:rect l="l" t="t" r="r" b="b"/>
                            <a:pathLst>
                              <a:path w="2632075" h="360045">
                                <a:moveTo>
                                  <a:pt x="2631601" y="0"/>
                                </a:moveTo>
                                <a:lnTo>
                                  <a:pt x="0" y="0"/>
                                </a:lnTo>
                                <a:lnTo>
                                  <a:pt x="0" y="359994"/>
                                </a:lnTo>
                                <a:lnTo>
                                  <a:pt x="2479201" y="359994"/>
                                </a:lnTo>
                                <a:lnTo>
                                  <a:pt x="2631601" y="173367"/>
                                </a:lnTo>
                                <a:lnTo>
                                  <a:pt x="2631601" y="0"/>
                                </a:lnTo>
                                <a:close/>
                              </a:path>
                            </a:pathLst>
                          </a:custGeom>
                          <a:solidFill>
                            <a:srgbClr val="965852"/>
                          </a:solidFill>
                        </wps:spPr>
                        <wps:bodyPr wrap="square" lIns="0" tIns="0" rIns="0" bIns="0" rtlCol="0">
                          <a:prstTxWarp prst="textNoShape">
                            <a:avLst/>
                          </a:prstTxWarp>
                          <a:noAutofit/>
                        </wps:bodyPr>
                      </wps:wsp>
                      <wps:wsp>
                        <wps:cNvPr id="131" name="Textbox 128"/>
                        <wps:cNvSpPr txBox="1"/>
                        <wps:spPr>
                          <a:xfrm>
                            <a:off x="0" y="0"/>
                            <a:ext cx="2632075" cy="360045"/>
                          </a:xfrm>
                          <a:prstGeom prst="rect">
                            <a:avLst/>
                          </a:prstGeom>
                        </wps:spPr>
                        <wps:txbx>
                          <w:txbxContent>
                            <w:p w:rsidR="00A540E4" w:rsidRPr="00435CE7" w:rsidRDefault="00A540E4">
                              <w:pPr>
                                <w:spacing w:before="37"/>
                                <w:ind w:left="691"/>
                                <w:rPr>
                                  <w:rFonts w:ascii="Sylfaen" w:hAnsi="Sylfaen"/>
                                  <w:b/>
                                  <w:sz w:val="36"/>
                                  <w:lang w:val="ka-GE"/>
                                </w:rPr>
                              </w:pPr>
                              <w:r>
                                <w:rPr>
                                  <w:rFonts w:ascii="Sylfaen" w:hAnsi="Sylfaen"/>
                                  <w:b/>
                                  <w:color w:val="FFFFFF"/>
                                  <w:spacing w:val="-2"/>
                                  <w:w w:val="90"/>
                                  <w:sz w:val="36"/>
                                  <w:lang w:val="ka-GE"/>
                                </w:rPr>
                                <w:t>შესავალი</w:t>
                              </w:r>
                            </w:p>
                          </w:txbxContent>
                        </wps:txbx>
                        <wps:bodyPr wrap="square" lIns="0" tIns="0" rIns="0" bIns="0" rtlCol="0">
                          <a:noAutofit/>
                        </wps:bodyPr>
                      </wps:wsp>
                    </wpg:wgp>
                  </a:graphicData>
                </a:graphic>
              </wp:anchor>
            </w:drawing>
          </mc:Choice>
          <mc:Fallback>
            <w:pict>
              <v:group id="Group 126" o:spid="_x0000_s1075" style="position:absolute;margin-left:0;margin-top:24.4pt;width:207.25pt;height:28.35pt;z-index:-15703040;mso-wrap-distance-left:0;mso-wrap-distance-right:0;mso-position-horizontal-relative:page;mso-position-vertical-relative:text" coordsize="263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">
                <v:shape id="Graphic 127" o:spid="_x0000_s1076" style="position:absolute;width:26320;height:3600;visibility:visible;mso-wrap-style:square;v-text-anchor:top" coordsize="263207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au8YA&#10;AADcAAAADwAAAGRycy9kb3ducmV2LnhtbESPT2sCQQzF7wW/w5CCl6KzWhDZOkoRxVa8+OfQY9iJ&#10;u4s7mWVm1NVP3xwKvSW8l/d+mS0616gbhVh7NjAaZqCIC29rLg2cjuvBFFRMyBYbz2TgQREW897L&#10;DHPr77yn2yGVSkI45migSqnNtY5FRQ7j0LfEop19cJhkDaW2Ae8S7ho9zrKJdlizNFTY0rKi4nK4&#10;OgOr9vzcXnmbfrLweNtvdk97+T4a03/tPj9AJerSv/nv+ssK/rvgyz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Oau8YAAADcAAAADwAAAAAAAAAAAAAAAACYAgAAZHJz&#10;L2Rvd25yZXYueG1sUEsFBgAAAAAEAAQA9QAAAIsDAAAAAA==&#10;" path="m2631601,l,,,359994r2479201,l2631601,173367,2631601,xe" fillcolor="#965852" stroked="f">
                  <v:path arrowok="t"/>
                </v:shape>
                <v:shape id="Textbox 128" o:spid="_x0000_s1077" type="#_x0000_t202" style="position:absolute;width:263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540E4" w:rsidRPr="00435CE7" w:rsidRDefault="00A540E4">
                        <w:pPr>
                          <w:spacing w:before="37"/>
                          <w:ind w:left="691"/>
                          <w:rPr>
                            <w:rFonts w:ascii="Sylfaen" w:hAnsi="Sylfaen"/>
                            <w:b/>
                            <w:sz w:val="36"/>
                            <w:lang w:val="ka-GE"/>
                          </w:rPr>
                        </w:pPr>
                        <w:r>
                          <w:rPr>
                            <w:rFonts w:ascii="Sylfaen" w:hAnsi="Sylfaen"/>
                            <w:b/>
                            <w:color w:val="FFFFFF"/>
                            <w:spacing w:val="-2"/>
                            <w:w w:val="90"/>
                            <w:sz w:val="36"/>
                            <w:lang w:val="ka-GE"/>
                          </w:rPr>
                          <w:t>შესავალი</w:t>
                        </w:r>
                      </w:p>
                    </w:txbxContent>
                  </v:textbox>
                </v:shape>
                <w10:wrap type="topAndBottom" anchorx="page"/>
              </v:group>
            </w:pict>
          </mc:Fallback>
        </mc:AlternateContent>
      </w:r>
    </w:p>
    <w:p w:rsidR="00536798" w:rsidRPr="00C84A25" w:rsidRDefault="00D400AD" w:rsidP="00D400AD">
      <w:pPr>
        <w:pStyle w:val="BodyText"/>
        <w:spacing w:before="191" w:line="252" w:lineRule="auto"/>
        <w:ind w:left="691" w:right="745"/>
        <w:jc w:val="both"/>
        <w:rPr>
          <w:rFonts w:ascii="Sylfaen" w:hAnsi="Sylfaen"/>
          <w:sz w:val="20"/>
          <w:szCs w:val="18"/>
        </w:rPr>
      </w:pPr>
      <w:r w:rsidRPr="00C84A25">
        <w:rPr>
          <w:rFonts w:ascii="Sylfaen" w:hAnsi="Sylfaen"/>
          <w:spacing w:val="-4"/>
          <w:sz w:val="20"/>
          <w:szCs w:val="18"/>
        </w:rPr>
        <w:t xml:space="preserve">ისევე, როგორც დასაქმების ინტერვენციის მრავალი მოდელი, </w:t>
      </w:r>
      <w:r w:rsidRPr="00715450">
        <w:rPr>
          <w:rFonts w:ascii="Sylfaen" w:hAnsi="Sylfaen"/>
          <w:bCs/>
          <w:spacing w:val="-4"/>
          <w:sz w:val="20"/>
          <w:szCs w:val="18"/>
        </w:rPr>
        <w:t>მხარდაჭერილი დასაქმება</w:t>
      </w:r>
      <w:r w:rsidRPr="00C84A25">
        <w:rPr>
          <w:rFonts w:ascii="Sylfaen" w:hAnsi="Sylfaen"/>
          <w:spacing w:val="-4"/>
          <w:sz w:val="20"/>
          <w:szCs w:val="18"/>
        </w:rPr>
        <w:t xml:space="preserve"> მნიშვნელობას ანიჭებს კლიენტთან ჩართულობის საწყის პროცესს. ეს ეტაპი მნიშვნელოვანია იმისათვის, რომ მხარეებს — როგორც სამუშაოს მაძიებელს, ისე მხარდაჭერილი დასაქმების ორგანიზაციას — მიეცეთ შესაძლებლობა უკეთ გაიგონ ერთმანეთის საჭიროებები და მოლოდინები, რაც აუცილებელია მხარდაჭერილი დასაქმების მოდელის შემდეგ ეტაპზე გადასასვლელად.</w:t>
      </w:r>
    </w:p>
    <w:p w:rsidR="00536798" w:rsidRPr="00C84A25" w:rsidRDefault="00927C49" w:rsidP="00D400AD">
      <w:pPr>
        <w:pStyle w:val="BodyText"/>
        <w:spacing w:before="164" w:line="252" w:lineRule="auto"/>
        <w:ind w:left="691" w:right="1019"/>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01184" behindDoc="1" locked="0" layoutInCell="1" allowOverlap="1" wp14:anchorId="5CDD381F" wp14:editId="2DBEE0D8">
                <wp:simplePos x="0" y="0"/>
                <wp:positionH relativeFrom="page">
                  <wp:posOffset>3289868</wp:posOffset>
                </wp:positionH>
                <wp:positionV relativeFrom="paragraph">
                  <wp:posOffset>-301338</wp:posOffset>
                </wp:positionV>
                <wp:extent cx="996315" cy="991235"/>
                <wp:effectExtent l="0" t="0" r="0" b="0"/>
                <wp:wrapNone/>
                <wp:docPr id="103"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7"/>
                              </a:lnTo>
                              <a:lnTo>
                                <a:pt x="623811" y="617791"/>
                              </a:lnTo>
                              <a:lnTo>
                                <a:pt x="996213" y="548703"/>
                              </a:lnTo>
                              <a:lnTo>
                                <a:pt x="663092" y="369773"/>
                              </a:lnTo>
                              <a:lnTo>
                                <a:pt x="705243" y="0"/>
                              </a:lnTo>
                              <a:close/>
                            </a:path>
                          </a:pathLst>
                        </a:custGeom>
                        <a:solidFill>
                          <a:srgbClr val="F9DB33">
                            <a:alpha val="1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0448pt;margin-top:-23.727409pt;width:78.45pt;height:78.05pt;mso-position-horizontal-relative:page;mso-position-vertical-relative:paragraph;z-index:-18615296" id="docshape122" coordorigin="5181,-475" coordsize="1569,1561" path="m6292,-475l5873,-72,5340,-309,5593,208,5181,654,5773,560,6058,1086,6163,498,6750,390,6225,108,6292,-475xe" filled="true" fillcolor="#f9db33" stroked="false">
                <v:path arrowok="t"/>
                <v:fill opacity="13107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01696" behindDoc="1" locked="0" layoutInCell="1" allowOverlap="1" wp14:anchorId="23A16813" wp14:editId="02227979">
                <wp:simplePos x="0" y="0"/>
                <wp:positionH relativeFrom="page">
                  <wp:posOffset>4652112</wp:posOffset>
                </wp:positionH>
                <wp:positionV relativeFrom="paragraph">
                  <wp:posOffset>-1086792</wp:posOffset>
                </wp:positionV>
                <wp:extent cx="996315" cy="991235"/>
                <wp:effectExtent l="0" t="0" r="0" b="0"/>
                <wp:wrapNone/>
                <wp:docPr id="104"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2" y="657085"/>
                              </a:lnTo>
                              <a:lnTo>
                                <a:pt x="557009" y="990739"/>
                              </a:lnTo>
                              <a:lnTo>
                                <a:pt x="623811" y="617791"/>
                              </a:lnTo>
                              <a:lnTo>
                                <a:pt x="996226" y="548716"/>
                              </a:lnTo>
                              <a:lnTo>
                                <a:pt x="663105" y="369785"/>
                              </a:lnTo>
                              <a:lnTo>
                                <a:pt x="705243" y="0"/>
                              </a:lnTo>
                              <a:close/>
                            </a:path>
                          </a:pathLst>
                        </a:custGeom>
                        <a:solidFill>
                          <a:srgbClr val="F9DB33">
                            <a:alpha val="1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6.308105pt;margin-top:-85.574211pt;width:78.45pt;height:78.05pt;mso-position-horizontal-relative:page;mso-position-vertical-relative:paragraph;z-index:-18614784" id="docshape123" coordorigin="7326,-1711" coordsize="1569,1561" path="m8437,-1711l8018,-1309,7485,-1546,7738,-1029,7326,-583,7918,-677,8203,-151,8309,-739,8895,-847,8370,-1129,8437,-1711xe" filled="true" fillcolor="#f9db33" stroked="false">
                <v:path arrowok="t"/>
                <v:fill opacity="13107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02208" behindDoc="1" locked="0" layoutInCell="1" allowOverlap="1" wp14:anchorId="6E9A29E9" wp14:editId="2B46D4F2">
                <wp:simplePos x="0" y="0"/>
                <wp:positionH relativeFrom="page">
                  <wp:posOffset>6240736</wp:posOffset>
                </wp:positionH>
                <wp:positionV relativeFrom="paragraph">
                  <wp:posOffset>-1130510</wp:posOffset>
                </wp:positionV>
                <wp:extent cx="996315" cy="991235"/>
                <wp:effectExtent l="0" t="0" r="0" b="0"/>
                <wp:wrapNone/>
                <wp:docPr id="105"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1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1.396606pt;margin-top:-89.016609pt;width:78.45pt;height:78.05pt;mso-position-horizontal-relative:page;mso-position-vertical-relative:paragraph;z-index:-18614272" id="docshape124" coordorigin="9828,-1780" coordsize="1569,1561" path="m10939,-1780l10520,-1378,9987,-1615,10240,-1098,9828,-652,10420,-746,10705,-220,10810,-807,11397,-916,10872,-1198,10939,-1780xe" filled="true" fillcolor="#f9db33" stroked="false">
                <v:path arrowok="t"/>
                <v:fill opacity="13107f" type="solid"/>
                <w10:wrap type="none"/>
              </v:shape>
            </w:pict>
          </mc:Fallback>
        </mc:AlternateContent>
      </w:r>
      <w:r w:rsidR="00D400AD" w:rsidRPr="00C84A25">
        <w:rPr>
          <w:rFonts w:ascii="Sylfaen" w:hAnsi="Sylfaen"/>
          <w:spacing w:val="-2"/>
          <w:sz w:val="20"/>
          <w:szCs w:val="18"/>
          <w:lang w:val="ka-GE"/>
        </w:rPr>
        <w:t>წინამდებარე დოკუმენტი</w:t>
      </w:r>
      <w:r w:rsidR="00D400AD" w:rsidRPr="00C84A25">
        <w:rPr>
          <w:rFonts w:ascii="Sylfaen" w:hAnsi="Sylfaen"/>
          <w:spacing w:val="-2"/>
          <w:sz w:val="20"/>
          <w:szCs w:val="18"/>
        </w:rPr>
        <w:t xml:space="preserve"> ასახავს მხარდაჭერილი დასაქმების ევრო</w:t>
      </w:r>
      <w:r w:rsidR="00D400AD" w:rsidRPr="00C84A25">
        <w:rPr>
          <w:rFonts w:ascii="Sylfaen" w:hAnsi="Sylfaen"/>
          <w:spacing w:val="-2"/>
          <w:sz w:val="20"/>
          <w:szCs w:val="18"/>
          <w:lang w:val="ka-GE"/>
        </w:rPr>
        <w:t>ული ქსელის</w:t>
      </w:r>
      <w:r w:rsidR="00D400AD" w:rsidRPr="00C84A25">
        <w:rPr>
          <w:rFonts w:ascii="Sylfaen" w:hAnsi="Sylfaen"/>
          <w:spacing w:val="-2"/>
          <w:sz w:val="20"/>
          <w:szCs w:val="18"/>
        </w:rPr>
        <w:t xml:space="preserve"> პოზიციას კლიენტებთან ჩართულობის ეტაპზე არსებულ საკითხებთან და მხარდაჭერილი დასაქმების აქტივობებთან დაკავშირებით.</w:t>
      </w:r>
    </w:p>
    <w:p w:rsidR="00536798" w:rsidRPr="00C84A25" w:rsidRDefault="00536798">
      <w:pPr>
        <w:pStyle w:val="BodyText"/>
        <w:spacing w:before="27"/>
        <w:rPr>
          <w:rFonts w:ascii="Sylfaen" w:hAnsi="Sylfaen"/>
          <w:sz w:val="20"/>
          <w:szCs w:val="18"/>
        </w:rPr>
      </w:pPr>
    </w:p>
    <w:p w:rsidR="00536798" w:rsidRPr="00C84A25" w:rsidRDefault="00927C49">
      <w:pPr>
        <w:pStyle w:val="Heading1"/>
        <w:spacing w:before="1"/>
        <w:ind w:left="691"/>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03744" behindDoc="1" locked="0" layoutInCell="1" allowOverlap="1" wp14:anchorId="2066B4F7" wp14:editId="1F392FF7">
                <wp:simplePos x="0" y="0"/>
                <wp:positionH relativeFrom="page">
                  <wp:posOffset>0</wp:posOffset>
                </wp:positionH>
                <wp:positionV relativeFrom="paragraph">
                  <wp:posOffset>-18816</wp:posOffset>
                </wp:positionV>
                <wp:extent cx="3507104" cy="110363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7104" cy="1103630"/>
                          <a:chOff x="0" y="0"/>
                          <a:chExt cx="3507104" cy="1103630"/>
                        </a:xfrm>
                      </wpg:grpSpPr>
                      <wps:wsp>
                        <wps:cNvPr id="136" name="Graphic 133"/>
                        <wps:cNvSpPr/>
                        <wps:spPr>
                          <a:xfrm>
                            <a:off x="2510458" y="112713"/>
                            <a:ext cx="996315" cy="991235"/>
                          </a:xfrm>
                          <a:custGeom>
                            <a:avLst/>
                            <a:gdLst/>
                            <a:ahLst/>
                            <a:cxnLst/>
                            <a:rect l="l" t="t" r="r" b="b"/>
                            <a:pathLst>
                              <a:path w="996315" h="991235">
                                <a:moveTo>
                                  <a:pt x="705231" y="0"/>
                                </a:moveTo>
                                <a:lnTo>
                                  <a:pt x="439343" y="255777"/>
                                </a:lnTo>
                                <a:lnTo>
                                  <a:pt x="101104" y="105295"/>
                                </a:lnTo>
                                <a:lnTo>
                                  <a:pt x="261772" y="433336"/>
                                </a:lnTo>
                                <a:lnTo>
                                  <a:pt x="0" y="716381"/>
                                </a:lnTo>
                                <a:lnTo>
                                  <a:pt x="375780" y="657085"/>
                                </a:lnTo>
                                <a:lnTo>
                                  <a:pt x="556971" y="990726"/>
                                </a:lnTo>
                                <a:lnTo>
                                  <a:pt x="623798" y="617791"/>
                                </a:lnTo>
                                <a:lnTo>
                                  <a:pt x="996213" y="548703"/>
                                </a:lnTo>
                                <a:lnTo>
                                  <a:pt x="663092" y="369785"/>
                                </a:lnTo>
                                <a:lnTo>
                                  <a:pt x="705231" y="0"/>
                                </a:lnTo>
                                <a:close/>
                              </a:path>
                            </a:pathLst>
                          </a:custGeom>
                          <a:solidFill>
                            <a:srgbClr val="F9DB33">
                              <a:alpha val="19999"/>
                            </a:srgbClr>
                          </a:solidFill>
                        </wps:spPr>
                        <wps:bodyPr wrap="square" lIns="0" tIns="0" rIns="0" bIns="0" rtlCol="0">
                          <a:prstTxWarp prst="textNoShape">
                            <a:avLst/>
                          </a:prstTxWarp>
                          <a:noAutofit/>
                        </wps:bodyPr>
                      </wps:wsp>
                      <wps:wsp>
                        <wps:cNvPr id="137" name="Graphic 134"/>
                        <wps:cNvSpPr/>
                        <wps:spPr>
                          <a:xfrm>
                            <a:off x="0" y="0"/>
                            <a:ext cx="2632075" cy="360045"/>
                          </a:xfrm>
                          <a:custGeom>
                            <a:avLst/>
                            <a:gdLst/>
                            <a:ahLst/>
                            <a:cxnLst/>
                            <a:rect l="l" t="t" r="r" b="b"/>
                            <a:pathLst>
                              <a:path w="2632075" h="360045">
                                <a:moveTo>
                                  <a:pt x="2631601" y="0"/>
                                </a:moveTo>
                                <a:lnTo>
                                  <a:pt x="0" y="0"/>
                                </a:lnTo>
                                <a:lnTo>
                                  <a:pt x="0" y="359994"/>
                                </a:lnTo>
                                <a:lnTo>
                                  <a:pt x="2479201" y="359994"/>
                                </a:lnTo>
                                <a:lnTo>
                                  <a:pt x="2631601" y="173367"/>
                                </a:lnTo>
                                <a:lnTo>
                                  <a:pt x="2631601" y="0"/>
                                </a:lnTo>
                                <a:close/>
                              </a:path>
                            </a:pathLst>
                          </a:custGeom>
                          <a:solidFill>
                            <a:srgbClr val="965852"/>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481626pt;width:276.150pt;height:86.9pt;mso-position-horizontal-relative:page;mso-position-vertical-relative:paragraph;z-index:-18612736" id="docshapegroup125" coordorigin="0,-30" coordsize="5523,1738">
                <v:shape style="position:absolute;left:3953;top:147;width:1569;height:1561" id="docshape126" coordorigin="3953,148" coordsize="1569,1561" path="m5064,148l4645,551,4113,314,4366,830,3953,1276,4545,1183,4831,1708,4936,1121,5522,1012,4998,730,5064,148xe" filled="true" fillcolor="#f9db33" stroked="false">
                  <v:path arrowok="t"/>
                  <v:fill opacity="13107f" type="solid"/>
                </v:shape>
                <v:shape style="position:absolute;left:0;top:-30;width:4145;height:567" id="docshape127" coordorigin="0,-30" coordsize="4145,567" path="m4144,-30l0,-30,0,537,3904,537,4144,243,4144,-30xe" filled="true" fillcolor="#965852" stroked="false">
                  <v:path arrowok="t"/>
                  <v:fill type="solid"/>
                </v:shape>
                <w10:wrap type="none"/>
              </v:group>
            </w:pict>
          </mc:Fallback>
        </mc:AlternateContent>
      </w:r>
      <w:r w:rsidR="00435CE7" w:rsidRPr="00C84A25">
        <w:rPr>
          <w:rFonts w:ascii="Sylfaen" w:hAnsi="Sylfaen"/>
          <w:color w:val="FFFFFF"/>
          <w:spacing w:val="-2"/>
          <w:w w:val="95"/>
          <w:sz w:val="20"/>
          <w:szCs w:val="18"/>
          <w:lang w:val="ka-GE"/>
        </w:rPr>
        <w:t>ისტორია</w:t>
      </w:r>
    </w:p>
    <w:p w:rsidR="00536798" w:rsidRPr="00C84A25" w:rsidRDefault="00D400AD">
      <w:pPr>
        <w:pStyle w:val="BodyText"/>
        <w:spacing w:before="229"/>
        <w:ind w:left="691"/>
        <w:rPr>
          <w:rFonts w:ascii="Sylfaen" w:hAnsi="Sylfaen"/>
          <w:sz w:val="20"/>
          <w:szCs w:val="18"/>
          <w:lang w:val="ka-GE"/>
        </w:rPr>
      </w:pPr>
      <w:r w:rsidRPr="00C84A25">
        <w:rPr>
          <w:rFonts w:ascii="Sylfaen" w:hAnsi="Sylfaen"/>
          <w:w w:val="90"/>
          <w:sz w:val="20"/>
          <w:szCs w:val="18"/>
          <w:lang w:val="ka-GE"/>
        </w:rPr>
        <w:t xml:space="preserve">კლიენტის ჩართულობა არის მხარდაჭერილი დასაქმების პროცესის 5 ეტაპიდან პირველი ძირითადი ეტაპი </w:t>
      </w:r>
      <w:r w:rsidR="00927C49" w:rsidRPr="00C84A25">
        <w:rPr>
          <w:rFonts w:ascii="Sylfaen" w:hAnsi="Sylfaen"/>
          <w:w w:val="90"/>
          <w:position w:val="9"/>
          <w:sz w:val="20"/>
          <w:szCs w:val="18"/>
          <w:lang w:val="ka-GE"/>
        </w:rPr>
        <w:t>1</w:t>
      </w:r>
      <w:r w:rsidR="00927C49" w:rsidRPr="00C84A25">
        <w:rPr>
          <w:rFonts w:ascii="Sylfaen" w:hAnsi="Sylfaen"/>
          <w:spacing w:val="-10"/>
          <w:w w:val="90"/>
          <w:sz w:val="20"/>
          <w:szCs w:val="18"/>
          <w:lang w:val="ka-GE"/>
        </w:rPr>
        <w:t>.</w:t>
      </w:r>
    </w:p>
    <w:p w:rsidR="00536798" w:rsidRPr="00C84A25" w:rsidRDefault="00D400AD" w:rsidP="00D400AD">
      <w:pPr>
        <w:pStyle w:val="BodyText"/>
        <w:spacing w:before="15" w:line="252" w:lineRule="auto"/>
        <w:ind w:left="691" w:right="728"/>
        <w:jc w:val="both"/>
        <w:rPr>
          <w:rFonts w:ascii="Sylfaen" w:hAnsi="Sylfaen"/>
          <w:sz w:val="20"/>
          <w:szCs w:val="18"/>
          <w:lang w:val="ka-GE"/>
        </w:rPr>
      </w:pPr>
      <w:r w:rsidRPr="00C84A25">
        <w:rPr>
          <w:rFonts w:ascii="Sylfaen" w:hAnsi="Sylfaen"/>
          <w:w w:val="90"/>
          <w:sz w:val="20"/>
          <w:szCs w:val="18"/>
          <w:lang w:val="ka-GE"/>
        </w:rPr>
        <w:t xml:space="preserve">აუცილებელია, რომ </w:t>
      </w:r>
      <w:r w:rsidRPr="00C84A25">
        <w:rPr>
          <w:rFonts w:ascii="Sylfaen" w:hAnsi="Sylfaen"/>
          <w:bCs/>
          <w:w w:val="90"/>
          <w:sz w:val="20"/>
          <w:szCs w:val="18"/>
          <w:lang w:val="ka-GE"/>
        </w:rPr>
        <w:t>პატივისცემის</w:t>
      </w:r>
      <w:r w:rsidRPr="00C84A25">
        <w:rPr>
          <w:rFonts w:ascii="Sylfaen" w:hAnsi="Sylfaen"/>
          <w:w w:val="90"/>
          <w:sz w:val="20"/>
          <w:szCs w:val="18"/>
          <w:lang w:val="ka-GE"/>
        </w:rPr>
        <w:t xml:space="preserve">, </w:t>
      </w:r>
      <w:r w:rsidRPr="00C84A25">
        <w:rPr>
          <w:rFonts w:ascii="Sylfaen" w:hAnsi="Sylfaen"/>
          <w:bCs/>
          <w:w w:val="90"/>
          <w:sz w:val="20"/>
          <w:szCs w:val="18"/>
          <w:lang w:val="ka-GE"/>
        </w:rPr>
        <w:t>თვითგამორკვევის</w:t>
      </w:r>
      <w:r w:rsidRPr="00C84A25">
        <w:rPr>
          <w:rFonts w:ascii="Sylfaen" w:hAnsi="Sylfaen"/>
          <w:w w:val="90"/>
          <w:sz w:val="20"/>
          <w:szCs w:val="18"/>
          <w:lang w:val="ka-GE"/>
        </w:rPr>
        <w:t xml:space="preserve">, </w:t>
      </w:r>
      <w:r w:rsidRPr="00C84A25">
        <w:rPr>
          <w:rFonts w:ascii="Sylfaen" w:hAnsi="Sylfaen"/>
          <w:bCs/>
          <w:w w:val="90"/>
          <w:sz w:val="20"/>
          <w:szCs w:val="18"/>
          <w:lang w:val="ka-GE"/>
        </w:rPr>
        <w:t>ინფორმირებული არჩევანის</w:t>
      </w:r>
      <w:r w:rsidRPr="00C84A25">
        <w:rPr>
          <w:rFonts w:ascii="Sylfaen" w:hAnsi="Sylfaen"/>
          <w:w w:val="90"/>
          <w:sz w:val="20"/>
          <w:szCs w:val="18"/>
          <w:lang w:val="ka-GE"/>
        </w:rPr>
        <w:t xml:space="preserve">, </w:t>
      </w:r>
      <w:r w:rsidRPr="00C84A25">
        <w:rPr>
          <w:rFonts w:ascii="Sylfaen" w:hAnsi="Sylfaen"/>
          <w:bCs/>
          <w:w w:val="90"/>
          <w:sz w:val="20"/>
          <w:szCs w:val="18"/>
          <w:lang w:val="ka-GE"/>
        </w:rPr>
        <w:t>უფლებამოსილების</w:t>
      </w:r>
      <w:r w:rsidRPr="00C84A25">
        <w:rPr>
          <w:rFonts w:ascii="Sylfaen" w:hAnsi="Sylfaen"/>
          <w:w w:val="90"/>
          <w:sz w:val="20"/>
          <w:szCs w:val="18"/>
          <w:lang w:val="ka-GE"/>
        </w:rPr>
        <w:t xml:space="preserve">, </w:t>
      </w:r>
      <w:r w:rsidRPr="00C84A25">
        <w:rPr>
          <w:rFonts w:ascii="Sylfaen" w:hAnsi="Sylfaen"/>
          <w:bCs/>
          <w:w w:val="90"/>
          <w:sz w:val="20"/>
          <w:szCs w:val="18"/>
          <w:lang w:val="ka-GE"/>
        </w:rPr>
        <w:t>კონფიდენციალურობის</w:t>
      </w:r>
      <w:r w:rsidRPr="00C84A25">
        <w:rPr>
          <w:rFonts w:ascii="Sylfaen" w:hAnsi="Sylfaen"/>
          <w:w w:val="90"/>
          <w:sz w:val="20"/>
          <w:szCs w:val="18"/>
          <w:lang w:val="ka-GE"/>
        </w:rPr>
        <w:t xml:space="preserve">, </w:t>
      </w:r>
      <w:r w:rsidRPr="00C84A25">
        <w:rPr>
          <w:rFonts w:ascii="Sylfaen" w:hAnsi="Sylfaen"/>
          <w:bCs/>
          <w:w w:val="90"/>
          <w:sz w:val="20"/>
          <w:szCs w:val="18"/>
          <w:lang w:val="ka-GE"/>
        </w:rPr>
        <w:t>მოქნილობის</w:t>
      </w:r>
      <w:r w:rsidRPr="00C84A25">
        <w:rPr>
          <w:rFonts w:ascii="Sylfaen" w:hAnsi="Sylfaen"/>
          <w:w w:val="90"/>
          <w:sz w:val="20"/>
          <w:szCs w:val="18"/>
          <w:lang w:val="ka-GE"/>
        </w:rPr>
        <w:t xml:space="preserve">, </w:t>
      </w:r>
      <w:r w:rsidRPr="00C84A25">
        <w:rPr>
          <w:rFonts w:ascii="Sylfaen" w:hAnsi="Sylfaen"/>
          <w:bCs/>
          <w:w w:val="90"/>
          <w:sz w:val="20"/>
          <w:szCs w:val="18"/>
          <w:lang w:val="ka-GE"/>
        </w:rPr>
        <w:t>ხელმისაწვდომობის</w:t>
      </w:r>
      <w:r w:rsidRPr="00C84A25">
        <w:rPr>
          <w:rFonts w:ascii="Sylfaen" w:hAnsi="Sylfaen"/>
          <w:w w:val="90"/>
          <w:sz w:val="20"/>
          <w:szCs w:val="18"/>
          <w:lang w:val="ka-GE"/>
        </w:rPr>
        <w:t xml:space="preserve"> და </w:t>
      </w:r>
      <w:r w:rsidRPr="00C84A25">
        <w:rPr>
          <w:rFonts w:ascii="Sylfaen" w:hAnsi="Sylfaen"/>
          <w:bCs/>
          <w:w w:val="90"/>
          <w:sz w:val="20"/>
          <w:szCs w:val="18"/>
          <w:lang w:val="ka-GE"/>
        </w:rPr>
        <w:t>ინდივიდუალობის</w:t>
      </w:r>
      <w:r w:rsidRPr="00C84A25">
        <w:rPr>
          <w:rFonts w:ascii="Sylfaen" w:hAnsi="Sylfaen"/>
          <w:w w:val="90"/>
          <w:sz w:val="20"/>
          <w:szCs w:val="18"/>
          <w:lang w:val="ka-GE"/>
        </w:rPr>
        <w:t xml:space="preserve"> ძირითადი პრინციპები უკვე საწყის ეტაპზევე აისახოს და წარმოადგენს პროცესის განუყოფელ ნაწილს</w:t>
      </w:r>
      <w:r w:rsidR="00927C49" w:rsidRPr="00C84A25">
        <w:rPr>
          <w:rFonts w:ascii="Sylfaen" w:hAnsi="Sylfaen"/>
          <w:w w:val="95"/>
          <w:position w:val="9"/>
          <w:sz w:val="20"/>
          <w:szCs w:val="18"/>
          <w:lang w:val="ka-GE"/>
        </w:rPr>
        <w:t>2</w:t>
      </w:r>
      <w:r w:rsidR="00927C49" w:rsidRPr="00C84A25">
        <w:rPr>
          <w:rFonts w:ascii="Sylfaen" w:hAnsi="Sylfaen"/>
          <w:position w:val="9"/>
          <w:sz w:val="20"/>
          <w:szCs w:val="18"/>
          <w:lang w:val="ka-GE"/>
        </w:rPr>
        <w:t xml:space="preserve"> </w:t>
      </w:r>
      <w:r w:rsidR="00927C49" w:rsidRPr="00C84A25">
        <w:rPr>
          <w:rFonts w:ascii="Sylfaen" w:hAnsi="Sylfaen"/>
          <w:w w:val="95"/>
          <w:sz w:val="20"/>
          <w:szCs w:val="18"/>
          <w:lang w:val="ka-GE"/>
        </w:rPr>
        <w:t>.</w:t>
      </w:r>
    </w:p>
    <w:p w:rsidR="00536798" w:rsidRPr="00715450" w:rsidRDefault="00D400AD">
      <w:pPr>
        <w:pStyle w:val="BodyText"/>
        <w:spacing w:before="109" w:line="252" w:lineRule="auto"/>
        <w:ind w:left="691" w:right="728"/>
        <w:rPr>
          <w:rFonts w:ascii="Sylfaen" w:hAnsi="Sylfaen"/>
          <w:sz w:val="20"/>
          <w:szCs w:val="18"/>
          <w:lang w:val="ka-GE"/>
        </w:rPr>
      </w:pPr>
      <w:r w:rsidRPr="00715450">
        <w:rPr>
          <w:rFonts w:ascii="Sylfaen" w:hAnsi="Sylfaen"/>
          <w:bCs/>
          <w:spacing w:val="-8"/>
          <w:sz w:val="20"/>
          <w:szCs w:val="18"/>
          <w:lang w:val="ka-GE"/>
        </w:rPr>
        <w:t>კლიენტის ჩართულობის შედეგი</w:t>
      </w:r>
      <w:r w:rsidRPr="00715450">
        <w:rPr>
          <w:rFonts w:ascii="Sylfaen" w:hAnsi="Sylfaen"/>
          <w:spacing w:val="-8"/>
          <w:sz w:val="20"/>
          <w:szCs w:val="18"/>
          <w:lang w:val="ka-GE"/>
        </w:rPr>
        <w:t xml:space="preserve"> არის იმის უზრუნველყოფა, რომ ინდივიდი იღებს </w:t>
      </w:r>
      <w:r w:rsidRPr="00715450">
        <w:rPr>
          <w:rFonts w:ascii="Sylfaen" w:hAnsi="Sylfaen"/>
          <w:bCs/>
          <w:spacing w:val="-8"/>
          <w:sz w:val="20"/>
          <w:szCs w:val="18"/>
          <w:lang w:val="ka-GE"/>
        </w:rPr>
        <w:t>ინფორმირებულ გადაწყვეტილებას</w:t>
      </w:r>
      <w:r w:rsidRPr="00715450">
        <w:rPr>
          <w:rFonts w:ascii="Sylfaen" w:hAnsi="Sylfaen"/>
          <w:spacing w:val="-8"/>
          <w:sz w:val="20"/>
          <w:szCs w:val="18"/>
          <w:lang w:val="ka-GE"/>
        </w:rPr>
        <w:t xml:space="preserve"> — სურს თუ არა სამუშაოს მოსაძებნად მხარდაჭერილი დასაქმების მოდელის გამოყენება, და რომელი ორგანიზაცია იქნება მისთვის ყველაზე შესაფერისი ამ პროცესში დახმარებისთვის.</w:t>
      </w:r>
    </w:p>
    <w:p w:rsidR="00536798" w:rsidRPr="00715450" w:rsidRDefault="00D400AD" w:rsidP="003751BC">
      <w:pPr>
        <w:pStyle w:val="BodyText"/>
        <w:spacing w:before="109" w:line="252" w:lineRule="auto"/>
        <w:ind w:left="691" w:right="728"/>
        <w:jc w:val="both"/>
        <w:rPr>
          <w:rFonts w:ascii="Sylfaen" w:hAnsi="Sylfaen"/>
          <w:sz w:val="20"/>
          <w:szCs w:val="18"/>
          <w:lang w:val="ka-GE"/>
        </w:rPr>
      </w:pPr>
      <w:r w:rsidRPr="00715450">
        <w:rPr>
          <w:rFonts w:ascii="Sylfaen" w:hAnsi="Sylfaen"/>
          <w:spacing w:val="-6"/>
          <w:sz w:val="20"/>
          <w:szCs w:val="18"/>
          <w:lang w:val="ka-GE"/>
        </w:rPr>
        <w:t xml:space="preserve">ამ ეტაპის აქტივობები </w:t>
      </w:r>
      <w:r w:rsidRPr="00715450">
        <w:rPr>
          <w:rFonts w:ascii="Sylfaen" w:hAnsi="Sylfaen"/>
          <w:bCs/>
          <w:spacing w:val="-6"/>
          <w:sz w:val="20"/>
          <w:szCs w:val="18"/>
          <w:lang w:val="ka-GE"/>
        </w:rPr>
        <w:t>ფართო და მრავალფეროვანია</w:t>
      </w:r>
      <w:r w:rsidRPr="00715450">
        <w:rPr>
          <w:rFonts w:ascii="Sylfaen" w:hAnsi="Sylfaen"/>
          <w:spacing w:val="-6"/>
          <w:sz w:val="20"/>
          <w:szCs w:val="18"/>
          <w:lang w:val="ka-GE"/>
        </w:rPr>
        <w:t xml:space="preserve"> და საჭიროა მათი ისე დაგეგმვა, რომ ინდივიდს მიეწოდოს </w:t>
      </w:r>
      <w:r w:rsidRPr="00715450">
        <w:rPr>
          <w:rFonts w:ascii="Sylfaen" w:hAnsi="Sylfaen"/>
          <w:bCs/>
          <w:spacing w:val="-6"/>
          <w:sz w:val="20"/>
          <w:szCs w:val="18"/>
          <w:lang w:val="ka-GE"/>
        </w:rPr>
        <w:t>სწორი ინფორმაცია და შესაბამისი ცოდნა</w:t>
      </w:r>
      <w:r w:rsidRPr="00715450">
        <w:rPr>
          <w:rFonts w:ascii="Sylfaen" w:hAnsi="Sylfaen"/>
          <w:spacing w:val="-6"/>
          <w:sz w:val="20"/>
          <w:szCs w:val="18"/>
          <w:lang w:val="ka-GE"/>
        </w:rPr>
        <w:t xml:space="preserve"> — მანამდე, სანამ მიიღებს ინფორმირებულ გადაწყვეტილებას მხარდაჭერილი დასაქმების პროგრამაში ჩართვის შესახებ</w:t>
      </w:r>
      <w:r w:rsidR="003751BC" w:rsidRPr="00715450">
        <w:rPr>
          <w:rFonts w:ascii="Sylfaen" w:hAnsi="Sylfaen"/>
          <w:spacing w:val="-6"/>
          <w:sz w:val="20"/>
          <w:szCs w:val="18"/>
          <w:lang w:val="ka-GE"/>
        </w:rPr>
        <w:t xml:space="preserve">. </w:t>
      </w:r>
      <w:r w:rsidRPr="00715450">
        <w:rPr>
          <w:rFonts w:ascii="Sylfaen" w:hAnsi="Sylfaen"/>
          <w:spacing w:val="-6"/>
          <w:sz w:val="20"/>
          <w:szCs w:val="18"/>
          <w:lang w:val="ka-GE"/>
        </w:rPr>
        <w:t xml:space="preserve">აქტივობები უნდა იყოს </w:t>
      </w:r>
      <w:r w:rsidRPr="00715450">
        <w:rPr>
          <w:rFonts w:ascii="Sylfaen" w:hAnsi="Sylfaen"/>
          <w:bCs/>
          <w:spacing w:val="-6"/>
          <w:sz w:val="20"/>
          <w:szCs w:val="18"/>
          <w:lang w:val="ka-GE"/>
        </w:rPr>
        <w:t>ადამიანზე ორიენტირებული</w:t>
      </w:r>
      <w:r w:rsidRPr="00715450">
        <w:rPr>
          <w:rFonts w:ascii="Sylfaen" w:hAnsi="Sylfaen"/>
          <w:spacing w:val="-6"/>
          <w:sz w:val="20"/>
          <w:szCs w:val="18"/>
          <w:lang w:val="ka-GE"/>
        </w:rPr>
        <w:t xml:space="preserve"> და </w:t>
      </w:r>
      <w:r w:rsidRPr="00715450">
        <w:rPr>
          <w:rFonts w:ascii="Sylfaen" w:hAnsi="Sylfaen"/>
          <w:bCs/>
          <w:spacing w:val="-6"/>
          <w:sz w:val="20"/>
          <w:szCs w:val="18"/>
          <w:lang w:val="ka-GE"/>
        </w:rPr>
        <w:t>რელევანტური</w:t>
      </w:r>
      <w:r w:rsidRPr="00715450">
        <w:rPr>
          <w:rFonts w:ascii="Sylfaen" w:hAnsi="Sylfaen"/>
          <w:spacing w:val="-6"/>
          <w:sz w:val="20"/>
          <w:szCs w:val="18"/>
          <w:lang w:val="ka-GE"/>
        </w:rPr>
        <w:t xml:space="preserve"> ინდივიდის საჭიროებების მიმართ, თუ მიზნად გვაქვს პოზიტიური შედეგის მიღწევა.</w:t>
      </w:r>
    </w:p>
    <w:p w:rsidR="00536798" w:rsidRPr="00715450" w:rsidRDefault="00927C49">
      <w:pPr>
        <w:pStyle w:val="BodyText"/>
        <w:spacing w:before="108" w:line="252" w:lineRule="auto"/>
        <w:ind w:left="691" w:right="728"/>
        <w:rPr>
          <w:rFonts w:ascii="Sylfaen" w:hAnsi="Sylfaen"/>
          <w:sz w:val="20"/>
          <w:szCs w:val="18"/>
          <w:lang w:val="ka-GE"/>
        </w:rPr>
      </w:pPr>
      <w:r w:rsidRPr="00715450">
        <w:rPr>
          <w:rFonts w:ascii="Sylfaen" w:hAnsi="Sylfaen"/>
          <w:noProof/>
          <w:sz w:val="20"/>
          <w:szCs w:val="18"/>
        </w:rPr>
        <mc:AlternateContent>
          <mc:Choice Requires="wps">
            <w:drawing>
              <wp:anchor distT="0" distB="0" distL="0" distR="0" simplePos="0" relativeHeight="484702720" behindDoc="1" locked="0" layoutInCell="1" allowOverlap="1" wp14:anchorId="160D6405" wp14:editId="1AC2C951">
                <wp:simplePos x="0" y="0"/>
                <wp:positionH relativeFrom="page">
                  <wp:posOffset>3305813</wp:posOffset>
                </wp:positionH>
                <wp:positionV relativeFrom="paragraph">
                  <wp:posOffset>122444</wp:posOffset>
                </wp:positionV>
                <wp:extent cx="996315" cy="991235"/>
                <wp:effectExtent l="0" t="0" r="0" b="0"/>
                <wp:wrapNone/>
                <wp:docPr id="10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77"/>
                              </a:lnTo>
                              <a:lnTo>
                                <a:pt x="101104" y="105308"/>
                              </a:lnTo>
                              <a:lnTo>
                                <a:pt x="261772" y="433349"/>
                              </a:lnTo>
                              <a:lnTo>
                                <a:pt x="0" y="716381"/>
                              </a:lnTo>
                              <a:lnTo>
                                <a:pt x="375780" y="657097"/>
                              </a:lnTo>
                              <a:lnTo>
                                <a:pt x="556983" y="990739"/>
                              </a:lnTo>
                              <a:lnTo>
                                <a:pt x="623798" y="617791"/>
                              </a:lnTo>
                              <a:lnTo>
                                <a:pt x="996226" y="548716"/>
                              </a:lnTo>
                              <a:lnTo>
                                <a:pt x="663105" y="369785"/>
                              </a:lnTo>
                              <a:lnTo>
                                <a:pt x="705243" y="0"/>
                              </a:lnTo>
                              <a:close/>
                            </a:path>
                          </a:pathLst>
                        </a:custGeom>
                        <a:solidFill>
                          <a:srgbClr val="F9DB33">
                            <a:alpha val="1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300293pt;margin-top:9.641329pt;width:78.45pt;height:78.05pt;mso-position-horizontal-relative:page;mso-position-vertical-relative:paragraph;z-index:-18613760" id="docshape129" coordorigin="5206,193" coordsize="1569,1561" path="m6317,193l5898,596,5365,359,5618,875,5206,1321,5798,1228,6083,1753,6188,1166,6775,1057,6250,775,6317,193xe" filled="true" fillcolor="#f9db33" stroked="false">
                <v:path arrowok="t"/>
                <v:fill opacity="13107f" type="solid"/>
                <w10:wrap type="none"/>
              </v:shape>
            </w:pict>
          </mc:Fallback>
        </mc:AlternateContent>
      </w:r>
      <w:r w:rsidR="003751BC" w:rsidRPr="00715450">
        <w:rPr>
          <w:rFonts w:ascii="Sylfaen" w:hAnsi="Sylfaen"/>
          <w:spacing w:val="-8"/>
          <w:sz w:val="20"/>
          <w:szCs w:val="18"/>
          <w:lang w:val="ka-GE"/>
        </w:rPr>
        <w:t xml:space="preserve">უფრო მეტიც, </w:t>
      </w:r>
      <w:r w:rsidR="003751BC" w:rsidRPr="00715450">
        <w:rPr>
          <w:rFonts w:ascii="Sylfaen" w:hAnsi="Sylfaen"/>
          <w:bCs/>
          <w:spacing w:val="-8"/>
          <w:sz w:val="20"/>
          <w:szCs w:val="18"/>
          <w:lang w:val="ka-GE"/>
        </w:rPr>
        <w:t xml:space="preserve">„ნულოვანი უარის“ მნიშვნელობის ბაზა </w:t>
      </w:r>
      <w:r w:rsidR="003751BC" w:rsidRPr="00715450">
        <w:rPr>
          <w:rFonts w:ascii="Sylfaen" w:hAnsi="Sylfaen"/>
          <w:spacing w:val="-8"/>
          <w:sz w:val="20"/>
          <w:szCs w:val="18"/>
          <w:lang w:val="ka-GE"/>
        </w:rPr>
        <w:t xml:space="preserve">წარმოადგენს მხარდაჭერილი დასაქმების მოდელის ერთ-ერთ უმნიშვნელოვანეს პრინციპს, რაც აისახება ეთოსში: </w:t>
      </w:r>
      <w:r w:rsidR="003751BC" w:rsidRPr="00715450">
        <w:rPr>
          <w:rFonts w:ascii="Sylfaen" w:hAnsi="Sylfaen"/>
          <w:i/>
          <w:iCs/>
          <w:spacing w:val="-8"/>
          <w:sz w:val="20"/>
          <w:szCs w:val="18"/>
          <w:lang w:val="ka-GE"/>
        </w:rPr>
        <w:t>„ვისაც სურს მუშაობა, შეუძლია იმუშაოს, იმ პირობით, რომ ხელმისაწვდომი იქნება შესაბამისი დონის მხარდაჭერა“</w:t>
      </w:r>
      <w:r w:rsidR="003751BC" w:rsidRPr="00715450">
        <w:rPr>
          <w:rFonts w:ascii="Sylfaen" w:hAnsi="Sylfaen"/>
          <w:spacing w:val="-8"/>
          <w:sz w:val="20"/>
          <w:szCs w:val="18"/>
          <w:lang w:val="ka-GE"/>
        </w:rPr>
        <w:t>.</w:t>
      </w:r>
    </w:p>
    <w:p w:rsidR="00536798" w:rsidRPr="00C84A25" w:rsidRDefault="00927C49">
      <w:pPr>
        <w:pStyle w:val="BodyText"/>
        <w:spacing w:before="10"/>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7613952" behindDoc="1" locked="0" layoutInCell="1" allowOverlap="1" wp14:anchorId="00332EFF" wp14:editId="469EA7FB">
                <wp:simplePos x="0" y="0"/>
                <wp:positionH relativeFrom="page">
                  <wp:posOffset>439127</wp:posOffset>
                </wp:positionH>
                <wp:positionV relativeFrom="paragraph">
                  <wp:posOffset>161730</wp:posOffset>
                </wp:positionV>
                <wp:extent cx="6871970" cy="1017269"/>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1970" cy="1017269"/>
                          <a:chOff x="0" y="0"/>
                          <a:chExt cx="6871970" cy="1017269"/>
                        </a:xfrm>
                      </wpg:grpSpPr>
                      <wps:wsp>
                        <wps:cNvPr id="141" name="Graphic 138"/>
                        <wps:cNvSpPr/>
                        <wps:spPr>
                          <a:xfrm>
                            <a:off x="4273956" y="10"/>
                            <a:ext cx="2597785" cy="1017269"/>
                          </a:xfrm>
                          <a:custGeom>
                            <a:avLst/>
                            <a:gdLst/>
                            <a:ahLst/>
                            <a:cxnLst/>
                            <a:rect l="l" t="t" r="r" b="b"/>
                            <a:pathLst>
                              <a:path w="2597785" h="1017269">
                                <a:moveTo>
                                  <a:pt x="996213" y="574890"/>
                                </a:moveTo>
                                <a:lnTo>
                                  <a:pt x="663092" y="395960"/>
                                </a:lnTo>
                                <a:lnTo>
                                  <a:pt x="705231" y="26174"/>
                                </a:lnTo>
                                <a:lnTo>
                                  <a:pt x="439343" y="281952"/>
                                </a:lnTo>
                                <a:lnTo>
                                  <a:pt x="101104" y="131495"/>
                                </a:lnTo>
                                <a:lnTo>
                                  <a:pt x="261759" y="459524"/>
                                </a:lnTo>
                                <a:lnTo>
                                  <a:pt x="0" y="742556"/>
                                </a:lnTo>
                                <a:lnTo>
                                  <a:pt x="375767" y="683272"/>
                                </a:lnTo>
                                <a:lnTo>
                                  <a:pt x="556983" y="1016914"/>
                                </a:lnTo>
                                <a:lnTo>
                                  <a:pt x="623798" y="643966"/>
                                </a:lnTo>
                                <a:lnTo>
                                  <a:pt x="996213" y="574890"/>
                                </a:lnTo>
                                <a:close/>
                              </a:path>
                              <a:path w="2597785" h="1017269">
                                <a:moveTo>
                                  <a:pt x="2597696" y="548716"/>
                                </a:moveTo>
                                <a:lnTo>
                                  <a:pt x="2264575" y="369785"/>
                                </a:lnTo>
                                <a:lnTo>
                                  <a:pt x="2306713" y="0"/>
                                </a:lnTo>
                                <a:lnTo>
                                  <a:pt x="2040826" y="255778"/>
                                </a:lnTo>
                                <a:lnTo>
                                  <a:pt x="1702600" y="105308"/>
                                </a:lnTo>
                                <a:lnTo>
                                  <a:pt x="1863255" y="433349"/>
                                </a:lnTo>
                                <a:lnTo>
                                  <a:pt x="1601482" y="716394"/>
                                </a:lnTo>
                                <a:lnTo>
                                  <a:pt x="1977263" y="657085"/>
                                </a:lnTo>
                                <a:lnTo>
                                  <a:pt x="2158466" y="990752"/>
                                </a:lnTo>
                                <a:lnTo>
                                  <a:pt x="2225268" y="617791"/>
                                </a:lnTo>
                                <a:lnTo>
                                  <a:pt x="2597696" y="548716"/>
                                </a:lnTo>
                                <a:close/>
                              </a:path>
                            </a:pathLst>
                          </a:custGeom>
                          <a:solidFill>
                            <a:srgbClr val="F9DB33">
                              <a:alpha val="19999"/>
                            </a:srgbClr>
                          </a:solidFill>
                        </wps:spPr>
                        <wps:bodyPr wrap="square" lIns="0" tIns="0" rIns="0" bIns="0" rtlCol="0">
                          <a:prstTxWarp prst="textNoShape">
                            <a:avLst/>
                          </a:prstTxWarp>
                          <a:noAutofit/>
                        </wps:bodyPr>
                      </wps:wsp>
                      <wps:wsp>
                        <wps:cNvPr id="142" name="Graphic 139"/>
                        <wps:cNvSpPr/>
                        <wps:spPr>
                          <a:xfrm>
                            <a:off x="33953" y="507532"/>
                            <a:ext cx="6626859" cy="1270"/>
                          </a:xfrm>
                          <a:custGeom>
                            <a:avLst/>
                            <a:gdLst/>
                            <a:ahLst/>
                            <a:cxnLst/>
                            <a:rect l="l" t="t" r="r" b="b"/>
                            <a:pathLst>
                              <a:path w="6626859">
                                <a:moveTo>
                                  <a:pt x="0" y="0"/>
                                </a:moveTo>
                                <a:lnTo>
                                  <a:pt x="6626542" y="0"/>
                                </a:lnTo>
                              </a:path>
                            </a:pathLst>
                          </a:custGeom>
                          <a:ln w="6350">
                            <a:solidFill>
                              <a:srgbClr val="965852"/>
                            </a:solidFill>
                            <a:prstDash val="dot"/>
                          </a:ln>
                        </wps:spPr>
                        <wps:bodyPr wrap="square" lIns="0" tIns="0" rIns="0" bIns="0" rtlCol="0">
                          <a:prstTxWarp prst="textNoShape">
                            <a:avLst/>
                          </a:prstTxWarp>
                          <a:noAutofit/>
                        </wps:bodyPr>
                      </wps:wsp>
                      <wps:wsp>
                        <wps:cNvPr id="143" name="Graphic 140"/>
                        <wps:cNvSpPr/>
                        <wps:spPr>
                          <a:xfrm>
                            <a:off x="18072" y="504365"/>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965852"/>
                          </a:solidFill>
                        </wps:spPr>
                        <wps:bodyPr wrap="square" lIns="0" tIns="0" rIns="0" bIns="0" rtlCol="0">
                          <a:prstTxWarp prst="textNoShape">
                            <a:avLst/>
                          </a:prstTxWarp>
                          <a:noAutofit/>
                        </wps:bodyPr>
                      </wps:wsp>
                      <wps:wsp>
                        <wps:cNvPr id="144" name="Textbox 141"/>
                        <wps:cNvSpPr txBox="1"/>
                        <wps:spPr>
                          <a:xfrm>
                            <a:off x="0" y="0"/>
                            <a:ext cx="6871970" cy="1017269"/>
                          </a:xfrm>
                          <a:prstGeom prst="rect">
                            <a:avLst/>
                          </a:prstGeom>
                        </wps:spPr>
                        <wps:txbx>
                          <w:txbxContent>
                            <w:p w:rsidR="00A540E4" w:rsidRPr="003751BC" w:rsidRDefault="00A540E4">
                              <w:pPr>
                                <w:rPr>
                                  <w:sz w:val="18"/>
                                </w:rPr>
                              </w:pPr>
                            </w:p>
                            <w:p w:rsidR="00A540E4" w:rsidRPr="003751BC" w:rsidRDefault="00A540E4">
                              <w:pPr>
                                <w:rPr>
                                  <w:sz w:val="18"/>
                                </w:rPr>
                              </w:pPr>
                            </w:p>
                            <w:p w:rsidR="00A540E4" w:rsidRPr="003751BC" w:rsidRDefault="00A540E4">
                              <w:pPr>
                                <w:rPr>
                                  <w:sz w:val="18"/>
                                </w:rPr>
                              </w:pPr>
                            </w:p>
                            <w:p w:rsidR="00A540E4" w:rsidRPr="003751BC" w:rsidRDefault="00A540E4">
                              <w:pPr>
                                <w:spacing w:before="57"/>
                                <w:rPr>
                                  <w:sz w:val="18"/>
                                </w:rPr>
                              </w:pPr>
                            </w:p>
                            <w:p w:rsidR="00A540E4" w:rsidRPr="009C4D4B" w:rsidRDefault="00A540E4">
                              <w:pPr>
                                <w:spacing w:line="249" w:lineRule="auto"/>
                                <w:ind w:right="437"/>
                                <w:rPr>
                                  <w:rFonts w:ascii="Arial MT" w:hAnsi="Arial MT"/>
                                  <w:sz w:val="16"/>
                                </w:rPr>
                              </w:pPr>
                              <w:r w:rsidRPr="009C4D4B">
                                <w:rPr>
                                  <w:rFonts w:ascii="Arial MT" w:hAnsi="Arial MT"/>
                                  <w:position w:val="7"/>
                                  <w:sz w:val="8"/>
                                </w:rPr>
                                <w:t>1</w:t>
                              </w:r>
                              <w:r w:rsidRPr="009C4D4B">
                                <w:rPr>
                                  <w:rFonts w:ascii="Arial MT" w:hAnsi="Arial MT"/>
                                  <w:spacing w:val="25"/>
                                  <w:position w:val="7"/>
                                  <w:sz w:val="8"/>
                                </w:rPr>
                                <w:t xml:space="preserve"> </w:t>
                              </w:r>
                              <w:r w:rsidRPr="009C4D4B">
                                <w:rPr>
                                  <w:rFonts w:ascii="Sylfaen" w:hAnsi="Sylfaen" w:cs="Sylfaen"/>
                                  <w:sz w:val="16"/>
                                </w:rPr>
                                <w:t>დამატებითი</w:t>
                              </w:r>
                              <w:r w:rsidRPr="009C4D4B">
                                <w:rPr>
                                  <w:rFonts w:ascii="Arial MT" w:hAnsi="Arial MT"/>
                                  <w:sz w:val="16"/>
                                </w:rPr>
                                <w:t xml:space="preserve"> </w:t>
                              </w:r>
                              <w:r w:rsidRPr="009C4D4B">
                                <w:rPr>
                                  <w:rFonts w:ascii="Sylfaen" w:hAnsi="Sylfaen" w:cs="Sylfaen"/>
                                  <w:sz w:val="16"/>
                                </w:rPr>
                                <w:t>ინფორმაციისთვის</w:t>
                              </w:r>
                              <w:r w:rsidRPr="009C4D4B">
                                <w:rPr>
                                  <w:rFonts w:ascii="Arial MT" w:hAnsi="Arial MT"/>
                                  <w:sz w:val="16"/>
                                </w:rPr>
                                <w:t xml:space="preserve"> </w:t>
                              </w:r>
                              <w:r w:rsidRPr="009C4D4B">
                                <w:rPr>
                                  <w:rFonts w:ascii="Sylfaen" w:hAnsi="Sylfaen" w:cs="Sylfaen"/>
                                  <w:sz w:val="16"/>
                                </w:rPr>
                                <w:t>მეხუთე</w:t>
                              </w:r>
                              <w:r w:rsidRPr="009C4D4B">
                                <w:rPr>
                                  <w:rFonts w:ascii="Arial MT" w:hAnsi="Arial MT"/>
                                  <w:sz w:val="16"/>
                                </w:rPr>
                                <w:t xml:space="preserve"> </w:t>
                              </w:r>
                              <w:r w:rsidRPr="009C4D4B">
                                <w:rPr>
                                  <w:rFonts w:ascii="Sylfaen" w:hAnsi="Sylfaen" w:cs="Sylfaen"/>
                                  <w:sz w:val="16"/>
                                </w:rPr>
                                <w:t>ეტაპის</w:t>
                              </w:r>
                              <w:r w:rsidRPr="009C4D4B">
                                <w:rPr>
                                  <w:rFonts w:ascii="Arial MT" w:hAnsi="Arial MT"/>
                                  <w:sz w:val="16"/>
                                </w:rPr>
                                <w:t xml:space="preserve"> </w:t>
                              </w:r>
                              <w:r w:rsidRPr="009C4D4B">
                                <w:rPr>
                                  <w:rFonts w:ascii="Sylfaen" w:hAnsi="Sylfaen" w:cs="Sylfaen"/>
                                  <w:sz w:val="16"/>
                                </w:rPr>
                                <w:t>მხარდაჭერი</w:t>
                              </w:r>
                              <w:r w:rsidRPr="009C4D4B">
                                <w:rPr>
                                  <w:rFonts w:ascii="Sylfaen" w:hAnsi="Sylfaen" w:cs="Sylfaen"/>
                                  <w:sz w:val="16"/>
                                  <w:lang w:val="ka-GE"/>
                                </w:rPr>
                                <w:t>ლი</w:t>
                              </w:r>
                              <w:r w:rsidRPr="009C4D4B">
                                <w:rPr>
                                  <w:rFonts w:ascii="Arial MT" w:hAnsi="Arial MT"/>
                                  <w:sz w:val="16"/>
                                </w:rPr>
                                <w:t xml:space="preserve"> </w:t>
                              </w:r>
                              <w:r w:rsidRPr="009C4D4B">
                                <w:rPr>
                                  <w:rFonts w:ascii="Sylfaen" w:hAnsi="Sylfaen" w:cs="Sylfaen"/>
                                  <w:sz w:val="16"/>
                                </w:rPr>
                                <w:t>დასაქმების</w:t>
                              </w:r>
                              <w:r w:rsidRPr="009C4D4B">
                                <w:rPr>
                                  <w:rFonts w:ascii="Arial MT" w:hAnsi="Arial MT"/>
                                  <w:sz w:val="16"/>
                                </w:rPr>
                                <w:t xml:space="preserve"> </w:t>
                              </w:r>
                              <w:r w:rsidRPr="009C4D4B">
                                <w:rPr>
                                  <w:rFonts w:ascii="Sylfaen" w:hAnsi="Sylfaen" w:cs="Sylfaen"/>
                                  <w:sz w:val="16"/>
                                </w:rPr>
                                <w:t>პროცესის</w:t>
                              </w:r>
                              <w:r w:rsidRPr="009C4D4B">
                                <w:rPr>
                                  <w:rFonts w:ascii="Arial MT" w:hAnsi="Arial MT"/>
                                  <w:sz w:val="16"/>
                                </w:rPr>
                                <w:t xml:space="preserve"> </w:t>
                              </w:r>
                              <w:r w:rsidRPr="009C4D4B">
                                <w:rPr>
                                  <w:rFonts w:ascii="Sylfaen" w:hAnsi="Sylfaen" w:cs="Sylfaen"/>
                                  <w:sz w:val="16"/>
                                </w:rPr>
                                <w:t>შესახებ</w:t>
                              </w:r>
                              <w:r w:rsidRPr="009C4D4B">
                                <w:rPr>
                                  <w:rFonts w:ascii="Arial MT" w:hAnsi="Arial MT"/>
                                  <w:sz w:val="16"/>
                                </w:rPr>
                                <w:t xml:space="preserve"> </w:t>
                              </w:r>
                              <w:r w:rsidRPr="009C4D4B">
                                <w:rPr>
                                  <w:rFonts w:ascii="Sylfaen" w:hAnsi="Sylfaen" w:cs="Sylfaen"/>
                                  <w:sz w:val="16"/>
                                </w:rPr>
                                <w:t>იხილეთ</w:t>
                              </w:r>
                              <w:r w:rsidRPr="009C4D4B">
                                <w:rPr>
                                  <w:rFonts w:ascii="Arial MT" w:hAnsi="Arial MT"/>
                                  <w:sz w:val="16"/>
                                </w:rPr>
                                <w:t xml:space="preserve"> EUSE (2005): </w:t>
                              </w:r>
                              <w:r w:rsidRPr="009C4D4B">
                                <w:rPr>
                                  <w:rFonts w:ascii="Sylfaen" w:hAnsi="Sylfaen" w:cs="Sylfaen"/>
                                  <w:sz w:val="16"/>
                                </w:rPr>
                                <w:t>მხარდაჭერილი</w:t>
                              </w:r>
                              <w:r w:rsidRPr="009C4D4B">
                                <w:rPr>
                                  <w:rFonts w:ascii="Arial MT" w:hAnsi="Arial MT"/>
                                  <w:sz w:val="16"/>
                                </w:rPr>
                                <w:t xml:space="preserve"> </w:t>
                              </w:r>
                              <w:r w:rsidRPr="009C4D4B">
                                <w:rPr>
                                  <w:rFonts w:ascii="Sylfaen" w:hAnsi="Sylfaen" w:cs="Sylfaen"/>
                                  <w:sz w:val="16"/>
                                </w:rPr>
                                <w:t>დასაქმების</w:t>
                              </w:r>
                              <w:r w:rsidRPr="009C4D4B">
                                <w:rPr>
                                  <w:rFonts w:ascii="Arial MT" w:hAnsi="Arial MT"/>
                                  <w:sz w:val="16"/>
                                </w:rPr>
                                <w:t xml:space="preserve"> </w:t>
                              </w:r>
                              <w:r w:rsidRPr="009C4D4B">
                                <w:rPr>
                                  <w:rFonts w:ascii="Sylfaen" w:hAnsi="Sylfaen" w:cs="Sylfaen"/>
                                  <w:sz w:val="16"/>
                                </w:rPr>
                                <w:t>ევროპული</w:t>
                              </w:r>
                              <w:r w:rsidRPr="009C4D4B">
                                <w:rPr>
                                  <w:rFonts w:asciiTheme="minorHAnsi" w:hAnsiTheme="minorHAnsi"/>
                                  <w:sz w:val="16"/>
                                  <w:lang w:val="ka-GE"/>
                                </w:rPr>
                                <w:t xml:space="preserve"> ქსელი</w:t>
                              </w:r>
                              <w:r w:rsidRPr="009C4D4B">
                                <w:rPr>
                                  <w:rFonts w:ascii="Arial MT" w:hAnsi="Arial MT"/>
                                  <w:sz w:val="16"/>
                                </w:rPr>
                                <w:t xml:space="preserve"> – </w:t>
                              </w:r>
                              <w:r w:rsidRPr="009C4D4B">
                                <w:rPr>
                                  <w:rFonts w:ascii="Sylfaen" w:hAnsi="Sylfaen" w:cs="Sylfaen"/>
                                  <w:sz w:val="16"/>
                                </w:rPr>
                                <w:t>საინფორმაციო</w:t>
                              </w:r>
                              <w:r w:rsidRPr="009C4D4B">
                                <w:rPr>
                                  <w:rFonts w:ascii="Arial MT" w:hAnsi="Arial MT"/>
                                  <w:sz w:val="16"/>
                                </w:rPr>
                                <w:t xml:space="preserve"> </w:t>
                              </w:r>
                              <w:r w:rsidRPr="009C4D4B">
                                <w:rPr>
                                  <w:rFonts w:ascii="Sylfaen" w:hAnsi="Sylfaen" w:cs="Sylfaen"/>
                                  <w:sz w:val="16"/>
                                </w:rPr>
                                <w:t>ბუკლეტი</w:t>
                              </w:r>
                              <w:r w:rsidRPr="009C4D4B">
                                <w:rPr>
                                  <w:rFonts w:ascii="Arial MT" w:hAnsi="Arial MT"/>
                                  <w:sz w:val="16"/>
                                </w:rPr>
                                <w:t xml:space="preserve"> </w:t>
                              </w:r>
                              <w:r w:rsidRPr="009C4D4B">
                                <w:rPr>
                                  <w:rFonts w:ascii="Sylfaen" w:hAnsi="Sylfaen" w:cs="Sylfaen"/>
                                  <w:sz w:val="16"/>
                                </w:rPr>
                                <w:t>და</w:t>
                              </w:r>
                              <w:r w:rsidRPr="009C4D4B">
                                <w:rPr>
                                  <w:rFonts w:ascii="Arial MT" w:hAnsi="Arial MT"/>
                                  <w:sz w:val="16"/>
                                </w:rPr>
                                <w:t xml:space="preserve"> </w:t>
                              </w:r>
                              <w:r w:rsidRPr="009C4D4B">
                                <w:rPr>
                                  <w:rFonts w:ascii="Sylfaen" w:hAnsi="Sylfaen" w:cs="Sylfaen"/>
                                  <w:sz w:val="16"/>
                                </w:rPr>
                                <w:t>ხარისხის</w:t>
                              </w:r>
                              <w:r w:rsidRPr="009C4D4B">
                                <w:rPr>
                                  <w:rFonts w:ascii="Arial MT" w:hAnsi="Arial MT"/>
                                  <w:sz w:val="16"/>
                                </w:rPr>
                                <w:t xml:space="preserve"> </w:t>
                              </w:r>
                              <w:r w:rsidRPr="009C4D4B">
                                <w:rPr>
                                  <w:rFonts w:ascii="Sylfaen" w:hAnsi="Sylfaen" w:cs="Sylfaen"/>
                                  <w:sz w:val="16"/>
                                </w:rPr>
                                <w:t>სტანდარტები</w:t>
                              </w:r>
                            </w:p>
                          </w:txbxContent>
                        </wps:txbx>
                        <wps:bodyPr wrap="square" lIns="0" tIns="0" rIns="0" bIns="0" rtlCol="0">
                          <a:noAutofit/>
                        </wps:bodyPr>
                      </wps:wsp>
                    </wpg:wgp>
                  </a:graphicData>
                </a:graphic>
              </wp:anchor>
            </w:drawing>
          </mc:Choice>
          <mc:Fallback>
            <w:pict>
              <v:group id="Group 137" o:spid="_x0000_s1078" style="position:absolute;margin-left:34.6pt;margin-top:12.75pt;width:541.1pt;height:80.1pt;z-index:-15702528;mso-wrap-distance-left:0;mso-wrap-distance-right:0;mso-position-horizontal-relative:page;mso-position-vertical-relative:text" coordsize="68719,1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">
                <v:shape id="Graphic 138" o:spid="_x0000_s1079" style="position:absolute;left:42739;width:25978;height:10172;visibility:visible;mso-wrap-style:square;v-text-anchor:top" coordsize="2597785,101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d4L8A&#10;AADcAAAADwAAAGRycy9kb3ducmV2LnhtbERP24rCMBB9X/Afwgi+ralFFukaRRRhX718wNiMTdlm&#10;UpPYdv16Iwj7NodzneV6sI3oyIfasYLZNANBXDpdc6XgfNp/LkCEiKyxcUwK/ijAejX6WGKhXc8H&#10;6o6xEimEQ4EKTIxtIWUoDVkMU9cSJ+7qvMWYoK+k9tincNvIPMu+pMWaU4PBlraGyt/j3SrQZt+f&#10;msd1l98vuRtu3l4eXa7UZDxsvkFEGuK/+O3+0Wn+fAavZ9IF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Fd3gvwAAANwAAAAPAAAAAAAAAAAAAAAAAJgCAABkcnMvZG93bnJl&#10;di54bWxQSwUGAAAAAAQABAD1AAAAhAMAAAAA&#10;" path="m996213,574890l663092,395960,705231,26174,439343,281952,101104,131495,261759,459524,,742556,375767,683272r181216,333642l623798,643966,996213,574890xem2597696,548716l2264575,369785,2306713,,2040826,255778,1702600,105308r160655,328041l1601482,716394r375781,-59309l2158466,990752r66802,-372961l2597696,548716xe" fillcolor="#f9db33" stroked="f">
                  <v:fill opacity="13107f"/>
                  <v:path arrowok="t"/>
                </v:shape>
                <v:shape id="Graphic 139" o:spid="_x0000_s1080" style="position:absolute;left:339;top:5075;width:66269;height:13;visibility:visible;mso-wrap-style:square;v-text-anchor:top" coordsize="662685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DZsQA&#10;AADcAAAADwAAAGRycy9kb3ducmV2LnhtbERPTWsCMRC9F/ofwgi91axrKbIaRZSWUvBQFdTbuBl3&#10;124mSxJ19dcbodDbPN7njCatqcWZnK8sK+h1ExDEudUVFwrWq4/XAQgfkDXWlknBlTxMxs9PI8y0&#10;vfAPnZehEDGEfYYKyhCaTEqfl2TQd21DHLmDdQZDhK6Q2uElhptapknyLg1WHBtKbGhWUv67PBkF&#10;80+7OfWL/uL4vd+1t7TZrt1uq9RLp50OQQRqw7/4z/2l4/y3FB7Px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g2bEAAAA3AAAAA8AAAAAAAAAAAAAAAAAmAIAAGRycy9k&#10;b3ducmV2LnhtbFBLBQYAAAAABAAEAPUAAACJAwAAAAA=&#10;" path="m,l6626542,e" filled="f" strokecolor="#965852" strokeweight=".5pt">
                  <v:stroke dashstyle="dot"/>
                  <v:path arrowok="t"/>
                </v:shape>
                <v:shape id="Graphic 140" o:spid="_x0000_s1081" style="position:absolute;left:180;top:5043;width:66523;height:64;visibility:visible;mso-wrap-style:square;v-text-anchor:top" coordsize="66522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SMQA&#10;AADcAAAADwAAAGRycy9kb3ducmV2LnhtbERPS2sCMRC+F/wPYYTeNKuVIluj+KCt9lBQl3odNuPu&#10;4mayJKmu/npTEHqbj+85k1lranEm5yvLCgb9BARxbnXFhYJs/94bg/ABWWNtmRRcycNs2nmaYKrt&#10;hbd03oVCxBD2KSooQ2hSKX1ekkHftw1x5I7WGQwRukJqh5cYbmo5TJJXabDi2FBiQ8uS8tPu1yjY&#10;f65uN6q+DvNvY4rN6CNzP4tMqeduO38DEagN/+KHe63j/NEL/D0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ZUjEAAAA3AAAAA8AAAAAAAAAAAAAAAAAmAIAAGRycy9k&#10;b3ducmV2LnhtbFBLBQYAAAAABAAEAPUAAACJAwAAAAA=&#10;" path="m6350,3175l5410,927,3175,,927,927,,3175,927,5422r2248,928l5410,5422,6350,3175xem6651955,3175r-940,-2248l6648780,r-2248,927l6645605,3175r927,2247l6648780,6350r2235,-928l6651955,3175xe" fillcolor="#965852" stroked="f">
                  <v:path arrowok="t"/>
                </v:shape>
                <v:shape id="Textbox 141" o:spid="_x0000_s1082" type="#_x0000_t202" style="position:absolute;width:68719;height:10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A540E4" w:rsidRPr="003751BC" w:rsidRDefault="00A540E4">
                        <w:pPr>
                          <w:rPr>
                            <w:sz w:val="18"/>
                          </w:rPr>
                        </w:pPr>
                      </w:p>
                      <w:p w:rsidR="00A540E4" w:rsidRPr="003751BC" w:rsidRDefault="00A540E4">
                        <w:pPr>
                          <w:rPr>
                            <w:sz w:val="18"/>
                          </w:rPr>
                        </w:pPr>
                      </w:p>
                      <w:p w:rsidR="00A540E4" w:rsidRPr="003751BC" w:rsidRDefault="00A540E4">
                        <w:pPr>
                          <w:rPr>
                            <w:sz w:val="18"/>
                          </w:rPr>
                        </w:pPr>
                      </w:p>
                      <w:p w:rsidR="00A540E4" w:rsidRPr="003751BC" w:rsidRDefault="00A540E4">
                        <w:pPr>
                          <w:spacing w:before="57"/>
                          <w:rPr>
                            <w:sz w:val="18"/>
                          </w:rPr>
                        </w:pPr>
                      </w:p>
                      <w:p w:rsidR="00A540E4" w:rsidRPr="009C4D4B" w:rsidRDefault="00A540E4">
                        <w:pPr>
                          <w:spacing w:line="249" w:lineRule="auto"/>
                          <w:ind w:right="437"/>
                          <w:rPr>
                            <w:rFonts w:ascii="Arial MT" w:hAnsi="Arial MT"/>
                            <w:sz w:val="16"/>
                          </w:rPr>
                        </w:pPr>
                        <w:r w:rsidRPr="009C4D4B">
                          <w:rPr>
                            <w:rFonts w:ascii="Arial MT" w:hAnsi="Arial MT"/>
                            <w:position w:val="7"/>
                            <w:sz w:val="8"/>
                          </w:rPr>
                          <w:t>1</w:t>
                        </w:r>
                        <w:r w:rsidRPr="009C4D4B">
                          <w:rPr>
                            <w:rFonts w:ascii="Arial MT" w:hAnsi="Arial MT"/>
                            <w:spacing w:val="25"/>
                            <w:position w:val="7"/>
                            <w:sz w:val="8"/>
                          </w:rPr>
                          <w:t xml:space="preserve"> </w:t>
                        </w:r>
                        <w:r w:rsidRPr="009C4D4B">
                          <w:rPr>
                            <w:rFonts w:ascii="Sylfaen" w:hAnsi="Sylfaen" w:cs="Sylfaen"/>
                            <w:sz w:val="16"/>
                          </w:rPr>
                          <w:t>დამატებითი</w:t>
                        </w:r>
                        <w:r w:rsidRPr="009C4D4B">
                          <w:rPr>
                            <w:rFonts w:ascii="Arial MT" w:hAnsi="Arial MT"/>
                            <w:sz w:val="16"/>
                          </w:rPr>
                          <w:t xml:space="preserve"> </w:t>
                        </w:r>
                        <w:r w:rsidRPr="009C4D4B">
                          <w:rPr>
                            <w:rFonts w:ascii="Sylfaen" w:hAnsi="Sylfaen" w:cs="Sylfaen"/>
                            <w:sz w:val="16"/>
                          </w:rPr>
                          <w:t>ინფორმაციისთვის</w:t>
                        </w:r>
                        <w:r w:rsidRPr="009C4D4B">
                          <w:rPr>
                            <w:rFonts w:ascii="Arial MT" w:hAnsi="Arial MT"/>
                            <w:sz w:val="16"/>
                          </w:rPr>
                          <w:t xml:space="preserve"> </w:t>
                        </w:r>
                        <w:r w:rsidRPr="009C4D4B">
                          <w:rPr>
                            <w:rFonts w:ascii="Sylfaen" w:hAnsi="Sylfaen" w:cs="Sylfaen"/>
                            <w:sz w:val="16"/>
                          </w:rPr>
                          <w:t>მეხუთე</w:t>
                        </w:r>
                        <w:r w:rsidRPr="009C4D4B">
                          <w:rPr>
                            <w:rFonts w:ascii="Arial MT" w:hAnsi="Arial MT"/>
                            <w:sz w:val="16"/>
                          </w:rPr>
                          <w:t xml:space="preserve"> </w:t>
                        </w:r>
                        <w:r w:rsidRPr="009C4D4B">
                          <w:rPr>
                            <w:rFonts w:ascii="Sylfaen" w:hAnsi="Sylfaen" w:cs="Sylfaen"/>
                            <w:sz w:val="16"/>
                          </w:rPr>
                          <w:t>ეტაპის</w:t>
                        </w:r>
                        <w:r w:rsidRPr="009C4D4B">
                          <w:rPr>
                            <w:rFonts w:ascii="Arial MT" w:hAnsi="Arial MT"/>
                            <w:sz w:val="16"/>
                          </w:rPr>
                          <w:t xml:space="preserve"> </w:t>
                        </w:r>
                        <w:r w:rsidRPr="009C4D4B">
                          <w:rPr>
                            <w:rFonts w:ascii="Sylfaen" w:hAnsi="Sylfaen" w:cs="Sylfaen"/>
                            <w:sz w:val="16"/>
                          </w:rPr>
                          <w:t>მხარდაჭერი</w:t>
                        </w:r>
                        <w:r w:rsidRPr="009C4D4B">
                          <w:rPr>
                            <w:rFonts w:ascii="Sylfaen" w:hAnsi="Sylfaen" w:cs="Sylfaen"/>
                            <w:sz w:val="16"/>
                            <w:lang w:val="ka-GE"/>
                          </w:rPr>
                          <w:t>ლი</w:t>
                        </w:r>
                        <w:r w:rsidRPr="009C4D4B">
                          <w:rPr>
                            <w:rFonts w:ascii="Arial MT" w:hAnsi="Arial MT"/>
                            <w:sz w:val="16"/>
                          </w:rPr>
                          <w:t xml:space="preserve"> </w:t>
                        </w:r>
                        <w:r w:rsidRPr="009C4D4B">
                          <w:rPr>
                            <w:rFonts w:ascii="Sylfaen" w:hAnsi="Sylfaen" w:cs="Sylfaen"/>
                            <w:sz w:val="16"/>
                          </w:rPr>
                          <w:t>დასაქმების</w:t>
                        </w:r>
                        <w:r w:rsidRPr="009C4D4B">
                          <w:rPr>
                            <w:rFonts w:ascii="Arial MT" w:hAnsi="Arial MT"/>
                            <w:sz w:val="16"/>
                          </w:rPr>
                          <w:t xml:space="preserve"> </w:t>
                        </w:r>
                        <w:r w:rsidRPr="009C4D4B">
                          <w:rPr>
                            <w:rFonts w:ascii="Sylfaen" w:hAnsi="Sylfaen" w:cs="Sylfaen"/>
                            <w:sz w:val="16"/>
                          </w:rPr>
                          <w:t>პროცესის</w:t>
                        </w:r>
                        <w:r w:rsidRPr="009C4D4B">
                          <w:rPr>
                            <w:rFonts w:ascii="Arial MT" w:hAnsi="Arial MT"/>
                            <w:sz w:val="16"/>
                          </w:rPr>
                          <w:t xml:space="preserve"> </w:t>
                        </w:r>
                        <w:r w:rsidRPr="009C4D4B">
                          <w:rPr>
                            <w:rFonts w:ascii="Sylfaen" w:hAnsi="Sylfaen" w:cs="Sylfaen"/>
                            <w:sz w:val="16"/>
                          </w:rPr>
                          <w:t>შესახებ</w:t>
                        </w:r>
                        <w:r w:rsidRPr="009C4D4B">
                          <w:rPr>
                            <w:rFonts w:ascii="Arial MT" w:hAnsi="Arial MT"/>
                            <w:sz w:val="16"/>
                          </w:rPr>
                          <w:t xml:space="preserve"> </w:t>
                        </w:r>
                        <w:r w:rsidRPr="009C4D4B">
                          <w:rPr>
                            <w:rFonts w:ascii="Sylfaen" w:hAnsi="Sylfaen" w:cs="Sylfaen"/>
                            <w:sz w:val="16"/>
                          </w:rPr>
                          <w:t>იხილეთ</w:t>
                        </w:r>
                        <w:r w:rsidRPr="009C4D4B">
                          <w:rPr>
                            <w:rFonts w:ascii="Arial MT" w:hAnsi="Arial MT"/>
                            <w:sz w:val="16"/>
                          </w:rPr>
                          <w:t xml:space="preserve"> EUSE (2005): </w:t>
                        </w:r>
                        <w:r w:rsidRPr="009C4D4B">
                          <w:rPr>
                            <w:rFonts w:ascii="Sylfaen" w:hAnsi="Sylfaen" w:cs="Sylfaen"/>
                            <w:sz w:val="16"/>
                          </w:rPr>
                          <w:t>მხარდაჭერილი</w:t>
                        </w:r>
                        <w:r w:rsidRPr="009C4D4B">
                          <w:rPr>
                            <w:rFonts w:ascii="Arial MT" w:hAnsi="Arial MT"/>
                            <w:sz w:val="16"/>
                          </w:rPr>
                          <w:t xml:space="preserve"> </w:t>
                        </w:r>
                        <w:r w:rsidRPr="009C4D4B">
                          <w:rPr>
                            <w:rFonts w:ascii="Sylfaen" w:hAnsi="Sylfaen" w:cs="Sylfaen"/>
                            <w:sz w:val="16"/>
                          </w:rPr>
                          <w:t>დასაქმების</w:t>
                        </w:r>
                        <w:r w:rsidRPr="009C4D4B">
                          <w:rPr>
                            <w:rFonts w:ascii="Arial MT" w:hAnsi="Arial MT"/>
                            <w:sz w:val="16"/>
                          </w:rPr>
                          <w:t xml:space="preserve"> </w:t>
                        </w:r>
                        <w:r w:rsidRPr="009C4D4B">
                          <w:rPr>
                            <w:rFonts w:ascii="Sylfaen" w:hAnsi="Sylfaen" w:cs="Sylfaen"/>
                            <w:sz w:val="16"/>
                          </w:rPr>
                          <w:t>ევროპული</w:t>
                        </w:r>
                        <w:r w:rsidRPr="009C4D4B">
                          <w:rPr>
                            <w:rFonts w:asciiTheme="minorHAnsi" w:hAnsiTheme="minorHAnsi"/>
                            <w:sz w:val="16"/>
                            <w:lang w:val="ka-GE"/>
                          </w:rPr>
                          <w:t xml:space="preserve"> ქსელი</w:t>
                        </w:r>
                        <w:r w:rsidRPr="009C4D4B">
                          <w:rPr>
                            <w:rFonts w:ascii="Arial MT" w:hAnsi="Arial MT"/>
                            <w:sz w:val="16"/>
                          </w:rPr>
                          <w:t xml:space="preserve"> – </w:t>
                        </w:r>
                        <w:r w:rsidRPr="009C4D4B">
                          <w:rPr>
                            <w:rFonts w:ascii="Sylfaen" w:hAnsi="Sylfaen" w:cs="Sylfaen"/>
                            <w:sz w:val="16"/>
                          </w:rPr>
                          <w:t>საინფორმაციო</w:t>
                        </w:r>
                        <w:r w:rsidRPr="009C4D4B">
                          <w:rPr>
                            <w:rFonts w:ascii="Arial MT" w:hAnsi="Arial MT"/>
                            <w:sz w:val="16"/>
                          </w:rPr>
                          <w:t xml:space="preserve"> </w:t>
                        </w:r>
                        <w:r w:rsidRPr="009C4D4B">
                          <w:rPr>
                            <w:rFonts w:ascii="Sylfaen" w:hAnsi="Sylfaen" w:cs="Sylfaen"/>
                            <w:sz w:val="16"/>
                          </w:rPr>
                          <w:t>ბუკლეტი</w:t>
                        </w:r>
                        <w:r w:rsidRPr="009C4D4B">
                          <w:rPr>
                            <w:rFonts w:ascii="Arial MT" w:hAnsi="Arial MT"/>
                            <w:sz w:val="16"/>
                          </w:rPr>
                          <w:t xml:space="preserve"> </w:t>
                        </w:r>
                        <w:r w:rsidRPr="009C4D4B">
                          <w:rPr>
                            <w:rFonts w:ascii="Sylfaen" w:hAnsi="Sylfaen" w:cs="Sylfaen"/>
                            <w:sz w:val="16"/>
                          </w:rPr>
                          <w:t>და</w:t>
                        </w:r>
                        <w:r w:rsidRPr="009C4D4B">
                          <w:rPr>
                            <w:rFonts w:ascii="Arial MT" w:hAnsi="Arial MT"/>
                            <w:sz w:val="16"/>
                          </w:rPr>
                          <w:t xml:space="preserve"> </w:t>
                        </w:r>
                        <w:r w:rsidRPr="009C4D4B">
                          <w:rPr>
                            <w:rFonts w:ascii="Sylfaen" w:hAnsi="Sylfaen" w:cs="Sylfaen"/>
                            <w:sz w:val="16"/>
                          </w:rPr>
                          <w:t>ხარისხის</w:t>
                        </w:r>
                        <w:r w:rsidRPr="009C4D4B">
                          <w:rPr>
                            <w:rFonts w:ascii="Arial MT" w:hAnsi="Arial MT"/>
                            <w:sz w:val="16"/>
                          </w:rPr>
                          <w:t xml:space="preserve"> </w:t>
                        </w:r>
                        <w:r w:rsidRPr="009C4D4B">
                          <w:rPr>
                            <w:rFonts w:ascii="Sylfaen" w:hAnsi="Sylfaen" w:cs="Sylfaen"/>
                            <w:sz w:val="16"/>
                          </w:rPr>
                          <w:t>სტანდარტები</w:t>
                        </w:r>
                      </w:p>
                    </w:txbxContent>
                  </v:textbox>
                </v:shape>
                <w10:wrap type="topAndBottom" anchorx="page"/>
              </v:group>
            </w:pict>
          </mc:Fallback>
        </mc:AlternateContent>
      </w:r>
    </w:p>
    <w:p w:rsidR="00536798" w:rsidRPr="009C4D4B" w:rsidRDefault="00927C49" w:rsidP="009C4D4B">
      <w:pPr>
        <w:ind w:left="691" w:right="570"/>
        <w:rPr>
          <w:rFonts w:ascii="Sylfaen" w:hAnsi="Sylfaen"/>
          <w:sz w:val="16"/>
          <w:szCs w:val="18"/>
          <w:lang w:val="ka-GE"/>
        </w:rPr>
        <w:sectPr w:rsidR="00536798" w:rsidRPr="009C4D4B">
          <w:headerReference w:type="default" r:id="rId16"/>
          <w:footerReference w:type="default" r:id="rId17"/>
          <w:pgSz w:w="11910" w:h="16840"/>
          <w:pgMar w:top="0" w:right="0" w:bottom="540" w:left="0" w:header="0" w:footer="350" w:gutter="0"/>
          <w:cols w:space="720"/>
        </w:sectPr>
      </w:pPr>
      <w:r w:rsidRPr="009C4D4B">
        <w:rPr>
          <w:rFonts w:ascii="Sylfaen" w:hAnsi="Sylfaen"/>
          <w:spacing w:val="-2"/>
          <w:position w:val="7"/>
          <w:sz w:val="16"/>
          <w:szCs w:val="18"/>
          <w:lang w:val="ka-GE"/>
        </w:rPr>
        <w:t>2</w:t>
      </w:r>
      <w:r w:rsidRPr="009C4D4B">
        <w:rPr>
          <w:rFonts w:ascii="Sylfaen" w:hAnsi="Sylfaen"/>
          <w:spacing w:val="49"/>
          <w:position w:val="7"/>
          <w:sz w:val="16"/>
          <w:szCs w:val="18"/>
          <w:lang w:val="ka-GE"/>
        </w:rPr>
        <w:t xml:space="preserve"> </w:t>
      </w:r>
      <w:r w:rsidR="003751BC" w:rsidRPr="009C4D4B">
        <w:rPr>
          <w:rFonts w:ascii="Sylfaen" w:hAnsi="Sylfaen"/>
          <w:sz w:val="16"/>
          <w:szCs w:val="18"/>
          <w:lang w:val="ka-GE"/>
        </w:rPr>
        <w:t xml:space="preserve">დამატებითი დეტალებისთვის იხილეთ აგრეთვე </w:t>
      </w:r>
      <w:r w:rsidR="0077376F" w:rsidRPr="0077376F">
        <w:rPr>
          <w:rFonts w:ascii="Sylfaen" w:hAnsi="Sylfaen"/>
          <w:sz w:val="16"/>
          <w:szCs w:val="18"/>
          <w:lang w:val="ka-GE"/>
        </w:rPr>
        <w:t>მხარდაჭერილი დასაქმების ევროპული ქსელი</w:t>
      </w:r>
      <w:r w:rsidR="0077376F">
        <w:rPr>
          <w:rFonts w:ascii="Sylfaen" w:hAnsi="Sylfaen"/>
          <w:sz w:val="16"/>
          <w:szCs w:val="18"/>
          <w:lang w:val="ka-GE"/>
        </w:rPr>
        <w:t>ს</w:t>
      </w:r>
      <w:r w:rsidR="0077376F" w:rsidRPr="0077376F">
        <w:rPr>
          <w:rFonts w:ascii="Sylfaen" w:hAnsi="Sylfaen"/>
          <w:sz w:val="16"/>
          <w:szCs w:val="18"/>
          <w:lang w:val="ka-GE"/>
        </w:rPr>
        <w:t xml:space="preserve"> (EUSE) </w:t>
      </w:r>
      <w:r w:rsidR="003751BC" w:rsidRPr="009C4D4B">
        <w:rPr>
          <w:rFonts w:ascii="Sylfaen" w:hAnsi="Sylfaen"/>
          <w:sz w:val="16"/>
          <w:szCs w:val="18"/>
          <w:lang w:val="ka-GE"/>
        </w:rPr>
        <w:t xml:space="preserve"> პოზიციის გამომხატველი დოკუმენტი „ღირებულებები, სტანდარტები და მხარდაჭერილი დასაქმების პრინციპები“</w:t>
      </w:r>
    </w:p>
    <w:p w:rsidR="00536798" w:rsidRPr="009C4D4B" w:rsidRDefault="00927C49">
      <w:pPr>
        <w:pStyle w:val="BodyText"/>
        <w:spacing w:before="26"/>
        <w:rPr>
          <w:rFonts w:ascii="Sylfaen" w:hAnsi="Sylfaen"/>
          <w:sz w:val="18"/>
          <w:szCs w:val="18"/>
          <w:lang w:val="ka-GE"/>
        </w:rPr>
      </w:pPr>
      <w:r w:rsidRPr="00C84A25">
        <w:rPr>
          <w:rFonts w:ascii="Sylfaen" w:hAnsi="Sylfaen"/>
          <w:noProof/>
          <w:sz w:val="20"/>
          <w:szCs w:val="18"/>
        </w:rPr>
        <w:lastRenderedPageBreak/>
        <mc:AlternateContent>
          <mc:Choice Requires="wps">
            <w:drawing>
              <wp:anchor distT="0" distB="0" distL="0" distR="0" simplePos="0" relativeHeight="484704256" behindDoc="1" locked="0" layoutInCell="1" allowOverlap="1" wp14:anchorId="35F762BD" wp14:editId="6E93BDE1">
                <wp:simplePos x="0" y="0"/>
                <wp:positionH relativeFrom="page">
                  <wp:posOffset>0</wp:posOffset>
                </wp:positionH>
                <wp:positionV relativeFrom="page">
                  <wp:posOffset>11303</wp:posOffset>
                </wp:positionV>
                <wp:extent cx="7556500" cy="213931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39315"/>
                          <a:chOff x="0" y="0"/>
                          <a:chExt cx="7556500" cy="2139315"/>
                        </a:xfrm>
                      </wpg:grpSpPr>
                      <wps:wsp>
                        <wps:cNvPr id="150" name="Graphic 147"/>
                        <wps:cNvSpPr/>
                        <wps:spPr>
                          <a:xfrm>
                            <a:off x="4272750" y="0"/>
                            <a:ext cx="3284220" cy="2139315"/>
                          </a:xfrm>
                          <a:custGeom>
                            <a:avLst/>
                            <a:gdLst/>
                            <a:ahLst/>
                            <a:cxnLst/>
                            <a:rect l="l" t="t" r="r" b="b"/>
                            <a:pathLst>
                              <a:path w="3284220" h="2139315">
                                <a:moveTo>
                                  <a:pt x="1462862" y="1489976"/>
                                </a:moveTo>
                                <a:lnTo>
                                  <a:pt x="973696" y="1227239"/>
                                </a:lnTo>
                                <a:lnTo>
                                  <a:pt x="1035596" y="684276"/>
                                </a:lnTo>
                                <a:lnTo>
                                  <a:pt x="645147" y="1059840"/>
                                </a:lnTo>
                                <a:lnTo>
                                  <a:pt x="148488" y="838885"/>
                                </a:lnTo>
                                <a:lnTo>
                                  <a:pt x="384390" y="1320596"/>
                                </a:lnTo>
                                <a:lnTo>
                                  <a:pt x="0" y="1736204"/>
                                </a:lnTo>
                                <a:lnTo>
                                  <a:pt x="551802" y="1649133"/>
                                </a:lnTo>
                                <a:lnTo>
                                  <a:pt x="817905" y="2139048"/>
                                </a:lnTo>
                                <a:lnTo>
                                  <a:pt x="916012" y="1591437"/>
                                </a:lnTo>
                                <a:lnTo>
                                  <a:pt x="1462862" y="1489976"/>
                                </a:lnTo>
                                <a:close/>
                              </a:path>
                              <a:path w="3284220" h="2139315">
                                <a:moveTo>
                                  <a:pt x="3283750" y="240233"/>
                                </a:moveTo>
                                <a:lnTo>
                                  <a:pt x="2974035" y="73888"/>
                                </a:lnTo>
                                <a:lnTo>
                                  <a:pt x="2982455" y="0"/>
                                </a:lnTo>
                                <a:lnTo>
                                  <a:pt x="2302827" y="0"/>
                                </a:lnTo>
                                <a:lnTo>
                                  <a:pt x="2384729" y="167233"/>
                                </a:lnTo>
                                <a:lnTo>
                                  <a:pt x="2000326" y="582828"/>
                                </a:lnTo>
                                <a:lnTo>
                                  <a:pt x="2552154" y="495769"/>
                                </a:lnTo>
                                <a:lnTo>
                                  <a:pt x="2818257" y="985697"/>
                                </a:lnTo>
                                <a:lnTo>
                                  <a:pt x="2906001" y="495769"/>
                                </a:lnTo>
                                <a:lnTo>
                                  <a:pt x="2916339" y="438073"/>
                                </a:lnTo>
                                <a:lnTo>
                                  <a:pt x="3283750" y="369912"/>
                                </a:lnTo>
                                <a:lnTo>
                                  <a:pt x="3283750" y="240233"/>
                                </a:lnTo>
                                <a:close/>
                              </a:path>
                            </a:pathLst>
                          </a:custGeom>
                          <a:solidFill>
                            <a:srgbClr val="F9DB33">
                              <a:alpha val="19999"/>
                            </a:srgbClr>
                          </a:solidFill>
                        </wps:spPr>
                        <wps:bodyPr wrap="square" lIns="0" tIns="0" rIns="0" bIns="0" rtlCol="0">
                          <a:prstTxWarp prst="textNoShape">
                            <a:avLst/>
                          </a:prstTxWarp>
                          <a:noAutofit/>
                        </wps:bodyPr>
                      </wps:wsp>
                      <wps:wsp>
                        <wps:cNvPr id="151" name="Graphic 148"/>
                        <wps:cNvSpPr/>
                        <wps:spPr>
                          <a:xfrm>
                            <a:off x="0" y="0"/>
                            <a:ext cx="7556500" cy="1596390"/>
                          </a:xfrm>
                          <a:custGeom>
                            <a:avLst/>
                            <a:gdLst/>
                            <a:ahLst/>
                            <a:cxnLst/>
                            <a:rect l="l" t="t" r="r" b="b"/>
                            <a:pathLst>
                              <a:path w="7556500" h="1596390">
                                <a:moveTo>
                                  <a:pt x="2649601" y="1236103"/>
                                </a:moveTo>
                                <a:lnTo>
                                  <a:pt x="0" y="1236103"/>
                                </a:lnTo>
                                <a:lnTo>
                                  <a:pt x="0" y="1596097"/>
                                </a:lnTo>
                                <a:lnTo>
                                  <a:pt x="2497201" y="1596097"/>
                                </a:lnTo>
                                <a:lnTo>
                                  <a:pt x="2649601" y="1409471"/>
                                </a:lnTo>
                                <a:lnTo>
                                  <a:pt x="2649601" y="1236103"/>
                                </a:lnTo>
                                <a:close/>
                              </a:path>
                              <a:path w="7556500" h="1596390">
                                <a:moveTo>
                                  <a:pt x="7556500" y="0"/>
                                </a:moveTo>
                                <a:lnTo>
                                  <a:pt x="0" y="0"/>
                                </a:lnTo>
                                <a:lnTo>
                                  <a:pt x="0" y="705091"/>
                                </a:lnTo>
                                <a:lnTo>
                                  <a:pt x="7556500" y="705091"/>
                                </a:lnTo>
                                <a:lnTo>
                                  <a:pt x="7556500" y="0"/>
                                </a:lnTo>
                                <a:close/>
                              </a:path>
                            </a:pathLst>
                          </a:custGeom>
                          <a:solidFill>
                            <a:srgbClr val="965852"/>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90015pt;width:595pt;height:168.45pt;mso-position-horizontal-relative:page;mso-position-vertical-relative:page;z-index:-18612224" id="docshapegroup138" coordorigin="0,18" coordsize="11900,3369">
                <v:shape style="position:absolute;left:6728;top:17;width:5172;height:3369" id="docshape139" coordorigin="6729,18" coordsize="5172,3369" path="m9032,2364l8262,1950,8360,1095,7745,1687,6963,1339,7334,2097,6729,2752,7598,2615,8017,3386,8171,2524,9032,2364xm11900,396l11412,134,11426,18,10355,18,10484,281,9879,936,10748,799,11167,1570,11305,799,11321,708,11900,600,11900,396xe" filled="true" fillcolor="#f9db33" stroked="false">
                  <v:path arrowok="t"/>
                  <v:fill opacity="13107f" type="solid"/>
                </v:shape>
                <v:shape style="position:absolute;left:0;top:17;width:11900;height:2514" id="docshape140" coordorigin="0,18" coordsize="11900,2514" path="m4173,1964l0,1964,0,2531,3933,2531,4173,2237,4173,1964xm11900,18l0,18,0,1128,11900,1128,11900,18xe" filled="true" fillcolor="#965852" stroked="false">
                  <v:path arrowok="t"/>
                  <v:fill type="solid"/>
                </v:shape>
                <w10:wrap type="none"/>
              </v:group>
            </w:pict>
          </mc:Fallback>
        </mc:AlternateContent>
      </w:r>
    </w:p>
    <w:p w:rsidR="009C4D4B" w:rsidRPr="009C4D4B" w:rsidRDefault="003751BC">
      <w:pPr>
        <w:spacing w:before="1"/>
        <w:ind w:left="425"/>
        <w:rPr>
          <w:rFonts w:ascii="Sylfaen" w:hAnsi="Sylfaen"/>
          <w:i/>
          <w:color w:val="FFFFFF"/>
          <w:spacing w:val="-2"/>
          <w:w w:val="90"/>
          <w:szCs w:val="18"/>
          <w:lang w:val="ka-GE"/>
        </w:rPr>
      </w:pPr>
      <w:r w:rsidRPr="009C4D4B">
        <w:rPr>
          <w:rFonts w:ascii="Sylfaen" w:hAnsi="Sylfaen"/>
          <w:i/>
          <w:color w:val="FFFFFF"/>
          <w:spacing w:val="-2"/>
          <w:w w:val="90"/>
          <w:sz w:val="18"/>
          <w:szCs w:val="18"/>
          <w:lang w:val="ka-GE"/>
        </w:rPr>
        <w:t xml:space="preserve">მხარდაჭერილი დასაქმების ევროპული ქსელი პოზიციის გამომახატველი დოკუმენტი                                                      </w:t>
      </w:r>
      <w:r w:rsidRPr="009C4D4B">
        <w:rPr>
          <w:rFonts w:ascii="Sylfaen" w:hAnsi="Sylfaen"/>
          <w:i/>
          <w:color w:val="FFFFFF"/>
          <w:spacing w:val="-2"/>
          <w:w w:val="90"/>
          <w:szCs w:val="18"/>
          <w:lang w:val="ka-GE"/>
        </w:rPr>
        <w:t>კლიენტის</w:t>
      </w:r>
    </w:p>
    <w:p w:rsidR="009C4D4B" w:rsidRPr="009C4D4B" w:rsidRDefault="009C4D4B">
      <w:pPr>
        <w:spacing w:before="1"/>
        <w:ind w:left="425"/>
        <w:rPr>
          <w:rFonts w:ascii="Sylfaen" w:hAnsi="Sylfaen"/>
          <w:i/>
          <w:color w:val="FFFFFF"/>
          <w:spacing w:val="-2"/>
          <w:w w:val="90"/>
          <w:szCs w:val="18"/>
          <w:lang w:val="ka-GE"/>
        </w:rPr>
      </w:pPr>
    </w:p>
    <w:p w:rsidR="00536798" w:rsidRPr="009C4D4B" w:rsidRDefault="009C4D4B">
      <w:pPr>
        <w:spacing w:before="1"/>
        <w:ind w:left="425"/>
        <w:rPr>
          <w:rFonts w:ascii="Sylfaen" w:hAnsi="Sylfaen"/>
          <w:i/>
          <w:szCs w:val="18"/>
          <w:lang w:val="ka-GE"/>
        </w:rPr>
      </w:pPr>
      <w:r>
        <w:rPr>
          <w:rFonts w:ascii="Sylfaen" w:hAnsi="Sylfaen"/>
          <w:i/>
          <w:color w:val="FFFFFF"/>
          <w:spacing w:val="-2"/>
          <w:w w:val="90"/>
          <w:szCs w:val="18"/>
          <w:lang w:val="ka-GE"/>
        </w:rPr>
        <w:t>პრობლემური საკითხები</w:t>
      </w:r>
    </w:p>
    <w:p w:rsidR="00536798" w:rsidRPr="00C84A25" w:rsidRDefault="00536798">
      <w:pPr>
        <w:pStyle w:val="BodyText"/>
        <w:rPr>
          <w:rFonts w:ascii="Sylfaen" w:hAnsi="Sylfaen"/>
          <w:i/>
          <w:sz w:val="20"/>
          <w:szCs w:val="18"/>
          <w:lang w:val="ka-GE"/>
        </w:rPr>
      </w:pPr>
    </w:p>
    <w:p w:rsidR="00536798" w:rsidRPr="00C84A25" w:rsidRDefault="00536798">
      <w:pPr>
        <w:pStyle w:val="BodyText"/>
        <w:rPr>
          <w:rFonts w:ascii="Sylfaen" w:hAnsi="Sylfaen"/>
          <w:i/>
          <w:sz w:val="20"/>
          <w:szCs w:val="18"/>
          <w:lang w:val="ka-GE"/>
        </w:rPr>
      </w:pPr>
    </w:p>
    <w:p w:rsidR="00536798" w:rsidRPr="00C84A25" w:rsidRDefault="00536798">
      <w:pPr>
        <w:pStyle w:val="BodyText"/>
        <w:spacing w:before="27"/>
        <w:rPr>
          <w:rFonts w:ascii="Sylfaen" w:hAnsi="Sylfaen"/>
          <w:i/>
          <w:sz w:val="20"/>
          <w:szCs w:val="18"/>
          <w:lang w:val="ka-GE"/>
        </w:rPr>
      </w:pPr>
    </w:p>
    <w:p w:rsidR="009C4D4B" w:rsidRDefault="00927C49" w:rsidP="009C4D4B">
      <w:pPr>
        <w:pStyle w:val="Heading1"/>
        <w:ind w:left="878"/>
        <w:rPr>
          <w:rFonts w:ascii="Sylfaen" w:hAnsi="Sylfaen"/>
          <w:b w:val="0"/>
          <w:spacing w:val="-6"/>
          <w:sz w:val="20"/>
          <w:szCs w:val="18"/>
          <w:lang w:val="ka-GE"/>
        </w:rPr>
      </w:pPr>
      <w:r w:rsidRPr="009C4D4B">
        <w:rPr>
          <w:rFonts w:ascii="Sylfaen" w:hAnsi="Sylfaen"/>
          <w:b w:val="0"/>
          <w:noProof/>
          <w:sz w:val="20"/>
          <w:szCs w:val="18"/>
        </w:rPr>
        <mc:AlternateContent>
          <mc:Choice Requires="wps">
            <w:drawing>
              <wp:anchor distT="0" distB="0" distL="0" distR="0" simplePos="0" relativeHeight="484706304" behindDoc="1" locked="0" layoutInCell="1" allowOverlap="1" wp14:anchorId="17B57624" wp14:editId="2781F475">
                <wp:simplePos x="0" y="0"/>
                <wp:positionH relativeFrom="page">
                  <wp:posOffset>3128262</wp:posOffset>
                </wp:positionH>
                <wp:positionV relativeFrom="paragraph">
                  <wp:posOffset>1183371</wp:posOffset>
                </wp:positionV>
                <wp:extent cx="1463040" cy="1455420"/>
                <wp:effectExtent l="0" t="0" r="0" b="0"/>
                <wp:wrapNone/>
                <wp:docPr id="123"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21" y="375589"/>
                              </a:lnTo>
                              <a:lnTo>
                                <a:pt x="148463" y="154622"/>
                              </a:lnTo>
                              <a:lnTo>
                                <a:pt x="384390" y="636320"/>
                              </a:lnTo>
                              <a:lnTo>
                                <a:pt x="0" y="1051953"/>
                              </a:lnTo>
                              <a:lnTo>
                                <a:pt x="551802" y="964882"/>
                              </a:lnTo>
                              <a:lnTo>
                                <a:pt x="817867" y="1454810"/>
                              </a:lnTo>
                              <a:lnTo>
                                <a:pt x="915987" y="907173"/>
                              </a:lnTo>
                              <a:lnTo>
                                <a:pt x="1462849" y="805738"/>
                              </a:lnTo>
                              <a:lnTo>
                                <a:pt x="973683" y="542988"/>
                              </a:lnTo>
                              <a:lnTo>
                                <a:pt x="1035570" y="0"/>
                              </a:lnTo>
                              <a:close/>
                            </a:path>
                          </a:pathLst>
                        </a:custGeom>
                        <a:solidFill>
                          <a:srgbClr val="F9DB33">
                            <a:alpha val="1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319901pt;margin-top:93.178871pt;width:115.2pt;height:114.6pt;mso-position-horizontal-relative:page;mso-position-vertical-relative:paragraph;z-index:-18610176" id="docshape141" coordorigin="4926,1864" coordsize="2304,2292" path="m6557,1864l5942,2455,5160,2107,5532,2866,4926,3520,5795,3383,6214,4155,6369,3292,7230,3132,6460,2719,6557,1864xe" filled="true" fillcolor="#f9db33" stroked="false">
                <v:path arrowok="t"/>
                <v:fill opacity="13107f" type="solid"/>
                <w10:wrap type="none"/>
              </v:shape>
            </w:pict>
          </mc:Fallback>
        </mc:AlternateContent>
      </w:r>
      <w:r w:rsidR="003751BC" w:rsidRPr="009C4D4B">
        <w:rPr>
          <w:rFonts w:ascii="Sylfaen" w:hAnsi="Sylfaen"/>
          <w:b w:val="0"/>
          <w:bCs w:val="0"/>
          <w:w w:val="90"/>
          <w:sz w:val="20"/>
          <w:szCs w:val="18"/>
          <w:lang w:val="ka-GE"/>
        </w:rPr>
        <w:t>ნულოვანი უარის“ პრინციპი</w:t>
      </w:r>
      <w:r w:rsidR="003751BC" w:rsidRPr="009C4D4B">
        <w:rPr>
          <w:rFonts w:ascii="Sylfaen" w:hAnsi="Sylfaen"/>
          <w:b w:val="0"/>
          <w:w w:val="90"/>
          <w:sz w:val="20"/>
          <w:szCs w:val="18"/>
          <w:lang w:val="ka-GE"/>
        </w:rPr>
        <w:t xml:space="preserve"> კვლავაც სადავო საკითხს წარმოადგენს მთელ ევროპაში. ბევრ ადგილობრივ თუ ეროვნულ მთავრობას აქვს პროგრამები, რომლებსაც ეწოდება </w:t>
      </w:r>
      <w:r w:rsidR="003751BC" w:rsidRPr="009C4D4B">
        <w:rPr>
          <w:rFonts w:ascii="Sylfaen" w:hAnsi="Sylfaen"/>
          <w:b w:val="0"/>
          <w:bCs w:val="0"/>
          <w:w w:val="90"/>
          <w:sz w:val="20"/>
          <w:szCs w:val="18"/>
          <w:lang w:val="ka-GE"/>
        </w:rPr>
        <w:t>„მხარდაჭერილი დასაქმება“,</w:t>
      </w:r>
      <w:r w:rsidR="003751BC" w:rsidRPr="009C4D4B">
        <w:rPr>
          <w:rFonts w:ascii="Sylfaen" w:hAnsi="Sylfaen"/>
          <w:b w:val="0"/>
          <w:w w:val="90"/>
          <w:sz w:val="20"/>
          <w:szCs w:val="18"/>
          <w:lang w:val="ka-GE"/>
        </w:rPr>
        <w:t xml:space="preserve"> თუმცა ისინი ხშირად შეესაბამება კონკრეტული ქვეყნის კრიტერიუმებს ან ეკონომიკური დასაქმების შემჭიდროვებულ გაგებას, ვიდრე იმ ღირებულებით ბაზას, რაც ზემოთ აღწერილი </w:t>
      </w:r>
      <w:r w:rsidR="003751BC" w:rsidRPr="009C4D4B">
        <w:rPr>
          <w:rFonts w:ascii="Sylfaen" w:hAnsi="Sylfaen"/>
          <w:b w:val="0"/>
          <w:bCs w:val="0"/>
          <w:w w:val="90"/>
          <w:sz w:val="20"/>
          <w:szCs w:val="18"/>
          <w:lang w:val="ka-GE"/>
        </w:rPr>
        <w:t>მხარდაჭერილი დასაქმების მოდელს</w:t>
      </w:r>
      <w:r w:rsidR="003751BC" w:rsidRPr="009C4D4B">
        <w:rPr>
          <w:rFonts w:ascii="Sylfaen" w:hAnsi="Sylfaen"/>
          <w:b w:val="0"/>
          <w:w w:val="90"/>
          <w:sz w:val="20"/>
          <w:szCs w:val="18"/>
          <w:lang w:val="ka-GE"/>
        </w:rPr>
        <w:t xml:space="preserve"> განსაზღვრავს.</w:t>
      </w:r>
      <w:r w:rsidRPr="009C4D4B">
        <w:rPr>
          <w:rFonts w:ascii="Sylfaen" w:hAnsi="Sylfaen"/>
          <w:b w:val="0"/>
          <w:spacing w:val="-3"/>
          <w:w w:val="90"/>
          <w:sz w:val="20"/>
          <w:szCs w:val="18"/>
          <w:lang w:val="ka-GE"/>
        </w:rPr>
        <w:t xml:space="preserve"> </w:t>
      </w:r>
      <w:r w:rsidR="003751BC" w:rsidRPr="009C4D4B">
        <w:rPr>
          <w:rFonts w:ascii="Sylfaen" w:hAnsi="Sylfaen"/>
          <w:b w:val="0"/>
          <w:spacing w:val="-6"/>
          <w:sz w:val="20"/>
          <w:szCs w:val="18"/>
          <w:lang w:val="ka-GE"/>
        </w:rPr>
        <w:t>ამან შეიძლება იმ შედეგამდე მიგვიყვანოს, რომ სამუშაოს მაძიებლებმა გარკვეული კრიტერიუმები უნდა დააკმაყოფილონ, რათა მიიღონ წვდომა პროგრამაზე. მაგალითად, მათ შეიძლება მოუწიოთ თანხმობა მინიმალური სამუშაო საათების შესრულებაზე</w:t>
      </w:r>
      <w:r w:rsidR="003F5312" w:rsidRPr="009C4D4B">
        <w:rPr>
          <w:rFonts w:ascii="Sylfaen" w:hAnsi="Sylfaen"/>
          <w:b w:val="0"/>
          <w:spacing w:val="-6"/>
          <w:sz w:val="20"/>
          <w:szCs w:val="18"/>
          <w:lang w:val="ka-GE"/>
        </w:rPr>
        <w:t xml:space="preserve">. </w:t>
      </w:r>
      <w:r w:rsidR="003751BC" w:rsidRPr="009C4D4B">
        <w:rPr>
          <w:rFonts w:ascii="Sylfaen" w:hAnsi="Sylfaen"/>
          <w:b w:val="0"/>
          <w:spacing w:val="-6"/>
          <w:sz w:val="20"/>
          <w:szCs w:val="18"/>
          <w:lang w:val="ka-GE"/>
        </w:rPr>
        <w:t xml:space="preserve">ეს მიდგომა </w:t>
      </w:r>
      <w:r w:rsidR="003751BC" w:rsidRPr="009C4D4B">
        <w:rPr>
          <w:rFonts w:ascii="Sylfaen" w:hAnsi="Sylfaen"/>
          <w:b w:val="0"/>
          <w:bCs w:val="0"/>
          <w:spacing w:val="-6"/>
          <w:sz w:val="20"/>
          <w:szCs w:val="18"/>
          <w:lang w:val="ka-GE"/>
        </w:rPr>
        <w:t>გამორიცხავს და ზღუდავს</w:t>
      </w:r>
      <w:r w:rsidR="003751BC" w:rsidRPr="009C4D4B">
        <w:rPr>
          <w:rFonts w:ascii="Sylfaen" w:hAnsi="Sylfaen"/>
          <w:b w:val="0"/>
          <w:spacing w:val="-6"/>
          <w:sz w:val="20"/>
          <w:szCs w:val="18"/>
          <w:lang w:val="ka-GE"/>
        </w:rPr>
        <w:t xml:space="preserve"> იმ პოტენციურ სამუშაოს მაძიებელთა მნიშვნელოვან ნაწილს, რომელთაც აქვთ </w:t>
      </w:r>
      <w:r w:rsidR="003751BC" w:rsidRPr="009C4D4B">
        <w:rPr>
          <w:rFonts w:ascii="Sylfaen" w:hAnsi="Sylfaen"/>
          <w:b w:val="0"/>
          <w:bCs w:val="0"/>
          <w:spacing w:val="-6"/>
          <w:sz w:val="20"/>
          <w:szCs w:val="18"/>
          <w:lang w:val="ka-GE"/>
        </w:rPr>
        <w:t>რთული ან კომპლექსური საჭიროებები</w:t>
      </w:r>
      <w:r w:rsidR="003F5312" w:rsidRPr="009C4D4B">
        <w:rPr>
          <w:rFonts w:ascii="Sylfaen" w:hAnsi="Sylfaen"/>
          <w:b w:val="0"/>
          <w:spacing w:val="-6"/>
          <w:sz w:val="20"/>
          <w:szCs w:val="18"/>
          <w:lang w:val="ka-GE"/>
        </w:rPr>
        <w:t xml:space="preserve">. </w:t>
      </w:r>
      <w:r w:rsidR="003751BC" w:rsidRPr="009C4D4B">
        <w:rPr>
          <w:rFonts w:ascii="Sylfaen" w:hAnsi="Sylfaen"/>
          <w:b w:val="0"/>
          <w:spacing w:val="-6"/>
          <w:sz w:val="20"/>
          <w:szCs w:val="18"/>
          <w:lang w:val="ka-GE"/>
        </w:rPr>
        <w:t xml:space="preserve">მხარდაჭერილი დასაქმების მოდელი თავიდანვე სწორედ იმ მიზნით შეიქმნა, რომ დაეხმაროს </w:t>
      </w:r>
      <w:r w:rsidR="003751BC" w:rsidRPr="009C4D4B">
        <w:rPr>
          <w:rFonts w:ascii="Sylfaen" w:hAnsi="Sylfaen"/>
          <w:b w:val="0"/>
          <w:bCs w:val="0"/>
          <w:spacing w:val="-6"/>
          <w:sz w:val="20"/>
          <w:szCs w:val="18"/>
          <w:lang w:val="ka-GE"/>
        </w:rPr>
        <w:t>მნიშვნელოვანი შეზღუდული შესაძლებლობის მქონე პირებს</w:t>
      </w:r>
      <w:r w:rsidR="003751BC" w:rsidRPr="009C4D4B">
        <w:rPr>
          <w:rFonts w:ascii="Sylfaen" w:hAnsi="Sylfaen"/>
          <w:b w:val="0"/>
          <w:spacing w:val="-6"/>
          <w:sz w:val="20"/>
          <w:szCs w:val="18"/>
          <w:lang w:val="ka-GE"/>
        </w:rPr>
        <w:t xml:space="preserve"> ანაზღაურებადი სამსახურის პოვნასა და შენარჩუნებაში</w:t>
      </w:r>
      <w:r w:rsidR="009C4D4B">
        <w:rPr>
          <w:rFonts w:ascii="Sylfaen" w:hAnsi="Sylfaen"/>
          <w:b w:val="0"/>
          <w:spacing w:val="-6"/>
          <w:sz w:val="20"/>
          <w:szCs w:val="18"/>
          <w:lang w:val="ka-GE"/>
        </w:rPr>
        <w:t xml:space="preserve">. </w:t>
      </w:r>
      <w:r w:rsidR="003751BC" w:rsidRPr="009C4D4B">
        <w:rPr>
          <w:rFonts w:ascii="Sylfaen" w:hAnsi="Sylfaen"/>
          <w:b w:val="0"/>
          <w:spacing w:val="-6"/>
          <w:sz w:val="20"/>
          <w:szCs w:val="18"/>
          <w:lang w:val="ka-GE"/>
        </w:rPr>
        <w:t xml:space="preserve">ეს პრინციპი ყოველთვის უნდა წარმოადგენდეს </w:t>
      </w:r>
      <w:r w:rsidR="003751BC" w:rsidRPr="009C4D4B">
        <w:rPr>
          <w:rFonts w:ascii="Sylfaen" w:hAnsi="Sylfaen"/>
          <w:b w:val="0"/>
          <w:bCs w:val="0"/>
          <w:spacing w:val="-6"/>
          <w:sz w:val="20"/>
          <w:szCs w:val="18"/>
          <w:lang w:val="ka-GE"/>
        </w:rPr>
        <w:t>მხარდაჭერილი დასაქმების განვითარების მთავარ საფუძველს</w:t>
      </w:r>
      <w:r w:rsidR="003751BC" w:rsidRPr="009C4D4B">
        <w:rPr>
          <w:rFonts w:ascii="Sylfaen" w:hAnsi="Sylfaen"/>
          <w:b w:val="0"/>
          <w:spacing w:val="-6"/>
          <w:sz w:val="20"/>
          <w:szCs w:val="18"/>
          <w:lang w:val="ka-GE"/>
        </w:rPr>
        <w:t>.</w:t>
      </w:r>
      <w:r w:rsidR="009C4D4B">
        <w:rPr>
          <w:rFonts w:ascii="Sylfaen" w:hAnsi="Sylfaen"/>
          <w:b w:val="0"/>
          <w:spacing w:val="-6"/>
          <w:sz w:val="20"/>
          <w:szCs w:val="18"/>
          <w:lang w:val="ka-GE"/>
        </w:rPr>
        <w:t xml:space="preserve"> </w:t>
      </w:r>
    </w:p>
    <w:p w:rsidR="00536798" w:rsidRPr="009C4D4B" w:rsidRDefault="003F5312" w:rsidP="009C4D4B">
      <w:pPr>
        <w:pStyle w:val="Heading1"/>
        <w:ind w:left="878" w:right="300"/>
        <w:rPr>
          <w:rFonts w:ascii="Sylfaen" w:hAnsi="Sylfaen"/>
          <w:b w:val="0"/>
          <w:sz w:val="20"/>
          <w:szCs w:val="18"/>
        </w:rPr>
      </w:pPr>
      <w:r w:rsidRPr="009C4D4B">
        <w:rPr>
          <w:rFonts w:ascii="Sylfaen" w:hAnsi="Sylfaen" w:cs="Sylfaen"/>
          <w:b w:val="0"/>
          <w:bCs w:val="0"/>
          <w:sz w:val="24"/>
          <w:szCs w:val="22"/>
          <w:lang w:val="ka-GE"/>
        </w:rPr>
        <w:t>„</w:t>
      </w:r>
      <w:r w:rsidRPr="009C4D4B">
        <w:rPr>
          <w:rFonts w:ascii="Sylfaen" w:hAnsi="Sylfaen"/>
          <w:b w:val="0"/>
          <w:bCs w:val="0"/>
          <w:spacing w:val="-12"/>
          <w:sz w:val="20"/>
          <w:szCs w:val="18"/>
        </w:rPr>
        <w:t>სამუშაო</w:t>
      </w:r>
      <w:r w:rsidRPr="009C4D4B">
        <w:rPr>
          <w:rFonts w:ascii="Sylfaen" w:hAnsi="Sylfaen"/>
          <w:b w:val="0"/>
          <w:bCs w:val="0"/>
          <w:spacing w:val="-12"/>
          <w:sz w:val="20"/>
          <w:szCs w:val="18"/>
          <w:lang w:val="ka-GE"/>
        </w:rPr>
        <w:t>სთვის</w:t>
      </w:r>
      <w:r w:rsidRPr="009C4D4B">
        <w:rPr>
          <w:rFonts w:ascii="Sylfaen" w:hAnsi="Sylfaen"/>
          <w:b w:val="0"/>
          <w:bCs w:val="0"/>
          <w:spacing w:val="-12"/>
          <w:sz w:val="20"/>
          <w:szCs w:val="18"/>
        </w:rPr>
        <w:t xml:space="preserve"> მზადყოფნის“ საკითხი</w:t>
      </w:r>
      <w:r w:rsidRPr="009C4D4B">
        <w:rPr>
          <w:rFonts w:ascii="Sylfaen" w:hAnsi="Sylfaen"/>
          <w:b w:val="0"/>
          <w:spacing w:val="-12"/>
          <w:sz w:val="20"/>
          <w:szCs w:val="18"/>
        </w:rPr>
        <w:t xml:space="preserve"> კიდევ ერთ სერიოზულ გამოწვევას წარმოადგენს, რომელიც ბევრ ქვეყანაში აქტიური სამთავრობო პროგრამების ფარგლებში მოქმედებს</w:t>
      </w:r>
      <w:r w:rsidR="009C4D4B">
        <w:rPr>
          <w:rFonts w:ascii="Sylfaen" w:hAnsi="Sylfaen"/>
          <w:b w:val="0"/>
          <w:spacing w:val="-12"/>
          <w:sz w:val="20"/>
          <w:szCs w:val="18"/>
        </w:rPr>
        <w:t>.</w:t>
      </w:r>
      <w:r w:rsidR="009C4D4B">
        <w:rPr>
          <w:rFonts w:ascii="Sylfaen" w:hAnsi="Sylfaen"/>
          <w:b w:val="0"/>
          <w:spacing w:val="-12"/>
          <w:sz w:val="20"/>
          <w:szCs w:val="18"/>
          <w:lang w:val="ka-GE"/>
        </w:rPr>
        <w:t xml:space="preserve"> </w:t>
      </w:r>
      <w:r w:rsidRPr="009C4D4B">
        <w:rPr>
          <w:rFonts w:ascii="Sylfaen" w:hAnsi="Sylfaen"/>
          <w:b w:val="0"/>
          <w:spacing w:val="-12"/>
          <w:sz w:val="20"/>
          <w:szCs w:val="18"/>
        </w:rPr>
        <w:t xml:space="preserve">ეს მიდგომა ეწინააღმდეგება </w:t>
      </w:r>
      <w:r w:rsidRPr="009C4D4B">
        <w:rPr>
          <w:rFonts w:ascii="Sylfaen" w:hAnsi="Sylfaen"/>
          <w:b w:val="0"/>
          <w:bCs w:val="0"/>
          <w:spacing w:val="-12"/>
          <w:sz w:val="20"/>
          <w:szCs w:val="18"/>
        </w:rPr>
        <w:t>მხარდაჭერილი დასაქმების პრინციპს</w:t>
      </w:r>
      <w:r w:rsidRPr="009C4D4B">
        <w:rPr>
          <w:rFonts w:ascii="Sylfaen" w:hAnsi="Sylfaen"/>
          <w:b w:val="0"/>
          <w:spacing w:val="-12"/>
          <w:sz w:val="20"/>
          <w:szCs w:val="18"/>
        </w:rPr>
        <w:t xml:space="preserve">, რომლის მიზანია ინდივიდის </w:t>
      </w:r>
      <w:r w:rsidR="009C4D4B">
        <w:rPr>
          <w:rFonts w:ascii="Sylfaen" w:hAnsi="Sylfaen"/>
          <w:b w:val="0"/>
          <w:bCs w:val="0"/>
          <w:spacing w:val="-12"/>
          <w:sz w:val="20"/>
          <w:szCs w:val="18"/>
          <w:lang w:val="ka-GE"/>
        </w:rPr>
        <w:t>სტაჟირება</w:t>
      </w:r>
      <w:r w:rsidR="009C4D4B">
        <w:rPr>
          <w:rFonts w:ascii="Sylfaen" w:hAnsi="Sylfaen"/>
          <w:b w:val="0"/>
          <w:spacing w:val="-12"/>
          <w:sz w:val="20"/>
          <w:szCs w:val="18"/>
          <w:lang w:val="ka-GE"/>
        </w:rPr>
        <w:t xml:space="preserve">- სამუშაო ადგილზე დატრენინგება- </w:t>
      </w:r>
      <w:r w:rsidRPr="009C4D4B">
        <w:rPr>
          <w:rFonts w:ascii="Sylfaen" w:hAnsi="Sylfaen"/>
          <w:b w:val="0"/>
          <w:spacing w:val="-12"/>
          <w:sz w:val="20"/>
          <w:szCs w:val="18"/>
        </w:rPr>
        <w:t xml:space="preserve">ასევე </w:t>
      </w:r>
      <w:r w:rsidRPr="009C4D4B">
        <w:rPr>
          <w:rFonts w:ascii="Sylfaen" w:hAnsi="Sylfaen"/>
          <w:b w:val="0"/>
          <w:bCs w:val="0"/>
          <w:spacing w:val="-12"/>
          <w:sz w:val="20"/>
          <w:szCs w:val="18"/>
        </w:rPr>
        <w:t>დასაქმების შენარჩუნება და პროფესიული წინსვლა</w:t>
      </w:r>
      <w:r w:rsidRPr="009C4D4B">
        <w:rPr>
          <w:rFonts w:ascii="Sylfaen" w:hAnsi="Sylfaen"/>
          <w:b w:val="0"/>
          <w:spacing w:val="-12"/>
          <w:sz w:val="20"/>
          <w:szCs w:val="18"/>
        </w:rPr>
        <w:t>.</w:t>
      </w:r>
      <w:r w:rsidRPr="009C4D4B">
        <w:rPr>
          <w:rFonts w:ascii="Sylfaen" w:hAnsi="Sylfaen"/>
          <w:b w:val="0"/>
          <w:spacing w:val="-12"/>
          <w:sz w:val="20"/>
          <w:szCs w:val="18"/>
          <w:lang w:val="ka-GE"/>
        </w:rPr>
        <w:t xml:space="preserve"> </w:t>
      </w:r>
      <w:r w:rsidRPr="009C4D4B">
        <w:rPr>
          <w:rFonts w:ascii="Sylfaen" w:hAnsi="Sylfaen"/>
          <w:b w:val="0"/>
          <w:bCs w:val="0"/>
          <w:spacing w:val="-12"/>
          <w:sz w:val="20"/>
          <w:szCs w:val="18"/>
        </w:rPr>
        <w:t>„სამუშაო</w:t>
      </w:r>
      <w:r w:rsidRPr="009C4D4B">
        <w:rPr>
          <w:rFonts w:ascii="Sylfaen" w:hAnsi="Sylfaen"/>
          <w:b w:val="0"/>
          <w:bCs w:val="0"/>
          <w:spacing w:val="-12"/>
          <w:sz w:val="20"/>
          <w:szCs w:val="18"/>
          <w:lang w:val="ka-GE"/>
        </w:rPr>
        <w:t>სთვის</w:t>
      </w:r>
      <w:r w:rsidRPr="009C4D4B">
        <w:rPr>
          <w:rFonts w:ascii="Sylfaen" w:hAnsi="Sylfaen"/>
          <w:b w:val="0"/>
          <w:bCs w:val="0"/>
          <w:spacing w:val="-12"/>
          <w:sz w:val="20"/>
          <w:szCs w:val="18"/>
        </w:rPr>
        <w:t xml:space="preserve"> მზადყოფნის“ ტერმინოლოგიამ</w:t>
      </w:r>
      <w:r w:rsidRPr="009C4D4B">
        <w:rPr>
          <w:rFonts w:ascii="Sylfaen" w:hAnsi="Sylfaen"/>
          <w:b w:val="0"/>
          <w:spacing w:val="-12"/>
          <w:sz w:val="20"/>
          <w:szCs w:val="18"/>
        </w:rPr>
        <w:t xml:space="preserve"> ის შედეგი გამოიღო, რომ ბევრი შეზღუდული შესაძლებლობის მქონე პირი უსასრულო ტრენინგებს გადის იმ მიზნით, რომ ოდესმე გახდეს „მზად“ დასაქმებისთვის .</w:t>
      </w:r>
      <w:r w:rsidRPr="00C84A25">
        <w:rPr>
          <w:rFonts w:ascii="Sylfaen" w:hAnsi="Sylfaen"/>
          <w:spacing w:val="-12"/>
          <w:sz w:val="20"/>
          <w:szCs w:val="18"/>
        </w:rPr>
        <w:br/>
      </w:r>
      <w:r w:rsidRPr="009C4D4B">
        <w:rPr>
          <w:rFonts w:ascii="Sylfaen" w:hAnsi="Sylfaen"/>
          <w:b w:val="0"/>
          <w:spacing w:val="-12"/>
          <w:sz w:val="20"/>
          <w:szCs w:val="18"/>
        </w:rPr>
        <w:t>ამ სფეროში მომუშავე პროფესიონალებს ევალებათ, რომ სამუშაოს მაძიებლებს გაუწიონ გადამისამართება მხოლოდ ტრენინგებზე ან განათლების ალტერნატიულ პროგრამებზე მაშინ, როცა მიზანი რეალური დასაქმებაა</w:t>
      </w:r>
      <w:r w:rsidR="00271C59" w:rsidRPr="009C4D4B">
        <w:rPr>
          <w:rFonts w:ascii="Sylfaen" w:hAnsi="Sylfaen"/>
          <w:b w:val="0"/>
          <w:spacing w:val="-12"/>
          <w:sz w:val="20"/>
          <w:szCs w:val="18"/>
        </w:rPr>
        <w:t>.</w:t>
      </w:r>
      <w:r w:rsidR="00271C59" w:rsidRPr="009C4D4B">
        <w:rPr>
          <w:rFonts w:ascii="Sylfaen" w:hAnsi="Sylfaen"/>
          <w:b w:val="0"/>
          <w:spacing w:val="-12"/>
          <w:sz w:val="20"/>
          <w:szCs w:val="18"/>
          <w:lang w:val="ka-GE"/>
        </w:rPr>
        <w:t xml:space="preserve"> </w:t>
      </w:r>
      <w:r w:rsidRPr="009C4D4B">
        <w:rPr>
          <w:rFonts w:ascii="Sylfaen" w:hAnsi="Sylfaen"/>
          <w:b w:val="0"/>
          <w:spacing w:val="-12"/>
          <w:sz w:val="20"/>
          <w:szCs w:val="18"/>
        </w:rPr>
        <w:t xml:space="preserve">ეს ყველაფერი კიდევ ერთხელ ეწინააღმდეგება </w:t>
      </w:r>
      <w:r w:rsidRPr="009C4D4B">
        <w:rPr>
          <w:rFonts w:ascii="Sylfaen" w:hAnsi="Sylfaen"/>
          <w:b w:val="0"/>
          <w:bCs w:val="0"/>
          <w:spacing w:val="-12"/>
          <w:sz w:val="20"/>
          <w:szCs w:val="18"/>
        </w:rPr>
        <w:t>მხარდაჭერილი დასაქმების ფუნდამენტურ ღირებულებებს</w:t>
      </w:r>
      <w:r w:rsidRPr="009C4D4B">
        <w:rPr>
          <w:rFonts w:ascii="Sylfaen" w:hAnsi="Sylfaen"/>
          <w:b w:val="0"/>
          <w:spacing w:val="-12"/>
          <w:sz w:val="20"/>
          <w:szCs w:val="18"/>
        </w:rPr>
        <w:t>.</w:t>
      </w:r>
    </w:p>
    <w:p w:rsidR="00536798" w:rsidRPr="00C84A25" w:rsidRDefault="00271C59" w:rsidP="00271C59">
      <w:pPr>
        <w:pStyle w:val="BodyText"/>
        <w:spacing w:before="215" w:line="252" w:lineRule="auto"/>
        <w:ind w:left="878" w:right="728"/>
        <w:jc w:val="both"/>
        <w:rPr>
          <w:rFonts w:ascii="Sylfaen" w:hAnsi="Sylfaen"/>
          <w:sz w:val="20"/>
          <w:szCs w:val="18"/>
        </w:rPr>
      </w:pPr>
      <w:r w:rsidRPr="00C84A25">
        <w:rPr>
          <w:rFonts w:ascii="Sylfaen" w:hAnsi="Sylfaen"/>
          <w:spacing w:val="-6"/>
          <w:sz w:val="20"/>
          <w:szCs w:val="18"/>
        </w:rPr>
        <w:t xml:space="preserve">ამ პროგრამებში </w:t>
      </w:r>
      <w:r w:rsidRPr="00C84A25">
        <w:rPr>
          <w:rFonts w:ascii="Sylfaen" w:hAnsi="Sylfaen"/>
          <w:bCs/>
          <w:spacing w:val="-6"/>
          <w:sz w:val="20"/>
          <w:szCs w:val="18"/>
        </w:rPr>
        <w:t>„ეკონომიკური დასაქმების“ ტერმინოლოგიის შეზღუდვა</w:t>
      </w:r>
      <w:r w:rsidRPr="00C84A25">
        <w:rPr>
          <w:rFonts w:ascii="Sylfaen" w:hAnsi="Sylfaen"/>
          <w:spacing w:val="-6"/>
          <w:sz w:val="20"/>
          <w:szCs w:val="18"/>
        </w:rPr>
        <w:t xml:space="preserve"> ხშირად იწვევს იმას, რომ ზუსტად ის ადამიანები, რომელთაც ყველაზე მეტად სჭირდებათ </w:t>
      </w:r>
      <w:r w:rsidRPr="00C84A25">
        <w:rPr>
          <w:rFonts w:ascii="Sylfaen" w:hAnsi="Sylfaen"/>
          <w:bCs/>
          <w:spacing w:val="-6"/>
          <w:sz w:val="20"/>
          <w:szCs w:val="18"/>
        </w:rPr>
        <w:t>მხარდაჭერილი დასაქმების მოდელი</w:t>
      </w:r>
      <w:r w:rsidRPr="00C84A25">
        <w:rPr>
          <w:rFonts w:ascii="Sylfaen" w:hAnsi="Sylfaen"/>
          <w:spacing w:val="-6"/>
          <w:sz w:val="20"/>
          <w:szCs w:val="18"/>
        </w:rPr>
        <w:t>, გარიყულნი რჩებიან.</w:t>
      </w:r>
      <w:r w:rsidRPr="00C84A25">
        <w:rPr>
          <w:rFonts w:ascii="Sylfaen" w:hAnsi="Sylfaen"/>
          <w:spacing w:val="-6"/>
          <w:sz w:val="20"/>
          <w:szCs w:val="18"/>
        </w:rPr>
        <w:br/>
        <w:t xml:space="preserve">თუმცა, განსაკუთრებით მნიშვნელოვანია, რომ </w:t>
      </w:r>
      <w:r w:rsidRPr="00C84A25">
        <w:rPr>
          <w:rFonts w:ascii="Sylfaen" w:hAnsi="Sylfaen"/>
          <w:bCs/>
          <w:spacing w:val="-6"/>
          <w:sz w:val="20"/>
          <w:szCs w:val="18"/>
        </w:rPr>
        <w:t>მოდელის ძირითადი ღირებულებები და პრინციპები</w:t>
      </w:r>
      <w:r w:rsidRPr="00C84A25">
        <w:rPr>
          <w:rFonts w:ascii="Sylfaen" w:hAnsi="Sylfaen"/>
          <w:spacing w:val="-6"/>
          <w:sz w:val="20"/>
          <w:szCs w:val="18"/>
        </w:rPr>
        <w:t xml:space="preserve"> დაცული დარჩეს და ორგანიზაციებმა </w:t>
      </w:r>
      <w:r w:rsidRPr="00C84A25">
        <w:rPr>
          <w:rFonts w:ascii="Sylfaen" w:hAnsi="Sylfaen"/>
          <w:bCs/>
          <w:spacing w:val="-6"/>
          <w:sz w:val="20"/>
          <w:szCs w:val="18"/>
        </w:rPr>
        <w:t>აქტიურად იბრძოლონ</w:t>
      </w:r>
      <w:r w:rsidRPr="00C84A25">
        <w:rPr>
          <w:rFonts w:ascii="Sylfaen" w:hAnsi="Sylfaen"/>
          <w:spacing w:val="-6"/>
          <w:sz w:val="20"/>
          <w:szCs w:val="18"/>
        </w:rPr>
        <w:t xml:space="preserve"> მათი სრულყოფილი განხორციელებისთვის.</w:t>
      </w:r>
    </w:p>
    <w:p w:rsidR="00536798" w:rsidRPr="00C84A25" w:rsidRDefault="00927C49">
      <w:pPr>
        <w:pStyle w:val="BodyText"/>
        <w:spacing w:before="221" w:line="252" w:lineRule="auto"/>
        <w:ind w:left="878" w:right="728"/>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05280" behindDoc="1" locked="0" layoutInCell="1" allowOverlap="1" wp14:anchorId="49183683" wp14:editId="40F00965">
                <wp:simplePos x="0" y="0"/>
                <wp:positionH relativeFrom="page">
                  <wp:posOffset>4296158</wp:posOffset>
                </wp:positionH>
                <wp:positionV relativeFrom="paragraph">
                  <wp:posOffset>362478</wp:posOffset>
                </wp:positionV>
                <wp:extent cx="1463040" cy="1455420"/>
                <wp:effectExtent l="0" t="0" r="0" b="0"/>
                <wp:wrapNone/>
                <wp:docPr id="124"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1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28.541597pt;width:115.2pt;height:114.6pt;mso-position-horizontal-relative:page;mso-position-vertical-relative:paragraph;z-index:-18611200" id="docshape143" coordorigin="6766,571" coordsize="2304,2292" path="m8396,571l7782,1162,6999,814,7371,1573,6766,2227,7635,2090,8054,2862,8208,1999,9069,1840,8299,1426,8396,571xe" filled="true" fillcolor="#f9db33" stroked="false">
                <v:path arrowok="t"/>
                <v:fill opacity="13107f" type="solid"/>
                <w10:wrap type="none"/>
              </v:shape>
            </w:pict>
          </mc:Fallback>
        </mc:AlternateContent>
      </w:r>
      <w:r w:rsidR="00271C59" w:rsidRPr="00C84A25">
        <w:rPr>
          <w:rFonts w:ascii="Sylfaen" w:hAnsi="Sylfaen"/>
          <w:spacing w:val="-6"/>
          <w:sz w:val="20"/>
          <w:szCs w:val="18"/>
        </w:rPr>
        <w:t xml:space="preserve">ზემოაღნიშნული შეზღუდვების ფონზე, რომლებშიც მრავალი </w:t>
      </w:r>
      <w:r w:rsidR="00271C59" w:rsidRPr="00C84A25">
        <w:rPr>
          <w:rFonts w:ascii="Sylfaen" w:hAnsi="Sylfaen"/>
          <w:bCs/>
          <w:spacing w:val="-6"/>
          <w:sz w:val="20"/>
          <w:szCs w:val="18"/>
        </w:rPr>
        <w:t>მხარდაჭერილი დასაქმების პროფესიონალი</w:t>
      </w:r>
      <w:r w:rsidR="00271C59" w:rsidRPr="00C84A25">
        <w:rPr>
          <w:rFonts w:ascii="Sylfaen" w:hAnsi="Sylfaen"/>
          <w:spacing w:val="-6"/>
          <w:sz w:val="20"/>
          <w:szCs w:val="18"/>
        </w:rPr>
        <w:t xml:space="preserve"> მუშაობს, განისაზღვრა </w:t>
      </w:r>
      <w:r w:rsidR="00271C59" w:rsidRPr="00C84A25">
        <w:rPr>
          <w:rFonts w:ascii="Sylfaen" w:hAnsi="Sylfaen"/>
          <w:bCs/>
          <w:spacing w:val="-6"/>
          <w:sz w:val="20"/>
          <w:szCs w:val="18"/>
        </w:rPr>
        <w:t>პარტნიორული თანამშრომლობის ძირითადი მიმართულებები</w:t>
      </w:r>
      <w:r w:rsidR="00271C59" w:rsidRPr="00C84A25">
        <w:rPr>
          <w:rFonts w:ascii="Sylfaen" w:hAnsi="Sylfaen"/>
          <w:spacing w:val="-6"/>
          <w:sz w:val="20"/>
          <w:szCs w:val="18"/>
        </w:rPr>
        <w:t xml:space="preserve"> და </w:t>
      </w:r>
      <w:r w:rsidR="00271C59" w:rsidRPr="00C84A25">
        <w:rPr>
          <w:rFonts w:ascii="Sylfaen" w:hAnsi="Sylfaen"/>
          <w:bCs/>
          <w:spacing w:val="-6"/>
          <w:sz w:val="20"/>
          <w:szCs w:val="18"/>
        </w:rPr>
        <w:t>ევროპ</w:t>
      </w:r>
      <w:r w:rsidR="00271C59" w:rsidRPr="00C84A25">
        <w:rPr>
          <w:rFonts w:ascii="Sylfaen" w:hAnsi="Sylfaen"/>
          <w:bCs/>
          <w:spacing w:val="-6"/>
          <w:sz w:val="20"/>
          <w:szCs w:val="18"/>
          <w:lang w:val="ka-GE"/>
        </w:rPr>
        <w:t>ის ფარგლებში</w:t>
      </w:r>
      <w:r w:rsidR="00271C59" w:rsidRPr="00C84A25">
        <w:rPr>
          <w:rFonts w:ascii="Sylfaen" w:hAnsi="Sylfaen"/>
          <w:bCs/>
          <w:spacing w:val="-6"/>
          <w:sz w:val="20"/>
          <w:szCs w:val="18"/>
        </w:rPr>
        <w:t xml:space="preserve"> მხარდაჭერილი დასაქმების საკითხზე კომუნიკაცია კვლავ აქტიურად გრძელდება</w:t>
      </w:r>
      <w:r w:rsidR="00271C59" w:rsidRPr="00C84A25">
        <w:rPr>
          <w:rFonts w:ascii="Sylfaen" w:hAnsi="Sylfaen"/>
          <w:spacing w:val="-6"/>
          <w:sz w:val="20"/>
          <w:szCs w:val="18"/>
        </w:rPr>
        <w:t>.</w:t>
      </w:r>
    </w:p>
    <w:p w:rsidR="00536798" w:rsidRPr="00C84A25" w:rsidRDefault="00927C49">
      <w:pPr>
        <w:pStyle w:val="BodyText"/>
        <w:spacing w:before="223" w:line="252" w:lineRule="auto"/>
        <w:ind w:left="878" w:right="57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04768" behindDoc="1" locked="0" layoutInCell="1" allowOverlap="1" wp14:anchorId="28D36AA4" wp14:editId="51AED052">
                <wp:simplePos x="0" y="0"/>
                <wp:positionH relativeFrom="page">
                  <wp:posOffset>6362620</wp:posOffset>
                </wp:positionH>
                <wp:positionV relativeFrom="paragraph">
                  <wp:posOffset>723589</wp:posOffset>
                </wp:positionV>
                <wp:extent cx="1194435" cy="1455420"/>
                <wp:effectExtent l="0" t="0" r="0" b="0"/>
                <wp:wrapNone/>
                <wp:docPr id="125"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4435" cy="1455420"/>
                        </a:xfrm>
                        <a:custGeom>
                          <a:avLst/>
                          <a:gdLst/>
                          <a:ahLst/>
                          <a:cxnLst/>
                          <a:rect l="l" t="t" r="r" b="b"/>
                          <a:pathLst>
                            <a:path w="1194435" h="1455420">
                              <a:moveTo>
                                <a:pt x="1035570" y="0"/>
                              </a:moveTo>
                              <a:lnTo>
                                <a:pt x="645147" y="375577"/>
                              </a:lnTo>
                              <a:lnTo>
                                <a:pt x="148475" y="154647"/>
                              </a:lnTo>
                              <a:lnTo>
                                <a:pt x="384390" y="636333"/>
                              </a:lnTo>
                              <a:lnTo>
                                <a:pt x="0" y="1051940"/>
                              </a:lnTo>
                              <a:lnTo>
                                <a:pt x="551789" y="964895"/>
                              </a:lnTo>
                              <a:lnTo>
                                <a:pt x="817892" y="1454810"/>
                              </a:lnTo>
                              <a:lnTo>
                                <a:pt x="916000" y="907160"/>
                              </a:lnTo>
                              <a:lnTo>
                                <a:pt x="1193880" y="855618"/>
                              </a:lnTo>
                              <a:lnTo>
                                <a:pt x="1193880" y="661252"/>
                              </a:lnTo>
                              <a:lnTo>
                                <a:pt x="973696" y="542988"/>
                              </a:lnTo>
                              <a:lnTo>
                                <a:pt x="1035570" y="0"/>
                              </a:lnTo>
                              <a:close/>
                            </a:path>
                          </a:pathLst>
                        </a:custGeom>
                        <a:solidFill>
                          <a:srgbClr val="F9DB33">
                            <a:alpha val="19999"/>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0.993713pt;margin-top:56.97554pt;width:94.05pt;height:114.6pt;mso-position-horizontal-relative:page;mso-position-vertical-relative:paragraph;z-index:-18611712" id="docshape144" coordorigin="10020,1140" coordsize="1881,2292" path="m11651,1140l11036,1731,10254,1383,10625,2142,10020,2796,10889,2659,11308,3431,11462,2568,11900,2487,11900,2181,11553,1995,11651,1140xe" filled="true" fillcolor="#f9db33" stroked="false">
                <v:path arrowok="t"/>
                <v:fill opacity="13107f" type="solid"/>
                <w10:wrap type="none"/>
              </v:shape>
            </w:pict>
          </mc:Fallback>
        </mc:AlternateContent>
      </w:r>
      <w:r w:rsidR="00271C59" w:rsidRPr="00C84A25">
        <w:rPr>
          <w:rFonts w:ascii="Sylfaen" w:hAnsi="Sylfaen"/>
          <w:spacing w:val="-8"/>
          <w:sz w:val="20"/>
          <w:szCs w:val="18"/>
        </w:rPr>
        <w:t xml:space="preserve">ამ ორ ფუნდამენტურ საკითხთან ერთად — </w:t>
      </w:r>
      <w:r w:rsidR="00271C59" w:rsidRPr="00C84A25">
        <w:rPr>
          <w:rFonts w:ascii="Sylfaen" w:hAnsi="Sylfaen"/>
          <w:bCs/>
          <w:spacing w:val="-8"/>
          <w:sz w:val="20"/>
          <w:szCs w:val="18"/>
        </w:rPr>
        <w:t>„ნულოვანი უარის“ პრინციპსა</w:t>
      </w:r>
      <w:r w:rsidR="00271C59" w:rsidRPr="00C84A25">
        <w:rPr>
          <w:rFonts w:ascii="Sylfaen" w:hAnsi="Sylfaen"/>
          <w:spacing w:val="-8"/>
          <w:sz w:val="20"/>
          <w:szCs w:val="18"/>
        </w:rPr>
        <w:t xml:space="preserve"> და </w:t>
      </w:r>
      <w:r w:rsidR="00271C59" w:rsidRPr="00C84A25">
        <w:rPr>
          <w:rFonts w:ascii="Sylfaen" w:hAnsi="Sylfaen"/>
          <w:bCs/>
          <w:spacing w:val="-8"/>
          <w:sz w:val="20"/>
          <w:szCs w:val="18"/>
        </w:rPr>
        <w:t>„სამუშაო</w:t>
      </w:r>
      <w:r w:rsidR="00271C59" w:rsidRPr="00C84A25">
        <w:rPr>
          <w:rFonts w:ascii="Sylfaen" w:hAnsi="Sylfaen"/>
          <w:bCs/>
          <w:spacing w:val="-8"/>
          <w:sz w:val="20"/>
          <w:szCs w:val="18"/>
          <w:lang w:val="ka-GE"/>
        </w:rPr>
        <w:t>სთვის</w:t>
      </w:r>
      <w:r w:rsidR="00271C59" w:rsidRPr="00C84A25">
        <w:rPr>
          <w:rFonts w:ascii="Sylfaen" w:hAnsi="Sylfaen"/>
          <w:bCs/>
          <w:spacing w:val="-8"/>
          <w:sz w:val="20"/>
          <w:szCs w:val="18"/>
        </w:rPr>
        <w:t xml:space="preserve"> მზადყოფნის“ მოთხოვნასთან</w:t>
      </w:r>
      <w:r w:rsidR="00271C59" w:rsidRPr="00C84A25">
        <w:rPr>
          <w:rFonts w:ascii="Sylfaen" w:hAnsi="Sylfaen"/>
          <w:spacing w:val="-8"/>
          <w:sz w:val="20"/>
          <w:szCs w:val="18"/>
        </w:rPr>
        <w:t xml:space="preserve"> — </w:t>
      </w:r>
      <w:r w:rsidR="00271C59" w:rsidRPr="00C84A25">
        <w:rPr>
          <w:rFonts w:ascii="Sylfaen" w:hAnsi="Sylfaen"/>
          <w:bCs/>
          <w:spacing w:val="-8"/>
          <w:sz w:val="20"/>
          <w:szCs w:val="18"/>
        </w:rPr>
        <w:t>კლიენტთან ჩართულობის ეტაპის მთავარი მიზანია</w:t>
      </w:r>
      <w:r w:rsidR="00271C59" w:rsidRPr="00C84A25">
        <w:rPr>
          <w:rFonts w:ascii="Sylfaen" w:hAnsi="Sylfaen"/>
          <w:spacing w:val="-8"/>
          <w:sz w:val="20"/>
          <w:szCs w:val="18"/>
        </w:rPr>
        <w:t xml:space="preserve">, უზრუნველყოს ინდივიდის სრულფასოვანი ინფორმირებულობა </w:t>
      </w:r>
      <w:r w:rsidR="00271C59" w:rsidRPr="00C84A25">
        <w:rPr>
          <w:rFonts w:ascii="Sylfaen" w:hAnsi="Sylfaen"/>
          <w:bCs/>
          <w:spacing w:val="-8"/>
          <w:sz w:val="20"/>
          <w:szCs w:val="18"/>
        </w:rPr>
        <w:t>მხარდაჭერილი დასაქმების პროცესის</w:t>
      </w:r>
      <w:r w:rsidR="00271C59" w:rsidRPr="00C84A25">
        <w:rPr>
          <w:rFonts w:ascii="Sylfaen" w:hAnsi="Sylfaen"/>
          <w:spacing w:val="-8"/>
          <w:sz w:val="20"/>
          <w:szCs w:val="18"/>
        </w:rPr>
        <w:t xml:space="preserve"> შესახებ და გამოავლინოს ის </w:t>
      </w:r>
      <w:r w:rsidR="00271C59" w:rsidRPr="00C84A25">
        <w:rPr>
          <w:rFonts w:ascii="Sylfaen" w:hAnsi="Sylfaen"/>
          <w:bCs/>
          <w:spacing w:val="-8"/>
          <w:sz w:val="20"/>
          <w:szCs w:val="18"/>
        </w:rPr>
        <w:t>ორგანიზაცია</w:t>
      </w:r>
      <w:r w:rsidR="00271C59" w:rsidRPr="00C84A25">
        <w:rPr>
          <w:rFonts w:ascii="Sylfaen" w:hAnsi="Sylfaen"/>
          <w:spacing w:val="-8"/>
          <w:sz w:val="20"/>
          <w:szCs w:val="18"/>
        </w:rPr>
        <w:t>, რომელიც ყველაზე მეტად შეესაბამება მისი საჭიროებების დაკმაყოფილებას.</w:t>
      </w:r>
    </w:p>
    <w:p w:rsidR="00271C59" w:rsidRPr="00C84A25" w:rsidRDefault="00271C59" w:rsidP="00271C59">
      <w:pPr>
        <w:pStyle w:val="BodyText"/>
        <w:spacing w:before="222" w:line="252" w:lineRule="auto"/>
        <w:ind w:left="878" w:right="728"/>
        <w:rPr>
          <w:rFonts w:ascii="Sylfaen" w:hAnsi="Sylfaen"/>
          <w:w w:val="90"/>
          <w:sz w:val="20"/>
          <w:szCs w:val="18"/>
          <w:lang w:val="ka-GE"/>
        </w:rPr>
      </w:pPr>
      <w:r w:rsidRPr="00C84A25">
        <w:rPr>
          <w:rFonts w:ascii="Sylfaen" w:hAnsi="Sylfaen"/>
          <w:bCs/>
          <w:w w:val="90"/>
          <w:sz w:val="20"/>
          <w:szCs w:val="18"/>
        </w:rPr>
        <w:t>მხარდაჭერილი დასაქმების ორგანიზაციებმა</w:t>
      </w:r>
      <w:r w:rsidRPr="00C84A25">
        <w:rPr>
          <w:rFonts w:ascii="Sylfaen" w:hAnsi="Sylfaen"/>
          <w:w w:val="90"/>
          <w:sz w:val="20"/>
          <w:szCs w:val="18"/>
        </w:rPr>
        <w:t xml:space="preserve">, ინდივიდთან ურთიერთობისას, უნდა უზრუნველყონ, რომ მათ მიერ მოწოდებული ინფორმაცია იყოს </w:t>
      </w:r>
      <w:r w:rsidRPr="00C84A25">
        <w:rPr>
          <w:rFonts w:ascii="Sylfaen" w:hAnsi="Sylfaen"/>
          <w:bCs/>
          <w:w w:val="90"/>
          <w:sz w:val="20"/>
          <w:szCs w:val="18"/>
        </w:rPr>
        <w:t>ნათელი, ზუსტი, ადვილად გასაგები</w:t>
      </w:r>
      <w:r w:rsidRPr="00C84A25">
        <w:rPr>
          <w:rFonts w:ascii="Sylfaen" w:hAnsi="Sylfaen"/>
          <w:w w:val="90"/>
          <w:sz w:val="20"/>
          <w:szCs w:val="18"/>
        </w:rPr>
        <w:t xml:space="preserve"> და წარმოდგენილი </w:t>
      </w:r>
      <w:r w:rsidRPr="00C84A25">
        <w:rPr>
          <w:rFonts w:ascii="Sylfaen" w:hAnsi="Sylfaen"/>
          <w:bCs/>
          <w:w w:val="90"/>
          <w:sz w:val="20"/>
          <w:szCs w:val="18"/>
        </w:rPr>
        <w:t>ხელმისაწვდომ ფორმატებში</w:t>
      </w:r>
      <w:r w:rsidRPr="00C84A25">
        <w:rPr>
          <w:rFonts w:ascii="Sylfaen" w:hAnsi="Sylfaen"/>
          <w:w w:val="90"/>
          <w:sz w:val="20"/>
          <w:szCs w:val="18"/>
        </w:rPr>
        <w:t xml:space="preserve"> — როგორიცაა, მაგალითად, </w:t>
      </w:r>
      <w:r w:rsidRPr="00C84A25">
        <w:rPr>
          <w:rFonts w:ascii="Sylfaen" w:hAnsi="Sylfaen"/>
          <w:bCs/>
          <w:w w:val="90"/>
          <w:sz w:val="20"/>
          <w:szCs w:val="18"/>
        </w:rPr>
        <w:t>ბეჭდური ტექსტი, ბრაილის შრიფტი, აუდიოვერსია, მარტივი ენა</w:t>
      </w:r>
      <w:r w:rsidRPr="00C84A25">
        <w:rPr>
          <w:rFonts w:ascii="Sylfaen" w:hAnsi="Sylfaen"/>
          <w:w w:val="90"/>
          <w:sz w:val="20"/>
          <w:szCs w:val="18"/>
        </w:rPr>
        <w:t xml:space="preserve"> და სხვა.</w:t>
      </w:r>
    </w:p>
    <w:p w:rsidR="008C22E8" w:rsidRPr="00C84A25" w:rsidRDefault="00271C59" w:rsidP="008C22E8">
      <w:pPr>
        <w:pStyle w:val="BodyText"/>
        <w:spacing w:before="222" w:line="252" w:lineRule="auto"/>
        <w:ind w:left="878" w:right="728"/>
        <w:rPr>
          <w:rFonts w:ascii="Sylfaen" w:hAnsi="Sylfaen"/>
          <w:w w:val="90"/>
          <w:sz w:val="20"/>
          <w:szCs w:val="18"/>
          <w:lang w:val="ka-GE"/>
        </w:rPr>
      </w:pPr>
      <w:r w:rsidRPr="00C84A25">
        <w:rPr>
          <w:rFonts w:ascii="Sylfaen" w:hAnsi="Sylfaen"/>
          <w:bCs/>
          <w:sz w:val="20"/>
          <w:szCs w:val="18"/>
          <w:lang w:val="ka-GE"/>
        </w:rPr>
        <w:t>მხარდაჭერილი დასაქმების ორგანიზაციებმა</w:t>
      </w:r>
      <w:r w:rsidRPr="00C84A25">
        <w:rPr>
          <w:rFonts w:ascii="Sylfaen" w:hAnsi="Sylfaen"/>
          <w:sz w:val="20"/>
          <w:szCs w:val="18"/>
          <w:lang w:val="ka-GE"/>
        </w:rPr>
        <w:t xml:space="preserve"> უნდა შეისწავლონ </w:t>
      </w:r>
      <w:r w:rsidRPr="00C84A25">
        <w:rPr>
          <w:rFonts w:ascii="Sylfaen" w:hAnsi="Sylfaen"/>
          <w:bCs/>
          <w:sz w:val="20"/>
          <w:szCs w:val="18"/>
          <w:lang w:val="ka-GE"/>
        </w:rPr>
        <w:t>შეზღუდული შესაძლებლობის მქონე პირებთან</w:t>
      </w:r>
      <w:r w:rsidRPr="00C84A25">
        <w:rPr>
          <w:rFonts w:ascii="Sylfaen" w:hAnsi="Sylfaen"/>
          <w:sz w:val="20"/>
          <w:szCs w:val="18"/>
          <w:lang w:val="ka-GE"/>
        </w:rPr>
        <w:t xml:space="preserve"> და სხვა </w:t>
      </w:r>
      <w:r w:rsidRPr="00C84A25">
        <w:rPr>
          <w:rFonts w:ascii="Sylfaen" w:hAnsi="Sylfaen"/>
          <w:bCs/>
          <w:sz w:val="20"/>
          <w:szCs w:val="18"/>
          <w:lang w:val="ka-GE"/>
        </w:rPr>
        <w:t>დაუცველ ჯგუფებთან</w:t>
      </w:r>
      <w:r w:rsidRPr="00C84A25">
        <w:rPr>
          <w:rFonts w:ascii="Sylfaen" w:hAnsi="Sylfaen"/>
          <w:sz w:val="20"/>
          <w:szCs w:val="18"/>
          <w:lang w:val="ka-GE"/>
        </w:rPr>
        <w:t xml:space="preserve"> ეფექტური კომუნიკაციის </w:t>
      </w:r>
      <w:r w:rsidRPr="00C84A25">
        <w:rPr>
          <w:rFonts w:ascii="Sylfaen" w:hAnsi="Sylfaen"/>
          <w:bCs/>
          <w:sz w:val="20"/>
          <w:szCs w:val="18"/>
          <w:lang w:val="ka-GE"/>
        </w:rPr>
        <w:t>ალტერნატიული მეთოდები</w:t>
      </w:r>
      <w:r w:rsidRPr="00C84A25">
        <w:rPr>
          <w:rFonts w:ascii="Sylfaen" w:hAnsi="Sylfaen"/>
          <w:sz w:val="20"/>
          <w:szCs w:val="18"/>
          <w:lang w:val="ka-GE"/>
        </w:rPr>
        <w:t xml:space="preserve">. </w:t>
      </w:r>
      <w:r w:rsidRPr="00C84A25">
        <w:rPr>
          <w:rFonts w:ascii="Sylfaen" w:hAnsi="Sylfaen"/>
          <w:bCs/>
          <w:sz w:val="20"/>
          <w:szCs w:val="18"/>
          <w:lang w:val="ka-GE"/>
        </w:rPr>
        <w:t>მხოლოდ ინფორმაციის მიწოდება</w:t>
      </w:r>
      <w:r w:rsidRPr="00C84A25">
        <w:rPr>
          <w:rFonts w:ascii="Sylfaen" w:hAnsi="Sylfaen"/>
          <w:sz w:val="20"/>
          <w:szCs w:val="18"/>
          <w:lang w:val="ka-GE"/>
        </w:rPr>
        <w:t xml:space="preserve">, მაგალითად, საინფორმაციო ბროშურების სახით, არ არის საკმარისი. აუცილებელია, რომ ამას მოჰყვეს </w:t>
      </w:r>
      <w:r w:rsidRPr="00C84A25">
        <w:rPr>
          <w:rFonts w:ascii="Sylfaen" w:hAnsi="Sylfaen"/>
          <w:bCs/>
          <w:sz w:val="20"/>
          <w:szCs w:val="18"/>
          <w:lang w:val="ka-GE"/>
        </w:rPr>
        <w:t>პირისპირ შეხვედრები</w:t>
      </w:r>
      <w:r w:rsidRPr="00C84A25">
        <w:rPr>
          <w:rFonts w:ascii="Sylfaen" w:hAnsi="Sylfaen"/>
          <w:sz w:val="20"/>
          <w:szCs w:val="18"/>
          <w:lang w:val="ka-GE"/>
        </w:rPr>
        <w:t xml:space="preserve">, ასევე შეხვედრები იმ </w:t>
      </w:r>
      <w:r w:rsidRPr="00C84A25">
        <w:rPr>
          <w:rFonts w:ascii="Sylfaen" w:hAnsi="Sylfaen"/>
          <w:bCs/>
          <w:sz w:val="20"/>
          <w:szCs w:val="18"/>
          <w:lang w:val="ka-GE"/>
        </w:rPr>
        <w:t>დაინტერესებულ მხარეებთან</w:t>
      </w:r>
      <w:r w:rsidRPr="00C84A25">
        <w:rPr>
          <w:rFonts w:ascii="Sylfaen" w:hAnsi="Sylfaen"/>
          <w:sz w:val="20"/>
          <w:szCs w:val="18"/>
          <w:lang w:val="ka-GE"/>
        </w:rPr>
        <w:t xml:space="preserve">, რომელთა ჩართვასაც ინდივიდი თავად ითხოვს — იქნება ეს </w:t>
      </w:r>
      <w:r w:rsidRPr="00C84A25">
        <w:rPr>
          <w:rFonts w:ascii="Sylfaen" w:hAnsi="Sylfaen"/>
          <w:bCs/>
          <w:sz w:val="20"/>
          <w:szCs w:val="18"/>
          <w:lang w:val="ka-GE"/>
        </w:rPr>
        <w:t>ოჯახის წევრი, ჯანდაცვის პროფესიონალი, მასწავლებელი, კარიერული მრჩეველი</w:t>
      </w:r>
      <w:r w:rsidRPr="00C84A25">
        <w:rPr>
          <w:rFonts w:ascii="Sylfaen" w:hAnsi="Sylfaen"/>
          <w:sz w:val="20"/>
          <w:szCs w:val="18"/>
          <w:lang w:val="ka-GE"/>
        </w:rPr>
        <w:t xml:space="preserve"> და სხვა. ამასთან, მნიშვნელოვანია </w:t>
      </w:r>
      <w:r w:rsidRPr="00C84A25">
        <w:rPr>
          <w:rFonts w:ascii="Sylfaen" w:hAnsi="Sylfaen"/>
          <w:bCs/>
          <w:sz w:val="20"/>
          <w:szCs w:val="18"/>
          <w:lang w:val="ka-GE"/>
        </w:rPr>
        <w:t>ახალი ტექნოლოგიების გამოყენება</w:t>
      </w:r>
      <w:r w:rsidRPr="00C84A25">
        <w:rPr>
          <w:rFonts w:ascii="Sylfaen" w:hAnsi="Sylfaen"/>
          <w:sz w:val="20"/>
          <w:szCs w:val="18"/>
          <w:lang w:val="ka-GE"/>
        </w:rPr>
        <w:t>, რაც კომუნიკაციას კიდევ უფრო ხელმისაწვდომსა და მოქნილს გახდის.</w:t>
      </w:r>
      <w:r w:rsidRPr="00C84A25">
        <w:rPr>
          <w:rFonts w:ascii="Sylfaen" w:hAnsi="Sylfaen"/>
          <w:sz w:val="20"/>
          <w:szCs w:val="18"/>
          <w:lang w:val="ka-GE"/>
        </w:rPr>
        <w:br/>
      </w:r>
      <w:r w:rsidRPr="00C84A25">
        <w:rPr>
          <w:rFonts w:ascii="Sylfaen" w:hAnsi="Sylfaen"/>
          <w:bCs/>
          <w:sz w:val="20"/>
          <w:szCs w:val="18"/>
          <w:lang w:val="ka-GE"/>
        </w:rPr>
        <w:t>კლიენტის ჩართულობა</w:t>
      </w:r>
      <w:r w:rsidRPr="00C84A25">
        <w:rPr>
          <w:rFonts w:ascii="Sylfaen" w:hAnsi="Sylfaen"/>
          <w:sz w:val="20"/>
          <w:szCs w:val="18"/>
          <w:lang w:val="ka-GE"/>
        </w:rPr>
        <w:t xml:space="preserve"> უნდა ხდებოდეს </w:t>
      </w:r>
      <w:r w:rsidRPr="00C84A25">
        <w:rPr>
          <w:rFonts w:ascii="Sylfaen" w:hAnsi="Sylfaen"/>
          <w:bCs/>
          <w:sz w:val="20"/>
          <w:szCs w:val="18"/>
          <w:lang w:val="ka-GE"/>
        </w:rPr>
        <w:t>გარკვეული პერიოდის განმავლობაში</w:t>
      </w:r>
      <w:r w:rsidR="008C22E8" w:rsidRPr="00C84A25">
        <w:rPr>
          <w:rFonts w:ascii="Sylfaen" w:hAnsi="Sylfaen"/>
          <w:sz w:val="20"/>
          <w:szCs w:val="18"/>
          <w:lang w:val="ka-GE"/>
        </w:rPr>
        <w:t>.</w:t>
      </w:r>
    </w:p>
    <w:p w:rsidR="008C22E8" w:rsidRPr="00C84A25" w:rsidRDefault="00927C49" w:rsidP="008C22E8">
      <w:pPr>
        <w:pStyle w:val="BodyText"/>
        <w:spacing w:before="222" w:line="252" w:lineRule="auto"/>
        <w:ind w:left="878" w:right="728"/>
        <w:jc w:val="both"/>
        <w:rPr>
          <w:rFonts w:ascii="Sylfaen" w:hAnsi="Sylfaen"/>
          <w:w w:val="90"/>
          <w:sz w:val="20"/>
          <w:szCs w:val="18"/>
          <w:lang w:val="ka-GE"/>
        </w:rPr>
      </w:pPr>
      <w:r w:rsidRPr="00C84A25">
        <w:rPr>
          <w:rFonts w:ascii="Sylfaen" w:hAnsi="Sylfaen"/>
          <w:noProof/>
          <w:sz w:val="20"/>
          <w:szCs w:val="18"/>
        </w:rPr>
        <w:lastRenderedPageBreak/>
        <mc:AlternateContent>
          <mc:Choice Requires="wps">
            <w:drawing>
              <wp:anchor distT="0" distB="0" distL="0" distR="0" simplePos="0" relativeHeight="484707328" behindDoc="1" locked="0" layoutInCell="1" allowOverlap="1" wp14:anchorId="03224CD6" wp14:editId="55EA577A">
                <wp:simplePos x="0" y="0"/>
                <wp:positionH relativeFrom="page">
                  <wp:posOffset>1713842</wp:posOffset>
                </wp:positionH>
                <wp:positionV relativeFrom="paragraph">
                  <wp:posOffset>1558893</wp:posOffset>
                </wp:positionV>
                <wp:extent cx="1198245" cy="1191260"/>
                <wp:effectExtent l="0" t="0" r="0" b="0"/>
                <wp:wrapNone/>
                <wp:docPr id="129"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19999"/>
                          </a:srgbClr>
                        </a:solidFill>
                      </wps:spPr>
                      <wps:bodyPr wrap="square" lIns="0" tIns="0" rIns="0" bIns="0" rtlCol="0">
                        <a:prstTxWarp prst="textNoShape">
                          <a:avLst/>
                        </a:prstTxWarp>
                        <a:noAutofit/>
                      </wps:bodyPr>
                    </wps:wsp>
                  </a:graphicData>
                </a:graphic>
              </wp:anchor>
            </w:drawing>
          </mc:Choice>
          <mc:Fallback>
            <w:pict>
              <v:shape id="Graphic 161" o:spid="_x0000_s1026" style="position:absolute;margin-left:134.95pt;margin-top:122.75pt;width:94.35pt;height:93.8pt;z-index:-18609152;visibility:visible;mso-wrap-style:square;mso-wrap-distance-left:0;mso-wrap-distance-top:0;mso-wrap-distance-right:0;mso-wrap-distance-bottom:0;mso-position-horizontal:absolute;mso-position-horizontal-relative:page;mso-position-vertical:absolute;mso-position-vertical-relative:text;v-text-anchor:top" coordsize="1198245,11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" path="m847864,l528192,307492,121577,126593,314718,520953,,861225,451777,789952r217855,401117l749960,742721r447713,-83071l797191,444538,847864,xe" fillcolor="#f9db33" stroked="f">
                <v:fill opacity="13107f"/>
                <v:path arrowok="t"/>
                <w10:wrap anchorx="page"/>
              </v:shape>
            </w:pict>
          </mc:Fallback>
        </mc:AlternateContent>
      </w:r>
      <w:r w:rsidR="008C22E8" w:rsidRPr="00C84A25">
        <w:rPr>
          <w:rFonts w:ascii="Sylfaen" w:hAnsi="Sylfaen"/>
          <w:spacing w:val="-4"/>
          <w:sz w:val="20"/>
          <w:szCs w:val="18"/>
          <w:lang w:val="ka-GE"/>
        </w:rPr>
        <w:t xml:space="preserve">თუმცა, ხშირად არსებობს </w:t>
      </w:r>
      <w:r w:rsidR="008C22E8" w:rsidRPr="00C84A25">
        <w:rPr>
          <w:rFonts w:ascii="Sylfaen" w:hAnsi="Sylfaen"/>
          <w:bCs/>
          <w:spacing w:val="-4"/>
          <w:sz w:val="20"/>
          <w:szCs w:val="18"/>
          <w:lang w:val="ka-GE"/>
        </w:rPr>
        <w:t>დროის რესურსთან დაკავშირებული შეზღუდვები</w:t>
      </w:r>
      <w:r w:rsidR="008C22E8" w:rsidRPr="00C84A25">
        <w:rPr>
          <w:rFonts w:ascii="Sylfaen" w:hAnsi="Sylfaen"/>
          <w:spacing w:val="-4"/>
          <w:sz w:val="20"/>
          <w:szCs w:val="18"/>
          <w:lang w:val="ka-GE"/>
        </w:rPr>
        <w:t xml:space="preserve">, რომელიც </w:t>
      </w:r>
      <w:r w:rsidR="008C22E8" w:rsidRPr="00C84A25">
        <w:rPr>
          <w:rFonts w:ascii="Sylfaen" w:hAnsi="Sylfaen"/>
          <w:bCs/>
          <w:spacing w:val="-4"/>
          <w:sz w:val="20"/>
          <w:szCs w:val="18"/>
          <w:lang w:val="ka-GE"/>
        </w:rPr>
        <w:t xml:space="preserve">დასაქმების მხარდაჭერის მუშაკმა </w:t>
      </w:r>
      <w:r w:rsidR="008C22E8" w:rsidRPr="00C84A25">
        <w:rPr>
          <w:rFonts w:ascii="Sylfaen" w:hAnsi="Sylfaen"/>
          <w:spacing w:val="-4"/>
          <w:sz w:val="20"/>
          <w:szCs w:val="18"/>
          <w:lang w:val="ka-GE"/>
        </w:rPr>
        <w:t xml:space="preserve">შესაძლოა დახარჯოს პროცესის ამ ეტაპზე. მიუხედავად ამისა, </w:t>
      </w:r>
      <w:r w:rsidR="008C22E8" w:rsidRPr="00C84A25">
        <w:rPr>
          <w:rFonts w:ascii="Sylfaen" w:hAnsi="Sylfaen"/>
          <w:bCs/>
          <w:spacing w:val="-4"/>
          <w:sz w:val="20"/>
          <w:szCs w:val="18"/>
          <w:lang w:val="ka-GE"/>
        </w:rPr>
        <w:t>მხარდაჭერილი დასაქმების ორგანიზაციებმა</w:t>
      </w:r>
      <w:r w:rsidR="008C22E8" w:rsidRPr="00C84A25">
        <w:rPr>
          <w:rFonts w:ascii="Sylfaen" w:hAnsi="Sylfaen"/>
          <w:spacing w:val="-4"/>
          <w:sz w:val="20"/>
          <w:szCs w:val="18"/>
          <w:lang w:val="ka-GE"/>
        </w:rPr>
        <w:t xml:space="preserve"> უნდა გამოყონ შესაბამისი </w:t>
      </w:r>
      <w:r w:rsidR="008C22E8" w:rsidRPr="00C84A25">
        <w:rPr>
          <w:rFonts w:ascii="Sylfaen" w:hAnsi="Sylfaen"/>
          <w:bCs/>
          <w:spacing w:val="-4"/>
          <w:sz w:val="20"/>
          <w:szCs w:val="18"/>
          <w:lang w:val="ka-GE"/>
        </w:rPr>
        <w:t>დრო და ენერგია კლიენტთან ჩართულობის ეტაპისთვის</w:t>
      </w:r>
      <w:r w:rsidR="008C22E8" w:rsidRPr="00C84A25">
        <w:rPr>
          <w:rFonts w:ascii="Sylfaen" w:hAnsi="Sylfaen"/>
          <w:spacing w:val="-4"/>
          <w:sz w:val="20"/>
          <w:szCs w:val="18"/>
          <w:lang w:val="ka-GE"/>
        </w:rPr>
        <w:t xml:space="preserve">, რადგან სწორედ ეს საფუძველი უზრუნველყოფს </w:t>
      </w:r>
      <w:r w:rsidR="008C22E8" w:rsidRPr="00C84A25">
        <w:rPr>
          <w:rFonts w:ascii="Sylfaen" w:hAnsi="Sylfaen"/>
          <w:bCs/>
          <w:spacing w:val="-4"/>
          <w:sz w:val="20"/>
          <w:szCs w:val="18"/>
          <w:lang w:val="ka-GE"/>
        </w:rPr>
        <w:t>მომავალი ეტაპების წარმატებასა და ეფექტურობას</w:t>
      </w:r>
      <w:r w:rsidR="008C22E8" w:rsidRPr="00C84A25">
        <w:rPr>
          <w:rFonts w:ascii="Sylfaen" w:hAnsi="Sylfaen"/>
          <w:spacing w:val="-4"/>
          <w:sz w:val="20"/>
          <w:szCs w:val="18"/>
          <w:lang w:val="ka-GE"/>
        </w:rPr>
        <w:t xml:space="preserve"> მხარდაჭერილი დასაქმების პროცესში.</w:t>
      </w:r>
    </w:p>
    <w:p w:rsidR="008C22E8" w:rsidRPr="00C84A25" w:rsidRDefault="00887F48" w:rsidP="008C22E8">
      <w:pPr>
        <w:pStyle w:val="BodyText"/>
        <w:spacing w:before="222" w:line="252" w:lineRule="auto"/>
        <w:ind w:left="878" w:right="728"/>
        <w:jc w:val="both"/>
        <w:rPr>
          <w:rFonts w:ascii="Sylfaen" w:hAnsi="Sylfaen"/>
          <w:spacing w:val="-12"/>
          <w:sz w:val="20"/>
          <w:szCs w:val="18"/>
          <w:lang w:val="ka-GE"/>
        </w:rPr>
      </w:pPr>
      <w:r w:rsidRPr="00887F48">
        <w:rPr>
          <w:rFonts w:ascii="Sylfaen" w:hAnsi="Sylfaen"/>
          <w:spacing w:val="-12"/>
          <w:sz w:val="20"/>
          <w:szCs w:val="18"/>
        </w:rPr>
        <w:t>ამ მიზნის მისაღწევად, მხარდაჭერილი დასაქმების ორგანიზაციებმა უნდა გამოიყენონ ადამიანზე ორიენტირებული მიდგომა. აღნიშნული მიდგომა უზრუნველყოფს, რომ ინდივიდი იყოს აქტიურად ჩართული და ფლობდეს კონტროლს კლიენტთან ურთიერთობის პროცესზე, აგრეთვე იღებდეს ინფორმირებულ გადაწყვეტილებებს, რომლებიც ეფუძნება მის საჭიროებებს, პრიორიტეტებსა და შესაძლებლობებს.</w:t>
      </w:r>
    </w:p>
    <w:p w:rsidR="00536798" w:rsidRPr="00C84A25" w:rsidRDefault="008C22E8" w:rsidP="008C22E8">
      <w:pPr>
        <w:pStyle w:val="BodyText"/>
        <w:spacing w:before="222" w:line="252" w:lineRule="auto"/>
        <w:ind w:left="878" w:right="728"/>
        <w:jc w:val="both"/>
        <w:rPr>
          <w:rFonts w:ascii="Sylfaen" w:hAnsi="Sylfaen"/>
          <w:w w:val="90"/>
          <w:sz w:val="20"/>
          <w:szCs w:val="18"/>
          <w:lang w:val="ka-GE"/>
        </w:rPr>
      </w:pPr>
      <w:r w:rsidRPr="00C84A25">
        <w:rPr>
          <w:rFonts w:ascii="Sylfaen" w:hAnsi="Sylfaen"/>
          <w:spacing w:val="-2"/>
          <w:sz w:val="20"/>
          <w:szCs w:val="18"/>
          <w:lang w:val="ka-GE"/>
        </w:rPr>
        <w:t xml:space="preserve">ინდივიდებს, როდესაც გადაწყვეტენ, რომელი მხარდაჭერილი დასაქმების ორგანიზაცია გამოიყენონ, უნდა ჰქონდეთ არჩევანი რამდენიმე </w:t>
      </w:r>
      <w:r w:rsidR="00FC571E">
        <w:rPr>
          <w:rFonts w:ascii="Sylfaen" w:hAnsi="Sylfaen"/>
          <w:spacing w:val="-2"/>
          <w:sz w:val="20"/>
          <w:szCs w:val="18"/>
          <w:lang w:val="ka-GE"/>
        </w:rPr>
        <w:t>მიმწოდებელს</w:t>
      </w:r>
      <w:r w:rsidRPr="00C84A25">
        <w:rPr>
          <w:rFonts w:ascii="Sylfaen" w:hAnsi="Sylfaen"/>
          <w:spacing w:val="-2"/>
          <w:sz w:val="20"/>
          <w:szCs w:val="18"/>
          <w:lang w:val="ka-GE"/>
        </w:rPr>
        <w:t xml:space="preserve"> შორის. თუმცა, გარკვეულ გეოგრაფიულ რაიონებში და კონკრეტულად სოფლად, შეიძლება არსებობდეს მხოლოდ ერთი </w:t>
      </w:r>
      <w:r w:rsidR="00FC571E">
        <w:rPr>
          <w:rFonts w:ascii="Sylfaen" w:hAnsi="Sylfaen"/>
          <w:spacing w:val="-2"/>
          <w:sz w:val="20"/>
          <w:szCs w:val="18"/>
          <w:lang w:val="ka-GE"/>
        </w:rPr>
        <w:t>მიმწოდებელი</w:t>
      </w:r>
      <w:r w:rsidRPr="00C84A25">
        <w:rPr>
          <w:rFonts w:ascii="Sylfaen" w:hAnsi="Sylfaen"/>
          <w:spacing w:val="-2"/>
          <w:sz w:val="20"/>
          <w:szCs w:val="18"/>
          <w:lang w:val="ka-GE"/>
        </w:rPr>
        <w:t>, რომელიც ინდივიდს შეუძლია გამოიყენოს. მაშინაც კი, თუ ეს ასეა, მხარდაჭერილი დასაქმების ორგანიზაციამ უნდა უზრუნველყოს კარგი პრაქტიკა ადამიანზე ორიენტირებული მიდგომის დანერგვით და ინფორმაციისა და კომუნიკაციის ხელმისაწვდომობის უზრუნველყოფით.</w:t>
      </w:r>
    </w:p>
    <w:p w:rsidR="00536798" w:rsidRPr="00C84A25" w:rsidRDefault="00536798">
      <w:pPr>
        <w:pStyle w:val="BodyText"/>
        <w:spacing w:before="24"/>
        <w:rPr>
          <w:rFonts w:ascii="Sylfaen" w:hAnsi="Sylfaen"/>
          <w:sz w:val="20"/>
          <w:szCs w:val="18"/>
          <w:lang w:val="ka-GE"/>
        </w:rPr>
      </w:pPr>
    </w:p>
    <w:p w:rsidR="00536798" w:rsidRPr="00C84A25" w:rsidRDefault="00927C49">
      <w:pPr>
        <w:pStyle w:val="Heading1"/>
        <w:ind w:left="734"/>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08352" behindDoc="1" locked="0" layoutInCell="1" allowOverlap="1" wp14:anchorId="5665326B" wp14:editId="034C0599">
                <wp:simplePos x="0" y="0"/>
                <wp:positionH relativeFrom="page">
                  <wp:posOffset>0</wp:posOffset>
                </wp:positionH>
                <wp:positionV relativeFrom="paragraph">
                  <wp:posOffset>-28820</wp:posOffset>
                </wp:positionV>
                <wp:extent cx="7103109" cy="137350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1373505"/>
                          <a:chOff x="0" y="0"/>
                          <a:chExt cx="7103109" cy="1373505"/>
                        </a:xfrm>
                      </wpg:grpSpPr>
                      <wps:wsp>
                        <wps:cNvPr id="164" name="Graphic 164"/>
                        <wps:cNvSpPr/>
                        <wps:spPr>
                          <a:xfrm>
                            <a:off x="2731367" y="182413"/>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19999"/>
                            </a:srgbClr>
                          </a:solidFill>
                        </wps:spPr>
                        <wps:bodyPr wrap="square" lIns="0" tIns="0" rIns="0" bIns="0" rtlCol="0">
                          <a:prstTxWarp prst="textNoShape">
                            <a:avLst/>
                          </a:prstTxWarp>
                          <a:noAutofit/>
                        </wps:bodyPr>
                      </wps:wsp>
                      <wps:wsp>
                        <wps:cNvPr id="165" name="Graphic 165"/>
                        <wps:cNvSpPr/>
                        <wps:spPr>
                          <a:xfrm>
                            <a:off x="0" y="0"/>
                            <a:ext cx="7103109" cy="360045"/>
                          </a:xfrm>
                          <a:custGeom>
                            <a:avLst/>
                            <a:gdLst/>
                            <a:ahLst/>
                            <a:cxnLst/>
                            <a:rect l="l" t="t" r="r" b="b"/>
                            <a:pathLst>
                              <a:path w="7103109" h="360045">
                                <a:moveTo>
                                  <a:pt x="7102805" y="0"/>
                                </a:moveTo>
                                <a:lnTo>
                                  <a:pt x="0" y="0"/>
                                </a:lnTo>
                                <a:lnTo>
                                  <a:pt x="0" y="359994"/>
                                </a:lnTo>
                                <a:lnTo>
                                  <a:pt x="6694258" y="359994"/>
                                </a:lnTo>
                                <a:lnTo>
                                  <a:pt x="7102805" y="173367"/>
                                </a:lnTo>
                                <a:lnTo>
                                  <a:pt x="7102805" y="0"/>
                                </a:lnTo>
                                <a:close/>
                              </a:path>
                            </a:pathLst>
                          </a:custGeom>
                          <a:solidFill>
                            <a:srgbClr val="965852"/>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269325pt;width:559.3pt;height:108.15pt;mso-position-horizontal-relative:page;mso-position-vertical-relative:paragraph;z-index:-18608128" id="docshapegroup155" coordorigin="0,-45" coordsize="11186,2163">
                <v:shape style="position:absolute;left:4301;top:241;width:1887;height:1876" id="docshape156" coordorigin="4301,242" coordsize="1887,1876" path="m5637,242l5133,726,4493,441,4797,1062,4301,1598,5013,1486,5356,2118,5482,1411,6187,1281,5557,942,5637,242xe" filled="true" fillcolor="#f9db33" stroked="false">
                  <v:path arrowok="t"/>
                  <v:fill opacity="13107f" type="solid"/>
                </v:shape>
                <v:shape style="position:absolute;left:0;top:-46;width:11186;height:567" id="docshape157" coordorigin="0,-45" coordsize="11186,567" path="m11186,-45l0,-45,0,522,10542,522,11186,228,11186,-45xe" filled="true" fillcolor="#965852" stroked="false">
                  <v:path arrowok="t"/>
                  <v:fill type="solid"/>
                </v:shape>
                <w10:wrap type="none"/>
              </v:group>
            </w:pict>
          </mc:Fallback>
        </mc:AlternateContent>
      </w:r>
      <w:r w:rsidR="008C22E8" w:rsidRPr="00C84A25">
        <w:rPr>
          <w:rFonts w:ascii="Sylfaen" w:hAnsi="Sylfaen"/>
          <w:color w:val="FFFFFF"/>
          <w:spacing w:val="-2"/>
          <w:w w:val="85"/>
          <w:sz w:val="20"/>
          <w:szCs w:val="18"/>
          <w:lang w:val="ka-GE"/>
        </w:rPr>
        <w:t xml:space="preserve"> მხარდაჭერილი დასაქმების ევროპული ქსელის პოზიცია</w:t>
      </w:r>
    </w:p>
    <w:p w:rsidR="00536798" w:rsidRPr="00C84A25" w:rsidRDefault="008C22E8" w:rsidP="00C84A25">
      <w:pPr>
        <w:pStyle w:val="BodyText"/>
        <w:spacing w:before="230" w:line="252" w:lineRule="auto"/>
        <w:ind w:left="734" w:right="570"/>
        <w:jc w:val="both"/>
        <w:rPr>
          <w:rFonts w:ascii="Sylfaen" w:hAnsi="Sylfaen"/>
          <w:sz w:val="20"/>
          <w:szCs w:val="18"/>
        </w:rPr>
      </w:pPr>
      <w:r w:rsidRPr="00C84A25">
        <w:rPr>
          <w:rFonts w:ascii="Sylfaen" w:hAnsi="Sylfaen"/>
          <w:spacing w:val="-4"/>
          <w:sz w:val="20"/>
          <w:szCs w:val="18"/>
        </w:rPr>
        <w:t xml:space="preserve">მიუხედავად იმისა, რომ მხარდაჭერილი დასაქმების </w:t>
      </w:r>
      <w:r w:rsidR="00C84A25" w:rsidRPr="00C84A25">
        <w:rPr>
          <w:rFonts w:ascii="Sylfaen" w:hAnsi="Sylfaen"/>
          <w:spacing w:val="-4"/>
          <w:sz w:val="20"/>
          <w:szCs w:val="18"/>
          <w:lang w:val="ka-GE"/>
        </w:rPr>
        <w:t xml:space="preserve">დანერგვა </w:t>
      </w:r>
      <w:r w:rsidRPr="00C84A25">
        <w:rPr>
          <w:rFonts w:ascii="Sylfaen" w:hAnsi="Sylfaen"/>
          <w:spacing w:val="-4"/>
          <w:sz w:val="20"/>
          <w:szCs w:val="18"/>
        </w:rPr>
        <w:t>ევროპის ქვეყნებში აღიარებულია</w:t>
      </w:r>
      <w:r w:rsidR="00C84A25" w:rsidRPr="00C84A25">
        <w:rPr>
          <w:rFonts w:ascii="Sylfaen" w:hAnsi="Sylfaen"/>
          <w:spacing w:val="-4"/>
          <w:sz w:val="20"/>
          <w:szCs w:val="18"/>
          <w:lang w:val="ka-GE"/>
        </w:rPr>
        <w:t xml:space="preserve">, </w:t>
      </w:r>
      <w:r w:rsidR="0077376F" w:rsidRPr="0077376F">
        <w:rPr>
          <w:rFonts w:ascii="Sylfaen" w:hAnsi="Sylfaen"/>
          <w:spacing w:val="-4"/>
          <w:sz w:val="20"/>
          <w:szCs w:val="18"/>
          <w:lang w:val="ka-GE"/>
        </w:rPr>
        <w:t>მხარდაჭერილი დასაქმების ევროპული ქსელი</w:t>
      </w:r>
      <w:r w:rsidR="0077376F">
        <w:rPr>
          <w:rFonts w:ascii="Sylfaen" w:hAnsi="Sylfaen"/>
          <w:spacing w:val="-4"/>
          <w:sz w:val="20"/>
          <w:szCs w:val="18"/>
          <w:lang w:val="ka-GE"/>
        </w:rPr>
        <w:t xml:space="preserve"> (EUSE) </w:t>
      </w:r>
      <w:r w:rsidRPr="00C84A25">
        <w:rPr>
          <w:rFonts w:ascii="Sylfaen" w:hAnsi="Sylfaen"/>
          <w:spacing w:val="-4"/>
          <w:sz w:val="20"/>
          <w:szCs w:val="18"/>
        </w:rPr>
        <w:t xml:space="preserve"> </w:t>
      </w:r>
      <w:r w:rsidR="0077376F">
        <w:rPr>
          <w:rFonts w:ascii="Sylfaen" w:hAnsi="Sylfaen"/>
          <w:spacing w:val="-4"/>
          <w:sz w:val="20"/>
          <w:szCs w:val="18"/>
          <w:lang w:val="ka-GE"/>
        </w:rPr>
        <w:t>შეშფოთებულია</w:t>
      </w:r>
      <w:r w:rsidRPr="00C84A25">
        <w:rPr>
          <w:rFonts w:ascii="Sylfaen" w:hAnsi="Sylfaen"/>
          <w:spacing w:val="-4"/>
          <w:sz w:val="20"/>
          <w:szCs w:val="18"/>
        </w:rPr>
        <w:t xml:space="preserve"> ერთიანი ევროპული მიდგომის </w:t>
      </w:r>
      <w:r w:rsidR="0077376F">
        <w:rPr>
          <w:rFonts w:ascii="Sylfaen" w:hAnsi="Sylfaen"/>
          <w:spacing w:val="-4"/>
          <w:sz w:val="20"/>
          <w:szCs w:val="18"/>
          <w:lang w:val="ka-GE"/>
        </w:rPr>
        <w:t xml:space="preserve">არარსებობით </w:t>
      </w:r>
      <w:r w:rsidRPr="00C84A25">
        <w:rPr>
          <w:rFonts w:ascii="Sylfaen" w:hAnsi="Sylfaen"/>
          <w:spacing w:val="-4"/>
          <w:sz w:val="20"/>
          <w:szCs w:val="18"/>
        </w:rPr>
        <w:t>მოდელის მიწოდების თვალსაზრისით</w:t>
      </w:r>
      <w:r w:rsidR="00C84A25" w:rsidRPr="00C84A25">
        <w:rPr>
          <w:rFonts w:ascii="Sylfaen" w:hAnsi="Sylfaen"/>
          <w:spacing w:val="-4"/>
          <w:sz w:val="20"/>
          <w:szCs w:val="18"/>
        </w:rPr>
        <w:t>.</w:t>
      </w:r>
      <w:r w:rsidR="00C84A25" w:rsidRPr="00C84A25">
        <w:rPr>
          <w:rFonts w:ascii="Sylfaen" w:hAnsi="Sylfaen"/>
          <w:spacing w:val="-4"/>
          <w:sz w:val="20"/>
          <w:szCs w:val="18"/>
          <w:lang w:val="ka-GE"/>
        </w:rPr>
        <w:t xml:space="preserve"> </w:t>
      </w:r>
      <w:r w:rsidRPr="00C84A25">
        <w:rPr>
          <w:rFonts w:ascii="Sylfaen" w:hAnsi="Sylfaen"/>
          <w:bCs/>
          <w:spacing w:val="-4"/>
          <w:sz w:val="20"/>
          <w:szCs w:val="18"/>
        </w:rPr>
        <w:t>მხარდაჭერილი დასაქმების ევრ</w:t>
      </w:r>
      <w:r w:rsidR="00887F48">
        <w:rPr>
          <w:rFonts w:ascii="Sylfaen" w:hAnsi="Sylfaen"/>
          <w:bCs/>
          <w:spacing w:val="-4"/>
          <w:sz w:val="20"/>
          <w:szCs w:val="18"/>
          <w:lang w:val="ka-GE"/>
        </w:rPr>
        <w:t>ოპული ქსელი</w:t>
      </w:r>
      <w:r w:rsidRPr="00C84A25">
        <w:rPr>
          <w:rFonts w:ascii="Sylfaen" w:hAnsi="Sylfaen"/>
          <w:spacing w:val="-4"/>
          <w:sz w:val="20"/>
          <w:szCs w:val="18"/>
        </w:rPr>
        <w:t xml:space="preserve"> აღნიშნავს, რომ მხარდაჭერილი დასაქმების მოდელი მოიცავს ხუთ მთავარ ეტაპს</w:t>
      </w:r>
      <w:r w:rsidR="00C84A25" w:rsidRPr="00C84A25">
        <w:rPr>
          <w:rFonts w:ascii="Sylfaen" w:hAnsi="Sylfaen"/>
          <w:spacing w:val="-4"/>
          <w:sz w:val="20"/>
          <w:szCs w:val="18"/>
        </w:rPr>
        <w:t>:</w:t>
      </w:r>
      <w:r w:rsidR="00C84A25" w:rsidRPr="00C84A25">
        <w:rPr>
          <w:rFonts w:ascii="Sylfaen" w:hAnsi="Sylfaen"/>
          <w:spacing w:val="-4"/>
          <w:sz w:val="20"/>
          <w:szCs w:val="18"/>
          <w:lang w:val="ka-GE"/>
        </w:rPr>
        <w:t xml:space="preserve"> </w:t>
      </w:r>
      <w:r w:rsidRPr="00C84A25">
        <w:rPr>
          <w:rFonts w:ascii="Sylfaen" w:hAnsi="Sylfaen"/>
          <w:spacing w:val="-4"/>
          <w:sz w:val="20"/>
          <w:szCs w:val="18"/>
        </w:rPr>
        <w:t xml:space="preserve">ჩართულობა, პროფესიული პროფილირება, სამუშაოს მოძიება, დამსაქმებლის ჩართულობა და </w:t>
      </w:r>
      <w:r w:rsidR="00C84A25" w:rsidRPr="00C84A25">
        <w:rPr>
          <w:rFonts w:ascii="Sylfaen" w:hAnsi="Sylfaen"/>
          <w:spacing w:val="-4"/>
          <w:sz w:val="20"/>
          <w:szCs w:val="18"/>
        </w:rPr>
        <w:t>სამუშაო</w:t>
      </w:r>
      <w:r w:rsidR="00C84A25" w:rsidRPr="00C84A25">
        <w:rPr>
          <w:rFonts w:ascii="Sylfaen" w:hAnsi="Sylfaen"/>
          <w:spacing w:val="-4"/>
          <w:sz w:val="20"/>
          <w:szCs w:val="18"/>
          <w:lang w:val="ka-GE"/>
        </w:rPr>
        <w:t xml:space="preserve"> ადგილზე/სამუშაო ადგილის ფარგლებს გარეთ</w:t>
      </w:r>
      <w:r w:rsidRPr="00C84A25">
        <w:rPr>
          <w:rFonts w:ascii="Sylfaen" w:hAnsi="Sylfaen"/>
          <w:spacing w:val="-4"/>
          <w:sz w:val="20"/>
          <w:szCs w:val="18"/>
        </w:rPr>
        <w:t xml:space="preserve"> მხარდაჭერა</w:t>
      </w:r>
      <w:r w:rsidR="00C84A25" w:rsidRPr="00C84A25">
        <w:rPr>
          <w:rFonts w:ascii="Sylfaen" w:hAnsi="Sylfaen"/>
          <w:spacing w:val="-4"/>
          <w:sz w:val="20"/>
          <w:szCs w:val="18"/>
        </w:rPr>
        <w:t>.</w:t>
      </w:r>
      <w:r w:rsidR="00C84A25" w:rsidRPr="00C84A25">
        <w:rPr>
          <w:rFonts w:ascii="Sylfaen" w:hAnsi="Sylfaen"/>
          <w:spacing w:val="-4"/>
          <w:sz w:val="20"/>
          <w:szCs w:val="18"/>
          <w:lang w:val="ka-GE"/>
        </w:rPr>
        <w:t xml:space="preserve"> </w:t>
      </w:r>
      <w:r w:rsidRPr="00C84A25">
        <w:rPr>
          <w:rFonts w:ascii="Sylfaen" w:hAnsi="Sylfaen"/>
          <w:spacing w:val="-4"/>
          <w:sz w:val="20"/>
          <w:szCs w:val="18"/>
        </w:rPr>
        <w:t>პროგრამები, რომელთაც არ გააჩნიათ ყველა ეს კომპონენტი ან დამატებით სხვა კომპონენტები აქვთ, არ შეიძლება ჩაითვალოს მხარდაჭერილი დასაქმების მოდელად</w:t>
      </w:r>
      <w:r w:rsidR="00C84A25" w:rsidRPr="00C84A25">
        <w:rPr>
          <w:rFonts w:ascii="Sylfaen" w:hAnsi="Sylfaen"/>
          <w:spacing w:val="-4"/>
          <w:sz w:val="20"/>
          <w:szCs w:val="18"/>
        </w:rPr>
        <w:t>.</w:t>
      </w:r>
      <w:r w:rsidR="00C84A25" w:rsidRPr="00C84A25">
        <w:rPr>
          <w:rFonts w:ascii="Sylfaen" w:hAnsi="Sylfaen"/>
          <w:spacing w:val="-4"/>
          <w:sz w:val="20"/>
          <w:szCs w:val="18"/>
          <w:lang w:val="ka-GE"/>
        </w:rPr>
        <w:t xml:space="preserve"> </w:t>
      </w:r>
      <w:r w:rsidRPr="00C84A25">
        <w:rPr>
          <w:rFonts w:ascii="Sylfaen" w:hAnsi="Sylfaen"/>
          <w:spacing w:val="-4"/>
          <w:sz w:val="20"/>
          <w:szCs w:val="18"/>
        </w:rPr>
        <w:t>ამიტომ, მრავალი პროგრამის</w:t>
      </w:r>
      <w:r w:rsidR="00C84A25" w:rsidRPr="00C84A25">
        <w:rPr>
          <w:rFonts w:ascii="Sylfaen" w:hAnsi="Sylfaen"/>
          <w:spacing w:val="-4"/>
          <w:sz w:val="20"/>
          <w:szCs w:val="18"/>
          <w:lang w:val="ka-GE"/>
        </w:rPr>
        <w:t>თვის</w:t>
      </w:r>
      <w:r w:rsidRPr="00C84A25">
        <w:rPr>
          <w:rFonts w:ascii="Sylfaen" w:hAnsi="Sylfaen"/>
          <w:spacing w:val="-4"/>
          <w:sz w:val="20"/>
          <w:szCs w:val="18"/>
        </w:rPr>
        <w:t xml:space="preserve"> </w:t>
      </w:r>
      <w:r w:rsidR="00C84A25" w:rsidRPr="00C84A25">
        <w:rPr>
          <w:rFonts w:ascii="Sylfaen" w:hAnsi="Sylfaen"/>
          <w:spacing w:val="-4"/>
          <w:sz w:val="20"/>
          <w:szCs w:val="18"/>
          <w:lang w:val="ka-GE"/>
        </w:rPr>
        <w:t>„</w:t>
      </w:r>
      <w:r w:rsidRPr="00C84A25">
        <w:rPr>
          <w:rFonts w:ascii="Sylfaen" w:hAnsi="Sylfaen"/>
          <w:spacing w:val="-4"/>
          <w:sz w:val="20"/>
          <w:szCs w:val="18"/>
        </w:rPr>
        <w:t>მხარდაჭერილი დასაქმების</w:t>
      </w:r>
      <w:r w:rsidR="00C84A25" w:rsidRPr="00C84A25">
        <w:rPr>
          <w:rFonts w:ascii="Sylfaen" w:hAnsi="Sylfaen"/>
          <w:spacing w:val="-4"/>
          <w:sz w:val="20"/>
          <w:szCs w:val="18"/>
          <w:lang w:val="ka-GE"/>
        </w:rPr>
        <w:t>“</w:t>
      </w:r>
      <w:r w:rsidRPr="00C84A25">
        <w:rPr>
          <w:rFonts w:ascii="Sylfaen" w:hAnsi="Sylfaen"/>
          <w:spacing w:val="-4"/>
          <w:sz w:val="20"/>
          <w:szCs w:val="18"/>
        </w:rPr>
        <w:t xml:space="preserve"> </w:t>
      </w:r>
      <w:r w:rsidR="00C84A25" w:rsidRPr="00C84A25">
        <w:rPr>
          <w:rFonts w:ascii="Sylfaen" w:hAnsi="Sylfaen"/>
          <w:spacing w:val="-4"/>
          <w:sz w:val="20"/>
          <w:szCs w:val="18"/>
          <w:lang w:val="ka-GE"/>
        </w:rPr>
        <w:t>სახელწოდების მინიჭება</w:t>
      </w:r>
      <w:r w:rsidRPr="00C84A25">
        <w:rPr>
          <w:rFonts w:ascii="Sylfaen" w:hAnsi="Sylfaen"/>
          <w:spacing w:val="-4"/>
          <w:sz w:val="20"/>
          <w:szCs w:val="18"/>
        </w:rPr>
        <w:t xml:space="preserve"> იწვევს დაბნეულობას ყველა მნიშვნელოვან დაინტერესებულ მხარეში — სამთავრობო უწყებებიდან დაწყებული შეზღუდული შესაძლებლობის მქონე პირებით დამთავრებული.</w:t>
      </w:r>
    </w:p>
    <w:p w:rsidR="00536798" w:rsidRPr="00C84A25" w:rsidRDefault="0077376F" w:rsidP="00887F48">
      <w:pPr>
        <w:pStyle w:val="BodyText"/>
        <w:spacing w:before="214" w:line="252" w:lineRule="auto"/>
        <w:ind w:left="734" w:right="728"/>
        <w:jc w:val="both"/>
        <w:rPr>
          <w:rFonts w:ascii="Sylfaen" w:hAnsi="Sylfaen"/>
          <w:sz w:val="20"/>
          <w:szCs w:val="18"/>
        </w:rPr>
      </w:pPr>
      <w:r w:rsidRPr="0077376F">
        <w:rPr>
          <w:rFonts w:ascii="Sylfaen" w:hAnsi="Sylfaen"/>
          <w:spacing w:val="-2"/>
          <w:sz w:val="20"/>
          <w:szCs w:val="18"/>
          <w:lang w:val="ka-GE"/>
        </w:rPr>
        <w:t>მხარდაჭერილი დასაქმების ევროპული ქსელი</w:t>
      </w:r>
      <w:r>
        <w:rPr>
          <w:rFonts w:ascii="Sylfaen" w:hAnsi="Sylfaen"/>
          <w:spacing w:val="-2"/>
          <w:sz w:val="20"/>
          <w:szCs w:val="18"/>
          <w:lang w:val="ka-GE"/>
        </w:rPr>
        <w:t xml:space="preserve"> (EUSE)</w:t>
      </w:r>
      <w:r w:rsidR="00C84A25" w:rsidRPr="00C84A25">
        <w:rPr>
          <w:rFonts w:ascii="Sylfaen" w:hAnsi="Sylfaen"/>
          <w:spacing w:val="-2"/>
          <w:sz w:val="20"/>
          <w:szCs w:val="18"/>
        </w:rPr>
        <w:t xml:space="preserve"> ცდილობს უზრუნველყოს მხარდაჭერილი დასაქმების ძირითადი ღირებულებების შენარჩუნება.</w:t>
      </w:r>
      <w:r w:rsidR="00C84A25" w:rsidRPr="00C84A25">
        <w:rPr>
          <w:rFonts w:ascii="Sylfaen" w:hAnsi="Sylfaen"/>
          <w:spacing w:val="-2"/>
          <w:sz w:val="20"/>
          <w:szCs w:val="18"/>
        </w:rPr>
        <w:br/>
        <w:t>ჩართულობა წარმოადგენს პროცესის პირველ და ყველაზე მნიშვნელოვან ეტაპს პიროვნებისთვის და სწორედ ამ ეტაპმა უნდა მოიტანოს დასაქმების მიღწევა.</w:t>
      </w:r>
    </w:p>
    <w:p w:rsidR="00536798" w:rsidRPr="00C84A25" w:rsidRDefault="00536798">
      <w:pPr>
        <w:pStyle w:val="BodyText"/>
        <w:rPr>
          <w:rFonts w:ascii="Sylfaen" w:hAnsi="Sylfaen"/>
          <w:sz w:val="20"/>
          <w:szCs w:val="18"/>
        </w:rPr>
        <w:sectPr w:rsidR="00536798" w:rsidRPr="00C84A25">
          <w:headerReference w:type="default" r:id="rId18"/>
          <w:footerReference w:type="default" r:id="rId19"/>
          <w:pgSz w:w="11910" w:h="16840"/>
          <w:pgMar w:top="1120" w:right="0" w:bottom="1360" w:left="0" w:header="18" w:footer="1169"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15765504" behindDoc="0" locked="0" layoutInCell="1" allowOverlap="1" wp14:anchorId="5B1E8C83" wp14:editId="3E016A76">
                <wp:simplePos x="0" y="0"/>
                <wp:positionH relativeFrom="page">
                  <wp:posOffset>1770641</wp:posOffset>
                </wp:positionH>
                <wp:positionV relativeFrom="page">
                  <wp:posOffset>8099118</wp:posOffset>
                </wp:positionV>
                <wp:extent cx="1198245" cy="1191260"/>
                <wp:effectExtent l="0" t="0" r="0" b="0"/>
                <wp:wrapNone/>
                <wp:docPr id="134"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637.72583pt;width:94.35pt;height:93.8pt;mso-position-horizontal-relative:page;mso-position-vertical-relative:page;z-index:15765504" id="docshape159" coordorigin="2788,12755" coordsize="1887,1876" path="m4124,12755l3620,13239,2980,12954,3284,13575,2788,14111,3500,13999,3843,14630,3969,13924,4674,13793,4044,13455,4124,12755xe" filled="true" fillcolor="#f9db33" stroked="false">
                <v:path arrowok="t"/>
                <v:fill opacity="19660f" type="solid"/>
                <w10:wrap type="none"/>
              </v:shape>
            </w:pict>
          </mc:Fallback>
        </mc:AlternateContent>
      </w:r>
    </w:p>
    <w:p w:rsidR="00536798" w:rsidRPr="00C84A25" w:rsidRDefault="00536798">
      <w:pPr>
        <w:pStyle w:val="BodyText"/>
        <w:spacing w:before="79"/>
        <w:rPr>
          <w:rFonts w:ascii="Sylfaen" w:hAnsi="Sylfaen"/>
          <w:sz w:val="20"/>
          <w:szCs w:val="18"/>
        </w:rPr>
      </w:pPr>
    </w:p>
    <w:p w:rsidR="00C84A25" w:rsidRPr="00C84A25" w:rsidRDefault="00927C49" w:rsidP="00C84A25">
      <w:pPr>
        <w:pStyle w:val="BodyText"/>
        <w:spacing w:line="252" w:lineRule="auto"/>
        <w:ind w:left="734" w:right="728"/>
        <w:jc w:val="both"/>
        <w:rPr>
          <w:rFonts w:ascii="Sylfaen" w:hAnsi="Sylfaen"/>
          <w:spacing w:val="-2"/>
          <w:sz w:val="20"/>
          <w:szCs w:val="18"/>
        </w:rPr>
      </w:pPr>
      <w:r w:rsidRPr="00C84A25">
        <w:rPr>
          <w:rFonts w:ascii="Sylfaen" w:hAnsi="Sylfaen"/>
          <w:noProof/>
          <w:sz w:val="20"/>
          <w:szCs w:val="18"/>
        </w:rPr>
        <mc:AlternateContent>
          <mc:Choice Requires="wps">
            <w:drawing>
              <wp:anchor distT="0" distB="0" distL="0" distR="0" simplePos="0" relativeHeight="484710400" behindDoc="1" locked="0" layoutInCell="1" allowOverlap="1" wp14:anchorId="28BE9161" wp14:editId="31DC0297">
                <wp:simplePos x="0" y="0"/>
                <wp:positionH relativeFrom="page">
                  <wp:posOffset>0</wp:posOffset>
                </wp:positionH>
                <wp:positionV relativeFrom="paragraph">
                  <wp:posOffset>778936</wp:posOffset>
                </wp:positionV>
                <wp:extent cx="2912110" cy="210756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2110" cy="2107565"/>
                          <a:chOff x="0" y="0"/>
                          <a:chExt cx="2912110" cy="2107565"/>
                        </a:xfrm>
                      </wpg:grpSpPr>
                      <wps:wsp>
                        <wps:cNvPr id="176" name="Graphic 169"/>
                        <wps:cNvSpPr/>
                        <wps:spPr>
                          <a:xfrm>
                            <a:off x="78384" y="8"/>
                            <a:ext cx="2833370" cy="2107565"/>
                          </a:xfrm>
                          <a:custGeom>
                            <a:avLst/>
                            <a:gdLst/>
                            <a:ahLst/>
                            <a:cxnLst/>
                            <a:rect l="l" t="t" r="r" b="b"/>
                            <a:pathLst>
                              <a:path w="2833370" h="2107565">
                                <a:moveTo>
                                  <a:pt x="1197686" y="659650"/>
                                </a:moveTo>
                                <a:lnTo>
                                  <a:pt x="797204" y="444550"/>
                                </a:lnTo>
                                <a:lnTo>
                                  <a:pt x="847852" y="0"/>
                                </a:lnTo>
                                <a:lnTo>
                                  <a:pt x="528218" y="307479"/>
                                </a:lnTo>
                                <a:lnTo>
                                  <a:pt x="121577" y="126580"/>
                                </a:lnTo>
                                <a:lnTo>
                                  <a:pt x="314731" y="520954"/>
                                </a:lnTo>
                                <a:lnTo>
                                  <a:pt x="0" y="861225"/>
                                </a:lnTo>
                                <a:lnTo>
                                  <a:pt x="451789" y="789952"/>
                                </a:lnTo>
                                <a:lnTo>
                                  <a:pt x="669632" y="1191082"/>
                                </a:lnTo>
                                <a:lnTo>
                                  <a:pt x="749947" y="742708"/>
                                </a:lnTo>
                                <a:lnTo>
                                  <a:pt x="1197686" y="659650"/>
                                </a:lnTo>
                                <a:close/>
                              </a:path>
                              <a:path w="2833370" h="2107565">
                                <a:moveTo>
                                  <a:pt x="2833128" y="1576133"/>
                                </a:moveTo>
                                <a:lnTo>
                                  <a:pt x="2432647" y="1361020"/>
                                </a:lnTo>
                                <a:lnTo>
                                  <a:pt x="2483320" y="916482"/>
                                </a:lnTo>
                                <a:lnTo>
                                  <a:pt x="2163648" y="1223975"/>
                                </a:lnTo>
                                <a:lnTo>
                                  <a:pt x="1757032" y="1043076"/>
                                </a:lnTo>
                                <a:lnTo>
                                  <a:pt x="1950173" y="1437436"/>
                                </a:lnTo>
                                <a:lnTo>
                                  <a:pt x="1635455" y="1777707"/>
                                </a:lnTo>
                                <a:lnTo>
                                  <a:pt x="2087232" y="1706435"/>
                                </a:lnTo>
                                <a:lnTo>
                                  <a:pt x="2305088" y="2107552"/>
                                </a:lnTo>
                                <a:lnTo>
                                  <a:pt x="2385415" y="1659204"/>
                                </a:lnTo>
                                <a:lnTo>
                                  <a:pt x="2833128" y="1576133"/>
                                </a:lnTo>
                                <a:close/>
                              </a:path>
                            </a:pathLst>
                          </a:custGeom>
                          <a:solidFill>
                            <a:srgbClr val="F9DB33">
                              <a:alpha val="29998"/>
                            </a:srgbClr>
                          </a:solidFill>
                        </wps:spPr>
                        <wps:bodyPr wrap="square" lIns="0" tIns="0" rIns="0" bIns="0" rtlCol="0">
                          <a:prstTxWarp prst="textNoShape">
                            <a:avLst/>
                          </a:prstTxWarp>
                          <a:noAutofit/>
                        </wps:bodyPr>
                      </wps:wsp>
                      <wps:wsp>
                        <wps:cNvPr id="177" name="Graphic 170"/>
                        <wps:cNvSpPr/>
                        <wps:spPr>
                          <a:xfrm>
                            <a:off x="0" y="1214996"/>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965852"/>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61.33358pt;width:229.3pt;height:165.95pt;mso-position-horizontal-relative:page;mso-position-vertical-relative:paragraph;z-index:-18606080" id="docshapegroup160" coordorigin="0,1227" coordsize="4586,3319">
                <v:shape style="position:absolute;left:123;top:1226;width:4462;height:3319" id="docshape161" coordorigin="123,1227" coordsize="4462,3319" path="m2010,2266l1379,1927,1459,1227,955,1711,315,1426,619,2047,123,2583,835,2471,1178,3102,1304,2396,2010,2266xm4585,3709l3954,3370,4034,2670,3531,3154,2890,2869,3195,3490,2699,4026,3410,3914,3754,4546,3880,3840,4585,3709xe" filled="true" fillcolor="#f9db33" stroked="false">
                  <v:path arrowok="t"/>
                  <v:fill opacity="19660f" type="solid"/>
                </v:shape>
                <v:shape style="position:absolute;left:0;top:3140;width:4173;height:567" id="docshape162" coordorigin="0,3140" coordsize="4173,567" path="m4173,3140l0,3140,0,3707,3933,3707,4173,3413,4173,3140xe" filled="true" fillcolor="#965852" stroked="false">
                  <v:path arrowok="t"/>
                  <v:fill type="solid"/>
                </v:shape>
                <w10:wrap type="none"/>
              </v:group>
            </w:pict>
          </mc:Fallback>
        </mc:AlternateContent>
      </w:r>
      <w:r w:rsidR="0077376F" w:rsidRPr="0077376F">
        <w:rPr>
          <w:rFonts w:ascii="Sylfaen" w:hAnsi="Sylfaen"/>
          <w:spacing w:val="-2"/>
          <w:sz w:val="20"/>
          <w:szCs w:val="18"/>
          <w:lang w:val="ka-GE"/>
        </w:rPr>
        <w:t>მხარდაჭერილი დასაქმების ევროპული ქსელი</w:t>
      </w:r>
      <w:r w:rsidR="0077376F">
        <w:rPr>
          <w:rFonts w:ascii="Sylfaen" w:hAnsi="Sylfaen"/>
          <w:spacing w:val="-2"/>
          <w:sz w:val="20"/>
          <w:szCs w:val="18"/>
          <w:lang w:val="ka-GE"/>
        </w:rPr>
        <w:t xml:space="preserve"> (EUSE)</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რეკომენდაციას</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უწევს</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ადამიანზე</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ორიენტირებული</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მიდგომის</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გამოყენებას</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ხუთ</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ეტაპიან</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მხარდაჭერილი</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დასაქმების</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მოდელში</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განსაკუთრებით</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კლიენტებთან</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ჩართულობის</w:t>
      </w:r>
      <w:r w:rsidR="00C84A25" w:rsidRPr="00C84A25">
        <w:rPr>
          <w:rFonts w:ascii="Sylfaen" w:hAnsi="Sylfaen"/>
          <w:spacing w:val="-2"/>
          <w:sz w:val="20"/>
          <w:szCs w:val="18"/>
        </w:rPr>
        <w:t xml:space="preserve"> </w:t>
      </w:r>
      <w:r w:rsidR="00C84A25" w:rsidRPr="00C84A25">
        <w:rPr>
          <w:rFonts w:ascii="Sylfaen" w:hAnsi="Sylfaen" w:cs="Sylfaen"/>
          <w:spacing w:val="-2"/>
          <w:sz w:val="20"/>
          <w:szCs w:val="18"/>
        </w:rPr>
        <w:t>ეტაპზე</w:t>
      </w:r>
      <w:r w:rsidR="00C84A25" w:rsidRPr="00C84A25">
        <w:rPr>
          <w:rFonts w:ascii="Sylfaen" w:hAnsi="Sylfaen"/>
          <w:spacing w:val="-2"/>
          <w:sz w:val="20"/>
          <w:szCs w:val="18"/>
        </w:rPr>
        <w:t>.</w:t>
      </w:r>
    </w:p>
    <w:p w:rsidR="00536798" w:rsidRPr="00C84A25" w:rsidRDefault="00C84A25" w:rsidP="00C84A25">
      <w:pPr>
        <w:pStyle w:val="BodyText"/>
        <w:spacing w:line="252" w:lineRule="auto"/>
        <w:ind w:left="734" w:right="728"/>
        <w:rPr>
          <w:rFonts w:ascii="Sylfaen" w:hAnsi="Sylfaen"/>
          <w:sz w:val="20"/>
          <w:szCs w:val="18"/>
        </w:rPr>
      </w:pPr>
      <w:r w:rsidRPr="00C84A25">
        <w:rPr>
          <w:rFonts w:ascii="Sylfaen" w:hAnsi="Sylfaen" w:cs="Sylfaen"/>
          <w:spacing w:val="-2"/>
          <w:sz w:val="20"/>
          <w:szCs w:val="18"/>
        </w:rPr>
        <w:t>გარდა</w:t>
      </w:r>
      <w:r w:rsidRPr="00C84A25">
        <w:rPr>
          <w:rFonts w:ascii="Sylfaen" w:hAnsi="Sylfaen"/>
          <w:spacing w:val="-2"/>
          <w:sz w:val="20"/>
          <w:szCs w:val="18"/>
        </w:rPr>
        <w:t xml:space="preserve"> </w:t>
      </w:r>
      <w:r w:rsidRPr="00C84A25">
        <w:rPr>
          <w:rFonts w:ascii="Sylfaen" w:hAnsi="Sylfaen" w:cs="Sylfaen"/>
          <w:spacing w:val="-2"/>
          <w:sz w:val="20"/>
          <w:szCs w:val="18"/>
        </w:rPr>
        <w:t>ამისა</w:t>
      </w:r>
      <w:r w:rsidRPr="00C84A25">
        <w:rPr>
          <w:rFonts w:ascii="Sylfaen" w:hAnsi="Sylfaen"/>
          <w:spacing w:val="-2"/>
          <w:sz w:val="20"/>
          <w:szCs w:val="18"/>
        </w:rPr>
        <w:t xml:space="preserve">, </w:t>
      </w:r>
      <w:r w:rsidRPr="00C84A25">
        <w:rPr>
          <w:rFonts w:ascii="Sylfaen" w:hAnsi="Sylfaen" w:cs="Sylfaen"/>
          <w:spacing w:val="-2"/>
          <w:sz w:val="20"/>
          <w:szCs w:val="18"/>
        </w:rPr>
        <w:t>მხარდაჭერილი</w:t>
      </w:r>
      <w:r w:rsidRPr="00C84A25">
        <w:rPr>
          <w:rFonts w:ascii="Sylfaen" w:hAnsi="Sylfaen"/>
          <w:spacing w:val="-2"/>
          <w:sz w:val="20"/>
          <w:szCs w:val="18"/>
        </w:rPr>
        <w:t xml:space="preserve"> </w:t>
      </w:r>
      <w:r w:rsidRPr="00C84A25">
        <w:rPr>
          <w:rFonts w:ascii="Sylfaen" w:hAnsi="Sylfaen" w:cs="Sylfaen"/>
          <w:spacing w:val="-2"/>
          <w:sz w:val="20"/>
          <w:szCs w:val="18"/>
        </w:rPr>
        <w:t>დასაქმების</w:t>
      </w:r>
      <w:r w:rsidRPr="00C84A25">
        <w:rPr>
          <w:rFonts w:ascii="Sylfaen" w:hAnsi="Sylfaen"/>
          <w:spacing w:val="-2"/>
          <w:sz w:val="20"/>
          <w:szCs w:val="18"/>
        </w:rPr>
        <w:t xml:space="preserve"> </w:t>
      </w:r>
      <w:r w:rsidRPr="00C84A25">
        <w:rPr>
          <w:rFonts w:ascii="Sylfaen" w:hAnsi="Sylfaen" w:cs="Sylfaen"/>
          <w:spacing w:val="-2"/>
          <w:sz w:val="20"/>
          <w:szCs w:val="18"/>
        </w:rPr>
        <w:t>ორგანიზაციებმა</w:t>
      </w:r>
      <w:r w:rsidRPr="00C84A25">
        <w:rPr>
          <w:rFonts w:ascii="Sylfaen" w:hAnsi="Sylfaen"/>
          <w:spacing w:val="-2"/>
          <w:sz w:val="20"/>
          <w:szCs w:val="18"/>
        </w:rPr>
        <w:t xml:space="preserve"> </w:t>
      </w:r>
      <w:r w:rsidRPr="00C84A25">
        <w:rPr>
          <w:rFonts w:ascii="Sylfaen" w:hAnsi="Sylfaen" w:cs="Sylfaen"/>
          <w:spacing w:val="-2"/>
          <w:sz w:val="20"/>
          <w:szCs w:val="18"/>
        </w:rPr>
        <w:t>უნდა</w:t>
      </w:r>
      <w:r w:rsidRPr="00C84A25">
        <w:rPr>
          <w:rFonts w:ascii="Sylfaen" w:hAnsi="Sylfaen"/>
          <w:spacing w:val="-2"/>
          <w:sz w:val="20"/>
          <w:szCs w:val="18"/>
        </w:rPr>
        <w:t xml:space="preserve"> </w:t>
      </w:r>
      <w:r w:rsidRPr="00C84A25">
        <w:rPr>
          <w:rFonts w:ascii="Sylfaen" w:hAnsi="Sylfaen" w:cs="Sylfaen"/>
          <w:spacing w:val="-2"/>
          <w:sz w:val="20"/>
          <w:szCs w:val="18"/>
        </w:rPr>
        <w:t>უზრუნველყონ</w:t>
      </w:r>
      <w:r w:rsidRPr="00C84A25">
        <w:rPr>
          <w:rFonts w:ascii="Sylfaen" w:hAnsi="Sylfaen"/>
          <w:spacing w:val="-2"/>
          <w:sz w:val="20"/>
          <w:szCs w:val="18"/>
        </w:rPr>
        <w:t xml:space="preserve">, </w:t>
      </w:r>
      <w:r w:rsidRPr="00C84A25">
        <w:rPr>
          <w:rFonts w:ascii="Sylfaen" w:hAnsi="Sylfaen" w:cs="Sylfaen"/>
          <w:spacing w:val="-2"/>
          <w:sz w:val="20"/>
          <w:szCs w:val="18"/>
        </w:rPr>
        <w:t>რომ</w:t>
      </w:r>
      <w:r w:rsidRPr="00C84A25">
        <w:rPr>
          <w:rFonts w:ascii="Sylfaen" w:hAnsi="Sylfaen"/>
          <w:spacing w:val="-2"/>
          <w:sz w:val="20"/>
          <w:szCs w:val="18"/>
        </w:rPr>
        <w:t xml:space="preserve"> </w:t>
      </w:r>
      <w:r w:rsidRPr="00C84A25">
        <w:rPr>
          <w:rFonts w:ascii="Sylfaen" w:hAnsi="Sylfaen" w:cs="Sylfaen"/>
          <w:spacing w:val="-2"/>
          <w:sz w:val="20"/>
          <w:szCs w:val="18"/>
        </w:rPr>
        <w:t>ინფორმაცია</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კომუნიკაციის</w:t>
      </w:r>
      <w:r w:rsidRPr="00C84A25">
        <w:rPr>
          <w:rFonts w:ascii="Sylfaen" w:hAnsi="Sylfaen"/>
          <w:spacing w:val="-2"/>
          <w:sz w:val="20"/>
          <w:szCs w:val="18"/>
        </w:rPr>
        <w:t xml:space="preserve"> </w:t>
      </w:r>
      <w:r w:rsidRPr="00C84A25">
        <w:rPr>
          <w:rFonts w:ascii="Sylfaen" w:hAnsi="Sylfaen" w:cs="Sylfaen"/>
          <w:spacing w:val="-2"/>
          <w:sz w:val="20"/>
          <w:szCs w:val="18"/>
        </w:rPr>
        <w:t>მეთოდები</w:t>
      </w:r>
      <w:r w:rsidRPr="00C84A25">
        <w:rPr>
          <w:rFonts w:ascii="Sylfaen" w:hAnsi="Sylfaen"/>
          <w:spacing w:val="-2"/>
          <w:sz w:val="20"/>
          <w:szCs w:val="18"/>
        </w:rPr>
        <w:t xml:space="preserve"> </w:t>
      </w:r>
      <w:r w:rsidRPr="00C84A25">
        <w:rPr>
          <w:rFonts w:ascii="Sylfaen" w:hAnsi="Sylfaen" w:cs="Sylfaen"/>
          <w:spacing w:val="-2"/>
          <w:sz w:val="20"/>
          <w:szCs w:val="18"/>
        </w:rPr>
        <w:t>იყოს</w:t>
      </w:r>
      <w:r w:rsidRPr="00C84A25">
        <w:rPr>
          <w:rFonts w:ascii="Sylfaen" w:hAnsi="Sylfaen"/>
          <w:spacing w:val="-2"/>
          <w:sz w:val="20"/>
          <w:szCs w:val="18"/>
        </w:rPr>
        <w:t xml:space="preserve"> </w:t>
      </w:r>
      <w:r w:rsidRPr="00C84A25">
        <w:rPr>
          <w:rFonts w:ascii="Sylfaen" w:hAnsi="Sylfaen" w:cs="Sylfaen"/>
          <w:spacing w:val="-2"/>
          <w:sz w:val="20"/>
          <w:szCs w:val="18"/>
        </w:rPr>
        <w:t>სრულად</w:t>
      </w:r>
      <w:r w:rsidRPr="00C84A25">
        <w:rPr>
          <w:rFonts w:ascii="Sylfaen" w:hAnsi="Sylfaen"/>
          <w:spacing w:val="-2"/>
          <w:sz w:val="20"/>
          <w:szCs w:val="18"/>
        </w:rPr>
        <w:t xml:space="preserve"> </w:t>
      </w:r>
      <w:r w:rsidRPr="00C84A25">
        <w:rPr>
          <w:rFonts w:ascii="Sylfaen" w:hAnsi="Sylfaen" w:cs="Sylfaen"/>
          <w:spacing w:val="-2"/>
          <w:sz w:val="20"/>
          <w:szCs w:val="18"/>
        </w:rPr>
        <w:t>ხელმისაწვდომი</w:t>
      </w:r>
      <w:r w:rsidRPr="00C84A25">
        <w:rPr>
          <w:rFonts w:ascii="Sylfaen" w:hAnsi="Sylfaen"/>
          <w:spacing w:val="-2"/>
          <w:sz w:val="20"/>
          <w:szCs w:val="18"/>
        </w:rPr>
        <w:t xml:space="preserve"> </w:t>
      </w:r>
      <w:r w:rsidRPr="00C84A25">
        <w:rPr>
          <w:rFonts w:ascii="Sylfaen" w:hAnsi="Sylfaen" w:cs="Sylfaen"/>
          <w:spacing w:val="-2"/>
          <w:sz w:val="20"/>
          <w:szCs w:val="18"/>
        </w:rPr>
        <w:t>და</w:t>
      </w:r>
      <w:r w:rsidRPr="00C84A25">
        <w:rPr>
          <w:rFonts w:ascii="Sylfaen" w:hAnsi="Sylfaen"/>
          <w:spacing w:val="-2"/>
          <w:sz w:val="20"/>
          <w:szCs w:val="18"/>
        </w:rPr>
        <w:t xml:space="preserve"> </w:t>
      </w:r>
      <w:r w:rsidRPr="00C84A25">
        <w:rPr>
          <w:rFonts w:ascii="Sylfaen" w:hAnsi="Sylfaen" w:cs="Sylfaen"/>
          <w:spacing w:val="-2"/>
          <w:sz w:val="20"/>
          <w:szCs w:val="18"/>
        </w:rPr>
        <w:t>შესაბამისი</w:t>
      </w:r>
      <w:r w:rsidRPr="00C84A25">
        <w:rPr>
          <w:rFonts w:ascii="Sylfaen" w:hAnsi="Sylfaen"/>
          <w:spacing w:val="-2"/>
          <w:sz w:val="20"/>
          <w:szCs w:val="18"/>
        </w:rPr>
        <w:t xml:space="preserve"> </w:t>
      </w:r>
      <w:r w:rsidRPr="00C84A25">
        <w:rPr>
          <w:rFonts w:ascii="Sylfaen" w:hAnsi="Sylfaen" w:cs="Sylfaen"/>
          <w:spacing w:val="-2"/>
          <w:sz w:val="20"/>
          <w:szCs w:val="18"/>
        </w:rPr>
        <w:t>ყველა</w:t>
      </w:r>
      <w:r w:rsidRPr="00C84A25">
        <w:rPr>
          <w:rFonts w:ascii="Sylfaen" w:hAnsi="Sylfaen"/>
          <w:spacing w:val="-2"/>
          <w:sz w:val="20"/>
          <w:szCs w:val="18"/>
        </w:rPr>
        <w:t xml:space="preserve"> </w:t>
      </w:r>
      <w:r w:rsidRPr="00C84A25">
        <w:rPr>
          <w:rFonts w:ascii="Sylfaen" w:hAnsi="Sylfaen" w:cs="Sylfaen"/>
          <w:spacing w:val="-2"/>
          <w:sz w:val="20"/>
          <w:szCs w:val="18"/>
        </w:rPr>
        <w:t>ინდივიდის</w:t>
      </w:r>
      <w:r w:rsidRPr="00C84A25">
        <w:rPr>
          <w:rFonts w:ascii="Sylfaen" w:hAnsi="Sylfaen"/>
          <w:spacing w:val="-2"/>
          <w:sz w:val="20"/>
          <w:szCs w:val="18"/>
        </w:rPr>
        <w:t xml:space="preserve"> </w:t>
      </w:r>
      <w:r w:rsidRPr="00C84A25">
        <w:rPr>
          <w:rFonts w:ascii="Sylfaen" w:hAnsi="Sylfaen" w:cs="Sylfaen"/>
          <w:spacing w:val="-2"/>
          <w:sz w:val="20"/>
          <w:szCs w:val="18"/>
        </w:rPr>
        <w:t>საჭიროებების</w:t>
      </w:r>
      <w:r w:rsidRPr="00C84A25">
        <w:rPr>
          <w:rFonts w:ascii="Sylfaen" w:hAnsi="Sylfaen"/>
          <w:spacing w:val="-2"/>
          <w:sz w:val="20"/>
          <w:szCs w:val="18"/>
        </w:rPr>
        <w:t xml:space="preserve"> </w:t>
      </w:r>
      <w:r w:rsidRPr="00C84A25">
        <w:rPr>
          <w:rFonts w:ascii="Sylfaen" w:hAnsi="Sylfaen" w:cs="Sylfaen"/>
          <w:spacing w:val="-2"/>
          <w:sz w:val="20"/>
          <w:szCs w:val="18"/>
        </w:rPr>
        <w:t>გათვალისწინებით</w:t>
      </w:r>
      <w:r w:rsidRPr="00C84A25">
        <w:rPr>
          <w:rFonts w:ascii="Sylfaen" w:hAnsi="Sylfaen"/>
          <w:spacing w:val="-2"/>
          <w:sz w:val="20"/>
          <w:szCs w:val="18"/>
        </w:rPr>
        <w:t>.</w:t>
      </w:r>
    </w:p>
    <w:p w:rsidR="0077376F" w:rsidRDefault="0077376F" w:rsidP="00A32D6D">
      <w:pPr>
        <w:pStyle w:val="BodyText"/>
        <w:spacing w:before="107" w:line="252" w:lineRule="auto"/>
        <w:ind w:left="734" w:right="728"/>
        <w:jc w:val="both"/>
        <w:rPr>
          <w:rFonts w:ascii="Sylfaen" w:hAnsi="Sylfaen"/>
          <w:spacing w:val="-10"/>
          <w:sz w:val="20"/>
          <w:szCs w:val="18"/>
          <w:lang w:val="ka-GE"/>
        </w:rPr>
      </w:pPr>
      <w:r w:rsidRPr="0077376F">
        <w:rPr>
          <w:rFonts w:ascii="Sylfaen" w:hAnsi="Sylfaen"/>
          <w:spacing w:val="-10"/>
          <w:sz w:val="20"/>
          <w:szCs w:val="18"/>
          <w:lang w:val="ka-GE"/>
        </w:rPr>
        <w:t xml:space="preserve">მხარდაჭერილი დასაქმების ევროპული ქსელი (EUSE) </w:t>
      </w:r>
      <w:r>
        <w:rPr>
          <w:rFonts w:ascii="Sylfaen" w:hAnsi="Sylfaen"/>
          <w:spacing w:val="-10"/>
          <w:sz w:val="20"/>
          <w:szCs w:val="18"/>
          <w:lang w:val="ka-GE"/>
        </w:rPr>
        <w:t xml:space="preserve"> </w:t>
      </w:r>
      <w:r w:rsidR="00A32D6D" w:rsidRPr="00A32D6D">
        <w:rPr>
          <w:rFonts w:ascii="Sylfaen" w:hAnsi="Sylfaen" w:cs="Sylfaen"/>
          <w:spacing w:val="-10"/>
          <w:sz w:val="20"/>
          <w:szCs w:val="18"/>
        </w:rPr>
        <w:t>მხარს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უჭერს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იმას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რომ</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ინდივიდებს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ჰქონდეთ</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არჩევანი</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მხარდაჭერილი</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დასაქმების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ორგანიზაციების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შორის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თუმცა</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ისინი</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აღიარებენ</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რომ</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გარკვეულ</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რეგიონებში</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ეს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ყოველთვის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არ</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არის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შესაძლებელი</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ან</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პრაქტიკულად</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სიცოცხლისუნარიანი</w:t>
      </w:r>
      <w:r w:rsidR="00A32D6D">
        <w:rPr>
          <w:rFonts w:ascii="Sylfaen" w:hAnsi="Sylfaen"/>
          <w:spacing w:val="-10"/>
          <w:sz w:val="20"/>
          <w:szCs w:val="18"/>
        </w:rPr>
        <w:t xml:space="preserve">. </w:t>
      </w:r>
    </w:p>
    <w:p w:rsidR="00A32D6D" w:rsidRPr="00A32D6D" w:rsidRDefault="0077376F" w:rsidP="00A32D6D">
      <w:pPr>
        <w:pStyle w:val="BodyText"/>
        <w:spacing w:before="107" w:line="252" w:lineRule="auto"/>
        <w:ind w:left="734" w:right="728"/>
        <w:jc w:val="both"/>
        <w:rPr>
          <w:rFonts w:ascii="Sylfaen" w:hAnsi="Sylfaen"/>
          <w:spacing w:val="-10"/>
          <w:sz w:val="20"/>
          <w:szCs w:val="18"/>
        </w:rPr>
      </w:pPr>
      <w:r w:rsidRPr="0077376F">
        <w:rPr>
          <w:rFonts w:ascii="Sylfaen" w:hAnsi="Sylfaen"/>
          <w:spacing w:val="-10"/>
          <w:sz w:val="20"/>
          <w:szCs w:val="18"/>
          <w:lang w:val="ka-GE"/>
        </w:rPr>
        <w:t xml:space="preserve">მხარდაჭერილი დასაქმების ევროპული ქსელი (EUSE) </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რეკომენდაციას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უწევს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რომ</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ყველა</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მხარდაჭერილმა</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დასაქმების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ორგანიზაციამ</w:t>
      </w:r>
      <w:r w:rsidR="00A32D6D" w:rsidRPr="00A32D6D">
        <w:rPr>
          <w:rFonts w:ascii="Sylfaen" w:hAnsi="Sylfaen"/>
          <w:spacing w:val="-10"/>
          <w:sz w:val="20"/>
          <w:szCs w:val="18"/>
        </w:rPr>
        <w:t xml:space="preserve"> — </w:t>
      </w:r>
      <w:r w:rsidR="00A32D6D" w:rsidRPr="00A32D6D">
        <w:rPr>
          <w:rFonts w:ascii="Sylfaen" w:hAnsi="Sylfaen" w:cs="Sylfaen"/>
          <w:spacing w:val="-10"/>
          <w:sz w:val="20"/>
          <w:szCs w:val="18"/>
        </w:rPr>
        <w:t>იქნება</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ის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ერთადერთი</w:t>
      </w:r>
      <w:r w:rsidR="00A32D6D" w:rsidRPr="00A32D6D">
        <w:rPr>
          <w:rFonts w:ascii="Sylfaen" w:hAnsi="Sylfaen"/>
          <w:spacing w:val="-10"/>
          <w:sz w:val="20"/>
          <w:szCs w:val="18"/>
        </w:rPr>
        <w:t xml:space="preserve"> </w:t>
      </w:r>
      <w:r w:rsidR="00FC571E">
        <w:rPr>
          <w:rFonts w:ascii="Sylfaen" w:hAnsi="Sylfaen" w:cs="Sylfaen"/>
          <w:spacing w:val="-10"/>
          <w:sz w:val="20"/>
          <w:szCs w:val="18"/>
          <w:lang w:val="ka-GE"/>
        </w:rPr>
        <w:t>მიმწოდებელი</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თუ</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არა</w:t>
      </w:r>
      <w:r w:rsidR="00A32D6D" w:rsidRPr="00A32D6D">
        <w:rPr>
          <w:rFonts w:ascii="Sylfaen" w:hAnsi="Sylfaen"/>
          <w:spacing w:val="-10"/>
          <w:sz w:val="20"/>
          <w:szCs w:val="18"/>
        </w:rPr>
        <w:t xml:space="preserve"> — </w:t>
      </w:r>
      <w:r w:rsidR="00A32D6D" w:rsidRPr="00A32D6D">
        <w:rPr>
          <w:rFonts w:ascii="Sylfaen" w:hAnsi="Sylfaen" w:cs="Sylfaen"/>
          <w:spacing w:val="-10"/>
          <w:sz w:val="20"/>
          <w:szCs w:val="18"/>
        </w:rPr>
        <w:t>უნდა</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იკისროს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ვალდებულება</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განახორციელოს</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საუკეთესო</w:t>
      </w:r>
      <w:r w:rsidR="00A32D6D" w:rsidRPr="00A32D6D">
        <w:rPr>
          <w:rFonts w:ascii="Sylfaen" w:hAnsi="Sylfaen"/>
          <w:spacing w:val="-10"/>
          <w:sz w:val="20"/>
          <w:szCs w:val="18"/>
        </w:rPr>
        <w:t xml:space="preserve"> </w:t>
      </w:r>
      <w:r w:rsidR="00A32D6D" w:rsidRPr="00A32D6D">
        <w:rPr>
          <w:rFonts w:ascii="Sylfaen" w:hAnsi="Sylfaen" w:cs="Sylfaen"/>
          <w:spacing w:val="-10"/>
          <w:sz w:val="20"/>
          <w:szCs w:val="18"/>
        </w:rPr>
        <w:t>პრაქტიკა</w:t>
      </w:r>
      <w:r w:rsidR="00A32D6D" w:rsidRPr="00A32D6D">
        <w:rPr>
          <w:rFonts w:ascii="Sylfaen" w:hAnsi="Sylfaen"/>
          <w:spacing w:val="-10"/>
          <w:sz w:val="20"/>
          <w:szCs w:val="18"/>
        </w:rPr>
        <w:t>.</w:t>
      </w:r>
    </w:p>
    <w:p w:rsidR="00536798" w:rsidRPr="00C84A25" w:rsidRDefault="00536798">
      <w:pPr>
        <w:pStyle w:val="BodyText"/>
        <w:spacing w:before="107" w:line="252" w:lineRule="auto"/>
        <w:ind w:left="734" w:right="728"/>
        <w:rPr>
          <w:rFonts w:ascii="Sylfaen" w:hAnsi="Sylfaen"/>
          <w:sz w:val="20"/>
          <w:szCs w:val="18"/>
        </w:rPr>
      </w:pPr>
    </w:p>
    <w:p w:rsidR="00536798" w:rsidRPr="00C84A25" w:rsidRDefault="00536798">
      <w:pPr>
        <w:pStyle w:val="BodyText"/>
        <w:spacing w:before="26"/>
        <w:rPr>
          <w:rFonts w:ascii="Sylfaen" w:hAnsi="Sylfaen"/>
          <w:sz w:val="20"/>
          <w:szCs w:val="18"/>
        </w:rPr>
      </w:pPr>
    </w:p>
    <w:p w:rsidR="00A32D6D" w:rsidRDefault="00A32D6D">
      <w:pPr>
        <w:pStyle w:val="Heading1"/>
        <w:ind w:left="734"/>
        <w:rPr>
          <w:rFonts w:ascii="Sylfaen" w:hAnsi="Sylfaen"/>
          <w:color w:val="FFFFFF"/>
          <w:spacing w:val="-2"/>
          <w:w w:val="95"/>
          <w:sz w:val="20"/>
          <w:szCs w:val="18"/>
        </w:rPr>
      </w:pPr>
    </w:p>
    <w:p w:rsidR="00536798" w:rsidRPr="00A32D6D" w:rsidRDefault="00A32D6D">
      <w:pPr>
        <w:pStyle w:val="Heading1"/>
        <w:ind w:left="734"/>
        <w:rPr>
          <w:rFonts w:ascii="Sylfaen" w:hAnsi="Sylfaen"/>
          <w:sz w:val="20"/>
          <w:szCs w:val="18"/>
          <w:lang w:val="ka-GE"/>
        </w:rPr>
      </w:pPr>
      <w:r>
        <w:rPr>
          <w:rFonts w:ascii="Sylfaen" w:hAnsi="Sylfaen"/>
          <w:color w:val="FFFFFF"/>
          <w:spacing w:val="-2"/>
          <w:w w:val="95"/>
          <w:sz w:val="20"/>
          <w:szCs w:val="18"/>
          <w:lang w:val="ka-GE"/>
        </w:rPr>
        <w:t>დასკვნა</w:t>
      </w:r>
    </w:p>
    <w:p w:rsidR="00A32D6D" w:rsidRPr="00780510" w:rsidRDefault="00927C49" w:rsidP="00A32D6D">
      <w:pPr>
        <w:pStyle w:val="BodyText"/>
        <w:spacing w:before="287" w:line="252" w:lineRule="auto"/>
        <w:ind w:left="734" w:right="570"/>
        <w:rPr>
          <w:rFonts w:ascii="Sylfaen" w:hAnsi="Sylfaen"/>
          <w:spacing w:val="-13"/>
          <w:w w:val="90"/>
          <w:sz w:val="20"/>
          <w:szCs w:val="18"/>
          <w:lang w:val="ka-GE"/>
        </w:rPr>
      </w:pPr>
      <w:r w:rsidRPr="00780510">
        <w:rPr>
          <w:rFonts w:ascii="Sylfaen" w:hAnsi="Sylfaen"/>
          <w:noProof/>
          <w:sz w:val="20"/>
          <w:szCs w:val="18"/>
          <w:highlight w:val="yellow"/>
        </w:rPr>
        <mc:AlternateContent>
          <mc:Choice Requires="wps">
            <w:drawing>
              <wp:anchor distT="0" distB="0" distL="0" distR="0" simplePos="0" relativeHeight="484710912" behindDoc="1" locked="0" layoutInCell="1" allowOverlap="1" wp14:anchorId="626F985D" wp14:editId="6E350C69">
                <wp:simplePos x="0" y="0"/>
                <wp:positionH relativeFrom="page">
                  <wp:posOffset>2706305</wp:posOffset>
                </wp:positionH>
                <wp:positionV relativeFrom="paragraph">
                  <wp:posOffset>1040746</wp:posOffset>
                </wp:positionV>
                <wp:extent cx="1198245" cy="1191260"/>
                <wp:effectExtent l="0" t="0" r="0" b="0"/>
                <wp:wrapNone/>
                <wp:docPr id="135"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81.948540pt;width:94.35pt;height:93.8pt;mso-position-horizontal-relative:page;mso-position-vertical-relative:paragraph;z-index:-18605568" id="docshape163" coordorigin="4262,1639" coordsize="1887,1876" path="m5597,1639l5094,2123,4453,1838,4757,2459,4262,2995,4973,2883,5316,3515,5443,2809,6148,2678,5517,2339,5597,1639xe" filled="true" fillcolor="#f9db33" stroked="false">
                <v:path arrowok="t"/>
                <v:fill opacity="19660f" type="solid"/>
                <w10:wrap type="none"/>
              </v:shape>
            </w:pict>
          </mc:Fallback>
        </mc:AlternateContent>
      </w:r>
      <w:r w:rsidR="00A32D6D" w:rsidRPr="00780510">
        <w:rPr>
          <w:rFonts w:ascii="Sylfaen" w:hAnsi="Sylfaen"/>
          <w:spacing w:val="-13"/>
          <w:w w:val="90"/>
          <w:sz w:val="20"/>
          <w:szCs w:val="18"/>
          <w:lang w:val="ka-GE"/>
        </w:rPr>
        <w:t>მხარდაჭერილი დასაქმების ევრო</w:t>
      </w:r>
      <w:r w:rsidR="00A32D6D">
        <w:rPr>
          <w:rFonts w:ascii="Sylfaen" w:hAnsi="Sylfaen"/>
          <w:spacing w:val="-13"/>
          <w:w w:val="90"/>
          <w:sz w:val="20"/>
          <w:szCs w:val="18"/>
          <w:lang w:val="ka-GE"/>
        </w:rPr>
        <w:t xml:space="preserve">პული ქსელი </w:t>
      </w:r>
      <w:r w:rsidR="00A32D6D" w:rsidRPr="00780510">
        <w:rPr>
          <w:rFonts w:ascii="Sylfaen" w:hAnsi="Sylfaen"/>
          <w:spacing w:val="-13"/>
          <w:w w:val="90"/>
          <w:sz w:val="20"/>
          <w:szCs w:val="18"/>
          <w:lang w:val="ka-GE"/>
        </w:rPr>
        <w:t>მიიჩნევს, რომ ევროპაში არსებული მხარდაჭერილი დასაქმების მოდელებს რიგ სირთულეებთან აქვთ საქმე. შესაბამისად, იგი გააგრძელებს მუშაობას მოდელის ძირითადი პოლიტიკის შემქმნელებთან, მათი ჩართვისა და ინფორმირების მიზნით</w:t>
      </w:r>
      <w:r w:rsidR="00780510" w:rsidRPr="00780510">
        <w:rPr>
          <w:rFonts w:ascii="Sylfaen" w:hAnsi="Sylfaen"/>
          <w:spacing w:val="-13"/>
          <w:w w:val="90"/>
          <w:sz w:val="20"/>
          <w:szCs w:val="18"/>
          <w:lang w:val="ka-GE"/>
        </w:rPr>
        <w:t xml:space="preserve">. </w:t>
      </w:r>
      <w:r w:rsidR="00A32D6D" w:rsidRPr="00780510">
        <w:rPr>
          <w:rFonts w:ascii="Sylfaen" w:hAnsi="Sylfaen"/>
          <w:spacing w:val="-13"/>
          <w:w w:val="90"/>
          <w:sz w:val="20"/>
          <w:szCs w:val="18"/>
          <w:lang w:val="ka-GE"/>
        </w:rPr>
        <w:t>ამასთანავე,</w:t>
      </w:r>
      <w:r w:rsidR="0077376F" w:rsidRPr="0077376F">
        <w:rPr>
          <w:rFonts w:ascii="Sylfaen" w:hAnsi="Sylfaen"/>
          <w:spacing w:val="-13"/>
          <w:w w:val="90"/>
          <w:sz w:val="20"/>
          <w:szCs w:val="18"/>
          <w:lang w:val="ka-GE"/>
        </w:rPr>
        <w:t xml:space="preserve">მხარდაჭერილი დასაქმების ევროპული ქსელი (EUSE) </w:t>
      </w:r>
      <w:r w:rsidR="00A32D6D" w:rsidRPr="00780510">
        <w:rPr>
          <w:rFonts w:ascii="Sylfaen" w:hAnsi="Sylfaen"/>
          <w:spacing w:val="-13"/>
          <w:w w:val="90"/>
          <w:sz w:val="20"/>
          <w:szCs w:val="18"/>
          <w:lang w:val="ka-GE"/>
        </w:rPr>
        <w:t>აღიარებს ეკონომიკური დასაქმების აუცილებლობას, როგორც მნიშვნელოვან კომპონენტს, რომელიც უნდა წარმოადგენდეს მრავალი ქვეყნის დასაქმების სამოქმედო გეგმის საფუძველს.</w:t>
      </w:r>
    </w:p>
    <w:p w:rsidR="00536798" w:rsidRPr="00780510" w:rsidRDefault="0077376F">
      <w:pPr>
        <w:pStyle w:val="BodyText"/>
        <w:spacing w:before="287" w:line="252" w:lineRule="auto"/>
        <w:ind w:left="734" w:right="570"/>
        <w:rPr>
          <w:rFonts w:ascii="Sylfaen" w:hAnsi="Sylfaen"/>
          <w:sz w:val="20"/>
          <w:szCs w:val="18"/>
          <w:lang w:val="ka-GE"/>
        </w:rPr>
      </w:pPr>
      <w:r w:rsidRPr="0077376F">
        <w:rPr>
          <w:rFonts w:ascii="Sylfaen" w:hAnsi="Sylfaen"/>
          <w:spacing w:val="-6"/>
          <w:sz w:val="20"/>
          <w:szCs w:val="18"/>
          <w:lang w:val="ka-GE"/>
        </w:rPr>
        <w:t xml:space="preserve">მხარდაჭერილი დასაქმების ევროპული ქსელი (EUSE) </w:t>
      </w:r>
      <w:r w:rsidR="00780510" w:rsidRPr="00780510">
        <w:rPr>
          <w:rFonts w:ascii="Sylfaen" w:hAnsi="Sylfaen"/>
          <w:spacing w:val="-6"/>
          <w:sz w:val="20"/>
          <w:szCs w:val="18"/>
          <w:lang w:val="ka-GE"/>
        </w:rPr>
        <w:t xml:space="preserve"> განიხილავს ამ საკითხს, როგორც მომავლისთვის დებატებისა და კვლევის მნიშვნელოვან სფეროს და მუშაობს ევროპის მასშტაბით იმის უზრუნველსაყოფად, რომ იქნეს დაბალანსებული როგორც ეკონომიკური დასაქმების აუცილებლობა, ისე იმ პირების უფლებები, რომელთაც სურთ და შეუძლიათ მუშაობა შესაბამისი მხარდაჭერის პირობებში.</w:t>
      </w:r>
    </w:p>
    <w:p w:rsidR="00536798" w:rsidRPr="00780510" w:rsidRDefault="00536798">
      <w:pPr>
        <w:pStyle w:val="BodyText"/>
        <w:spacing w:before="44"/>
        <w:rPr>
          <w:rFonts w:ascii="Sylfaen" w:hAnsi="Sylfaen"/>
          <w:sz w:val="20"/>
          <w:szCs w:val="18"/>
          <w:lang w:val="ka-GE"/>
        </w:rPr>
      </w:pPr>
    </w:p>
    <w:p w:rsidR="00536798" w:rsidRPr="00780510" w:rsidRDefault="00780510">
      <w:pPr>
        <w:pStyle w:val="Heading5"/>
        <w:ind w:left="734"/>
        <w:rPr>
          <w:rFonts w:ascii="Sylfaen" w:hAnsi="Sylfaen"/>
          <w:sz w:val="20"/>
          <w:szCs w:val="18"/>
          <w:lang w:val="ka-GE"/>
        </w:rPr>
      </w:pPr>
      <w:r>
        <w:rPr>
          <w:rFonts w:ascii="Sylfaen" w:hAnsi="Sylfaen"/>
          <w:spacing w:val="-2"/>
          <w:w w:val="85"/>
          <w:sz w:val="20"/>
          <w:szCs w:val="18"/>
          <w:lang w:val="ka-GE"/>
        </w:rPr>
        <w:t>დამატებითი საკითხავი</w:t>
      </w:r>
    </w:p>
    <w:p w:rsidR="00536798" w:rsidRPr="00780510" w:rsidRDefault="0077376F">
      <w:pPr>
        <w:pStyle w:val="ListParagraph"/>
        <w:numPr>
          <w:ilvl w:val="0"/>
          <w:numId w:val="38"/>
        </w:numPr>
        <w:tabs>
          <w:tab w:val="left" w:pos="1187"/>
        </w:tabs>
        <w:spacing w:before="133"/>
        <w:ind w:hanging="360"/>
        <w:rPr>
          <w:rFonts w:ascii="Sylfaen" w:hAnsi="Sylfaen"/>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780510">
        <w:rPr>
          <w:rFonts w:ascii="Sylfaen" w:hAnsi="Sylfaen"/>
          <w:w w:val="90"/>
          <w:sz w:val="20"/>
          <w:szCs w:val="18"/>
          <w:lang w:val="ka-GE"/>
        </w:rPr>
        <w:t>“</w:t>
      </w:r>
      <w:r w:rsidR="00780510">
        <w:rPr>
          <w:rFonts w:ascii="Sylfaen" w:hAnsi="Sylfaen"/>
          <w:spacing w:val="-2"/>
          <w:w w:val="90"/>
          <w:sz w:val="20"/>
          <w:szCs w:val="18"/>
          <w:lang w:val="ka-GE"/>
        </w:rPr>
        <w:t>მხარდაჭერილი დასაქმების ღირებულებები, სტანდარტები და პრინციპები</w:t>
      </w:r>
      <w:r w:rsidR="00927C49" w:rsidRPr="00780510">
        <w:rPr>
          <w:rFonts w:ascii="Sylfaen" w:hAnsi="Sylfaen"/>
          <w:spacing w:val="-2"/>
          <w:w w:val="90"/>
          <w:sz w:val="20"/>
          <w:szCs w:val="18"/>
          <w:lang w:val="ka-GE"/>
        </w:rPr>
        <w:t>”</w:t>
      </w:r>
    </w:p>
    <w:p w:rsidR="00536798" w:rsidRPr="00780510" w:rsidRDefault="00536798">
      <w:pPr>
        <w:pStyle w:val="BodyText"/>
        <w:rPr>
          <w:rFonts w:ascii="Sylfaen" w:hAnsi="Sylfaen"/>
          <w:sz w:val="20"/>
          <w:szCs w:val="18"/>
          <w:lang w:val="ka-GE"/>
        </w:rPr>
      </w:pPr>
    </w:p>
    <w:p w:rsidR="00536798" w:rsidRPr="00780510" w:rsidRDefault="00927C49">
      <w:pPr>
        <w:pStyle w:val="BodyText"/>
        <w:spacing w:before="75"/>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622656" behindDoc="1" locked="0" layoutInCell="1" allowOverlap="1" wp14:anchorId="46A1C9AD" wp14:editId="47C2D43A">
                <wp:simplePos x="0" y="0"/>
                <wp:positionH relativeFrom="page">
                  <wp:posOffset>1900800</wp:posOffset>
                </wp:positionH>
                <wp:positionV relativeFrom="paragraph">
                  <wp:posOffset>210908</wp:posOffset>
                </wp:positionV>
                <wp:extent cx="3542665" cy="1270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180" name="Graphic 173"/>
                        <wps:cNvSpPr/>
                        <wps:spPr>
                          <a:xfrm>
                            <a:off x="31743" y="6350"/>
                            <a:ext cx="3491865" cy="1270"/>
                          </a:xfrm>
                          <a:custGeom>
                            <a:avLst/>
                            <a:gdLst/>
                            <a:ahLst/>
                            <a:cxnLst/>
                            <a:rect l="l" t="t" r="r" b="b"/>
                            <a:pathLst>
                              <a:path w="3491865">
                                <a:moveTo>
                                  <a:pt x="0" y="0"/>
                                </a:moveTo>
                                <a:lnTo>
                                  <a:pt x="3491611" y="0"/>
                                </a:lnTo>
                              </a:path>
                            </a:pathLst>
                          </a:custGeom>
                          <a:ln w="12700">
                            <a:solidFill>
                              <a:srgbClr val="965852"/>
                            </a:solidFill>
                            <a:prstDash val="dot"/>
                          </a:ln>
                        </wps:spPr>
                        <wps:bodyPr wrap="square" lIns="0" tIns="0" rIns="0" bIns="0" rtlCol="0">
                          <a:prstTxWarp prst="textNoShape">
                            <a:avLst/>
                          </a:prstTxWarp>
                          <a:noAutofit/>
                        </wps:bodyPr>
                      </wps:wsp>
                      <wps:wsp>
                        <wps:cNvPr id="181" name="Graphic 174"/>
                        <wps:cNvSpPr/>
                        <wps:spPr>
                          <a:xfrm>
                            <a:off x="-3" y="7"/>
                            <a:ext cx="3542665" cy="12700"/>
                          </a:xfrm>
                          <a:custGeom>
                            <a:avLst/>
                            <a:gdLst/>
                            <a:ahLst/>
                            <a:cxnLst/>
                            <a:rect l="l" t="t" r="r" b="b"/>
                            <a:pathLst>
                              <a:path w="354266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3542665" h="12700">
                                <a:moveTo>
                                  <a:pt x="3542398" y="6350"/>
                                </a:moveTo>
                                <a:lnTo>
                                  <a:pt x="3540531" y="1854"/>
                                </a:lnTo>
                                <a:lnTo>
                                  <a:pt x="3536048" y="0"/>
                                </a:lnTo>
                                <a:lnTo>
                                  <a:pt x="3531552" y="1854"/>
                                </a:lnTo>
                                <a:lnTo>
                                  <a:pt x="3529698" y="6350"/>
                                </a:lnTo>
                                <a:lnTo>
                                  <a:pt x="3531552" y="10833"/>
                                </a:lnTo>
                                <a:lnTo>
                                  <a:pt x="3536048" y="12700"/>
                                </a:lnTo>
                                <a:lnTo>
                                  <a:pt x="3540531" y="10833"/>
                                </a:lnTo>
                                <a:lnTo>
                                  <a:pt x="3542398" y="6350"/>
                                </a:lnTo>
                                <a:close/>
                              </a:path>
                            </a:pathLst>
                          </a:custGeom>
                          <a:solidFill>
                            <a:srgbClr val="965852"/>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9.669296pt;margin-top:16.606989pt;width:278.95pt;height:1pt;mso-position-horizontal-relative:page;mso-position-vertical-relative:paragraph;z-index:-15693824;mso-wrap-distance-left:0;mso-wrap-distance-right:0" id="docshapegroup164" coordorigin="2993,332" coordsize="5579,20">
                <v:line style="position:absolute" from="3043,342" to="8542,342" stroked="true" strokeweight="1pt" strokecolor="#965852">
                  <v:stroke dashstyle="dot"/>
                </v:line>
                <v:shape style="position:absolute;left:2993;top:332;width:5579;height:20" id="docshape165" coordorigin="2993,332" coordsize="5579,20" path="m3013,342l3010,335,3003,332,2996,335,2993,342,2996,349,3003,352,3010,349,3013,342xm8572,342l8569,335,8562,332,8555,335,8552,342,8555,349,8562,352,8569,349,8572,342xe" filled="true" fillcolor="#965852" stroked="false">
                  <v:path arrowok="t"/>
                  <v:fill type="solid"/>
                </v:shape>
                <w10:wrap type="topAndBottom"/>
              </v:group>
            </w:pict>
          </mc:Fallback>
        </mc:AlternateContent>
      </w:r>
      <w:r w:rsidRPr="00C84A25">
        <w:rPr>
          <w:rFonts w:ascii="Sylfaen" w:hAnsi="Sylfaen"/>
          <w:noProof/>
          <w:sz w:val="20"/>
          <w:szCs w:val="18"/>
        </w:rPr>
        <mc:AlternateContent>
          <mc:Choice Requires="wps">
            <w:drawing>
              <wp:anchor distT="0" distB="0" distL="0" distR="0" simplePos="0" relativeHeight="487623168" behindDoc="1" locked="0" layoutInCell="1" allowOverlap="1" wp14:anchorId="01D2919A" wp14:editId="06286D28">
                <wp:simplePos x="0" y="0"/>
                <wp:positionH relativeFrom="page">
                  <wp:posOffset>2731367</wp:posOffset>
                </wp:positionH>
                <wp:positionV relativeFrom="paragraph">
                  <wp:posOffset>377916</wp:posOffset>
                </wp:positionV>
                <wp:extent cx="1198245" cy="1191260"/>
                <wp:effectExtent l="0" t="0" r="0" b="0"/>
                <wp:wrapTopAndBottom/>
                <wp:docPr id="139"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29.757185pt;width:94.35pt;height:93.8pt;mso-position-horizontal-relative:page;mso-position-vertical-relative:paragraph;z-index:-15693312;mso-wrap-distance-left:0;mso-wrap-distance-right:0" id="docshape166" coordorigin="4301,595" coordsize="1887,1876" path="m5637,595l5133,1079,4493,794,4797,1416,4301,1951,5013,1839,5356,2471,5482,1765,6187,1634,5557,1295,5637,595xe" filled="true" fillcolor="#f9db33" stroked="false">
                <v:path arrowok="t"/>
                <v:fill opacity="19660f" type="solid"/>
                <w10:wrap type="topAndBottom"/>
              </v:shape>
            </w:pict>
          </mc:Fallback>
        </mc:AlternateContent>
      </w:r>
    </w:p>
    <w:p w:rsidR="00536798" w:rsidRPr="00780510" w:rsidRDefault="00536798">
      <w:pPr>
        <w:pStyle w:val="BodyText"/>
        <w:spacing w:before="10"/>
        <w:rPr>
          <w:rFonts w:ascii="Sylfaen" w:hAnsi="Sylfaen"/>
          <w:sz w:val="20"/>
          <w:szCs w:val="18"/>
          <w:lang w:val="ka-GE"/>
        </w:rPr>
      </w:pPr>
    </w:p>
    <w:p w:rsidR="00536798" w:rsidRPr="00780510" w:rsidRDefault="00536798">
      <w:pPr>
        <w:pStyle w:val="BodyText"/>
        <w:rPr>
          <w:rFonts w:ascii="Sylfaen" w:hAnsi="Sylfaen"/>
          <w:sz w:val="20"/>
          <w:szCs w:val="18"/>
          <w:lang w:val="ka-GE"/>
        </w:rPr>
        <w:sectPr w:rsidR="00536798" w:rsidRPr="00780510">
          <w:pgSz w:w="11910" w:h="16840"/>
          <w:pgMar w:top="1120" w:right="0" w:bottom="2500" w:left="0" w:header="18" w:footer="1169"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189D7518" wp14:editId="6BA1CBC5">
                <wp:extent cx="5400040" cy="2181860"/>
                <wp:effectExtent l="0" t="0" r="0" b="889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181860"/>
                          <a:chOff x="0" y="0"/>
                          <a:chExt cx="5400040" cy="2181860"/>
                        </a:xfrm>
                      </wpg:grpSpPr>
                      <wps:wsp>
                        <wps:cNvPr id="184" name="Graphic 181"/>
                        <wps:cNvSpPr/>
                        <wps:spPr>
                          <a:xfrm>
                            <a:off x="0" y="0"/>
                            <a:ext cx="5400040" cy="2181860"/>
                          </a:xfrm>
                          <a:custGeom>
                            <a:avLst/>
                            <a:gdLst/>
                            <a:ahLst/>
                            <a:cxnLst/>
                            <a:rect l="l" t="t" r="r" b="b"/>
                            <a:pathLst>
                              <a:path w="5400040" h="2181860">
                                <a:moveTo>
                                  <a:pt x="5400001" y="0"/>
                                </a:moveTo>
                                <a:lnTo>
                                  <a:pt x="0" y="0"/>
                                </a:lnTo>
                                <a:lnTo>
                                  <a:pt x="0" y="2181531"/>
                                </a:lnTo>
                                <a:lnTo>
                                  <a:pt x="5150980" y="2181531"/>
                                </a:lnTo>
                                <a:lnTo>
                                  <a:pt x="5294945" y="2140486"/>
                                </a:lnTo>
                                <a:lnTo>
                                  <a:pt x="5368874" y="2050187"/>
                                </a:lnTo>
                                <a:lnTo>
                                  <a:pt x="5396110" y="1959889"/>
                                </a:lnTo>
                                <a:lnTo>
                                  <a:pt x="5400001" y="1918844"/>
                                </a:lnTo>
                                <a:lnTo>
                                  <a:pt x="5400001" y="0"/>
                                </a:lnTo>
                                <a:close/>
                              </a:path>
                            </a:pathLst>
                          </a:custGeom>
                          <a:solidFill>
                            <a:srgbClr val="97BF29"/>
                          </a:solidFill>
                        </wps:spPr>
                        <wps:bodyPr wrap="square" lIns="0" tIns="0" rIns="0" bIns="0" rtlCol="0">
                          <a:prstTxWarp prst="textNoShape">
                            <a:avLst/>
                          </a:prstTxWarp>
                          <a:noAutofit/>
                        </wps:bodyPr>
                      </wps:wsp>
                      <wps:wsp>
                        <wps:cNvPr id="185" name="Textbox 182"/>
                        <wps:cNvSpPr txBox="1"/>
                        <wps:spPr>
                          <a:xfrm>
                            <a:off x="127412" y="157999"/>
                            <a:ext cx="5184775" cy="484731"/>
                          </a:xfrm>
                          <a:prstGeom prst="rect">
                            <a:avLst/>
                          </a:prstGeom>
                        </wps:spPr>
                        <wps:txbx>
                          <w:txbxContent>
                            <w:p w:rsidR="00A540E4" w:rsidRPr="00780510" w:rsidRDefault="00A540E4">
                              <w:pPr>
                                <w:spacing w:before="31"/>
                                <w:ind w:left="20"/>
                                <w:rPr>
                                  <w:rFonts w:ascii="Sylfaen" w:hAnsi="Sylfaen"/>
                                  <w:b/>
                                  <w:i/>
                                  <w:sz w:val="24"/>
                                  <w:lang w:val="ka-GE"/>
                                </w:rPr>
                              </w:pPr>
                              <w:r>
                                <w:rPr>
                                  <w:rFonts w:ascii="Sylfaen" w:hAnsi="Sylfaen"/>
                                  <w:b/>
                                  <w:i/>
                                  <w:color w:val="FFFFFF"/>
                                  <w:spacing w:val="-4"/>
                                  <w:w w:val="90"/>
                                  <w:sz w:val="24"/>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wps:wsp>
                        <wps:cNvPr id="186" name="Textbox 183"/>
                        <wps:cNvSpPr txBox="1"/>
                        <wps:spPr>
                          <a:xfrm>
                            <a:off x="781878" y="841513"/>
                            <a:ext cx="4422341" cy="704024"/>
                          </a:xfrm>
                          <a:prstGeom prst="rect">
                            <a:avLst/>
                          </a:prstGeom>
                        </wps:spPr>
                        <wps:txbx>
                          <w:txbxContent>
                            <w:p w:rsidR="00A540E4" w:rsidRPr="00780510" w:rsidRDefault="00A540E4">
                              <w:pPr>
                                <w:spacing w:before="29"/>
                                <w:ind w:left="20"/>
                                <w:rPr>
                                  <w:rFonts w:ascii="Sylfaen" w:hAnsi="Sylfaen"/>
                                  <w:sz w:val="40"/>
                                  <w:lang w:val="ka-GE"/>
                                </w:rPr>
                              </w:pPr>
                              <w:r w:rsidRPr="00780510">
                                <w:rPr>
                                  <w:rFonts w:ascii="Sylfaen" w:hAnsi="Sylfaen"/>
                                  <w:color w:val="FFFFFF"/>
                                  <w:w w:val="90"/>
                                  <w:sz w:val="40"/>
                                  <w:lang w:val="ka-GE"/>
                                </w:rPr>
                                <w:t>ანაზღაურებადი და არა</w:t>
                              </w:r>
                              <w:r>
                                <w:rPr>
                                  <w:rFonts w:ascii="Sylfaen" w:hAnsi="Sylfaen"/>
                                  <w:color w:val="FFFFFF"/>
                                  <w:w w:val="90"/>
                                  <w:sz w:val="40"/>
                                  <w:lang w:val="ka-GE"/>
                                </w:rPr>
                                <w:t xml:space="preserve"> ა</w:t>
                              </w:r>
                              <w:r w:rsidRPr="00780510">
                                <w:rPr>
                                  <w:rFonts w:ascii="Sylfaen" w:hAnsi="Sylfaen"/>
                                  <w:color w:val="FFFFFF"/>
                                  <w:w w:val="90"/>
                                  <w:sz w:val="40"/>
                                  <w:lang w:val="ka-GE"/>
                                </w:rPr>
                                <w:t>ნ</w:t>
                              </w:r>
                              <w:r>
                                <w:rPr>
                                  <w:rFonts w:ascii="Sylfaen" w:hAnsi="Sylfaen"/>
                                  <w:color w:val="FFFFFF"/>
                                  <w:w w:val="90"/>
                                  <w:sz w:val="40"/>
                                  <w:lang w:val="ka-GE"/>
                                </w:rPr>
                                <w:t>აზღაურებადი სამუშაო</w:t>
                              </w:r>
                            </w:p>
                          </w:txbxContent>
                        </wps:txbx>
                        <wps:bodyPr wrap="square" lIns="0" tIns="0" rIns="0" bIns="0" rtlCol="0">
                          <a:noAutofit/>
                        </wps:bodyPr>
                      </wps:wsp>
                    </wpg:wgp>
                  </a:graphicData>
                </a:graphic>
              </wp:inline>
            </w:drawing>
          </mc:Choice>
          <mc:Fallback>
            <w:pict>
              <v:group id="Group 180" o:spid="_x0000_s1083" style="width:425.2pt;height:171.8pt;mso-position-horizontal-relative:char;mso-position-vertical-relative:line" coordsize="54000,2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">
                <v:shape id="Graphic 181" o:spid="_x0000_s1084" style="position:absolute;width:54000;height:21818;visibility:visible;mso-wrap-style:square;v-text-anchor:top" coordsize="5400040,218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HY8MA&#10;AADcAAAADwAAAGRycy9kb3ducmV2LnhtbERPTWvCQBC9F/wPywheSt1YVELqKiIYBS81euhxyE6T&#10;YHY2ZrdJ/PduodDbPN7nrDaDqUVHrassK5hNIxDEudUVFwqul/1bDMJ5ZI21ZVLwIAeb9ehlhYm2&#10;PZ+py3whQgi7BBWU3jeJlC4vyaCb2oY4cN+2NegDbAupW+xDuKnlexQtpcGKQ0OJDe1Kym/Zj1Gw&#10;vR6i9LAwxU7OTp/pffH12t+tUpPxsP0A4Wnw/+I/91GH+fEcfp8JF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1HY8MAAADcAAAADwAAAAAAAAAAAAAAAACYAgAAZHJzL2Rv&#10;d25yZXYueG1sUEsFBgAAAAAEAAQA9QAAAIgDAAAAAA==&#10;" path="m5400001,l,,,2181531r5150980,l5294945,2140486r73929,-90299l5396110,1959889r3891,-41045l5400001,xe" fillcolor="#97bf29" stroked="f">
                  <v:path arrowok="t"/>
                </v:shape>
                <v:shape id="Textbox 182" o:spid="_x0000_s1085" type="#_x0000_t202" style="position:absolute;left:1274;top:1579;width:51847;height: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A540E4" w:rsidRPr="00780510" w:rsidRDefault="00A540E4">
                        <w:pPr>
                          <w:spacing w:before="31"/>
                          <w:ind w:left="20"/>
                          <w:rPr>
                            <w:rFonts w:ascii="Sylfaen" w:hAnsi="Sylfaen"/>
                            <w:b/>
                            <w:i/>
                            <w:sz w:val="24"/>
                            <w:lang w:val="ka-GE"/>
                          </w:rPr>
                        </w:pPr>
                        <w:r>
                          <w:rPr>
                            <w:rFonts w:ascii="Sylfaen" w:hAnsi="Sylfaen"/>
                            <w:b/>
                            <w:i/>
                            <w:color w:val="FFFFFF"/>
                            <w:spacing w:val="-4"/>
                            <w:w w:val="90"/>
                            <w:sz w:val="24"/>
                            <w:lang w:val="ka-GE"/>
                          </w:rPr>
                          <w:t>მხარდაჭერილი დასაქმების ევროპული ქსელის პოზიციის გამომხატველი დოკუმენტი</w:t>
                        </w:r>
                      </w:p>
                    </w:txbxContent>
                  </v:textbox>
                </v:shape>
                <v:shape id="Textbox 183" o:spid="_x0000_s1086" type="#_x0000_t202" style="position:absolute;left:7818;top:8415;width:44224;height: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A540E4" w:rsidRPr="00780510" w:rsidRDefault="00A540E4">
                        <w:pPr>
                          <w:spacing w:before="29"/>
                          <w:ind w:left="20"/>
                          <w:rPr>
                            <w:rFonts w:ascii="Sylfaen" w:hAnsi="Sylfaen"/>
                            <w:sz w:val="40"/>
                            <w:lang w:val="ka-GE"/>
                          </w:rPr>
                        </w:pPr>
                        <w:r w:rsidRPr="00780510">
                          <w:rPr>
                            <w:rFonts w:ascii="Sylfaen" w:hAnsi="Sylfaen"/>
                            <w:color w:val="FFFFFF"/>
                            <w:w w:val="90"/>
                            <w:sz w:val="40"/>
                            <w:lang w:val="ka-GE"/>
                          </w:rPr>
                          <w:t>ანაზღაურებადი და არა</w:t>
                        </w:r>
                        <w:r>
                          <w:rPr>
                            <w:rFonts w:ascii="Sylfaen" w:hAnsi="Sylfaen"/>
                            <w:color w:val="FFFFFF"/>
                            <w:w w:val="90"/>
                            <w:sz w:val="40"/>
                            <w:lang w:val="ka-GE"/>
                          </w:rPr>
                          <w:t xml:space="preserve"> ა</w:t>
                        </w:r>
                        <w:r w:rsidRPr="00780510">
                          <w:rPr>
                            <w:rFonts w:ascii="Sylfaen" w:hAnsi="Sylfaen"/>
                            <w:color w:val="FFFFFF"/>
                            <w:w w:val="90"/>
                            <w:sz w:val="40"/>
                            <w:lang w:val="ka-GE"/>
                          </w:rPr>
                          <w:t>ნ</w:t>
                        </w:r>
                        <w:r>
                          <w:rPr>
                            <w:rFonts w:ascii="Sylfaen" w:hAnsi="Sylfaen"/>
                            <w:color w:val="FFFFFF"/>
                            <w:w w:val="90"/>
                            <w:sz w:val="40"/>
                            <w:lang w:val="ka-GE"/>
                          </w:rPr>
                          <w:t>აზღაურებადი სამუშაო</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199"/>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25728" behindDoc="1" locked="0" layoutInCell="1" allowOverlap="1" wp14:anchorId="7C69468F" wp14:editId="6DC4DDDF">
                <wp:simplePos x="0" y="0"/>
                <wp:positionH relativeFrom="page">
                  <wp:posOffset>0</wp:posOffset>
                </wp:positionH>
                <wp:positionV relativeFrom="paragraph">
                  <wp:posOffset>289605</wp:posOffset>
                </wp:positionV>
                <wp:extent cx="2649855" cy="360045"/>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188" name="Graphic 185"/>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97BF29"/>
                          </a:solidFill>
                        </wps:spPr>
                        <wps:bodyPr wrap="square" lIns="0" tIns="0" rIns="0" bIns="0" rtlCol="0">
                          <a:prstTxWarp prst="textNoShape">
                            <a:avLst/>
                          </a:prstTxWarp>
                          <a:noAutofit/>
                        </wps:bodyPr>
                      </wps:wsp>
                      <wps:wsp>
                        <wps:cNvPr id="189" name="Textbox 186"/>
                        <wps:cNvSpPr txBox="1"/>
                        <wps:spPr>
                          <a:xfrm>
                            <a:off x="0" y="0"/>
                            <a:ext cx="2649855" cy="360045"/>
                          </a:xfrm>
                          <a:prstGeom prst="rect">
                            <a:avLst/>
                          </a:prstGeom>
                        </wps:spPr>
                        <wps:txbx>
                          <w:txbxContent>
                            <w:p w:rsidR="00A540E4" w:rsidRPr="00780510" w:rsidRDefault="00A540E4">
                              <w:pPr>
                                <w:spacing w:before="37"/>
                                <w:ind w:left="720"/>
                                <w:rPr>
                                  <w:rFonts w:ascii="Sylfaen" w:hAnsi="Sylfaen"/>
                                  <w:b/>
                                  <w:sz w:val="36"/>
                                  <w:lang w:val="ka-GE"/>
                                </w:rPr>
                              </w:pPr>
                              <w:r>
                                <w:rPr>
                                  <w:rFonts w:ascii="Sylfaen" w:hAnsi="Sylfaen"/>
                                  <w:b/>
                                  <w:color w:val="FFFFFF"/>
                                  <w:spacing w:val="-2"/>
                                  <w:w w:val="90"/>
                                  <w:sz w:val="36"/>
                                  <w:lang w:val="ka-GE"/>
                                </w:rPr>
                                <w:t>შესავალი</w:t>
                              </w:r>
                            </w:p>
                          </w:txbxContent>
                        </wps:txbx>
                        <wps:bodyPr wrap="square" lIns="0" tIns="0" rIns="0" bIns="0" rtlCol="0">
                          <a:noAutofit/>
                        </wps:bodyPr>
                      </wps:wsp>
                    </wpg:wgp>
                  </a:graphicData>
                </a:graphic>
              </wp:anchor>
            </w:drawing>
          </mc:Choice>
          <mc:Fallback>
            <w:pict>
              <v:group id="Group 184" o:spid="_x0000_s1087" style="position:absolute;margin-left:0;margin-top:22.8pt;width:208.65pt;height:28.35pt;z-index:-15690752;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">
                <v:shape id="Graphic 185" o:spid="_x0000_s1088"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NmMUA&#10;AADcAAAADwAAAGRycy9kb3ducmV2LnhtbESPQWvDMAyF74X9B6PBbq3THUaX1i1jUCgUxpbm0KMa&#10;K3HaWA6xl2b/fjoMdpN4T+992uwm36mRhtgGNrBcZKCIq2BbbgyUp/18BSomZItdYDLwQxF224fZ&#10;BnMb7vxFY5EaJSEcczTgUupzrWPlyGNchJ5YtDoMHpOsQ6PtgHcJ951+zrIX7bFlaXDY07uj6lZ8&#10;ewOxvp7dJx6Xr0V9Hkv8uFxOfDTm6XF6W4NKNKV/89/1wQr+Sm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o2YxQAAANwAAAAPAAAAAAAAAAAAAAAAAJgCAABkcnMv&#10;ZG93bnJldi54bWxQSwUGAAAAAAQABAD1AAAAigMAAAAA&#10;" path="m2649601,l,,,359994r2497201,l2649601,173367,2649601,xe" fillcolor="#97bf29" stroked="f">
                  <v:path arrowok="t"/>
                </v:shape>
                <v:shape id="Textbox 186" o:spid="_x0000_s1089"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A540E4" w:rsidRPr="00780510" w:rsidRDefault="00A540E4">
                        <w:pPr>
                          <w:spacing w:before="37"/>
                          <w:ind w:left="720"/>
                          <w:rPr>
                            <w:rFonts w:ascii="Sylfaen" w:hAnsi="Sylfaen"/>
                            <w:b/>
                            <w:sz w:val="36"/>
                            <w:lang w:val="ka-GE"/>
                          </w:rPr>
                        </w:pPr>
                        <w:r>
                          <w:rPr>
                            <w:rFonts w:ascii="Sylfaen" w:hAnsi="Sylfaen"/>
                            <w:b/>
                            <w:color w:val="FFFFFF"/>
                            <w:spacing w:val="-2"/>
                            <w:w w:val="90"/>
                            <w:sz w:val="36"/>
                            <w:lang w:val="ka-GE"/>
                          </w:rPr>
                          <w:t>შესავალი</w:t>
                        </w:r>
                      </w:p>
                    </w:txbxContent>
                  </v:textbox>
                </v:shape>
                <w10:wrap type="topAndBottom" anchorx="page"/>
              </v:group>
            </w:pict>
          </mc:Fallback>
        </mc:AlternateContent>
      </w:r>
    </w:p>
    <w:p w:rsidR="00536798" w:rsidRPr="00C84A25" w:rsidRDefault="00780510">
      <w:pPr>
        <w:pStyle w:val="BodyText"/>
        <w:spacing w:before="191" w:line="252" w:lineRule="auto"/>
        <w:ind w:left="719" w:right="728"/>
        <w:rPr>
          <w:rFonts w:ascii="Sylfaen" w:hAnsi="Sylfaen"/>
          <w:sz w:val="20"/>
          <w:szCs w:val="18"/>
        </w:rPr>
      </w:pPr>
      <w:r w:rsidRPr="00780510">
        <w:rPr>
          <w:rFonts w:ascii="Sylfaen" w:hAnsi="Sylfaen"/>
          <w:spacing w:val="-6"/>
          <w:sz w:val="20"/>
          <w:szCs w:val="18"/>
        </w:rPr>
        <w:t>დასაქმებულთა უფლება, მიიღონ ანაზღაურება თავისი შრომის სანაცვლოდ, აღიარებულია როგორც ფუნდამენტური პრინციპი მხარდაჭერილი დასაქმების ევროპული მოდელის ფარგლებში.</w:t>
      </w:r>
    </w:p>
    <w:p w:rsidR="00536798" w:rsidRPr="00780510" w:rsidRDefault="00927C49" w:rsidP="00780510">
      <w:pPr>
        <w:pStyle w:val="BodyText"/>
        <w:spacing w:before="110" w:line="252" w:lineRule="auto"/>
        <w:ind w:left="719" w:right="1105"/>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13984" behindDoc="1" locked="0" layoutInCell="1" allowOverlap="1" wp14:anchorId="6F31BF5B" wp14:editId="62870270">
                <wp:simplePos x="0" y="0"/>
                <wp:positionH relativeFrom="page">
                  <wp:posOffset>3307868</wp:posOffset>
                </wp:positionH>
                <wp:positionV relativeFrom="paragraph">
                  <wp:posOffset>173142</wp:posOffset>
                </wp:positionV>
                <wp:extent cx="996315" cy="991235"/>
                <wp:effectExtent l="0" t="0" r="0" b="0"/>
                <wp:wrapNone/>
                <wp:docPr id="148"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6"/>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462097pt;margin-top:13.633295pt;width:78.45pt;height:78.05pt;mso-position-horizontal-relative:page;mso-position-vertical-relative:paragraph;z-index:-18602496" id="docshape178" coordorigin="5209,273" coordsize="1569,1561" path="m6320,273l5901,675,5368,438,5621,955,5209,1401,5801,1307,6086,1833,6192,1246,6778,1137,6253,855,6320,273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14496" behindDoc="1" locked="0" layoutInCell="1" allowOverlap="1" wp14:anchorId="646DD60E" wp14:editId="64B9B8B7">
                <wp:simplePos x="0" y="0"/>
                <wp:positionH relativeFrom="page">
                  <wp:posOffset>4670112</wp:posOffset>
                </wp:positionH>
                <wp:positionV relativeFrom="paragraph">
                  <wp:posOffset>-612312</wp:posOffset>
                </wp:positionV>
                <wp:extent cx="996315" cy="991235"/>
                <wp:effectExtent l="0" t="0" r="0" b="0"/>
                <wp:wrapNone/>
                <wp:docPr id="149"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3"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725403pt;margin-top:-48.213604pt;width:78.45pt;height:78.05pt;mso-position-horizontal-relative:page;mso-position-vertical-relative:paragraph;z-index:-18601984" id="docshape179" coordorigin="7355,-964" coordsize="1569,1561" path="m8465,-964l8046,-561,7514,-798,7767,-282,7355,164,7946,71,8232,596,8337,9,8923,-100,8399,-382,8465,-964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15008" behindDoc="1" locked="0" layoutInCell="1" allowOverlap="1" wp14:anchorId="71AD7495" wp14:editId="265E6D52">
                <wp:simplePos x="0" y="0"/>
                <wp:positionH relativeFrom="page">
                  <wp:posOffset>6258736</wp:posOffset>
                </wp:positionH>
                <wp:positionV relativeFrom="paragraph">
                  <wp:posOffset>-656029</wp:posOffset>
                </wp:positionV>
                <wp:extent cx="996315" cy="991235"/>
                <wp:effectExtent l="0" t="0" r="0" b="0"/>
                <wp:wrapNone/>
                <wp:docPr id="152"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813904pt;margin-top:-51.655903pt;width:78.45pt;height:78.05pt;mso-position-horizontal-relative:page;mso-position-vertical-relative:paragraph;z-index:-18601472" id="docshape180" coordorigin="9856,-1033" coordsize="1569,1561" path="m10967,-1033l10548,-630,10016,-867,10269,-351,9856,95,10448,2,10733,527,10839,-60,11425,-169,10901,-451,10967,-1033xe" filled="true" fillcolor="#f9db33" stroked="false">
                <v:path arrowok="t"/>
                <v:fill opacity="19660f" type="solid"/>
                <w10:wrap type="none"/>
              </v:shape>
            </w:pict>
          </mc:Fallback>
        </mc:AlternateContent>
      </w:r>
      <w:r w:rsidR="00780510">
        <w:rPr>
          <w:rFonts w:ascii="Sylfaen" w:hAnsi="Sylfaen"/>
          <w:sz w:val="20"/>
          <w:szCs w:val="18"/>
          <w:lang w:val="ka-GE"/>
        </w:rPr>
        <w:t>წინამდებარე დოკუმენტი</w:t>
      </w:r>
      <w:r w:rsidR="00780510" w:rsidRPr="00780510">
        <w:rPr>
          <w:rFonts w:ascii="Sylfaen" w:hAnsi="Sylfaen"/>
          <w:sz w:val="20"/>
          <w:szCs w:val="18"/>
        </w:rPr>
        <w:t xml:space="preserve"> ასახავს მხარდაჭერილი დასაქმების </w:t>
      </w:r>
      <w:r w:rsidR="00780510">
        <w:rPr>
          <w:rFonts w:ascii="Sylfaen" w:hAnsi="Sylfaen"/>
          <w:sz w:val="20"/>
          <w:szCs w:val="18"/>
        </w:rPr>
        <w:t>ევრო</w:t>
      </w:r>
      <w:r w:rsidR="00780510">
        <w:rPr>
          <w:rFonts w:ascii="Sylfaen" w:hAnsi="Sylfaen"/>
          <w:sz w:val="20"/>
          <w:szCs w:val="18"/>
          <w:lang w:val="ka-GE"/>
        </w:rPr>
        <w:t>პული ქსელის</w:t>
      </w:r>
      <w:r w:rsidR="00780510" w:rsidRPr="00780510">
        <w:rPr>
          <w:rFonts w:ascii="Sylfaen" w:hAnsi="Sylfaen"/>
          <w:sz w:val="20"/>
          <w:szCs w:val="18"/>
        </w:rPr>
        <w:t xml:space="preserve"> პოზიციას ევროპაში მხარდაჭერილი დასაქმების ფარგლებში ანაზღაურებად და</w:t>
      </w:r>
      <w:r w:rsidR="00780510">
        <w:rPr>
          <w:rFonts w:ascii="Sylfaen" w:hAnsi="Sylfaen"/>
          <w:sz w:val="20"/>
          <w:szCs w:val="18"/>
          <w:lang w:val="ka-GE"/>
        </w:rPr>
        <w:t xml:space="preserve"> არა</w:t>
      </w:r>
      <w:r w:rsidR="00780510" w:rsidRPr="00780510">
        <w:rPr>
          <w:rFonts w:ascii="Sylfaen" w:hAnsi="Sylfaen"/>
          <w:sz w:val="20"/>
          <w:szCs w:val="18"/>
        </w:rPr>
        <w:t xml:space="preserve"> ანაზღაურებად დასაქმებასთან დაკავშირებულ საკითხებთან დაკავშირებით.</w:t>
      </w:r>
    </w:p>
    <w:p w:rsidR="00536798" w:rsidRPr="00C84A25" w:rsidRDefault="00927C49">
      <w:pPr>
        <w:pStyle w:val="BodyText"/>
        <w:spacing w:before="230"/>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26240" behindDoc="1" locked="0" layoutInCell="1" allowOverlap="1" wp14:anchorId="47D94F3D" wp14:editId="76C1BC29">
                <wp:simplePos x="0" y="0"/>
                <wp:positionH relativeFrom="page">
                  <wp:posOffset>0</wp:posOffset>
                </wp:positionH>
                <wp:positionV relativeFrom="paragraph">
                  <wp:posOffset>309011</wp:posOffset>
                </wp:positionV>
                <wp:extent cx="2649855" cy="36004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194" name="Graphic 191"/>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97BF29"/>
                          </a:solidFill>
                        </wps:spPr>
                        <wps:bodyPr wrap="square" lIns="0" tIns="0" rIns="0" bIns="0" rtlCol="0">
                          <a:prstTxWarp prst="textNoShape">
                            <a:avLst/>
                          </a:prstTxWarp>
                          <a:noAutofit/>
                        </wps:bodyPr>
                      </wps:wsp>
                      <wps:wsp>
                        <wps:cNvPr id="195" name="Textbox 192"/>
                        <wps:cNvSpPr txBox="1"/>
                        <wps:spPr>
                          <a:xfrm>
                            <a:off x="0" y="0"/>
                            <a:ext cx="2649855" cy="360045"/>
                          </a:xfrm>
                          <a:prstGeom prst="rect">
                            <a:avLst/>
                          </a:prstGeom>
                        </wps:spPr>
                        <wps:txbx>
                          <w:txbxContent>
                            <w:p w:rsidR="00A540E4" w:rsidRPr="00780510" w:rsidRDefault="00A540E4">
                              <w:pPr>
                                <w:spacing w:before="36"/>
                                <w:ind w:left="720"/>
                                <w:rPr>
                                  <w:rFonts w:ascii="Sylfaen" w:hAnsi="Sylfaen"/>
                                  <w:b/>
                                  <w:sz w:val="36"/>
                                  <w:lang w:val="ka-GE"/>
                                </w:rPr>
                              </w:pPr>
                              <w:r>
                                <w:rPr>
                                  <w:rFonts w:ascii="Sylfaen" w:hAnsi="Sylfaen"/>
                                  <w:b/>
                                  <w:color w:val="FFFFFF"/>
                                  <w:spacing w:val="-2"/>
                                  <w:w w:val="95"/>
                                  <w:sz w:val="36"/>
                                  <w:lang w:val="ka-GE"/>
                                </w:rPr>
                                <w:t>ისტორია</w:t>
                              </w:r>
                            </w:p>
                          </w:txbxContent>
                        </wps:txbx>
                        <wps:bodyPr wrap="square" lIns="0" tIns="0" rIns="0" bIns="0" rtlCol="0">
                          <a:noAutofit/>
                        </wps:bodyPr>
                      </wps:wsp>
                    </wpg:wgp>
                  </a:graphicData>
                </a:graphic>
              </wp:anchor>
            </w:drawing>
          </mc:Choice>
          <mc:Fallback>
            <w:pict>
              <v:group id="Group 190" o:spid="_x0000_s1090" style="position:absolute;margin-left:0;margin-top:24.35pt;width:208.65pt;height:28.35pt;z-index:-15690240;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">
                <v:shape id="Graphic 191" o:spid="_x0000_s1091"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RQMIA&#10;AADcAAAADwAAAGRycy9kb3ducmV2LnhtbERPTWvCQBC9C/6HZYTedGMpRWNWEaFQEEobPXicZCfZ&#10;aHY2ZLcx/ffdQsHbPN7nZLvRtmKg3jeOFSwXCQji0umGawXn09t8BcIHZI2tY1LwQx522+kkw1S7&#10;O3/RkIdaxBD2KSowIXSplL40ZNEvXEccucr1FkOEfS11j/cYblv5nCSv0mLDscFgRwdD5S3/tgp8&#10;db2YTzwu13l1Gc74URQnPir1NBv3GxCBxvAQ/7vfdZy/foG/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hFAwgAAANwAAAAPAAAAAAAAAAAAAAAAAJgCAABkcnMvZG93&#10;bnJldi54bWxQSwUGAAAAAAQABAD1AAAAhwMAAAAA&#10;" path="m2649601,l,,,359994r2497201,l2649601,173367,2649601,xe" fillcolor="#97bf29" stroked="f">
                  <v:path arrowok="t"/>
                </v:shape>
                <v:shape id="Textbox 192" o:spid="_x0000_s1092"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A540E4" w:rsidRPr="00780510" w:rsidRDefault="00A540E4">
                        <w:pPr>
                          <w:spacing w:before="36"/>
                          <w:ind w:left="720"/>
                          <w:rPr>
                            <w:rFonts w:ascii="Sylfaen" w:hAnsi="Sylfaen"/>
                            <w:b/>
                            <w:sz w:val="36"/>
                            <w:lang w:val="ka-GE"/>
                          </w:rPr>
                        </w:pPr>
                        <w:r>
                          <w:rPr>
                            <w:rFonts w:ascii="Sylfaen" w:hAnsi="Sylfaen"/>
                            <w:b/>
                            <w:color w:val="FFFFFF"/>
                            <w:spacing w:val="-2"/>
                            <w:w w:val="95"/>
                            <w:sz w:val="36"/>
                            <w:lang w:val="ka-GE"/>
                          </w:rPr>
                          <w:t>ისტორია</w:t>
                        </w:r>
                      </w:p>
                    </w:txbxContent>
                  </v:textbox>
                </v:shape>
                <w10:wrap type="topAndBottom" anchorx="page"/>
              </v:group>
            </w:pict>
          </mc:Fallback>
        </mc:AlternateContent>
      </w:r>
    </w:p>
    <w:p w:rsidR="00536798" w:rsidRPr="00C84A25" w:rsidRDefault="00780510">
      <w:pPr>
        <w:pStyle w:val="BodyText"/>
        <w:spacing w:before="190" w:line="252" w:lineRule="auto"/>
        <w:ind w:left="720" w:right="728"/>
        <w:rPr>
          <w:rFonts w:ascii="Sylfaen" w:hAnsi="Sylfaen"/>
          <w:sz w:val="20"/>
          <w:szCs w:val="18"/>
        </w:rPr>
      </w:pPr>
      <w:r w:rsidRPr="00780510">
        <w:rPr>
          <w:rFonts w:ascii="Sylfaen" w:hAnsi="Sylfaen"/>
          <w:spacing w:val="-8"/>
          <w:sz w:val="20"/>
          <w:szCs w:val="18"/>
        </w:rPr>
        <w:t xml:space="preserve">მხარდაჭერილი დასაქმების ევროპული </w:t>
      </w:r>
      <w:r w:rsidR="00887F48">
        <w:rPr>
          <w:rFonts w:ascii="Sylfaen" w:hAnsi="Sylfaen"/>
          <w:spacing w:val="-8"/>
          <w:sz w:val="20"/>
          <w:szCs w:val="18"/>
          <w:lang w:val="ka-GE"/>
        </w:rPr>
        <w:t xml:space="preserve">ქსელი </w:t>
      </w:r>
      <w:r w:rsidRPr="00780510">
        <w:rPr>
          <w:rFonts w:ascii="Sylfaen" w:hAnsi="Sylfaen"/>
          <w:spacing w:val="-8"/>
          <w:sz w:val="20"/>
          <w:szCs w:val="18"/>
        </w:rPr>
        <w:t>(EUSE) ჩამოყალიბდა 1993 წელს და მას აქვს მხარდაჭერილი დასაქმების შეთანხმებული განმარტება, რომლის მიხედვით:</w:t>
      </w:r>
    </w:p>
    <w:p w:rsidR="00536798" w:rsidRPr="000E34DF" w:rsidRDefault="00927C49">
      <w:pPr>
        <w:pStyle w:val="BodyText"/>
        <w:spacing w:before="281" w:line="252" w:lineRule="auto"/>
        <w:ind w:left="1003" w:right="728"/>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17568" behindDoc="1" locked="0" layoutInCell="1" allowOverlap="1" wp14:anchorId="039B1C55" wp14:editId="709AAAF7">
                <wp:simplePos x="0" y="0"/>
                <wp:positionH relativeFrom="page">
                  <wp:posOffset>2528458</wp:posOffset>
                </wp:positionH>
                <wp:positionV relativeFrom="paragraph">
                  <wp:posOffset>-396938</wp:posOffset>
                </wp:positionV>
                <wp:extent cx="996315" cy="991235"/>
                <wp:effectExtent l="0" t="0" r="0" b="0"/>
                <wp:wrapNone/>
                <wp:docPr id="15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1" y="0"/>
                              </a:moveTo>
                              <a:lnTo>
                                <a:pt x="439343" y="255778"/>
                              </a:lnTo>
                              <a:lnTo>
                                <a:pt x="101104" y="105295"/>
                              </a:lnTo>
                              <a:lnTo>
                                <a:pt x="261772" y="433336"/>
                              </a:lnTo>
                              <a:lnTo>
                                <a:pt x="0" y="716381"/>
                              </a:lnTo>
                              <a:lnTo>
                                <a:pt x="375780" y="657085"/>
                              </a:lnTo>
                              <a:lnTo>
                                <a:pt x="556971" y="990727"/>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9.091202pt;margin-top:-31.255005pt;width:78.45pt;height:78.05pt;mso-position-horizontal-relative:page;mso-position-vertical-relative:paragraph;z-index:-18598912" id="docshape184" coordorigin="3982,-625" coordsize="1569,1561" path="m5092,-625l4674,-222,4141,-459,4394,57,3982,503,4574,410,4859,935,4964,348,5551,239,5026,-43,5092,-625xe" filled="true" fillcolor="#f9db33" stroked="false">
                <v:path arrowok="t"/>
                <v:fill opacity="19660f" type="solid"/>
                <w10:wrap type="none"/>
              </v:shape>
            </w:pict>
          </mc:Fallback>
        </mc:AlternateContent>
      </w:r>
      <w:r w:rsidR="000E34DF">
        <w:rPr>
          <w:rFonts w:ascii="Sylfaen" w:hAnsi="Sylfaen"/>
          <w:spacing w:val="-10"/>
          <w:sz w:val="20"/>
          <w:szCs w:val="18"/>
          <w:lang w:val="ka-GE"/>
        </w:rPr>
        <w:t>„</w:t>
      </w:r>
      <w:r w:rsidR="00780510" w:rsidRPr="00780510">
        <w:rPr>
          <w:rFonts w:ascii="Sylfaen" w:hAnsi="Sylfaen"/>
          <w:spacing w:val="-6"/>
          <w:sz w:val="20"/>
          <w:szCs w:val="18"/>
        </w:rPr>
        <w:t>შეზღუდული შესაძლებლობის მქონე პირებისა და სხვა დაუცველი ჯგუფების მხარდაჭერა, რათა მათ შეძლონ ღია შრომის ბაზარზე ანაზღაურებადი დასაქმების უზრუნველყოფა და შენარჩუნება.</w:t>
      </w:r>
      <w:r w:rsidR="000E34DF">
        <w:rPr>
          <w:rFonts w:ascii="Sylfaen" w:hAnsi="Sylfaen"/>
          <w:spacing w:val="-6"/>
          <w:sz w:val="20"/>
          <w:szCs w:val="18"/>
          <w:lang w:val="ka-GE"/>
        </w:rPr>
        <w:t>“</w:t>
      </w:r>
    </w:p>
    <w:p w:rsidR="00536798" w:rsidRPr="00C84A25" w:rsidRDefault="000E34DF">
      <w:pPr>
        <w:spacing w:before="148"/>
        <w:ind w:left="3600"/>
        <w:rPr>
          <w:rFonts w:ascii="Sylfaen" w:hAnsi="Sylfaen"/>
          <w:i/>
          <w:sz w:val="20"/>
          <w:szCs w:val="18"/>
        </w:rPr>
      </w:pPr>
      <w:r>
        <w:rPr>
          <w:rFonts w:ascii="Sylfaen" w:hAnsi="Sylfaen"/>
          <w:i/>
          <w:spacing w:val="-2"/>
          <w:w w:val="90"/>
          <w:sz w:val="20"/>
          <w:szCs w:val="18"/>
          <w:lang w:val="ka-GE"/>
        </w:rPr>
        <w:t xml:space="preserve">მხარდაჭერილი დასაქმების ევროპული ქსელი </w:t>
      </w:r>
      <w:r w:rsidR="00927C49" w:rsidRPr="00C84A25">
        <w:rPr>
          <w:rFonts w:ascii="Sylfaen" w:hAnsi="Sylfaen"/>
          <w:i/>
          <w:spacing w:val="-4"/>
          <w:w w:val="90"/>
          <w:sz w:val="20"/>
          <w:szCs w:val="18"/>
        </w:rPr>
        <w:t>2005</w:t>
      </w:r>
    </w:p>
    <w:p w:rsidR="00536798" w:rsidRPr="00C84A25" w:rsidRDefault="00536798">
      <w:pPr>
        <w:pStyle w:val="BodyText"/>
        <w:spacing w:before="85"/>
        <w:rPr>
          <w:rFonts w:ascii="Sylfaen" w:hAnsi="Sylfaen"/>
          <w:i/>
          <w:sz w:val="20"/>
          <w:szCs w:val="18"/>
        </w:rPr>
      </w:pPr>
    </w:p>
    <w:p w:rsidR="00536798" w:rsidRPr="00C84A25" w:rsidRDefault="00927C49" w:rsidP="00292A70">
      <w:pPr>
        <w:pStyle w:val="BodyText"/>
        <w:spacing w:line="252" w:lineRule="auto"/>
        <w:ind w:left="720" w:right="728"/>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15520" behindDoc="1" locked="0" layoutInCell="1" allowOverlap="1" wp14:anchorId="5462531A" wp14:editId="5B1AE53D">
                <wp:simplePos x="0" y="0"/>
                <wp:positionH relativeFrom="page">
                  <wp:posOffset>6332571</wp:posOffset>
                </wp:positionH>
                <wp:positionV relativeFrom="paragraph">
                  <wp:posOffset>2220045</wp:posOffset>
                </wp:positionV>
                <wp:extent cx="996315" cy="991235"/>
                <wp:effectExtent l="0" t="0" r="0" b="0"/>
                <wp:wrapNone/>
                <wp:docPr id="156"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0" y="0"/>
                              </a:moveTo>
                              <a:lnTo>
                                <a:pt x="439343" y="255778"/>
                              </a:lnTo>
                              <a:lnTo>
                                <a:pt x="101117" y="105308"/>
                              </a:lnTo>
                              <a:lnTo>
                                <a:pt x="261772" y="433349"/>
                              </a:lnTo>
                              <a:lnTo>
                                <a:pt x="0" y="716394"/>
                              </a:lnTo>
                              <a:lnTo>
                                <a:pt x="375780" y="657085"/>
                              </a:lnTo>
                              <a:lnTo>
                                <a:pt x="556983" y="990752"/>
                              </a:lnTo>
                              <a:lnTo>
                                <a:pt x="623798" y="617791"/>
                              </a:lnTo>
                              <a:lnTo>
                                <a:pt x="996213" y="548716"/>
                              </a:lnTo>
                              <a:lnTo>
                                <a:pt x="663092" y="369785"/>
                              </a:lnTo>
                              <a:lnTo>
                                <a:pt x="70523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8.627686pt;margin-top:174.806702pt;width:78.45pt;height:78.05pt;mso-position-horizontal-relative:page;mso-position-vertical-relative:paragraph;z-index:-18600960" id="docshape185" coordorigin="9973,3496" coordsize="1569,1561" path="m11083,3496l10664,3899,10132,3662,10385,4179,9973,4624,10564,4531,10850,5056,10955,4469,11541,4360,11017,4078,11083,3496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16032" behindDoc="1" locked="0" layoutInCell="1" allowOverlap="1" wp14:anchorId="31D92902" wp14:editId="7306EF04">
                <wp:simplePos x="0" y="0"/>
                <wp:positionH relativeFrom="page">
                  <wp:posOffset>4731091</wp:posOffset>
                </wp:positionH>
                <wp:positionV relativeFrom="paragraph">
                  <wp:posOffset>2246219</wp:posOffset>
                </wp:positionV>
                <wp:extent cx="996315" cy="991235"/>
                <wp:effectExtent l="0" t="0" r="0" b="0"/>
                <wp:wrapNone/>
                <wp:docPr id="157"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0" y="0"/>
                              </a:moveTo>
                              <a:lnTo>
                                <a:pt x="439343" y="255778"/>
                              </a:lnTo>
                              <a:lnTo>
                                <a:pt x="101104" y="105321"/>
                              </a:lnTo>
                              <a:lnTo>
                                <a:pt x="261759" y="433349"/>
                              </a:lnTo>
                              <a:lnTo>
                                <a:pt x="0" y="716381"/>
                              </a:lnTo>
                              <a:lnTo>
                                <a:pt x="375767" y="657098"/>
                              </a:lnTo>
                              <a:lnTo>
                                <a:pt x="556983" y="990739"/>
                              </a:lnTo>
                              <a:lnTo>
                                <a:pt x="623798" y="617791"/>
                              </a:lnTo>
                              <a:lnTo>
                                <a:pt x="996213" y="548716"/>
                              </a:lnTo>
                              <a:lnTo>
                                <a:pt x="663092" y="369785"/>
                              </a:lnTo>
                              <a:lnTo>
                                <a:pt x="70523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2.526886pt;margin-top:176.867706pt;width:78.45pt;height:78.05pt;mso-position-horizontal-relative:page;mso-position-vertical-relative:paragraph;z-index:-18600448" id="docshape186" coordorigin="7451,3537" coordsize="1569,1561" path="m8561,3537l8142,3940,7610,3703,7863,4220,7451,4666,8042,4572,8328,5098,8433,4510,9019,4401,8495,4120,8561,3537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16544" behindDoc="1" locked="0" layoutInCell="1" allowOverlap="1" wp14:anchorId="6C0C5C9E" wp14:editId="314A1674">
                <wp:simplePos x="0" y="0"/>
                <wp:positionH relativeFrom="page">
                  <wp:posOffset>3323813</wp:posOffset>
                </wp:positionH>
                <wp:positionV relativeFrom="paragraph">
                  <wp:posOffset>1461864</wp:posOffset>
                </wp:positionV>
                <wp:extent cx="996315" cy="991235"/>
                <wp:effectExtent l="0" t="0" r="0" b="0"/>
                <wp:wrapNone/>
                <wp:docPr id="158"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78"/>
                              </a:lnTo>
                              <a:lnTo>
                                <a:pt x="101104" y="105308"/>
                              </a:lnTo>
                              <a:lnTo>
                                <a:pt x="261772" y="433349"/>
                              </a:lnTo>
                              <a:lnTo>
                                <a:pt x="0" y="716381"/>
                              </a:lnTo>
                              <a:lnTo>
                                <a:pt x="375780" y="657098"/>
                              </a:lnTo>
                              <a:lnTo>
                                <a:pt x="556983" y="990739"/>
                              </a:lnTo>
                              <a:lnTo>
                                <a:pt x="623798"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1.717590pt;margin-top:115.107407pt;width:78.45pt;height:78.05pt;mso-position-horizontal-relative:page;mso-position-vertical-relative:paragraph;z-index:-18599936" id="docshape187" coordorigin="5234,2302" coordsize="1569,1561" path="m6345,2302l5926,2705,5394,2468,5647,2985,5234,3430,5826,3337,6111,3862,6217,3275,6803,3166,6279,2884,6345,2302xe" filled="true" fillcolor="#f9db33" stroked="false">
                <v:path arrowok="t"/>
                <v:fill opacity="19660f" type="solid"/>
                <w10:wrap type="none"/>
              </v:shape>
            </w:pict>
          </mc:Fallback>
        </mc:AlternateContent>
      </w:r>
      <w:r w:rsidR="000E34DF" w:rsidRPr="000E34DF">
        <w:rPr>
          <w:rFonts w:ascii="Sylfaen" w:hAnsi="Sylfaen"/>
          <w:noProof/>
          <w:sz w:val="20"/>
          <w:szCs w:val="18"/>
        </w:rPr>
        <w:t>მიუხედავად იმისა, რომ მთელს მსოფლიოში არსებობს განმარტების მცირე განსხვავებები, შეთანხმება არის საერთო –</w:t>
      </w:r>
      <w:r w:rsidR="000E34DF">
        <w:rPr>
          <w:rFonts w:ascii="Sylfaen" w:hAnsi="Sylfaen"/>
          <w:noProof/>
          <w:sz w:val="20"/>
          <w:szCs w:val="18"/>
          <w:lang w:val="ka-GE"/>
        </w:rPr>
        <w:t>მხარდამჭერი</w:t>
      </w:r>
      <w:r w:rsidR="000E34DF" w:rsidRPr="000E34DF">
        <w:rPr>
          <w:rFonts w:ascii="Sylfaen" w:hAnsi="Sylfaen"/>
          <w:noProof/>
          <w:sz w:val="20"/>
          <w:szCs w:val="18"/>
        </w:rPr>
        <w:t xml:space="preserve"> დასაქმების კლიენტებს უნდა გადაუხადონ მიმდინარე სამუშაო განაკვეთის შესაბამისად. თუმცა, მიუხედავად ანაზღაურებადი დასაქმების როგორც ფუნდამენტური პრინციპის საყოველთაო აღიარებისა, კვლავ არსებობს შეშფოთება იმასთან დაკავშირებით, რომ</w:t>
      </w:r>
      <w:r w:rsidR="000E34DF">
        <w:rPr>
          <w:rFonts w:ascii="Sylfaen" w:hAnsi="Sylfaen"/>
          <w:noProof/>
          <w:sz w:val="20"/>
          <w:szCs w:val="18"/>
          <w:lang w:val="ka-GE"/>
        </w:rPr>
        <w:t xml:space="preserve"> მხარდამჭერი</w:t>
      </w:r>
      <w:r w:rsidR="000E34DF" w:rsidRPr="000E34DF">
        <w:rPr>
          <w:rFonts w:ascii="Sylfaen" w:hAnsi="Sylfaen"/>
          <w:noProof/>
          <w:sz w:val="20"/>
          <w:szCs w:val="18"/>
        </w:rPr>
        <w:t xml:space="preserve"> დასაქმების კლიენტები ყოველთვის არ იღებენ ვერც მოქმედ სამუშაო განაკვეთს, ვერც ეროვნულ მინიმალურ ხელფასს (სადაც ეს განსაზღვრულია) ან ზოგჯერ საერთოდ არ იღებენ ხელფასს.</w:t>
      </w:r>
    </w:p>
    <w:p w:rsidR="00536798" w:rsidRPr="00C84A25" w:rsidRDefault="00927C49">
      <w:pPr>
        <w:pStyle w:val="BodyText"/>
        <w:spacing w:before="128"/>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26752" behindDoc="1" locked="0" layoutInCell="1" allowOverlap="1" wp14:anchorId="41C7FC51" wp14:editId="30279854">
                <wp:simplePos x="0" y="0"/>
                <wp:positionH relativeFrom="page">
                  <wp:posOffset>0</wp:posOffset>
                </wp:positionH>
                <wp:positionV relativeFrom="paragraph">
                  <wp:posOffset>244333</wp:posOffset>
                </wp:positionV>
                <wp:extent cx="2649855" cy="360045"/>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202" name="Graphic 199"/>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97BF29"/>
                          </a:solidFill>
                        </wps:spPr>
                        <wps:bodyPr wrap="square" lIns="0" tIns="0" rIns="0" bIns="0" rtlCol="0">
                          <a:prstTxWarp prst="textNoShape">
                            <a:avLst/>
                          </a:prstTxWarp>
                          <a:noAutofit/>
                        </wps:bodyPr>
                      </wps:wsp>
                      <wps:wsp>
                        <wps:cNvPr id="203" name="Textbox 200"/>
                        <wps:cNvSpPr txBox="1"/>
                        <wps:spPr>
                          <a:xfrm>
                            <a:off x="0" y="0"/>
                            <a:ext cx="2649855" cy="360045"/>
                          </a:xfrm>
                          <a:prstGeom prst="rect">
                            <a:avLst/>
                          </a:prstGeom>
                        </wps:spPr>
                        <wps:txbx>
                          <w:txbxContent>
                            <w:p w:rsidR="00A540E4" w:rsidRPr="000E34DF" w:rsidRDefault="00A540E4">
                              <w:pPr>
                                <w:spacing w:before="20"/>
                                <w:ind w:left="720"/>
                                <w:rPr>
                                  <w:rFonts w:ascii="Sylfaen" w:hAnsi="Sylfaen"/>
                                  <w:b/>
                                  <w:sz w:val="32"/>
                                  <w:lang w:val="ka-GE"/>
                                </w:rPr>
                              </w:pPr>
                              <w:r w:rsidRPr="000E34DF">
                                <w:rPr>
                                  <w:rFonts w:ascii="Sylfaen" w:hAnsi="Sylfaen"/>
                                  <w:b/>
                                  <w:color w:val="FFFFFF"/>
                                  <w:w w:val="85"/>
                                  <w:sz w:val="32"/>
                                  <w:lang w:val="ka-GE"/>
                                </w:rPr>
                                <w:t>პრობლემური საკითხები</w:t>
                              </w:r>
                            </w:p>
                          </w:txbxContent>
                        </wps:txbx>
                        <wps:bodyPr wrap="square" lIns="0" tIns="0" rIns="0" bIns="0" rtlCol="0">
                          <a:noAutofit/>
                        </wps:bodyPr>
                      </wps:wsp>
                    </wpg:wgp>
                  </a:graphicData>
                </a:graphic>
              </wp:anchor>
            </w:drawing>
          </mc:Choice>
          <mc:Fallback>
            <w:pict>
              <v:group id="Group 198" o:spid="_x0000_s1093" style="position:absolute;margin-left:0;margin-top:19.25pt;width:208.65pt;height:28.35pt;z-index:-15689728;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">
                <v:shape id="Graphic 199" o:spid="_x0000_s1094"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YVMQA&#10;AADcAAAADwAAAGRycy9kb3ducmV2LnhtbESPQWvCQBSE7wX/w/IEb3VjDtJGVxFBKAhiowePz+xL&#10;Npp9G7LbGP+9Wyj0OMzMN8xyPdhG9NT52rGC2TQBQVw4XXOl4HzavX+A8AFZY+OYFDzJw3o1elti&#10;pt2Dv6nPQyUihH2GCkwIbSalLwxZ9FPXEkevdJ3FEGVXSd3hI8JtI9MkmUuLNccFgy1tDRX3/Mcq&#10;8OXtYo64n33m5aU/4+F6PfFeqcl42CxABBrCf/iv/aUVpEkK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2FTEAAAA3AAAAA8AAAAAAAAAAAAAAAAAmAIAAGRycy9k&#10;b3ducmV2LnhtbFBLBQYAAAAABAAEAPUAAACJAwAAAAA=&#10;" path="m2649601,l,,,359994r2497201,l2649601,173367,2649601,xe" fillcolor="#97bf29" stroked="f">
                  <v:path arrowok="t"/>
                </v:shape>
                <v:shape id="Textbox 200" o:spid="_x0000_s1095"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A540E4" w:rsidRPr="000E34DF" w:rsidRDefault="00A540E4">
                        <w:pPr>
                          <w:spacing w:before="20"/>
                          <w:ind w:left="720"/>
                          <w:rPr>
                            <w:rFonts w:ascii="Sylfaen" w:hAnsi="Sylfaen"/>
                            <w:b/>
                            <w:sz w:val="32"/>
                            <w:lang w:val="ka-GE"/>
                          </w:rPr>
                        </w:pPr>
                        <w:r w:rsidRPr="000E34DF">
                          <w:rPr>
                            <w:rFonts w:ascii="Sylfaen" w:hAnsi="Sylfaen"/>
                            <w:b/>
                            <w:color w:val="FFFFFF"/>
                            <w:w w:val="85"/>
                            <w:sz w:val="32"/>
                            <w:lang w:val="ka-GE"/>
                          </w:rPr>
                          <w:t>პრობლემური საკითხები</w:t>
                        </w:r>
                      </w:p>
                    </w:txbxContent>
                  </v:textbox>
                </v:shape>
                <w10:wrap type="topAndBottom" anchorx="page"/>
              </v:group>
            </w:pict>
          </mc:Fallback>
        </mc:AlternateContent>
      </w:r>
    </w:p>
    <w:p w:rsidR="00536798" w:rsidRPr="00C84A25" w:rsidRDefault="000E34DF" w:rsidP="000E34DF">
      <w:pPr>
        <w:pStyle w:val="BodyText"/>
        <w:spacing w:before="174" w:line="252" w:lineRule="auto"/>
        <w:ind w:left="720" w:right="728"/>
        <w:jc w:val="both"/>
        <w:rPr>
          <w:rFonts w:ascii="Sylfaen" w:hAnsi="Sylfaen"/>
          <w:sz w:val="20"/>
          <w:szCs w:val="18"/>
        </w:rPr>
        <w:sectPr w:rsidR="00536798" w:rsidRPr="00C84A25">
          <w:headerReference w:type="default" r:id="rId20"/>
          <w:footerReference w:type="default" r:id="rId21"/>
          <w:pgSz w:w="11910" w:h="16840"/>
          <w:pgMar w:top="0" w:right="0" w:bottom="540" w:left="0" w:header="0" w:footer="350" w:gutter="0"/>
          <w:cols w:space="720"/>
        </w:sectPr>
      </w:pPr>
      <w:r w:rsidRPr="000E34DF">
        <w:rPr>
          <w:rFonts w:ascii="Sylfaen" w:hAnsi="Sylfaen"/>
          <w:sz w:val="20"/>
          <w:szCs w:val="18"/>
        </w:rPr>
        <w:t>ანაზღაურებადი და არაანაზღაურებადი სამუშაოს გარშემო წარმოქმნილი საკითხები გამომდინარეობს ევროპის მასშტაბით ორგანიზაციის პრეტენზიებიდან, რომლებიც აცხადებენ, რომ ისინი ახორციელებენ</w:t>
      </w:r>
      <w:r>
        <w:rPr>
          <w:rFonts w:ascii="Sylfaen" w:hAnsi="Sylfaen"/>
          <w:sz w:val="20"/>
          <w:szCs w:val="18"/>
          <w:lang w:val="ka-GE"/>
        </w:rPr>
        <w:t xml:space="preserve"> მხარდაჭერილ</w:t>
      </w:r>
      <w:r w:rsidRPr="000E34DF">
        <w:rPr>
          <w:rFonts w:ascii="Sylfaen" w:hAnsi="Sylfaen"/>
          <w:sz w:val="20"/>
          <w:szCs w:val="18"/>
        </w:rPr>
        <w:t xml:space="preserve"> დასაქმებას, მაგრამ ხელფასების არარსებობის გამო, შესაძლოა არ ასრულებენ ევროპის მხარდაჭერილი დასაქმების მოდელის ძირითად ელემენტს (ანაზღაურებადი დასაქმება ღია შრომის ბაზარზე).</w:t>
      </w:r>
    </w:p>
    <w:p w:rsidR="00536798" w:rsidRPr="00C84A25" w:rsidRDefault="00927C49">
      <w:pPr>
        <w:pStyle w:val="BodyText"/>
        <w:spacing w:before="23"/>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484718080" behindDoc="1" locked="0" layoutInCell="1" allowOverlap="1" wp14:anchorId="1E51A422" wp14:editId="3D126BD1">
                <wp:simplePos x="0" y="0"/>
                <wp:positionH relativeFrom="page">
                  <wp:posOffset>0</wp:posOffset>
                </wp:positionH>
                <wp:positionV relativeFrom="page">
                  <wp:posOffset>11303</wp:posOffset>
                </wp:positionV>
                <wp:extent cx="7556500" cy="2139315"/>
                <wp:effectExtent l="0" t="0" r="0" b="0"/>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39315"/>
                          <a:chOff x="0" y="0"/>
                          <a:chExt cx="7556500" cy="2139315"/>
                        </a:xfrm>
                      </wpg:grpSpPr>
                      <wps:wsp>
                        <wps:cNvPr id="209" name="Graphic 206"/>
                        <wps:cNvSpPr/>
                        <wps:spPr>
                          <a:xfrm>
                            <a:off x="4272750" y="0"/>
                            <a:ext cx="3284220" cy="2139315"/>
                          </a:xfrm>
                          <a:custGeom>
                            <a:avLst/>
                            <a:gdLst/>
                            <a:ahLst/>
                            <a:cxnLst/>
                            <a:rect l="l" t="t" r="r" b="b"/>
                            <a:pathLst>
                              <a:path w="3284220" h="2139315">
                                <a:moveTo>
                                  <a:pt x="1462862" y="1489976"/>
                                </a:moveTo>
                                <a:lnTo>
                                  <a:pt x="973696" y="1227239"/>
                                </a:lnTo>
                                <a:lnTo>
                                  <a:pt x="1035596" y="684276"/>
                                </a:lnTo>
                                <a:lnTo>
                                  <a:pt x="645147" y="1059840"/>
                                </a:lnTo>
                                <a:lnTo>
                                  <a:pt x="148488" y="838885"/>
                                </a:lnTo>
                                <a:lnTo>
                                  <a:pt x="384390" y="1320596"/>
                                </a:lnTo>
                                <a:lnTo>
                                  <a:pt x="0" y="1736204"/>
                                </a:lnTo>
                                <a:lnTo>
                                  <a:pt x="551802" y="1649133"/>
                                </a:lnTo>
                                <a:lnTo>
                                  <a:pt x="817905" y="2139048"/>
                                </a:lnTo>
                                <a:lnTo>
                                  <a:pt x="916012" y="1591437"/>
                                </a:lnTo>
                                <a:lnTo>
                                  <a:pt x="1462862" y="1489976"/>
                                </a:lnTo>
                                <a:close/>
                              </a:path>
                              <a:path w="3284220" h="2139315">
                                <a:moveTo>
                                  <a:pt x="3283750" y="240233"/>
                                </a:moveTo>
                                <a:lnTo>
                                  <a:pt x="2974035" y="73888"/>
                                </a:lnTo>
                                <a:lnTo>
                                  <a:pt x="2982455" y="0"/>
                                </a:lnTo>
                                <a:lnTo>
                                  <a:pt x="2302827" y="0"/>
                                </a:lnTo>
                                <a:lnTo>
                                  <a:pt x="2384729" y="167233"/>
                                </a:lnTo>
                                <a:lnTo>
                                  <a:pt x="2000326" y="582828"/>
                                </a:lnTo>
                                <a:lnTo>
                                  <a:pt x="2552154" y="495769"/>
                                </a:lnTo>
                                <a:lnTo>
                                  <a:pt x="2818257" y="985697"/>
                                </a:lnTo>
                                <a:lnTo>
                                  <a:pt x="2906001" y="495769"/>
                                </a:lnTo>
                                <a:lnTo>
                                  <a:pt x="2916339" y="438073"/>
                                </a:lnTo>
                                <a:lnTo>
                                  <a:pt x="3283750" y="369912"/>
                                </a:lnTo>
                                <a:lnTo>
                                  <a:pt x="3283750" y="240233"/>
                                </a:lnTo>
                                <a:close/>
                              </a:path>
                            </a:pathLst>
                          </a:custGeom>
                          <a:solidFill>
                            <a:srgbClr val="F9DB33">
                              <a:alpha val="29998"/>
                            </a:srgbClr>
                          </a:solidFill>
                        </wps:spPr>
                        <wps:bodyPr wrap="square" lIns="0" tIns="0" rIns="0" bIns="0" rtlCol="0">
                          <a:prstTxWarp prst="textNoShape">
                            <a:avLst/>
                          </a:prstTxWarp>
                          <a:noAutofit/>
                        </wps:bodyPr>
                      </wps:wsp>
                      <wps:wsp>
                        <wps:cNvPr id="210" name="Graphic 207"/>
                        <wps:cNvSpPr/>
                        <wps:spPr>
                          <a:xfrm>
                            <a:off x="0" y="0"/>
                            <a:ext cx="7556500" cy="705485"/>
                          </a:xfrm>
                          <a:custGeom>
                            <a:avLst/>
                            <a:gdLst/>
                            <a:ahLst/>
                            <a:cxnLst/>
                            <a:rect l="l" t="t" r="r" b="b"/>
                            <a:pathLst>
                              <a:path w="7556500" h="705485">
                                <a:moveTo>
                                  <a:pt x="0" y="705091"/>
                                </a:moveTo>
                                <a:lnTo>
                                  <a:pt x="7556500" y="705091"/>
                                </a:lnTo>
                                <a:lnTo>
                                  <a:pt x="7556500" y="0"/>
                                </a:lnTo>
                                <a:lnTo>
                                  <a:pt x="0" y="0"/>
                                </a:lnTo>
                                <a:lnTo>
                                  <a:pt x="0" y="705091"/>
                                </a:lnTo>
                                <a:close/>
                              </a:path>
                            </a:pathLst>
                          </a:custGeom>
                          <a:solidFill>
                            <a:srgbClr val="97BF2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90015pt;width:595pt;height:168.45pt;mso-position-horizontal-relative:page;mso-position-vertical-relative:page;z-index:-18598400" id="docshapegroup196" coordorigin="0,18" coordsize="11900,3369">
                <v:shape style="position:absolute;left:6728;top:17;width:5172;height:3369" id="docshape197" coordorigin="6729,18" coordsize="5172,3369" path="m9032,2364l8262,1950,8360,1095,7745,1687,6963,1339,7334,2097,6729,2752,7598,2615,8017,3386,8171,2524,9032,2364xm11900,396l11412,134,11426,18,10355,18,10484,281,9879,936,10748,799,11167,1570,11305,799,11321,708,11900,600,11900,396xe" filled="true" fillcolor="#f9db33" stroked="false">
                  <v:path arrowok="t"/>
                  <v:fill opacity="19660f" type="solid"/>
                </v:shape>
                <v:rect style="position:absolute;left:0;top:17;width:11900;height:1111" id="docshape198" filled="true" fillcolor="#97bf29" stroked="false">
                  <v:fill type="solid"/>
                </v:rect>
                <w10:wrap type="none"/>
              </v:group>
            </w:pict>
          </mc:Fallback>
        </mc:AlternateContent>
      </w:r>
    </w:p>
    <w:p w:rsidR="00536798" w:rsidRPr="000E34DF" w:rsidRDefault="000E34DF">
      <w:pPr>
        <w:ind w:left="425"/>
        <w:rPr>
          <w:rFonts w:ascii="Sylfaen" w:hAnsi="Sylfaen"/>
          <w:i/>
          <w:sz w:val="20"/>
          <w:szCs w:val="18"/>
          <w:lang w:val="ka-GE"/>
        </w:rPr>
      </w:pPr>
      <w:r>
        <w:rPr>
          <w:rFonts w:ascii="Sylfaen" w:hAnsi="Sylfaen"/>
          <w:i/>
          <w:color w:val="FFFFFF"/>
          <w:spacing w:val="-2"/>
          <w:w w:val="90"/>
          <w:sz w:val="20"/>
          <w:szCs w:val="18"/>
          <w:lang w:val="ka-GE"/>
        </w:rPr>
        <w:t>მხარდაჭერილი დასაქმების ევროპული ქსელის გამომხატველი პოზიცია</w:t>
      </w: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spacing w:before="19"/>
        <w:rPr>
          <w:rFonts w:ascii="Sylfaen" w:hAnsi="Sylfaen"/>
          <w:i/>
          <w:sz w:val="20"/>
          <w:szCs w:val="18"/>
        </w:rPr>
      </w:pPr>
    </w:p>
    <w:p w:rsidR="00536798" w:rsidRPr="00C84A25" w:rsidRDefault="000E34DF">
      <w:pPr>
        <w:pStyle w:val="BodyText"/>
        <w:spacing w:line="252" w:lineRule="auto"/>
        <w:ind w:left="878" w:right="570"/>
        <w:rPr>
          <w:rFonts w:ascii="Sylfaen" w:hAnsi="Sylfaen"/>
          <w:sz w:val="20"/>
          <w:szCs w:val="18"/>
        </w:rPr>
      </w:pPr>
      <w:r w:rsidRPr="000E34DF">
        <w:rPr>
          <w:rFonts w:ascii="Sylfaen" w:hAnsi="Sylfaen"/>
          <w:sz w:val="20"/>
          <w:szCs w:val="18"/>
        </w:rPr>
        <w:t>ამის გარკვევის მიზნით, მნიშვნელოვანია გავითვალისწინოთ, რა არ წარმოადგენს დამხმარე დასაქმებას:</w:t>
      </w:r>
    </w:p>
    <w:p w:rsidR="00536798" w:rsidRPr="00C84A25" w:rsidRDefault="000E34DF">
      <w:pPr>
        <w:pStyle w:val="ListParagraph"/>
        <w:numPr>
          <w:ilvl w:val="0"/>
          <w:numId w:val="37"/>
        </w:numPr>
        <w:tabs>
          <w:tab w:val="left" w:pos="1294"/>
        </w:tabs>
        <w:spacing w:before="167"/>
        <w:ind w:left="1294" w:hanging="246"/>
        <w:rPr>
          <w:rFonts w:ascii="Sylfaen" w:hAnsi="Sylfaen"/>
          <w:sz w:val="20"/>
          <w:szCs w:val="18"/>
        </w:rPr>
      </w:pPr>
      <w:r>
        <w:rPr>
          <w:rFonts w:ascii="Sylfaen" w:hAnsi="Sylfaen"/>
          <w:w w:val="90"/>
          <w:sz w:val="20"/>
          <w:szCs w:val="18"/>
          <w:lang w:val="ka-GE"/>
        </w:rPr>
        <w:t>სამუშაო გამოცდილება</w:t>
      </w:r>
      <w:r w:rsidR="00927C49" w:rsidRPr="00C84A25">
        <w:rPr>
          <w:rFonts w:ascii="Sylfaen" w:hAnsi="Sylfaen"/>
          <w:spacing w:val="-2"/>
          <w:sz w:val="20"/>
          <w:szCs w:val="18"/>
        </w:rPr>
        <w:t xml:space="preserve"> </w:t>
      </w:r>
      <w:r w:rsidR="00927C49" w:rsidRPr="00C84A25">
        <w:rPr>
          <w:rFonts w:ascii="Sylfaen" w:hAnsi="Sylfaen"/>
          <w:w w:val="90"/>
          <w:sz w:val="20"/>
          <w:szCs w:val="18"/>
        </w:rPr>
        <w:t>–</w:t>
      </w:r>
      <w:r>
        <w:rPr>
          <w:rFonts w:ascii="Sylfaen" w:hAnsi="Sylfaen"/>
          <w:spacing w:val="-5"/>
          <w:w w:val="90"/>
          <w:sz w:val="20"/>
          <w:szCs w:val="18"/>
          <w:lang w:val="ka-GE"/>
        </w:rPr>
        <w:t>ანაზღაურება არ არის მიღებული შესრულებული სამუშაოსთვ ის</w:t>
      </w:r>
    </w:p>
    <w:p w:rsidR="00536798" w:rsidRPr="00C84A25" w:rsidRDefault="000E34DF">
      <w:pPr>
        <w:pStyle w:val="ListParagraph"/>
        <w:numPr>
          <w:ilvl w:val="0"/>
          <w:numId w:val="37"/>
        </w:numPr>
        <w:tabs>
          <w:tab w:val="left" w:pos="1294"/>
        </w:tabs>
        <w:ind w:left="1294" w:hanging="246"/>
        <w:rPr>
          <w:rFonts w:ascii="Sylfaen" w:hAnsi="Sylfaen"/>
          <w:sz w:val="20"/>
          <w:szCs w:val="18"/>
        </w:rPr>
      </w:pPr>
      <w:r>
        <w:rPr>
          <w:rFonts w:ascii="Sylfaen" w:hAnsi="Sylfaen"/>
          <w:w w:val="90"/>
          <w:sz w:val="20"/>
          <w:szCs w:val="18"/>
          <w:lang w:val="ka-GE"/>
        </w:rPr>
        <w:t>ნებაყოფლობითი სამუშაო</w:t>
      </w:r>
      <w:r w:rsidR="00927C49" w:rsidRPr="00C84A25">
        <w:rPr>
          <w:rFonts w:ascii="Sylfaen" w:hAnsi="Sylfaen"/>
          <w:spacing w:val="-1"/>
          <w:sz w:val="20"/>
          <w:szCs w:val="18"/>
        </w:rPr>
        <w:t xml:space="preserve"> </w:t>
      </w:r>
      <w:r w:rsidR="00927C49" w:rsidRPr="00C84A25">
        <w:rPr>
          <w:rFonts w:ascii="Sylfaen" w:hAnsi="Sylfaen"/>
          <w:w w:val="90"/>
          <w:sz w:val="20"/>
          <w:szCs w:val="18"/>
        </w:rPr>
        <w:t>–</w:t>
      </w:r>
      <w:r w:rsidRPr="000E34DF">
        <w:rPr>
          <w:rFonts w:ascii="Sylfaen" w:hAnsi="Sylfaen"/>
          <w:spacing w:val="-5"/>
          <w:w w:val="90"/>
          <w:sz w:val="20"/>
          <w:szCs w:val="18"/>
          <w:lang w:val="ka-GE"/>
        </w:rPr>
        <w:t>ანაზღაურება არ არის მიღებული შესრულებული სამუშაოსთვ ის</w:t>
      </w:r>
    </w:p>
    <w:p w:rsidR="00536798" w:rsidRPr="00C84A25" w:rsidRDefault="000E34DF">
      <w:pPr>
        <w:pStyle w:val="ListParagraph"/>
        <w:numPr>
          <w:ilvl w:val="0"/>
          <w:numId w:val="37"/>
        </w:numPr>
        <w:tabs>
          <w:tab w:val="left" w:pos="1294"/>
        </w:tabs>
        <w:ind w:left="1294" w:hanging="246"/>
        <w:rPr>
          <w:rFonts w:ascii="Sylfaen" w:hAnsi="Sylfaen"/>
          <w:sz w:val="20"/>
          <w:szCs w:val="18"/>
        </w:rPr>
      </w:pPr>
      <w:r>
        <w:rPr>
          <w:rFonts w:ascii="Sylfaen" w:hAnsi="Sylfaen"/>
          <w:w w:val="90"/>
          <w:sz w:val="20"/>
          <w:szCs w:val="18"/>
          <w:lang w:val="ka-GE"/>
        </w:rPr>
        <w:t>პროფესიული სწავლება</w:t>
      </w:r>
      <w:r w:rsidR="00927C49" w:rsidRPr="00C84A25">
        <w:rPr>
          <w:rFonts w:ascii="Sylfaen" w:hAnsi="Sylfaen"/>
          <w:spacing w:val="-2"/>
          <w:sz w:val="20"/>
          <w:szCs w:val="18"/>
        </w:rPr>
        <w:t xml:space="preserve"> </w:t>
      </w:r>
      <w:r w:rsidR="00927C49" w:rsidRPr="00C84A25">
        <w:rPr>
          <w:rFonts w:ascii="Sylfaen" w:hAnsi="Sylfaen"/>
          <w:w w:val="90"/>
          <w:sz w:val="20"/>
          <w:szCs w:val="18"/>
        </w:rPr>
        <w:t>–</w:t>
      </w:r>
      <w:r w:rsidR="00927C49" w:rsidRPr="00C84A25">
        <w:rPr>
          <w:rFonts w:ascii="Sylfaen" w:hAnsi="Sylfaen"/>
          <w:spacing w:val="-2"/>
          <w:sz w:val="20"/>
          <w:szCs w:val="18"/>
        </w:rPr>
        <w:t xml:space="preserve"> </w:t>
      </w:r>
      <w:r>
        <w:rPr>
          <w:rFonts w:ascii="Sylfaen" w:hAnsi="Sylfaen"/>
          <w:w w:val="90"/>
          <w:sz w:val="20"/>
          <w:szCs w:val="18"/>
          <w:lang w:val="ka-GE"/>
        </w:rPr>
        <w:t>ეს არ არის სამუშაო</w:t>
      </w:r>
    </w:p>
    <w:p w:rsidR="00536798" w:rsidRPr="00C84A25" w:rsidRDefault="000E34DF" w:rsidP="00292A70">
      <w:pPr>
        <w:pStyle w:val="BodyText"/>
        <w:spacing w:before="241" w:line="252" w:lineRule="auto"/>
        <w:ind w:left="878" w:right="570"/>
        <w:rPr>
          <w:rFonts w:ascii="Sylfaen" w:hAnsi="Sylfaen"/>
          <w:sz w:val="20"/>
          <w:szCs w:val="18"/>
        </w:rPr>
      </w:pPr>
      <w:r w:rsidRPr="000E34DF">
        <w:rPr>
          <w:rFonts w:ascii="Sylfaen" w:hAnsi="Sylfaen"/>
          <w:noProof/>
          <w:sz w:val="20"/>
          <w:szCs w:val="18"/>
        </w:rPr>
        <w:t>მიუხედავად იმისა, რომ სამუშაო გამოცდილება და ნებაყოფლობითი მუშაობა თავისთავად მხარდაჭერილი დასაქმების ნაწილს არ წარმოადგენენ, მნიშვნელოვანია აღინიშნოს, რომ ისინი შეიძლება იქნეს მიღებული როგორც ეფექტური მეთოდოლოგიები ადამიანების დასაქმებაში დასახმარებლად — განსაკუთრებით, როგორც ინსტრუმენტები სამუშაო გარემოში გამოცდილების, ცოდნისა და ინდივიდის ნდობის ჩამოსაყალიბებლად.</w:t>
      </w:r>
    </w:p>
    <w:p w:rsidR="00536798" w:rsidRPr="00C84A25" w:rsidRDefault="000E34DF" w:rsidP="00292A70">
      <w:pPr>
        <w:pStyle w:val="BodyText"/>
        <w:spacing w:before="108" w:line="252" w:lineRule="auto"/>
        <w:ind w:left="878" w:right="570"/>
        <w:rPr>
          <w:rFonts w:ascii="Sylfaen" w:hAnsi="Sylfaen"/>
          <w:sz w:val="20"/>
          <w:szCs w:val="18"/>
        </w:rPr>
      </w:pPr>
      <w:r w:rsidRPr="000E34DF">
        <w:rPr>
          <w:rFonts w:ascii="Sylfaen" w:hAnsi="Sylfaen"/>
          <w:spacing w:val="-6"/>
          <w:sz w:val="20"/>
          <w:szCs w:val="18"/>
        </w:rPr>
        <w:t>ორივე ასევე წარმოადგენს შესაძლო გზებს დამსაქმებლებისთვის, რომ უკეთ გაიცნონ მომავალი თანამშრომლები და, შესაბამისად, გაზარდონ მათი დასაქმების შესაძლებლობები.</w:t>
      </w:r>
      <w:r w:rsidR="00927C49" w:rsidRPr="00C84A25">
        <w:rPr>
          <w:rFonts w:ascii="Sylfaen" w:hAnsi="Sylfaen"/>
          <w:spacing w:val="-6"/>
          <w:position w:val="9"/>
          <w:sz w:val="20"/>
          <w:szCs w:val="18"/>
        </w:rPr>
        <w:t>1</w:t>
      </w:r>
      <w:r w:rsidR="00927C49" w:rsidRPr="00C84A25">
        <w:rPr>
          <w:rFonts w:ascii="Sylfaen" w:hAnsi="Sylfaen"/>
          <w:spacing w:val="-6"/>
          <w:sz w:val="20"/>
          <w:szCs w:val="18"/>
        </w:rPr>
        <w:t>.</w:t>
      </w:r>
    </w:p>
    <w:p w:rsidR="00536798" w:rsidRPr="00C84A25" w:rsidRDefault="00927C49" w:rsidP="00887F48">
      <w:pPr>
        <w:pStyle w:val="BodyText"/>
        <w:spacing w:before="111" w:line="252" w:lineRule="auto"/>
        <w:ind w:left="878" w:right="570"/>
        <w:jc w:val="both"/>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4719616" behindDoc="1" locked="0" layoutInCell="1" allowOverlap="1" wp14:anchorId="0826D977" wp14:editId="55716B0B">
                <wp:simplePos x="0" y="0"/>
                <wp:positionH relativeFrom="page">
                  <wp:posOffset>0</wp:posOffset>
                </wp:positionH>
                <wp:positionV relativeFrom="paragraph">
                  <wp:posOffset>994428</wp:posOffset>
                </wp:positionV>
                <wp:extent cx="7103109" cy="1455420"/>
                <wp:effectExtent l="0" t="0" r="3175" b="0"/>
                <wp:wrapNone/>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1455420"/>
                          <a:chOff x="0" y="0"/>
                          <a:chExt cx="7103109" cy="1455420"/>
                        </a:xfrm>
                      </wpg:grpSpPr>
                      <wps:wsp>
                        <wps:cNvPr id="213" name="Graphic 210"/>
                        <wps:cNvSpPr/>
                        <wps:spPr>
                          <a:xfrm>
                            <a:off x="3110396" y="0"/>
                            <a:ext cx="1463040" cy="1455420"/>
                          </a:xfrm>
                          <a:custGeom>
                            <a:avLst/>
                            <a:gdLst/>
                            <a:ahLst/>
                            <a:cxnLst/>
                            <a:rect l="l" t="t" r="r" b="b"/>
                            <a:pathLst>
                              <a:path w="1463040" h="1455420">
                                <a:moveTo>
                                  <a:pt x="1035570" y="0"/>
                                </a:moveTo>
                                <a:lnTo>
                                  <a:pt x="645160" y="375602"/>
                                </a:lnTo>
                                <a:lnTo>
                                  <a:pt x="148488" y="154635"/>
                                </a:lnTo>
                                <a:lnTo>
                                  <a:pt x="384416" y="636333"/>
                                </a:lnTo>
                                <a:lnTo>
                                  <a:pt x="0" y="1051940"/>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214" name="Graphic 211"/>
                        <wps:cNvSpPr/>
                        <wps:spPr>
                          <a:xfrm>
                            <a:off x="0" y="595675"/>
                            <a:ext cx="7103109" cy="360045"/>
                          </a:xfrm>
                          <a:custGeom>
                            <a:avLst/>
                            <a:gdLst/>
                            <a:ahLst/>
                            <a:cxnLst/>
                            <a:rect l="l" t="t" r="r" b="b"/>
                            <a:pathLst>
                              <a:path w="7103109" h="360045">
                                <a:moveTo>
                                  <a:pt x="7102805" y="0"/>
                                </a:moveTo>
                                <a:lnTo>
                                  <a:pt x="0" y="0"/>
                                </a:lnTo>
                                <a:lnTo>
                                  <a:pt x="0" y="359994"/>
                                </a:lnTo>
                                <a:lnTo>
                                  <a:pt x="6694258" y="359994"/>
                                </a:lnTo>
                                <a:lnTo>
                                  <a:pt x="7102805" y="173367"/>
                                </a:lnTo>
                                <a:lnTo>
                                  <a:pt x="7102805" y="0"/>
                                </a:lnTo>
                                <a:close/>
                              </a:path>
                            </a:pathLst>
                          </a:custGeom>
                          <a:solidFill>
                            <a:srgbClr val="97BF29"/>
                          </a:solidFill>
                        </wps:spPr>
                        <wps:txbx>
                          <w:txbxContent>
                            <w:p w:rsidR="00A540E4" w:rsidRPr="00D545A7" w:rsidRDefault="00A540E4" w:rsidP="00D545A7">
                              <w:pPr>
                                <w:jc w:val="center"/>
                                <w:rPr>
                                  <w:rFonts w:ascii="Sylfaen" w:hAnsi="Sylfaen"/>
                                  <w:b/>
                                  <w:color w:val="FFFFFF" w:themeColor="background1"/>
                                  <w:lang w:val="ka-GE"/>
                                </w:rPr>
                              </w:pPr>
                              <w:r w:rsidRPr="00D545A7">
                                <w:rPr>
                                  <w:rFonts w:ascii="Sylfaen" w:hAnsi="Sylfaen"/>
                                  <w:b/>
                                  <w:color w:val="FFFFFF" w:themeColor="background1"/>
                                  <w:lang w:val="ka-GE"/>
                                </w:rPr>
                                <w:t>მხარდაჭერილი დასაქმების ევროპული ქსელის პოზიცია</w:t>
                              </w:r>
                            </w:p>
                          </w:txbxContent>
                        </wps:txbx>
                        <wps:bodyPr wrap="square" lIns="0" tIns="0" rIns="0" bIns="0" rtlCol="0">
                          <a:prstTxWarp prst="textNoShape">
                            <a:avLst/>
                          </a:prstTxWarp>
                          <a:noAutofit/>
                        </wps:bodyPr>
                      </wps:wsp>
                    </wpg:wgp>
                  </a:graphicData>
                </a:graphic>
              </wp:anchor>
            </w:drawing>
          </mc:Choice>
          <mc:Fallback>
            <w:pict>
              <v:group id="Group 209" o:spid="_x0000_s1096" style="position:absolute;left:0;text-align:left;margin-left:0;margin-top:78.3pt;width:559.3pt;height:114.6pt;z-index:-18596864;mso-wrap-distance-left:0;mso-wrap-distance-right:0;mso-position-horizontal-relative:page;mso-position-vertical-relative:text" coordsize="71031,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">
                <v:shape id="Graphic 210" o:spid="_x0000_s1097" style="position:absolute;left:31103;width:14631;height:14554;visibility:visible;mso-wrap-style:square;v-text-anchor:top" coordsize="1463040,145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8UA&#10;AADcAAAADwAAAGRycy9kb3ducmV2LnhtbESPQYvCMBSE74L/ITzBi2iqK4tUo+yKrnoRtnrx9rZ5&#10;2xabl9JErf/eCILHYWa+YWaLxpTiSrUrLCsYDiIQxKnVBWcKjod1fwLCeWSNpWVScCcHi3m7NcNY&#10;2xv/0jXxmQgQdjEqyL2vYildmpNBN7AVcfD+bW3QB1lnUtd4C3BTylEUfUqDBYeFHCta5pSek4tR&#10;UO7WP6tveUbu/e0v483+lK7sTqlup/magvDU+Hf41d5qBaPhBz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5vxQAAANwAAAAPAAAAAAAAAAAAAAAAAJgCAABkcnMv&#10;ZG93bnJldi54bWxQSwUGAAAAAAQABAD1AAAAigMAAAAA&#10;" path="m1035570,l645160,375602,148488,154635,384416,636333,,1051940,551814,964869r266078,489954l915987,907173,1462862,805726,973696,542988,1035570,xe" fillcolor="#f9db33" stroked="f">
                  <v:fill opacity="19532f"/>
                  <v:path arrowok="t"/>
                </v:shape>
                <v:shape id="Graphic 211" o:spid="_x0000_s1098" style="position:absolute;top:5956;width:71031;height:3601;visibility:visible;mso-wrap-style:square;v-text-anchor:top" coordsize="7103109,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0rsQA&#10;AADcAAAADwAAAGRycy9kb3ducmV2LnhtbESP3WrCQBSE7wXfYTmCd7oxiLapqwRBEPHGnwc4ZE+z&#10;abNn0+zWJG/vFgpeDjPzDbPZ9bYWD2p95VjBYp6AIC6crrhUcL8dZm8gfEDWWDsmBQN52G3How1m&#10;2nV8occ1lCJC2GeowITQZFL6wpBFP3cNcfQ+XWsxRNmWUrfYRbitZZokK2mx4rhgsKG9oeL7+msj&#10;JVmfVutTcU71+9dPPuxzkw+dUtNJn3+ACNSHV/i/fdQK0sUS/s7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tK7EAAAA3AAAAA8AAAAAAAAAAAAAAAAAmAIAAGRycy9k&#10;b3ducmV2LnhtbFBLBQYAAAAABAAEAPUAAACJAwAAAAA=&#10;" adj="-11796480,,5400" path="m7102805,l,,,359994r6694258,l7102805,173367,7102805,xe" fillcolor="#97bf29" stroked="f">
                  <v:stroke joinstyle="miter"/>
                  <v:formulas/>
                  <v:path arrowok="t" o:connecttype="custom" textboxrect="0,0,7103109,360045"/>
                  <v:textbox inset="0,0,0,0">
                    <w:txbxContent>
                      <w:p w:rsidR="00A540E4" w:rsidRPr="00D545A7" w:rsidRDefault="00A540E4" w:rsidP="00D545A7">
                        <w:pPr>
                          <w:jc w:val="center"/>
                          <w:rPr>
                            <w:rFonts w:ascii="Sylfaen" w:hAnsi="Sylfaen"/>
                            <w:b/>
                            <w:color w:val="FFFFFF" w:themeColor="background1"/>
                            <w:lang w:val="ka-GE"/>
                          </w:rPr>
                        </w:pPr>
                        <w:r w:rsidRPr="00D545A7">
                          <w:rPr>
                            <w:rFonts w:ascii="Sylfaen" w:hAnsi="Sylfaen"/>
                            <w:b/>
                            <w:color w:val="FFFFFF" w:themeColor="background1"/>
                            <w:lang w:val="ka-GE"/>
                          </w:rPr>
                          <w:t>მხარდაჭერილი დასაქმების ევროპული ქსელის პოზიცია</w:t>
                        </w:r>
                      </w:p>
                    </w:txbxContent>
                  </v:textbox>
                </v:shape>
                <w10:wrap anchorx="page"/>
              </v:group>
            </w:pict>
          </mc:Fallback>
        </mc:AlternateContent>
      </w:r>
      <w:r w:rsidR="00D545A7" w:rsidRPr="00D545A7">
        <w:rPr>
          <w:rFonts w:ascii="Sylfaen" w:hAnsi="Sylfaen"/>
          <w:spacing w:val="-2"/>
          <w:sz w:val="20"/>
          <w:szCs w:val="18"/>
        </w:rPr>
        <w:t xml:space="preserve">თუმცა არსებობს რისკი, რომ თუ </w:t>
      </w:r>
      <w:r w:rsidR="00887F48">
        <w:rPr>
          <w:rFonts w:ascii="Sylfaen" w:hAnsi="Sylfaen"/>
          <w:spacing w:val="-2"/>
          <w:sz w:val="20"/>
          <w:szCs w:val="18"/>
          <w:lang w:val="ka-GE"/>
        </w:rPr>
        <w:t>ინდივიდები</w:t>
      </w:r>
      <w:r w:rsidR="00D545A7" w:rsidRPr="00D545A7">
        <w:rPr>
          <w:rFonts w:ascii="Sylfaen" w:hAnsi="Sylfaen"/>
          <w:spacing w:val="-2"/>
          <w:sz w:val="20"/>
          <w:szCs w:val="18"/>
        </w:rPr>
        <w:t xml:space="preserve"> დათანხმდებიან ნებაყოფლობით მუშაობას (ანუ არანაზღაურებად დასაქმებას), შესაძლოა ჩაითვალონ „დასაქმებულებად“ და ამ სტატუსში დარჩნენ, ანაზღაურებად სამუშაოზე გადასვლის შესაძლებლობის გარეშე. არსებობს მტკიცებულებები, რომ ზოგიერთი მხარდაჭერილი დასაქმების </w:t>
      </w:r>
      <w:r w:rsidR="00FC571E">
        <w:rPr>
          <w:rFonts w:ascii="Sylfaen" w:hAnsi="Sylfaen"/>
          <w:spacing w:val="-2"/>
          <w:sz w:val="20"/>
          <w:szCs w:val="18"/>
          <w:lang w:val="ka-GE"/>
        </w:rPr>
        <w:t>მიმწოდებელი</w:t>
      </w:r>
      <w:r w:rsidR="00D545A7" w:rsidRPr="00D545A7">
        <w:rPr>
          <w:rFonts w:ascii="Sylfaen" w:hAnsi="Sylfaen"/>
          <w:spacing w:val="-2"/>
          <w:sz w:val="20"/>
          <w:szCs w:val="18"/>
        </w:rPr>
        <w:t xml:space="preserve"> არ ამზადებს სამუშაოს მაძიებლებს ანაზღაურებად დასაქმებისთვის, რაც ხშირად გამოწვეულია ისეთი საფუძვლიანი მიზეზებით, როგორებიცაა დაფინანსების არარსებობა, სოციალური სარგებლის დაკარგვის შიში ან ინდივიდის უუნარობა გაუმკლავდეს </w:t>
      </w:r>
      <w:r w:rsidR="00600E1B">
        <w:rPr>
          <w:rFonts w:ascii="Sylfaen" w:hAnsi="Sylfaen"/>
          <w:spacing w:val="-2"/>
          <w:sz w:val="20"/>
          <w:szCs w:val="18"/>
          <w:lang w:val="ka-GE"/>
        </w:rPr>
        <w:t xml:space="preserve">ანაზღაურებად </w:t>
      </w:r>
      <w:r w:rsidR="00D545A7" w:rsidRPr="00D545A7">
        <w:rPr>
          <w:rFonts w:ascii="Sylfaen" w:hAnsi="Sylfaen"/>
          <w:spacing w:val="-2"/>
          <w:sz w:val="20"/>
          <w:szCs w:val="18"/>
        </w:rPr>
        <w:t>დასაქმებასთან დაკავშირებულ მოთხოვნებს.</w:t>
      </w:r>
    </w:p>
    <w:p w:rsidR="00536798" w:rsidRPr="00C84A25" w:rsidRDefault="00536798">
      <w:pPr>
        <w:pStyle w:val="BodyText"/>
        <w:spacing w:before="79"/>
        <w:rPr>
          <w:rFonts w:ascii="Sylfaen" w:hAnsi="Sylfaen"/>
          <w:sz w:val="20"/>
          <w:szCs w:val="18"/>
        </w:rPr>
      </w:pPr>
    </w:p>
    <w:p w:rsidR="00536798" w:rsidRPr="00C84A25" w:rsidRDefault="00927C49">
      <w:pPr>
        <w:pStyle w:val="Heading1"/>
        <w:ind w:left="878"/>
        <w:rPr>
          <w:rFonts w:ascii="Sylfaen" w:hAnsi="Sylfaen"/>
          <w:sz w:val="20"/>
          <w:szCs w:val="18"/>
        </w:rPr>
      </w:pPr>
      <w:r w:rsidRPr="00C84A25">
        <w:rPr>
          <w:rFonts w:ascii="Sylfaen" w:hAnsi="Sylfaen"/>
          <w:color w:val="FFFFFF"/>
          <w:w w:val="85"/>
          <w:sz w:val="20"/>
          <w:szCs w:val="18"/>
        </w:rPr>
        <w:t>Position</w:t>
      </w:r>
      <w:r w:rsidRPr="00C84A25">
        <w:rPr>
          <w:rFonts w:ascii="Sylfaen" w:hAnsi="Sylfaen"/>
          <w:color w:val="FFFFFF"/>
          <w:spacing w:val="-5"/>
          <w:sz w:val="20"/>
          <w:szCs w:val="18"/>
        </w:rPr>
        <w:t xml:space="preserve"> </w:t>
      </w:r>
      <w:r w:rsidRPr="00C84A25">
        <w:rPr>
          <w:rFonts w:ascii="Sylfaen" w:hAnsi="Sylfaen"/>
          <w:color w:val="FFFFFF"/>
          <w:w w:val="85"/>
          <w:sz w:val="20"/>
          <w:szCs w:val="18"/>
        </w:rPr>
        <w:t>of</w:t>
      </w:r>
      <w:r w:rsidRPr="00C84A25">
        <w:rPr>
          <w:rFonts w:ascii="Sylfaen" w:hAnsi="Sylfaen"/>
          <w:color w:val="FFFFFF"/>
          <w:spacing w:val="-4"/>
          <w:sz w:val="20"/>
          <w:szCs w:val="18"/>
        </w:rPr>
        <w:t xml:space="preserve"> </w:t>
      </w:r>
      <w:r w:rsidRPr="00C84A25">
        <w:rPr>
          <w:rFonts w:ascii="Sylfaen" w:hAnsi="Sylfaen"/>
          <w:color w:val="FFFFFF"/>
          <w:w w:val="85"/>
          <w:sz w:val="20"/>
          <w:szCs w:val="18"/>
        </w:rPr>
        <w:t>the</w:t>
      </w:r>
      <w:r w:rsidRPr="00C84A25">
        <w:rPr>
          <w:rFonts w:ascii="Sylfaen" w:hAnsi="Sylfaen"/>
          <w:color w:val="FFFFFF"/>
          <w:spacing w:val="-4"/>
          <w:sz w:val="20"/>
          <w:szCs w:val="18"/>
        </w:rPr>
        <w:t xml:space="preserve"> </w:t>
      </w:r>
      <w:r w:rsidRPr="00C84A25">
        <w:rPr>
          <w:rFonts w:ascii="Sylfaen" w:hAnsi="Sylfaen"/>
          <w:color w:val="FFFFFF"/>
          <w:w w:val="85"/>
          <w:sz w:val="20"/>
          <w:szCs w:val="18"/>
        </w:rPr>
        <w:t>European</w:t>
      </w:r>
      <w:r w:rsidRPr="00C84A25">
        <w:rPr>
          <w:rFonts w:ascii="Sylfaen" w:hAnsi="Sylfaen"/>
          <w:color w:val="FFFFFF"/>
          <w:spacing w:val="-5"/>
          <w:sz w:val="20"/>
          <w:szCs w:val="18"/>
        </w:rPr>
        <w:t xml:space="preserve"> </w:t>
      </w:r>
      <w:r w:rsidRPr="00C84A25">
        <w:rPr>
          <w:rFonts w:ascii="Sylfaen" w:hAnsi="Sylfaen"/>
          <w:color w:val="FFFFFF"/>
          <w:w w:val="85"/>
          <w:sz w:val="20"/>
          <w:szCs w:val="18"/>
        </w:rPr>
        <w:t>Union</w:t>
      </w:r>
      <w:r w:rsidRPr="00C84A25">
        <w:rPr>
          <w:rFonts w:ascii="Sylfaen" w:hAnsi="Sylfaen"/>
          <w:color w:val="FFFFFF"/>
          <w:spacing w:val="-4"/>
          <w:sz w:val="20"/>
          <w:szCs w:val="18"/>
        </w:rPr>
        <w:t xml:space="preserve"> </w:t>
      </w:r>
      <w:r w:rsidRPr="00C84A25">
        <w:rPr>
          <w:rFonts w:ascii="Sylfaen" w:hAnsi="Sylfaen"/>
          <w:color w:val="FFFFFF"/>
          <w:w w:val="85"/>
          <w:sz w:val="20"/>
          <w:szCs w:val="18"/>
        </w:rPr>
        <w:t>of</w:t>
      </w:r>
      <w:r w:rsidRPr="00C84A25">
        <w:rPr>
          <w:rFonts w:ascii="Sylfaen" w:hAnsi="Sylfaen"/>
          <w:color w:val="FFFFFF"/>
          <w:spacing w:val="-4"/>
          <w:sz w:val="20"/>
          <w:szCs w:val="18"/>
        </w:rPr>
        <w:t xml:space="preserve"> </w:t>
      </w:r>
      <w:r w:rsidRPr="00C84A25">
        <w:rPr>
          <w:rFonts w:ascii="Sylfaen" w:hAnsi="Sylfaen"/>
          <w:color w:val="FFFFFF"/>
          <w:w w:val="85"/>
          <w:sz w:val="20"/>
          <w:szCs w:val="18"/>
        </w:rPr>
        <w:t>Supported</w:t>
      </w:r>
      <w:r w:rsidRPr="00C84A25">
        <w:rPr>
          <w:rFonts w:ascii="Sylfaen" w:hAnsi="Sylfaen"/>
          <w:color w:val="FFFFFF"/>
          <w:spacing w:val="-5"/>
          <w:sz w:val="20"/>
          <w:szCs w:val="18"/>
        </w:rPr>
        <w:t xml:space="preserve"> </w:t>
      </w:r>
      <w:r w:rsidRPr="00C84A25">
        <w:rPr>
          <w:rFonts w:ascii="Sylfaen" w:hAnsi="Sylfaen"/>
          <w:color w:val="FFFFFF"/>
          <w:spacing w:val="-2"/>
          <w:w w:val="85"/>
          <w:sz w:val="20"/>
          <w:szCs w:val="18"/>
        </w:rPr>
        <w:t>Employment</w:t>
      </w:r>
    </w:p>
    <w:p w:rsidR="00D545A7" w:rsidRDefault="00D545A7" w:rsidP="00D545A7">
      <w:pPr>
        <w:pStyle w:val="BodyText"/>
        <w:spacing w:before="286" w:line="252" w:lineRule="auto"/>
        <w:ind w:right="615"/>
        <w:jc w:val="both"/>
        <w:rPr>
          <w:rFonts w:ascii="Sylfaen" w:hAnsi="Sylfaen"/>
          <w:w w:val="90"/>
          <w:sz w:val="20"/>
          <w:szCs w:val="18"/>
          <w:lang w:val="ka-GE"/>
        </w:rPr>
      </w:pPr>
    </w:p>
    <w:p w:rsidR="00536798" w:rsidRPr="00C84A25" w:rsidRDefault="00D545A7">
      <w:pPr>
        <w:pStyle w:val="BodyText"/>
        <w:spacing w:before="286" w:line="252" w:lineRule="auto"/>
        <w:ind w:left="878" w:right="615"/>
        <w:jc w:val="both"/>
        <w:rPr>
          <w:rFonts w:ascii="Sylfaen" w:hAnsi="Sylfaen"/>
          <w:sz w:val="20"/>
          <w:szCs w:val="18"/>
        </w:rPr>
      </w:pPr>
      <w:r>
        <w:rPr>
          <w:rFonts w:ascii="Sylfaen" w:hAnsi="Sylfaen"/>
          <w:spacing w:val="-8"/>
          <w:sz w:val="20"/>
          <w:szCs w:val="18"/>
          <w:lang w:val="ka-GE"/>
        </w:rPr>
        <w:t>მ</w:t>
      </w:r>
      <w:r w:rsidRPr="00D545A7">
        <w:rPr>
          <w:rFonts w:ascii="Sylfaen" w:hAnsi="Sylfaen"/>
          <w:spacing w:val="-8"/>
          <w:sz w:val="20"/>
          <w:szCs w:val="18"/>
        </w:rPr>
        <w:t>ხარდაჭერილი დასაქმების მოდელი ეფუძნება ინდივიდების მხარდაჭერის ინტერვენციებს მათ ანაზღაურებად სამუშაოზე ყოფნის პერიოდში. ანაზღაურებად სამუშაოში ვგულისხმობთ ისეთ დასაქმებას, სადაც:</w:t>
      </w:r>
    </w:p>
    <w:p w:rsidR="00536798" w:rsidRPr="00C84A25" w:rsidRDefault="00927C49">
      <w:pPr>
        <w:pStyle w:val="ListParagraph"/>
        <w:numPr>
          <w:ilvl w:val="0"/>
          <w:numId w:val="37"/>
        </w:numPr>
        <w:tabs>
          <w:tab w:val="left" w:pos="1352"/>
        </w:tabs>
        <w:spacing w:before="111" w:line="252" w:lineRule="auto"/>
        <w:ind w:right="706" w:hanging="361"/>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19104" behindDoc="1" locked="0" layoutInCell="1" allowOverlap="1" wp14:anchorId="48434E07" wp14:editId="59153DCE">
                <wp:simplePos x="0" y="0"/>
                <wp:positionH relativeFrom="page">
                  <wp:posOffset>4296158</wp:posOffset>
                </wp:positionH>
                <wp:positionV relativeFrom="paragraph">
                  <wp:posOffset>509065</wp:posOffset>
                </wp:positionV>
                <wp:extent cx="1463040" cy="1455420"/>
                <wp:effectExtent l="0" t="0" r="0" b="0"/>
                <wp:wrapNone/>
                <wp:docPr id="1283"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40.083908pt;width:115.2pt;height:114.6pt;mso-position-horizontal-relative:page;mso-position-vertical-relative:paragraph;z-index:-18597376" id="docshape203" coordorigin="6766,802" coordsize="2304,2292" path="m8396,802l7782,1393,6999,1045,7371,1804,6766,2458,7635,2321,8054,3093,8208,2230,9069,2071,8299,1657,8396,802xe" filled="true" fillcolor="#f9db33" stroked="false">
                <v:path arrowok="t"/>
                <v:fill opacity="19660f" type="solid"/>
                <w10:wrap type="none"/>
              </v:shape>
            </w:pict>
          </mc:Fallback>
        </mc:AlternateContent>
      </w:r>
      <w:r w:rsidR="00D545A7" w:rsidRPr="00D545A7">
        <w:rPr>
          <w:rFonts w:ascii="Sylfaen" w:hAnsi="Sylfaen"/>
          <w:spacing w:val="-2"/>
          <w:w w:val="90"/>
          <w:sz w:val="20"/>
          <w:szCs w:val="18"/>
        </w:rPr>
        <w:t xml:space="preserve">ინდივიდებს უნდა </w:t>
      </w:r>
      <w:r w:rsidR="00D545A7">
        <w:rPr>
          <w:rFonts w:ascii="Sylfaen" w:hAnsi="Sylfaen"/>
          <w:spacing w:val="-2"/>
          <w:w w:val="90"/>
          <w:sz w:val="20"/>
          <w:szCs w:val="18"/>
          <w:lang w:val="ka-GE"/>
        </w:rPr>
        <w:t>მიეცეთ</w:t>
      </w:r>
      <w:r w:rsidR="00D545A7" w:rsidRPr="00D545A7">
        <w:rPr>
          <w:rFonts w:ascii="Sylfaen" w:hAnsi="Sylfaen"/>
          <w:spacing w:val="-2"/>
          <w:w w:val="90"/>
          <w:sz w:val="20"/>
          <w:szCs w:val="18"/>
        </w:rPr>
        <w:t xml:space="preserve"> შესაბამისი ანაზღაურება შესრულებული სამუშაოსათვის, მინიმუმ ის, რომელიც შეესაბამება ქვეყნის მიერ დადგენილ ეროვნულ მინიმალურ ხელფასს. დასაქმების პირობები, მათ შორის წლიური შვებულება, საპენსიო სქემები და სხვა სოციალური სარგებლები, უნდა იყოს თანაბარი და შესაბამისი, როგორც სხვა თანამშრომლებისთვის</w:t>
      </w:r>
      <w:r w:rsidR="00B37BCE">
        <w:rPr>
          <w:rFonts w:ascii="Sylfaen" w:hAnsi="Sylfaen"/>
          <w:spacing w:val="-2"/>
          <w:w w:val="90"/>
          <w:sz w:val="20"/>
          <w:szCs w:val="18"/>
          <w:lang w:val="ka-GE"/>
        </w:rPr>
        <w:t>.</w:t>
      </w:r>
    </w:p>
    <w:p w:rsidR="00536798" w:rsidRPr="00C84A25" w:rsidRDefault="00B37BCE" w:rsidP="00B37BCE">
      <w:pPr>
        <w:pStyle w:val="BodyText"/>
        <w:spacing w:before="278" w:line="252" w:lineRule="auto"/>
        <w:ind w:left="878" w:right="570"/>
        <w:jc w:val="both"/>
        <w:rPr>
          <w:rFonts w:ascii="Sylfaen" w:hAnsi="Sylfaen"/>
          <w:sz w:val="20"/>
          <w:szCs w:val="18"/>
        </w:rPr>
      </w:pPr>
      <w:r w:rsidRPr="00B37BCE">
        <w:rPr>
          <w:rFonts w:ascii="Sylfaen" w:hAnsi="Sylfaen"/>
          <w:spacing w:val="-8"/>
          <w:sz w:val="20"/>
          <w:szCs w:val="18"/>
        </w:rPr>
        <w:t>მხარდაჭერილი დასაქმების ევრო</w:t>
      </w:r>
      <w:r>
        <w:rPr>
          <w:rFonts w:ascii="Sylfaen" w:hAnsi="Sylfaen"/>
          <w:spacing w:val="-8"/>
          <w:sz w:val="20"/>
          <w:szCs w:val="18"/>
          <w:lang w:val="ka-GE"/>
        </w:rPr>
        <w:t>პული ქსელი</w:t>
      </w:r>
      <w:r w:rsidRPr="00B37BCE">
        <w:rPr>
          <w:rFonts w:ascii="Sylfaen" w:hAnsi="Sylfaen"/>
          <w:spacing w:val="-8"/>
          <w:sz w:val="20"/>
          <w:szCs w:val="18"/>
        </w:rPr>
        <w:t xml:space="preserve"> სრულად აღიარებს შეზღუდული შესაძლებლობის მქონე და სხვა დაუცველი პირების დასაქმების ხელშეწყობისთვის საჭირო მრავალმხრივ ინტერვენციებს და მათი მნიშვნელობას. მიუხედავად ამისა, ანაზღაურებადი დასაქმება წარმოადგენს ყოველი ინდივიდის არა მხოლოდ საფუძვლიან უფლებას, არამედ ევროპის მხარდაჭერილი დასაქმების მოდელის ძირითად პრინციპს, რომლის სრული აღიარება და უზრუნველყოფა სავალდებულოა ყველა მხარდაჭერილი დასაქმების </w:t>
      </w:r>
      <w:r w:rsidR="002D28C2" w:rsidRPr="002D28C2">
        <w:rPr>
          <w:rFonts w:ascii="Sylfaen" w:hAnsi="Sylfaen"/>
          <w:spacing w:val="-8"/>
          <w:sz w:val="20"/>
          <w:szCs w:val="18"/>
          <w:lang w:val="ka-GE"/>
        </w:rPr>
        <w:t>მომსახურების</w:t>
      </w:r>
      <w:r w:rsidRPr="00B37BCE">
        <w:rPr>
          <w:rFonts w:ascii="Sylfaen" w:hAnsi="Sylfaen"/>
          <w:spacing w:val="-8"/>
          <w:sz w:val="20"/>
          <w:szCs w:val="18"/>
        </w:rPr>
        <w:t xml:space="preserve"> </w:t>
      </w:r>
      <w:r w:rsidR="00FC571E">
        <w:rPr>
          <w:rFonts w:ascii="Sylfaen" w:hAnsi="Sylfaen"/>
          <w:spacing w:val="-8"/>
          <w:sz w:val="20"/>
          <w:szCs w:val="18"/>
          <w:lang w:val="ka-GE"/>
        </w:rPr>
        <w:t>მიმწოდებელის</w:t>
      </w:r>
      <w:r w:rsidRPr="00B37BCE">
        <w:rPr>
          <w:rFonts w:ascii="Sylfaen" w:hAnsi="Sylfaen"/>
          <w:spacing w:val="-8"/>
          <w:sz w:val="20"/>
          <w:szCs w:val="18"/>
        </w:rPr>
        <w:t xml:space="preserve"> მხრიდან, როგორც აღნიშნული </w:t>
      </w:r>
      <w:r w:rsidR="002D28C2" w:rsidRPr="002D28C2">
        <w:rPr>
          <w:rFonts w:ascii="Sylfaen" w:hAnsi="Sylfaen"/>
          <w:spacing w:val="-8"/>
          <w:sz w:val="20"/>
          <w:szCs w:val="18"/>
          <w:lang w:val="ka-GE"/>
        </w:rPr>
        <w:t>მომსახურების</w:t>
      </w:r>
      <w:r w:rsidR="002D28C2">
        <w:rPr>
          <w:rFonts w:ascii="Sylfaen" w:hAnsi="Sylfaen"/>
          <w:spacing w:val="-8"/>
          <w:sz w:val="20"/>
          <w:szCs w:val="18"/>
          <w:lang w:val="ka-GE"/>
        </w:rPr>
        <w:t xml:space="preserve"> </w:t>
      </w:r>
      <w:r w:rsidRPr="00B37BCE">
        <w:rPr>
          <w:rFonts w:ascii="Sylfaen" w:hAnsi="Sylfaen"/>
          <w:spacing w:val="-8"/>
          <w:sz w:val="20"/>
          <w:szCs w:val="18"/>
        </w:rPr>
        <w:t>საბოლოო მიზანი.</w:t>
      </w:r>
    </w:p>
    <w:p w:rsidR="00536798" w:rsidRPr="00B37BCE" w:rsidRDefault="00B37BCE" w:rsidP="00B37BCE">
      <w:pPr>
        <w:pStyle w:val="BodyText"/>
        <w:spacing w:before="106" w:line="252" w:lineRule="auto"/>
        <w:ind w:left="878"/>
        <w:rPr>
          <w:rFonts w:ascii="Sylfaen" w:hAnsi="Sylfaen"/>
          <w:sz w:val="20"/>
          <w:szCs w:val="18"/>
          <w:lang w:val="ka-GE"/>
        </w:rPr>
      </w:pPr>
      <w:r w:rsidRPr="00B37BCE">
        <w:rPr>
          <w:rFonts w:ascii="Sylfaen" w:hAnsi="Sylfaen"/>
          <w:spacing w:val="-10"/>
          <w:sz w:val="20"/>
          <w:szCs w:val="18"/>
        </w:rPr>
        <w:t>არაანაზღაურებადი სამუშაო</w:t>
      </w:r>
      <w:r w:rsidR="008C12BD">
        <w:rPr>
          <w:rFonts w:ascii="Sylfaen" w:hAnsi="Sylfaen"/>
          <w:spacing w:val="-10"/>
          <w:sz w:val="20"/>
          <w:szCs w:val="18"/>
          <w:lang w:val="ka-GE"/>
        </w:rPr>
        <w:t>, როგორებიცაა</w:t>
      </w:r>
      <w:r w:rsidRPr="00B37BCE">
        <w:rPr>
          <w:rFonts w:ascii="Sylfaen" w:hAnsi="Sylfaen"/>
          <w:spacing w:val="-10"/>
          <w:sz w:val="20"/>
          <w:szCs w:val="18"/>
        </w:rPr>
        <w:t xml:space="preserve"> სტაჟირება და </w:t>
      </w:r>
      <w:r w:rsidR="008C12BD">
        <w:rPr>
          <w:rFonts w:ascii="Sylfaen" w:hAnsi="Sylfaen"/>
          <w:spacing w:val="-10"/>
          <w:sz w:val="20"/>
          <w:szCs w:val="18"/>
          <w:lang w:val="ka-GE"/>
        </w:rPr>
        <w:t>მოხალისედ</w:t>
      </w:r>
      <w:r w:rsidRPr="00B37BCE">
        <w:rPr>
          <w:rFonts w:ascii="Sylfaen" w:hAnsi="Sylfaen"/>
          <w:spacing w:val="-10"/>
          <w:sz w:val="20"/>
          <w:szCs w:val="18"/>
        </w:rPr>
        <w:t xml:space="preserve"> მუშაობა, თავისთავად არ წარმოადგენს მხარდაჭერილ დასაქმებას. თუმცა, აღიარებულია, რომ ისინი შეიძლება გამოყენებულ იქნეს დასაქმების პროცესის მხარდასაჭერად.</w:t>
      </w:r>
    </w:p>
    <w:p w:rsidR="00536798" w:rsidRPr="00B37BCE" w:rsidRDefault="00536798">
      <w:pPr>
        <w:pStyle w:val="BodyText"/>
        <w:spacing w:before="120"/>
        <w:rPr>
          <w:rFonts w:ascii="Sylfaen" w:hAnsi="Sylfaen"/>
          <w:sz w:val="20"/>
          <w:szCs w:val="18"/>
          <w:lang w:val="ka-GE"/>
        </w:rPr>
      </w:pPr>
    </w:p>
    <w:p w:rsidR="00536798" w:rsidRPr="00C84A25" w:rsidRDefault="00927C49" w:rsidP="00B37BCE">
      <w:pPr>
        <w:ind w:left="719"/>
        <w:rPr>
          <w:rFonts w:ascii="Sylfaen" w:hAnsi="Sylfaen"/>
          <w:sz w:val="20"/>
          <w:szCs w:val="18"/>
        </w:rPr>
        <w:sectPr w:rsidR="00536798" w:rsidRPr="00C84A25">
          <w:headerReference w:type="default" r:id="rId22"/>
          <w:footerReference w:type="default" r:id="rId23"/>
          <w:pgSz w:w="11910" w:h="16840"/>
          <w:pgMar w:top="0" w:right="0" w:bottom="540" w:left="0" w:header="0" w:footer="350" w:gutter="0"/>
          <w:cols w:space="720"/>
        </w:sectPr>
      </w:pPr>
      <w:r w:rsidRPr="00C84A25">
        <w:rPr>
          <w:rFonts w:ascii="Sylfaen" w:hAnsi="Sylfaen"/>
          <w:position w:val="7"/>
          <w:sz w:val="20"/>
          <w:szCs w:val="18"/>
        </w:rPr>
        <w:t>1</w:t>
      </w:r>
      <w:r w:rsidRPr="00C84A25">
        <w:rPr>
          <w:rFonts w:ascii="Sylfaen" w:hAnsi="Sylfaen"/>
          <w:spacing w:val="36"/>
          <w:position w:val="7"/>
          <w:sz w:val="20"/>
          <w:szCs w:val="18"/>
        </w:rPr>
        <w:t xml:space="preserve"> </w:t>
      </w:r>
      <w:r w:rsidR="00B37BCE" w:rsidRPr="00B37BCE">
        <w:rPr>
          <w:rFonts w:ascii="Sylfaen" w:hAnsi="Sylfaen"/>
          <w:sz w:val="20"/>
          <w:szCs w:val="18"/>
        </w:rPr>
        <w:t xml:space="preserve">„დამატებითი დეტალებისთვის იხილეთ ასევე </w:t>
      </w:r>
      <w:r w:rsidR="0077376F" w:rsidRPr="0077376F">
        <w:rPr>
          <w:rFonts w:ascii="Sylfaen" w:hAnsi="Sylfaen"/>
          <w:sz w:val="20"/>
          <w:szCs w:val="18"/>
          <w:lang w:val="ka-GE"/>
        </w:rPr>
        <w:t>მხარდაჭერილი დასაქმების ევროპული ქსელი</w:t>
      </w:r>
      <w:r w:rsidR="0077376F">
        <w:rPr>
          <w:rFonts w:ascii="Sylfaen" w:hAnsi="Sylfaen"/>
          <w:sz w:val="20"/>
          <w:szCs w:val="18"/>
          <w:lang w:val="ka-GE"/>
        </w:rPr>
        <w:t>ს</w:t>
      </w:r>
      <w:r w:rsidR="0077376F" w:rsidRPr="0077376F">
        <w:rPr>
          <w:rFonts w:ascii="Sylfaen" w:hAnsi="Sylfaen"/>
          <w:sz w:val="20"/>
          <w:szCs w:val="18"/>
          <w:lang w:val="ka-GE"/>
        </w:rPr>
        <w:t xml:space="preserve"> (EUSE)</w:t>
      </w:r>
      <w:r w:rsidR="00B37BCE" w:rsidRPr="00B37BCE">
        <w:rPr>
          <w:rFonts w:ascii="Sylfaen" w:hAnsi="Sylfaen"/>
          <w:sz w:val="20"/>
          <w:szCs w:val="18"/>
        </w:rPr>
        <w:t xml:space="preserve"> პოზიციის </w:t>
      </w:r>
      <w:r w:rsidR="00B37BCE">
        <w:rPr>
          <w:rFonts w:ascii="Sylfaen" w:hAnsi="Sylfaen"/>
          <w:sz w:val="20"/>
          <w:szCs w:val="18"/>
          <w:lang w:val="ka-GE"/>
        </w:rPr>
        <w:t xml:space="preserve">გამომხატველი </w:t>
      </w:r>
      <w:r w:rsidR="00B37BCE" w:rsidRPr="00B37BCE">
        <w:rPr>
          <w:rFonts w:ascii="Sylfaen" w:hAnsi="Sylfaen"/>
          <w:sz w:val="20"/>
          <w:szCs w:val="18"/>
        </w:rPr>
        <w:t>დოკუმენტი</w:t>
      </w:r>
      <w:r w:rsidR="00B37BCE">
        <w:rPr>
          <w:rFonts w:ascii="Sylfaen" w:hAnsi="Sylfaen"/>
          <w:sz w:val="20"/>
          <w:szCs w:val="18"/>
          <w:lang w:val="ka-GE"/>
        </w:rPr>
        <w:t>“სტაჟირებები, საწარმოო პრაქტიკის გავლისთვის</w:t>
      </w:r>
      <w:r w:rsidR="00B37BCE" w:rsidRPr="00B37BCE">
        <w:rPr>
          <w:rFonts w:ascii="Sylfaen" w:hAnsi="Sylfaen"/>
          <w:sz w:val="20"/>
          <w:szCs w:val="18"/>
        </w:rPr>
        <w:t>.“</w:t>
      </w: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anchor distT="0" distB="0" distL="0" distR="0" simplePos="0" relativeHeight="484721664" behindDoc="1" locked="0" layoutInCell="1" allowOverlap="1" wp14:anchorId="619BD5B6" wp14:editId="32629C15">
                <wp:simplePos x="0" y="0"/>
                <wp:positionH relativeFrom="page">
                  <wp:posOffset>0</wp:posOffset>
                </wp:positionH>
                <wp:positionV relativeFrom="page">
                  <wp:posOffset>9095046</wp:posOffset>
                </wp:positionV>
                <wp:extent cx="7556500" cy="159702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225" name="Graphic 218"/>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97BF29"/>
                          </a:solidFill>
                        </wps:spPr>
                        <wps:bodyPr wrap="square" lIns="0" tIns="0" rIns="0" bIns="0" rtlCol="0">
                          <a:prstTxWarp prst="textNoShape">
                            <a:avLst/>
                          </a:prstTxWarp>
                          <a:noAutofit/>
                        </wps:bodyPr>
                      </wps:wsp>
                      <wps:wsp>
                        <wps:cNvPr id="226" name="Graphic 219"/>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227" name="Graphic 220"/>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228" name="Textbox 221"/>
                        <wps:cNvSpPr txBox="1"/>
                        <wps:spPr>
                          <a:xfrm>
                            <a:off x="3698488" y="1294918"/>
                            <a:ext cx="176530" cy="186690"/>
                          </a:xfrm>
                          <a:prstGeom prst="rect">
                            <a:avLst/>
                          </a:prstGeom>
                        </wps:spPr>
                        <wps:txbx>
                          <w:txbxContent>
                            <w:p w:rsidR="00A540E4" w:rsidRDefault="00A540E4">
                              <w:pPr>
                                <w:spacing w:line="283" w:lineRule="exact"/>
                                <w:rPr>
                                  <w:rFonts w:ascii="Tahoma"/>
                                  <w:b/>
                                  <w:sz w:val="24"/>
                                </w:rPr>
                              </w:pPr>
                              <w:r>
                                <w:rPr>
                                  <w:rFonts w:ascii="Tahoma"/>
                                  <w:b/>
                                  <w:spacing w:val="-5"/>
                                  <w:w w:val="90"/>
                                  <w:sz w:val="24"/>
                                </w:rPr>
                                <w:t>19</w:t>
                              </w:r>
                            </w:p>
                          </w:txbxContent>
                        </wps:txbx>
                        <wps:bodyPr wrap="square" lIns="0" tIns="0" rIns="0" bIns="0" rtlCol="0">
                          <a:noAutofit/>
                        </wps:bodyPr>
                      </wps:wsp>
                    </wpg:wgp>
                  </a:graphicData>
                </a:graphic>
              </wp:anchor>
            </w:drawing>
          </mc:Choice>
          <mc:Fallback>
            <w:pict>
              <v:group id="Group 217" o:spid="_x0000_s1099" style="position:absolute;margin-left:0;margin-top:716.15pt;width:595pt;height:125.75pt;z-index:-18594816;mso-wrap-distance-left:0;mso-wrap-distance-right:0;mso-position-horizontal-relative:page;mso-position-vertical-relative:page" coordsize="75565,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">
                <v:shape id="Graphic 218" o:spid="_x0000_s1100" style="position:absolute;top:11973;width:75565;height:4001;visibility:visible;mso-wrap-style:square;v-text-anchor:top" coordsize="75565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3ZsMA&#10;AADcAAAADwAAAGRycy9kb3ducmV2LnhtbESPQWsCMRSE7wX/Q3iCt5p1wVJWo4gg1otsbej5uXnu&#10;Lm5e1iTV7b9vCoUeh5n5hlmuB9uJO/nQOlYwm2YgiCtnWq4V6I/d8yuIEJENdo5JwTcFWK9GT0ss&#10;jHvwO91PsRYJwqFABU2MfSFlqBqyGKauJ07exXmLMUlfS+PxkeC2k3mWvUiLLaeFBnvaNlRdT19W&#10;gbzl0pTHg9+dP+OG9lrrstRKTcbDZgEi0hD/w3/tN6Mgz+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3ZsMAAADcAAAADwAAAAAAAAAAAAAAAACYAgAAZHJzL2Rv&#10;d25yZXYueG1sUEsFBgAAAAAEAAQA9QAAAIgDAAAAAA==&#10;" path="m7556500,l,,,399605r7556500,l7556500,xe" fillcolor="#97bf29" stroked="f">
                  <v:path arrowok="t"/>
                </v:shape>
                <v:shape id="Graphic 219" o:spid="_x0000_s1101" style="position:absolute;left:35805;top:11967;width:3963;height:3962;visibility:visible;mso-wrap-style:square;v-text-anchor:top" coordsize="39624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CcQA&#10;AADcAAAADwAAAGRycy9kb3ducmV2LnhtbESP0WrCQBRE3wX/YblC33TTFGKJrlLUlgpSMO0HXLO3&#10;SWj2bthdY/z7riD4OMzMGWa5HkwrenK+sazgeZaAIC6tbrhS8PP9Pn0F4QOyxtYyKbiSh/VqPFpi&#10;ru2Fj9QXoRIRwj5HBXUIXS6lL2sy6Ge2I47er3UGQ5SuktrhJcJNK9MkyaTBhuNCjR1tair/irNR&#10;MN/tCpd97T/wTP3pWGyvhxfZKPU0Gd4WIAIN4RG+tz+1gjTN4H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3gnEAAAA3AAAAA8AAAAAAAAAAAAAAAAAmAIAAGRycy9k&#10;b3ducmV2LnhtbFBLBQYAAAAABAAEAPUAAACJAw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e8c500" stroked="f">
                  <v:path arrowok="t"/>
                </v:shape>
                <v:shape id="Graphic 220" o:spid="_x0000_s1102" style="position:absolute;left:1671;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YtMUA&#10;AADcAAAADwAAAGRycy9kb3ducmV2LnhtbESPQWvCQBSE7wX/w/KEXopuTNFIdBUpFUQKpSp4fWSf&#10;2Wj2bchuNfbXd4VCj8PMfMPMl52txZVaXzlWMBomIIgLpysuFRz268EUhA/IGmvHpOBOHpaL3tMc&#10;c+1u/EXXXShFhLDPUYEJocml9IUhi37oGuLonVxrMUTZllK3eItwW8s0SSbSYsVxwWBDb4aKy+7b&#10;KtjeX44fZ37/GaVjo/k1ZJ/bfabUc79bzUAE6sJ/+K+90QrSNIPH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1i0xQAAANwAAAAPAAAAAAAAAAAAAAAAAJgCAABkcnMv&#10;ZG93bnJldi54bWxQSwUGAAAAAAQABAD1AAAAigMAAAAA&#10;" path="m847839,l528180,307492,121564,126593,314706,520953,,861237,451764,789952r217843,401130l749922,742708r447738,-83045l797166,444550,847839,xe" fillcolor="#f9db33" stroked="f">
                  <v:fill opacity="19532f"/>
                  <v:path arrowok="t"/>
                </v:shape>
                <v:shape id="Textbox 221" o:spid="_x0000_s1103" type="#_x0000_t202" style="position:absolute;left:36984;top:12949;width:1766;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A540E4" w:rsidRDefault="00A540E4">
                        <w:pPr>
                          <w:spacing w:line="283" w:lineRule="exact"/>
                          <w:rPr>
                            <w:rFonts w:ascii="Tahoma"/>
                            <w:b/>
                            <w:sz w:val="24"/>
                          </w:rPr>
                        </w:pPr>
                        <w:r>
                          <w:rPr>
                            <w:rFonts w:ascii="Tahoma"/>
                            <w:b/>
                            <w:spacing w:val="-5"/>
                            <w:w w:val="90"/>
                            <w:sz w:val="24"/>
                          </w:rPr>
                          <w:t>19</w:t>
                        </w:r>
                      </w:p>
                    </w:txbxContent>
                  </v:textbox>
                </v:shape>
                <w10:wrap anchorx="page" anchory="page"/>
              </v:group>
            </w:pict>
          </mc:Fallback>
        </mc:AlternateContent>
      </w:r>
      <w:r w:rsidRPr="00C84A25">
        <w:rPr>
          <w:rFonts w:ascii="Sylfaen" w:hAnsi="Sylfaen"/>
          <w:noProof/>
          <w:sz w:val="20"/>
          <w:szCs w:val="18"/>
        </w:rPr>
        <mc:AlternateContent>
          <mc:Choice Requires="wpg">
            <w:drawing>
              <wp:anchor distT="0" distB="0" distL="0" distR="0" simplePos="0" relativeHeight="15777792" behindDoc="0" locked="0" layoutInCell="1" allowOverlap="1" wp14:anchorId="1561DFF5" wp14:editId="66D96815">
                <wp:simplePos x="0" y="0"/>
                <wp:positionH relativeFrom="page">
                  <wp:posOffset>0</wp:posOffset>
                </wp:positionH>
                <wp:positionV relativeFrom="page">
                  <wp:posOffset>11303</wp:posOffset>
                </wp:positionV>
                <wp:extent cx="7556500" cy="709295"/>
                <wp:effectExtent l="0" t="0" r="6350" b="0"/>
                <wp:wrapNone/>
                <wp:docPr id="1284"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09295"/>
                          <a:chOff x="0" y="0"/>
                          <a:chExt cx="7556500" cy="709295"/>
                        </a:xfrm>
                      </wpg:grpSpPr>
                      <wps:wsp>
                        <wps:cNvPr id="230" name="Graphic 223"/>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97BF29"/>
                          </a:solidFill>
                        </wps:spPr>
                        <wps:bodyPr wrap="square" lIns="0" tIns="0" rIns="0" bIns="0" rtlCol="0">
                          <a:prstTxWarp prst="textNoShape">
                            <a:avLst/>
                          </a:prstTxWarp>
                          <a:noAutofit/>
                        </wps:bodyPr>
                      </wps:wsp>
                      <wps:wsp>
                        <wps:cNvPr id="231" name="Textbox 224"/>
                        <wps:cNvSpPr txBox="1"/>
                        <wps:spPr>
                          <a:xfrm>
                            <a:off x="0" y="0"/>
                            <a:ext cx="7372350" cy="709295"/>
                          </a:xfrm>
                          <a:prstGeom prst="rect">
                            <a:avLst/>
                          </a:prstGeom>
                        </wps:spPr>
                        <wps:txbx>
                          <w:txbxContent>
                            <w:p w:rsidR="00A540E4" w:rsidRDefault="00A540E4">
                              <w:pPr>
                                <w:spacing w:before="29"/>
                                <w:rPr>
                                  <w:sz w:val="28"/>
                                </w:rPr>
                              </w:pPr>
                            </w:p>
                            <w:p w:rsidR="00A540E4" w:rsidRDefault="00A540E4">
                              <w:pPr>
                                <w:ind w:left="425"/>
                                <w:rPr>
                                  <w:rFonts w:ascii="Sylfaen" w:hAnsi="Sylfaen"/>
                                  <w:i/>
                                  <w:color w:val="FFFFFF"/>
                                  <w:w w:val="90"/>
                                  <w:sz w:val="18"/>
                                  <w:lang w:val="ka-GE"/>
                                </w:rPr>
                              </w:pPr>
                              <w:r w:rsidRPr="00B37BCE">
                                <w:rPr>
                                  <w:rFonts w:ascii="Sylfaen" w:hAnsi="Sylfaen"/>
                                  <w:i/>
                                  <w:color w:val="FFFFFF"/>
                                  <w:w w:val="90"/>
                                  <w:sz w:val="18"/>
                                  <w:lang w:val="ka-GE"/>
                                </w:rPr>
                                <w:t>მხარდაჭერილი დასაქმების ევროპული ქსელის პოზიციის გამომხატველი დოკუმენტი</w:t>
                              </w:r>
                            </w:p>
                            <w:p w:rsidR="00A540E4" w:rsidRPr="00B37BCE" w:rsidRDefault="00A540E4" w:rsidP="00B37BCE">
                              <w:pPr>
                                <w:ind w:left="425"/>
                                <w:jc w:val="right"/>
                                <w:rPr>
                                  <w:rFonts w:ascii="Sylfaen" w:hAnsi="Sylfaen"/>
                                  <w:sz w:val="18"/>
                                  <w:lang w:val="ka-GE"/>
                                </w:rPr>
                              </w:pPr>
                              <w:r>
                                <w:rPr>
                                  <w:rFonts w:ascii="Sylfaen" w:hAnsi="Sylfaen"/>
                                  <w:color w:val="FFFFFF"/>
                                  <w:w w:val="90"/>
                                  <w:sz w:val="18"/>
                                  <w:lang w:val="ka-GE"/>
                                </w:rPr>
                                <w:t>ანაზღაურებადი და არა ანაზღაურებადი სამუშაო</w:t>
                              </w:r>
                            </w:p>
                          </w:txbxContent>
                        </wps:txbx>
                        <wps:bodyPr wrap="square" lIns="0" tIns="0" rIns="0" bIns="0" rtlCol="0">
                          <a:noAutofit/>
                        </wps:bodyPr>
                      </wps:wsp>
                    </wpg:wgp>
                  </a:graphicData>
                </a:graphic>
              </wp:anchor>
            </w:drawing>
          </mc:Choice>
          <mc:Fallback>
            <w:pict>
              <v:group id="Group 222" o:spid="_x0000_s1104" style="position:absolute;margin-left:0;margin-top:.9pt;width:595pt;height:55.85pt;z-index:15777792;mso-wrap-distance-left:0;mso-wrap-distance-right:0;mso-position-horizontal-relative:page;mso-position-vertical-relative:page" coordsize="75565,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">
                <v:shape id="Graphic 223" o:spid="_x0000_s1105" style="position:absolute;width:75565;height:7092;visibility:visible;mso-wrap-style:square;v-text-anchor:top" coordsize="7556500,70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McIA&#10;AADcAAAADwAAAGRycy9kb3ducmV2LnhtbERPy4rCMBTdC/MP4Q7MRjQdBZVqlEERCq58MLO9Nte2&#10;mNyUJmrt108WgsvDeS9WrTXiTo2vHCv4HiYgiHOnKy4UnI7bwQyED8gajWNS8CQPq+VHb4Gpdg/e&#10;0/0QChFD2KeooAyhTqX0eUkW/dDVxJG7uMZiiLAppG7wEcOtkaMkmUiLFceGEmtal5RfDzeroNi5&#10;sem653m9y37/jtOs25r+Rqmvz/ZnDiJQG97ilzvTCkbjOD+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rgxwgAAANwAAAAPAAAAAAAAAAAAAAAAAJgCAABkcnMvZG93&#10;bnJldi54bWxQSwUGAAAAAAQABAD1AAAAhwMAAAAA&#10;" path="m,708698r7556500,l7556500,,,,,708698xe" fillcolor="#97bf29" stroked="f">
                  <v:path arrowok="t"/>
                </v:shape>
                <v:shape id="Textbox 224" o:spid="_x0000_s1106" type="#_x0000_t202" style="position:absolute;width:73723;height:7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A540E4" w:rsidRDefault="00A540E4">
                        <w:pPr>
                          <w:spacing w:before="29"/>
                          <w:rPr>
                            <w:sz w:val="28"/>
                          </w:rPr>
                        </w:pPr>
                      </w:p>
                      <w:p w:rsidR="00A540E4" w:rsidRDefault="00A540E4">
                        <w:pPr>
                          <w:ind w:left="425"/>
                          <w:rPr>
                            <w:rFonts w:ascii="Sylfaen" w:hAnsi="Sylfaen"/>
                            <w:i/>
                            <w:color w:val="FFFFFF"/>
                            <w:w w:val="90"/>
                            <w:sz w:val="18"/>
                            <w:lang w:val="ka-GE"/>
                          </w:rPr>
                        </w:pPr>
                        <w:r w:rsidRPr="00B37BCE">
                          <w:rPr>
                            <w:rFonts w:ascii="Sylfaen" w:hAnsi="Sylfaen"/>
                            <w:i/>
                            <w:color w:val="FFFFFF"/>
                            <w:w w:val="90"/>
                            <w:sz w:val="18"/>
                            <w:lang w:val="ka-GE"/>
                          </w:rPr>
                          <w:t>მხარდაჭერილი დასაქმების ევროპული ქსელის პოზიციის გამომხატველი დოკუმენტი</w:t>
                        </w:r>
                      </w:p>
                      <w:p w:rsidR="00A540E4" w:rsidRPr="00B37BCE" w:rsidRDefault="00A540E4" w:rsidP="00B37BCE">
                        <w:pPr>
                          <w:ind w:left="425"/>
                          <w:jc w:val="right"/>
                          <w:rPr>
                            <w:rFonts w:ascii="Sylfaen" w:hAnsi="Sylfaen"/>
                            <w:sz w:val="18"/>
                            <w:lang w:val="ka-GE"/>
                          </w:rPr>
                        </w:pPr>
                        <w:r>
                          <w:rPr>
                            <w:rFonts w:ascii="Sylfaen" w:hAnsi="Sylfaen"/>
                            <w:color w:val="FFFFFF"/>
                            <w:w w:val="90"/>
                            <w:sz w:val="18"/>
                            <w:lang w:val="ka-GE"/>
                          </w:rPr>
                          <w:t>ანაზღაურებადი და არა ანაზღაურებადი სამუშაო</w:t>
                        </w:r>
                      </w:p>
                    </w:txbxContent>
                  </v:textbox>
                </v:shape>
                <w10:wrap anchorx="page" anchory="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29"/>
        <w:rPr>
          <w:rFonts w:ascii="Sylfaen" w:hAnsi="Sylfaen"/>
          <w:sz w:val="20"/>
          <w:szCs w:val="18"/>
        </w:rPr>
      </w:pPr>
    </w:p>
    <w:p w:rsidR="00536798" w:rsidRPr="00C84A25" w:rsidRDefault="00927C49">
      <w:pPr>
        <w:pStyle w:val="BodyText"/>
        <w:spacing w:line="252" w:lineRule="auto"/>
        <w:ind w:left="734" w:right="728"/>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4722176" behindDoc="1" locked="0" layoutInCell="1" allowOverlap="1" wp14:anchorId="2BCAC556" wp14:editId="1D014F82">
                <wp:simplePos x="0" y="0"/>
                <wp:positionH relativeFrom="page">
                  <wp:posOffset>0</wp:posOffset>
                </wp:positionH>
                <wp:positionV relativeFrom="paragraph">
                  <wp:posOffset>642067</wp:posOffset>
                </wp:positionV>
                <wp:extent cx="2649855" cy="1191260"/>
                <wp:effectExtent l="0" t="0" r="0" b="8890"/>
                <wp:wrapNone/>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1191260"/>
                          <a:chOff x="0" y="0"/>
                          <a:chExt cx="2649855" cy="1191260"/>
                        </a:xfrm>
                      </wpg:grpSpPr>
                      <wps:wsp>
                        <wps:cNvPr id="233" name="Graphic 226"/>
                        <wps:cNvSpPr/>
                        <wps:spPr>
                          <a:xfrm>
                            <a:off x="78395"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wps:wsp>
                        <wps:cNvPr id="234" name="Graphic 227"/>
                        <wps:cNvSpPr/>
                        <wps:spPr>
                          <a:xfrm>
                            <a:off x="0" y="251995"/>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97BF29"/>
                          </a:solidFill>
                        </wps:spPr>
                        <wps:txbx>
                          <w:txbxContent>
                            <w:p w:rsidR="00A540E4" w:rsidRPr="00B37BCE" w:rsidRDefault="00A540E4" w:rsidP="00B37BCE">
                              <w:pPr>
                                <w:jc w:val="center"/>
                                <w:rPr>
                                  <w:rFonts w:ascii="Sylfaen" w:hAnsi="Sylfaen"/>
                                  <w:b/>
                                  <w:color w:val="FFFFFF" w:themeColor="background1"/>
                                  <w:lang w:val="ka-GE"/>
                                </w:rPr>
                              </w:pPr>
                              <w:r w:rsidRPr="00B37BCE">
                                <w:rPr>
                                  <w:rFonts w:ascii="Sylfaen" w:hAnsi="Sylfaen"/>
                                  <w:b/>
                                  <w:color w:val="FFFFFF" w:themeColor="background1"/>
                                  <w:lang w:val="ka-GE"/>
                                </w:rPr>
                                <w:t>დასკვნა</w:t>
                              </w:r>
                            </w:p>
                          </w:txbxContent>
                        </wps:txbx>
                        <wps:bodyPr wrap="square" lIns="0" tIns="0" rIns="0" bIns="0" rtlCol="0">
                          <a:prstTxWarp prst="textNoShape">
                            <a:avLst/>
                          </a:prstTxWarp>
                          <a:noAutofit/>
                        </wps:bodyPr>
                      </wps:wsp>
                    </wpg:wgp>
                  </a:graphicData>
                </a:graphic>
              </wp:anchor>
            </w:drawing>
          </mc:Choice>
          <mc:Fallback>
            <w:pict>
              <v:group id="Group 225" o:spid="_x0000_s1107" style="position:absolute;left:0;text-align:left;margin-left:0;margin-top:50.55pt;width:208.65pt;height:93.8pt;z-index:-18594304;mso-wrap-distance-left:0;mso-wrap-distance-right:0;mso-position-horizontal-relative:page;mso-position-vertical-relative:text" coordsize="26498,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">
                <v:shape id="Graphic 226" o:spid="_x0000_s1108" style="position:absolute;left:783;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IasYA&#10;AADcAAAADwAAAGRycy9kb3ducmV2LnhtbESPQWvCQBSE7wX/w/KEXkrdmFCV1FVEKogIoha8PrKv&#10;2bTZtyG7avTXu4VCj8PMfMNM552txYVaXzlWMBwkIIgLpysuFXweV68TED4ga6wdk4IbeZjPek9T&#10;zLW78p4uh1CKCGGfowITQpNL6QtDFv3ANcTR+3KtxRBlW0rd4jXCbS3TJBlJixXHBYMNLQ0VP4ez&#10;VbC5vZy23/xxH6ZvRnMWxrvNcazUc79bvIMI1IX/8F97rRWkWQa/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nIasYAAADcAAAADwAAAAAAAAAAAAAAAACYAgAAZHJz&#10;L2Rvd25yZXYueG1sUEsFBgAAAAAEAAQA9QAAAIsDAAAAAA==&#10;" path="m847852,l528218,307479,121577,126580,314731,520953,,861225,451789,789952r217843,401130l749947,742708r447739,-83058l797204,444550,847852,xe" fillcolor="#f9db33" stroked="f">
                  <v:fill opacity="19532f"/>
                  <v:path arrowok="t"/>
                </v:shape>
                <v:shape id="Graphic 227" o:spid="_x0000_s1109" style="position:absolute;top:2519;width:26498;height:3601;visibility:visible;mso-wrap-style:square;v-text-anchor:top" coordsize="2649855,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wEMUA&#10;AADcAAAADwAAAGRycy9kb3ducmV2LnhtbESPS4vCQBCE74L/YWjBi6wTH8gaHUUUF/Hm4+CxybRJ&#10;NNMTMqPJ+usdYWGPRVV9Rc2XjSnEkyqXW1Yw6EcgiBOrc04VnE/br28QziNrLCyTgl9ysFy0W3OM&#10;ta35QM+jT0WAsItRQeZ9GUvpkowMur4tiYN3tZVBH2SVSl1hHeCmkMMomkiDOYeFDEtaZ5Tcjw+j&#10;oLf+2TST0c3tzCHZ19P7ZZy/Lkp1O81qBsJT4//Df+2dVjAcjeFzJh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jAQxQAAANwAAAAPAAAAAAAAAAAAAAAAAJgCAABkcnMv&#10;ZG93bnJldi54bWxQSwUGAAAAAAQABAD1AAAAigMAAAAA&#10;" adj="-11796480,,5400" path="m2649601,l,,,359994r2497201,l2649601,173367,2649601,xe" fillcolor="#97bf29" stroked="f">
                  <v:stroke joinstyle="miter"/>
                  <v:formulas/>
                  <v:path arrowok="t" o:connecttype="custom" textboxrect="0,0,2649855,360045"/>
                  <v:textbox inset="0,0,0,0">
                    <w:txbxContent>
                      <w:p w:rsidR="00A540E4" w:rsidRPr="00B37BCE" w:rsidRDefault="00A540E4" w:rsidP="00B37BCE">
                        <w:pPr>
                          <w:jc w:val="center"/>
                          <w:rPr>
                            <w:rFonts w:ascii="Sylfaen" w:hAnsi="Sylfaen"/>
                            <w:b/>
                            <w:color w:val="FFFFFF" w:themeColor="background1"/>
                            <w:lang w:val="ka-GE"/>
                          </w:rPr>
                        </w:pPr>
                        <w:r w:rsidRPr="00B37BCE">
                          <w:rPr>
                            <w:rFonts w:ascii="Sylfaen" w:hAnsi="Sylfaen"/>
                            <w:b/>
                            <w:color w:val="FFFFFF" w:themeColor="background1"/>
                            <w:lang w:val="ka-GE"/>
                          </w:rPr>
                          <w:t>დასკვნა</w:t>
                        </w:r>
                      </w:p>
                    </w:txbxContent>
                  </v:textbox>
                </v:shape>
                <w10:wrap anchorx="page"/>
              </v:group>
            </w:pict>
          </mc:Fallback>
        </mc:AlternateContent>
      </w:r>
      <w:r w:rsidR="00F90D4F">
        <w:rPr>
          <w:rFonts w:ascii="Sylfaen" w:hAnsi="Sylfaen"/>
          <w:spacing w:val="-8"/>
          <w:sz w:val="20"/>
          <w:szCs w:val="18"/>
          <w:lang w:val="ka-GE"/>
        </w:rPr>
        <w:t>თუმცა, ა</w:t>
      </w:r>
      <w:r w:rsidR="00F90D4F" w:rsidRPr="00F90D4F">
        <w:rPr>
          <w:rFonts w:ascii="Sylfaen" w:hAnsi="Sylfaen"/>
          <w:spacing w:val="-8"/>
          <w:sz w:val="20"/>
          <w:szCs w:val="18"/>
        </w:rPr>
        <w:t>ღნიშნული აქტივობები განისაზღვრება, როგორც პროგრესული ნაბიჯები ღია შრომის ბაზარზე ანაზღაურებადი დასაქმების მისაღწევად. ეს აქტივობები უნდა იყოს მკაცრად დროში შეზღუდული და განხორციელდეს მხოლოდ მაშინ, როდესაც არსებობს ნამდვილი საჭიროება და სამუშაოს მაძიებლის მიერ შეთანხმებული მოთხოვნა.</w:t>
      </w:r>
    </w:p>
    <w:p w:rsidR="00536798" w:rsidRPr="00C84A25" w:rsidRDefault="00536798">
      <w:pPr>
        <w:pStyle w:val="BodyText"/>
        <w:spacing w:before="83"/>
        <w:rPr>
          <w:rFonts w:ascii="Sylfaen" w:hAnsi="Sylfaen"/>
          <w:sz w:val="20"/>
          <w:szCs w:val="18"/>
        </w:rPr>
      </w:pPr>
    </w:p>
    <w:p w:rsidR="00536798" w:rsidRPr="00C84A25" w:rsidRDefault="00927C49">
      <w:pPr>
        <w:pStyle w:val="Heading1"/>
        <w:spacing w:before="1"/>
        <w:ind w:left="734"/>
        <w:rPr>
          <w:rFonts w:ascii="Sylfaen" w:hAnsi="Sylfaen"/>
          <w:sz w:val="20"/>
          <w:szCs w:val="18"/>
        </w:rPr>
      </w:pPr>
      <w:r w:rsidRPr="00C84A25">
        <w:rPr>
          <w:rFonts w:ascii="Sylfaen" w:hAnsi="Sylfaen"/>
          <w:color w:val="FFFFFF"/>
          <w:spacing w:val="-2"/>
          <w:w w:val="95"/>
          <w:sz w:val="20"/>
          <w:szCs w:val="18"/>
        </w:rPr>
        <w:t>Conclusion</w:t>
      </w:r>
    </w:p>
    <w:p w:rsidR="00B37BCE" w:rsidRDefault="00B37BCE">
      <w:pPr>
        <w:pStyle w:val="BodyText"/>
        <w:spacing w:before="286" w:line="252" w:lineRule="auto"/>
        <w:ind w:left="734" w:right="919"/>
        <w:rPr>
          <w:rFonts w:ascii="Sylfaen" w:hAnsi="Sylfaen"/>
          <w:spacing w:val="-8"/>
          <w:sz w:val="20"/>
          <w:szCs w:val="18"/>
          <w:lang w:val="ka-GE"/>
        </w:rPr>
      </w:pPr>
    </w:p>
    <w:p w:rsidR="00536798" w:rsidRPr="00C84A25" w:rsidRDefault="00F90D4F" w:rsidP="00F90D4F">
      <w:pPr>
        <w:pStyle w:val="BodyText"/>
        <w:spacing w:before="286" w:line="252" w:lineRule="auto"/>
        <w:ind w:left="734" w:right="919"/>
        <w:jc w:val="both"/>
        <w:rPr>
          <w:rFonts w:ascii="Sylfaen" w:hAnsi="Sylfaen"/>
          <w:sz w:val="20"/>
          <w:szCs w:val="18"/>
        </w:rPr>
      </w:pPr>
      <w:r w:rsidRPr="00F90D4F">
        <w:rPr>
          <w:rFonts w:ascii="Sylfaen" w:hAnsi="Sylfaen"/>
          <w:spacing w:val="-4"/>
          <w:sz w:val="20"/>
          <w:szCs w:val="18"/>
        </w:rPr>
        <w:t xml:space="preserve">მხარდაჭერილი დასაქმების ევროპული </w:t>
      </w:r>
      <w:r>
        <w:rPr>
          <w:rFonts w:ascii="Sylfaen" w:hAnsi="Sylfaen"/>
          <w:spacing w:val="-4"/>
          <w:sz w:val="20"/>
          <w:szCs w:val="18"/>
          <w:lang w:val="ka-GE"/>
        </w:rPr>
        <w:t xml:space="preserve">ქსელი </w:t>
      </w:r>
      <w:r w:rsidRPr="00F90D4F">
        <w:rPr>
          <w:rFonts w:ascii="Sylfaen" w:hAnsi="Sylfaen"/>
          <w:spacing w:val="-4"/>
          <w:sz w:val="20"/>
          <w:szCs w:val="18"/>
        </w:rPr>
        <w:t xml:space="preserve">ადასტურებს, რომ ანაზღაურებადი სამუშაო ყველა ადამიანისთვის ფუნდამენტურ უფლებას წარმოადგენს, რომელიც სარგებლობს მხარდაჭერილი დასაქმების მოდელით. მიუხედავად იმისა, რომ </w:t>
      </w:r>
      <w:r>
        <w:rPr>
          <w:rFonts w:ascii="Sylfaen" w:hAnsi="Sylfaen"/>
          <w:spacing w:val="-4"/>
          <w:sz w:val="20"/>
          <w:szCs w:val="18"/>
          <w:lang w:val="ka-GE"/>
        </w:rPr>
        <w:t xml:space="preserve">მხარდაჭერილი დასაქმების ევროპული </w:t>
      </w:r>
      <w:r w:rsidR="00887F48">
        <w:rPr>
          <w:rFonts w:ascii="Sylfaen" w:hAnsi="Sylfaen"/>
          <w:spacing w:val="-4"/>
          <w:sz w:val="20"/>
          <w:szCs w:val="18"/>
          <w:lang w:val="ka-GE"/>
        </w:rPr>
        <w:t>ქსელი</w:t>
      </w:r>
      <w:r w:rsidRPr="00F90D4F">
        <w:rPr>
          <w:rFonts w:ascii="Sylfaen" w:hAnsi="Sylfaen"/>
          <w:spacing w:val="-4"/>
          <w:sz w:val="20"/>
          <w:szCs w:val="18"/>
        </w:rPr>
        <w:t xml:space="preserve"> აღიარებს სხვა „არა ანაზღაურებად“ სამუშაო ფორმებს, რომლებიც გამოიყენება ინდივიდის გზაზე ანაზღაურებად დასაქმებამდე, თუმცა, მიიჩნევს, რომ ისინი უნდა იყოს დროებითი და ჰქონდეთ კონკრეტული მიზანი — ინდივიდის უნარების გაუმჯობესება, რაც უზრუნველყოფს პროგრესს და ხელს უწყობს </w:t>
      </w:r>
      <w:r w:rsidR="00600E1B">
        <w:rPr>
          <w:rFonts w:ascii="Sylfaen" w:hAnsi="Sylfaen"/>
          <w:spacing w:val="-4"/>
          <w:sz w:val="20"/>
          <w:szCs w:val="18"/>
          <w:lang w:val="ka-GE"/>
        </w:rPr>
        <w:t>ანაზღაურებად</w:t>
      </w:r>
      <w:r w:rsidRPr="00F90D4F">
        <w:rPr>
          <w:rFonts w:ascii="Sylfaen" w:hAnsi="Sylfaen"/>
          <w:spacing w:val="-4"/>
          <w:sz w:val="20"/>
          <w:szCs w:val="18"/>
        </w:rPr>
        <w:t xml:space="preserve"> დასაქმებაზე წვდომის მიღწევას.</w:t>
      </w:r>
    </w:p>
    <w:p w:rsidR="00536798" w:rsidRPr="00F90D4F" w:rsidRDefault="00F90D4F">
      <w:pPr>
        <w:pStyle w:val="Heading5"/>
        <w:spacing w:before="257"/>
        <w:ind w:left="734"/>
        <w:rPr>
          <w:rFonts w:ascii="Sylfaen" w:hAnsi="Sylfaen"/>
          <w:sz w:val="20"/>
          <w:szCs w:val="18"/>
          <w:lang w:val="ka-GE"/>
        </w:rPr>
      </w:pPr>
      <w:r>
        <w:rPr>
          <w:rFonts w:ascii="Sylfaen" w:hAnsi="Sylfaen"/>
          <w:spacing w:val="-6"/>
          <w:w w:val="85"/>
          <w:sz w:val="20"/>
          <w:szCs w:val="18"/>
          <w:lang w:val="ka-GE"/>
        </w:rPr>
        <w:t>დამატებითი საკითხავი</w:t>
      </w:r>
    </w:p>
    <w:p w:rsidR="00536798" w:rsidRPr="00C84A25" w:rsidRDefault="00927C49">
      <w:pPr>
        <w:pStyle w:val="ListParagraph"/>
        <w:numPr>
          <w:ilvl w:val="0"/>
          <w:numId w:val="37"/>
        </w:numPr>
        <w:tabs>
          <w:tab w:val="left" w:pos="1453"/>
        </w:tabs>
        <w:spacing w:before="93"/>
        <w:ind w:left="1453" w:hanging="436"/>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23200" behindDoc="1" locked="0" layoutInCell="1" allowOverlap="1" wp14:anchorId="3CBEE842" wp14:editId="02E10598">
                <wp:simplePos x="0" y="0"/>
                <wp:positionH relativeFrom="page">
                  <wp:posOffset>1857599</wp:posOffset>
                </wp:positionH>
                <wp:positionV relativeFrom="paragraph">
                  <wp:posOffset>158805</wp:posOffset>
                </wp:positionV>
                <wp:extent cx="3542665" cy="119126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191260"/>
                          <a:chOff x="0" y="0"/>
                          <a:chExt cx="3542665" cy="1191260"/>
                        </a:xfrm>
                      </wpg:grpSpPr>
                      <wps:wsp>
                        <wps:cNvPr id="237" name="Graphic 230"/>
                        <wps:cNvSpPr/>
                        <wps:spPr>
                          <a:xfrm>
                            <a:off x="848705"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wps:wsp>
                        <wps:cNvPr id="238" name="Graphic 231"/>
                        <wps:cNvSpPr/>
                        <wps:spPr>
                          <a:xfrm>
                            <a:off x="31743" y="833528"/>
                            <a:ext cx="3491865" cy="1270"/>
                          </a:xfrm>
                          <a:custGeom>
                            <a:avLst/>
                            <a:gdLst/>
                            <a:ahLst/>
                            <a:cxnLst/>
                            <a:rect l="l" t="t" r="r" b="b"/>
                            <a:pathLst>
                              <a:path w="3491865">
                                <a:moveTo>
                                  <a:pt x="0" y="0"/>
                                </a:moveTo>
                                <a:lnTo>
                                  <a:pt x="3491611" y="0"/>
                                </a:lnTo>
                              </a:path>
                            </a:pathLst>
                          </a:custGeom>
                          <a:ln w="12700">
                            <a:solidFill>
                              <a:srgbClr val="97BF29"/>
                            </a:solidFill>
                            <a:prstDash val="dot"/>
                          </a:ln>
                        </wps:spPr>
                        <wps:bodyPr wrap="square" lIns="0" tIns="0" rIns="0" bIns="0" rtlCol="0">
                          <a:prstTxWarp prst="textNoShape">
                            <a:avLst/>
                          </a:prstTxWarp>
                          <a:noAutofit/>
                        </wps:bodyPr>
                      </wps:wsp>
                      <wps:wsp>
                        <wps:cNvPr id="239" name="Graphic 232"/>
                        <wps:cNvSpPr/>
                        <wps:spPr>
                          <a:xfrm>
                            <a:off x="-8" y="827190"/>
                            <a:ext cx="3542665" cy="12700"/>
                          </a:xfrm>
                          <a:custGeom>
                            <a:avLst/>
                            <a:gdLst/>
                            <a:ahLst/>
                            <a:cxnLst/>
                            <a:rect l="l" t="t" r="r" b="b"/>
                            <a:pathLst>
                              <a:path w="3542665"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3542665" h="12700">
                                <a:moveTo>
                                  <a:pt x="3542398" y="6350"/>
                                </a:moveTo>
                                <a:lnTo>
                                  <a:pt x="3540544" y="1854"/>
                                </a:lnTo>
                                <a:lnTo>
                                  <a:pt x="3536048" y="0"/>
                                </a:lnTo>
                                <a:lnTo>
                                  <a:pt x="3531565" y="1854"/>
                                </a:lnTo>
                                <a:lnTo>
                                  <a:pt x="3529698" y="6350"/>
                                </a:lnTo>
                                <a:lnTo>
                                  <a:pt x="3531565" y="10833"/>
                                </a:lnTo>
                                <a:lnTo>
                                  <a:pt x="3536048" y="12700"/>
                                </a:lnTo>
                                <a:lnTo>
                                  <a:pt x="3540544" y="10833"/>
                                </a:lnTo>
                                <a:lnTo>
                                  <a:pt x="3542398" y="6350"/>
                                </a:lnTo>
                                <a:close/>
                              </a:path>
                            </a:pathLst>
                          </a:custGeom>
                          <a:solidFill>
                            <a:srgbClr val="97BF2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6.2677pt;margin-top:12.504373pt;width:278.95pt;height:93.8pt;mso-position-horizontal-relative:page;mso-position-vertical-relative:paragraph;z-index:-18593280" id="docshapegroup219" coordorigin="2925,250" coordsize="5579,1876">
                <v:shape style="position:absolute;left:4261;top:250;width:1887;height:1876" id="docshape220" coordorigin="4262,250" coordsize="1887,1876" path="m5597,250l5094,734,4453,449,4757,1071,4262,1606,4973,1494,5316,2126,5443,1420,6148,1289,5517,950,5597,250xe" filled="true" fillcolor="#f9db33" stroked="false">
                  <v:path arrowok="t"/>
                  <v:fill opacity="19660f" type="solid"/>
                </v:shape>
                <v:line style="position:absolute" from="2975,1563" to="8474,1563" stroked="true" strokeweight="1pt" strokecolor="#97bf29">
                  <v:stroke dashstyle="dot"/>
                </v:line>
                <v:shape style="position:absolute;left:2925;top:1552;width:5579;height:20" id="docshape221" coordorigin="2925,1553" coordsize="5579,20" path="m2945,1563l2942,1556,2935,1553,2928,1556,2925,1563,2928,1570,2935,1573,2942,1570,2945,1563xm8504,1563l8501,1556,8494,1553,8487,1556,8484,1563,8487,1570,8494,1573,8501,1570,8504,1563xe" filled="true" fillcolor="#97bf29" stroked="false">
                  <v:path arrowok="t"/>
                  <v:fill type="solid"/>
                </v:shape>
                <w10:wrap type="none"/>
              </v:group>
            </w:pict>
          </mc:Fallback>
        </mc:AlternateContent>
      </w:r>
      <w:r w:rsidR="0077376F" w:rsidRPr="0077376F">
        <w:rPr>
          <w:rFonts w:ascii="Sylfaen" w:hAnsi="Sylfaen"/>
          <w:bCs/>
          <w:spacing w:val="-2"/>
          <w:w w:val="90"/>
          <w:sz w:val="20"/>
          <w:szCs w:val="18"/>
          <w:lang w:val="ka-GE"/>
        </w:rPr>
        <w:t>მხარდაჭერილი დასაქმების ევროპული ქსელის</w:t>
      </w:r>
      <w:r w:rsidR="0077376F" w:rsidRPr="0077376F">
        <w:rPr>
          <w:rFonts w:ascii="Sylfaen" w:hAnsi="Sylfaen"/>
          <w:bCs/>
          <w:spacing w:val="-2"/>
          <w:w w:val="90"/>
          <w:sz w:val="20"/>
          <w:szCs w:val="18"/>
        </w:rPr>
        <w:t xml:space="preserve"> </w:t>
      </w:r>
      <w:r w:rsidR="0077376F" w:rsidRPr="0077376F">
        <w:rPr>
          <w:rFonts w:ascii="Sylfaen" w:hAnsi="Sylfaen"/>
          <w:bCs/>
          <w:spacing w:val="-2"/>
          <w:w w:val="90"/>
          <w:sz w:val="20"/>
          <w:szCs w:val="18"/>
          <w:lang w:val="ka-GE"/>
        </w:rPr>
        <w:t>შესაბამისი პოზიციის გამომხატველი დოკუმენტი</w:t>
      </w:r>
      <w:r w:rsidR="0077376F" w:rsidRPr="0077376F">
        <w:rPr>
          <w:rFonts w:ascii="Sylfaen" w:hAnsi="Sylfaen"/>
          <w:bCs/>
          <w:spacing w:val="-2"/>
          <w:w w:val="90"/>
          <w:sz w:val="20"/>
          <w:szCs w:val="18"/>
        </w:rPr>
        <w:t>:</w:t>
      </w:r>
      <w:r w:rsidR="0077376F" w:rsidRPr="0077376F">
        <w:rPr>
          <w:rFonts w:ascii="Sylfaen" w:hAnsi="Sylfaen"/>
          <w:spacing w:val="-2"/>
          <w:w w:val="90"/>
          <w:sz w:val="20"/>
          <w:szCs w:val="18"/>
        </w:rPr>
        <w:t xml:space="preserve"> </w:t>
      </w:r>
      <w:r w:rsidRPr="00C84A25">
        <w:rPr>
          <w:rFonts w:ascii="Sylfaen" w:hAnsi="Sylfaen"/>
          <w:spacing w:val="-2"/>
          <w:w w:val="90"/>
          <w:sz w:val="20"/>
          <w:szCs w:val="18"/>
        </w:rPr>
        <w:t>“</w:t>
      </w:r>
      <w:r w:rsidR="00F90D4F">
        <w:rPr>
          <w:rFonts w:ascii="Sylfaen" w:hAnsi="Sylfaen"/>
          <w:spacing w:val="-2"/>
          <w:w w:val="90"/>
          <w:sz w:val="20"/>
          <w:szCs w:val="18"/>
          <w:lang w:val="ka-GE"/>
        </w:rPr>
        <w:t>საწარმოო სტაჟირება</w:t>
      </w:r>
      <w:r w:rsidRPr="00C84A25">
        <w:rPr>
          <w:rFonts w:ascii="Sylfaen" w:hAnsi="Sylfaen"/>
          <w:spacing w:val="-2"/>
          <w:w w:val="90"/>
          <w:sz w:val="20"/>
          <w:szCs w:val="18"/>
        </w:rPr>
        <w:t>”</w:t>
      </w:r>
    </w:p>
    <w:p w:rsidR="00536798" w:rsidRPr="00C84A25" w:rsidRDefault="0077376F">
      <w:pPr>
        <w:pStyle w:val="ListParagraph"/>
        <w:numPr>
          <w:ilvl w:val="0"/>
          <w:numId w:val="37"/>
        </w:numPr>
        <w:tabs>
          <w:tab w:val="left" w:pos="1453"/>
        </w:tabs>
        <w:spacing w:before="32"/>
        <w:ind w:left="1453" w:hanging="436"/>
        <w:rPr>
          <w:rFonts w:ascii="Sylfaen" w:hAnsi="Sylfaen"/>
          <w:sz w:val="20"/>
          <w:szCs w:val="18"/>
        </w:rPr>
      </w:pPr>
      <w:r w:rsidRPr="0077376F">
        <w:rPr>
          <w:rFonts w:ascii="Sylfaen" w:hAnsi="Sylfaen"/>
          <w:bCs/>
          <w:spacing w:val="-2"/>
          <w:w w:val="90"/>
          <w:sz w:val="20"/>
          <w:szCs w:val="18"/>
          <w:lang w:val="ka-GE"/>
        </w:rPr>
        <w:t>მხარდაჭერილი დასაქმების ევროპული ქსელის</w:t>
      </w:r>
      <w:r w:rsidRPr="0077376F">
        <w:rPr>
          <w:rFonts w:ascii="Sylfaen" w:hAnsi="Sylfaen"/>
          <w:bCs/>
          <w:spacing w:val="-2"/>
          <w:w w:val="90"/>
          <w:sz w:val="20"/>
          <w:szCs w:val="18"/>
        </w:rPr>
        <w:t xml:space="preserve"> </w:t>
      </w:r>
      <w:r w:rsidRPr="0077376F">
        <w:rPr>
          <w:rFonts w:ascii="Sylfaen" w:hAnsi="Sylfaen"/>
          <w:bCs/>
          <w:spacing w:val="-2"/>
          <w:w w:val="90"/>
          <w:sz w:val="20"/>
          <w:szCs w:val="18"/>
          <w:lang w:val="ka-GE"/>
        </w:rPr>
        <w:t>შესაბამისი პოზიციის გამომხატველი დოკუმენტი</w:t>
      </w:r>
      <w:r w:rsidRPr="0077376F">
        <w:rPr>
          <w:rFonts w:ascii="Sylfaen" w:hAnsi="Sylfaen"/>
          <w:bCs/>
          <w:spacing w:val="-2"/>
          <w:w w:val="90"/>
          <w:sz w:val="20"/>
          <w:szCs w:val="18"/>
        </w:rPr>
        <w:t>:</w:t>
      </w:r>
      <w:r w:rsidRPr="0077376F">
        <w:rPr>
          <w:rFonts w:ascii="Sylfaen" w:hAnsi="Sylfaen"/>
          <w:spacing w:val="-2"/>
          <w:w w:val="90"/>
          <w:sz w:val="20"/>
          <w:szCs w:val="18"/>
        </w:rPr>
        <w:t xml:space="preserve"> </w:t>
      </w:r>
      <w:r w:rsidR="00927C49" w:rsidRPr="00C84A25">
        <w:rPr>
          <w:rFonts w:ascii="Sylfaen" w:hAnsi="Sylfaen"/>
          <w:spacing w:val="-2"/>
          <w:w w:val="90"/>
          <w:sz w:val="20"/>
          <w:szCs w:val="18"/>
        </w:rPr>
        <w:t>“</w:t>
      </w:r>
      <w:r w:rsidR="00F90D4F">
        <w:rPr>
          <w:rFonts w:ascii="Sylfaen" w:hAnsi="Sylfaen"/>
          <w:spacing w:val="-2"/>
          <w:w w:val="90"/>
          <w:sz w:val="20"/>
          <w:szCs w:val="18"/>
          <w:lang w:val="ka-GE"/>
        </w:rPr>
        <w:t>ღირებულებები, სტანდარტები და პრინციპები</w:t>
      </w:r>
      <w:r w:rsidR="00927C49" w:rsidRPr="00C84A25">
        <w:rPr>
          <w:rFonts w:ascii="Sylfaen" w:hAnsi="Sylfaen"/>
          <w:spacing w:val="-2"/>
          <w:w w:val="90"/>
          <w:sz w:val="20"/>
          <w:szCs w:val="18"/>
        </w:rPr>
        <w:t>”</w:t>
      </w:r>
    </w:p>
    <w:p w:rsidR="00536798" w:rsidRPr="00C84A25" w:rsidRDefault="0077376F">
      <w:pPr>
        <w:pStyle w:val="ListParagraph"/>
        <w:numPr>
          <w:ilvl w:val="0"/>
          <w:numId w:val="37"/>
        </w:numPr>
        <w:tabs>
          <w:tab w:val="left" w:pos="1453"/>
        </w:tabs>
        <w:spacing w:before="31"/>
        <w:ind w:left="1453" w:hanging="436"/>
        <w:rPr>
          <w:rFonts w:ascii="Sylfaen" w:hAnsi="Sylfaen"/>
          <w:sz w:val="20"/>
          <w:szCs w:val="18"/>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C84A25">
        <w:rPr>
          <w:rFonts w:ascii="Sylfaen" w:hAnsi="Sylfaen"/>
          <w:w w:val="90"/>
          <w:sz w:val="20"/>
          <w:szCs w:val="18"/>
        </w:rPr>
        <w:t>“</w:t>
      </w:r>
      <w:r w:rsidR="00F90D4F">
        <w:rPr>
          <w:rFonts w:ascii="Sylfaen" w:hAnsi="Sylfaen"/>
          <w:w w:val="90"/>
          <w:sz w:val="20"/>
          <w:szCs w:val="18"/>
          <w:lang w:val="ka-GE"/>
        </w:rPr>
        <w:t>დამსაქმებლებთან მუშაობა</w:t>
      </w:r>
      <w:r w:rsidR="00927C49" w:rsidRPr="00C84A25">
        <w:rPr>
          <w:rFonts w:ascii="Sylfaen" w:hAnsi="Sylfaen"/>
          <w:spacing w:val="-2"/>
          <w:w w:val="90"/>
          <w:sz w:val="20"/>
          <w:szCs w:val="18"/>
        </w:rPr>
        <w:t>”</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35"/>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633920" behindDoc="1" locked="0" layoutInCell="1" allowOverlap="1" wp14:anchorId="21798F80" wp14:editId="4F82F199">
                <wp:simplePos x="0" y="0"/>
                <wp:positionH relativeFrom="page">
                  <wp:posOffset>2731367</wp:posOffset>
                </wp:positionH>
                <wp:positionV relativeFrom="paragraph">
                  <wp:posOffset>185278</wp:posOffset>
                </wp:positionV>
                <wp:extent cx="1198245" cy="1191260"/>
                <wp:effectExtent l="0" t="0" r="0" b="0"/>
                <wp:wrapTopAndBottom/>
                <wp:docPr id="1286"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14.588869pt;width:94.35pt;height:93.8pt;mso-position-horizontal-relative:page;mso-position-vertical-relative:paragraph;z-index:-15682560;mso-wrap-distance-left:0;mso-wrap-distance-right:0" id="docshape222" coordorigin="4301,292" coordsize="1887,1876" path="m5637,292l5133,776,4493,491,4797,1112,4301,1648,5013,1536,5356,2167,5482,1461,6187,1331,5557,992,5637,292xe" filled="true" fillcolor="#f9db33" stroked="false">
                <v:path arrowok="t"/>
                <v:fill opacity="19660f" type="solid"/>
                <w10:wrap type="topAndBottom"/>
              </v:shape>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1"/>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634432" behindDoc="1" locked="0" layoutInCell="1" allowOverlap="1" wp14:anchorId="40ACF89A" wp14:editId="46C9FFDD">
                <wp:simplePos x="0" y="0"/>
                <wp:positionH relativeFrom="page">
                  <wp:posOffset>1770641</wp:posOffset>
                </wp:positionH>
                <wp:positionV relativeFrom="paragraph">
                  <wp:posOffset>163722</wp:posOffset>
                </wp:positionV>
                <wp:extent cx="1198245" cy="1191260"/>
                <wp:effectExtent l="0" t="0" r="0" b="0"/>
                <wp:wrapTopAndBottom/>
                <wp:docPr id="1287"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12.891543pt;width:94.35pt;height:93.8pt;mso-position-horizontal-relative:page;mso-position-vertical-relative:paragraph;z-index:-15682048;mso-wrap-distance-left:0;mso-wrap-distance-right:0" id="docshape223" coordorigin="2788,258" coordsize="1887,1876" path="m4124,258l3620,742,2980,457,3284,1078,2788,1614,3500,1502,3843,2134,3969,1427,4674,1297,4044,958,4124,258xe" filled="true" fillcolor="#f9db33" stroked="false">
                <v:path arrowok="t"/>
                <v:fill opacity="19660f" type="solid"/>
                <w10:wrap type="topAndBottom"/>
              </v:shape>
            </w:pict>
          </mc:Fallback>
        </mc:AlternateContent>
      </w:r>
    </w:p>
    <w:p w:rsidR="00536798" w:rsidRPr="00C84A25" w:rsidRDefault="00536798">
      <w:pPr>
        <w:pStyle w:val="BodyText"/>
        <w:rPr>
          <w:rFonts w:ascii="Sylfaen" w:hAnsi="Sylfaen"/>
          <w:sz w:val="20"/>
          <w:szCs w:val="18"/>
        </w:rPr>
        <w:sectPr w:rsidR="00536798" w:rsidRPr="00C84A25">
          <w:headerReference w:type="default" r:id="rId24"/>
          <w:footerReference w:type="default" r:id="rId25"/>
          <w:pgSz w:w="11910" w:h="16840"/>
          <w:pgMar w:top="0" w:right="0" w:bottom="0" w:left="0" w:header="0" w:footer="0"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799BED9D" wp14:editId="6DF7905A">
                <wp:extent cx="6672470" cy="2203450"/>
                <wp:effectExtent l="0" t="0" r="0" b="6350"/>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470" cy="2203450"/>
                          <a:chOff x="0" y="0"/>
                          <a:chExt cx="6672470" cy="2203450"/>
                        </a:xfrm>
                      </wpg:grpSpPr>
                      <wps:wsp>
                        <wps:cNvPr id="243" name="Graphic 240"/>
                        <wps:cNvSpPr/>
                        <wps:spPr>
                          <a:xfrm>
                            <a:off x="0" y="0"/>
                            <a:ext cx="5400040" cy="2203450"/>
                          </a:xfrm>
                          <a:custGeom>
                            <a:avLst/>
                            <a:gdLst/>
                            <a:ahLst/>
                            <a:cxnLst/>
                            <a:rect l="l" t="t" r="r" b="b"/>
                            <a:pathLst>
                              <a:path w="5400040" h="2203450">
                                <a:moveTo>
                                  <a:pt x="5400001" y="0"/>
                                </a:moveTo>
                                <a:lnTo>
                                  <a:pt x="0" y="0"/>
                                </a:lnTo>
                                <a:lnTo>
                                  <a:pt x="0" y="2202994"/>
                                </a:lnTo>
                                <a:lnTo>
                                  <a:pt x="5150980" y="2202994"/>
                                </a:lnTo>
                                <a:lnTo>
                                  <a:pt x="5294945" y="2161949"/>
                                </a:lnTo>
                                <a:lnTo>
                                  <a:pt x="5368874" y="2071650"/>
                                </a:lnTo>
                                <a:lnTo>
                                  <a:pt x="5396110" y="1981352"/>
                                </a:lnTo>
                                <a:lnTo>
                                  <a:pt x="5400001" y="1940307"/>
                                </a:lnTo>
                                <a:lnTo>
                                  <a:pt x="5400001" y="0"/>
                                </a:lnTo>
                                <a:close/>
                              </a:path>
                            </a:pathLst>
                          </a:custGeom>
                          <a:solidFill>
                            <a:srgbClr val="409398"/>
                          </a:solidFill>
                        </wps:spPr>
                        <wps:bodyPr wrap="square" lIns="0" tIns="0" rIns="0" bIns="0" rtlCol="0">
                          <a:prstTxWarp prst="textNoShape">
                            <a:avLst/>
                          </a:prstTxWarp>
                          <a:noAutofit/>
                        </wps:bodyPr>
                      </wps:wsp>
                      <wps:wsp>
                        <wps:cNvPr id="244" name="Textbox 241"/>
                        <wps:cNvSpPr txBox="1"/>
                        <wps:spPr>
                          <a:xfrm>
                            <a:off x="127412" y="152464"/>
                            <a:ext cx="6545058" cy="289560"/>
                          </a:xfrm>
                          <a:prstGeom prst="rect">
                            <a:avLst/>
                          </a:prstGeom>
                        </wps:spPr>
                        <wps:txbx>
                          <w:txbxContent>
                            <w:p w:rsidR="00A540E4" w:rsidRPr="00F90D4F" w:rsidRDefault="00A540E4">
                              <w:pPr>
                                <w:spacing w:before="31"/>
                                <w:ind w:left="20"/>
                                <w:rPr>
                                  <w:rFonts w:asciiTheme="minorHAnsi" w:hAnsiTheme="minorHAnsi"/>
                                  <w:b/>
                                  <w:i/>
                                  <w:sz w:val="24"/>
                                  <w:lang w:val="ka-GE"/>
                                </w:rPr>
                              </w:pPr>
                              <w:r w:rsidRPr="00F90D4F">
                                <w:rPr>
                                  <w:rFonts w:asciiTheme="minorHAnsi" w:hAnsiTheme="minorHAnsi"/>
                                  <w:b/>
                                  <w:i/>
                                  <w:color w:val="FFFFFF"/>
                                  <w:spacing w:val="-4"/>
                                  <w:w w:val="90"/>
                                  <w:sz w:val="24"/>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wps:wsp>
                        <wps:cNvPr id="245" name="Textbox 242"/>
                        <wps:cNvSpPr txBox="1"/>
                        <wps:spPr>
                          <a:xfrm>
                            <a:off x="1060174" y="995170"/>
                            <a:ext cx="4152519" cy="544830"/>
                          </a:xfrm>
                          <a:prstGeom prst="rect">
                            <a:avLst/>
                          </a:prstGeom>
                        </wps:spPr>
                        <wps:txbx>
                          <w:txbxContent>
                            <w:p w:rsidR="00A540E4" w:rsidRPr="00ED73F0" w:rsidRDefault="00A540E4">
                              <w:pPr>
                                <w:spacing w:before="29"/>
                                <w:ind w:left="20"/>
                                <w:rPr>
                                  <w:rFonts w:ascii="Sylfaen" w:hAnsi="Sylfaen"/>
                                  <w:sz w:val="56"/>
                                  <w:lang w:val="ka-GE"/>
                                </w:rPr>
                              </w:pPr>
                              <w:r w:rsidRPr="00ED73F0">
                                <w:rPr>
                                  <w:rFonts w:ascii="Sylfaen" w:hAnsi="Sylfaen"/>
                                  <w:color w:val="FFFFFF"/>
                                  <w:w w:val="90"/>
                                  <w:sz w:val="56"/>
                                  <w:lang w:val="ka-GE"/>
                                </w:rPr>
                                <w:t>პროფესიული პროფილი</w:t>
                              </w:r>
                            </w:p>
                          </w:txbxContent>
                        </wps:txbx>
                        <wps:bodyPr wrap="square" lIns="0" tIns="0" rIns="0" bIns="0" rtlCol="0">
                          <a:noAutofit/>
                        </wps:bodyPr>
                      </wps:wsp>
                    </wpg:wgp>
                  </a:graphicData>
                </a:graphic>
              </wp:inline>
            </w:drawing>
          </mc:Choice>
          <mc:Fallback>
            <w:pict>
              <v:group id="Group 239" o:spid="_x0000_s1110" style="width:525.4pt;height:173.5pt;mso-position-horizontal-relative:char;mso-position-vertical-relative:line" coordsize="66724,2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">
                <v:shape id="Graphic 240" o:spid="_x0000_s1111" style="position:absolute;width:54000;height:22034;visibility:visible;mso-wrap-style:square;v-text-anchor:top" coordsize="5400040,220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Fz8MA&#10;AADcAAAADwAAAGRycy9kb3ducmV2LnhtbESPW2sCMRSE3wv+h3CEvtWstiy6GkUEWy9P3t4Pm+Nm&#10;cXOyJKlu/30jFPo4zMw3zGzR2UbcyYfasYLhIANBXDpdc6XgfFq/jUGEiKyxcUwKfijAYt57mWGh&#10;3YMPdD/GSiQIhwIVmBjbQspQGrIYBq4lTt7VeYsxSV9J7fGR4LaRoyzLpcWa04LBllaGytvx2yr4&#10;op30k8/Lbp8vbxtT52O5bYJSr/1uOQURqYv/4b/2RisYfbzD8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PFz8MAAADcAAAADwAAAAAAAAAAAAAAAACYAgAAZHJzL2Rv&#10;d25yZXYueG1sUEsFBgAAAAAEAAQA9QAAAIgDAAAAAA==&#10;" path="m5400001,l,,,2202994r5150980,l5294945,2161949r73929,-90299l5396110,1981352r3891,-41045l5400001,xe" fillcolor="#409398" stroked="f">
                  <v:path arrowok="t"/>
                </v:shape>
                <v:shape id="Textbox 241" o:spid="_x0000_s1112" type="#_x0000_t202" style="position:absolute;left:1274;top:1524;width:6545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A540E4" w:rsidRPr="00F90D4F" w:rsidRDefault="00A540E4">
                        <w:pPr>
                          <w:spacing w:before="31"/>
                          <w:ind w:left="20"/>
                          <w:rPr>
                            <w:rFonts w:asciiTheme="minorHAnsi" w:hAnsiTheme="minorHAnsi"/>
                            <w:b/>
                            <w:i/>
                            <w:sz w:val="24"/>
                            <w:lang w:val="ka-GE"/>
                          </w:rPr>
                        </w:pPr>
                        <w:r w:rsidRPr="00F90D4F">
                          <w:rPr>
                            <w:rFonts w:asciiTheme="minorHAnsi" w:hAnsiTheme="minorHAnsi"/>
                            <w:b/>
                            <w:i/>
                            <w:color w:val="FFFFFF"/>
                            <w:spacing w:val="-4"/>
                            <w:w w:val="90"/>
                            <w:sz w:val="24"/>
                            <w:lang w:val="ka-GE"/>
                          </w:rPr>
                          <w:t>მხარდაჭერილი დასაქმების ევროპული ქსელის პოზიციის გამომხატველი დოკუმენტი</w:t>
                        </w:r>
                      </w:p>
                    </w:txbxContent>
                  </v:textbox>
                </v:shape>
                <v:shape id="Textbox 242" o:spid="_x0000_s1113" type="#_x0000_t202" style="position:absolute;left:10601;top:9951;width:41525;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A540E4" w:rsidRPr="00ED73F0" w:rsidRDefault="00A540E4">
                        <w:pPr>
                          <w:spacing w:before="29"/>
                          <w:ind w:left="20"/>
                          <w:rPr>
                            <w:rFonts w:ascii="Sylfaen" w:hAnsi="Sylfaen"/>
                            <w:sz w:val="56"/>
                            <w:lang w:val="ka-GE"/>
                          </w:rPr>
                        </w:pPr>
                        <w:r w:rsidRPr="00ED73F0">
                          <w:rPr>
                            <w:rFonts w:ascii="Sylfaen" w:hAnsi="Sylfaen"/>
                            <w:color w:val="FFFFFF"/>
                            <w:w w:val="90"/>
                            <w:sz w:val="56"/>
                            <w:lang w:val="ka-GE"/>
                          </w:rPr>
                          <w:t>პროფესიული პროფილი</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146"/>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38016" behindDoc="1" locked="0" layoutInCell="1" allowOverlap="1" wp14:anchorId="58BC37BB" wp14:editId="47B2F4C6">
                <wp:simplePos x="0" y="0"/>
                <wp:positionH relativeFrom="page">
                  <wp:posOffset>0</wp:posOffset>
                </wp:positionH>
                <wp:positionV relativeFrom="paragraph">
                  <wp:posOffset>255555</wp:posOffset>
                </wp:positionV>
                <wp:extent cx="2649855" cy="360045"/>
                <wp:effectExtent l="0" t="0" r="0" b="0"/>
                <wp:wrapTopAndBottom/>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247" name="Graphic 244"/>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409398"/>
                          </a:solidFill>
                        </wps:spPr>
                        <wps:bodyPr wrap="square" lIns="0" tIns="0" rIns="0" bIns="0" rtlCol="0">
                          <a:prstTxWarp prst="textNoShape">
                            <a:avLst/>
                          </a:prstTxWarp>
                          <a:noAutofit/>
                        </wps:bodyPr>
                      </wps:wsp>
                      <wps:wsp>
                        <wps:cNvPr id="248" name="Textbox 245"/>
                        <wps:cNvSpPr txBox="1"/>
                        <wps:spPr>
                          <a:xfrm>
                            <a:off x="0" y="0"/>
                            <a:ext cx="2649855" cy="360045"/>
                          </a:xfrm>
                          <a:prstGeom prst="rect">
                            <a:avLst/>
                          </a:prstGeom>
                        </wps:spPr>
                        <wps:txbx>
                          <w:txbxContent>
                            <w:p w:rsidR="00A540E4" w:rsidRPr="00ED73F0" w:rsidRDefault="00A540E4">
                              <w:pPr>
                                <w:spacing w:before="37"/>
                                <w:ind w:left="720"/>
                                <w:rPr>
                                  <w:rFonts w:ascii="Sylfaen" w:hAnsi="Sylfaen"/>
                                  <w:b/>
                                  <w:sz w:val="36"/>
                                  <w:lang w:val="ka-GE"/>
                                </w:rPr>
                              </w:pPr>
                              <w:r>
                                <w:rPr>
                                  <w:rFonts w:ascii="Sylfaen" w:hAnsi="Sylfaen"/>
                                  <w:b/>
                                  <w:color w:val="FFFFFF"/>
                                  <w:spacing w:val="-2"/>
                                  <w:w w:val="90"/>
                                  <w:sz w:val="36"/>
                                  <w:lang w:val="ka-GE"/>
                                </w:rPr>
                                <w:t>შესავალი</w:t>
                              </w:r>
                            </w:p>
                          </w:txbxContent>
                        </wps:txbx>
                        <wps:bodyPr wrap="square" lIns="0" tIns="0" rIns="0" bIns="0" rtlCol="0">
                          <a:noAutofit/>
                        </wps:bodyPr>
                      </wps:wsp>
                    </wpg:wgp>
                  </a:graphicData>
                </a:graphic>
              </wp:anchor>
            </w:drawing>
          </mc:Choice>
          <mc:Fallback>
            <w:pict>
              <v:group id="Group 243" o:spid="_x0000_s1114" style="position:absolute;margin-left:0;margin-top:20.1pt;width:208.65pt;height:28.35pt;z-index:-15678464;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">
                <v:shape id="Graphic 244" o:spid="_x0000_s1115"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PLsUA&#10;AADcAAAADwAAAGRycy9kb3ducmV2LnhtbESPT2sCMRTE7wW/Q3hCbzWr1a1sjSJCaT3W2np9bN7+&#10;oZuXNUl3129vCoLHYWZ+w6w2g2lER87XlhVMJwkI4tzqmksFx6+3pyUIH5A1NpZJwYU8bNajhxVm&#10;2vb8Sd0hlCJC2GeooAqhzaT0eUUG/cS2xNErrDMYonSl1A77CDeNnCVJKg3WHBcqbGlXUf57+DMK&#10;Olf0i/e0/z4V0/Jnf95K/3zslHocD9tXEIGGcA/f2h9awWz+Av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I8uxQAAANwAAAAPAAAAAAAAAAAAAAAAAJgCAABkcnMv&#10;ZG93bnJldi54bWxQSwUGAAAAAAQABAD1AAAAigMAAAAA&#10;" path="m2649601,l,,,359994r2497201,l2649601,173367,2649601,xe" fillcolor="#409398" stroked="f">
                  <v:path arrowok="t"/>
                </v:shape>
                <v:shape id="Textbox 245" o:spid="_x0000_s1116"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A540E4" w:rsidRPr="00ED73F0" w:rsidRDefault="00A540E4">
                        <w:pPr>
                          <w:spacing w:before="37"/>
                          <w:ind w:left="720"/>
                          <w:rPr>
                            <w:rFonts w:ascii="Sylfaen" w:hAnsi="Sylfaen"/>
                            <w:b/>
                            <w:sz w:val="36"/>
                            <w:lang w:val="ka-GE"/>
                          </w:rPr>
                        </w:pPr>
                        <w:r>
                          <w:rPr>
                            <w:rFonts w:ascii="Sylfaen" w:hAnsi="Sylfaen"/>
                            <w:b/>
                            <w:color w:val="FFFFFF"/>
                            <w:spacing w:val="-2"/>
                            <w:w w:val="90"/>
                            <w:sz w:val="36"/>
                            <w:lang w:val="ka-GE"/>
                          </w:rPr>
                          <w:t>შესავალი</w:t>
                        </w:r>
                      </w:p>
                    </w:txbxContent>
                  </v:textbox>
                </v:shape>
                <w10:wrap type="topAndBottom" anchorx="page"/>
              </v:group>
            </w:pict>
          </mc:Fallback>
        </mc:AlternateContent>
      </w:r>
    </w:p>
    <w:p w:rsidR="00536798" w:rsidRPr="00C84A25" w:rsidRDefault="00ED73F0" w:rsidP="004F1C3C">
      <w:pPr>
        <w:pStyle w:val="BodyText"/>
        <w:spacing w:before="78" w:line="252" w:lineRule="auto"/>
        <w:ind w:left="719" w:right="728"/>
        <w:jc w:val="both"/>
        <w:rPr>
          <w:rFonts w:ascii="Sylfaen" w:hAnsi="Sylfaen"/>
          <w:sz w:val="20"/>
          <w:szCs w:val="18"/>
        </w:rPr>
      </w:pPr>
      <w:r w:rsidRPr="00ED73F0">
        <w:rPr>
          <w:rFonts w:ascii="Sylfaen" w:hAnsi="Sylfaen"/>
          <w:spacing w:val="-2"/>
          <w:w w:val="90"/>
          <w:sz w:val="20"/>
          <w:szCs w:val="18"/>
        </w:rPr>
        <w:t>მხარდაჭერილი დასაქმების ფარგლებში, შეზღუდული შესაძლებლობის მქონე პირებისა და სხვა დაუცველი ჯგუფების დასახმარებლად ანაზღაურებადი დასაქმების უზრუნველყოფასა და შენარჩუნებაში გამოიყენება ადამიანზე ორიენტირებული მიდგომა, რომელიც მოიცავს შესაბამისი ინფორმაციის შეგროვებას ინდივიდის მისწრაფებების, ინტერესებისა და დასაქმების შესაძლებლობების შესახებ.</w:t>
      </w:r>
    </w:p>
    <w:p w:rsidR="00536798" w:rsidRPr="004F1C3C" w:rsidRDefault="00927C49">
      <w:pPr>
        <w:pStyle w:val="BodyText"/>
        <w:spacing w:before="109"/>
        <w:ind w:left="719"/>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25760" behindDoc="1" locked="0" layoutInCell="1" allowOverlap="1" wp14:anchorId="254FBDDA" wp14:editId="7F331049">
                <wp:simplePos x="0" y="0"/>
                <wp:positionH relativeFrom="page">
                  <wp:posOffset>3307868</wp:posOffset>
                </wp:positionH>
                <wp:positionV relativeFrom="paragraph">
                  <wp:posOffset>158189</wp:posOffset>
                </wp:positionV>
                <wp:extent cx="996315" cy="991235"/>
                <wp:effectExtent l="0" t="0" r="0" b="0"/>
                <wp:wrapNone/>
                <wp:docPr id="1290"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6"/>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462097pt;margin-top:12.455843pt;width:78.45pt;height:78.05pt;mso-position-horizontal-relative:page;mso-position-vertical-relative:paragraph;z-index:-18590720" id="docshape235" coordorigin="5209,249" coordsize="1569,1561" path="m6320,249l5901,652,5368,415,5621,932,5209,1377,5801,1284,6086,1809,6192,1222,6778,1113,6253,831,6320,249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26272" behindDoc="1" locked="0" layoutInCell="1" allowOverlap="1" wp14:anchorId="0085206D" wp14:editId="0E39A927">
                <wp:simplePos x="0" y="0"/>
                <wp:positionH relativeFrom="page">
                  <wp:posOffset>4670112</wp:posOffset>
                </wp:positionH>
                <wp:positionV relativeFrom="paragraph">
                  <wp:posOffset>-627265</wp:posOffset>
                </wp:positionV>
                <wp:extent cx="996315" cy="991235"/>
                <wp:effectExtent l="0" t="0" r="0" b="0"/>
                <wp:wrapNone/>
                <wp:docPr id="1291"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3"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725403pt;margin-top:-49.390957pt;width:78.45pt;height:78.05pt;mso-position-horizontal-relative:page;mso-position-vertical-relative:paragraph;z-index:-18590208" id="docshape236" coordorigin="7355,-988" coordsize="1569,1561" path="m8465,-988l8046,-585,7514,-822,7767,-305,7355,140,7946,47,8232,572,8337,-15,8923,-124,8399,-405,8465,-988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26784" behindDoc="1" locked="0" layoutInCell="1" allowOverlap="1" wp14:anchorId="0560C930" wp14:editId="6D12ED48">
                <wp:simplePos x="0" y="0"/>
                <wp:positionH relativeFrom="page">
                  <wp:posOffset>6258736</wp:posOffset>
                </wp:positionH>
                <wp:positionV relativeFrom="paragraph">
                  <wp:posOffset>-670983</wp:posOffset>
                </wp:positionV>
                <wp:extent cx="996315" cy="991235"/>
                <wp:effectExtent l="0" t="0" r="0" b="0"/>
                <wp:wrapNone/>
                <wp:docPr id="1292"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813904pt;margin-top:-52.833359pt;width:78.45pt;height:78.05pt;mso-position-horizontal-relative:page;mso-position-vertical-relative:paragraph;z-index:-18589696" id="docshape237" coordorigin="9856,-1057" coordsize="1569,1561" path="m10967,-1057l10548,-654,10016,-891,10269,-374,9856,71,10448,-22,10733,504,10839,-84,11425,-193,10901,-474,10967,-1057xe" filled="true" fillcolor="#f9db33" stroked="false">
                <v:path arrowok="t"/>
                <v:fill opacity="19660f" type="solid"/>
                <w10:wrap type="none"/>
              </v:shape>
            </w:pict>
          </mc:Fallback>
        </mc:AlternateContent>
      </w:r>
      <w:r w:rsidR="004F1C3C">
        <w:rPr>
          <w:rFonts w:ascii="Sylfaen" w:hAnsi="Sylfaen"/>
          <w:spacing w:val="-2"/>
          <w:w w:val="90"/>
          <w:sz w:val="20"/>
          <w:szCs w:val="18"/>
          <w:lang w:val="ka-GE"/>
        </w:rPr>
        <w:t>მხარდაჭერილი დასაქმების პროცესში პროფესიული პროფილი გამოიყენება ინფორმაციის შესაგროვებლად.</w:t>
      </w:r>
    </w:p>
    <w:p w:rsidR="00536798" w:rsidRPr="004F1C3C" w:rsidRDefault="0030378C" w:rsidP="0030378C">
      <w:pPr>
        <w:pStyle w:val="BodyText"/>
        <w:spacing w:before="128" w:line="252" w:lineRule="auto"/>
        <w:ind w:left="719" w:right="728"/>
        <w:rPr>
          <w:rFonts w:ascii="Sylfaen" w:hAnsi="Sylfaen"/>
          <w:spacing w:val="-12"/>
          <w:sz w:val="20"/>
          <w:szCs w:val="18"/>
          <w:lang w:val="ka-GE"/>
        </w:rPr>
      </w:pPr>
      <w:r w:rsidRPr="004F1C3C">
        <w:rPr>
          <w:rFonts w:ascii="Sylfaen" w:hAnsi="Sylfaen"/>
          <w:spacing w:val="-12"/>
          <w:sz w:val="20"/>
          <w:szCs w:val="18"/>
          <w:lang w:val="ka-GE"/>
        </w:rPr>
        <w:t xml:space="preserve">მხარდაჭერილი დასაქმების ევროპული ქსელის პოზიციის </w:t>
      </w:r>
      <w:r w:rsidR="004F1C3C">
        <w:rPr>
          <w:rFonts w:ascii="Sylfaen" w:hAnsi="Sylfaen"/>
          <w:spacing w:val="-12"/>
          <w:sz w:val="20"/>
          <w:szCs w:val="18"/>
          <w:lang w:val="ka-GE"/>
        </w:rPr>
        <w:t>გამომხატველ</w:t>
      </w:r>
      <w:r w:rsidRPr="004F1C3C">
        <w:rPr>
          <w:rFonts w:ascii="Sylfaen" w:hAnsi="Sylfaen"/>
          <w:spacing w:val="-12"/>
          <w:sz w:val="20"/>
          <w:szCs w:val="18"/>
          <w:lang w:val="ka-GE"/>
        </w:rPr>
        <w:t xml:space="preserve"> დოკუმენტ</w:t>
      </w:r>
      <w:r w:rsidR="004F1C3C">
        <w:rPr>
          <w:rFonts w:ascii="Sylfaen" w:hAnsi="Sylfaen"/>
          <w:spacing w:val="-12"/>
          <w:sz w:val="20"/>
          <w:szCs w:val="18"/>
          <w:lang w:val="ka-GE"/>
        </w:rPr>
        <w:t>შ</w:t>
      </w:r>
      <w:r w:rsidRPr="004F1C3C">
        <w:rPr>
          <w:rFonts w:ascii="Sylfaen" w:hAnsi="Sylfaen"/>
          <w:spacing w:val="-12"/>
          <w:sz w:val="20"/>
          <w:szCs w:val="18"/>
          <w:lang w:val="ka-GE"/>
        </w:rPr>
        <w:t>ი</w:t>
      </w:r>
      <w:r w:rsidRPr="004F1C3C">
        <w:rPr>
          <w:rFonts w:ascii="Sylfaen" w:hAnsi="Sylfaen"/>
          <w:spacing w:val="-12"/>
          <w:sz w:val="20"/>
          <w:szCs w:val="18"/>
        </w:rPr>
        <w:t xml:space="preserve"> </w:t>
      </w:r>
      <w:r w:rsidR="004F1C3C">
        <w:rPr>
          <w:rFonts w:ascii="Sylfaen" w:hAnsi="Sylfaen"/>
          <w:spacing w:val="-12"/>
          <w:sz w:val="20"/>
          <w:szCs w:val="18"/>
          <w:lang w:val="ka-GE"/>
        </w:rPr>
        <w:t xml:space="preserve">მოცემულია მხარდაჭერილი დასაქმების ევროპული ქსელის პოზიცია </w:t>
      </w:r>
      <w:r w:rsidR="004F1C3C" w:rsidRPr="004F1C3C">
        <w:rPr>
          <w:rFonts w:ascii="Sylfaen" w:hAnsi="Sylfaen"/>
          <w:spacing w:val="-12"/>
          <w:sz w:val="20"/>
          <w:szCs w:val="18"/>
          <w:lang w:val="ka-GE"/>
        </w:rPr>
        <w:t>მხარდაჭერილი დასაქმების ფარგლებში პროფესიული პროფილირების ასპექტების შესახებ.</w:t>
      </w:r>
    </w:p>
    <w:p w:rsidR="00536798" w:rsidRPr="00C84A25" w:rsidRDefault="00927C49">
      <w:pPr>
        <w:pStyle w:val="BodyText"/>
        <w:spacing w:before="72"/>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38528" behindDoc="1" locked="0" layoutInCell="1" allowOverlap="1" wp14:anchorId="17D19EC1" wp14:editId="5FC40510">
                <wp:simplePos x="0" y="0"/>
                <wp:positionH relativeFrom="page">
                  <wp:posOffset>0</wp:posOffset>
                </wp:positionH>
                <wp:positionV relativeFrom="paragraph">
                  <wp:posOffset>208871</wp:posOffset>
                </wp:positionV>
                <wp:extent cx="2649855" cy="360045"/>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253" name="Graphic 250"/>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409398"/>
                          </a:solidFill>
                        </wps:spPr>
                        <wps:bodyPr wrap="square" lIns="0" tIns="0" rIns="0" bIns="0" rtlCol="0">
                          <a:prstTxWarp prst="textNoShape">
                            <a:avLst/>
                          </a:prstTxWarp>
                          <a:noAutofit/>
                        </wps:bodyPr>
                      </wps:wsp>
                      <wps:wsp>
                        <wps:cNvPr id="254" name="Textbox 251"/>
                        <wps:cNvSpPr txBox="1"/>
                        <wps:spPr>
                          <a:xfrm>
                            <a:off x="0" y="0"/>
                            <a:ext cx="2649855" cy="360045"/>
                          </a:xfrm>
                          <a:prstGeom prst="rect">
                            <a:avLst/>
                          </a:prstGeom>
                        </wps:spPr>
                        <wps:txbx>
                          <w:txbxContent>
                            <w:p w:rsidR="00A540E4" w:rsidRPr="004F1C3C" w:rsidRDefault="00A540E4">
                              <w:pPr>
                                <w:spacing w:before="25"/>
                                <w:ind w:left="720"/>
                                <w:rPr>
                                  <w:rFonts w:ascii="Sylfaen" w:hAnsi="Sylfaen"/>
                                  <w:b/>
                                  <w:sz w:val="36"/>
                                  <w:lang w:val="ka-GE"/>
                                </w:rPr>
                              </w:pPr>
                              <w:r>
                                <w:rPr>
                                  <w:rFonts w:ascii="Sylfaen" w:hAnsi="Sylfaen"/>
                                  <w:b/>
                                  <w:color w:val="FFFFFF"/>
                                  <w:spacing w:val="-2"/>
                                  <w:w w:val="95"/>
                                  <w:sz w:val="36"/>
                                  <w:lang w:val="ka-GE"/>
                                </w:rPr>
                                <w:t>ისტორია</w:t>
                              </w:r>
                            </w:p>
                          </w:txbxContent>
                        </wps:txbx>
                        <wps:bodyPr wrap="square" lIns="0" tIns="0" rIns="0" bIns="0" rtlCol="0">
                          <a:noAutofit/>
                        </wps:bodyPr>
                      </wps:wsp>
                    </wpg:wgp>
                  </a:graphicData>
                </a:graphic>
              </wp:anchor>
            </w:drawing>
          </mc:Choice>
          <mc:Fallback>
            <w:pict>
              <v:group id="Group 249" o:spid="_x0000_s1117" style="position:absolute;margin-left:0;margin-top:16.45pt;width:208.65pt;height:28.35pt;z-index:-15677952;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">
                <v:shape id="Graphic 250" o:spid="_x0000_s1118"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f8MMA&#10;AADcAAAADwAAAGRycy9kb3ducmV2LnhtbESPW2sCMRSE3wv+h3CEvtWsiiKrUUQoto/1+nrYnL3g&#10;5mSbxN3tv28EwcdhZr5hVpve1KIl5yvLCsajBARxZnXFhYLT8fNjAcIHZI21ZVLwRx4268HbClNt&#10;O/6h9hAKESHsU1RQhtCkUvqsJIN+ZBvi6OXWGQxRukJqh12Em1pOkmQuDVYcF0psaFdSdjvcjYLW&#10;5d1sP+/O13xcXL5/t9JPT61S78N+uwQRqA+v8LP9pRVMZl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If8MMAAADcAAAADwAAAAAAAAAAAAAAAACYAgAAZHJzL2Rv&#10;d25yZXYueG1sUEsFBgAAAAAEAAQA9QAAAIgDAAAAAA==&#10;" path="m2649601,l,,,359994r2497201,l2649601,173367,2649601,xe" fillcolor="#409398" stroked="f">
                  <v:path arrowok="t"/>
                </v:shape>
                <v:shape id="Textbox 251" o:spid="_x0000_s1119"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A540E4" w:rsidRPr="004F1C3C" w:rsidRDefault="00A540E4">
                        <w:pPr>
                          <w:spacing w:before="25"/>
                          <w:ind w:left="720"/>
                          <w:rPr>
                            <w:rFonts w:ascii="Sylfaen" w:hAnsi="Sylfaen"/>
                            <w:b/>
                            <w:sz w:val="36"/>
                            <w:lang w:val="ka-GE"/>
                          </w:rPr>
                        </w:pPr>
                        <w:r>
                          <w:rPr>
                            <w:rFonts w:ascii="Sylfaen" w:hAnsi="Sylfaen"/>
                            <w:b/>
                            <w:color w:val="FFFFFF"/>
                            <w:spacing w:val="-2"/>
                            <w:w w:val="95"/>
                            <w:sz w:val="36"/>
                            <w:lang w:val="ka-GE"/>
                          </w:rPr>
                          <w:t>ისტორია</w:t>
                        </w:r>
                      </w:p>
                    </w:txbxContent>
                  </v:textbox>
                </v:shape>
                <w10:wrap type="topAndBottom" anchorx="page"/>
              </v:group>
            </w:pict>
          </mc:Fallback>
        </mc:AlternateContent>
      </w:r>
    </w:p>
    <w:p w:rsidR="00536798" w:rsidRPr="00292A70" w:rsidRDefault="002B0C95" w:rsidP="00946D39">
      <w:pPr>
        <w:pStyle w:val="BodyText"/>
        <w:spacing w:before="179" w:line="252" w:lineRule="auto"/>
        <w:ind w:left="720" w:right="728"/>
        <w:jc w:val="both"/>
        <w:rPr>
          <w:rFonts w:ascii="Sylfaen" w:hAnsi="Sylfaen"/>
          <w:sz w:val="20"/>
          <w:szCs w:val="18"/>
          <w:lang w:val="ka-GE"/>
        </w:rPr>
      </w:pPr>
      <w:r w:rsidRPr="00292A70">
        <w:rPr>
          <w:rFonts w:ascii="Sylfaen" w:hAnsi="Sylfaen"/>
          <w:w w:val="90"/>
          <w:sz w:val="20"/>
          <w:szCs w:val="18"/>
        </w:rPr>
        <w:t xml:space="preserve">მხარდაჭერილი დასაქმება ჩამოყალიბდა 1970-80-იან წლებში, რათა დაეხმაროს შეზღუდული შესაძლებლობის მქონე პირებს გააკეთონ ინდივიდუალური არჩევანი სამუშაოსთან დაკავშირებით და განსაზღვრონ საჭირო მხარდაჭერა დასაქმების მისაღწევად. სწორედ ამიტომ პროფესიული პროფილირება განვითარდა, როგორც პიროვნებაზე ორიენტირებული ინსტრუმენტი, რომელიც ეხმარება სამუშაოს მაძიებლებს მიიღონ ინფორმირებული გადაწყვეტილება თავიანთი სამუშაო </w:t>
      </w:r>
      <w:r w:rsidR="00946D39" w:rsidRPr="00292A70">
        <w:rPr>
          <w:rFonts w:ascii="Sylfaen" w:hAnsi="Sylfaen"/>
          <w:w w:val="90"/>
          <w:sz w:val="20"/>
          <w:szCs w:val="18"/>
          <w:lang w:val="ka-GE"/>
        </w:rPr>
        <w:t>უპირატესობების</w:t>
      </w:r>
      <w:r w:rsidRPr="00292A70">
        <w:rPr>
          <w:rFonts w:ascii="Sylfaen" w:hAnsi="Sylfaen"/>
          <w:w w:val="90"/>
          <w:sz w:val="20"/>
          <w:szCs w:val="18"/>
        </w:rPr>
        <w:t xml:space="preserve"> შესახებ და შექმნან შესაბამისი ტრენინგის სტრატეგიები როგორც სამუშაო ადგილზე, ისე მის გარეთ.</w:t>
      </w:r>
      <w:r w:rsidR="008647CE" w:rsidRPr="00292A70">
        <w:rPr>
          <w:rFonts w:ascii="Sylfaen" w:hAnsi="Sylfaen"/>
          <w:spacing w:val="-2"/>
          <w:sz w:val="20"/>
          <w:szCs w:val="18"/>
        </w:rPr>
        <w:t>ეს მიდგომა არსებითად განსხვავდებოდა სარეაბილიტაციო პროგრამების ფარგლებში მიღებული ტრადიციული შეფასების პროცესისგან, რომლის ფარგლებშიც ინდივიდები ტესტირებას გადიოდნენ იზოლირებულ გარემოში (როგორც წესი, სპეციალურ დაწესებულებებში), ხოლო შემდგომ რეაბილიტაციის სპეციალისტები მათთვის განსაზღვრავდნენ და სთავაზობდნენ სხვადასხვა მხარდაჭერის ალტერნატივებს, ინდივიდის აქტიური ჩართულობის გარეშე.</w:t>
      </w:r>
    </w:p>
    <w:p w:rsidR="00536798" w:rsidRPr="008647CE" w:rsidRDefault="008647CE" w:rsidP="00292A70">
      <w:pPr>
        <w:pStyle w:val="BodyText"/>
        <w:spacing w:before="101" w:line="252" w:lineRule="auto"/>
        <w:ind w:left="720" w:right="728"/>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4728320" behindDoc="1" locked="0" layoutInCell="1" allowOverlap="1" wp14:anchorId="2B431845" wp14:editId="4806C863">
                <wp:simplePos x="0" y="0"/>
                <wp:positionH relativeFrom="page">
                  <wp:posOffset>-311150</wp:posOffset>
                </wp:positionH>
                <wp:positionV relativeFrom="paragraph">
                  <wp:posOffset>29845</wp:posOffset>
                </wp:positionV>
                <wp:extent cx="3512820" cy="1149350"/>
                <wp:effectExtent l="0" t="0" r="0" b="0"/>
                <wp:wrapNone/>
                <wp:docPr id="130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2820" cy="1149350"/>
                          <a:chOff x="0" y="0"/>
                          <a:chExt cx="3512820" cy="1149350"/>
                        </a:xfrm>
                      </wpg:grpSpPr>
                      <wps:wsp>
                        <wps:cNvPr id="1306" name="Graphic 253"/>
                        <wps:cNvSpPr/>
                        <wps:spPr>
                          <a:xfrm>
                            <a:off x="2516295" y="0"/>
                            <a:ext cx="996315" cy="991235"/>
                          </a:xfrm>
                          <a:custGeom>
                            <a:avLst/>
                            <a:gdLst/>
                            <a:ahLst/>
                            <a:cxnLst/>
                            <a:rect l="l" t="t" r="r" b="b"/>
                            <a:pathLst>
                              <a:path w="996315" h="991235">
                                <a:moveTo>
                                  <a:pt x="705231" y="0"/>
                                </a:moveTo>
                                <a:lnTo>
                                  <a:pt x="439356" y="255790"/>
                                </a:lnTo>
                                <a:lnTo>
                                  <a:pt x="101117" y="105308"/>
                                </a:lnTo>
                                <a:lnTo>
                                  <a:pt x="261785" y="433349"/>
                                </a:lnTo>
                                <a:lnTo>
                                  <a:pt x="0" y="716381"/>
                                </a:lnTo>
                                <a:lnTo>
                                  <a:pt x="375780" y="657085"/>
                                </a:lnTo>
                                <a:lnTo>
                                  <a:pt x="556983" y="990739"/>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wps:wsp>
                        <wps:cNvPr id="1307" name="Graphic 254"/>
                        <wps:cNvSpPr/>
                        <wps:spPr>
                          <a:xfrm>
                            <a:off x="0" y="788835"/>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w:pict>
              <v:group id="Group 252" o:spid="_x0000_s1026" style="position:absolute;margin-left:-24.5pt;margin-top:2.35pt;width:276.6pt;height:90.5pt;z-index:-18588160;mso-wrap-distance-left:0;mso-wrap-distance-right:0;mso-position-horizontal-relative:page" coordsize="35128,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">
                <v:shape id="Graphic 253" o:spid="_x0000_s1027" style="position:absolute;left:25162;width:9964;height:9912;visibility:visible;mso-wrap-style:square;v-text-anchor:top" coordsize="996315,99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lfMUA&#10;AADdAAAADwAAAGRycy9kb3ducmV2LnhtbERPS2vCQBC+F/wPyxS81U0rVRtdpagFK4hUe/A4Zsck&#10;mp0N2W0e/94tFHqbj+85s0VrClFT5XLLCp4HEQjixOqcUwXfx4+nCQjnkTUWlklBRw4W897DDGNt&#10;G/6i+uBTEULYxagg876MpXRJRgbdwJbEgbvYyqAPsEqlrrAJ4aaQL1E0kgZzDg0ZlrTMKLkdfoyC&#10;c7O97S/1fvf5im+b07q7dqfxSqn+Y/s+BeGp9f/iP/dGh/nDaAS/34QT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WV8xQAAAN0AAAAPAAAAAAAAAAAAAAAAAJgCAABkcnMv&#10;ZG93bnJldi54bWxQSwUGAAAAAAQABAD1AAAAigMAAAAA&#10;" path="m705231,l439356,255790,101117,105308,261785,433349,,716381,375780,657085,556983,990739,623798,617791,996213,548703,663092,369785,705231,xe" fillcolor="#f9db33" stroked="f">
                  <v:fill opacity="19532f"/>
                  <v:path arrowok="t"/>
                </v:shape>
                <v:shape id="Graphic 254" o:spid="_x0000_s1028" style="position:absolute;top:7888;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Ku8MA&#10;AADdAAAADwAAAGRycy9kb3ducmV2LnhtbERPS2vCQBC+C/6HZYTe6sZKtcRsRITSeqza9jpkJw/M&#10;zsbdbRL/fbdQ8DYf33Oy7Wha0ZPzjWUFi3kCgriwuuFKwfn0+vgCwgdkja1lUnAjD9t8Oskw1Xbg&#10;D+qPoRIxhH2KCuoQulRKX9Rk0M9tRxy50jqDIUJXSe1wiOGmlU9JspIGG44NNXa0r6m4HH+Mgt6V&#10;w/Pbavj8LhfV1+G6k3557pV6mI27DYhAY7iL/93vOs5fJm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Ku8MAAADdAAAADwAAAAAAAAAAAAAAAACYAgAAZHJzL2Rv&#10;d25yZXYueG1sUEsFBgAAAAAEAAQA9QAAAIgDAAAAAA==&#10;" path="m2649601,l,,,359994r2497201,l2649601,173367,2649601,xe" fillcolor="#409398" stroked="f">
                  <v:path arrowok="t"/>
                </v:shape>
                <w10:wrap anchorx="page"/>
              </v:group>
            </w:pict>
          </mc:Fallback>
        </mc:AlternateContent>
      </w:r>
      <w:r w:rsidR="00927C49" w:rsidRPr="00C84A25">
        <w:rPr>
          <w:rFonts w:ascii="Sylfaen" w:hAnsi="Sylfaen"/>
          <w:noProof/>
          <w:sz w:val="20"/>
          <w:szCs w:val="18"/>
        </w:rPr>
        <mc:AlternateContent>
          <mc:Choice Requires="wps">
            <w:drawing>
              <wp:anchor distT="0" distB="0" distL="0" distR="0" simplePos="0" relativeHeight="484728832" behindDoc="1" locked="0" layoutInCell="1" allowOverlap="1" wp14:anchorId="47425615" wp14:editId="56ED2E7B">
                <wp:simplePos x="0" y="0"/>
                <wp:positionH relativeFrom="page">
                  <wp:posOffset>2528458</wp:posOffset>
                </wp:positionH>
                <wp:positionV relativeFrom="paragraph">
                  <wp:posOffset>-1675720</wp:posOffset>
                </wp:positionV>
                <wp:extent cx="996315" cy="991235"/>
                <wp:effectExtent l="0" t="0" r="0" b="0"/>
                <wp:wrapNone/>
                <wp:docPr id="1293"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1" y="0"/>
                              </a:moveTo>
                              <a:lnTo>
                                <a:pt x="439343" y="255777"/>
                              </a:lnTo>
                              <a:lnTo>
                                <a:pt x="101104" y="105295"/>
                              </a:lnTo>
                              <a:lnTo>
                                <a:pt x="261772" y="433336"/>
                              </a:lnTo>
                              <a:lnTo>
                                <a:pt x="0" y="716381"/>
                              </a:lnTo>
                              <a:lnTo>
                                <a:pt x="375780" y="657085"/>
                              </a:lnTo>
                              <a:lnTo>
                                <a:pt x="556971" y="990726"/>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9.091202pt;margin-top:-131.946518pt;width:78.45pt;height:78.05pt;mso-position-horizontal-relative:page;mso-position-vertical-relative:paragraph;z-index:-18587648" id="docshape244" coordorigin="3982,-2639" coordsize="1569,1561" path="m5092,-2639l4674,-2236,4141,-2473,4394,-1957,3982,-1511,4574,-1604,4859,-1079,4964,-1666,5551,-1775,5026,-2057,5092,-2639xe" filled="true" fillcolor="#f9db33" stroked="false">
                <v:path arrowok="t"/>
                <v:fill opacity="19660f" type="solid"/>
                <w10:wrap type="none"/>
              </v:shape>
            </w:pict>
          </mc:Fallback>
        </mc:AlternateContent>
      </w:r>
      <w:r w:rsidRPr="008647CE">
        <w:rPr>
          <w:rFonts w:ascii="Sylfaen" w:hAnsi="Sylfaen"/>
          <w:spacing w:val="-10"/>
          <w:sz w:val="20"/>
          <w:szCs w:val="18"/>
          <w:lang w:val="ka-GE"/>
        </w:rPr>
        <w:t>დღეს პროფესიული პროფილირების პროცესის მიზანია, სამუშაოს მაძიებლებს დაეხმაროს ინფორმირებული და რეალისტური არჩევანის გაკეთებაში როგორც კონკრეტული სამუშაოს, ისე მათთვის სასურველი მომავალი კარიერული განვითარების გზების შესახებ.</w:t>
      </w:r>
    </w:p>
    <w:p w:rsidR="002B0C95" w:rsidRDefault="002B0C95">
      <w:pPr>
        <w:pStyle w:val="Heading1"/>
        <w:ind w:left="720"/>
        <w:rPr>
          <w:rFonts w:ascii="Sylfaen" w:hAnsi="Sylfaen"/>
          <w:color w:val="FFFFFF"/>
          <w:w w:val="85"/>
          <w:sz w:val="20"/>
          <w:szCs w:val="18"/>
          <w:lang w:val="ka-GE"/>
        </w:rPr>
      </w:pPr>
    </w:p>
    <w:p w:rsidR="00163FCD" w:rsidRDefault="00163FCD">
      <w:pPr>
        <w:pStyle w:val="Heading1"/>
        <w:ind w:left="720"/>
        <w:rPr>
          <w:rFonts w:ascii="Sylfaen" w:hAnsi="Sylfaen"/>
          <w:color w:val="FFFFFF"/>
          <w:w w:val="85"/>
          <w:sz w:val="20"/>
          <w:szCs w:val="18"/>
          <w:lang w:val="ka-GE"/>
        </w:rPr>
      </w:pPr>
    </w:p>
    <w:p w:rsidR="00536798" w:rsidRPr="002B0C95" w:rsidRDefault="002B0C95">
      <w:pPr>
        <w:pStyle w:val="Heading1"/>
        <w:ind w:left="720"/>
        <w:rPr>
          <w:rFonts w:ascii="Sylfaen" w:hAnsi="Sylfaen"/>
          <w:sz w:val="20"/>
          <w:szCs w:val="18"/>
          <w:lang w:val="ka-GE"/>
        </w:rPr>
      </w:pPr>
      <w:r>
        <w:rPr>
          <w:rFonts w:ascii="Sylfaen" w:hAnsi="Sylfaen"/>
          <w:color w:val="FFFFFF"/>
          <w:w w:val="85"/>
          <w:sz w:val="20"/>
          <w:szCs w:val="18"/>
          <w:lang w:val="ka-GE"/>
        </w:rPr>
        <w:t>პრობლემური საკითხები</w:t>
      </w:r>
    </w:p>
    <w:p w:rsidR="00536798" w:rsidRPr="007D6C07" w:rsidRDefault="00927C49" w:rsidP="00163FCD">
      <w:pPr>
        <w:pStyle w:val="BodyText"/>
        <w:spacing w:before="287" w:line="252" w:lineRule="auto"/>
        <w:ind w:left="719" w:right="570"/>
        <w:jc w:val="both"/>
        <w:rPr>
          <w:rFonts w:ascii="Sylfaen" w:hAnsi="Sylfaen"/>
          <w:sz w:val="22"/>
          <w:szCs w:val="18"/>
          <w:lang w:val="ka-GE"/>
        </w:rPr>
      </w:pPr>
      <w:r w:rsidRPr="007D6C07">
        <w:rPr>
          <w:rFonts w:ascii="Sylfaen" w:hAnsi="Sylfaen"/>
          <w:noProof/>
          <w:sz w:val="22"/>
          <w:szCs w:val="18"/>
        </w:rPr>
        <mc:AlternateContent>
          <mc:Choice Requires="wps">
            <w:drawing>
              <wp:anchor distT="0" distB="0" distL="0" distR="0" simplePos="0" relativeHeight="484727296" behindDoc="1" locked="0" layoutInCell="1" allowOverlap="1" wp14:anchorId="175C3421" wp14:editId="47488BB6">
                <wp:simplePos x="0" y="0"/>
                <wp:positionH relativeFrom="page">
                  <wp:posOffset>450850</wp:posOffset>
                </wp:positionH>
                <wp:positionV relativeFrom="paragraph">
                  <wp:posOffset>1056639</wp:posOffset>
                </wp:positionV>
                <wp:extent cx="6878320" cy="1017269"/>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8320" cy="1017269"/>
                          <a:chOff x="0" y="0"/>
                          <a:chExt cx="6878320" cy="1017269"/>
                        </a:xfrm>
                      </wpg:grpSpPr>
                      <wps:wsp>
                        <wps:cNvPr id="260" name="Graphic 257"/>
                        <wps:cNvSpPr/>
                        <wps:spPr>
                          <a:xfrm>
                            <a:off x="4280230" y="7"/>
                            <a:ext cx="2597785" cy="1017269"/>
                          </a:xfrm>
                          <a:custGeom>
                            <a:avLst/>
                            <a:gdLst/>
                            <a:ahLst/>
                            <a:cxnLst/>
                            <a:rect l="l" t="t" r="r" b="b"/>
                            <a:pathLst>
                              <a:path w="2597785" h="1017269">
                                <a:moveTo>
                                  <a:pt x="996213" y="574890"/>
                                </a:moveTo>
                                <a:lnTo>
                                  <a:pt x="663092" y="395960"/>
                                </a:lnTo>
                                <a:lnTo>
                                  <a:pt x="705231" y="26174"/>
                                </a:lnTo>
                                <a:lnTo>
                                  <a:pt x="439343" y="281952"/>
                                </a:lnTo>
                                <a:lnTo>
                                  <a:pt x="101104" y="131495"/>
                                </a:lnTo>
                                <a:lnTo>
                                  <a:pt x="261759" y="459524"/>
                                </a:lnTo>
                                <a:lnTo>
                                  <a:pt x="0" y="742556"/>
                                </a:lnTo>
                                <a:lnTo>
                                  <a:pt x="375767" y="683272"/>
                                </a:lnTo>
                                <a:lnTo>
                                  <a:pt x="556983" y="1016914"/>
                                </a:lnTo>
                                <a:lnTo>
                                  <a:pt x="623798" y="643966"/>
                                </a:lnTo>
                                <a:lnTo>
                                  <a:pt x="996213" y="574890"/>
                                </a:lnTo>
                                <a:close/>
                              </a:path>
                              <a:path w="2597785" h="1017269">
                                <a:moveTo>
                                  <a:pt x="2597696" y="548716"/>
                                </a:moveTo>
                                <a:lnTo>
                                  <a:pt x="2264575" y="369785"/>
                                </a:lnTo>
                                <a:lnTo>
                                  <a:pt x="2306713" y="0"/>
                                </a:lnTo>
                                <a:lnTo>
                                  <a:pt x="2040826" y="255778"/>
                                </a:lnTo>
                                <a:lnTo>
                                  <a:pt x="1702600" y="105308"/>
                                </a:lnTo>
                                <a:lnTo>
                                  <a:pt x="1863255" y="433349"/>
                                </a:lnTo>
                                <a:lnTo>
                                  <a:pt x="1601482" y="716394"/>
                                </a:lnTo>
                                <a:lnTo>
                                  <a:pt x="1977263" y="657085"/>
                                </a:lnTo>
                                <a:lnTo>
                                  <a:pt x="2158466" y="990752"/>
                                </a:lnTo>
                                <a:lnTo>
                                  <a:pt x="2225281" y="617791"/>
                                </a:lnTo>
                                <a:lnTo>
                                  <a:pt x="2597696" y="548716"/>
                                </a:lnTo>
                                <a:close/>
                              </a:path>
                            </a:pathLst>
                          </a:custGeom>
                          <a:solidFill>
                            <a:srgbClr val="F9DB33">
                              <a:alpha val="29998"/>
                            </a:srgbClr>
                          </a:solidFill>
                        </wps:spPr>
                        <wps:bodyPr wrap="square" lIns="0" tIns="0" rIns="0" bIns="0" rtlCol="0">
                          <a:prstTxWarp prst="textNoShape">
                            <a:avLst/>
                          </a:prstTxWarp>
                          <a:noAutofit/>
                        </wps:bodyPr>
                      </wps:wsp>
                      <wps:wsp>
                        <wps:cNvPr id="261" name="Graphic 258"/>
                        <wps:cNvSpPr/>
                        <wps:spPr>
                          <a:xfrm>
                            <a:off x="15881" y="617030"/>
                            <a:ext cx="6626859" cy="1270"/>
                          </a:xfrm>
                          <a:custGeom>
                            <a:avLst/>
                            <a:gdLst/>
                            <a:ahLst/>
                            <a:cxnLst/>
                            <a:rect l="l" t="t" r="r" b="b"/>
                            <a:pathLst>
                              <a:path w="6626859">
                                <a:moveTo>
                                  <a:pt x="0" y="0"/>
                                </a:moveTo>
                                <a:lnTo>
                                  <a:pt x="6626542" y="0"/>
                                </a:lnTo>
                              </a:path>
                            </a:pathLst>
                          </a:custGeom>
                          <a:ln w="6350">
                            <a:solidFill>
                              <a:srgbClr val="409398"/>
                            </a:solidFill>
                            <a:prstDash val="dot"/>
                          </a:ln>
                        </wps:spPr>
                        <wps:bodyPr wrap="square" lIns="0" tIns="0" rIns="0" bIns="0" rtlCol="0">
                          <a:prstTxWarp prst="textNoShape">
                            <a:avLst/>
                          </a:prstTxWarp>
                          <a:noAutofit/>
                        </wps:bodyPr>
                      </wps:wsp>
                      <wps:wsp>
                        <wps:cNvPr id="262" name="Graphic 259"/>
                        <wps:cNvSpPr/>
                        <wps:spPr>
                          <a:xfrm>
                            <a:off x="0" y="613862"/>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5pt;margin-top:83.199951pt;width:541.6pt;height:80.1pt;mso-position-horizontal-relative:page;mso-position-vertical-relative:paragraph;z-index:-18589184" id="docshapegroup245" coordorigin="710,1664" coordsize="10832,1602">
                <v:shape style="position:absolute;left:7450;top:1664;width:4091;height:1602" id="docshape246" coordorigin="7451,1664" coordsize="4091,1602" path="m9019,2569l8495,2288,8561,1705,8142,2108,7610,1871,7863,2388,7451,2833,8042,2740,8328,3265,8433,2678,9019,2569xm11541,2528l11017,2246,11083,1664,10664,2067,10132,1830,10385,2346,9973,2792,10564,2699,10850,3224,10955,2637,11541,2528xe" filled="true" fillcolor="#f9db33" stroked="false">
                  <v:path arrowok="t"/>
                  <v:fill opacity="19660f" type="solid"/>
                </v:shape>
                <v:line style="position:absolute" from="735,2636" to="11171,2636" stroked="true" strokeweight=".5pt" strokecolor="#409398">
                  <v:stroke dashstyle="dot"/>
                </v:line>
                <v:shape style="position:absolute;left:710;top:2630;width:10476;height:10" id="docshape247" coordorigin="710,2631" coordsize="10476,10" path="m720,2636l719,2632,715,2631,711,2632,710,2636,711,2639,715,2641,719,2639,720,2636xm11186,2636l11184,2632,11181,2631,11177,2632,11176,2636,11177,2639,11181,2641,11184,2639,11186,2636xe" filled="true" fillcolor="#409398" stroked="false">
                  <v:path arrowok="t"/>
                  <v:fill type="solid"/>
                </v:shape>
                <w10:wrap type="none"/>
              </v:group>
            </w:pict>
          </mc:Fallback>
        </mc:AlternateContent>
      </w:r>
      <w:r w:rsidRPr="007D6C07">
        <w:rPr>
          <w:rFonts w:ascii="Sylfaen" w:hAnsi="Sylfaen"/>
          <w:noProof/>
          <w:sz w:val="22"/>
          <w:szCs w:val="18"/>
        </w:rPr>
        <mc:AlternateContent>
          <mc:Choice Requires="wps">
            <w:drawing>
              <wp:anchor distT="0" distB="0" distL="0" distR="0" simplePos="0" relativeHeight="484727808" behindDoc="1" locked="0" layoutInCell="1" allowOverlap="1" wp14:anchorId="2A4EBF07" wp14:editId="2A034902">
                <wp:simplePos x="0" y="0"/>
                <wp:positionH relativeFrom="page">
                  <wp:posOffset>3323813</wp:posOffset>
                </wp:positionH>
                <wp:positionV relativeFrom="paragraph">
                  <wp:posOffset>298458</wp:posOffset>
                </wp:positionV>
                <wp:extent cx="996315" cy="991235"/>
                <wp:effectExtent l="0" t="0" r="0" b="0"/>
                <wp:wrapNone/>
                <wp:docPr id="1294"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78"/>
                              </a:lnTo>
                              <a:lnTo>
                                <a:pt x="101104" y="105308"/>
                              </a:lnTo>
                              <a:lnTo>
                                <a:pt x="261772" y="433349"/>
                              </a:lnTo>
                              <a:lnTo>
                                <a:pt x="0" y="716381"/>
                              </a:lnTo>
                              <a:lnTo>
                                <a:pt x="375780" y="657098"/>
                              </a:lnTo>
                              <a:lnTo>
                                <a:pt x="556983" y="990739"/>
                              </a:lnTo>
                              <a:lnTo>
                                <a:pt x="623798"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1.717590pt;margin-top:23.500654pt;width:78.45pt;height:78.05pt;mso-position-horizontal-relative:page;mso-position-vertical-relative:paragraph;z-index:-18588672" id="docshape248" coordorigin="5234,470" coordsize="1569,1561" path="m6345,470l5926,873,5394,636,5647,1152,5234,1598,5826,1505,6111,2030,6217,1443,6803,1334,6279,1052,6345,470xe" filled="true" fillcolor="#f9db33" stroked="false">
                <v:path arrowok="t"/>
                <v:fill opacity="19660f" type="solid"/>
                <w10:wrap type="none"/>
              </v:shape>
            </w:pict>
          </mc:Fallback>
        </mc:AlternateContent>
      </w:r>
      <w:r w:rsidR="008647CE" w:rsidRPr="007D6C07">
        <w:rPr>
          <w:rFonts w:ascii="Sylfaen" w:hAnsi="Sylfaen"/>
          <w:spacing w:val="-2"/>
          <w:w w:val="95"/>
          <w:sz w:val="22"/>
          <w:szCs w:val="18"/>
          <w:lang w:val="ka-GE"/>
        </w:rPr>
        <w:t xml:space="preserve">პროფესიული პროფილირება წარმოადგენს მხარდაჭერილი დასაქმების 5-ეტაპიანი პროცესის მეორე ეტაპს. </w:t>
      </w:r>
      <w:r w:rsidRPr="007D6C07">
        <w:rPr>
          <w:rFonts w:ascii="Sylfaen" w:hAnsi="Sylfaen"/>
          <w:w w:val="95"/>
          <w:position w:val="9"/>
          <w:sz w:val="22"/>
          <w:szCs w:val="18"/>
          <w:lang w:val="ka-GE"/>
        </w:rPr>
        <w:t>1</w:t>
      </w:r>
      <w:r w:rsidRPr="007D6C07">
        <w:rPr>
          <w:rFonts w:ascii="Sylfaen" w:hAnsi="Sylfaen"/>
          <w:spacing w:val="27"/>
          <w:position w:val="9"/>
          <w:sz w:val="22"/>
          <w:szCs w:val="18"/>
          <w:lang w:val="ka-GE"/>
        </w:rPr>
        <w:t xml:space="preserve"> </w:t>
      </w:r>
      <w:r w:rsidR="008F462C" w:rsidRPr="007D6C07">
        <w:rPr>
          <w:rFonts w:ascii="Sylfaen" w:hAnsi="Sylfaen"/>
          <w:spacing w:val="-6"/>
          <w:w w:val="95"/>
          <w:sz w:val="22"/>
          <w:szCs w:val="18"/>
          <w:lang w:val="ka-GE"/>
        </w:rPr>
        <w:t xml:space="preserve">ეს ინსტრუმენტი უზრუნველყოფს სტრუქტურირებულ და მიზანმიმართულ მიდგომას ღია შრომის ბაზარზე დასაქმების უზრუნველყოფისა და შენარჩუნების პროცესში, ადამიანის ინდივიდუალურ საჭიროებებსა და შესაძლებლობებზე ორიენტირებული მიდგომის ფარგლებში. მისი ძირითადი მიზანია უზრუნველყოს ოპტიმალური შესაბამისობა სამუშაოს მაძიებელთა უნარებსა და მხარდაჭერის საჭიროებებსა და დამსაქმებლის მოთხოვნებს შორის — პროცესი, რომელიც ცნობილია როგორც "სამუშაო </w:t>
      </w:r>
      <w:r w:rsidR="007D6C07">
        <w:rPr>
          <w:rFonts w:ascii="Sylfaen" w:hAnsi="Sylfaen"/>
          <w:spacing w:val="-6"/>
          <w:w w:val="95"/>
          <w:sz w:val="22"/>
          <w:szCs w:val="18"/>
          <w:lang w:val="ka-GE"/>
        </w:rPr>
        <w:t>თანხვედრა</w:t>
      </w:r>
      <w:r w:rsidR="008F462C" w:rsidRPr="007D6C07">
        <w:rPr>
          <w:rFonts w:ascii="Sylfaen" w:hAnsi="Sylfaen"/>
          <w:spacing w:val="-6"/>
          <w:w w:val="95"/>
          <w:sz w:val="22"/>
          <w:szCs w:val="18"/>
          <w:lang w:val="ka-GE"/>
        </w:rPr>
        <w:t>".</w:t>
      </w:r>
    </w:p>
    <w:p w:rsidR="00536798" w:rsidRPr="007D6C07" w:rsidRDefault="00927C49">
      <w:pPr>
        <w:spacing w:before="1" w:line="249" w:lineRule="auto"/>
        <w:ind w:left="719" w:right="728"/>
        <w:rPr>
          <w:rFonts w:ascii="Sylfaen" w:hAnsi="Sylfaen"/>
          <w:sz w:val="18"/>
          <w:szCs w:val="18"/>
          <w:lang w:val="ka-GE"/>
        </w:rPr>
      </w:pPr>
      <w:r w:rsidRPr="00D75351">
        <w:rPr>
          <w:rFonts w:ascii="Sylfaen" w:hAnsi="Sylfaen"/>
          <w:position w:val="7"/>
          <w:sz w:val="20"/>
          <w:szCs w:val="18"/>
          <w:lang w:val="ka-GE"/>
        </w:rPr>
        <w:t>1</w:t>
      </w:r>
      <w:r w:rsidRPr="00D75351">
        <w:rPr>
          <w:rFonts w:ascii="Sylfaen" w:hAnsi="Sylfaen"/>
          <w:spacing w:val="36"/>
          <w:position w:val="7"/>
          <w:sz w:val="20"/>
          <w:szCs w:val="18"/>
          <w:lang w:val="ka-GE"/>
        </w:rPr>
        <w:t xml:space="preserve"> </w:t>
      </w:r>
      <w:r w:rsidR="00D75351" w:rsidRPr="007D6C07">
        <w:rPr>
          <w:rFonts w:ascii="Sylfaen" w:hAnsi="Sylfaen"/>
          <w:sz w:val="18"/>
          <w:szCs w:val="18"/>
          <w:lang w:val="ka-GE"/>
        </w:rPr>
        <w:t>5 ეტაპის აღწერისთვის იხილეთ</w:t>
      </w:r>
      <w:r w:rsidRPr="007D6C07">
        <w:rPr>
          <w:rFonts w:ascii="Sylfaen" w:hAnsi="Sylfaen"/>
          <w:spacing w:val="-14"/>
          <w:sz w:val="18"/>
          <w:szCs w:val="18"/>
          <w:lang w:val="ka-GE"/>
        </w:rPr>
        <w:t xml:space="preserve"> </w:t>
      </w:r>
      <w:r w:rsidR="0077376F" w:rsidRPr="0077376F">
        <w:rPr>
          <w:rFonts w:ascii="Sylfaen" w:hAnsi="Sylfaen"/>
          <w:sz w:val="18"/>
          <w:szCs w:val="18"/>
          <w:lang w:val="ka-GE"/>
        </w:rPr>
        <w:t xml:space="preserve">მხარდაჭერილი დასაქმების ევროპული ქსელი (EUSE) </w:t>
      </w:r>
      <w:r w:rsidRPr="007D6C07">
        <w:rPr>
          <w:rFonts w:ascii="Sylfaen" w:hAnsi="Sylfaen"/>
          <w:spacing w:val="-14"/>
          <w:sz w:val="18"/>
          <w:szCs w:val="18"/>
          <w:lang w:val="ka-GE"/>
        </w:rPr>
        <w:t xml:space="preserve"> </w:t>
      </w:r>
      <w:r w:rsidRPr="007D6C07">
        <w:rPr>
          <w:rFonts w:ascii="Sylfaen" w:hAnsi="Sylfaen"/>
          <w:sz w:val="18"/>
          <w:szCs w:val="18"/>
          <w:lang w:val="ka-GE"/>
        </w:rPr>
        <w:t>(2005):</w:t>
      </w:r>
      <w:r w:rsidRPr="007D6C07">
        <w:rPr>
          <w:rFonts w:ascii="Sylfaen" w:hAnsi="Sylfaen"/>
          <w:spacing w:val="-14"/>
          <w:sz w:val="18"/>
          <w:szCs w:val="18"/>
          <w:lang w:val="ka-GE"/>
        </w:rPr>
        <w:t xml:space="preserve"> </w:t>
      </w:r>
      <w:r w:rsidR="00D75351" w:rsidRPr="007D6C07">
        <w:rPr>
          <w:rFonts w:ascii="Sylfaen" w:hAnsi="Sylfaen"/>
          <w:spacing w:val="-14"/>
          <w:sz w:val="18"/>
          <w:szCs w:val="18"/>
          <w:lang w:val="ka-GE"/>
        </w:rPr>
        <w:t xml:space="preserve">მხარდაჭერილი დასაქმება ევროპული ქსელი </w:t>
      </w:r>
      <w:r w:rsidR="00D75351" w:rsidRPr="007D6C07">
        <w:rPr>
          <w:rFonts w:ascii="Sylfaen" w:hAnsi="Sylfaen"/>
          <w:sz w:val="18"/>
          <w:szCs w:val="18"/>
          <w:lang w:val="ka-GE"/>
        </w:rPr>
        <w:t>საინფორმაციო ბუკლეტი და ხარისხის სტანდარტები</w:t>
      </w:r>
    </w:p>
    <w:p w:rsidR="00536798" w:rsidRPr="00D75351" w:rsidRDefault="00536798">
      <w:pPr>
        <w:spacing w:line="249" w:lineRule="auto"/>
        <w:rPr>
          <w:rFonts w:ascii="Sylfaen" w:hAnsi="Sylfaen"/>
          <w:sz w:val="20"/>
          <w:szCs w:val="18"/>
          <w:lang w:val="ka-GE"/>
        </w:rPr>
        <w:sectPr w:rsidR="00536798" w:rsidRPr="00D75351">
          <w:headerReference w:type="default" r:id="rId26"/>
          <w:footerReference w:type="default" r:id="rId27"/>
          <w:pgSz w:w="11910" w:h="16840"/>
          <w:pgMar w:top="0" w:right="0" w:bottom="540" w:left="0" w:header="0" w:footer="350" w:gutter="0"/>
          <w:pgNumType w:start="20"/>
          <w:cols w:space="720"/>
        </w:sectPr>
      </w:pPr>
    </w:p>
    <w:p w:rsidR="00536798" w:rsidRPr="00D75351" w:rsidRDefault="00927C49">
      <w:pPr>
        <w:pStyle w:val="BodyText"/>
        <w:rPr>
          <w:rFonts w:ascii="Sylfaen" w:hAnsi="Sylfaen"/>
          <w:sz w:val="20"/>
          <w:szCs w:val="18"/>
          <w:lang w:val="ka-GE"/>
        </w:rPr>
      </w:pPr>
      <w:r w:rsidRPr="00C84A25">
        <w:rPr>
          <w:rFonts w:ascii="Sylfaen" w:hAnsi="Sylfaen"/>
          <w:noProof/>
          <w:sz w:val="20"/>
          <w:szCs w:val="18"/>
        </w:rPr>
        <w:lastRenderedPageBreak/>
        <mc:AlternateContent>
          <mc:Choice Requires="wpg">
            <w:drawing>
              <wp:anchor distT="0" distB="0" distL="0" distR="0" simplePos="0" relativeHeight="15783424" behindDoc="0" locked="0" layoutInCell="1" allowOverlap="1" wp14:anchorId="41C8BD9D" wp14:editId="4D1F0767">
                <wp:simplePos x="0" y="0"/>
                <wp:positionH relativeFrom="page">
                  <wp:posOffset>0</wp:posOffset>
                </wp:positionH>
                <wp:positionV relativeFrom="page">
                  <wp:posOffset>13252</wp:posOffset>
                </wp:positionV>
                <wp:extent cx="7556970" cy="2139315"/>
                <wp:effectExtent l="0" t="0" r="6350" b="0"/>
                <wp:wrapNone/>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970" cy="2139315"/>
                          <a:chOff x="0" y="0"/>
                          <a:chExt cx="7556970" cy="2139315"/>
                        </a:xfrm>
                      </wpg:grpSpPr>
                      <wps:wsp>
                        <wps:cNvPr id="269" name="Graphic 266"/>
                        <wps:cNvSpPr/>
                        <wps:spPr>
                          <a:xfrm>
                            <a:off x="4272750" y="0"/>
                            <a:ext cx="3284220" cy="2139315"/>
                          </a:xfrm>
                          <a:custGeom>
                            <a:avLst/>
                            <a:gdLst/>
                            <a:ahLst/>
                            <a:cxnLst/>
                            <a:rect l="l" t="t" r="r" b="b"/>
                            <a:pathLst>
                              <a:path w="3284220" h="2139315">
                                <a:moveTo>
                                  <a:pt x="1462862" y="1489976"/>
                                </a:moveTo>
                                <a:lnTo>
                                  <a:pt x="973696" y="1227239"/>
                                </a:lnTo>
                                <a:lnTo>
                                  <a:pt x="1035596" y="684276"/>
                                </a:lnTo>
                                <a:lnTo>
                                  <a:pt x="645147" y="1059840"/>
                                </a:lnTo>
                                <a:lnTo>
                                  <a:pt x="148488" y="838885"/>
                                </a:lnTo>
                                <a:lnTo>
                                  <a:pt x="384390" y="1320596"/>
                                </a:lnTo>
                                <a:lnTo>
                                  <a:pt x="0" y="1736204"/>
                                </a:lnTo>
                                <a:lnTo>
                                  <a:pt x="551802" y="1649133"/>
                                </a:lnTo>
                                <a:lnTo>
                                  <a:pt x="817905" y="2139048"/>
                                </a:lnTo>
                                <a:lnTo>
                                  <a:pt x="916012" y="1591437"/>
                                </a:lnTo>
                                <a:lnTo>
                                  <a:pt x="1462862" y="1489976"/>
                                </a:lnTo>
                                <a:close/>
                              </a:path>
                              <a:path w="3284220" h="2139315">
                                <a:moveTo>
                                  <a:pt x="3283750" y="240233"/>
                                </a:moveTo>
                                <a:lnTo>
                                  <a:pt x="2974035" y="73888"/>
                                </a:lnTo>
                                <a:lnTo>
                                  <a:pt x="2982455" y="0"/>
                                </a:lnTo>
                                <a:lnTo>
                                  <a:pt x="2302827" y="0"/>
                                </a:lnTo>
                                <a:lnTo>
                                  <a:pt x="2384729" y="167233"/>
                                </a:lnTo>
                                <a:lnTo>
                                  <a:pt x="2000326" y="582828"/>
                                </a:lnTo>
                                <a:lnTo>
                                  <a:pt x="2552154" y="495769"/>
                                </a:lnTo>
                                <a:lnTo>
                                  <a:pt x="2818257" y="985697"/>
                                </a:lnTo>
                                <a:lnTo>
                                  <a:pt x="2906001" y="495769"/>
                                </a:lnTo>
                                <a:lnTo>
                                  <a:pt x="2916339" y="438073"/>
                                </a:lnTo>
                                <a:lnTo>
                                  <a:pt x="3283750" y="369912"/>
                                </a:lnTo>
                                <a:lnTo>
                                  <a:pt x="3283750" y="240233"/>
                                </a:lnTo>
                                <a:close/>
                              </a:path>
                            </a:pathLst>
                          </a:custGeom>
                          <a:solidFill>
                            <a:srgbClr val="F9DB33">
                              <a:alpha val="29998"/>
                            </a:srgbClr>
                          </a:solidFill>
                        </wps:spPr>
                        <wps:bodyPr wrap="square" lIns="0" tIns="0" rIns="0" bIns="0" rtlCol="0">
                          <a:prstTxWarp prst="textNoShape">
                            <a:avLst/>
                          </a:prstTxWarp>
                          <a:noAutofit/>
                        </wps:bodyPr>
                      </wps:wsp>
                      <wps:wsp>
                        <wps:cNvPr id="270" name="Graphic 267"/>
                        <wps:cNvSpPr/>
                        <wps:spPr>
                          <a:xfrm>
                            <a:off x="0" y="0"/>
                            <a:ext cx="7556500" cy="705485"/>
                          </a:xfrm>
                          <a:custGeom>
                            <a:avLst/>
                            <a:gdLst/>
                            <a:ahLst/>
                            <a:cxnLst/>
                            <a:rect l="l" t="t" r="r" b="b"/>
                            <a:pathLst>
                              <a:path w="7556500" h="705485">
                                <a:moveTo>
                                  <a:pt x="0" y="705091"/>
                                </a:moveTo>
                                <a:lnTo>
                                  <a:pt x="7556500" y="705091"/>
                                </a:lnTo>
                                <a:lnTo>
                                  <a:pt x="7556500" y="0"/>
                                </a:lnTo>
                                <a:lnTo>
                                  <a:pt x="0" y="0"/>
                                </a:lnTo>
                                <a:lnTo>
                                  <a:pt x="0" y="705091"/>
                                </a:lnTo>
                                <a:close/>
                              </a:path>
                            </a:pathLst>
                          </a:custGeom>
                          <a:solidFill>
                            <a:srgbClr val="409398"/>
                          </a:solidFill>
                        </wps:spPr>
                        <wps:bodyPr wrap="square" lIns="0" tIns="0" rIns="0" bIns="0" rtlCol="0">
                          <a:prstTxWarp prst="textNoShape">
                            <a:avLst/>
                          </a:prstTxWarp>
                          <a:noAutofit/>
                        </wps:bodyPr>
                      </wps:wsp>
                      <wps:wsp>
                        <wps:cNvPr id="271" name="Textbox 268"/>
                        <wps:cNvSpPr txBox="1"/>
                        <wps:spPr>
                          <a:xfrm>
                            <a:off x="257283" y="206301"/>
                            <a:ext cx="6666977" cy="239395"/>
                          </a:xfrm>
                          <a:prstGeom prst="rect">
                            <a:avLst/>
                          </a:prstGeom>
                        </wps:spPr>
                        <wps:txbx>
                          <w:txbxContent>
                            <w:p w:rsidR="00A540E4" w:rsidRPr="00064543" w:rsidRDefault="00A540E4" w:rsidP="00064543">
                              <w:pPr>
                                <w:spacing w:before="24"/>
                                <w:ind w:left="20"/>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pPr>
                                <w:spacing w:before="24"/>
                                <w:ind w:left="20"/>
                                <w:rPr>
                                  <w:i/>
                                  <w:sz w:val="28"/>
                                </w:rPr>
                              </w:pPr>
                            </w:p>
                          </w:txbxContent>
                        </wps:txbx>
                        <wps:bodyPr wrap="square" lIns="0" tIns="0" rIns="0" bIns="0" rtlCol="0">
                          <a:noAutofit/>
                        </wps:bodyPr>
                      </wps:wsp>
                      <wps:wsp>
                        <wps:cNvPr id="272" name="Textbox 269"/>
                        <wps:cNvSpPr txBox="1"/>
                        <wps:spPr>
                          <a:xfrm>
                            <a:off x="545129" y="854765"/>
                            <a:ext cx="6622415" cy="841513"/>
                          </a:xfrm>
                          <a:prstGeom prst="rect">
                            <a:avLst/>
                          </a:prstGeom>
                        </wps:spPr>
                        <wps:txbx>
                          <w:txbxContent>
                            <w:p w:rsidR="00A540E4" w:rsidRPr="007D6C07" w:rsidRDefault="00A540E4">
                              <w:pPr>
                                <w:spacing w:before="23" w:line="252" w:lineRule="auto"/>
                                <w:ind w:left="20" w:right="38"/>
                                <w:rPr>
                                  <w:rFonts w:ascii="Sylfaen" w:hAnsi="Sylfaen"/>
                                  <w:sz w:val="18"/>
                                  <w:szCs w:val="14"/>
                                </w:rPr>
                              </w:pPr>
                              <w:r w:rsidRPr="007D6C07">
                                <w:rPr>
                                  <w:rFonts w:ascii="Sylfaen" w:hAnsi="Sylfaen"/>
                                  <w:spacing w:val="-8"/>
                                  <w:sz w:val="18"/>
                                  <w:szCs w:val="14"/>
                                </w:rPr>
                                <w:t xml:space="preserve">მხარდაჭერილი დასაქმების პროცესში პროფესიული პროფილირება არ გულისხმობს მხოლოდ </w:t>
                              </w:r>
                              <w:r>
                                <w:rPr>
                                  <w:rFonts w:ascii="Sylfaen" w:hAnsi="Sylfaen"/>
                                  <w:spacing w:val="-8"/>
                                  <w:sz w:val="18"/>
                                  <w:szCs w:val="14"/>
                                  <w:lang w:val="ka-GE"/>
                                </w:rPr>
                                <w:t>მომსახურების</w:t>
                              </w:r>
                              <w:r w:rsidRPr="007D6C07">
                                <w:rPr>
                                  <w:rFonts w:ascii="Sylfaen" w:hAnsi="Sylfaen"/>
                                  <w:spacing w:val="-8"/>
                                  <w:sz w:val="18"/>
                                  <w:szCs w:val="14"/>
                                </w:rPr>
                                <w:t xml:space="preserve"> </w:t>
                              </w:r>
                              <w:r>
                                <w:rPr>
                                  <w:rFonts w:ascii="Sylfaen" w:hAnsi="Sylfaen"/>
                                  <w:spacing w:val="-8"/>
                                  <w:sz w:val="18"/>
                                  <w:szCs w:val="14"/>
                                  <w:lang w:val="ka-GE"/>
                                </w:rPr>
                                <w:t>მომსახურების</w:t>
                              </w:r>
                              <w:r w:rsidRPr="007D6C07">
                                <w:rPr>
                                  <w:rFonts w:ascii="Sylfaen" w:hAnsi="Sylfaen"/>
                                  <w:spacing w:val="-8"/>
                                  <w:sz w:val="18"/>
                                  <w:szCs w:val="14"/>
                                </w:rPr>
                                <w:t xml:space="preserve"> მიერ სამუშაოს მაძიებლის შესახებ ინფორმაციის შეგროვებას და მათ ნაცვლად გადაწყვეტილებების მიღებას. პირიქით, პროფესიული პროფილირება არის ინსტრუმენტი, რომელიც </w:t>
                              </w:r>
                              <w:r>
                                <w:rPr>
                                  <w:rFonts w:ascii="Sylfaen" w:hAnsi="Sylfaen"/>
                                  <w:spacing w:val="-8"/>
                                  <w:sz w:val="18"/>
                                  <w:szCs w:val="14"/>
                                  <w:lang w:val="ka-GE"/>
                                </w:rPr>
                                <w:t>მომსახურების</w:t>
                              </w:r>
                              <w:r w:rsidRPr="007D6C07">
                                <w:rPr>
                                  <w:rFonts w:ascii="Sylfaen" w:hAnsi="Sylfaen"/>
                                  <w:spacing w:val="-8"/>
                                  <w:sz w:val="18"/>
                                  <w:szCs w:val="14"/>
                                </w:rPr>
                                <w:t xml:space="preserve"> </w:t>
                              </w:r>
                              <w:r>
                                <w:rPr>
                                  <w:rFonts w:ascii="Sylfaen" w:hAnsi="Sylfaen"/>
                                  <w:spacing w:val="-8"/>
                                  <w:sz w:val="18"/>
                                  <w:szCs w:val="14"/>
                                  <w:lang w:val="ka-GE"/>
                                </w:rPr>
                                <w:t>მიმწოდებელბს</w:t>
                              </w:r>
                              <w:r w:rsidRPr="007D6C07">
                                <w:rPr>
                                  <w:rFonts w:ascii="Sylfaen" w:hAnsi="Sylfaen"/>
                                  <w:spacing w:val="-8"/>
                                  <w:sz w:val="18"/>
                                  <w:szCs w:val="14"/>
                                </w:rPr>
                                <w:t xml:space="preserve"> საშუალებას აძლევს ხელი შეუწყონ პროცესს ისე, რომ სამუშაოს მაძიებელმა თავად მიიღოს ინფორმირებული, ინდივიდუალური საჭიროებებსა და მიზნებზე დაფუძნებული გადაწყვეტილებები თავისი დასაქმებისა და კარიერული განვითარების მიმართულებით.</w:t>
                              </w:r>
                            </w:p>
                          </w:txbxContent>
                        </wps:txbx>
                        <wps:bodyPr wrap="square" lIns="0" tIns="0" rIns="0" bIns="0" rtlCol="0">
                          <a:noAutofit/>
                        </wps:bodyPr>
                      </wps:wsp>
                    </wpg:wgp>
                  </a:graphicData>
                </a:graphic>
              </wp:anchor>
            </w:drawing>
          </mc:Choice>
          <mc:Fallback>
            <w:pict>
              <v:group id="Group 265" o:spid="_x0000_s1120" style="position:absolute;margin-left:0;margin-top:1.05pt;width:595.05pt;height:168.45pt;z-index:15783424;mso-wrap-distance-left:0;mso-wrap-distance-right:0;mso-position-horizontal-relative:page;mso-position-vertical-relative:page" coordsize="75569,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">
                <v:shape id="Graphic 266" o:spid="_x0000_s1121" style="position:absolute;left:42727;width:32842;height:21393;visibility:visible;mso-wrap-style:square;v-text-anchor:top" coordsize="3284220,213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uE8MA&#10;AADcAAAADwAAAGRycy9kb3ducmV2LnhtbESPQWsCMRSE74L/IbxCb5pUitjVKGVF0INobb0/Nq+7&#10;y25eliTq9t83guBxmJlvmMWqt624kg+1Yw1vYwWCuHCm5lLDz/dmNAMRIrLB1jFp+KMAq+VwsMDM&#10;uBt/0fUUS5EgHDLUUMXYZVKGoiKLYew64uT9Om8xJulLaTzeEty2cqLUVFqsOS1U2FFeUdGcLlbD&#10;/uiiPOTr3WFX5mfTvKtL45XWry/95xxEpD4+w4/21miYTD/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YuE8MAAADcAAAADwAAAAAAAAAAAAAAAACYAgAAZHJzL2Rv&#10;d25yZXYueG1sUEsFBgAAAAAEAAQA9QAAAIgDAAAAAA==&#10;" path="m1462862,1489976l973696,1227239r61900,-542963l645147,1059840,148488,838885r235902,481711l,1736204r551802,-87071l817905,2139048r98107,-547611l1462862,1489976xem3283750,240233l2974035,73888,2982455,,2302827,r81902,167233l2000326,582828r551828,-87059l2818257,985697r87744,-489928l2916339,438073r367411,-68161l3283750,240233xe" fillcolor="#f9db33" stroked="f">
                  <v:fill opacity="19532f"/>
                  <v:path arrowok="t"/>
                </v:shape>
                <v:shape id="Graphic 267" o:spid="_x0000_s1122" style="position:absolute;width:75565;height:7054;visibility:visible;mso-wrap-style:square;v-text-anchor:top" coordsize="7556500,70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xy8AA&#10;AADcAAAADwAAAGRycy9kb3ducmV2LnhtbERP3WrCMBS+H/gO4Qi7m6kOVKpRxCGOXQhWH+DQHJti&#10;c1KbLO3efrkQvPz4/tfbwTYiUudrxwqmkwwEcel0zZWC6+XwsQThA7LGxjEp+CMP283obY25dj2f&#10;KRahEimEfY4KTAhtLqUvDVn0E9cSJ+7mOoshwa6SusM+hdtGzrJsLi3WnBoMtrQ3VN6LX6vg3n8S&#10;RzPff8VT0Z8fu+NPNKzU+3jYrUAEGsJL/HR/awWzRZqfzq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qxy8AAAADcAAAADwAAAAAAAAAAAAAAAACYAgAAZHJzL2Rvd25y&#10;ZXYueG1sUEsFBgAAAAAEAAQA9QAAAIUDAAAAAA==&#10;" path="m,705091r7556500,l7556500,,,,,705091xe" fillcolor="#409398" stroked="f">
                  <v:path arrowok="t"/>
                </v:shape>
                <v:shape id="Textbox 268" o:spid="_x0000_s1123" type="#_x0000_t202" style="position:absolute;left:2572;top:2063;width:66670;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A540E4" w:rsidRPr="00064543" w:rsidRDefault="00A540E4" w:rsidP="00064543">
                        <w:pPr>
                          <w:spacing w:before="24"/>
                          <w:ind w:left="20"/>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pPr>
                          <w:spacing w:before="24"/>
                          <w:ind w:left="20"/>
                          <w:rPr>
                            <w:i/>
                            <w:sz w:val="28"/>
                          </w:rPr>
                        </w:pPr>
                      </w:p>
                    </w:txbxContent>
                  </v:textbox>
                </v:shape>
                <v:shape id="Textbox 269" o:spid="_x0000_s1124" type="#_x0000_t202" style="position:absolute;left:5451;top:8547;width:66224;height: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A540E4" w:rsidRPr="007D6C07" w:rsidRDefault="00A540E4">
                        <w:pPr>
                          <w:spacing w:before="23" w:line="252" w:lineRule="auto"/>
                          <w:ind w:left="20" w:right="38"/>
                          <w:rPr>
                            <w:rFonts w:ascii="Sylfaen" w:hAnsi="Sylfaen"/>
                            <w:sz w:val="18"/>
                            <w:szCs w:val="14"/>
                          </w:rPr>
                        </w:pPr>
                        <w:r w:rsidRPr="007D6C07">
                          <w:rPr>
                            <w:rFonts w:ascii="Sylfaen" w:hAnsi="Sylfaen"/>
                            <w:spacing w:val="-8"/>
                            <w:sz w:val="18"/>
                            <w:szCs w:val="14"/>
                          </w:rPr>
                          <w:t xml:space="preserve">მხარდაჭერილი დასაქმების პროცესში პროფესიული პროფილირება არ გულისხმობს მხოლოდ </w:t>
                        </w:r>
                        <w:r>
                          <w:rPr>
                            <w:rFonts w:ascii="Sylfaen" w:hAnsi="Sylfaen"/>
                            <w:spacing w:val="-8"/>
                            <w:sz w:val="18"/>
                            <w:szCs w:val="14"/>
                            <w:lang w:val="ka-GE"/>
                          </w:rPr>
                          <w:t>მომსახურების</w:t>
                        </w:r>
                        <w:r w:rsidRPr="007D6C07">
                          <w:rPr>
                            <w:rFonts w:ascii="Sylfaen" w:hAnsi="Sylfaen"/>
                            <w:spacing w:val="-8"/>
                            <w:sz w:val="18"/>
                            <w:szCs w:val="14"/>
                          </w:rPr>
                          <w:t xml:space="preserve"> </w:t>
                        </w:r>
                        <w:r>
                          <w:rPr>
                            <w:rFonts w:ascii="Sylfaen" w:hAnsi="Sylfaen"/>
                            <w:spacing w:val="-8"/>
                            <w:sz w:val="18"/>
                            <w:szCs w:val="14"/>
                            <w:lang w:val="ka-GE"/>
                          </w:rPr>
                          <w:t>მომსახურების</w:t>
                        </w:r>
                        <w:r w:rsidRPr="007D6C07">
                          <w:rPr>
                            <w:rFonts w:ascii="Sylfaen" w:hAnsi="Sylfaen"/>
                            <w:spacing w:val="-8"/>
                            <w:sz w:val="18"/>
                            <w:szCs w:val="14"/>
                          </w:rPr>
                          <w:t xml:space="preserve"> მიერ სამუშაოს მაძიებლის შესახებ ინფორმაციის შეგროვებას და მათ ნაცვლად გადაწყვეტილებების მიღებას. პირიქით, პროფესიული პროფილირება არის ინსტრუმენტი, რომელიც </w:t>
                        </w:r>
                        <w:r>
                          <w:rPr>
                            <w:rFonts w:ascii="Sylfaen" w:hAnsi="Sylfaen"/>
                            <w:spacing w:val="-8"/>
                            <w:sz w:val="18"/>
                            <w:szCs w:val="14"/>
                            <w:lang w:val="ka-GE"/>
                          </w:rPr>
                          <w:t>მომსახურების</w:t>
                        </w:r>
                        <w:r w:rsidRPr="007D6C07">
                          <w:rPr>
                            <w:rFonts w:ascii="Sylfaen" w:hAnsi="Sylfaen"/>
                            <w:spacing w:val="-8"/>
                            <w:sz w:val="18"/>
                            <w:szCs w:val="14"/>
                          </w:rPr>
                          <w:t xml:space="preserve"> </w:t>
                        </w:r>
                        <w:r>
                          <w:rPr>
                            <w:rFonts w:ascii="Sylfaen" w:hAnsi="Sylfaen"/>
                            <w:spacing w:val="-8"/>
                            <w:sz w:val="18"/>
                            <w:szCs w:val="14"/>
                            <w:lang w:val="ka-GE"/>
                          </w:rPr>
                          <w:t>მიმწოდებელბს</w:t>
                        </w:r>
                        <w:r w:rsidRPr="007D6C07">
                          <w:rPr>
                            <w:rFonts w:ascii="Sylfaen" w:hAnsi="Sylfaen"/>
                            <w:spacing w:val="-8"/>
                            <w:sz w:val="18"/>
                            <w:szCs w:val="14"/>
                          </w:rPr>
                          <w:t xml:space="preserve"> საშუალებას აძლევს ხელი შეუწყონ პროცესს ისე, რომ სამუშაოს მაძიებელმა თავად მიიღოს ინფორმირებული, ინდივიდუალური საჭიროებებსა და მიზნებზე დაფუძნებული გადაწყვეტილებები თავისი დასაქმებისა და კარიერული განვითარების მიმართულებით.</w:t>
                        </w:r>
                      </w:p>
                    </w:txbxContent>
                  </v:textbox>
                </v:shape>
                <w10:wrap anchorx="page" anchory="page"/>
              </v:group>
            </w:pict>
          </mc:Fallback>
        </mc:AlternateContent>
      </w:r>
    </w:p>
    <w:p w:rsidR="00536798" w:rsidRPr="00D75351" w:rsidRDefault="00536798">
      <w:pPr>
        <w:pStyle w:val="BodyText"/>
        <w:rPr>
          <w:rFonts w:ascii="Sylfaen" w:hAnsi="Sylfaen"/>
          <w:sz w:val="20"/>
          <w:szCs w:val="18"/>
          <w:lang w:val="ka-GE"/>
        </w:rPr>
      </w:pPr>
    </w:p>
    <w:p w:rsidR="00536798" w:rsidRPr="00D75351" w:rsidRDefault="00536798">
      <w:pPr>
        <w:pStyle w:val="BodyText"/>
        <w:rPr>
          <w:rFonts w:ascii="Sylfaen" w:hAnsi="Sylfaen"/>
          <w:sz w:val="20"/>
          <w:szCs w:val="18"/>
          <w:lang w:val="ka-GE"/>
        </w:rPr>
      </w:pPr>
    </w:p>
    <w:p w:rsidR="00536798" w:rsidRPr="00D75351" w:rsidRDefault="00536798">
      <w:pPr>
        <w:pStyle w:val="BodyText"/>
        <w:rPr>
          <w:rFonts w:ascii="Sylfaen" w:hAnsi="Sylfaen"/>
          <w:sz w:val="20"/>
          <w:szCs w:val="18"/>
          <w:lang w:val="ka-GE"/>
        </w:rPr>
      </w:pPr>
    </w:p>
    <w:p w:rsidR="00536798" w:rsidRPr="00D75351" w:rsidRDefault="00536798">
      <w:pPr>
        <w:pStyle w:val="BodyText"/>
        <w:rPr>
          <w:rFonts w:ascii="Sylfaen" w:hAnsi="Sylfaen"/>
          <w:sz w:val="20"/>
          <w:szCs w:val="18"/>
          <w:lang w:val="ka-GE"/>
        </w:rPr>
      </w:pPr>
    </w:p>
    <w:p w:rsidR="00536798" w:rsidRPr="00D75351" w:rsidRDefault="00536798">
      <w:pPr>
        <w:pStyle w:val="BodyText"/>
        <w:rPr>
          <w:rFonts w:ascii="Sylfaen" w:hAnsi="Sylfaen"/>
          <w:sz w:val="20"/>
          <w:szCs w:val="18"/>
          <w:lang w:val="ka-GE"/>
        </w:rPr>
      </w:pPr>
    </w:p>
    <w:p w:rsidR="00536798" w:rsidRPr="00D75351" w:rsidRDefault="00536798">
      <w:pPr>
        <w:pStyle w:val="BodyText"/>
        <w:rPr>
          <w:rFonts w:ascii="Sylfaen" w:hAnsi="Sylfaen"/>
          <w:sz w:val="20"/>
          <w:szCs w:val="18"/>
          <w:lang w:val="ka-GE"/>
        </w:rPr>
      </w:pPr>
    </w:p>
    <w:p w:rsidR="00536798" w:rsidRPr="00D75351" w:rsidRDefault="00536798">
      <w:pPr>
        <w:pStyle w:val="BodyText"/>
        <w:rPr>
          <w:rFonts w:ascii="Sylfaen" w:hAnsi="Sylfaen"/>
          <w:sz w:val="20"/>
          <w:szCs w:val="18"/>
          <w:lang w:val="ka-GE"/>
        </w:rPr>
      </w:pPr>
    </w:p>
    <w:p w:rsidR="00536798" w:rsidRPr="00D75351" w:rsidRDefault="00536798">
      <w:pPr>
        <w:pStyle w:val="BodyText"/>
        <w:rPr>
          <w:rFonts w:ascii="Sylfaen" w:hAnsi="Sylfaen"/>
          <w:sz w:val="20"/>
          <w:szCs w:val="18"/>
          <w:lang w:val="ka-GE"/>
        </w:rPr>
      </w:pPr>
    </w:p>
    <w:p w:rsidR="00536798" w:rsidRPr="00D75351" w:rsidRDefault="00536798">
      <w:pPr>
        <w:pStyle w:val="BodyText"/>
        <w:spacing w:before="246"/>
        <w:rPr>
          <w:rFonts w:ascii="Sylfaen" w:hAnsi="Sylfaen"/>
          <w:sz w:val="20"/>
          <w:szCs w:val="18"/>
          <w:lang w:val="ka-GE"/>
        </w:rPr>
      </w:pPr>
    </w:p>
    <w:p w:rsidR="00536798" w:rsidRPr="00BB0196" w:rsidRDefault="00927C49">
      <w:pPr>
        <w:pStyle w:val="BodyText"/>
        <w:spacing w:line="252" w:lineRule="auto"/>
        <w:ind w:left="878" w:right="92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31392" behindDoc="1" locked="0" layoutInCell="1" allowOverlap="1" wp14:anchorId="22B31B43" wp14:editId="4C299B5A">
                <wp:simplePos x="0" y="0"/>
                <wp:positionH relativeFrom="page">
                  <wp:posOffset>3128262</wp:posOffset>
                </wp:positionH>
                <wp:positionV relativeFrom="paragraph">
                  <wp:posOffset>500059</wp:posOffset>
                </wp:positionV>
                <wp:extent cx="1463040" cy="1455420"/>
                <wp:effectExtent l="0" t="0" r="0" b="0"/>
                <wp:wrapNone/>
                <wp:docPr id="1297"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21" y="375589"/>
                              </a:lnTo>
                              <a:lnTo>
                                <a:pt x="148463" y="154622"/>
                              </a:lnTo>
                              <a:lnTo>
                                <a:pt x="384390" y="636320"/>
                              </a:lnTo>
                              <a:lnTo>
                                <a:pt x="0" y="1051953"/>
                              </a:lnTo>
                              <a:lnTo>
                                <a:pt x="551802" y="964882"/>
                              </a:lnTo>
                              <a:lnTo>
                                <a:pt x="817867" y="1454810"/>
                              </a:lnTo>
                              <a:lnTo>
                                <a:pt x="915987" y="907173"/>
                              </a:lnTo>
                              <a:lnTo>
                                <a:pt x="1462849" y="805738"/>
                              </a:lnTo>
                              <a:lnTo>
                                <a:pt x="973683"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319901pt;margin-top:39.374771pt;width:115.2pt;height:114.6pt;mso-position-horizontal-relative:page;mso-position-vertical-relative:paragraph;z-index:-18585088" id="docshape258" coordorigin="4926,787" coordsize="2304,2292" path="m6557,787l5942,1379,5160,1031,5532,1790,4926,2444,5795,2307,6214,3079,6369,2216,7230,2056,6460,1643,6557,787xe" filled="true" fillcolor="#f9db33" stroked="false">
                <v:path arrowok="t"/>
                <v:fill opacity="19660f" type="solid"/>
                <w10:wrap type="none"/>
              </v:shape>
            </w:pict>
          </mc:Fallback>
        </mc:AlternateContent>
      </w:r>
      <w:r w:rsidR="00D75351" w:rsidRPr="00BB0196">
        <w:rPr>
          <w:rFonts w:ascii="Sylfaen" w:hAnsi="Sylfaen" w:cs="Sylfaen"/>
          <w:sz w:val="22"/>
          <w:szCs w:val="22"/>
          <w:lang w:val="ka-GE"/>
        </w:rPr>
        <w:t xml:space="preserve"> </w:t>
      </w:r>
      <w:r w:rsidR="00D75351" w:rsidRPr="00BB0196">
        <w:rPr>
          <w:rFonts w:ascii="Sylfaen" w:hAnsi="Sylfaen"/>
          <w:sz w:val="20"/>
          <w:szCs w:val="18"/>
          <w:lang w:val="ka-GE"/>
        </w:rPr>
        <w:t>პროფესიული პროფილ</w:t>
      </w:r>
      <w:r w:rsidR="00D75351">
        <w:rPr>
          <w:rFonts w:ascii="Sylfaen" w:hAnsi="Sylfaen"/>
          <w:sz w:val="20"/>
          <w:szCs w:val="18"/>
          <w:lang w:val="ka-GE"/>
        </w:rPr>
        <w:t>რების</w:t>
      </w:r>
      <w:r w:rsidR="00D75351" w:rsidRPr="00BB0196">
        <w:rPr>
          <w:rFonts w:ascii="Sylfaen" w:hAnsi="Sylfaen"/>
          <w:sz w:val="20"/>
          <w:szCs w:val="18"/>
          <w:lang w:val="ka-GE"/>
        </w:rPr>
        <w:t xml:space="preserve"> ძირითადი მიზანია ინდივიდების თვითცნობიერების გაღრმავება და მათი ინფორმირებულობის გაზრდა შრომის ბაზარზე არსებული შესაძლებლობებისა და დაბრკოლებების შესახებ. არსებულ მტკიცებულებებზე დაყრდნობით, პროფესიული პროფილირება აღიარებულია როგორც ერთ-ერთი ყველაზე მნიშვნელოვანი წარმატების განმაპირობებელი ფაქტორი შრომის ბაზარზე ინდივიდის მდგრადი და ეფექტიანი ინტეგრაციისთვის</w:t>
      </w:r>
      <w:r w:rsidRPr="00BB0196">
        <w:rPr>
          <w:rFonts w:ascii="Sylfaen" w:hAnsi="Sylfaen"/>
          <w:spacing w:val="-31"/>
          <w:sz w:val="20"/>
          <w:szCs w:val="18"/>
          <w:lang w:val="ka-GE"/>
        </w:rPr>
        <w:t xml:space="preserve"> </w:t>
      </w:r>
      <w:r w:rsidRPr="00BB0196">
        <w:rPr>
          <w:rFonts w:ascii="Sylfaen" w:hAnsi="Sylfaen"/>
          <w:position w:val="9"/>
          <w:sz w:val="20"/>
          <w:szCs w:val="18"/>
          <w:lang w:val="ka-GE"/>
        </w:rPr>
        <w:t>2</w:t>
      </w:r>
      <w:r w:rsidRPr="00BB0196">
        <w:rPr>
          <w:rFonts w:ascii="Sylfaen" w:hAnsi="Sylfaen"/>
          <w:sz w:val="20"/>
          <w:szCs w:val="18"/>
          <w:lang w:val="ka-GE"/>
        </w:rPr>
        <w:t>.</w:t>
      </w:r>
    </w:p>
    <w:p w:rsidR="00536798" w:rsidRPr="00BB0196" w:rsidRDefault="00BB0196" w:rsidP="00BB0196">
      <w:pPr>
        <w:pStyle w:val="BodyText"/>
        <w:spacing w:before="108" w:line="252" w:lineRule="auto"/>
        <w:ind w:left="878" w:right="840"/>
        <w:jc w:val="both"/>
        <w:rPr>
          <w:rFonts w:ascii="Sylfaen" w:hAnsi="Sylfaen"/>
          <w:sz w:val="20"/>
          <w:szCs w:val="18"/>
          <w:lang w:val="ka-GE"/>
        </w:rPr>
      </w:pPr>
      <w:r>
        <w:rPr>
          <w:rFonts w:ascii="Sylfaen" w:hAnsi="Sylfaen"/>
          <w:spacing w:val="-8"/>
          <w:sz w:val="20"/>
          <w:szCs w:val="18"/>
          <w:lang w:val="ka-GE"/>
        </w:rPr>
        <w:t xml:space="preserve">სტაჟირების </w:t>
      </w:r>
      <w:r w:rsidR="00D75351" w:rsidRPr="00BB0196">
        <w:rPr>
          <w:rFonts w:ascii="Sylfaen" w:hAnsi="Sylfaen"/>
          <w:spacing w:val="-8"/>
          <w:sz w:val="20"/>
          <w:szCs w:val="18"/>
          <w:lang w:val="ka-GE"/>
        </w:rPr>
        <w:t xml:space="preserve">მიზანი ყოველთვის მკაფიოდ უნდა იყოს განსაზღვრული, როგორც ინდივიდუალური დაგეგმვის პროცესის ნაწილი და უნდა იყოს მკაცრად დროში შეზღუდული. </w:t>
      </w:r>
      <w:r>
        <w:rPr>
          <w:rFonts w:ascii="Sylfaen" w:hAnsi="Sylfaen"/>
          <w:spacing w:val="-8"/>
          <w:sz w:val="20"/>
          <w:szCs w:val="18"/>
          <w:lang w:val="ka-GE"/>
        </w:rPr>
        <w:t xml:space="preserve">სტაჟირება </w:t>
      </w:r>
      <w:r w:rsidR="00D75351" w:rsidRPr="00BB0196">
        <w:rPr>
          <w:rFonts w:ascii="Sylfaen" w:hAnsi="Sylfaen"/>
          <w:spacing w:val="-8"/>
          <w:sz w:val="20"/>
          <w:szCs w:val="18"/>
          <w:lang w:val="ka-GE"/>
        </w:rPr>
        <w:t xml:space="preserve">ყოველთვის უნდა იყოს უნარებისა და შესაძლებლობების განვითარების საშუალება და არ უნდა განიხილებოდეს როგორც მიზნები. </w:t>
      </w:r>
      <w:r w:rsidRPr="00BB0196">
        <w:rPr>
          <w:rFonts w:ascii="Sylfaen" w:hAnsi="Sylfaen"/>
          <w:spacing w:val="-8"/>
          <w:sz w:val="20"/>
          <w:szCs w:val="18"/>
          <w:lang w:val="ka-GE"/>
        </w:rPr>
        <w:t>პროცეს</w:t>
      </w:r>
      <w:r>
        <w:rPr>
          <w:rFonts w:ascii="Sylfaen" w:hAnsi="Sylfaen"/>
          <w:spacing w:val="-8"/>
          <w:sz w:val="20"/>
          <w:szCs w:val="18"/>
          <w:lang w:val="ka-GE"/>
        </w:rPr>
        <w:t>ს</w:t>
      </w:r>
      <w:r w:rsidR="00D75351" w:rsidRPr="00BB0196">
        <w:rPr>
          <w:rFonts w:ascii="Sylfaen" w:hAnsi="Sylfaen"/>
          <w:spacing w:val="-8"/>
          <w:sz w:val="20"/>
          <w:szCs w:val="18"/>
          <w:lang w:val="ka-GE"/>
        </w:rPr>
        <w:t xml:space="preserve"> ყოველთვის უნდა მო</w:t>
      </w:r>
      <w:r>
        <w:rPr>
          <w:rFonts w:ascii="Sylfaen" w:hAnsi="Sylfaen"/>
          <w:spacing w:val="-8"/>
          <w:sz w:val="20"/>
          <w:szCs w:val="18"/>
          <w:lang w:val="ka-GE"/>
        </w:rPr>
        <w:t>სდევდეს</w:t>
      </w:r>
      <w:r w:rsidR="00D75351" w:rsidRPr="00BB0196">
        <w:rPr>
          <w:rFonts w:ascii="Sylfaen" w:hAnsi="Sylfaen"/>
          <w:spacing w:val="-8"/>
          <w:sz w:val="20"/>
          <w:szCs w:val="18"/>
          <w:lang w:val="ka-GE"/>
        </w:rPr>
        <w:t xml:space="preserve"> მხარდაჭერის </w:t>
      </w:r>
      <w:r w:rsidRPr="00BB0196">
        <w:rPr>
          <w:rFonts w:ascii="Sylfaen" w:hAnsi="Sylfaen"/>
          <w:spacing w:val="-8"/>
          <w:sz w:val="20"/>
          <w:szCs w:val="18"/>
          <w:lang w:val="ka-GE"/>
        </w:rPr>
        <w:t>სტრატეგია</w:t>
      </w:r>
      <w:r w:rsidR="00D75351" w:rsidRPr="00BB0196">
        <w:rPr>
          <w:rFonts w:ascii="Sylfaen" w:hAnsi="Sylfaen"/>
          <w:spacing w:val="-8"/>
          <w:sz w:val="20"/>
          <w:szCs w:val="18"/>
          <w:lang w:val="ka-GE"/>
        </w:rPr>
        <w:t xml:space="preserve">, </w:t>
      </w:r>
      <w:r>
        <w:rPr>
          <w:rFonts w:ascii="Sylfaen" w:hAnsi="Sylfaen"/>
          <w:spacing w:val="-8"/>
          <w:sz w:val="20"/>
          <w:szCs w:val="18"/>
          <w:lang w:val="ka-GE"/>
        </w:rPr>
        <w:t>რომელიც ფლობილია და გაგებულია</w:t>
      </w:r>
      <w:r w:rsidR="00D75351" w:rsidRPr="00BB0196">
        <w:rPr>
          <w:rFonts w:ascii="Sylfaen" w:hAnsi="Sylfaen"/>
          <w:spacing w:val="-8"/>
          <w:sz w:val="20"/>
          <w:szCs w:val="18"/>
          <w:lang w:val="ka-GE"/>
        </w:rPr>
        <w:t xml:space="preserve"> კანდიდატები</w:t>
      </w:r>
      <w:r>
        <w:rPr>
          <w:rFonts w:ascii="Sylfaen" w:hAnsi="Sylfaen"/>
          <w:spacing w:val="-8"/>
          <w:sz w:val="20"/>
          <w:szCs w:val="18"/>
          <w:lang w:val="ka-GE"/>
        </w:rPr>
        <w:t>ს მიერ</w:t>
      </w:r>
      <w:r w:rsidR="00D75351" w:rsidRPr="00BB0196">
        <w:rPr>
          <w:rFonts w:ascii="Sylfaen" w:hAnsi="Sylfaen"/>
          <w:spacing w:val="-8"/>
          <w:sz w:val="20"/>
          <w:szCs w:val="18"/>
          <w:lang w:val="ka-GE"/>
        </w:rPr>
        <w:t xml:space="preserve">, მიუხედავად მათი </w:t>
      </w:r>
      <w:r>
        <w:rPr>
          <w:rFonts w:ascii="Sylfaen" w:hAnsi="Sylfaen"/>
          <w:spacing w:val="-8"/>
          <w:sz w:val="20"/>
          <w:szCs w:val="18"/>
          <w:lang w:val="ka-GE"/>
        </w:rPr>
        <w:t xml:space="preserve">შეზღუდული შესაძლებლობის უნარებისა </w:t>
      </w:r>
      <w:r w:rsidR="00D75351" w:rsidRPr="00BB0196">
        <w:rPr>
          <w:rFonts w:ascii="Sylfaen" w:hAnsi="Sylfaen"/>
          <w:spacing w:val="-8"/>
          <w:sz w:val="20"/>
          <w:szCs w:val="18"/>
          <w:lang w:val="ka-GE"/>
        </w:rPr>
        <w:t xml:space="preserve">და </w:t>
      </w:r>
      <w:r>
        <w:rPr>
          <w:rFonts w:ascii="Sylfaen" w:hAnsi="Sylfaen"/>
          <w:spacing w:val="-8"/>
          <w:sz w:val="20"/>
          <w:szCs w:val="18"/>
          <w:lang w:val="ka-GE"/>
        </w:rPr>
        <w:t>არახელსაყრელი პირობებისა.</w:t>
      </w:r>
    </w:p>
    <w:p w:rsidR="00BB0196" w:rsidRPr="00BB0196" w:rsidRDefault="00927C49" w:rsidP="00BB0196">
      <w:pPr>
        <w:pStyle w:val="BodyText"/>
        <w:spacing w:before="105" w:line="252" w:lineRule="auto"/>
        <w:ind w:left="878" w:right="461"/>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30880" behindDoc="1" locked="0" layoutInCell="1" allowOverlap="1" wp14:anchorId="2900583F" wp14:editId="0D462249">
                <wp:simplePos x="0" y="0"/>
                <wp:positionH relativeFrom="page">
                  <wp:posOffset>0</wp:posOffset>
                </wp:positionH>
                <wp:positionV relativeFrom="paragraph">
                  <wp:posOffset>595382</wp:posOffset>
                </wp:positionV>
                <wp:extent cx="7103109" cy="1455420"/>
                <wp:effectExtent l="0" t="0" r="0" b="0"/>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1455420"/>
                          <a:chOff x="0" y="0"/>
                          <a:chExt cx="7103109" cy="1455420"/>
                        </a:xfrm>
                      </wpg:grpSpPr>
                      <wps:wsp>
                        <wps:cNvPr id="275" name="Graphic 272"/>
                        <wps:cNvSpPr/>
                        <wps:spPr>
                          <a:xfrm>
                            <a:off x="3110396" y="0"/>
                            <a:ext cx="1463040" cy="1455420"/>
                          </a:xfrm>
                          <a:custGeom>
                            <a:avLst/>
                            <a:gdLst/>
                            <a:ahLst/>
                            <a:cxnLst/>
                            <a:rect l="l" t="t" r="r" b="b"/>
                            <a:pathLst>
                              <a:path w="1463040" h="1455420">
                                <a:moveTo>
                                  <a:pt x="1035570" y="0"/>
                                </a:moveTo>
                                <a:lnTo>
                                  <a:pt x="645160" y="375602"/>
                                </a:lnTo>
                                <a:lnTo>
                                  <a:pt x="148488" y="154635"/>
                                </a:lnTo>
                                <a:lnTo>
                                  <a:pt x="384416" y="636333"/>
                                </a:lnTo>
                                <a:lnTo>
                                  <a:pt x="0" y="1051940"/>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276" name="Graphic 273"/>
                        <wps:cNvSpPr/>
                        <wps:spPr>
                          <a:xfrm>
                            <a:off x="0" y="763075"/>
                            <a:ext cx="7103109" cy="360045"/>
                          </a:xfrm>
                          <a:custGeom>
                            <a:avLst/>
                            <a:gdLst/>
                            <a:ahLst/>
                            <a:cxnLst/>
                            <a:rect l="l" t="t" r="r" b="b"/>
                            <a:pathLst>
                              <a:path w="7103109" h="360045">
                                <a:moveTo>
                                  <a:pt x="7102805" y="0"/>
                                </a:moveTo>
                                <a:lnTo>
                                  <a:pt x="0" y="0"/>
                                </a:lnTo>
                                <a:lnTo>
                                  <a:pt x="0" y="359994"/>
                                </a:lnTo>
                                <a:lnTo>
                                  <a:pt x="6694258" y="359994"/>
                                </a:lnTo>
                                <a:lnTo>
                                  <a:pt x="7102805" y="173367"/>
                                </a:lnTo>
                                <a:lnTo>
                                  <a:pt x="7102805" y="0"/>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46.880547pt;width:559.3pt;height:114.6pt;mso-position-horizontal-relative:page;mso-position-vertical-relative:paragraph;z-index:-18585600" id="docshapegroup259" coordorigin="0,938" coordsize="11186,2292">
                <v:shape style="position:absolute;left:4898;top:937;width:2304;height:2292" id="docshape260" coordorigin="4898,938" coordsize="2304,2292" path="m6529,938l5914,1529,5132,1181,5504,1940,4898,2594,5767,2457,6186,3229,6341,2366,7202,2206,6432,1793,6529,938xe" filled="true" fillcolor="#f9db33" stroked="false">
                  <v:path arrowok="t"/>
                  <v:fill opacity="19660f" type="solid"/>
                </v:shape>
                <v:shape style="position:absolute;left:0;top:2139;width:11186;height:567" id="docshape261" coordorigin="0,2139" coordsize="11186,567" path="m11186,2139l0,2139,0,2706,10542,2706,11186,2412,11186,2139xe" filled="true" fillcolor="#409398" stroked="false">
                  <v:path arrowok="t"/>
                  <v:fill type="solid"/>
                </v:shape>
                <w10:wrap type="none"/>
              </v:group>
            </w:pict>
          </mc:Fallback>
        </mc:AlternateContent>
      </w:r>
      <w:r w:rsidR="00BB0196" w:rsidRPr="00BB0196">
        <w:rPr>
          <w:rFonts w:ascii="Sylfaen" w:hAnsi="Sylfaen"/>
          <w:sz w:val="20"/>
          <w:szCs w:val="18"/>
          <w:lang w:val="ka-GE"/>
        </w:rPr>
        <w:t>არსებობს შემთხვევები, როდესაც სამუშაოს მაძიებლის კარიერული არჩევანის განსაზღვრის პროცესში მხოლოდ ზედაპირული ძალისხმევა გამოიყენება. ხშირად უპირატესობა ენიჭება სწრაფ გადაწყვეტილებებს</w:t>
      </w:r>
      <w:r w:rsidR="00BB0196">
        <w:rPr>
          <w:rFonts w:ascii="Sylfaen" w:hAnsi="Sylfaen"/>
          <w:sz w:val="20"/>
          <w:szCs w:val="18"/>
          <w:lang w:val="ka-GE"/>
        </w:rPr>
        <w:t xml:space="preserve"> </w:t>
      </w:r>
      <w:r w:rsidR="00BB0196" w:rsidRPr="00BB0196">
        <w:rPr>
          <w:rFonts w:ascii="Sylfaen" w:hAnsi="Sylfaen"/>
          <w:sz w:val="20"/>
          <w:szCs w:val="18"/>
          <w:lang w:val="ka-GE"/>
        </w:rPr>
        <w:t xml:space="preserve">როგორც ეფექტურ ინსტრუმენტებს დასაქმებისა და </w:t>
      </w:r>
      <w:r w:rsidR="00BB0196">
        <w:rPr>
          <w:rFonts w:ascii="Sylfaen" w:hAnsi="Sylfaen"/>
          <w:sz w:val="20"/>
          <w:szCs w:val="18"/>
          <w:lang w:val="ka-GE"/>
        </w:rPr>
        <w:t>„სამუშაო შესაბამისობის“</w:t>
      </w:r>
      <w:r w:rsidR="00BB0196" w:rsidRPr="00BB0196">
        <w:rPr>
          <w:rFonts w:ascii="Sylfaen" w:hAnsi="Sylfaen"/>
          <w:sz w:val="20"/>
          <w:szCs w:val="18"/>
          <w:lang w:val="ka-GE"/>
        </w:rPr>
        <w:t xml:space="preserve"> უზრუნველყოფისთვის. თუმცა, პრაქტიკამ ცხადყო, რომ სამუშაოს მაძიებლის სრულფასოვანი ჩართულობისა და ინდივიდუალური დაგეგმვის გარეშე განხორციელებული მიდგომები, როგორც წესი, იწვევს დასაქმების წარუმატებლობას და არასაიმედო შედეგებს.</w:t>
      </w:r>
    </w:p>
    <w:p w:rsidR="00536798" w:rsidRPr="00BB0196" w:rsidRDefault="00536798">
      <w:pPr>
        <w:pStyle w:val="BodyText"/>
        <w:spacing w:before="105" w:line="252" w:lineRule="auto"/>
        <w:ind w:left="878" w:right="461"/>
        <w:rPr>
          <w:rFonts w:ascii="Sylfaen" w:hAnsi="Sylfaen"/>
          <w:sz w:val="20"/>
          <w:szCs w:val="18"/>
          <w:lang w:val="ka-GE"/>
        </w:rPr>
      </w:pPr>
    </w:p>
    <w:p w:rsidR="00536798" w:rsidRPr="00BB0196" w:rsidRDefault="00536798">
      <w:pPr>
        <w:pStyle w:val="BodyText"/>
        <w:spacing w:before="24"/>
        <w:rPr>
          <w:rFonts w:ascii="Sylfaen" w:hAnsi="Sylfaen"/>
          <w:sz w:val="20"/>
          <w:szCs w:val="18"/>
          <w:lang w:val="ka-GE"/>
        </w:rPr>
      </w:pPr>
    </w:p>
    <w:p w:rsidR="00536798" w:rsidRPr="00BB0196" w:rsidRDefault="00BB0196">
      <w:pPr>
        <w:pStyle w:val="Heading1"/>
        <w:spacing w:before="1"/>
        <w:ind w:left="878"/>
        <w:rPr>
          <w:rFonts w:ascii="Sylfaen" w:hAnsi="Sylfaen"/>
          <w:sz w:val="20"/>
          <w:szCs w:val="18"/>
          <w:lang w:val="ka-GE"/>
        </w:rPr>
      </w:pPr>
      <w:r>
        <w:rPr>
          <w:rFonts w:ascii="Sylfaen" w:hAnsi="Sylfaen"/>
          <w:color w:val="FFFFFF"/>
          <w:w w:val="85"/>
          <w:sz w:val="20"/>
          <w:szCs w:val="18"/>
          <w:lang w:val="ka-GE"/>
        </w:rPr>
        <w:t>მხარდაჭერილი დასაქმების ევროპული ქსელის პოზიცია</w:t>
      </w:r>
    </w:p>
    <w:p w:rsidR="00BB0196" w:rsidRDefault="00BB0196">
      <w:pPr>
        <w:pStyle w:val="BodyText"/>
        <w:spacing w:before="286" w:line="252" w:lineRule="auto"/>
        <w:ind w:left="878" w:right="570"/>
        <w:rPr>
          <w:rFonts w:ascii="Sylfaen" w:hAnsi="Sylfaen"/>
          <w:w w:val="90"/>
          <w:sz w:val="20"/>
          <w:szCs w:val="18"/>
          <w:lang w:val="ka-GE"/>
        </w:rPr>
      </w:pPr>
    </w:p>
    <w:p w:rsidR="00536798" w:rsidRPr="00BB0196" w:rsidRDefault="00927C49" w:rsidP="00BA1C82">
      <w:pPr>
        <w:pStyle w:val="BodyText"/>
        <w:spacing w:before="286" w:line="252" w:lineRule="auto"/>
        <w:ind w:left="900" w:right="570"/>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30368" behindDoc="1" locked="0" layoutInCell="1" allowOverlap="1" wp14:anchorId="416701F8" wp14:editId="27C363DB">
                <wp:simplePos x="0" y="0"/>
                <wp:positionH relativeFrom="page">
                  <wp:posOffset>4296158</wp:posOffset>
                </wp:positionH>
                <wp:positionV relativeFrom="paragraph">
                  <wp:posOffset>980045</wp:posOffset>
                </wp:positionV>
                <wp:extent cx="1463040" cy="1455420"/>
                <wp:effectExtent l="0" t="0" r="0" b="0"/>
                <wp:wrapNone/>
                <wp:docPr id="1299"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77.168968pt;width:115.2pt;height:114.6pt;mso-position-horizontal-relative:page;mso-position-vertical-relative:paragraph;z-index:-18586112" id="docshape262" coordorigin="6766,1543" coordsize="2304,2292" path="m8396,1543l7782,2135,6999,1787,7371,2545,6766,3200,7635,3063,8054,3834,8208,2972,9069,2812,8299,2398,8396,1543xe" filled="true" fillcolor="#f9db33" stroked="false">
                <v:path arrowok="t"/>
                <v:fill opacity="19660f" type="solid"/>
                <w10:wrap type="none"/>
              </v:shape>
            </w:pict>
          </mc:Fallback>
        </mc:AlternateContent>
      </w:r>
      <w:r w:rsidR="00BB0196" w:rsidRPr="00BB0196">
        <w:rPr>
          <w:rFonts w:ascii="Sylfaen" w:hAnsi="Sylfaen"/>
          <w:spacing w:val="-4"/>
          <w:sz w:val="20"/>
          <w:szCs w:val="18"/>
          <w:lang w:val="ka-GE"/>
        </w:rPr>
        <w:t>ადამიანზე ორიენტირებული მიდგომით, პროფესიული პროფილი არის ინდივიდუალური, მოქნილი და ცოცხალი გეგმა სამუშაოს მაძიებლის შესაძლებლობების, მოტივაციის, უნარებისა და ცოდნის შესახებ დეტალური ინფორმაციით. გეგმაში ასევე მკაფიოდ უნდა განისაზღვროს მხარდაჭერა და რესურსები, რომლებიც საჭიროა ინდივიდების მხარდაჭერის საჭიროებების დასაკმაყოფილებლად.</w:t>
      </w:r>
    </w:p>
    <w:p w:rsidR="00BA1C82" w:rsidRPr="00BA1C82" w:rsidRDefault="00927C49" w:rsidP="00BA1C82">
      <w:pPr>
        <w:pStyle w:val="BodyText"/>
        <w:spacing w:before="107" w:line="252" w:lineRule="auto"/>
        <w:ind w:left="878" w:right="570"/>
        <w:jc w:val="both"/>
        <w:rPr>
          <w:rFonts w:ascii="Sylfaen" w:hAnsi="Sylfaen"/>
          <w:spacing w:val="-10"/>
          <w:sz w:val="20"/>
          <w:szCs w:val="18"/>
          <w:lang w:val="ka-GE"/>
        </w:rPr>
      </w:pPr>
      <w:r w:rsidRPr="00C84A25">
        <w:rPr>
          <w:rFonts w:ascii="Sylfaen" w:hAnsi="Sylfaen"/>
          <w:noProof/>
          <w:sz w:val="20"/>
          <w:szCs w:val="18"/>
        </w:rPr>
        <mc:AlternateContent>
          <mc:Choice Requires="wps">
            <w:drawing>
              <wp:anchor distT="0" distB="0" distL="0" distR="0" simplePos="0" relativeHeight="484729856" behindDoc="1" locked="0" layoutInCell="1" allowOverlap="1" wp14:anchorId="634C38A8" wp14:editId="7E265E6B">
                <wp:simplePos x="0" y="0"/>
                <wp:positionH relativeFrom="page">
                  <wp:posOffset>457200</wp:posOffset>
                </wp:positionH>
                <wp:positionV relativeFrom="paragraph">
                  <wp:posOffset>1083110</wp:posOffset>
                </wp:positionV>
                <wp:extent cx="7099300" cy="1455420"/>
                <wp:effectExtent l="0" t="0" r="0" b="0"/>
                <wp:wrapNone/>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55420"/>
                          <a:chOff x="0" y="0"/>
                          <a:chExt cx="7099300" cy="1455420"/>
                        </a:xfrm>
                      </wpg:grpSpPr>
                      <wps:wsp>
                        <wps:cNvPr id="279" name="Graphic 276"/>
                        <wps:cNvSpPr/>
                        <wps:spPr>
                          <a:xfrm>
                            <a:off x="5905420" y="0"/>
                            <a:ext cx="1194435" cy="1455420"/>
                          </a:xfrm>
                          <a:custGeom>
                            <a:avLst/>
                            <a:gdLst/>
                            <a:ahLst/>
                            <a:cxnLst/>
                            <a:rect l="l" t="t" r="r" b="b"/>
                            <a:pathLst>
                              <a:path w="1194435" h="1455420">
                                <a:moveTo>
                                  <a:pt x="1035570" y="0"/>
                                </a:moveTo>
                                <a:lnTo>
                                  <a:pt x="645147" y="375577"/>
                                </a:lnTo>
                                <a:lnTo>
                                  <a:pt x="148475" y="154647"/>
                                </a:lnTo>
                                <a:lnTo>
                                  <a:pt x="384390" y="636333"/>
                                </a:lnTo>
                                <a:lnTo>
                                  <a:pt x="0" y="1051940"/>
                                </a:lnTo>
                                <a:lnTo>
                                  <a:pt x="551789" y="964895"/>
                                </a:lnTo>
                                <a:lnTo>
                                  <a:pt x="817892" y="1454810"/>
                                </a:lnTo>
                                <a:lnTo>
                                  <a:pt x="916000" y="907160"/>
                                </a:lnTo>
                                <a:lnTo>
                                  <a:pt x="1193880" y="855618"/>
                                </a:lnTo>
                                <a:lnTo>
                                  <a:pt x="1193880" y="661252"/>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280" name="Graphic 277"/>
                        <wps:cNvSpPr/>
                        <wps:spPr>
                          <a:xfrm>
                            <a:off x="15881" y="1292640"/>
                            <a:ext cx="6626859" cy="1270"/>
                          </a:xfrm>
                          <a:custGeom>
                            <a:avLst/>
                            <a:gdLst/>
                            <a:ahLst/>
                            <a:cxnLst/>
                            <a:rect l="l" t="t" r="r" b="b"/>
                            <a:pathLst>
                              <a:path w="6626859">
                                <a:moveTo>
                                  <a:pt x="0" y="0"/>
                                </a:moveTo>
                                <a:lnTo>
                                  <a:pt x="6626542" y="0"/>
                                </a:lnTo>
                              </a:path>
                            </a:pathLst>
                          </a:custGeom>
                          <a:ln w="6350">
                            <a:solidFill>
                              <a:srgbClr val="409398"/>
                            </a:solidFill>
                            <a:prstDash val="dot"/>
                          </a:ln>
                        </wps:spPr>
                        <wps:bodyPr wrap="square" lIns="0" tIns="0" rIns="0" bIns="0" rtlCol="0">
                          <a:prstTxWarp prst="textNoShape">
                            <a:avLst/>
                          </a:prstTxWarp>
                          <a:noAutofit/>
                        </wps:bodyPr>
                      </wps:wsp>
                      <wps:wsp>
                        <wps:cNvPr id="281" name="Graphic 278"/>
                        <wps:cNvSpPr/>
                        <wps:spPr>
                          <a:xfrm>
                            <a:off x="0" y="1289476"/>
                            <a:ext cx="6652259" cy="6350"/>
                          </a:xfrm>
                          <a:custGeom>
                            <a:avLst/>
                            <a:gdLst/>
                            <a:ahLst/>
                            <a:cxnLst/>
                            <a:rect l="l" t="t" r="r" b="b"/>
                            <a:pathLst>
                              <a:path w="6652259" h="6350">
                                <a:moveTo>
                                  <a:pt x="6350" y="3175"/>
                                </a:moveTo>
                                <a:lnTo>
                                  <a:pt x="5410" y="927"/>
                                </a:lnTo>
                                <a:lnTo>
                                  <a:pt x="3175" y="0"/>
                                </a:lnTo>
                                <a:lnTo>
                                  <a:pt x="927" y="927"/>
                                </a:lnTo>
                                <a:lnTo>
                                  <a:pt x="0" y="3175"/>
                                </a:lnTo>
                                <a:lnTo>
                                  <a:pt x="927" y="5410"/>
                                </a:lnTo>
                                <a:lnTo>
                                  <a:pt x="3175" y="6350"/>
                                </a:lnTo>
                                <a:lnTo>
                                  <a:pt x="5410" y="5410"/>
                                </a:lnTo>
                                <a:lnTo>
                                  <a:pt x="6350" y="3175"/>
                                </a:lnTo>
                                <a:close/>
                              </a:path>
                              <a:path w="6652259" h="6350">
                                <a:moveTo>
                                  <a:pt x="6651955" y="3175"/>
                                </a:moveTo>
                                <a:lnTo>
                                  <a:pt x="6651015" y="927"/>
                                </a:lnTo>
                                <a:lnTo>
                                  <a:pt x="6648780" y="0"/>
                                </a:lnTo>
                                <a:lnTo>
                                  <a:pt x="6646532" y="927"/>
                                </a:lnTo>
                                <a:lnTo>
                                  <a:pt x="6645605" y="3175"/>
                                </a:lnTo>
                                <a:lnTo>
                                  <a:pt x="6646532" y="5410"/>
                                </a:lnTo>
                                <a:lnTo>
                                  <a:pt x="6648780" y="6350"/>
                                </a:lnTo>
                                <a:lnTo>
                                  <a:pt x="6651015" y="5410"/>
                                </a:lnTo>
                                <a:lnTo>
                                  <a:pt x="6651955" y="3175"/>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85.284256pt;width:559pt;height:114.6pt;mso-position-horizontal-relative:page;mso-position-vertical-relative:paragraph;z-index:-18586624" id="docshapegroup263" coordorigin="720,1706" coordsize="11180,2292">
                <v:shape style="position:absolute;left:10019;top:1705;width:1881;height:2292" id="docshape264" coordorigin="10020,1706" coordsize="1881,2292" path="m11651,1706l11036,2297,10254,1949,10625,2708,10020,3362,10889,3225,11308,3997,11462,3134,11900,3053,11900,2747,11553,2561,11651,1706xe" filled="true" fillcolor="#f9db33" stroked="false">
                  <v:path arrowok="t"/>
                  <v:fill opacity="19660f" type="solid"/>
                </v:shape>
                <v:line style="position:absolute" from="745,3741" to="11181,3741" stroked="true" strokeweight=".5pt" strokecolor="#409398">
                  <v:stroke dashstyle="dot"/>
                </v:line>
                <v:shape style="position:absolute;left:720;top:3736;width:10476;height:10" id="docshape265" coordorigin="720,3736" coordsize="10476,10" path="m730,3741l729,3738,725,3736,721,3738,720,3741,721,3745,725,3746,729,3745,730,3741xm11196,3741l11194,3738,11191,3736,11187,3738,11186,3741,11187,3745,11191,3746,11194,3745,11196,3741xe" filled="true" fillcolor="#409398" stroked="false">
                  <v:path arrowok="t"/>
                  <v:fill type="solid"/>
                </v:shape>
                <w10:wrap type="none"/>
              </v:group>
            </w:pict>
          </mc:Fallback>
        </mc:AlternateContent>
      </w:r>
      <w:r w:rsidR="00BA1C82" w:rsidRPr="00BA1C82">
        <w:rPr>
          <w:rFonts w:ascii="Sylfaen" w:hAnsi="Sylfaen"/>
          <w:spacing w:val="-10"/>
          <w:sz w:val="20"/>
          <w:szCs w:val="18"/>
          <w:lang w:val="ka-GE"/>
        </w:rPr>
        <w:t xml:space="preserve">პროფესიული პროფილირება წარმოადგენს თანამშრომლობით პროცესს სამუშაოს მაძიებელსა და მომსახურების </w:t>
      </w:r>
      <w:r w:rsidR="00FC571E">
        <w:rPr>
          <w:rFonts w:ascii="Sylfaen" w:hAnsi="Sylfaen"/>
          <w:spacing w:val="-10"/>
          <w:sz w:val="20"/>
          <w:szCs w:val="18"/>
          <w:lang w:val="ka-GE"/>
        </w:rPr>
        <w:t xml:space="preserve">მიმწოდებელს </w:t>
      </w:r>
      <w:r w:rsidR="00BA1C82" w:rsidRPr="00BA1C82">
        <w:rPr>
          <w:rFonts w:ascii="Sylfaen" w:hAnsi="Sylfaen"/>
          <w:spacing w:val="-10"/>
          <w:sz w:val="20"/>
          <w:szCs w:val="18"/>
          <w:lang w:val="ka-GE"/>
        </w:rPr>
        <w:t>შორის. კრიტიკულად მნიშვნელოვანია, რომ სამუშაოს მაძიებელმა შეინარჩუნოს პროცესისადმი პირადი პასუხისმგებლობა და ჩართულობა, რაც მის</w:t>
      </w:r>
      <w:r w:rsidR="00BA1C82">
        <w:rPr>
          <w:rFonts w:ascii="Sylfaen" w:hAnsi="Sylfaen"/>
          <w:spacing w:val="-10"/>
          <w:sz w:val="20"/>
          <w:szCs w:val="18"/>
          <w:lang w:val="ka-GE"/>
        </w:rPr>
        <w:t>ი</w:t>
      </w:r>
      <w:r w:rsidR="00BA1C82" w:rsidRPr="00BA1C82">
        <w:rPr>
          <w:rFonts w:ascii="Sylfaen" w:hAnsi="Sylfaen"/>
          <w:spacing w:val="-10"/>
          <w:sz w:val="20"/>
          <w:szCs w:val="18"/>
          <w:lang w:val="ka-GE"/>
        </w:rPr>
        <w:t xml:space="preserve"> </w:t>
      </w:r>
      <w:r w:rsidR="00BA1C82">
        <w:rPr>
          <w:rFonts w:ascii="Sylfaen" w:hAnsi="Sylfaen"/>
          <w:spacing w:val="-10"/>
          <w:sz w:val="20"/>
          <w:szCs w:val="18"/>
          <w:lang w:val="ka-GE"/>
        </w:rPr>
        <w:t xml:space="preserve">უფლებებისა და შესაძლებლობების </w:t>
      </w:r>
      <w:r w:rsidR="00BA1C82" w:rsidRPr="00BA1C82">
        <w:rPr>
          <w:rFonts w:ascii="Sylfaen" w:hAnsi="Sylfaen"/>
          <w:spacing w:val="-10"/>
          <w:sz w:val="20"/>
          <w:szCs w:val="18"/>
          <w:lang w:val="ka-GE"/>
        </w:rPr>
        <w:t>გაძლიერებას (empowerment) ემსახურება. პროფესიულმა პროფილირებამ უნდა შეუწყოს ხელი სამუშაოს მაძიებლის მიერ საკუთარი კარიერული შესაძლებლობებისა და პროფესიული ინტერესების გააზრებას, ისევე როგორც მათი უნარებისა და პოტენციალის შეფასებას.ამასთანავე, თანაბრად მნიშვნელოვანია, რომ სამუშაოს მაძიებლებს ჰქონდეთ უნარი და შესაძლებლობა განსაზღვრონ საკუთარი ინდივიდუალური მხარდაჭერის საჭიროებები და შეაფასონ, რომელი მხარდაჭერის სტრატეგიები იქნება მათთვის ყველაზე ეფექტური და შესაბამისი</w:t>
      </w:r>
      <w:r w:rsidR="00BA1C82">
        <w:rPr>
          <w:rFonts w:ascii="Sylfaen" w:hAnsi="Sylfaen"/>
          <w:spacing w:val="-10"/>
          <w:sz w:val="20"/>
          <w:szCs w:val="18"/>
          <w:lang w:val="ka-GE"/>
        </w:rPr>
        <w:t>.</w:t>
      </w:r>
    </w:p>
    <w:p w:rsidR="00536798" w:rsidRPr="00BA1C82" w:rsidRDefault="00536798">
      <w:pPr>
        <w:pStyle w:val="BodyText"/>
        <w:spacing w:before="107" w:line="252" w:lineRule="auto"/>
        <w:ind w:left="878" w:right="570"/>
        <w:rPr>
          <w:rFonts w:ascii="Sylfaen" w:hAnsi="Sylfaen"/>
          <w:sz w:val="20"/>
          <w:szCs w:val="18"/>
          <w:lang w:val="ka-GE"/>
        </w:rPr>
      </w:pPr>
    </w:p>
    <w:p w:rsidR="00536798" w:rsidRPr="00BA1C82" w:rsidRDefault="00536798">
      <w:pPr>
        <w:pStyle w:val="BodyText"/>
        <w:rPr>
          <w:rFonts w:ascii="Sylfaen" w:hAnsi="Sylfaen"/>
          <w:sz w:val="20"/>
          <w:szCs w:val="18"/>
          <w:lang w:val="ka-GE"/>
        </w:rPr>
      </w:pPr>
    </w:p>
    <w:p w:rsidR="00536798" w:rsidRPr="00BA1C82" w:rsidRDefault="00536798">
      <w:pPr>
        <w:pStyle w:val="BodyText"/>
        <w:rPr>
          <w:rFonts w:ascii="Sylfaen" w:hAnsi="Sylfaen"/>
          <w:sz w:val="20"/>
          <w:szCs w:val="18"/>
          <w:lang w:val="ka-GE"/>
        </w:rPr>
      </w:pPr>
    </w:p>
    <w:p w:rsidR="00536798" w:rsidRPr="00BA1C82" w:rsidRDefault="00536798">
      <w:pPr>
        <w:pStyle w:val="BodyText"/>
        <w:rPr>
          <w:rFonts w:ascii="Sylfaen" w:hAnsi="Sylfaen"/>
          <w:sz w:val="20"/>
          <w:szCs w:val="18"/>
          <w:lang w:val="ka-GE"/>
        </w:rPr>
      </w:pPr>
    </w:p>
    <w:p w:rsidR="00536798" w:rsidRPr="00BA1C82" w:rsidRDefault="00536798">
      <w:pPr>
        <w:pStyle w:val="BodyText"/>
        <w:rPr>
          <w:rFonts w:ascii="Sylfaen" w:hAnsi="Sylfaen"/>
          <w:sz w:val="20"/>
          <w:szCs w:val="18"/>
          <w:lang w:val="ka-GE"/>
        </w:rPr>
      </w:pPr>
    </w:p>
    <w:p w:rsidR="00536798" w:rsidRPr="00BA1C82" w:rsidRDefault="00536798">
      <w:pPr>
        <w:pStyle w:val="BodyText"/>
        <w:spacing w:before="89"/>
        <w:rPr>
          <w:rFonts w:ascii="Sylfaen" w:hAnsi="Sylfaen"/>
          <w:sz w:val="20"/>
          <w:szCs w:val="18"/>
          <w:lang w:val="ka-GE"/>
        </w:rPr>
      </w:pPr>
    </w:p>
    <w:p w:rsidR="00536798" w:rsidRPr="00C84A25" w:rsidRDefault="00927C49">
      <w:pPr>
        <w:spacing w:line="249" w:lineRule="auto"/>
        <w:ind w:left="719" w:right="728"/>
        <w:rPr>
          <w:rFonts w:ascii="Sylfaen" w:hAnsi="Sylfaen"/>
          <w:sz w:val="20"/>
          <w:szCs w:val="18"/>
        </w:rPr>
      </w:pPr>
      <w:r w:rsidRPr="00BA1C82">
        <w:rPr>
          <w:rFonts w:ascii="Sylfaen" w:hAnsi="Sylfaen"/>
          <w:spacing w:val="-2"/>
          <w:position w:val="7"/>
          <w:sz w:val="20"/>
          <w:szCs w:val="18"/>
          <w:lang w:val="ka-GE"/>
        </w:rPr>
        <w:t>2</w:t>
      </w:r>
      <w:r w:rsidRPr="00BA1C82">
        <w:rPr>
          <w:rFonts w:ascii="Sylfaen" w:hAnsi="Sylfaen"/>
          <w:spacing w:val="40"/>
          <w:position w:val="7"/>
          <w:sz w:val="20"/>
          <w:szCs w:val="18"/>
          <w:lang w:val="ka-GE"/>
        </w:rPr>
        <w:t xml:space="preserve"> </w:t>
      </w:r>
      <w:r w:rsidR="00BA1C82">
        <w:rPr>
          <w:rFonts w:ascii="Sylfaen" w:hAnsi="Sylfaen"/>
          <w:spacing w:val="-2"/>
          <w:sz w:val="20"/>
          <w:szCs w:val="18"/>
          <w:lang w:val="ka-GE"/>
        </w:rPr>
        <w:t>დუზი</w:t>
      </w:r>
      <w:r w:rsidRPr="00BA1C82">
        <w:rPr>
          <w:rFonts w:ascii="Sylfaen" w:hAnsi="Sylfaen"/>
          <w:spacing w:val="-2"/>
          <w:sz w:val="20"/>
          <w:szCs w:val="18"/>
          <w:lang w:val="ka-GE"/>
        </w:rPr>
        <w:t>,</w:t>
      </w:r>
      <w:r w:rsidRPr="00BA1C82">
        <w:rPr>
          <w:rFonts w:ascii="Sylfaen" w:hAnsi="Sylfaen"/>
          <w:spacing w:val="-4"/>
          <w:sz w:val="20"/>
          <w:szCs w:val="18"/>
          <w:lang w:val="ka-GE"/>
        </w:rPr>
        <w:t xml:space="preserve"> </w:t>
      </w:r>
      <w:r w:rsidR="00BA1C82">
        <w:rPr>
          <w:rFonts w:ascii="Sylfaen" w:hAnsi="Sylfaen"/>
          <w:spacing w:val="-2"/>
          <w:sz w:val="20"/>
          <w:szCs w:val="18"/>
          <w:lang w:val="ka-GE"/>
        </w:rPr>
        <w:t>სტეფანი</w:t>
      </w:r>
      <w:r w:rsidRPr="00BA1C82">
        <w:rPr>
          <w:rFonts w:ascii="Sylfaen" w:hAnsi="Sylfaen"/>
          <w:spacing w:val="-4"/>
          <w:sz w:val="20"/>
          <w:szCs w:val="18"/>
          <w:lang w:val="ka-GE"/>
        </w:rPr>
        <w:t xml:space="preserve"> </w:t>
      </w:r>
      <w:r w:rsidRPr="00BA1C82">
        <w:rPr>
          <w:rFonts w:ascii="Sylfaen" w:hAnsi="Sylfaen"/>
          <w:spacing w:val="-2"/>
          <w:sz w:val="20"/>
          <w:szCs w:val="18"/>
          <w:lang w:val="ka-GE"/>
        </w:rPr>
        <w:t>(2007):</w:t>
      </w:r>
      <w:r w:rsidRPr="00BA1C82">
        <w:rPr>
          <w:rFonts w:ascii="Sylfaen" w:hAnsi="Sylfaen"/>
          <w:spacing w:val="-4"/>
          <w:sz w:val="20"/>
          <w:szCs w:val="18"/>
          <w:lang w:val="ka-GE"/>
        </w:rPr>
        <w:t xml:space="preserve"> </w:t>
      </w:r>
      <w:r w:rsidRPr="00BA1C82">
        <w:rPr>
          <w:rFonts w:ascii="Sylfaen" w:hAnsi="Sylfaen"/>
          <w:spacing w:val="-2"/>
          <w:sz w:val="20"/>
          <w:szCs w:val="18"/>
          <w:lang w:val="ka-GE"/>
        </w:rPr>
        <w:t>Unterstützte</w:t>
      </w:r>
      <w:r w:rsidRPr="00BA1C82">
        <w:rPr>
          <w:rFonts w:ascii="Sylfaen" w:hAnsi="Sylfaen"/>
          <w:spacing w:val="-4"/>
          <w:sz w:val="20"/>
          <w:szCs w:val="18"/>
          <w:lang w:val="ka-GE"/>
        </w:rPr>
        <w:t xml:space="preserve"> </w:t>
      </w:r>
      <w:r w:rsidRPr="00BA1C82">
        <w:rPr>
          <w:rFonts w:ascii="Sylfaen" w:hAnsi="Sylfaen"/>
          <w:spacing w:val="-2"/>
          <w:sz w:val="20"/>
          <w:szCs w:val="18"/>
          <w:lang w:val="ka-GE"/>
        </w:rPr>
        <w:t>Beschäftigung</w:t>
      </w:r>
      <w:r w:rsidRPr="00BA1C82">
        <w:rPr>
          <w:rFonts w:ascii="Sylfaen" w:hAnsi="Sylfaen"/>
          <w:spacing w:val="-4"/>
          <w:sz w:val="20"/>
          <w:szCs w:val="18"/>
          <w:lang w:val="ka-GE"/>
        </w:rPr>
        <w:t xml:space="preserve"> </w:t>
      </w:r>
      <w:r w:rsidRPr="00BA1C82">
        <w:rPr>
          <w:rFonts w:ascii="Sylfaen" w:hAnsi="Sylfaen"/>
          <w:spacing w:val="-2"/>
          <w:sz w:val="20"/>
          <w:szCs w:val="18"/>
          <w:lang w:val="ka-GE"/>
        </w:rPr>
        <w:t>–</w:t>
      </w:r>
      <w:r w:rsidRPr="00BA1C82">
        <w:rPr>
          <w:rFonts w:ascii="Sylfaen" w:hAnsi="Sylfaen"/>
          <w:spacing w:val="-4"/>
          <w:sz w:val="20"/>
          <w:szCs w:val="18"/>
          <w:lang w:val="ka-GE"/>
        </w:rPr>
        <w:t xml:space="preserve"> </w:t>
      </w:r>
      <w:r w:rsidRPr="00BA1C82">
        <w:rPr>
          <w:rFonts w:ascii="Sylfaen" w:hAnsi="Sylfaen"/>
          <w:spacing w:val="-2"/>
          <w:sz w:val="20"/>
          <w:szCs w:val="18"/>
          <w:lang w:val="ka-GE"/>
        </w:rPr>
        <w:t>Berufliche</w:t>
      </w:r>
      <w:r w:rsidRPr="00BA1C82">
        <w:rPr>
          <w:rFonts w:ascii="Sylfaen" w:hAnsi="Sylfaen"/>
          <w:spacing w:val="-4"/>
          <w:sz w:val="20"/>
          <w:szCs w:val="18"/>
          <w:lang w:val="ka-GE"/>
        </w:rPr>
        <w:t xml:space="preserve"> </w:t>
      </w:r>
      <w:r w:rsidRPr="00BA1C82">
        <w:rPr>
          <w:rFonts w:ascii="Sylfaen" w:hAnsi="Sylfaen"/>
          <w:spacing w:val="-2"/>
          <w:sz w:val="20"/>
          <w:szCs w:val="18"/>
          <w:lang w:val="ka-GE"/>
        </w:rPr>
        <w:t>Integration</w:t>
      </w:r>
      <w:r w:rsidRPr="00BA1C82">
        <w:rPr>
          <w:rFonts w:ascii="Sylfaen" w:hAnsi="Sylfaen"/>
          <w:spacing w:val="-4"/>
          <w:sz w:val="20"/>
          <w:szCs w:val="18"/>
          <w:lang w:val="ka-GE"/>
        </w:rPr>
        <w:t xml:space="preserve"> </w:t>
      </w:r>
      <w:r w:rsidRPr="00BA1C82">
        <w:rPr>
          <w:rFonts w:ascii="Sylfaen" w:hAnsi="Sylfaen"/>
          <w:spacing w:val="-2"/>
          <w:sz w:val="20"/>
          <w:szCs w:val="18"/>
          <w:lang w:val="ka-GE"/>
        </w:rPr>
        <w:t>auf</w:t>
      </w:r>
      <w:r w:rsidRPr="00BA1C82">
        <w:rPr>
          <w:rFonts w:ascii="Sylfaen" w:hAnsi="Sylfaen"/>
          <w:spacing w:val="-4"/>
          <w:sz w:val="20"/>
          <w:szCs w:val="18"/>
          <w:lang w:val="ka-GE"/>
        </w:rPr>
        <w:t xml:space="preserve"> </w:t>
      </w:r>
      <w:r w:rsidRPr="00BA1C82">
        <w:rPr>
          <w:rFonts w:ascii="Sylfaen" w:hAnsi="Sylfaen"/>
          <w:spacing w:val="-2"/>
          <w:sz w:val="20"/>
          <w:szCs w:val="18"/>
          <w:lang w:val="ka-GE"/>
        </w:rPr>
        <w:t>lange</w:t>
      </w:r>
      <w:r w:rsidRPr="00BA1C82">
        <w:rPr>
          <w:rFonts w:ascii="Sylfaen" w:hAnsi="Sylfaen"/>
          <w:spacing w:val="-4"/>
          <w:sz w:val="20"/>
          <w:szCs w:val="18"/>
          <w:lang w:val="ka-GE"/>
        </w:rPr>
        <w:t xml:space="preserve"> </w:t>
      </w:r>
      <w:r w:rsidRPr="00BA1C82">
        <w:rPr>
          <w:rFonts w:ascii="Sylfaen" w:hAnsi="Sylfaen"/>
          <w:spacing w:val="-2"/>
          <w:sz w:val="20"/>
          <w:szCs w:val="18"/>
          <w:lang w:val="ka-GE"/>
        </w:rPr>
        <w:t>Sicht,</w:t>
      </w:r>
      <w:r w:rsidRPr="00BA1C82">
        <w:rPr>
          <w:rFonts w:ascii="Sylfaen" w:hAnsi="Sylfaen"/>
          <w:spacing w:val="-4"/>
          <w:sz w:val="20"/>
          <w:szCs w:val="18"/>
          <w:lang w:val="ka-GE"/>
        </w:rPr>
        <w:t xml:space="preserve"> </w:t>
      </w:r>
      <w:r w:rsidRPr="00BA1C82">
        <w:rPr>
          <w:rFonts w:ascii="Sylfaen" w:hAnsi="Sylfaen"/>
          <w:spacing w:val="-2"/>
          <w:sz w:val="20"/>
          <w:szCs w:val="18"/>
          <w:lang w:val="ka-GE"/>
        </w:rPr>
        <w:t>p.</w:t>
      </w:r>
      <w:r w:rsidRPr="00BA1C82">
        <w:rPr>
          <w:rFonts w:ascii="Sylfaen" w:hAnsi="Sylfaen"/>
          <w:spacing w:val="-4"/>
          <w:sz w:val="20"/>
          <w:szCs w:val="18"/>
          <w:lang w:val="ka-GE"/>
        </w:rPr>
        <w:t xml:space="preserve"> </w:t>
      </w:r>
      <w:r w:rsidRPr="00BA1C82">
        <w:rPr>
          <w:rFonts w:ascii="Sylfaen" w:hAnsi="Sylfaen"/>
          <w:spacing w:val="-2"/>
          <w:sz w:val="20"/>
          <w:szCs w:val="18"/>
          <w:lang w:val="ka-GE"/>
        </w:rPr>
        <w:t>329-334.</w:t>
      </w:r>
      <w:r w:rsidRPr="00BA1C82">
        <w:rPr>
          <w:rFonts w:ascii="Sylfaen" w:hAnsi="Sylfaen"/>
          <w:spacing w:val="-4"/>
          <w:sz w:val="20"/>
          <w:szCs w:val="18"/>
          <w:lang w:val="ka-GE"/>
        </w:rPr>
        <w:t xml:space="preserve"> </w:t>
      </w:r>
      <w:r w:rsidRPr="00C84A25">
        <w:rPr>
          <w:rFonts w:ascii="Sylfaen" w:hAnsi="Sylfaen"/>
          <w:spacing w:val="-2"/>
          <w:sz w:val="20"/>
          <w:szCs w:val="18"/>
        </w:rPr>
        <w:t xml:space="preserve">Lebenshilfe- </w:t>
      </w:r>
      <w:r w:rsidRPr="00C84A25">
        <w:rPr>
          <w:rFonts w:ascii="Sylfaen" w:hAnsi="Sylfaen"/>
          <w:sz w:val="20"/>
          <w:szCs w:val="18"/>
        </w:rPr>
        <w:t>Verlag, Marburg.</w:t>
      </w:r>
    </w:p>
    <w:p w:rsidR="00536798" w:rsidRPr="00C84A25" w:rsidRDefault="00536798">
      <w:pPr>
        <w:spacing w:line="249" w:lineRule="auto"/>
        <w:rPr>
          <w:rFonts w:ascii="Sylfaen" w:hAnsi="Sylfaen"/>
          <w:sz w:val="20"/>
          <w:szCs w:val="18"/>
        </w:rPr>
        <w:sectPr w:rsidR="00536798" w:rsidRPr="00C84A25">
          <w:headerReference w:type="default" r:id="rId28"/>
          <w:footerReference w:type="default" r:id="rId29"/>
          <w:pgSz w:w="11910" w:h="16840"/>
          <w:pgMar w:top="0" w:right="0" w:bottom="540" w:left="0" w:header="0" w:footer="350"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anchor distT="0" distB="0" distL="0" distR="0" simplePos="0" relativeHeight="484733440" behindDoc="1" locked="0" layoutInCell="1" allowOverlap="1" wp14:anchorId="35BD3D57" wp14:editId="37E6FE0F">
                <wp:simplePos x="0" y="0"/>
                <wp:positionH relativeFrom="page">
                  <wp:posOffset>0</wp:posOffset>
                </wp:positionH>
                <wp:positionV relativeFrom="page">
                  <wp:posOffset>9095046</wp:posOffset>
                </wp:positionV>
                <wp:extent cx="7556500" cy="1597025"/>
                <wp:effectExtent l="0" t="0" r="0" b="0"/>
                <wp:wrapNone/>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287" name="Graphic 280"/>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288" name="Graphic 281"/>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289" name="Graphic 282"/>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290" name="Textbox 283"/>
                        <wps:cNvSpPr txBox="1"/>
                        <wps:spPr>
                          <a:xfrm>
                            <a:off x="3698488" y="1294918"/>
                            <a:ext cx="176530" cy="186690"/>
                          </a:xfrm>
                          <a:prstGeom prst="rect">
                            <a:avLst/>
                          </a:prstGeom>
                        </wps:spPr>
                        <wps:txbx>
                          <w:txbxContent>
                            <w:p w:rsidR="00A540E4" w:rsidRDefault="00A540E4">
                              <w:pPr>
                                <w:spacing w:line="283" w:lineRule="exact"/>
                                <w:rPr>
                                  <w:rFonts w:ascii="Tahoma"/>
                                  <w:b/>
                                  <w:sz w:val="24"/>
                                </w:rPr>
                              </w:pPr>
                              <w:r>
                                <w:rPr>
                                  <w:rFonts w:ascii="Tahoma"/>
                                  <w:b/>
                                  <w:spacing w:val="-5"/>
                                  <w:w w:val="90"/>
                                  <w:sz w:val="24"/>
                                </w:rPr>
                                <w:t>22</w:t>
                              </w:r>
                            </w:p>
                          </w:txbxContent>
                        </wps:txbx>
                        <wps:bodyPr wrap="square" lIns="0" tIns="0" rIns="0" bIns="0" rtlCol="0">
                          <a:noAutofit/>
                        </wps:bodyPr>
                      </wps:wsp>
                    </wpg:wgp>
                  </a:graphicData>
                </a:graphic>
              </wp:anchor>
            </w:drawing>
          </mc:Choice>
          <mc:Fallback>
            <w:pict>
              <v:group id="Group 279" o:spid="_x0000_s1125" style="position:absolute;margin-left:0;margin-top:716.15pt;width:595pt;height:125.75pt;z-index:-18583040;mso-wrap-distance-left:0;mso-wrap-distance-right:0;mso-position-horizontal-relative:page;mso-position-vertical-relative:page" coordsize="75565,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">
                <v:shape id="Graphic 280" o:spid="_x0000_s1126" style="position:absolute;top:11973;width:75565;height:4001;visibility:visible;mso-wrap-style:square;v-text-anchor:top" coordsize="75565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W1MUA&#10;AADcAAAADwAAAGRycy9kb3ducmV2LnhtbESPQWvCQBSE7wX/w/KE3upGoVZiNiKCKIUemlb0+Mg+&#10;k8Xs25BdY/Lvu4VCj8PMfMNkm8E2oqfOG8cK5rMEBHHptOFKwffX/mUFwgdkjY1jUjCSh00+ecow&#10;1e7Bn9QXoRIRwj5FBXUIbSqlL2uy6GeuJY7e1XUWQ5RdJXWHjwi3jVwkyVJaNBwXamxpV1N5K+5W&#10;wVk2+n1/mOOHGc14Ks7uddlflHqeDts1iEBD+A//tY9awWL1B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tbUxQAAANwAAAAPAAAAAAAAAAAAAAAAAJgCAABkcnMv&#10;ZG93bnJldi54bWxQSwUGAAAAAAQABAD1AAAAigMAAAAA&#10;" path="m7556500,l,,,399605r7556500,l7556500,xe" fillcolor="#409398" stroked="f">
                  <v:path arrowok="t"/>
                </v:shape>
                <v:shape id="Graphic 281" o:spid="_x0000_s1127" style="position:absolute;left:35805;top:11967;width:3963;height:3962;visibility:visible;mso-wrap-style:square;v-text-anchor:top" coordsize="39624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w2sIA&#10;AADcAAAADwAAAGRycy9kb3ducmV2LnhtbERP3WrCMBS+H/gO4Qi7W1MdOKmNIs6NDcbAzgc4Nse2&#10;2JyUJP3x7ZeLwS4/vv98N5lWDOR8Y1nBIklBEJdWN1wpOP+8Pa1B+ICssbVMCu7kYbedPeSYaTvy&#10;iYYiVCKGsM9QQR1Cl0npy5oM+sR2xJG7WmcwROgqqR2OMdy0cpmmK2mw4dhQY0eHmspb0RsFL8dj&#10;4Vbfn+/Y03A5Fa/3r2fZKPU4n/YbEIGm8C/+c39oBct1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rDawgAAANwAAAAPAAAAAAAAAAAAAAAAAJgCAABkcnMvZG93&#10;bnJldi54bWxQSwUGAAAAAAQABAD1AAAAhwM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e8c500" stroked="f">
                  <v:path arrowok="t"/>
                </v:shape>
                <v:shape id="Graphic 282" o:spid="_x0000_s1128" style="position:absolute;left:1671;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2Z8YA&#10;AADcAAAADwAAAGRycy9kb3ducmV2LnhtbESPQWvCQBSE7wX/w/IKvUjdmKKx0VVEWihSKGqh10f2&#10;mU3Nvg3ZrUZ/vSsIPQ4z8w0zW3S2FkdqfeVYwXCQgCAunK64VPC9e3+egPABWWPtmBScycNi3nuY&#10;Ya7diTd03IZSRAj7HBWYEJpcSl8YsugHriGO3t61FkOUbSl1i6cIt7VMk2QsLVYcFww2tDJUHLZ/&#10;VsH63P/5/OW3yzAdGc0vIfta7zKlnh675RREoC78h+/tD60gnb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42Z8YAAADcAAAADwAAAAAAAAAAAAAAAACYAgAAZHJz&#10;L2Rvd25yZXYueG1sUEsFBgAAAAAEAAQA9QAAAIsDAAAAAA==&#10;" path="m847839,l528180,307492,121564,126593,314706,520953,,861237,451764,789952r217843,401130l749922,742708r447738,-83045l797166,444550,847839,xe" fillcolor="#f9db33" stroked="f">
                  <v:fill opacity="19532f"/>
                  <v:path arrowok="t"/>
                </v:shape>
                <v:shape id="Textbox 283" o:spid="_x0000_s1129" type="#_x0000_t202" style="position:absolute;left:36984;top:12949;width:1766;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A540E4" w:rsidRDefault="00A540E4">
                        <w:pPr>
                          <w:spacing w:line="283" w:lineRule="exact"/>
                          <w:rPr>
                            <w:rFonts w:ascii="Tahoma"/>
                            <w:b/>
                            <w:sz w:val="24"/>
                          </w:rPr>
                        </w:pPr>
                        <w:r>
                          <w:rPr>
                            <w:rFonts w:ascii="Tahoma"/>
                            <w:b/>
                            <w:spacing w:val="-5"/>
                            <w:w w:val="90"/>
                            <w:sz w:val="24"/>
                          </w:rPr>
                          <w:t>22</w:t>
                        </w:r>
                      </w:p>
                    </w:txbxContent>
                  </v:textbox>
                </v:shape>
                <w10:wrap anchorx="page" anchory="page"/>
              </v:group>
            </w:pict>
          </mc:Fallback>
        </mc:AlternateContent>
      </w:r>
      <w:r w:rsidRPr="00C84A25">
        <w:rPr>
          <w:rFonts w:ascii="Sylfaen" w:hAnsi="Sylfaen"/>
          <w:noProof/>
          <w:sz w:val="20"/>
          <w:szCs w:val="18"/>
        </w:rPr>
        <mc:AlternateContent>
          <mc:Choice Requires="wpg">
            <w:drawing>
              <wp:anchor distT="0" distB="0" distL="0" distR="0" simplePos="0" relativeHeight="15789568" behindDoc="0" locked="0" layoutInCell="1" allowOverlap="1" wp14:anchorId="66300481" wp14:editId="5B29C1B9">
                <wp:simplePos x="0" y="0"/>
                <wp:positionH relativeFrom="page">
                  <wp:posOffset>0</wp:posOffset>
                </wp:positionH>
                <wp:positionV relativeFrom="page">
                  <wp:posOffset>11303</wp:posOffset>
                </wp:positionV>
                <wp:extent cx="7556500" cy="709295"/>
                <wp:effectExtent l="0" t="0" r="0" b="0"/>
                <wp:wrapNone/>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09295"/>
                          <a:chOff x="0" y="0"/>
                          <a:chExt cx="7556500" cy="709295"/>
                        </a:xfrm>
                      </wpg:grpSpPr>
                      <wps:wsp>
                        <wps:cNvPr id="292" name="Graphic 285"/>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409398"/>
                          </a:solidFill>
                        </wps:spPr>
                        <wps:bodyPr wrap="square" lIns="0" tIns="0" rIns="0" bIns="0" rtlCol="0">
                          <a:prstTxWarp prst="textNoShape">
                            <a:avLst/>
                          </a:prstTxWarp>
                          <a:noAutofit/>
                        </wps:bodyPr>
                      </wps:wsp>
                      <wps:wsp>
                        <wps:cNvPr id="293" name="Textbox 286"/>
                        <wps:cNvSpPr txBox="1"/>
                        <wps:spPr>
                          <a:xfrm>
                            <a:off x="0" y="0"/>
                            <a:ext cx="7556500" cy="709295"/>
                          </a:xfrm>
                          <a:prstGeom prst="rect">
                            <a:avLst/>
                          </a:prstGeom>
                        </wps:spPr>
                        <wps:txbx>
                          <w:txbxContent>
                            <w:p w:rsidR="00A540E4" w:rsidRDefault="00A540E4">
                              <w:pPr>
                                <w:spacing w:before="29"/>
                                <w:rPr>
                                  <w:sz w:val="28"/>
                                </w:rPr>
                              </w:pPr>
                            </w:p>
                            <w:p w:rsidR="00A540E4" w:rsidRPr="007C176A" w:rsidRDefault="00A540E4" w:rsidP="007C176A">
                              <w:pPr>
                                <w:ind w:left="425"/>
                                <w:rPr>
                                  <w:rFonts w:asciiTheme="minorHAnsi" w:hAnsiTheme="minorHAnsi"/>
                                  <w:i/>
                                  <w:sz w:val="28"/>
                                  <w:lang w:val="ka-GE"/>
                                </w:rPr>
                              </w:pPr>
                              <w:r w:rsidRPr="007C176A">
                                <w:rPr>
                                  <w:rFonts w:ascii="Sylfaen" w:hAnsi="Sylfaen" w:cs="Sylfaen"/>
                                  <w:i/>
                                  <w:color w:val="FFFFFF"/>
                                  <w:w w:val="90"/>
                                  <w:sz w:val="28"/>
                                  <w:lang w:val="ka-GE"/>
                                </w:rPr>
                                <w:t>მხარდაჭერილი</w:t>
                              </w:r>
                              <w:r w:rsidRPr="007C176A">
                                <w:rPr>
                                  <w:i/>
                                  <w:color w:val="FFFFFF"/>
                                  <w:w w:val="90"/>
                                  <w:sz w:val="28"/>
                                  <w:lang w:val="ka-GE"/>
                                </w:rPr>
                                <w:t xml:space="preserve"> </w:t>
                              </w:r>
                              <w:r w:rsidRPr="007C176A">
                                <w:rPr>
                                  <w:rFonts w:ascii="Sylfaen" w:hAnsi="Sylfaen" w:cs="Sylfaen"/>
                                  <w:i/>
                                  <w:color w:val="FFFFFF"/>
                                  <w:w w:val="90"/>
                                  <w:sz w:val="28"/>
                                  <w:lang w:val="ka-GE"/>
                                </w:rPr>
                                <w:t>დასაქმების</w:t>
                              </w:r>
                              <w:r w:rsidRPr="007C176A">
                                <w:rPr>
                                  <w:i/>
                                  <w:color w:val="FFFFFF"/>
                                  <w:w w:val="90"/>
                                  <w:sz w:val="28"/>
                                  <w:lang w:val="ka-GE"/>
                                </w:rPr>
                                <w:t xml:space="preserve"> </w:t>
                              </w:r>
                              <w:r w:rsidRPr="007C176A">
                                <w:rPr>
                                  <w:rFonts w:ascii="Sylfaen" w:hAnsi="Sylfaen" w:cs="Sylfaen"/>
                                  <w:i/>
                                  <w:color w:val="FFFFFF"/>
                                  <w:w w:val="90"/>
                                  <w:sz w:val="28"/>
                                  <w:lang w:val="ka-GE"/>
                                </w:rPr>
                                <w:t>ევროპული</w:t>
                              </w:r>
                              <w:r w:rsidRPr="007C176A">
                                <w:rPr>
                                  <w:i/>
                                  <w:color w:val="FFFFFF"/>
                                  <w:w w:val="90"/>
                                  <w:sz w:val="28"/>
                                  <w:lang w:val="ka-GE"/>
                                </w:rPr>
                                <w:t xml:space="preserve"> </w:t>
                              </w:r>
                              <w:r w:rsidRPr="007C176A">
                                <w:rPr>
                                  <w:rFonts w:ascii="Sylfaen" w:hAnsi="Sylfaen" w:cs="Sylfaen"/>
                                  <w:i/>
                                  <w:color w:val="FFFFFF"/>
                                  <w:w w:val="90"/>
                                  <w:sz w:val="28"/>
                                  <w:lang w:val="ka-GE"/>
                                </w:rPr>
                                <w:t>ქსელის</w:t>
                              </w:r>
                              <w:r w:rsidRPr="007C176A">
                                <w:rPr>
                                  <w:i/>
                                  <w:color w:val="FFFFFF"/>
                                  <w:w w:val="90"/>
                                  <w:sz w:val="28"/>
                                  <w:lang w:val="ka-GE"/>
                                </w:rPr>
                                <w:t xml:space="preserve"> </w:t>
                              </w:r>
                              <w:r w:rsidRPr="007C176A">
                                <w:rPr>
                                  <w:rFonts w:ascii="Sylfaen" w:hAnsi="Sylfaen" w:cs="Sylfaen"/>
                                  <w:i/>
                                  <w:color w:val="FFFFFF"/>
                                  <w:w w:val="90"/>
                                  <w:sz w:val="28"/>
                                  <w:lang w:val="ka-GE"/>
                                </w:rPr>
                                <w:t>პოზიციის</w:t>
                              </w:r>
                              <w:r w:rsidRPr="007C176A">
                                <w:rPr>
                                  <w:i/>
                                  <w:color w:val="FFFFFF"/>
                                  <w:w w:val="90"/>
                                  <w:sz w:val="28"/>
                                  <w:lang w:val="ka-GE"/>
                                </w:rPr>
                                <w:t xml:space="preserve"> </w:t>
                              </w:r>
                              <w:r w:rsidRPr="007C176A">
                                <w:rPr>
                                  <w:rFonts w:ascii="Sylfaen" w:hAnsi="Sylfaen" w:cs="Sylfaen"/>
                                  <w:i/>
                                  <w:color w:val="FFFFFF"/>
                                  <w:w w:val="90"/>
                                  <w:sz w:val="28"/>
                                  <w:lang w:val="ka-GE"/>
                                </w:rPr>
                                <w:t>გამომხატველი</w:t>
                              </w:r>
                              <w:r w:rsidRPr="007C176A">
                                <w:rPr>
                                  <w:i/>
                                  <w:color w:val="FFFFFF"/>
                                  <w:w w:val="90"/>
                                  <w:sz w:val="28"/>
                                  <w:lang w:val="ka-GE"/>
                                </w:rPr>
                                <w:t xml:space="preserve"> </w:t>
                              </w:r>
                              <w:r w:rsidRPr="007C176A">
                                <w:rPr>
                                  <w:rFonts w:ascii="Sylfaen" w:hAnsi="Sylfaen" w:cs="Sylfaen"/>
                                  <w:i/>
                                  <w:color w:val="FFFFFF"/>
                                  <w:w w:val="90"/>
                                  <w:sz w:val="28"/>
                                  <w:lang w:val="ka-GE"/>
                                </w:rPr>
                                <w:t>დოკუმენტი</w:t>
                              </w:r>
                            </w:p>
                          </w:txbxContent>
                        </wps:txbx>
                        <wps:bodyPr wrap="square" lIns="0" tIns="0" rIns="0" bIns="0" rtlCol="0">
                          <a:noAutofit/>
                        </wps:bodyPr>
                      </wps:wsp>
                    </wpg:wgp>
                  </a:graphicData>
                </a:graphic>
              </wp:anchor>
            </w:drawing>
          </mc:Choice>
          <mc:Fallback>
            <w:pict>
              <v:group id="Group 284" o:spid="_x0000_s1130" style="position:absolute;margin-left:0;margin-top:.9pt;width:595pt;height:55.85pt;z-index:15789568;mso-wrap-distance-left:0;mso-wrap-distance-right:0;mso-position-horizontal-relative:page;mso-position-vertical-relative:page" coordsize="75565,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">
                <v:shape id="Graphic 285" o:spid="_x0000_s1131" style="position:absolute;width:75565;height:7092;visibility:visible;mso-wrap-style:square;v-text-anchor:top" coordsize="7556500,70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knsUA&#10;AADcAAAADwAAAGRycy9kb3ducmV2LnhtbESPQWsCMRSE70L/Q3hCb5p1ocVujdIW1IJ60Fba42Pz&#10;ulm6eVmSqOu/N4LgcZiZb5jJrLONOJIPtWMFo2EGgrh0uuZKwffXfDAGESKyxsYxKThTgNn0oTfB&#10;QrsTb+m4i5VIEA4FKjAxtoWUoTRkMQxdS5y8P+ctxiR9JbXHU4LbRuZZ9iwt1pwWDLb0Yaj83x2s&#10;Ar0uqdmb9W+XL/c/K/+0eR8vtFKP/e7tFUSkLt7Dt/anVpC/5HA9k46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qSexQAAANwAAAAPAAAAAAAAAAAAAAAAAJgCAABkcnMv&#10;ZG93bnJldi54bWxQSwUGAAAAAAQABAD1AAAAigMAAAAA&#10;" path="m,708698r7556500,l7556500,,,,,708698xe" fillcolor="#409398" stroked="f">
                  <v:path arrowok="t"/>
                </v:shape>
                <v:shape id="Textbox 286" o:spid="_x0000_s1132" type="#_x0000_t202" style="position:absolute;width:75565;height:7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A540E4" w:rsidRDefault="00A540E4">
                        <w:pPr>
                          <w:spacing w:before="29"/>
                          <w:rPr>
                            <w:sz w:val="28"/>
                          </w:rPr>
                        </w:pPr>
                      </w:p>
                      <w:p w:rsidR="00A540E4" w:rsidRPr="007C176A" w:rsidRDefault="00A540E4" w:rsidP="007C176A">
                        <w:pPr>
                          <w:ind w:left="425"/>
                          <w:rPr>
                            <w:rFonts w:asciiTheme="minorHAnsi" w:hAnsiTheme="minorHAnsi"/>
                            <w:i/>
                            <w:sz w:val="28"/>
                            <w:lang w:val="ka-GE"/>
                          </w:rPr>
                        </w:pPr>
                        <w:r w:rsidRPr="007C176A">
                          <w:rPr>
                            <w:rFonts w:ascii="Sylfaen" w:hAnsi="Sylfaen" w:cs="Sylfaen"/>
                            <w:i/>
                            <w:color w:val="FFFFFF"/>
                            <w:w w:val="90"/>
                            <w:sz w:val="28"/>
                            <w:lang w:val="ka-GE"/>
                          </w:rPr>
                          <w:t>მხარდაჭერილი</w:t>
                        </w:r>
                        <w:r w:rsidRPr="007C176A">
                          <w:rPr>
                            <w:i/>
                            <w:color w:val="FFFFFF"/>
                            <w:w w:val="90"/>
                            <w:sz w:val="28"/>
                            <w:lang w:val="ka-GE"/>
                          </w:rPr>
                          <w:t xml:space="preserve"> </w:t>
                        </w:r>
                        <w:r w:rsidRPr="007C176A">
                          <w:rPr>
                            <w:rFonts w:ascii="Sylfaen" w:hAnsi="Sylfaen" w:cs="Sylfaen"/>
                            <w:i/>
                            <w:color w:val="FFFFFF"/>
                            <w:w w:val="90"/>
                            <w:sz w:val="28"/>
                            <w:lang w:val="ka-GE"/>
                          </w:rPr>
                          <w:t>დასაქმების</w:t>
                        </w:r>
                        <w:r w:rsidRPr="007C176A">
                          <w:rPr>
                            <w:i/>
                            <w:color w:val="FFFFFF"/>
                            <w:w w:val="90"/>
                            <w:sz w:val="28"/>
                            <w:lang w:val="ka-GE"/>
                          </w:rPr>
                          <w:t xml:space="preserve"> </w:t>
                        </w:r>
                        <w:r w:rsidRPr="007C176A">
                          <w:rPr>
                            <w:rFonts w:ascii="Sylfaen" w:hAnsi="Sylfaen" w:cs="Sylfaen"/>
                            <w:i/>
                            <w:color w:val="FFFFFF"/>
                            <w:w w:val="90"/>
                            <w:sz w:val="28"/>
                            <w:lang w:val="ka-GE"/>
                          </w:rPr>
                          <w:t>ევროპული</w:t>
                        </w:r>
                        <w:r w:rsidRPr="007C176A">
                          <w:rPr>
                            <w:i/>
                            <w:color w:val="FFFFFF"/>
                            <w:w w:val="90"/>
                            <w:sz w:val="28"/>
                            <w:lang w:val="ka-GE"/>
                          </w:rPr>
                          <w:t xml:space="preserve"> </w:t>
                        </w:r>
                        <w:r w:rsidRPr="007C176A">
                          <w:rPr>
                            <w:rFonts w:ascii="Sylfaen" w:hAnsi="Sylfaen" w:cs="Sylfaen"/>
                            <w:i/>
                            <w:color w:val="FFFFFF"/>
                            <w:w w:val="90"/>
                            <w:sz w:val="28"/>
                            <w:lang w:val="ka-GE"/>
                          </w:rPr>
                          <w:t>ქსელის</w:t>
                        </w:r>
                        <w:r w:rsidRPr="007C176A">
                          <w:rPr>
                            <w:i/>
                            <w:color w:val="FFFFFF"/>
                            <w:w w:val="90"/>
                            <w:sz w:val="28"/>
                            <w:lang w:val="ka-GE"/>
                          </w:rPr>
                          <w:t xml:space="preserve"> </w:t>
                        </w:r>
                        <w:r w:rsidRPr="007C176A">
                          <w:rPr>
                            <w:rFonts w:ascii="Sylfaen" w:hAnsi="Sylfaen" w:cs="Sylfaen"/>
                            <w:i/>
                            <w:color w:val="FFFFFF"/>
                            <w:w w:val="90"/>
                            <w:sz w:val="28"/>
                            <w:lang w:val="ka-GE"/>
                          </w:rPr>
                          <w:t>პოზიციის</w:t>
                        </w:r>
                        <w:r w:rsidRPr="007C176A">
                          <w:rPr>
                            <w:i/>
                            <w:color w:val="FFFFFF"/>
                            <w:w w:val="90"/>
                            <w:sz w:val="28"/>
                            <w:lang w:val="ka-GE"/>
                          </w:rPr>
                          <w:t xml:space="preserve"> </w:t>
                        </w:r>
                        <w:r w:rsidRPr="007C176A">
                          <w:rPr>
                            <w:rFonts w:ascii="Sylfaen" w:hAnsi="Sylfaen" w:cs="Sylfaen"/>
                            <w:i/>
                            <w:color w:val="FFFFFF"/>
                            <w:w w:val="90"/>
                            <w:sz w:val="28"/>
                            <w:lang w:val="ka-GE"/>
                          </w:rPr>
                          <w:t>გამომხატველი</w:t>
                        </w:r>
                        <w:r w:rsidRPr="007C176A">
                          <w:rPr>
                            <w:i/>
                            <w:color w:val="FFFFFF"/>
                            <w:w w:val="90"/>
                            <w:sz w:val="28"/>
                            <w:lang w:val="ka-GE"/>
                          </w:rPr>
                          <w:t xml:space="preserve"> </w:t>
                        </w:r>
                        <w:r w:rsidRPr="007C176A">
                          <w:rPr>
                            <w:rFonts w:ascii="Sylfaen" w:hAnsi="Sylfaen" w:cs="Sylfaen"/>
                            <w:i/>
                            <w:color w:val="FFFFFF"/>
                            <w:w w:val="90"/>
                            <w:sz w:val="28"/>
                            <w:lang w:val="ka-GE"/>
                          </w:rPr>
                          <w:t>დოკუმენტი</w:t>
                        </w:r>
                      </w:p>
                    </w:txbxContent>
                  </v:textbox>
                </v:shape>
                <w10:wrap anchorx="page" anchory="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29"/>
        <w:rPr>
          <w:rFonts w:ascii="Sylfaen" w:hAnsi="Sylfaen"/>
          <w:sz w:val="20"/>
          <w:szCs w:val="18"/>
        </w:rPr>
      </w:pPr>
    </w:p>
    <w:p w:rsidR="00536798" w:rsidRPr="00BA1C82" w:rsidRDefault="00927C49">
      <w:pPr>
        <w:pStyle w:val="BodyText"/>
        <w:spacing w:line="252" w:lineRule="auto"/>
        <w:ind w:left="734" w:right="728"/>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33952" behindDoc="1" locked="0" layoutInCell="1" allowOverlap="1" wp14:anchorId="6FB7DAE8" wp14:editId="7B55F369">
                <wp:simplePos x="0" y="0"/>
                <wp:positionH relativeFrom="page">
                  <wp:posOffset>78395</wp:posOffset>
                </wp:positionH>
                <wp:positionV relativeFrom="paragraph">
                  <wp:posOffset>642067</wp:posOffset>
                </wp:positionV>
                <wp:extent cx="1198245" cy="1191260"/>
                <wp:effectExtent l="0" t="0" r="0" b="0"/>
                <wp:wrapNone/>
                <wp:docPr id="1308"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50.556503pt;width:94.35pt;height:93.8pt;mso-position-horizontal-relative:page;mso-position-vertical-relative:paragraph;z-index:-18582528" id="docshape274" coordorigin="123,1011" coordsize="1887,1876" path="m1459,1011l955,1495,315,1210,619,1832,123,2367,835,2255,1178,2887,1304,2181,2010,2050,1379,1711,1459,1011xe" filled="true" fillcolor="#f9db33" stroked="false">
                <v:path arrowok="t"/>
                <v:fill opacity="19660f" type="solid"/>
                <w10:wrap type="none"/>
              </v:shape>
            </w:pict>
          </mc:Fallback>
        </mc:AlternateContent>
      </w:r>
      <w:r w:rsidR="00BA1C82" w:rsidRPr="00BA1C82">
        <w:rPr>
          <w:rFonts w:ascii="Sylfaen" w:hAnsi="Sylfaen"/>
          <w:spacing w:val="-3"/>
          <w:w w:val="90"/>
          <w:sz w:val="20"/>
          <w:szCs w:val="18"/>
        </w:rPr>
        <w:t>დასაქმების მხარდამჭერ მუშაკს ეკისრება პასუხისმგებლობა პროფესიული პროფილირების პროცესში სამუშაოს მაძიებელთან ურთიერთობის დამყარებაზე და განვითარებაზე</w:t>
      </w:r>
      <w:r w:rsidR="00BA1C82">
        <w:rPr>
          <w:rFonts w:ascii="Sylfaen" w:hAnsi="Sylfaen"/>
          <w:spacing w:val="-3"/>
          <w:w w:val="90"/>
          <w:sz w:val="20"/>
          <w:szCs w:val="18"/>
          <w:lang w:val="ka-GE"/>
        </w:rPr>
        <w:t>.</w:t>
      </w:r>
      <w:r w:rsidR="00BA1C82" w:rsidRPr="00BA1C82">
        <w:rPr>
          <w:rFonts w:ascii="Sylfaen" w:hAnsi="Sylfaen"/>
          <w:spacing w:val="-3"/>
          <w:w w:val="90"/>
          <w:sz w:val="20"/>
          <w:szCs w:val="18"/>
        </w:rPr>
        <w:t xml:space="preserve"> </w:t>
      </w:r>
      <w:r w:rsidR="00BA1C82">
        <w:rPr>
          <w:rFonts w:ascii="Sylfaen" w:hAnsi="Sylfaen"/>
          <w:spacing w:val="-3"/>
          <w:w w:val="90"/>
          <w:sz w:val="20"/>
          <w:szCs w:val="18"/>
          <w:lang w:val="ka-GE"/>
        </w:rPr>
        <w:t xml:space="preserve"> </w:t>
      </w:r>
      <w:r w:rsidR="00BA1C82" w:rsidRPr="00BA1C82">
        <w:rPr>
          <w:rFonts w:ascii="Sylfaen" w:hAnsi="Sylfaen"/>
          <w:spacing w:val="-8"/>
          <w:sz w:val="20"/>
          <w:szCs w:val="18"/>
          <w:lang w:val="ka-GE"/>
        </w:rPr>
        <w:t>მნიშვნელოვანია განისაზღვროს, თუ ვინ არის პასუხისმგებელი პროცესის სხვადასხვა ამოცანებზე და ასევე გამოავლინოს მნიშვნელოვანი დაინტერესებული მხარეები სამუშაოს მაძიებელთა პროფესიულ და კერძო ქსელში. პროფესიული პროფილის პროცესის დოკუმენტირებასა და დასრულებაზე პასუხისმგებლობა ეკისრება დასაქმების მხარდაჭერის მუშაკს.</w:t>
      </w:r>
    </w:p>
    <w:p w:rsidR="00536798" w:rsidRPr="00BA1C82" w:rsidRDefault="00927C49">
      <w:pPr>
        <w:pStyle w:val="BodyText"/>
        <w:spacing w:before="104" w:line="252" w:lineRule="auto"/>
        <w:ind w:left="734" w:right="919"/>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34464" behindDoc="1" locked="0" layoutInCell="1" allowOverlap="1" wp14:anchorId="4E97DEBF" wp14:editId="334930E9">
                <wp:simplePos x="0" y="0"/>
                <wp:positionH relativeFrom="page">
                  <wp:posOffset>0</wp:posOffset>
                </wp:positionH>
                <wp:positionV relativeFrom="paragraph">
                  <wp:posOffset>257917</wp:posOffset>
                </wp:positionV>
                <wp:extent cx="2912110" cy="1191260"/>
                <wp:effectExtent l="0" t="0" r="0" b="0"/>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2110" cy="1191260"/>
                          <a:chOff x="0" y="0"/>
                          <a:chExt cx="2912110" cy="1191260"/>
                        </a:xfrm>
                      </wpg:grpSpPr>
                      <wps:wsp>
                        <wps:cNvPr id="296" name="Graphic 289"/>
                        <wps:cNvSpPr/>
                        <wps:spPr>
                          <a:xfrm>
                            <a:off x="1713842"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wps:wsp>
                        <wps:cNvPr id="297" name="Graphic 290"/>
                        <wps:cNvSpPr/>
                        <wps:spPr>
                          <a:xfrm>
                            <a:off x="0" y="802514"/>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0.308489pt;width:229.3pt;height:93.8pt;mso-position-horizontal-relative:page;mso-position-vertical-relative:paragraph;z-index:-18582016" id="docshapegroup275" coordorigin="0,406" coordsize="4586,1876">
                <v:shape style="position:absolute;left:2698;top:406;width:1887;height:1876" id="docshape276" coordorigin="2699,406" coordsize="1887,1876" path="m4034,406l3531,890,2890,606,3195,1227,2699,1762,3410,1650,3754,2282,3880,1576,4585,1445,3954,1106,4034,406xe" filled="true" fillcolor="#f9db33" stroked="false">
                  <v:path arrowok="t"/>
                  <v:fill opacity="19660f" type="solid"/>
                </v:shape>
                <v:shape style="position:absolute;left:0;top:1669;width:4173;height:567" id="docshape277" coordorigin="0,1670" coordsize="4173,567" path="m4173,1670l0,1670,0,2237,3933,2237,4173,1943,4173,1670xe" filled="true" fillcolor="#409398" stroked="false">
                  <v:path arrowok="t"/>
                  <v:fill type="solid"/>
                </v:shape>
                <w10:wrap type="none"/>
              </v:group>
            </w:pict>
          </mc:Fallback>
        </mc:AlternateContent>
      </w:r>
      <w:r w:rsidR="00BA1C82" w:rsidRPr="00BA1C82">
        <w:rPr>
          <w:rFonts w:ascii="Sylfaen" w:hAnsi="Sylfaen"/>
          <w:spacing w:val="-8"/>
          <w:sz w:val="20"/>
          <w:szCs w:val="18"/>
          <w:lang w:val="ka-GE"/>
        </w:rPr>
        <w:t>პროფესიული პროფილი უნდა დასრულდეს სამუშაო სამოქმედო გეგმით, რომელშიც მითითებული იქნება შეთანხმებული აქტივობები, შედეგები, მიზნები და ამოცანები და ვინ არის პასუხისმგებელი.</w:t>
      </w:r>
    </w:p>
    <w:p w:rsidR="00536798" w:rsidRPr="00BA1C82" w:rsidRDefault="00536798">
      <w:pPr>
        <w:pStyle w:val="BodyText"/>
        <w:rPr>
          <w:rFonts w:ascii="Sylfaen" w:hAnsi="Sylfaen"/>
          <w:sz w:val="20"/>
          <w:szCs w:val="18"/>
          <w:lang w:val="ka-GE"/>
        </w:rPr>
      </w:pPr>
    </w:p>
    <w:p w:rsidR="00536798" w:rsidRDefault="00536798">
      <w:pPr>
        <w:pStyle w:val="BodyText"/>
        <w:spacing w:before="271"/>
        <w:rPr>
          <w:rFonts w:ascii="Sylfaen" w:hAnsi="Sylfaen"/>
          <w:sz w:val="20"/>
          <w:szCs w:val="18"/>
          <w:lang w:val="ka-GE"/>
        </w:rPr>
      </w:pPr>
    </w:p>
    <w:p w:rsidR="00BA1C82" w:rsidRPr="00BA1C82" w:rsidRDefault="00BA1C82">
      <w:pPr>
        <w:pStyle w:val="BodyText"/>
        <w:spacing w:before="271"/>
        <w:rPr>
          <w:rFonts w:ascii="Sylfaen" w:hAnsi="Sylfaen"/>
          <w:sz w:val="20"/>
          <w:szCs w:val="18"/>
          <w:lang w:val="ka-GE"/>
        </w:rPr>
      </w:pPr>
    </w:p>
    <w:p w:rsidR="00536798" w:rsidRPr="00BA1C82" w:rsidRDefault="00BA1C82">
      <w:pPr>
        <w:pStyle w:val="Heading1"/>
        <w:ind w:left="734"/>
        <w:rPr>
          <w:rFonts w:ascii="Sylfaen" w:hAnsi="Sylfaen"/>
          <w:sz w:val="20"/>
          <w:szCs w:val="18"/>
          <w:lang w:val="ka-GE"/>
        </w:rPr>
      </w:pPr>
      <w:r>
        <w:rPr>
          <w:rFonts w:ascii="Sylfaen" w:hAnsi="Sylfaen"/>
          <w:color w:val="FFFFFF"/>
          <w:spacing w:val="-2"/>
          <w:w w:val="95"/>
          <w:sz w:val="20"/>
          <w:szCs w:val="18"/>
          <w:lang w:val="ka-GE"/>
        </w:rPr>
        <w:t>დასკვნა</w:t>
      </w:r>
    </w:p>
    <w:p w:rsidR="00536798" w:rsidRPr="00C84A25" w:rsidRDefault="00927C49">
      <w:pPr>
        <w:pStyle w:val="BodyText"/>
        <w:spacing w:before="286" w:line="252" w:lineRule="auto"/>
        <w:ind w:left="734" w:right="57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34976" behindDoc="1" locked="0" layoutInCell="1" allowOverlap="1" wp14:anchorId="1C4A8D58" wp14:editId="731D346B">
                <wp:simplePos x="0" y="0"/>
                <wp:positionH relativeFrom="page">
                  <wp:posOffset>2706305</wp:posOffset>
                </wp:positionH>
                <wp:positionV relativeFrom="paragraph">
                  <wp:posOffset>543758</wp:posOffset>
                </wp:positionV>
                <wp:extent cx="1198245" cy="1191260"/>
                <wp:effectExtent l="0" t="0" r="0" b="0"/>
                <wp:wrapNone/>
                <wp:docPr id="1310"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42.815601pt;width:94.35pt;height:93.8pt;mso-position-horizontal-relative:page;mso-position-vertical-relative:paragraph;z-index:-18581504" id="docshape278" coordorigin="4262,856" coordsize="1887,1876" path="m5597,856l5094,1341,4453,1056,4757,1677,4262,2213,4973,2100,5316,2732,5443,2026,6148,1895,5517,1556,5597,856xe" filled="true" fillcolor="#f9db33" stroked="false">
                <v:path arrowok="t"/>
                <v:fill opacity="19660f" type="solid"/>
                <w10:wrap type="none"/>
              </v:shape>
            </w:pict>
          </mc:Fallback>
        </mc:AlternateContent>
      </w:r>
      <w:r w:rsidR="00BA1C82" w:rsidRPr="00BA1C82">
        <w:rPr>
          <w:rFonts w:ascii="Sylfaen" w:hAnsi="Sylfaen"/>
          <w:spacing w:val="-2"/>
          <w:sz w:val="20"/>
          <w:szCs w:val="18"/>
        </w:rPr>
        <w:t>პროფესიული პროფილირება განსხვავდება ტრადიციული შეფასების პროცედურებისგან იმით, რომ წარმოადგენს ადამიანზე ორიენტირებულ, კანდიდატის საკუთრებაზე დამყარებულ პროცესს, რომელიც ემსახურება მათ დასაქმების შესაძლებლობების გააზრებას და მხარდაჭერის სტრატეგიების შერჩევას ღია შრომის ბაზარზე დასაქმებისა და სამუშაოს შენარჩუნების მიზნით. პროფესიული პროფილი წარმოადგენს მნიშვნელოვან და გადამწყვეტ ეტაპს მხარდაჭერილი დასაქმების პროცესში.</w:t>
      </w:r>
    </w:p>
    <w:p w:rsidR="00536798" w:rsidRPr="00BA1C82" w:rsidRDefault="00BA1C82">
      <w:pPr>
        <w:pStyle w:val="Heading5"/>
        <w:spacing w:before="89"/>
        <w:ind w:left="734"/>
        <w:rPr>
          <w:rFonts w:ascii="Sylfaen" w:hAnsi="Sylfaen"/>
          <w:sz w:val="20"/>
          <w:szCs w:val="18"/>
          <w:lang w:val="ka-GE"/>
        </w:rPr>
      </w:pPr>
      <w:r>
        <w:rPr>
          <w:rFonts w:ascii="Sylfaen" w:hAnsi="Sylfaen"/>
          <w:spacing w:val="-2"/>
          <w:w w:val="85"/>
          <w:sz w:val="20"/>
          <w:szCs w:val="18"/>
          <w:lang w:val="ka-GE"/>
        </w:rPr>
        <w:t>დამატებითი საკითხავი</w:t>
      </w:r>
    </w:p>
    <w:p w:rsidR="00536798" w:rsidRPr="007C176A" w:rsidRDefault="0077376F" w:rsidP="007C176A">
      <w:pPr>
        <w:pStyle w:val="ListParagraph"/>
        <w:numPr>
          <w:ilvl w:val="0"/>
          <w:numId w:val="36"/>
        </w:numPr>
        <w:tabs>
          <w:tab w:val="left" w:pos="1453"/>
        </w:tabs>
        <w:spacing w:before="133"/>
        <w:ind w:left="1453" w:hanging="719"/>
        <w:rPr>
          <w:rFonts w:ascii="Sylfaen" w:hAnsi="Sylfaen"/>
          <w:b/>
          <w:i/>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7C176A">
        <w:rPr>
          <w:rFonts w:ascii="Sylfaen" w:hAnsi="Sylfaen"/>
          <w:w w:val="90"/>
          <w:sz w:val="20"/>
          <w:szCs w:val="18"/>
        </w:rPr>
        <w:t>“</w:t>
      </w:r>
      <w:r w:rsidR="00E87D0B">
        <w:rPr>
          <w:rFonts w:ascii="Sylfaen" w:hAnsi="Sylfaen"/>
          <w:w w:val="90"/>
          <w:sz w:val="20"/>
          <w:szCs w:val="18"/>
          <w:lang w:val="ka-GE"/>
        </w:rPr>
        <w:t>მხარდაჭერილი დასაქმების ღირებულებები, სტანდარტები და პრინციპები</w:t>
      </w:r>
      <w:r w:rsidR="00927C49" w:rsidRPr="007C176A">
        <w:rPr>
          <w:rFonts w:ascii="Sylfaen" w:hAnsi="Sylfaen"/>
          <w:spacing w:val="-2"/>
          <w:w w:val="90"/>
          <w:sz w:val="20"/>
          <w:szCs w:val="18"/>
        </w:rPr>
        <w:t>”</w:t>
      </w:r>
    </w:p>
    <w:p w:rsidR="00536798" w:rsidRPr="00E87D0B" w:rsidRDefault="0077376F" w:rsidP="00E87D0B">
      <w:pPr>
        <w:pStyle w:val="ListParagraph"/>
        <w:numPr>
          <w:ilvl w:val="0"/>
          <w:numId w:val="36"/>
        </w:numPr>
        <w:tabs>
          <w:tab w:val="left" w:pos="1453"/>
        </w:tabs>
        <w:spacing w:before="71"/>
        <w:ind w:left="1453" w:hanging="719"/>
        <w:rPr>
          <w:rFonts w:ascii="Sylfaen" w:hAnsi="Sylfaen"/>
          <w:i/>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E87D0B">
        <w:rPr>
          <w:rFonts w:ascii="Sylfaen" w:hAnsi="Sylfaen"/>
          <w:w w:val="90"/>
          <w:sz w:val="20"/>
          <w:szCs w:val="18"/>
        </w:rPr>
        <w:t>“</w:t>
      </w:r>
      <w:r w:rsidR="00163FCD">
        <w:rPr>
          <w:rFonts w:ascii="Sylfaen" w:hAnsi="Sylfaen"/>
          <w:w w:val="90"/>
          <w:sz w:val="20"/>
          <w:szCs w:val="18"/>
          <w:lang w:val="ka-GE"/>
        </w:rPr>
        <w:t>სტაჟი</w:t>
      </w:r>
      <w:r w:rsidR="00E87D0B">
        <w:rPr>
          <w:rFonts w:ascii="Sylfaen" w:hAnsi="Sylfaen"/>
          <w:w w:val="90"/>
          <w:sz w:val="20"/>
          <w:szCs w:val="18"/>
          <w:lang w:val="ka-GE"/>
        </w:rPr>
        <w:t>რებები</w:t>
      </w:r>
      <w:r w:rsidR="00927C49" w:rsidRPr="00E87D0B">
        <w:rPr>
          <w:rFonts w:ascii="Sylfaen" w:hAnsi="Sylfaen"/>
          <w:spacing w:val="-2"/>
          <w:w w:val="90"/>
          <w:sz w:val="20"/>
          <w:szCs w:val="18"/>
        </w:rPr>
        <w:t>”</w:t>
      </w:r>
    </w:p>
    <w:p w:rsidR="00536798" w:rsidRPr="00C84A25" w:rsidRDefault="00927C49">
      <w:pPr>
        <w:pStyle w:val="BodyText"/>
        <w:spacing w:before="206"/>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645184" behindDoc="1" locked="0" layoutInCell="1" allowOverlap="1" wp14:anchorId="0171469F" wp14:editId="71AEF0E4">
                <wp:simplePos x="0" y="0"/>
                <wp:positionH relativeFrom="page">
                  <wp:posOffset>1891792</wp:posOffset>
                </wp:positionH>
                <wp:positionV relativeFrom="paragraph">
                  <wp:posOffset>293901</wp:posOffset>
                </wp:positionV>
                <wp:extent cx="3542665" cy="12700"/>
                <wp:effectExtent l="0" t="0" r="0" b="0"/>
                <wp:wrapTopAndBottom/>
                <wp:docPr id="1311"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300" name="Graphic 293"/>
                        <wps:cNvSpPr/>
                        <wps:spPr>
                          <a:xfrm>
                            <a:off x="31743" y="6350"/>
                            <a:ext cx="3491865" cy="1270"/>
                          </a:xfrm>
                          <a:custGeom>
                            <a:avLst/>
                            <a:gdLst/>
                            <a:ahLst/>
                            <a:cxnLst/>
                            <a:rect l="l" t="t" r="r" b="b"/>
                            <a:pathLst>
                              <a:path w="3491865">
                                <a:moveTo>
                                  <a:pt x="0" y="0"/>
                                </a:moveTo>
                                <a:lnTo>
                                  <a:pt x="3491611" y="0"/>
                                </a:lnTo>
                              </a:path>
                            </a:pathLst>
                          </a:custGeom>
                          <a:ln w="12700">
                            <a:solidFill>
                              <a:srgbClr val="409398"/>
                            </a:solidFill>
                            <a:prstDash val="dot"/>
                          </a:ln>
                        </wps:spPr>
                        <wps:bodyPr wrap="square" lIns="0" tIns="0" rIns="0" bIns="0" rtlCol="0">
                          <a:prstTxWarp prst="textNoShape">
                            <a:avLst/>
                          </a:prstTxWarp>
                          <a:noAutofit/>
                        </wps:bodyPr>
                      </wps:wsp>
                      <wps:wsp>
                        <wps:cNvPr id="301" name="Graphic 294"/>
                        <wps:cNvSpPr/>
                        <wps:spPr>
                          <a:xfrm>
                            <a:off x="0" y="4"/>
                            <a:ext cx="3542665" cy="12700"/>
                          </a:xfrm>
                          <a:custGeom>
                            <a:avLst/>
                            <a:gdLst/>
                            <a:ahLst/>
                            <a:cxnLst/>
                            <a:rect l="l" t="t" r="r" b="b"/>
                            <a:pathLst>
                              <a:path w="354266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3542665" h="12700">
                                <a:moveTo>
                                  <a:pt x="3542398" y="6350"/>
                                </a:moveTo>
                                <a:lnTo>
                                  <a:pt x="3540531" y="1866"/>
                                </a:lnTo>
                                <a:lnTo>
                                  <a:pt x="3536048" y="0"/>
                                </a:lnTo>
                                <a:lnTo>
                                  <a:pt x="3531552" y="1866"/>
                                </a:lnTo>
                                <a:lnTo>
                                  <a:pt x="3529698" y="6350"/>
                                </a:lnTo>
                                <a:lnTo>
                                  <a:pt x="3531552" y="10845"/>
                                </a:lnTo>
                                <a:lnTo>
                                  <a:pt x="3536048" y="12700"/>
                                </a:lnTo>
                                <a:lnTo>
                                  <a:pt x="3540531" y="10845"/>
                                </a:lnTo>
                                <a:lnTo>
                                  <a:pt x="3542398" y="6350"/>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8.960007pt;margin-top:23.141886pt;width:278.95pt;height:1pt;mso-position-horizontal-relative:page;mso-position-vertical-relative:paragraph;z-index:-15671296;mso-wrap-distance-left:0;mso-wrap-distance-right:0" id="docshapegroup279" coordorigin="2979,463" coordsize="5579,20">
                <v:line style="position:absolute" from="3029,473" to="8528,473" stroked="true" strokeweight="1pt" strokecolor="#409398">
                  <v:stroke dashstyle="dot"/>
                </v:line>
                <v:shape style="position:absolute;left:2979;top:462;width:5579;height:20" id="docshape280" coordorigin="2979,463" coordsize="5579,20" path="m2999,473l2996,466,2989,463,2982,466,2979,473,2982,480,2989,483,2996,480,2999,473xm8558,473l8555,466,8548,463,8541,466,8538,473,8541,480,8548,483,8555,480,8558,473xe" filled="true" fillcolor="#409398" stroked="false">
                  <v:path arrowok="t"/>
                  <v:fill type="solid"/>
                </v:shape>
                <w10:wrap type="topAndBottom"/>
              </v:group>
            </w:pict>
          </mc:Fallback>
        </mc:AlternateContent>
      </w:r>
      <w:r w:rsidRPr="00C84A25">
        <w:rPr>
          <w:rFonts w:ascii="Sylfaen" w:hAnsi="Sylfaen"/>
          <w:noProof/>
          <w:sz w:val="20"/>
          <w:szCs w:val="18"/>
        </w:rPr>
        <mc:AlternateContent>
          <mc:Choice Requires="wps">
            <w:drawing>
              <wp:anchor distT="0" distB="0" distL="0" distR="0" simplePos="0" relativeHeight="487645696" behindDoc="1" locked="0" layoutInCell="1" allowOverlap="1" wp14:anchorId="70D030A5" wp14:editId="7DE72E1D">
                <wp:simplePos x="0" y="0"/>
                <wp:positionH relativeFrom="page">
                  <wp:posOffset>2731367</wp:posOffset>
                </wp:positionH>
                <wp:positionV relativeFrom="paragraph">
                  <wp:posOffset>389317</wp:posOffset>
                </wp:positionV>
                <wp:extent cx="1198245" cy="1191260"/>
                <wp:effectExtent l="0" t="0" r="0" b="0"/>
                <wp:wrapTopAndBottom/>
                <wp:docPr id="224"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30.654884pt;width:94.35pt;height:93.8pt;mso-position-horizontal-relative:page;mso-position-vertical-relative:paragraph;z-index:-15670784;mso-wrap-distance-left:0;mso-wrap-distance-right:0" id="docshape281" coordorigin="4301,613" coordsize="1887,1876" path="m5637,613l5133,1097,4493,812,4797,1433,4301,1969,5013,1857,5356,2489,5482,1783,6187,1652,5557,1313,5637,613xe" filled="true" fillcolor="#f9db33" stroked="false">
                <v:path arrowok="t"/>
                <v:fill opacity="19660f" type="solid"/>
                <w10:wrap type="topAndBottom"/>
              </v:shape>
            </w:pict>
          </mc:Fallback>
        </mc:AlternateContent>
      </w:r>
    </w:p>
    <w:p w:rsidR="00536798" w:rsidRPr="00C84A25" w:rsidRDefault="00536798">
      <w:pPr>
        <w:pStyle w:val="BodyText"/>
        <w:spacing w:before="1"/>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1"/>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646208" behindDoc="1" locked="0" layoutInCell="1" allowOverlap="1" wp14:anchorId="2CC9D56A" wp14:editId="560D1D45">
                <wp:simplePos x="0" y="0"/>
                <wp:positionH relativeFrom="page">
                  <wp:posOffset>1770641</wp:posOffset>
                </wp:positionH>
                <wp:positionV relativeFrom="paragraph">
                  <wp:posOffset>163722</wp:posOffset>
                </wp:positionV>
                <wp:extent cx="1198245" cy="1191260"/>
                <wp:effectExtent l="0" t="0" r="0" b="0"/>
                <wp:wrapTopAndBottom/>
                <wp:docPr id="232"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12.891543pt;width:94.35pt;height:93.8pt;mso-position-horizontal-relative:page;mso-position-vertical-relative:paragraph;z-index:-15670272;mso-wrap-distance-left:0;mso-wrap-distance-right:0" id="docshape282" coordorigin="2788,258" coordsize="1887,1876" path="m4124,258l3620,742,2980,457,3284,1078,2788,1614,3500,1502,3843,2134,3969,1427,4674,1297,4044,958,4124,258xe" filled="true" fillcolor="#f9db33" stroked="false">
                <v:path arrowok="t"/>
                <v:fill opacity="19660f" type="solid"/>
                <w10:wrap type="topAndBottom"/>
              </v:shape>
            </w:pict>
          </mc:Fallback>
        </mc:AlternateContent>
      </w:r>
    </w:p>
    <w:p w:rsidR="00536798" w:rsidRPr="00C84A25" w:rsidRDefault="00536798">
      <w:pPr>
        <w:pStyle w:val="BodyText"/>
        <w:rPr>
          <w:rFonts w:ascii="Sylfaen" w:hAnsi="Sylfaen"/>
          <w:sz w:val="20"/>
          <w:szCs w:val="18"/>
        </w:rPr>
        <w:sectPr w:rsidR="00536798" w:rsidRPr="00C84A25">
          <w:headerReference w:type="default" r:id="rId30"/>
          <w:footerReference w:type="default" r:id="rId31"/>
          <w:pgSz w:w="11910" w:h="16840"/>
          <w:pgMar w:top="0" w:right="0" w:bottom="0" w:left="0" w:header="0" w:footer="0"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06F2A60E" wp14:editId="25D92833">
                <wp:extent cx="5400040" cy="2218055"/>
                <wp:effectExtent l="0" t="0" r="0" b="1269"/>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218055"/>
                          <a:chOff x="0" y="0"/>
                          <a:chExt cx="5400040" cy="2218055"/>
                        </a:xfrm>
                      </wpg:grpSpPr>
                      <wps:wsp>
                        <wps:cNvPr id="305" name="Graphic 302"/>
                        <wps:cNvSpPr/>
                        <wps:spPr>
                          <a:xfrm>
                            <a:off x="0" y="0"/>
                            <a:ext cx="5400040" cy="2218055"/>
                          </a:xfrm>
                          <a:custGeom>
                            <a:avLst/>
                            <a:gdLst/>
                            <a:ahLst/>
                            <a:cxnLst/>
                            <a:rect l="l" t="t" r="r" b="b"/>
                            <a:pathLst>
                              <a:path w="5400040" h="2218055">
                                <a:moveTo>
                                  <a:pt x="5400001" y="0"/>
                                </a:moveTo>
                                <a:lnTo>
                                  <a:pt x="0" y="0"/>
                                </a:lnTo>
                                <a:lnTo>
                                  <a:pt x="0" y="2217994"/>
                                </a:lnTo>
                                <a:lnTo>
                                  <a:pt x="5150980" y="2217994"/>
                                </a:lnTo>
                                <a:lnTo>
                                  <a:pt x="5294945" y="2176949"/>
                                </a:lnTo>
                                <a:lnTo>
                                  <a:pt x="5368874" y="2086650"/>
                                </a:lnTo>
                                <a:lnTo>
                                  <a:pt x="5396110" y="1996352"/>
                                </a:lnTo>
                                <a:lnTo>
                                  <a:pt x="5400001" y="1955307"/>
                                </a:lnTo>
                                <a:lnTo>
                                  <a:pt x="5400001" y="0"/>
                                </a:lnTo>
                                <a:close/>
                              </a:path>
                            </a:pathLst>
                          </a:custGeom>
                          <a:solidFill>
                            <a:srgbClr val="F18E00"/>
                          </a:solidFill>
                        </wps:spPr>
                        <wps:bodyPr wrap="square" lIns="0" tIns="0" rIns="0" bIns="0" rtlCol="0">
                          <a:prstTxWarp prst="textNoShape">
                            <a:avLst/>
                          </a:prstTxWarp>
                          <a:noAutofit/>
                        </wps:bodyPr>
                      </wps:wsp>
                      <wps:wsp>
                        <wps:cNvPr id="306" name="Textbox 303"/>
                        <wps:cNvSpPr txBox="1"/>
                        <wps:spPr>
                          <a:xfrm>
                            <a:off x="127412" y="176463"/>
                            <a:ext cx="5184775" cy="289560"/>
                          </a:xfrm>
                          <a:prstGeom prst="rect">
                            <a:avLst/>
                          </a:prstGeom>
                        </wps:spPr>
                        <wps:txbx>
                          <w:txbxContent>
                            <w:p w:rsidR="00A540E4" w:rsidRPr="00064543" w:rsidRDefault="00A540E4" w:rsidP="00064543">
                              <w:pPr>
                                <w:spacing w:before="31"/>
                                <w:ind w:left="20"/>
                                <w:rPr>
                                  <w:b/>
                                  <w:i/>
                                  <w:color w:val="FFFFFF"/>
                                  <w:spacing w:val="-4"/>
                                  <w:w w:val="90"/>
                                  <w:lang w:val="ka-GE"/>
                                </w:rPr>
                              </w:pPr>
                              <w:r w:rsidRPr="00064543">
                                <w:rPr>
                                  <w:rFonts w:ascii="Sylfaen" w:hAnsi="Sylfaen" w:cs="Sylfaen"/>
                                  <w:b/>
                                  <w:i/>
                                  <w:color w:val="FFFFFF"/>
                                  <w:spacing w:val="-4"/>
                                  <w:w w:val="90"/>
                                  <w:lang w:val="ka-GE"/>
                                </w:rPr>
                                <w:t>მხარდაჭერილი</w:t>
                              </w:r>
                              <w:r w:rsidRPr="00064543">
                                <w:rPr>
                                  <w:b/>
                                  <w:i/>
                                  <w:color w:val="FFFFFF"/>
                                  <w:spacing w:val="-4"/>
                                  <w:w w:val="90"/>
                                  <w:lang w:val="ka-GE"/>
                                </w:rPr>
                                <w:t xml:space="preserve"> </w:t>
                              </w:r>
                              <w:r w:rsidRPr="00064543">
                                <w:rPr>
                                  <w:rFonts w:ascii="Sylfaen" w:hAnsi="Sylfaen" w:cs="Sylfaen"/>
                                  <w:b/>
                                  <w:i/>
                                  <w:color w:val="FFFFFF"/>
                                  <w:spacing w:val="-4"/>
                                  <w:w w:val="90"/>
                                  <w:lang w:val="ka-GE"/>
                                </w:rPr>
                                <w:t>დასაქმების</w:t>
                              </w:r>
                              <w:r w:rsidRPr="00064543">
                                <w:rPr>
                                  <w:b/>
                                  <w:i/>
                                  <w:color w:val="FFFFFF"/>
                                  <w:spacing w:val="-4"/>
                                  <w:w w:val="90"/>
                                  <w:lang w:val="ka-GE"/>
                                </w:rPr>
                                <w:t xml:space="preserve"> </w:t>
                              </w:r>
                              <w:r w:rsidRPr="00064543">
                                <w:rPr>
                                  <w:rFonts w:ascii="Sylfaen" w:hAnsi="Sylfaen" w:cs="Sylfaen"/>
                                  <w:b/>
                                  <w:i/>
                                  <w:color w:val="FFFFFF"/>
                                  <w:spacing w:val="-4"/>
                                  <w:w w:val="90"/>
                                  <w:lang w:val="ka-GE"/>
                                </w:rPr>
                                <w:t>ევროპული</w:t>
                              </w:r>
                              <w:r w:rsidRPr="00064543">
                                <w:rPr>
                                  <w:b/>
                                  <w:i/>
                                  <w:color w:val="FFFFFF"/>
                                  <w:spacing w:val="-4"/>
                                  <w:w w:val="90"/>
                                  <w:lang w:val="ka-GE"/>
                                </w:rPr>
                                <w:t xml:space="preserve"> </w:t>
                              </w:r>
                              <w:r w:rsidRPr="00064543">
                                <w:rPr>
                                  <w:rFonts w:ascii="Sylfaen" w:hAnsi="Sylfaen" w:cs="Sylfaen"/>
                                  <w:b/>
                                  <w:i/>
                                  <w:color w:val="FFFFFF"/>
                                  <w:spacing w:val="-4"/>
                                  <w:w w:val="90"/>
                                  <w:lang w:val="ka-GE"/>
                                </w:rPr>
                                <w:t>ქსელის</w:t>
                              </w:r>
                              <w:r w:rsidRPr="00064543">
                                <w:rPr>
                                  <w:b/>
                                  <w:i/>
                                  <w:color w:val="FFFFFF"/>
                                  <w:spacing w:val="-4"/>
                                  <w:w w:val="90"/>
                                  <w:lang w:val="ka-GE"/>
                                </w:rPr>
                                <w:t xml:space="preserve"> </w:t>
                              </w:r>
                              <w:r w:rsidRPr="00064543">
                                <w:rPr>
                                  <w:rFonts w:ascii="Sylfaen" w:hAnsi="Sylfaen" w:cs="Sylfaen"/>
                                  <w:b/>
                                  <w:i/>
                                  <w:color w:val="FFFFFF"/>
                                  <w:spacing w:val="-4"/>
                                  <w:w w:val="90"/>
                                  <w:lang w:val="ka-GE"/>
                                </w:rPr>
                                <w:t>პოზიციის</w:t>
                              </w:r>
                              <w:r w:rsidRPr="00064543">
                                <w:rPr>
                                  <w:b/>
                                  <w:i/>
                                  <w:color w:val="FFFFFF"/>
                                  <w:spacing w:val="-4"/>
                                  <w:w w:val="90"/>
                                  <w:lang w:val="ka-GE"/>
                                </w:rPr>
                                <w:t xml:space="preserve"> </w:t>
                              </w:r>
                              <w:r w:rsidRPr="00064543">
                                <w:rPr>
                                  <w:rFonts w:ascii="Sylfaen" w:hAnsi="Sylfaen" w:cs="Sylfaen"/>
                                  <w:b/>
                                  <w:i/>
                                  <w:color w:val="FFFFFF"/>
                                  <w:spacing w:val="-4"/>
                                  <w:w w:val="90"/>
                                  <w:lang w:val="ka-GE"/>
                                </w:rPr>
                                <w:t>გამომხატველი</w:t>
                              </w:r>
                              <w:r w:rsidRPr="00064543">
                                <w:rPr>
                                  <w:b/>
                                  <w:i/>
                                  <w:color w:val="FFFFFF"/>
                                  <w:spacing w:val="-4"/>
                                  <w:w w:val="90"/>
                                  <w:lang w:val="ka-GE"/>
                                </w:rPr>
                                <w:t xml:space="preserve"> </w:t>
                              </w:r>
                              <w:r w:rsidRPr="00064543">
                                <w:rPr>
                                  <w:rFonts w:ascii="Sylfaen" w:hAnsi="Sylfaen" w:cs="Sylfaen"/>
                                  <w:b/>
                                  <w:i/>
                                  <w:color w:val="FFFFFF"/>
                                  <w:spacing w:val="-4"/>
                                  <w:w w:val="90"/>
                                  <w:lang w:val="ka-GE"/>
                                </w:rPr>
                                <w:t>დოკუმენტი</w:t>
                              </w:r>
                            </w:p>
                            <w:p w:rsidR="00A540E4" w:rsidRPr="00064543" w:rsidRDefault="00A540E4">
                              <w:pPr>
                                <w:spacing w:before="31"/>
                                <w:ind w:left="20"/>
                                <w:rPr>
                                  <w:b/>
                                  <w:i/>
                                </w:rPr>
                              </w:pPr>
                            </w:p>
                          </w:txbxContent>
                        </wps:txbx>
                        <wps:bodyPr wrap="square" lIns="0" tIns="0" rIns="0" bIns="0" rtlCol="0">
                          <a:noAutofit/>
                        </wps:bodyPr>
                      </wps:wsp>
                      <wps:wsp>
                        <wps:cNvPr id="307" name="Textbox 304"/>
                        <wps:cNvSpPr txBox="1"/>
                        <wps:spPr>
                          <a:xfrm>
                            <a:off x="2195316" y="803170"/>
                            <a:ext cx="3044825" cy="1062990"/>
                          </a:xfrm>
                          <a:prstGeom prst="rect">
                            <a:avLst/>
                          </a:prstGeom>
                        </wps:spPr>
                        <wps:txbx>
                          <w:txbxContent>
                            <w:p w:rsidR="00A540E4" w:rsidRPr="00163FCD" w:rsidRDefault="00A540E4">
                              <w:pPr>
                                <w:spacing w:before="26"/>
                                <w:ind w:right="38"/>
                                <w:jc w:val="right"/>
                                <w:rPr>
                                  <w:rFonts w:ascii="Sylfaen" w:hAnsi="Sylfaen"/>
                                  <w:sz w:val="68"/>
                                  <w:lang w:val="ka-GE"/>
                                </w:rPr>
                              </w:pPr>
                              <w:r>
                                <w:rPr>
                                  <w:rFonts w:ascii="Sylfaen" w:hAnsi="Sylfaen"/>
                                  <w:color w:val="FFFFFF"/>
                                  <w:spacing w:val="-4"/>
                                  <w:w w:val="95"/>
                                  <w:sz w:val="68"/>
                                  <w:lang w:val="ka-GE"/>
                                </w:rPr>
                                <w:t>სტაჟირებები</w:t>
                              </w:r>
                            </w:p>
                          </w:txbxContent>
                        </wps:txbx>
                        <wps:bodyPr wrap="square" lIns="0" tIns="0" rIns="0" bIns="0" rtlCol="0">
                          <a:noAutofit/>
                        </wps:bodyPr>
                      </wps:wsp>
                    </wpg:wgp>
                  </a:graphicData>
                </a:graphic>
              </wp:inline>
            </w:drawing>
          </mc:Choice>
          <mc:Fallback>
            <w:pict>
              <v:group id="Group 301" o:spid="_x0000_s1133" style="width:425.2pt;height:174.65pt;mso-position-horizontal-relative:char;mso-position-vertical-relative:line" coordsize="54000,2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">
                <v:shape id="Graphic 302" o:spid="_x0000_s1134" style="position:absolute;width:54000;height:22180;visibility:visible;mso-wrap-style:square;v-text-anchor:top" coordsize="5400040,221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FkcYA&#10;AADcAAAADwAAAGRycy9kb3ducmV2LnhtbESPQWvCQBSE7wX/w/IKvRTdVatIdJWgtHrV6iG3Z/aZ&#10;hGbfhuxW0/56Vyj0OMzMN8xi1dlaXKn1lWMNw4ECQZw7U3Gh4fj53p+B8AHZYO2YNPyQh9Wy97TA&#10;xLgb7+l6CIWIEPYJaihDaBIpfV6SRT9wDXH0Lq61GKJsC2lavEW4reVIqam0WHFcKLGhdUn51+Hb&#10;asA0+zirzetpNC1mv93bOMvS7UTrl+cunYMI1IX/8F97ZzSM1QQ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YFkcYAAADcAAAADwAAAAAAAAAAAAAAAACYAgAAZHJz&#10;L2Rvd25yZXYueG1sUEsFBgAAAAAEAAQA9QAAAIsDAAAAAA==&#10;" path="m5400001,l,,,2217994r5150980,l5294945,2176949r73929,-90299l5396110,1996352r3891,-41045l5400001,xe" fillcolor="#f18e00" stroked="f">
                  <v:path arrowok="t"/>
                </v:shape>
                <v:shape id="Textbox 303" o:spid="_x0000_s1135" type="#_x0000_t202" style="position:absolute;left:1274;top:1764;width:5184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A540E4" w:rsidRPr="00064543" w:rsidRDefault="00A540E4" w:rsidP="00064543">
                        <w:pPr>
                          <w:spacing w:before="31"/>
                          <w:ind w:left="20"/>
                          <w:rPr>
                            <w:b/>
                            <w:i/>
                            <w:color w:val="FFFFFF"/>
                            <w:spacing w:val="-4"/>
                            <w:w w:val="90"/>
                            <w:lang w:val="ka-GE"/>
                          </w:rPr>
                        </w:pPr>
                        <w:r w:rsidRPr="00064543">
                          <w:rPr>
                            <w:rFonts w:ascii="Sylfaen" w:hAnsi="Sylfaen" w:cs="Sylfaen"/>
                            <w:b/>
                            <w:i/>
                            <w:color w:val="FFFFFF"/>
                            <w:spacing w:val="-4"/>
                            <w:w w:val="90"/>
                            <w:lang w:val="ka-GE"/>
                          </w:rPr>
                          <w:t>მხარდაჭერილი</w:t>
                        </w:r>
                        <w:r w:rsidRPr="00064543">
                          <w:rPr>
                            <w:b/>
                            <w:i/>
                            <w:color w:val="FFFFFF"/>
                            <w:spacing w:val="-4"/>
                            <w:w w:val="90"/>
                            <w:lang w:val="ka-GE"/>
                          </w:rPr>
                          <w:t xml:space="preserve"> </w:t>
                        </w:r>
                        <w:r w:rsidRPr="00064543">
                          <w:rPr>
                            <w:rFonts w:ascii="Sylfaen" w:hAnsi="Sylfaen" w:cs="Sylfaen"/>
                            <w:b/>
                            <w:i/>
                            <w:color w:val="FFFFFF"/>
                            <w:spacing w:val="-4"/>
                            <w:w w:val="90"/>
                            <w:lang w:val="ka-GE"/>
                          </w:rPr>
                          <w:t>დასაქმების</w:t>
                        </w:r>
                        <w:r w:rsidRPr="00064543">
                          <w:rPr>
                            <w:b/>
                            <w:i/>
                            <w:color w:val="FFFFFF"/>
                            <w:spacing w:val="-4"/>
                            <w:w w:val="90"/>
                            <w:lang w:val="ka-GE"/>
                          </w:rPr>
                          <w:t xml:space="preserve"> </w:t>
                        </w:r>
                        <w:r w:rsidRPr="00064543">
                          <w:rPr>
                            <w:rFonts w:ascii="Sylfaen" w:hAnsi="Sylfaen" w:cs="Sylfaen"/>
                            <w:b/>
                            <w:i/>
                            <w:color w:val="FFFFFF"/>
                            <w:spacing w:val="-4"/>
                            <w:w w:val="90"/>
                            <w:lang w:val="ka-GE"/>
                          </w:rPr>
                          <w:t>ევროპული</w:t>
                        </w:r>
                        <w:r w:rsidRPr="00064543">
                          <w:rPr>
                            <w:b/>
                            <w:i/>
                            <w:color w:val="FFFFFF"/>
                            <w:spacing w:val="-4"/>
                            <w:w w:val="90"/>
                            <w:lang w:val="ka-GE"/>
                          </w:rPr>
                          <w:t xml:space="preserve"> </w:t>
                        </w:r>
                        <w:r w:rsidRPr="00064543">
                          <w:rPr>
                            <w:rFonts w:ascii="Sylfaen" w:hAnsi="Sylfaen" w:cs="Sylfaen"/>
                            <w:b/>
                            <w:i/>
                            <w:color w:val="FFFFFF"/>
                            <w:spacing w:val="-4"/>
                            <w:w w:val="90"/>
                            <w:lang w:val="ka-GE"/>
                          </w:rPr>
                          <w:t>ქსელის</w:t>
                        </w:r>
                        <w:r w:rsidRPr="00064543">
                          <w:rPr>
                            <w:b/>
                            <w:i/>
                            <w:color w:val="FFFFFF"/>
                            <w:spacing w:val="-4"/>
                            <w:w w:val="90"/>
                            <w:lang w:val="ka-GE"/>
                          </w:rPr>
                          <w:t xml:space="preserve"> </w:t>
                        </w:r>
                        <w:r w:rsidRPr="00064543">
                          <w:rPr>
                            <w:rFonts w:ascii="Sylfaen" w:hAnsi="Sylfaen" w:cs="Sylfaen"/>
                            <w:b/>
                            <w:i/>
                            <w:color w:val="FFFFFF"/>
                            <w:spacing w:val="-4"/>
                            <w:w w:val="90"/>
                            <w:lang w:val="ka-GE"/>
                          </w:rPr>
                          <w:t>პოზიციის</w:t>
                        </w:r>
                        <w:r w:rsidRPr="00064543">
                          <w:rPr>
                            <w:b/>
                            <w:i/>
                            <w:color w:val="FFFFFF"/>
                            <w:spacing w:val="-4"/>
                            <w:w w:val="90"/>
                            <w:lang w:val="ka-GE"/>
                          </w:rPr>
                          <w:t xml:space="preserve"> </w:t>
                        </w:r>
                        <w:r w:rsidRPr="00064543">
                          <w:rPr>
                            <w:rFonts w:ascii="Sylfaen" w:hAnsi="Sylfaen" w:cs="Sylfaen"/>
                            <w:b/>
                            <w:i/>
                            <w:color w:val="FFFFFF"/>
                            <w:spacing w:val="-4"/>
                            <w:w w:val="90"/>
                            <w:lang w:val="ka-GE"/>
                          </w:rPr>
                          <w:t>გამომხატველი</w:t>
                        </w:r>
                        <w:r w:rsidRPr="00064543">
                          <w:rPr>
                            <w:b/>
                            <w:i/>
                            <w:color w:val="FFFFFF"/>
                            <w:spacing w:val="-4"/>
                            <w:w w:val="90"/>
                            <w:lang w:val="ka-GE"/>
                          </w:rPr>
                          <w:t xml:space="preserve"> </w:t>
                        </w:r>
                        <w:r w:rsidRPr="00064543">
                          <w:rPr>
                            <w:rFonts w:ascii="Sylfaen" w:hAnsi="Sylfaen" w:cs="Sylfaen"/>
                            <w:b/>
                            <w:i/>
                            <w:color w:val="FFFFFF"/>
                            <w:spacing w:val="-4"/>
                            <w:w w:val="90"/>
                            <w:lang w:val="ka-GE"/>
                          </w:rPr>
                          <w:t>დოკუმენტი</w:t>
                        </w:r>
                      </w:p>
                      <w:p w:rsidR="00A540E4" w:rsidRPr="00064543" w:rsidRDefault="00A540E4">
                        <w:pPr>
                          <w:spacing w:before="31"/>
                          <w:ind w:left="20"/>
                          <w:rPr>
                            <w:b/>
                            <w:i/>
                          </w:rPr>
                        </w:pPr>
                      </w:p>
                    </w:txbxContent>
                  </v:textbox>
                </v:shape>
                <v:shape id="Textbox 304" o:spid="_x0000_s1136" type="#_x0000_t202" style="position:absolute;left:21953;top:8031;width:30448;height:10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A540E4" w:rsidRPr="00163FCD" w:rsidRDefault="00A540E4">
                        <w:pPr>
                          <w:spacing w:before="26"/>
                          <w:ind w:right="38"/>
                          <w:jc w:val="right"/>
                          <w:rPr>
                            <w:rFonts w:ascii="Sylfaen" w:hAnsi="Sylfaen"/>
                            <w:sz w:val="68"/>
                            <w:lang w:val="ka-GE"/>
                          </w:rPr>
                        </w:pPr>
                        <w:r>
                          <w:rPr>
                            <w:rFonts w:ascii="Sylfaen" w:hAnsi="Sylfaen"/>
                            <w:color w:val="FFFFFF"/>
                            <w:spacing w:val="-4"/>
                            <w:w w:val="95"/>
                            <w:sz w:val="68"/>
                            <w:lang w:val="ka-GE"/>
                          </w:rPr>
                          <w:t>სტაჟირებები</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169"/>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49792" behindDoc="1" locked="0" layoutInCell="1" allowOverlap="1" wp14:anchorId="512C3C6B" wp14:editId="2916BB4D">
                <wp:simplePos x="0" y="0"/>
                <wp:positionH relativeFrom="page">
                  <wp:posOffset>0</wp:posOffset>
                </wp:positionH>
                <wp:positionV relativeFrom="paragraph">
                  <wp:posOffset>270030</wp:posOffset>
                </wp:positionV>
                <wp:extent cx="2640965" cy="360045"/>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965" cy="360045"/>
                          <a:chOff x="0" y="0"/>
                          <a:chExt cx="2640965" cy="360045"/>
                        </a:xfrm>
                      </wpg:grpSpPr>
                      <wps:wsp>
                        <wps:cNvPr id="309" name="Graphic 306"/>
                        <wps:cNvSpPr/>
                        <wps:spPr>
                          <a:xfrm>
                            <a:off x="0" y="0"/>
                            <a:ext cx="2640965" cy="360045"/>
                          </a:xfrm>
                          <a:custGeom>
                            <a:avLst/>
                            <a:gdLst/>
                            <a:ahLst/>
                            <a:cxnLst/>
                            <a:rect l="l" t="t" r="r" b="b"/>
                            <a:pathLst>
                              <a:path w="2640965" h="360045">
                                <a:moveTo>
                                  <a:pt x="2640601" y="0"/>
                                </a:moveTo>
                                <a:lnTo>
                                  <a:pt x="0" y="0"/>
                                </a:lnTo>
                                <a:lnTo>
                                  <a:pt x="0" y="359994"/>
                                </a:lnTo>
                                <a:lnTo>
                                  <a:pt x="2488201" y="359994"/>
                                </a:lnTo>
                                <a:lnTo>
                                  <a:pt x="2640601" y="173367"/>
                                </a:lnTo>
                                <a:lnTo>
                                  <a:pt x="2640601" y="0"/>
                                </a:lnTo>
                                <a:close/>
                              </a:path>
                            </a:pathLst>
                          </a:custGeom>
                          <a:solidFill>
                            <a:srgbClr val="F18E00"/>
                          </a:solidFill>
                        </wps:spPr>
                        <wps:bodyPr wrap="square" lIns="0" tIns="0" rIns="0" bIns="0" rtlCol="0">
                          <a:prstTxWarp prst="textNoShape">
                            <a:avLst/>
                          </a:prstTxWarp>
                          <a:noAutofit/>
                        </wps:bodyPr>
                      </wps:wsp>
                      <wps:wsp>
                        <wps:cNvPr id="310" name="Textbox 307"/>
                        <wps:cNvSpPr txBox="1"/>
                        <wps:spPr>
                          <a:xfrm>
                            <a:off x="0" y="0"/>
                            <a:ext cx="2640965" cy="360045"/>
                          </a:xfrm>
                          <a:prstGeom prst="rect">
                            <a:avLst/>
                          </a:prstGeom>
                        </wps:spPr>
                        <wps:txbx>
                          <w:txbxContent>
                            <w:p w:rsidR="00A540E4" w:rsidRPr="00163FCD" w:rsidRDefault="00A540E4">
                              <w:pPr>
                                <w:spacing w:before="37"/>
                                <w:ind w:left="705"/>
                                <w:rPr>
                                  <w:rFonts w:ascii="Sylfaen" w:hAnsi="Sylfaen"/>
                                  <w:b/>
                                  <w:sz w:val="36"/>
                                  <w:lang w:val="ka-GE"/>
                                </w:rPr>
                              </w:pPr>
                              <w:r>
                                <w:rPr>
                                  <w:rFonts w:ascii="Sylfaen" w:hAnsi="Sylfaen"/>
                                  <w:b/>
                                  <w:color w:val="FFFFFF"/>
                                  <w:spacing w:val="-2"/>
                                  <w:w w:val="90"/>
                                  <w:sz w:val="36"/>
                                  <w:lang w:val="ka-GE"/>
                                </w:rPr>
                                <w:t>შესავალი</w:t>
                              </w:r>
                            </w:p>
                          </w:txbxContent>
                        </wps:txbx>
                        <wps:bodyPr wrap="square" lIns="0" tIns="0" rIns="0" bIns="0" rtlCol="0">
                          <a:noAutofit/>
                        </wps:bodyPr>
                      </wps:wsp>
                    </wpg:wgp>
                  </a:graphicData>
                </a:graphic>
              </wp:anchor>
            </w:drawing>
          </mc:Choice>
          <mc:Fallback>
            <w:pict>
              <v:group id="Group 305" o:spid="_x0000_s1137" style="position:absolute;margin-left:0;margin-top:21.25pt;width:207.95pt;height:28.35pt;z-index:-15666688;mso-wrap-distance-left:0;mso-wrap-distance-right:0;mso-position-horizontal-relative:page;mso-position-vertical-relative:text" coordsize="2640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">
                <v:shape id="Graphic 306" o:spid="_x0000_s1138" style="position:absolute;width:26409;height:3600;visibility:visible;mso-wrap-style:square;v-text-anchor:top" coordsize="264096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AE8QA&#10;AADcAAAADwAAAGRycy9kb3ducmV2LnhtbESPW0sDMRSE3wX/QziCbzbxgti1afFWEB+Krq3Ph81x&#10;s7g5WZLT7vrvjSD4OMzMN8xiNYVeHSjlLrKF85kBRdxE13FrYfu+PrsBlQXZYR+ZLHxThtXy+GiB&#10;lYsjv9GhllYVCOcKLXiRodI6N54C5lkciIv3GVNAKTK12iUcCzz0+sKYax2w47LgcaAHT81XvQ8W&#10;Prx7qeV+3D2+PpFJWTZX8/Xe2tOT6e4WlNAk/+G/9rOzcGnm8HumHA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wBPEAAAA3AAAAA8AAAAAAAAAAAAAAAAAmAIAAGRycy9k&#10;b3ducmV2LnhtbFBLBQYAAAAABAAEAPUAAACJAwAAAAA=&#10;" path="m2640601,l,,,359994r2488201,l2640601,173367,2640601,xe" fillcolor="#f18e00" stroked="f">
                  <v:path arrowok="t"/>
                </v:shape>
                <v:shape id="Textbox 307" o:spid="_x0000_s1139" type="#_x0000_t202" style="position:absolute;width:2640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A540E4" w:rsidRPr="00163FCD" w:rsidRDefault="00A540E4">
                        <w:pPr>
                          <w:spacing w:before="37"/>
                          <w:ind w:left="705"/>
                          <w:rPr>
                            <w:rFonts w:ascii="Sylfaen" w:hAnsi="Sylfaen"/>
                            <w:b/>
                            <w:sz w:val="36"/>
                            <w:lang w:val="ka-GE"/>
                          </w:rPr>
                        </w:pPr>
                        <w:r>
                          <w:rPr>
                            <w:rFonts w:ascii="Sylfaen" w:hAnsi="Sylfaen"/>
                            <w:b/>
                            <w:color w:val="FFFFFF"/>
                            <w:spacing w:val="-2"/>
                            <w:w w:val="90"/>
                            <w:sz w:val="36"/>
                            <w:lang w:val="ka-GE"/>
                          </w:rPr>
                          <w:t>შესავალი</w:t>
                        </w:r>
                      </w:p>
                    </w:txbxContent>
                  </v:textbox>
                </v:shape>
                <w10:wrap type="topAndBottom" anchorx="page"/>
              </v:group>
            </w:pict>
          </mc:Fallback>
        </mc:AlternateContent>
      </w:r>
    </w:p>
    <w:p w:rsidR="00536798" w:rsidRPr="007D6C07" w:rsidRDefault="00163FCD">
      <w:pPr>
        <w:pStyle w:val="BodyText"/>
        <w:spacing w:before="191" w:line="252" w:lineRule="auto"/>
        <w:ind w:left="705" w:right="1017"/>
        <w:jc w:val="both"/>
        <w:rPr>
          <w:rFonts w:ascii="Sylfaen" w:hAnsi="Sylfaen"/>
          <w:sz w:val="20"/>
          <w:szCs w:val="18"/>
          <w:lang w:val="ka-GE"/>
        </w:rPr>
      </w:pPr>
      <w:r w:rsidRPr="00163FCD">
        <w:rPr>
          <w:rFonts w:ascii="Sylfaen" w:hAnsi="Sylfaen"/>
          <w:spacing w:val="-2"/>
          <w:sz w:val="20"/>
          <w:szCs w:val="18"/>
        </w:rPr>
        <w:t>შეზღუდული შესაძლებლობის მქონე პირთათვის სტაჟირების კონცეფცია</w:t>
      </w:r>
      <w:r w:rsidR="007D6C07">
        <w:rPr>
          <w:rFonts w:ascii="Sylfaen" w:hAnsi="Sylfaen"/>
          <w:spacing w:val="-2"/>
          <w:sz w:val="20"/>
          <w:szCs w:val="18"/>
          <w:lang w:val="ka-GE"/>
        </w:rPr>
        <w:t xml:space="preserve">, </w:t>
      </w:r>
      <w:r w:rsidRPr="00163FCD">
        <w:rPr>
          <w:rFonts w:ascii="Sylfaen" w:hAnsi="Sylfaen"/>
          <w:spacing w:val="-2"/>
          <w:sz w:val="20"/>
          <w:szCs w:val="18"/>
        </w:rPr>
        <w:t>რომელიც მიზნად ისახავს ინდივიდების მხარდაჭერას ღია შრომის ბაზარზე ანაზღაურებადი დასაქმების პოვნასა და შენარჩუნებაში</w:t>
      </w:r>
      <w:r w:rsidR="007D6C07">
        <w:rPr>
          <w:rFonts w:ascii="Sylfaen" w:hAnsi="Sylfaen"/>
          <w:spacing w:val="-2"/>
          <w:sz w:val="20"/>
          <w:szCs w:val="18"/>
          <w:lang w:val="ka-GE"/>
        </w:rPr>
        <w:t xml:space="preserve"> მხარდაჭერილ დასაქმებაში დისკუსიის საგანია.</w:t>
      </w:r>
    </w:p>
    <w:p w:rsidR="00536798" w:rsidRPr="00163FCD" w:rsidRDefault="00927C49" w:rsidP="00163FCD">
      <w:pPr>
        <w:pStyle w:val="BodyText"/>
        <w:spacing w:before="109" w:line="252" w:lineRule="auto"/>
        <w:ind w:left="705" w:right="735"/>
        <w:jc w:val="both"/>
        <w:rPr>
          <w:rFonts w:ascii="Sylfaen" w:hAnsi="Sylfaen"/>
          <w:spacing w:val="-4"/>
          <w:sz w:val="20"/>
          <w:szCs w:val="18"/>
          <w:lang w:val="ka-GE"/>
        </w:rPr>
      </w:pPr>
      <w:r w:rsidRPr="00C84A25">
        <w:rPr>
          <w:rFonts w:ascii="Sylfaen" w:hAnsi="Sylfaen"/>
          <w:noProof/>
          <w:sz w:val="20"/>
          <w:szCs w:val="18"/>
        </w:rPr>
        <mc:AlternateContent>
          <mc:Choice Requires="wps">
            <w:drawing>
              <wp:anchor distT="0" distB="0" distL="0" distR="0" simplePos="0" relativeHeight="484737536" behindDoc="1" locked="0" layoutInCell="1" allowOverlap="1" wp14:anchorId="7D24DA30" wp14:editId="09D356FB">
                <wp:simplePos x="0" y="0"/>
                <wp:positionH relativeFrom="page">
                  <wp:posOffset>3298868</wp:posOffset>
                </wp:positionH>
                <wp:positionV relativeFrom="paragraph">
                  <wp:posOffset>-34166</wp:posOffset>
                </wp:positionV>
                <wp:extent cx="996315" cy="991235"/>
                <wp:effectExtent l="0" t="0" r="0" b="0"/>
                <wp:wrapNone/>
                <wp:docPr id="241"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6"/>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753387pt;margin-top:-2.690257pt;width:78.45pt;height:78.05pt;mso-position-horizontal-relative:page;mso-position-vertical-relative:paragraph;z-index:-18578944" id="docshape294" coordorigin="5195,-54" coordsize="1569,1561" path="m6306,-54l5887,349,5354,112,5607,629,5195,1074,5787,981,6072,1506,6177,919,6764,810,6239,529,6306,-54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38048" behindDoc="1" locked="0" layoutInCell="1" allowOverlap="1" wp14:anchorId="0BBC9242" wp14:editId="5C43B4DB">
                <wp:simplePos x="0" y="0"/>
                <wp:positionH relativeFrom="page">
                  <wp:posOffset>4661113</wp:posOffset>
                </wp:positionH>
                <wp:positionV relativeFrom="paragraph">
                  <wp:posOffset>-819621</wp:posOffset>
                </wp:positionV>
                <wp:extent cx="996315" cy="991235"/>
                <wp:effectExtent l="0" t="0" r="0" b="0"/>
                <wp:wrapNone/>
                <wp:docPr id="242"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3"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016815pt;margin-top:-64.537155pt;width:78.45pt;height:78.05pt;mso-position-horizontal-relative:page;mso-position-vertical-relative:paragraph;z-index:-18578432" id="docshape295" coordorigin="7340,-1291" coordsize="1569,1561" path="m8451,-1291l8032,-888,7500,-1125,7753,-608,7340,-163,7932,-256,8218,269,8323,-318,8909,-427,8385,-708,8451,-1291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38560" behindDoc="1" locked="0" layoutInCell="1" allowOverlap="1" wp14:anchorId="2C7E2F52" wp14:editId="7FEA16A1">
                <wp:simplePos x="0" y="0"/>
                <wp:positionH relativeFrom="page">
                  <wp:posOffset>6249737</wp:posOffset>
                </wp:positionH>
                <wp:positionV relativeFrom="paragraph">
                  <wp:posOffset>-863339</wp:posOffset>
                </wp:positionV>
                <wp:extent cx="996315" cy="991235"/>
                <wp:effectExtent l="0" t="0" r="0" b="0"/>
                <wp:wrapNone/>
                <wp:docPr id="246"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105286pt;margin-top:-67.979454pt;width:78.45pt;height:78.05pt;mso-position-horizontal-relative:page;mso-position-vertical-relative:paragraph;z-index:-18577920" id="docshape296" coordorigin="9842,-1360" coordsize="1569,1561" path="m10953,-1360l10534,-957,10001,-1194,10254,-677,9842,-231,10434,-325,10719,201,10824,-387,11411,-495,10886,-777,10953,-1360xe" filled="true" fillcolor="#f9db33" stroked="false">
                <v:path arrowok="t"/>
                <v:fill opacity="19660f" type="solid"/>
                <w10:wrap type="none"/>
              </v:shape>
            </w:pict>
          </mc:Fallback>
        </mc:AlternateContent>
      </w:r>
      <w:r w:rsidRPr="00C84A25">
        <w:rPr>
          <w:rFonts w:ascii="Sylfaen" w:hAnsi="Sylfaen"/>
          <w:spacing w:val="-17"/>
          <w:sz w:val="20"/>
          <w:szCs w:val="18"/>
        </w:rPr>
        <w:t xml:space="preserve"> </w:t>
      </w:r>
      <w:r w:rsidR="00064543" w:rsidRPr="00163FCD">
        <w:rPr>
          <w:rFonts w:ascii="Sylfaen" w:hAnsi="Sylfaen"/>
          <w:spacing w:val="-4"/>
          <w:sz w:val="20"/>
          <w:szCs w:val="18"/>
          <w:lang w:val="ka-GE"/>
        </w:rPr>
        <w:t xml:space="preserve">მხარდაჭერილი დასაქმების ევროპული ქსელის პოზიციის გამომხატველი </w:t>
      </w:r>
      <w:r w:rsidR="00163FCD">
        <w:rPr>
          <w:rFonts w:ascii="Sylfaen" w:hAnsi="Sylfaen"/>
          <w:spacing w:val="-4"/>
          <w:sz w:val="20"/>
          <w:szCs w:val="18"/>
          <w:lang w:val="ka-GE"/>
        </w:rPr>
        <w:t xml:space="preserve">წინამდებარე </w:t>
      </w:r>
      <w:r w:rsidR="00064543" w:rsidRPr="00163FCD">
        <w:rPr>
          <w:rFonts w:ascii="Sylfaen" w:hAnsi="Sylfaen"/>
          <w:spacing w:val="-4"/>
          <w:sz w:val="20"/>
          <w:szCs w:val="18"/>
          <w:lang w:val="ka-GE"/>
        </w:rPr>
        <w:t>დოკუმენტი</w:t>
      </w:r>
      <w:r w:rsidR="00163FCD">
        <w:rPr>
          <w:rFonts w:ascii="Sylfaen" w:hAnsi="Sylfaen"/>
          <w:spacing w:val="-4"/>
          <w:sz w:val="20"/>
          <w:szCs w:val="18"/>
          <w:lang w:val="ka-GE"/>
        </w:rPr>
        <w:t xml:space="preserve"> წარმოადგენს მხარდაჭერილი დასაქმების ევროპული ქსელის პოზიციას დასაქმების ფარგლებში სტაჟირებებთან დაკავშირებულ საკითხებთან დაკავშირებით. </w:t>
      </w:r>
    </w:p>
    <w:p w:rsidR="00536798" w:rsidRPr="00C84A25" w:rsidRDefault="00927C49">
      <w:pPr>
        <w:pStyle w:val="BodyText"/>
        <w:spacing w:before="217"/>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50304" behindDoc="1" locked="0" layoutInCell="1" allowOverlap="1" wp14:anchorId="5FD1649A" wp14:editId="7F0D4F91">
                <wp:simplePos x="0" y="0"/>
                <wp:positionH relativeFrom="page">
                  <wp:posOffset>0</wp:posOffset>
                </wp:positionH>
                <wp:positionV relativeFrom="paragraph">
                  <wp:posOffset>300646</wp:posOffset>
                </wp:positionV>
                <wp:extent cx="2640965" cy="360045"/>
                <wp:effectExtent l="0" t="0" r="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965" cy="360045"/>
                          <a:chOff x="0" y="0"/>
                          <a:chExt cx="2640965" cy="360045"/>
                        </a:xfrm>
                      </wpg:grpSpPr>
                      <wps:wsp>
                        <wps:cNvPr id="315" name="Graphic 312"/>
                        <wps:cNvSpPr/>
                        <wps:spPr>
                          <a:xfrm>
                            <a:off x="0" y="0"/>
                            <a:ext cx="2640965" cy="360045"/>
                          </a:xfrm>
                          <a:custGeom>
                            <a:avLst/>
                            <a:gdLst/>
                            <a:ahLst/>
                            <a:cxnLst/>
                            <a:rect l="l" t="t" r="r" b="b"/>
                            <a:pathLst>
                              <a:path w="2640965" h="360045">
                                <a:moveTo>
                                  <a:pt x="2640601" y="0"/>
                                </a:moveTo>
                                <a:lnTo>
                                  <a:pt x="0" y="0"/>
                                </a:lnTo>
                                <a:lnTo>
                                  <a:pt x="0" y="359994"/>
                                </a:lnTo>
                                <a:lnTo>
                                  <a:pt x="2488201" y="359994"/>
                                </a:lnTo>
                                <a:lnTo>
                                  <a:pt x="2640601" y="173367"/>
                                </a:lnTo>
                                <a:lnTo>
                                  <a:pt x="2640601" y="0"/>
                                </a:lnTo>
                                <a:close/>
                              </a:path>
                            </a:pathLst>
                          </a:custGeom>
                          <a:solidFill>
                            <a:srgbClr val="F18E00"/>
                          </a:solidFill>
                        </wps:spPr>
                        <wps:bodyPr wrap="square" lIns="0" tIns="0" rIns="0" bIns="0" rtlCol="0">
                          <a:prstTxWarp prst="textNoShape">
                            <a:avLst/>
                          </a:prstTxWarp>
                          <a:noAutofit/>
                        </wps:bodyPr>
                      </wps:wsp>
                      <wps:wsp>
                        <wps:cNvPr id="316" name="Textbox 313"/>
                        <wps:cNvSpPr txBox="1"/>
                        <wps:spPr>
                          <a:xfrm>
                            <a:off x="0" y="0"/>
                            <a:ext cx="2640965" cy="360045"/>
                          </a:xfrm>
                          <a:prstGeom prst="rect">
                            <a:avLst/>
                          </a:prstGeom>
                        </wps:spPr>
                        <wps:txbx>
                          <w:txbxContent>
                            <w:p w:rsidR="00A540E4" w:rsidRPr="00163FCD" w:rsidRDefault="00A540E4">
                              <w:pPr>
                                <w:spacing w:before="50"/>
                                <w:ind w:left="705"/>
                                <w:rPr>
                                  <w:rFonts w:ascii="Sylfaen" w:hAnsi="Sylfaen"/>
                                  <w:b/>
                                  <w:sz w:val="36"/>
                                  <w:lang w:val="ka-GE"/>
                                </w:rPr>
                              </w:pPr>
                              <w:r>
                                <w:rPr>
                                  <w:rFonts w:ascii="Sylfaen" w:hAnsi="Sylfaen"/>
                                  <w:b/>
                                  <w:color w:val="FFFFFF"/>
                                  <w:spacing w:val="-2"/>
                                  <w:w w:val="95"/>
                                  <w:sz w:val="36"/>
                                  <w:lang w:val="ka-GE"/>
                                </w:rPr>
                                <w:t>ისტორია</w:t>
                              </w:r>
                            </w:p>
                          </w:txbxContent>
                        </wps:txbx>
                        <wps:bodyPr wrap="square" lIns="0" tIns="0" rIns="0" bIns="0" rtlCol="0">
                          <a:noAutofit/>
                        </wps:bodyPr>
                      </wps:wsp>
                    </wpg:wgp>
                  </a:graphicData>
                </a:graphic>
              </wp:anchor>
            </w:drawing>
          </mc:Choice>
          <mc:Fallback>
            <w:pict>
              <v:group id="Group 311" o:spid="_x0000_s1140" style="position:absolute;margin-left:0;margin-top:23.65pt;width:207.95pt;height:28.35pt;z-index:-15666176;mso-wrap-distance-left:0;mso-wrap-distance-right:0;mso-position-horizontal-relative:page;mso-position-vertical-relative:text" coordsize="2640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">
                <v:shape id="Graphic 312" o:spid="_x0000_s1141" style="position:absolute;width:26409;height:3600;visibility:visible;mso-wrap-style:square;v-text-anchor:top" coordsize="264096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cy8UA&#10;AADcAAAADwAAAGRycy9kb3ducmV2LnhtbESPS2vDMBCE74X8B7GB3ho5fdG4UUJfgdJDaZ2258Xa&#10;WCbWykib2P33VaHQ4zAz3zDL9eg7daSY2sAG5rMCFHEdbMuNgY/t5uwGVBJki11gMvBNCdaryckS&#10;SxsGfqdjJY3KEE4lGnAifal1qh15TLPQE2dvF6JHyTI22kYcMtx3+rworrXHlvOCw54eHNX76uAN&#10;fDn7Usn98Pn49kRFTPJ6udgcjDmdjne3oIRG+Q//tZ+tgYv5F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1zLxQAAANwAAAAPAAAAAAAAAAAAAAAAAJgCAABkcnMv&#10;ZG93bnJldi54bWxQSwUGAAAAAAQABAD1AAAAigMAAAAA&#10;" path="m2640601,l,,,359994r2488201,l2640601,173367,2640601,xe" fillcolor="#f18e00" stroked="f">
                  <v:path arrowok="t"/>
                </v:shape>
                <v:shape id="Textbox 313" o:spid="_x0000_s1142" type="#_x0000_t202" style="position:absolute;width:2640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A540E4" w:rsidRPr="00163FCD" w:rsidRDefault="00A540E4">
                        <w:pPr>
                          <w:spacing w:before="50"/>
                          <w:ind w:left="705"/>
                          <w:rPr>
                            <w:rFonts w:ascii="Sylfaen" w:hAnsi="Sylfaen"/>
                            <w:b/>
                            <w:sz w:val="36"/>
                            <w:lang w:val="ka-GE"/>
                          </w:rPr>
                        </w:pPr>
                        <w:r>
                          <w:rPr>
                            <w:rFonts w:ascii="Sylfaen" w:hAnsi="Sylfaen"/>
                            <w:b/>
                            <w:color w:val="FFFFFF"/>
                            <w:spacing w:val="-2"/>
                            <w:w w:val="95"/>
                            <w:sz w:val="36"/>
                            <w:lang w:val="ka-GE"/>
                          </w:rPr>
                          <w:t>ისტორია</w:t>
                        </w:r>
                      </w:p>
                    </w:txbxContent>
                  </v:textbox>
                </v:shape>
                <w10:wrap type="topAndBottom" anchorx="page"/>
              </v:group>
            </w:pict>
          </mc:Fallback>
        </mc:AlternateContent>
      </w:r>
    </w:p>
    <w:p w:rsidR="00536798" w:rsidRPr="0056534A" w:rsidRDefault="00163FCD" w:rsidP="0056534A">
      <w:pPr>
        <w:pStyle w:val="BodyText"/>
        <w:spacing w:before="204" w:line="252" w:lineRule="auto"/>
        <w:ind w:left="705" w:right="786"/>
        <w:jc w:val="both"/>
        <w:rPr>
          <w:rFonts w:ascii="Sylfaen" w:hAnsi="Sylfaen"/>
          <w:sz w:val="20"/>
          <w:szCs w:val="18"/>
          <w:lang w:val="ka-GE"/>
        </w:rPr>
      </w:pPr>
      <w:r w:rsidRPr="00163FCD">
        <w:rPr>
          <w:rFonts w:ascii="Sylfaen" w:hAnsi="Sylfaen"/>
          <w:spacing w:val="-2"/>
          <w:sz w:val="20"/>
          <w:szCs w:val="18"/>
        </w:rPr>
        <w:t xml:space="preserve">მხარდაჭერილი დასაქმება შემუშავდა ნაწილობრივ იმისთვის, რომ </w:t>
      </w:r>
      <w:r>
        <w:rPr>
          <w:rFonts w:ascii="Sylfaen" w:hAnsi="Sylfaen"/>
          <w:spacing w:val="-2"/>
          <w:sz w:val="20"/>
          <w:szCs w:val="18"/>
          <w:lang w:val="ka-GE"/>
        </w:rPr>
        <w:t xml:space="preserve">არ დაუშვას </w:t>
      </w:r>
      <w:r w:rsidRPr="00163FCD">
        <w:rPr>
          <w:rFonts w:ascii="Sylfaen" w:hAnsi="Sylfaen"/>
          <w:spacing w:val="-2"/>
          <w:sz w:val="20"/>
          <w:szCs w:val="18"/>
        </w:rPr>
        <w:t xml:space="preserve">სწავლის </w:t>
      </w:r>
      <w:r>
        <w:rPr>
          <w:rFonts w:ascii="Sylfaen" w:hAnsi="Sylfaen"/>
          <w:spacing w:val="-2"/>
          <w:sz w:val="20"/>
          <w:szCs w:val="18"/>
          <w:lang w:val="ka-GE"/>
        </w:rPr>
        <w:t>კუთხით შეზღუდული შესაძლებლობების</w:t>
      </w:r>
      <w:r w:rsidRPr="00163FCD">
        <w:rPr>
          <w:rFonts w:ascii="Sylfaen" w:hAnsi="Sylfaen"/>
          <w:spacing w:val="-2"/>
          <w:sz w:val="20"/>
          <w:szCs w:val="18"/>
        </w:rPr>
        <w:t xml:space="preserve"> მქონე ადამიანები </w:t>
      </w:r>
      <w:r w:rsidR="006032DF">
        <w:rPr>
          <w:rFonts w:ascii="Sylfaen" w:hAnsi="Sylfaen"/>
          <w:spacing w:val="-2"/>
          <w:sz w:val="20"/>
          <w:szCs w:val="18"/>
          <w:lang w:val="ka-GE"/>
        </w:rPr>
        <w:t xml:space="preserve">დარჩნენ დაცულ სამუშაო ადგილებზე </w:t>
      </w:r>
      <w:r>
        <w:rPr>
          <w:rFonts w:ascii="Sylfaen" w:hAnsi="Sylfaen"/>
          <w:spacing w:val="-2"/>
          <w:sz w:val="20"/>
          <w:szCs w:val="18"/>
          <w:lang w:val="ka-GE"/>
        </w:rPr>
        <w:t>ან არა ანაზღაურებად სამსახურში</w:t>
      </w:r>
      <w:r w:rsidRPr="00163FCD">
        <w:rPr>
          <w:rFonts w:ascii="Sylfaen" w:hAnsi="Sylfaen"/>
          <w:spacing w:val="-2"/>
          <w:sz w:val="20"/>
          <w:szCs w:val="18"/>
        </w:rPr>
        <w:t xml:space="preserve">. </w:t>
      </w:r>
      <w:r w:rsidR="000331B4" w:rsidRPr="000331B4">
        <w:rPr>
          <w:rFonts w:ascii="Sylfaen" w:hAnsi="Sylfaen"/>
          <w:spacing w:val="-2"/>
          <w:sz w:val="20"/>
          <w:szCs w:val="18"/>
        </w:rPr>
        <w:t xml:space="preserve">მხარდაჭერილი დასაქმების წარმოშობა უკავშირდება იმ აღიარებას, რომ მიდგომამ „ისწავლე და შემდეგ </w:t>
      </w:r>
      <w:r w:rsidR="000331B4">
        <w:rPr>
          <w:rFonts w:ascii="Sylfaen" w:hAnsi="Sylfaen"/>
          <w:spacing w:val="-2"/>
          <w:sz w:val="20"/>
          <w:szCs w:val="18"/>
        </w:rPr>
        <w:t>გამოიყენე</w:t>
      </w:r>
      <w:r w:rsidR="000331B4" w:rsidRPr="000331B4">
        <w:rPr>
          <w:rFonts w:ascii="Sylfaen" w:hAnsi="Sylfaen"/>
          <w:spacing w:val="-2"/>
          <w:sz w:val="20"/>
          <w:szCs w:val="18"/>
        </w:rPr>
        <w:t>“ (train-then-place) მხოლოდ მცირე წვლილი შეიტანა შეზღუდული შესაძლებლობის მქონე პირთა ინტეგრაციაში ჩვეულებრივ სამუშაო გარემოში.</w:t>
      </w:r>
      <w:r w:rsidR="0056534A">
        <w:rPr>
          <w:rFonts w:ascii="Sylfaen" w:hAnsi="Sylfaen"/>
          <w:spacing w:val="-2"/>
          <w:sz w:val="20"/>
          <w:szCs w:val="18"/>
          <w:lang w:val="ka-GE"/>
        </w:rPr>
        <w:t xml:space="preserve"> </w:t>
      </w:r>
      <w:r w:rsidR="000331B4" w:rsidRPr="000331B4">
        <w:rPr>
          <w:rFonts w:ascii="Sylfaen" w:hAnsi="Sylfaen"/>
          <w:spacing w:val="-2"/>
          <w:sz w:val="20"/>
          <w:szCs w:val="18"/>
        </w:rPr>
        <w:t>სტრატეგიის განვითარებამ — „</w:t>
      </w:r>
      <w:r w:rsidR="003F25F3">
        <w:rPr>
          <w:rFonts w:ascii="Sylfaen" w:hAnsi="Sylfaen"/>
          <w:spacing w:val="-2"/>
          <w:sz w:val="20"/>
          <w:szCs w:val="18"/>
          <w:lang w:val="ka-GE"/>
        </w:rPr>
        <w:t xml:space="preserve">სტაჟირება-სწავლა-შენარჩუნება </w:t>
      </w:r>
      <w:r w:rsidR="000331B4" w:rsidRPr="000331B4">
        <w:rPr>
          <w:rFonts w:ascii="Sylfaen" w:hAnsi="Sylfaen"/>
          <w:spacing w:val="-2"/>
          <w:sz w:val="20"/>
          <w:szCs w:val="18"/>
        </w:rPr>
        <w:t>(place–train–maintain) — მნიშვნელოვანი შედეგები გამოიღო</w:t>
      </w:r>
      <w:r w:rsidR="0056534A">
        <w:rPr>
          <w:rFonts w:ascii="Sylfaen" w:hAnsi="Sylfaen"/>
          <w:spacing w:val="-2"/>
          <w:sz w:val="20"/>
          <w:szCs w:val="18"/>
          <w:lang w:val="ka-GE"/>
        </w:rPr>
        <w:t xml:space="preserve"> და</w:t>
      </w:r>
      <w:r w:rsidR="000331B4" w:rsidRPr="000331B4">
        <w:rPr>
          <w:rFonts w:ascii="Sylfaen" w:hAnsi="Sylfaen"/>
          <w:spacing w:val="-2"/>
          <w:sz w:val="20"/>
          <w:szCs w:val="18"/>
        </w:rPr>
        <w:t xml:space="preserve"> </w:t>
      </w:r>
      <w:r w:rsidR="0056534A" w:rsidRPr="0056534A">
        <w:rPr>
          <w:rFonts w:ascii="Sylfaen" w:hAnsi="Sylfaen"/>
          <w:spacing w:val="-2"/>
          <w:sz w:val="20"/>
          <w:szCs w:val="18"/>
        </w:rPr>
        <w:t xml:space="preserve">ბუნებრივი მხარდაჭერის </w:t>
      </w:r>
      <w:r w:rsidR="0056534A">
        <w:rPr>
          <w:rFonts w:ascii="Sylfaen" w:hAnsi="Sylfaen"/>
          <w:spacing w:val="-2"/>
          <w:sz w:val="20"/>
          <w:szCs w:val="18"/>
        </w:rPr>
        <w:t>მახასიათებლებ</w:t>
      </w:r>
      <w:r w:rsidR="0056534A">
        <w:rPr>
          <w:rFonts w:ascii="Sylfaen" w:hAnsi="Sylfaen"/>
          <w:spacing w:val="-2"/>
          <w:sz w:val="20"/>
          <w:szCs w:val="18"/>
          <w:lang w:val="ka-GE"/>
        </w:rPr>
        <w:t>ი</w:t>
      </w:r>
      <w:r w:rsidR="0056534A" w:rsidRPr="0056534A">
        <w:rPr>
          <w:rFonts w:ascii="Sylfaen" w:hAnsi="Sylfaen"/>
          <w:spacing w:val="-2"/>
          <w:sz w:val="20"/>
          <w:szCs w:val="18"/>
        </w:rPr>
        <w:t xml:space="preserve">, მომხმარებელთა </w:t>
      </w:r>
      <w:r w:rsidR="0056534A">
        <w:rPr>
          <w:rFonts w:ascii="Sylfaen" w:hAnsi="Sylfaen"/>
          <w:spacing w:val="-2"/>
          <w:sz w:val="20"/>
          <w:szCs w:val="18"/>
        </w:rPr>
        <w:t>გაზრდილ</w:t>
      </w:r>
      <w:r w:rsidR="0056534A">
        <w:rPr>
          <w:rFonts w:ascii="Sylfaen" w:hAnsi="Sylfaen"/>
          <w:spacing w:val="-2"/>
          <w:sz w:val="20"/>
          <w:szCs w:val="18"/>
          <w:lang w:val="ka-GE"/>
        </w:rPr>
        <w:t>ი</w:t>
      </w:r>
      <w:r w:rsidR="0056534A" w:rsidRPr="0056534A">
        <w:rPr>
          <w:rFonts w:ascii="Sylfaen" w:hAnsi="Sylfaen"/>
          <w:spacing w:val="-2"/>
          <w:sz w:val="20"/>
          <w:szCs w:val="18"/>
        </w:rPr>
        <w:t xml:space="preserve"> მონაწილეობა</w:t>
      </w:r>
      <w:r w:rsidR="0056534A">
        <w:rPr>
          <w:rFonts w:ascii="Sylfaen" w:hAnsi="Sylfaen"/>
          <w:spacing w:val="-2"/>
          <w:sz w:val="20"/>
          <w:szCs w:val="18"/>
          <w:lang w:val="ka-GE"/>
        </w:rPr>
        <w:t xml:space="preserve"> </w:t>
      </w:r>
      <w:r w:rsidR="0056534A" w:rsidRPr="0056534A">
        <w:rPr>
          <w:rFonts w:ascii="Sylfaen" w:hAnsi="Sylfaen"/>
          <w:spacing w:val="-2"/>
          <w:sz w:val="20"/>
          <w:szCs w:val="18"/>
        </w:rPr>
        <w:t>და პარტნიორობა</w:t>
      </w:r>
      <w:r w:rsidR="0056534A">
        <w:rPr>
          <w:rFonts w:ascii="Sylfaen" w:hAnsi="Sylfaen"/>
          <w:spacing w:val="-2"/>
          <w:sz w:val="20"/>
          <w:szCs w:val="18"/>
          <w:lang w:val="ka-GE"/>
        </w:rPr>
        <w:t xml:space="preserve"> ძირითად დაინტერესებულ მხარეებთან ახლა ჩვეული მოვლენაა მხარდაჭერილ დასაქმებაში.</w:t>
      </w:r>
    </w:p>
    <w:p w:rsidR="00536798" w:rsidRPr="00B07B63" w:rsidRDefault="00927C49">
      <w:pPr>
        <w:pStyle w:val="BodyText"/>
        <w:spacing w:before="104" w:line="252" w:lineRule="auto"/>
        <w:ind w:left="705" w:right="728"/>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40608" behindDoc="1" locked="0" layoutInCell="1" allowOverlap="1" wp14:anchorId="4738232F" wp14:editId="4FAA8F40">
                <wp:simplePos x="0" y="0"/>
                <wp:positionH relativeFrom="page">
                  <wp:posOffset>2507296</wp:posOffset>
                </wp:positionH>
                <wp:positionV relativeFrom="paragraph">
                  <wp:posOffset>116627</wp:posOffset>
                </wp:positionV>
                <wp:extent cx="996315" cy="991235"/>
                <wp:effectExtent l="0" t="0" r="0" b="0"/>
                <wp:wrapNone/>
                <wp:docPr id="250"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1" y="0"/>
                              </a:moveTo>
                              <a:lnTo>
                                <a:pt x="439356" y="255790"/>
                              </a:lnTo>
                              <a:lnTo>
                                <a:pt x="101117" y="105308"/>
                              </a:lnTo>
                              <a:lnTo>
                                <a:pt x="261785" y="433349"/>
                              </a:lnTo>
                              <a:lnTo>
                                <a:pt x="0" y="716381"/>
                              </a:lnTo>
                              <a:lnTo>
                                <a:pt x="375780" y="657085"/>
                              </a:lnTo>
                              <a:lnTo>
                                <a:pt x="556983" y="990739"/>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7.424896pt;margin-top:9.183233pt;width:78.45pt;height:78.05pt;mso-position-horizontal-relative:page;mso-position-vertical-relative:paragraph;z-index:-18575872" id="docshape300" coordorigin="3948,184" coordsize="1569,1561" path="m5059,184l4640,586,4108,350,4361,866,3948,1312,4540,1218,4826,1744,4931,1157,5517,1048,4993,766,5059,184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41120" behindDoc="1" locked="0" layoutInCell="1" allowOverlap="1" wp14:anchorId="5D466789" wp14:editId="70FED213">
                <wp:simplePos x="0" y="0"/>
                <wp:positionH relativeFrom="page">
                  <wp:posOffset>2519457</wp:posOffset>
                </wp:positionH>
                <wp:positionV relativeFrom="paragraph">
                  <wp:posOffset>-1471224</wp:posOffset>
                </wp:positionV>
                <wp:extent cx="996315" cy="991235"/>
                <wp:effectExtent l="0" t="0" r="0" b="0"/>
                <wp:wrapNone/>
                <wp:docPr id="251"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1" y="0"/>
                              </a:moveTo>
                              <a:lnTo>
                                <a:pt x="439343" y="255778"/>
                              </a:lnTo>
                              <a:lnTo>
                                <a:pt x="101104" y="105295"/>
                              </a:lnTo>
                              <a:lnTo>
                                <a:pt x="261772" y="433336"/>
                              </a:lnTo>
                              <a:lnTo>
                                <a:pt x="0" y="716381"/>
                              </a:lnTo>
                              <a:lnTo>
                                <a:pt x="375780" y="657085"/>
                              </a:lnTo>
                              <a:lnTo>
                                <a:pt x="556971" y="990727"/>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8.382507pt;margin-top:-115.844467pt;width:78.45pt;height:78.05pt;mso-position-horizontal-relative:page;mso-position-vertical-relative:paragraph;z-index:-18575360" id="docshape301" coordorigin="3968,-2317" coordsize="1569,1561" path="m5078,-2317l4660,-1914,4127,-2151,4380,-1634,3968,-1189,4559,-1282,4845,-757,4950,-1344,5536,-1453,5012,-1735,5078,-2317xe" filled="true" fillcolor="#f9db33" stroked="false">
                <v:path arrowok="t"/>
                <v:fill opacity="19660f" type="solid"/>
                <w10:wrap type="none"/>
              </v:shape>
            </w:pict>
          </mc:Fallback>
        </mc:AlternateContent>
      </w:r>
      <w:r w:rsidR="0077376F" w:rsidRPr="0077376F">
        <w:rPr>
          <w:rFonts w:ascii="Sylfaen" w:hAnsi="Sylfaen"/>
          <w:sz w:val="20"/>
          <w:szCs w:val="18"/>
          <w:lang w:val="ka-GE"/>
        </w:rPr>
        <w:t>მხარდაჭერილი დასაქმების ევროპული ქსელი</w:t>
      </w:r>
      <w:r w:rsidR="0077376F">
        <w:rPr>
          <w:rFonts w:ascii="Sylfaen" w:hAnsi="Sylfaen"/>
          <w:sz w:val="20"/>
          <w:szCs w:val="18"/>
          <w:lang w:val="ka-GE"/>
        </w:rPr>
        <w:t>ს</w:t>
      </w:r>
      <w:r w:rsidR="0077376F" w:rsidRPr="0077376F">
        <w:rPr>
          <w:rFonts w:ascii="Sylfaen" w:hAnsi="Sylfaen"/>
          <w:sz w:val="20"/>
          <w:szCs w:val="18"/>
          <w:lang w:val="ka-GE"/>
        </w:rPr>
        <w:t xml:space="preserve"> (EUSE) </w:t>
      </w:r>
      <w:r w:rsidR="00373198" w:rsidRPr="00B07B63">
        <w:rPr>
          <w:rFonts w:ascii="Sylfaen" w:hAnsi="Sylfaen"/>
          <w:sz w:val="20"/>
          <w:szCs w:val="18"/>
          <w:lang w:val="ka-GE"/>
        </w:rPr>
        <w:t>განმარტება მოიცავს ტერმინს „ანაზღაურებადი დასაქმების უზრუნველყოფა ღია შრომის ბაზარზე“. ეს იმას ნიშნავს, რომ მხარდაჭერილი დასაქმება ნიშნავს რეალურ სამუშაო ადგილებს რეალური ანაზღაურებისთვის.</w:t>
      </w:r>
    </w:p>
    <w:p w:rsidR="00536798" w:rsidRPr="003F25F3" w:rsidRDefault="003F25F3" w:rsidP="003F25F3">
      <w:pPr>
        <w:pStyle w:val="BodyText"/>
        <w:spacing w:before="109" w:line="252" w:lineRule="auto"/>
        <w:ind w:left="705" w:right="728"/>
        <w:jc w:val="both"/>
        <w:rPr>
          <w:rFonts w:ascii="Sylfaen" w:hAnsi="Sylfaen"/>
          <w:sz w:val="20"/>
          <w:szCs w:val="18"/>
          <w:lang w:val="ka-GE"/>
        </w:rPr>
      </w:pPr>
      <w:r w:rsidRPr="003F25F3">
        <w:rPr>
          <w:rFonts w:ascii="Sylfaen" w:hAnsi="Sylfaen"/>
          <w:spacing w:val="-6"/>
          <w:sz w:val="20"/>
          <w:szCs w:val="18"/>
          <w:lang w:val="ka-GE"/>
        </w:rPr>
        <w:t>შესაბამისად, სტაჟირების ორგანიზება შესაძლოა წინააღმდეგობაში მოვიდეს მხარდაჭერილი დასაქმების ევროპული ქსელის (EUSE) დეფინიციასთან, რამდენადაც სტაჟირება, როგორც წესი, არ არის ანაზღაურებადი. უფრო მეტიც, ტრადიციული მხარდაჭერილი დასაქმების მიდგომის მიხედვით</w:t>
      </w:r>
      <w:r>
        <w:rPr>
          <w:rFonts w:ascii="Sylfaen" w:hAnsi="Sylfaen"/>
          <w:spacing w:val="-6"/>
          <w:sz w:val="20"/>
          <w:szCs w:val="18"/>
          <w:lang w:val="ka-GE"/>
        </w:rPr>
        <w:t xml:space="preserve"> მიზანია </w:t>
      </w:r>
      <w:r w:rsidRPr="003F25F3">
        <w:rPr>
          <w:rFonts w:ascii="Sylfaen" w:hAnsi="Sylfaen"/>
          <w:spacing w:val="-6"/>
          <w:sz w:val="20"/>
          <w:szCs w:val="18"/>
          <w:lang w:val="ka-GE"/>
        </w:rPr>
        <w:t>„</w:t>
      </w:r>
      <w:r>
        <w:rPr>
          <w:rFonts w:ascii="Sylfaen" w:hAnsi="Sylfaen"/>
          <w:spacing w:val="-6"/>
          <w:sz w:val="20"/>
          <w:szCs w:val="18"/>
          <w:lang w:val="ka-GE"/>
        </w:rPr>
        <w:t>სტაჟირება-სწავლა-შენარჩუნება“</w:t>
      </w:r>
      <w:r w:rsidRPr="003F25F3">
        <w:rPr>
          <w:rFonts w:ascii="Sylfaen" w:hAnsi="Sylfaen"/>
          <w:spacing w:val="-6"/>
          <w:sz w:val="20"/>
          <w:szCs w:val="18"/>
          <w:lang w:val="ka-GE"/>
        </w:rPr>
        <w:t xml:space="preserve">. აღნიშნული მიდგომა გულისხმობს, რომ სამუშაოს მაძიებელი სწავლობს სამუშაო პროცესისას და ამავდროულად იღებს შესაბამის ანაზღაურებას. თუმცა, არსებული მტკიცებულება აჩვენებს, რომ ეს იდეალური ფორმა იშვიათად ხორციელდება პრაქტიკაში და სტაჟირების პერიოდი ხშირად რჩება </w:t>
      </w:r>
      <w:r>
        <w:rPr>
          <w:rFonts w:ascii="Sylfaen" w:hAnsi="Sylfaen"/>
          <w:spacing w:val="-6"/>
          <w:sz w:val="20"/>
          <w:szCs w:val="18"/>
          <w:lang w:val="ka-GE"/>
        </w:rPr>
        <w:t>ანაზღაურების გარეშე</w:t>
      </w:r>
      <w:r w:rsidRPr="003F25F3">
        <w:rPr>
          <w:rFonts w:ascii="Sylfaen" w:hAnsi="Sylfaen"/>
          <w:spacing w:val="-6"/>
          <w:sz w:val="20"/>
          <w:szCs w:val="18"/>
          <w:lang w:val="ka-GE"/>
        </w:rPr>
        <w:t>.</w:t>
      </w:r>
    </w:p>
    <w:p w:rsidR="00536798" w:rsidRPr="00022982" w:rsidRDefault="00927C49">
      <w:pPr>
        <w:pStyle w:val="BodyText"/>
        <w:spacing w:before="106" w:line="252" w:lineRule="auto"/>
        <w:ind w:left="705" w:right="919"/>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39072" behindDoc="1" locked="0" layoutInCell="1" allowOverlap="1" wp14:anchorId="61083BC8" wp14:editId="13EA41CC">
                <wp:simplePos x="0" y="0"/>
                <wp:positionH relativeFrom="page">
                  <wp:posOffset>6323571</wp:posOffset>
                </wp:positionH>
                <wp:positionV relativeFrom="paragraph">
                  <wp:posOffset>390175</wp:posOffset>
                </wp:positionV>
                <wp:extent cx="996315" cy="991235"/>
                <wp:effectExtent l="0" t="0" r="0" b="0"/>
                <wp:wrapNone/>
                <wp:docPr id="252"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0" y="0"/>
                              </a:moveTo>
                              <a:lnTo>
                                <a:pt x="439343" y="255778"/>
                              </a:lnTo>
                              <a:lnTo>
                                <a:pt x="101117" y="105308"/>
                              </a:lnTo>
                              <a:lnTo>
                                <a:pt x="261772" y="433349"/>
                              </a:lnTo>
                              <a:lnTo>
                                <a:pt x="0" y="716394"/>
                              </a:lnTo>
                              <a:lnTo>
                                <a:pt x="375780" y="657085"/>
                              </a:lnTo>
                              <a:lnTo>
                                <a:pt x="556983" y="990752"/>
                              </a:lnTo>
                              <a:lnTo>
                                <a:pt x="623798" y="617791"/>
                              </a:lnTo>
                              <a:lnTo>
                                <a:pt x="996213" y="548716"/>
                              </a:lnTo>
                              <a:lnTo>
                                <a:pt x="663092" y="369785"/>
                              </a:lnTo>
                              <a:lnTo>
                                <a:pt x="70523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919006pt;margin-top:30.722515pt;width:78.45pt;height:78.05pt;mso-position-horizontal-relative:page;mso-position-vertical-relative:paragraph;z-index:-18577408" id="docshape303" coordorigin="9958,614" coordsize="1569,1561" path="m11069,614l10650,1017,10118,780,10371,1297,9958,1743,10550,1649,10836,2175,10941,1587,11527,1479,11003,1197,11069,614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39584" behindDoc="1" locked="0" layoutInCell="1" allowOverlap="1" wp14:anchorId="1CEAF64B" wp14:editId="7CF76426">
                <wp:simplePos x="0" y="0"/>
                <wp:positionH relativeFrom="page">
                  <wp:posOffset>4722092</wp:posOffset>
                </wp:positionH>
                <wp:positionV relativeFrom="paragraph">
                  <wp:posOffset>416350</wp:posOffset>
                </wp:positionV>
                <wp:extent cx="996315" cy="991235"/>
                <wp:effectExtent l="0" t="0" r="0" b="0"/>
                <wp:wrapNone/>
                <wp:docPr id="255"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0" y="0"/>
                              </a:moveTo>
                              <a:lnTo>
                                <a:pt x="439343" y="255778"/>
                              </a:lnTo>
                              <a:lnTo>
                                <a:pt x="101104" y="105321"/>
                              </a:lnTo>
                              <a:lnTo>
                                <a:pt x="261759" y="433349"/>
                              </a:lnTo>
                              <a:lnTo>
                                <a:pt x="0" y="716381"/>
                              </a:lnTo>
                              <a:lnTo>
                                <a:pt x="375767" y="657098"/>
                              </a:lnTo>
                              <a:lnTo>
                                <a:pt x="556983" y="990739"/>
                              </a:lnTo>
                              <a:lnTo>
                                <a:pt x="623798" y="617791"/>
                              </a:lnTo>
                              <a:lnTo>
                                <a:pt x="996213" y="548716"/>
                              </a:lnTo>
                              <a:lnTo>
                                <a:pt x="663092" y="369785"/>
                              </a:lnTo>
                              <a:lnTo>
                                <a:pt x="70523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1.818298pt;margin-top:32.783516pt;width:78.45pt;height:78.05pt;mso-position-horizontal-relative:page;mso-position-vertical-relative:paragraph;z-index:-18576896" id="docshape304" coordorigin="7436,656" coordsize="1569,1561" path="m8547,656l8128,1058,7596,822,7849,1338,7436,1784,8028,1690,8314,2216,8419,1629,9005,1520,8481,1238,8547,656xe" filled="true" fillcolor="#f9db33" stroked="false">
                <v:path arrowok="t"/>
                <v:fill opacity="19660f" type="solid"/>
                <w10:wrap type="none"/>
              </v:shape>
            </w:pict>
          </mc:Fallback>
        </mc:AlternateContent>
      </w:r>
      <w:r w:rsidR="00022982" w:rsidRPr="00B07B63">
        <w:rPr>
          <w:rFonts w:ascii="Sylfaen" w:hAnsi="Sylfaen"/>
          <w:spacing w:val="-6"/>
          <w:sz w:val="20"/>
          <w:szCs w:val="18"/>
          <w:lang w:val="ka-GE"/>
        </w:rPr>
        <w:t>სტაჟირების განმარტება და მისი ძირითადი კომპონენტები მხარდაჭერილი დასაქმების კონტექსტში ჯერ კიდევ სათანადოდ დარეგულირებული არ არის. მიუხედავად ამისა, სტაჟირება სამუშაო ადგილებზე გავრცელებული პრაქტიკაა და ხშირად გამოიყენება, როგორც სამუშაო გამოცდილების შეძენის საშუალება</w:t>
      </w:r>
      <w:r w:rsidR="003F25F3" w:rsidRPr="003F25F3">
        <w:rPr>
          <w:rFonts w:ascii="Sylfaen" w:hAnsi="Sylfaen"/>
          <w:spacing w:val="-6"/>
          <w:sz w:val="20"/>
          <w:szCs w:val="18"/>
          <w:lang w:val="ka-GE"/>
        </w:rPr>
        <w:t>. ამან გამოიწვია მომსახურების მიწოდების ფართო უთანასწორობა და მხარდაჭერილი დასაქმების ფარგლებში სამუშაო გამოცდილების მიღების შესახებ შეხედულებების ფართო სპექტრი.</w:t>
      </w:r>
    </w:p>
    <w:p w:rsidR="00536798" w:rsidRPr="00B07B63" w:rsidRDefault="00536798">
      <w:pPr>
        <w:pStyle w:val="BodyText"/>
        <w:spacing w:line="252" w:lineRule="auto"/>
        <w:rPr>
          <w:rFonts w:ascii="Sylfaen" w:hAnsi="Sylfaen"/>
          <w:sz w:val="20"/>
          <w:szCs w:val="18"/>
          <w:lang w:val="ka-GE"/>
        </w:rPr>
        <w:sectPr w:rsidR="00536798" w:rsidRPr="00B07B63">
          <w:headerReference w:type="default" r:id="rId32"/>
          <w:footerReference w:type="default" r:id="rId33"/>
          <w:pgSz w:w="11910" w:h="16840"/>
          <w:pgMar w:top="0" w:right="0" w:bottom="540" w:left="0" w:header="0" w:footer="350" w:gutter="0"/>
          <w:pgNumType w:start="23"/>
          <w:cols w:space="720"/>
        </w:sectPr>
      </w:pPr>
    </w:p>
    <w:p w:rsidR="00536798" w:rsidRPr="00B07B63" w:rsidRDefault="00927C49">
      <w:pPr>
        <w:pStyle w:val="BodyText"/>
        <w:spacing w:before="14"/>
        <w:rPr>
          <w:rFonts w:ascii="Sylfaen" w:hAnsi="Sylfaen"/>
          <w:sz w:val="20"/>
          <w:szCs w:val="18"/>
          <w:lang w:val="ka-GE"/>
        </w:rPr>
      </w:pPr>
      <w:r w:rsidRPr="00C84A25">
        <w:rPr>
          <w:rFonts w:ascii="Sylfaen" w:hAnsi="Sylfaen"/>
          <w:noProof/>
          <w:sz w:val="20"/>
          <w:szCs w:val="18"/>
        </w:rPr>
        <w:lastRenderedPageBreak/>
        <mc:AlternateContent>
          <mc:Choice Requires="wps">
            <w:drawing>
              <wp:anchor distT="0" distB="0" distL="0" distR="0" simplePos="0" relativeHeight="484742144" behindDoc="1" locked="0" layoutInCell="1" allowOverlap="1" wp14:anchorId="68C8E1C0" wp14:editId="7D896CFF">
                <wp:simplePos x="0" y="0"/>
                <wp:positionH relativeFrom="page">
                  <wp:posOffset>0</wp:posOffset>
                </wp:positionH>
                <wp:positionV relativeFrom="page">
                  <wp:posOffset>11303</wp:posOffset>
                </wp:positionV>
                <wp:extent cx="7556500" cy="213360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33600"/>
                          <a:chOff x="0" y="0"/>
                          <a:chExt cx="7556500" cy="2133600"/>
                        </a:xfrm>
                      </wpg:grpSpPr>
                      <wps:wsp>
                        <wps:cNvPr id="327" name="Graphic 324"/>
                        <wps:cNvSpPr/>
                        <wps:spPr>
                          <a:xfrm>
                            <a:off x="4272750" y="0"/>
                            <a:ext cx="3284220" cy="2133600"/>
                          </a:xfrm>
                          <a:custGeom>
                            <a:avLst/>
                            <a:gdLst/>
                            <a:ahLst/>
                            <a:cxnLst/>
                            <a:rect l="l" t="t" r="r" b="b"/>
                            <a:pathLst>
                              <a:path w="3284220" h="2133600">
                                <a:moveTo>
                                  <a:pt x="1462862" y="1483969"/>
                                </a:moveTo>
                                <a:lnTo>
                                  <a:pt x="973696" y="1221232"/>
                                </a:lnTo>
                                <a:lnTo>
                                  <a:pt x="1035596" y="678268"/>
                                </a:lnTo>
                                <a:lnTo>
                                  <a:pt x="645147" y="1053833"/>
                                </a:lnTo>
                                <a:lnTo>
                                  <a:pt x="148488" y="832878"/>
                                </a:lnTo>
                                <a:lnTo>
                                  <a:pt x="384390" y="1314589"/>
                                </a:lnTo>
                                <a:lnTo>
                                  <a:pt x="0" y="1730197"/>
                                </a:lnTo>
                                <a:lnTo>
                                  <a:pt x="551802" y="1643126"/>
                                </a:lnTo>
                                <a:lnTo>
                                  <a:pt x="817905" y="2133041"/>
                                </a:lnTo>
                                <a:lnTo>
                                  <a:pt x="916012" y="1585429"/>
                                </a:lnTo>
                                <a:lnTo>
                                  <a:pt x="1462862" y="1483969"/>
                                </a:lnTo>
                                <a:close/>
                              </a:path>
                              <a:path w="3284220" h="2133600">
                                <a:moveTo>
                                  <a:pt x="3283750" y="234238"/>
                                </a:moveTo>
                                <a:lnTo>
                                  <a:pt x="2974035" y="67894"/>
                                </a:lnTo>
                                <a:lnTo>
                                  <a:pt x="2981769" y="0"/>
                                </a:lnTo>
                                <a:lnTo>
                                  <a:pt x="2305774" y="0"/>
                                </a:lnTo>
                                <a:lnTo>
                                  <a:pt x="2384729" y="161239"/>
                                </a:lnTo>
                                <a:lnTo>
                                  <a:pt x="2000326" y="576834"/>
                                </a:lnTo>
                                <a:lnTo>
                                  <a:pt x="2552154" y="489775"/>
                                </a:lnTo>
                                <a:lnTo>
                                  <a:pt x="2818257" y="979703"/>
                                </a:lnTo>
                                <a:lnTo>
                                  <a:pt x="2906001" y="489775"/>
                                </a:lnTo>
                                <a:lnTo>
                                  <a:pt x="2916339" y="432079"/>
                                </a:lnTo>
                                <a:lnTo>
                                  <a:pt x="3283750" y="363918"/>
                                </a:lnTo>
                                <a:lnTo>
                                  <a:pt x="3283750" y="234238"/>
                                </a:lnTo>
                                <a:close/>
                              </a:path>
                            </a:pathLst>
                          </a:custGeom>
                          <a:solidFill>
                            <a:srgbClr val="F9DB33">
                              <a:alpha val="29998"/>
                            </a:srgbClr>
                          </a:solidFill>
                        </wps:spPr>
                        <wps:bodyPr wrap="square" lIns="0" tIns="0" rIns="0" bIns="0" rtlCol="0">
                          <a:prstTxWarp prst="textNoShape">
                            <a:avLst/>
                          </a:prstTxWarp>
                          <a:noAutofit/>
                        </wps:bodyPr>
                      </wps:wsp>
                      <wps:wsp>
                        <wps:cNvPr id="328" name="Graphic 325"/>
                        <wps:cNvSpPr/>
                        <wps:spPr>
                          <a:xfrm>
                            <a:off x="0" y="0"/>
                            <a:ext cx="7556500" cy="699135"/>
                          </a:xfrm>
                          <a:custGeom>
                            <a:avLst/>
                            <a:gdLst/>
                            <a:ahLst/>
                            <a:cxnLst/>
                            <a:rect l="l" t="t" r="r" b="b"/>
                            <a:pathLst>
                              <a:path w="7556500" h="699135">
                                <a:moveTo>
                                  <a:pt x="0" y="699096"/>
                                </a:moveTo>
                                <a:lnTo>
                                  <a:pt x="7556500" y="699096"/>
                                </a:lnTo>
                                <a:lnTo>
                                  <a:pt x="7556500" y="0"/>
                                </a:lnTo>
                                <a:lnTo>
                                  <a:pt x="0" y="0"/>
                                </a:lnTo>
                                <a:lnTo>
                                  <a:pt x="0" y="699096"/>
                                </a:lnTo>
                                <a:close/>
                              </a:path>
                            </a:pathLst>
                          </a:custGeom>
                          <a:solidFill>
                            <a:srgbClr val="F18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90015pt;width:595pt;height:168pt;mso-position-horizontal-relative:page;mso-position-vertical-relative:page;z-index:-18574336" id="docshapegroup309" coordorigin="0,18" coordsize="11900,3360">
                <v:shape style="position:absolute;left:6728;top:17;width:5172;height:3360" id="docshape310" coordorigin="6729,18" coordsize="5172,3360" path="m9032,2355l8262,1941,8360,1086,7745,1677,6963,1329,7334,2088,6729,2743,7598,2605,8017,3377,8171,2515,9032,2355xm11900,387l11412,125,11424,18,10360,18,10484,272,9879,926,10748,789,11167,1561,11305,789,11321,698,11900,591,11900,387xe" filled="true" fillcolor="#f9db33" stroked="false">
                  <v:path arrowok="t"/>
                  <v:fill opacity="19660f" type="solid"/>
                </v:shape>
                <v:rect style="position:absolute;left:0;top:17;width:11900;height:1101" id="docshape311" filled="true" fillcolor="#f18e00" stroked="false">
                  <v:fill type="solid"/>
                </v:rect>
                <w10:wrap type="none"/>
              </v:group>
            </w:pict>
          </mc:Fallback>
        </mc:AlternateContent>
      </w:r>
    </w:p>
    <w:p w:rsidR="00064543" w:rsidRPr="00064543" w:rsidRDefault="00064543" w:rsidP="00064543">
      <w:pPr>
        <w:pStyle w:val="BodyText"/>
        <w:rPr>
          <w:rFonts w:ascii="Sylfaen" w:hAnsi="Sylfaen"/>
          <w:i/>
          <w:color w:val="FFFFFF"/>
          <w:w w:val="90"/>
          <w:sz w:val="20"/>
          <w:szCs w:val="18"/>
          <w:lang w:val="ka-GE"/>
        </w:rPr>
      </w:pPr>
      <w:r w:rsidRPr="00064543">
        <w:rPr>
          <w:rFonts w:ascii="Sylfaen" w:hAnsi="Sylfaen"/>
          <w:i/>
          <w:color w:val="FFFFFF"/>
          <w:w w:val="90"/>
          <w:sz w:val="20"/>
          <w:szCs w:val="18"/>
          <w:lang w:val="ka-GE"/>
        </w:rPr>
        <w:t>მხარდაჭერილი დასაქმების ევროპული ქსელის პოზიციის გამომხატველი დოკუმენტი</w:t>
      </w:r>
    </w:p>
    <w:p w:rsidR="00536798" w:rsidRPr="00B07B63" w:rsidRDefault="00536798">
      <w:pPr>
        <w:pStyle w:val="BodyText"/>
        <w:rPr>
          <w:rFonts w:ascii="Sylfaen" w:hAnsi="Sylfaen"/>
          <w:i/>
          <w:sz w:val="20"/>
          <w:szCs w:val="18"/>
          <w:lang w:val="ka-GE"/>
        </w:rPr>
      </w:pPr>
    </w:p>
    <w:p w:rsidR="00536798" w:rsidRPr="00B07B63" w:rsidRDefault="00536798">
      <w:pPr>
        <w:pStyle w:val="BodyText"/>
        <w:rPr>
          <w:rFonts w:ascii="Sylfaen" w:hAnsi="Sylfaen"/>
          <w:i/>
          <w:sz w:val="20"/>
          <w:szCs w:val="18"/>
          <w:lang w:val="ka-GE"/>
        </w:rPr>
      </w:pPr>
    </w:p>
    <w:p w:rsidR="00536798" w:rsidRPr="00B07B63" w:rsidRDefault="00536798">
      <w:pPr>
        <w:pStyle w:val="BodyText"/>
        <w:rPr>
          <w:rFonts w:ascii="Sylfaen" w:hAnsi="Sylfaen"/>
          <w:i/>
          <w:sz w:val="20"/>
          <w:szCs w:val="18"/>
          <w:lang w:val="ka-GE"/>
        </w:rPr>
      </w:pPr>
    </w:p>
    <w:p w:rsidR="00536798" w:rsidRPr="00B07B63" w:rsidRDefault="00536798">
      <w:pPr>
        <w:pStyle w:val="BodyText"/>
        <w:rPr>
          <w:rFonts w:ascii="Sylfaen" w:hAnsi="Sylfaen"/>
          <w:i/>
          <w:sz w:val="20"/>
          <w:szCs w:val="18"/>
          <w:lang w:val="ka-GE"/>
        </w:rPr>
      </w:pPr>
    </w:p>
    <w:p w:rsidR="00536798" w:rsidRPr="00B07B63" w:rsidRDefault="00536798">
      <w:pPr>
        <w:pStyle w:val="BodyText"/>
        <w:rPr>
          <w:rFonts w:ascii="Sylfaen" w:hAnsi="Sylfaen"/>
          <w:i/>
          <w:sz w:val="20"/>
          <w:szCs w:val="18"/>
          <w:lang w:val="ka-GE"/>
        </w:rPr>
      </w:pPr>
    </w:p>
    <w:p w:rsidR="00536798" w:rsidRPr="00B07B63" w:rsidRDefault="00927C49">
      <w:pPr>
        <w:pStyle w:val="BodyText"/>
        <w:spacing w:before="134"/>
        <w:rPr>
          <w:rFonts w:ascii="Sylfaen" w:hAnsi="Sylfaen"/>
          <w:i/>
          <w:sz w:val="20"/>
          <w:szCs w:val="18"/>
          <w:lang w:val="ka-GE"/>
        </w:rPr>
      </w:pPr>
      <w:r w:rsidRPr="00C84A25">
        <w:rPr>
          <w:rFonts w:ascii="Sylfaen" w:hAnsi="Sylfaen"/>
          <w:i/>
          <w:noProof/>
          <w:sz w:val="20"/>
          <w:szCs w:val="18"/>
        </w:rPr>
        <mc:AlternateContent>
          <mc:Choice Requires="wpg">
            <w:drawing>
              <wp:anchor distT="0" distB="0" distL="0" distR="0" simplePos="0" relativeHeight="487654912" behindDoc="1" locked="0" layoutInCell="1" allowOverlap="1" wp14:anchorId="3BA04CAF" wp14:editId="0FAAA261">
                <wp:simplePos x="0" y="0"/>
                <wp:positionH relativeFrom="page">
                  <wp:posOffset>0</wp:posOffset>
                </wp:positionH>
                <wp:positionV relativeFrom="paragraph">
                  <wp:posOffset>248002</wp:posOffset>
                </wp:positionV>
                <wp:extent cx="2649855" cy="360045"/>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330" name="Graphic 327"/>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F18E00"/>
                          </a:solidFill>
                        </wps:spPr>
                        <wps:bodyPr wrap="square" lIns="0" tIns="0" rIns="0" bIns="0" rtlCol="0">
                          <a:prstTxWarp prst="textNoShape">
                            <a:avLst/>
                          </a:prstTxWarp>
                          <a:noAutofit/>
                        </wps:bodyPr>
                      </wps:wsp>
                      <wps:wsp>
                        <wps:cNvPr id="331" name="Textbox 328"/>
                        <wps:cNvSpPr txBox="1"/>
                        <wps:spPr>
                          <a:xfrm>
                            <a:off x="0" y="0"/>
                            <a:ext cx="2649855" cy="360045"/>
                          </a:xfrm>
                          <a:prstGeom prst="rect">
                            <a:avLst/>
                          </a:prstGeom>
                        </wps:spPr>
                        <wps:txbx>
                          <w:txbxContent>
                            <w:p w:rsidR="00A540E4" w:rsidRPr="005873E1" w:rsidRDefault="00A540E4">
                              <w:pPr>
                                <w:spacing w:before="40"/>
                                <w:ind w:left="720"/>
                                <w:rPr>
                                  <w:rFonts w:ascii="Sylfaen" w:hAnsi="Sylfaen"/>
                                  <w:b/>
                                  <w:sz w:val="32"/>
                                  <w:lang w:val="ka-GE"/>
                                </w:rPr>
                              </w:pPr>
                              <w:r w:rsidRPr="005873E1">
                                <w:rPr>
                                  <w:rFonts w:ascii="Sylfaen" w:hAnsi="Sylfaen"/>
                                  <w:b/>
                                  <w:color w:val="FFFFFF"/>
                                  <w:w w:val="85"/>
                                  <w:sz w:val="32"/>
                                  <w:lang w:val="ka-GE"/>
                                </w:rPr>
                                <w:t>პრობლემური საკითხები</w:t>
                              </w:r>
                            </w:p>
                          </w:txbxContent>
                        </wps:txbx>
                        <wps:bodyPr wrap="square" lIns="0" tIns="0" rIns="0" bIns="0" rtlCol="0">
                          <a:noAutofit/>
                        </wps:bodyPr>
                      </wps:wsp>
                    </wpg:wgp>
                  </a:graphicData>
                </a:graphic>
              </wp:anchor>
            </w:drawing>
          </mc:Choice>
          <mc:Fallback>
            <w:pict>
              <v:group id="Group 326" o:spid="_x0000_s1143" style="position:absolute;margin-left:0;margin-top:19.55pt;width:208.65pt;height:28.35pt;z-index:-15661568;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">
                <v:shape id="Graphic 327" o:spid="_x0000_s1144"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Ms8EA&#10;AADcAAAADwAAAGRycy9kb3ducmV2LnhtbERPyWrDMBC9F/IPYgK5NXJqMMWxErJgKKWXuv2AiTVe&#10;iDUSlhI7/frqUOjx8fZiP5tB3Gn0vWUFm3UCgri2uudWwfdX+fwKwgdkjYNlUvAgD/vd4qnAXNuJ&#10;P+lehVbEEPY5KuhCcLmUvu7IoF9bRxy5xo4GQ4RjK/WIUww3g3xJkkwa7Dk2dOjo1FF9rW5GwYdN&#10;s7T9qc7vN9f0bsPl5XgqlVot58MWRKA5/Iv/3G9aQZrG+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TLPBAAAA3AAAAA8AAAAAAAAAAAAAAAAAmAIAAGRycy9kb3du&#10;cmV2LnhtbFBLBQYAAAAABAAEAPUAAACGAwAAAAA=&#10;" path="m2649601,l,,,359994r2497201,l2649601,173367,2649601,xe" fillcolor="#f18e00" stroked="f">
                  <v:path arrowok="t"/>
                </v:shape>
                <v:shape id="Textbox 328" o:spid="_x0000_s1145"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A540E4" w:rsidRPr="005873E1" w:rsidRDefault="00A540E4">
                        <w:pPr>
                          <w:spacing w:before="40"/>
                          <w:ind w:left="720"/>
                          <w:rPr>
                            <w:rFonts w:ascii="Sylfaen" w:hAnsi="Sylfaen"/>
                            <w:b/>
                            <w:sz w:val="32"/>
                            <w:lang w:val="ka-GE"/>
                          </w:rPr>
                        </w:pPr>
                        <w:r w:rsidRPr="005873E1">
                          <w:rPr>
                            <w:rFonts w:ascii="Sylfaen" w:hAnsi="Sylfaen"/>
                            <w:b/>
                            <w:color w:val="FFFFFF"/>
                            <w:w w:val="85"/>
                            <w:sz w:val="32"/>
                            <w:lang w:val="ka-GE"/>
                          </w:rPr>
                          <w:t>პრობლემური საკითხები</w:t>
                        </w:r>
                      </w:p>
                    </w:txbxContent>
                  </v:textbox>
                </v:shape>
                <w10:wrap type="topAndBottom" anchorx="page"/>
              </v:group>
            </w:pict>
          </mc:Fallback>
        </mc:AlternateContent>
      </w:r>
    </w:p>
    <w:p w:rsidR="00536798" w:rsidRPr="00B07B63" w:rsidRDefault="005873E1" w:rsidP="005873E1">
      <w:pPr>
        <w:pStyle w:val="BodyText"/>
        <w:spacing w:before="194" w:line="252" w:lineRule="auto"/>
        <w:ind w:left="720" w:right="848"/>
        <w:jc w:val="both"/>
        <w:rPr>
          <w:rFonts w:ascii="Arial" w:hAnsi="Arial" w:cs="Arial"/>
          <w:sz w:val="20"/>
          <w:szCs w:val="18"/>
          <w:lang w:val="ka-GE"/>
        </w:rPr>
      </w:pPr>
      <w:r w:rsidRPr="00B07B63">
        <w:rPr>
          <w:rFonts w:ascii="Sylfaen" w:hAnsi="Sylfaen" w:cs="Sylfaen"/>
          <w:w w:val="90"/>
          <w:sz w:val="20"/>
          <w:szCs w:val="18"/>
          <w:lang w:val="ka-GE"/>
        </w:rPr>
        <w:t xml:space="preserve">სამუშაოს მაძიებელთა დიდი ნაწილი, რომლებიც სარგებლობენ მხარდაჭერილი დასაქმების </w:t>
      </w:r>
      <w:r w:rsidR="002D28C2">
        <w:rPr>
          <w:rFonts w:ascii="Sylfaen" w:hAnsi="Sylfaen" w:cs="Sylfaen"/>
          <w:w w:val="90"/>
          <w:sz w:val="20"/>
          <w:szCs w:val="18"/>
          <w:lang w:val="ka-GE"/>
        </w:rPr>
        <w:t>მომსახურებებით</w:t>
      </w:r>
      <w:r w:rsidRPr="00B07B63">
        <w:rPr>
          <w:rFonts w:ascii="Sylfaen" w:hAnsi="Sylfaen" w:cs="Sylfaen"/>
          <w:w w:val="90"/>
          <w:sz w:val="20"/>
          <w:szCs w:val="18"/>
          <w:lang w:val="ka-GE"/>
        </w:rPr>
        <w:t xml:space="preserve">, ხშირად დიდი ხნის განმავლობაში არ ყოფილან დასაქმებულნი ან არ ჰქონიათ დასაქმების გამოცდილება სკოლისა თუ განათლების დასრულების შემდეგ. შესაბამისად, მათ შეიძლება არ ჰქონდეთ გააზრებული საკუთარი პროფესიული უპირატესობები, ძლიერი და სუსტი მხარეები. მხარდაჭერილი დასაქმების </w:t>
      </w:r>
      <w:r w:rsidR="002D28C2" w:rsidRPr="002D28C2">
        <w:rPr>
          <w:rFonts w:ascii="Sylfaen" w:hAnsi="Sylfaen" w:cs="Sylfaen"/>
          <w:w w:val="90"/>
          <w:sz w:val="20"/>
          <w:szCs w:val="18"/>
          <w:lang w:val="ka-GE"/>
        </w:rPr>
        <w:t>მომსახურების</w:t>
      </w:r>
      <w:r w:rsidR="006032DF">
        <w:rPr>
          <w:rFonts w:ascii="Sylfaen" w:hAnsi="Sylfaen" w:cs="Sylfaen"/>
          <w:w w:val="90"/>
          <w:sz w:val="20"/>
          <w:szCs w:val="18"/>
          <w:lang w:val="ka-GE"/>
        </w:rPr>
        <w:t xml:space="preserve"> </w:t>
      </w:r>
      <w:r w:rsidR="00FC571E">
        <w:rPr>
          <w:rFonts w:ascii="Sylfaen" w:hAnsi="Sylfaen" w:cs="Sylfaen"/>
          <w:w w:val="90"/>
          <w:sz w:val="20"/>
          <w:szCs w:val="18"/>
          <w:lang w:val="ka-GE"/>
        </w:rPr>
        <w:t>მიმწოდებლებისთვის</w:t>
      </w:r>
      <w:r w:rsidRPr="00B07B63">
        <w:rPr>
          <w:rFonts w:ascii="Sylfaen" w:hAnsi="Sylfaen" w:cs="Sylfaen"/>
          <w:w w:val="90"/>
          <w:sz w:val="20"/>
          <w:szCs w:val="18"/>
          <w:lang w:val="ka-GE"/>
        </w:rPr>
        <w:t xml:space="preserve"> სტაჟირება წარმოადგენს ეფექტურ ინსტრუმენტს, რომელიც ხელს უწყობს სამუშაოს მაძიებელთა მხარდაჭერის საჭიროებების იდენტიფიცირებას და მათთვის რეალურ სამუშაო გარემოში გამოცდილების მიწოდებას. ამასთან, სტაჟირება აძლევს მათ შესაძლებლობას, სხვადასხვა სამუშაო გარემოსა და სიტუაციაში გამოსცადონ თავიანთი შესაძლებლობები და გააფართოონ არჩევანის შესაძლებლობები</w:t>
      </w:r>
      <w:r w:rsidRPr="00B07B63">
        <w:rPr>
          <w:rFonts w:ascii="Arial" w:hAnsi="Arial" w:cs="Arial"/>
          <w:spacing w:val="-6"/>
          <w:sz w:val="20"/>
          <w:szCs w:val="18"/>
          <w:lang w:val="ka-GE"/>
        </w:rPr>
        <w:t>.</w:t>
      </w:r>
    </w:p>
    <w:p w:rsidR="00536798" w:rsidRPr="00B04897" w:rsidRDefault="00927C49" w:rsidP="00B04897">
      <w:pPr>
        <w:pStyle w:val="BodyText"/>
        <w:spacing w:before="103" w:line="252" w:lineRule="auto"/>
        <w:ind w:left="719" w:right="72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43680" behindDoc="1" locked="0" layoutInCell="1" allowOverlap="1" wp14:anchorId="44F1C5A3" wp14:editId="0A37E4F2">
                <wp:simplePos x="0" y="0"/>
                <wp:positionH relativeFrom="page">
                  <wp:posOffset>3110396</wp:posOffset>
                </wp:positionH>
                <wp:positionV relativeFrom="paragraph">
                  <wp:posOffset>1618720</wp:posOffset>
                </wp:positionV>
                <wp:extent cx="1463040" cy="1455420"/>
                <wp:effectExtent l="0" t="0" r="0" b="0"/>
                <wp:wrapNone/>
                <wp:docPr id="263"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60" y="375602"/>
                              </a:lnTo>
                              <a:lnTo>
                                <a:pt x="148488" y="154635"/>
                              </a:lnTo>
                              <a:lnTo>
                                <a:pt x="384416" y="636333"/>
                              </a:lnTo>
                              <a:lnTo>
                                <a:pt x="0" y="1051940"/>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4.913101pt;margin-top:127.458336pt;width:115.2pt;height:114.6pt;mso-position-horizontal-relative:page;mso-position-vertical-relative:paragraph;z-index:-18572800" id="docshape315" coordorigin="4898,2549" coordsize="2304,2292" path="m6529,2549l5914,3141,5132,2793,5504,3551,4898,4206,5767,4069,6186,4840,6341,3978,7202,3818,6432,3404,6529,2549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44192" behindDoc="1" locked="0" layoutInCell="1" allowOverlap="1" wp14:anchorId="1D56CC84" wp14:editId="25F0AB10">
                <wp:simplePos x="0" y="0"/>
                <wp:positionH relativeFrom="page">
                  <wp:posOffset>3128262</wp:posOffset>
                </wp:positionH>
                <wp:positionV relativeFrom="paragraph">
                  <wp:posOffset>-712902</wp:posOffset>
                </wp:positionV>
                <wp:extent cx="1463040" cy="1455420"/>
                <wp:effectExtent l="0" t="0" r="0" b="0"/>
                <wp:wrapNone/>
                <wp:docPr id="267"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21" y="375589"/>
                              </a:lnTo>
                              <a:lnTo>
                                <a:pt x="148463" y="154622"/>
                              </a:lnTo>
                              <a:lnTo>
                                <a:pt x="384390" y="636320"/>
                              </a:lnTo>
                              <a:lnTo>
                                <a:pt x="0" y="1051953"/>
                              </a:lnTo>
                              <a:lnTo>
                                <a:pt x="551802" y="964882"/>
                              </a:lnTo>
                              <a:lnTo>
                                <a:pt x="817867" y="1454810"/>
                              </a:lnTo>
                              <a:lnTo>
                                <a:pt x="915987" y="907173"/>
                              </a:lnTo>
                              <a:lnTo>
                                <a:pt x="1462849" y="805738"/>
                              </a:lnTo>
                              <a:lnTo>
                                <a:pt x="973683"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319901pt;margin-top:-56.134068pt;width:115.2pt;height:114.6pt;mso-position-horizontal-relative:page;mso-position-vertical-relative:paragraph;z-index:-18572288" id="docshape316" coordorigin="4926,-1123" coordsize="2304,2292" path="m6557,-1123l5942,-531,5160,-879,5532,-121,4926,534,5795,397,6214,1168,6369,306,7230,146,6460,-268,6557,-1123xe" filled="true" fillcolor="#f9db33" stroked="false">
                <v:path arrowok="t"/>
                <v:fill opacity="19660f" type="solid"/>
                <w10:wrap type="none"/>
              </v:shape>
            </w:pict>
          </mc:Fallback>
        </mc:AlternateContent>
      </w:r>
      <w:r w:rsidR="005873E1" w:rsidRPr="00B07B63">
        <w:rPr>
          <w:rFonts w:ascii="Sylfaen" w:hAnsi="Sylfaen"/>
          <w:w w:val="90"/>
          <w:sz w:val="20"/>
          <w:szCs w:val="18"/>
          <w:lang w:val="ka-GE"/>
        </w:rPr>
        <w:t xml:space="preserve">კვლევა ცხადყოფს, რომ მხარდაჭერილი დასაქმების სააგენტოების უმრავლესობა </w:t>
      </w:r>
      <w:r w:rsidR="0047150E">
        <w:rPr>
          <w:rFonts w:ascii="Sylfaen" w:hAnsi="Sylfaen"/>
          <w:w w:val="90"/>
          <w:sz w:val="20"/>
          <w:szCs w:val="18"/>
          <w:lang w:val="ka-GE"/>
        </w:rPr>
        <w:t>სტაჟირები</w:t>
      </w:r>
      <w:r w:rsidR="005873E1" w:rsidRPr="00B07B63">
        <w:rPr>
          <w:rFonts w:ascii="Sylfaen" w:hAnsi="Sylfaen"/>
          <w:w w:val="90"/>
          <w:sz w:val="20"/>
          <w:szCs w:val="18"/>
          <w:lang w:val="ka-GE"/>
        </w:rPr>
        <w:t xml:space="preserve">ს პლატფორმას იყენებს, როგორც ერთ-ერთ სტრატეგიულ მეთოდს ანაზღაურებადი დასაქმების მიღწევის მიზნით ღია შრომის ბაზარზე </w:t>
      </w:r>
      <w:r w:rsidRPr="00B07B63">
        <w:rPr>
          <w:rFonts w:ascii="Sylfaen" w:hAnsi="Sylfaen"/>
          <w:w w:val="90"/>
          <w:position w:val="9"/>
          <w:sz w:val="20"/>
          <w:szCs w:val="18"/>
          <w:lang w:val="ka-GE"/>
        </w:rPr>
        <w:t>1</w:t>
      </w:r>
      <w:r w:rsidRPr="00B07B63">
        <w:rPr>
          <w:rFonts w:ascii="Sylfaen" w:hAnsi="Sylfaen"/>
          <w:w w:val="90"/>
          <w:sz w:val="20"/>
          <w:szCs w:val="18"/>
          <w:lang w:val="ka-GE"/>
        </w:rPr>
        <w:t>.</w:t>
      </w:r>
      <w:r w:rsidRPr="00B07B63">
        <w:rPr>
          <w:rFonts w:ascii="Sylfaen" w:hAnsi="Sylfaen"/>
          <w:spacing w:val="40"/>
          <w:sz w:val="20"/>
          <w:szCs w:val="18"/>
          <w:lang w:val="ka-GE"/>
        </w:rPr>
        <w:t xml:space="preserve"> </w:t>
      </w:r>
      <w:r w:rsidR="0047150E" w:rsidRPr="00B07B63">
        <w:rPr>
          <w:rFonts w:ascii="Sylfaen" w:hAnsi="Sylfaen"/>
          <w:spacing w:val="-6"/>
          <w:sz w:val="20"/>
          <w:szCs w:val="18"/>
          <w:lang w:val="ka-GE"/>
        </w:rPr>
        <w:t>თუმცა, არსებობს მტკიცე ნიშნები იმისა, რომ ზოგიერთ შემთხვევაში სტაჟირებები უფრო ხანგრძლივ პერიოდს მოიცავს — ზოგჯერ ექვს თვეზე მეტსაც</w:t>
      </w:r>
      <w:r w:rsidR="0047150E">
        <w:rPr>
          <w:rFonts w:ascii="Sylfaen" w:hAnsi="Sylfaen"/>
          <w:spacing w:val="-6"/>
          <w:sz w:val="20"/>
          <w:szCs w:val="18"/>
          <w:lang w:val="ka-GE"/>
        </w:rPr>
        <w:t xml:space="preserve">, </w:t>
      </w:r>
      <w:r w:rsidR="0047150E" w:rsidRPr="00B07B63">
        <w:rPr>
          <w:rFonts w:ascii="Sylfaen" w:hAnsi="Sylfaen"/>
          <w:spacing w:val="-6"/>
          <w:sz w:val="20"/>
          <w:szCs w:val="18"/>
          <w:lang w:val="ka-GE"/>
        </w:rPr>
        <w:t>შეიძლება ჩაითვალოს, რომ ეს სამუშაოები ფაქტობრივად ნებაყოფლობითი სამუშაოა და არ გამოიყენება როგორც პროგრესის ინსტრუმენტი ან საფეხური ანაზღაურებადი დასაქმებისკენ.</w:t>
      </w:r>
      <w:r w:rsidR="0047150E">
        <w:rPr>
          <w:rFonts w:ascii="Sylfaen" w:hAnsi="Sylfaen"/>
          <w:spacing w:val="-6"/>
          <w:sz w:val="20"/>
          <w:szCs w:val="18"/>
          <w:lang w:val="ka-GE"/>
        </w:rPr>
        <w:t xml:space="preserve"> </w:t>
      </w:r>
      <w:r w:rsidR="00B04897" w:rsidRPr="00B04897">
        <w:rPr>
          <w:rFonts w:ascii="Sylfaen" w:hAnsi="Sylfaen"/>
          <w:spacing w:val="-8"/>
          <w:sz w:val="20"/>
          <w:szCs w:val="18"/>
          <w:lang w:val="ka-GE"/>
        </w:rPr>
        <w:t xml:space="preserve">გარდა ამისა, არ არსებობს მკაფიო განსხვავება სატესტო სამუშაოსა და სტაჟირების  შორის. ეს ხშირად დამოკიდებულია მომსახურების </w:t>
      </w:r>
      <w:r w:rsidR="00FC571E">
        <w:rPr>
          <w:rFonts w:ascii="Sylfaen" w:hAnsi="Sylfaen"/>
          <w:spacing w:val="-8"/>
          <w:sz w:val="20"/>
          <w:szCs w:val="18"/>
          <w:lang w:val="ka-GE"/>
        </w:rPr>
        <w:t>მიმწოდებლებზე</w:t>
      </w:r>
      <w:r w:rsidR="00B04897" w:rsidRPr="00B04897">
        <w:rPr>
          <w:rFonts w:ascii="Sylfaen" w:hAnsi="Sylfaen"/>
          <w:spacing w:val="-8"/>
          <w:sz w:val="20"/>
          <w:szCs w:val="18"/>
          <w:lang w:val="ka-GE"/>
        </w:rPr>
        <w:t>, რომლებიც იყენებენ განსხვავებულ ტერმინოლოგიასა და მიდგომებს. მიუხედავად ამისა, სატესტო სამუშაო, როგორც წესი, განიხილება როგორც მოკლევადიანი აქტივობა, რომელიც გრძელდება რამდენიმე საათიდან რამდენიმე დღემდე და მიზნად ისახავს სამუშაოს მაძიებლისთვის კონკრეტული სამუშაოს გამოცდილების მიცემას მცირე მასშტაბით.</w:t>
      </w:r>
    </w:p>
    <w:p w:rsidR="00536798" w:rsidRPr="00B07B63" w:rsidRDefault="00B04897" w:rsidP="00E03C93">
      <w:pPr>
        <w:pStyle w:val="BodyText"/>
        <w:spacing w:before="101" w:line="252" w:lineRule="auto"/>
        <w:ind w:left="719" w:right="728"/>
        <w:jc w:val="both"/>
        <w:rPr>
          <w:rFonts w:ascii="Sylfaen" w:hAnsi="Sylfaen"/>
          <w:sz w:val="20"/>
          <w:szCs w:val="18"/>
          <w:lang w:val="ka-GE"/>
        </w:rPr>
      </w:pPr>
      <w:r w:rsidRPr="00B07B63">
        <w:rPr>
          <w:rFonts w:ascii="Sylfaen" w:hAnsi="Sylfaen"/>
          <w:spacing w:val="-6"/>
          <w:sz w:val="20"/>
          <w:szCs w:val="18"/>
          <w:lang w:val="ka-GE"/>
        </w:rPr>
        <w:t xml:space="preserve">უფრო მეტიც, რადგან </w:t>
      </w:r>
      <w:r>
        <w:rPr>
          <w:rFonts w:ascii="Sylfaen" w:hAnsi="Sylfaen"/>
          <w:spacing w:val="-6"/>
          <w:sz w:val="20"/>
          <w:szCs w:val="18"/>
          <w:lang w:val="ka-GE"/>
        </w:rPr>
        <w:t>მხარდაჭერილი</w:t>
      </w:r>
      <w:r w:rsidRPr="00B07B63">
        <w:rPr>
          <w:rFonts w:ascii="Sylfaen" w:hAnsi="Sylfaen"/>
          <w:spacing w:val="-6"/>
          <w:sz w:val="20"/>
          <w:szCs w:val="18"/>
          <w:lang w:val="ka-GE"/>
        </w:rPr>
        <w:t xml:space="preserve"> დასაქმება გაფართოვდა კლიენტთა სხვა ჯგუფებში, </w:t>
      </w:r>
      <w:r w:rsidR="00E03C93" w:rsidRPr="00B07B63">
        <w:rPr>
          <w:rFonts w:ascii="Sylfaen" w:hAnsi="Sylfaen"/>
          <w:spacing w:val="-6"/>
          <w:sz w:val="20"/>
          <w:szCs w:val="18"/>
          <w:lang w:val="ka-GE"/>
        </w:rPr>
        <w:t>კონცეფცია „სტაჟირება – სწავლა – შენარჩუნება“ კვლავ რჩება ეფექტურ ინსტრუმენტად</w:t>
      </w:r>
      <w:r w:rsidRPr="00B07B63">
        <w:rPr>
          <w:rFonts w:ascii="Sylfaen" w:hAnsi="Sylfaen"/>
          <w:spacing w:val="-6"/>
          <w:sz w:val="20"/>
          <w:szCs w:val="18"/>
          <w:lang w:val="ka-GE"/>
        </w:rPr>
        <w:t xml:space="preserve">, </w:t>
      </w:r>
      <w:r w:rsidR="00E03C93" w:rsidRPr="00B07B63">
        <w:rPr>
          <w:rFonts w:ascii="Sylfaen" w:hAnsi="Sylfaen"/>
          <w:spacing w:val="-6"/>
          <w:sz w:val="20"/>
          <w:szCs w:val="18"/>
          <w:lang w:val="ka-GE"/>
        </w:rPr>
        <w:t>თუმცა ის ვერ ჩაითვლება ერთადერთ საშუალებად შეზღუდული შესაძლებლობის მქონე ან არა</w:t>
      </w:r>
      <w:r w:rsidR="00E03C93">
        <w:rPr>
          <w:rFonts w:ascii="Sylfaen" w:hAnsi="Sylfaen"/>
          <w:spacing w:val="-6"/>
          <w:sz w:val="20"/>
          <w:szCs w:val="18"/>
          <w:lang w:val="ka-GE"/>
        </w:rPr>
        <w:t>ხელსაყრელი</w:t>
      </w:r>
      <w:r w:rsidR="00E03C93" w:rsidRPr="00B07B63">
        <w:rPr>
          <w:rFonts w:ascii="Sylfaen" w:hAnsi="Sylfaen"/>
          <w:spacing w:val="-6"/>
          <w:sz w:val="20"/>
          <w:szCs w:val="18"/>
          <w:lang w:val="ka-GE"/>
        </w:rPr>
        <w:t xml:space="preserve"> დასაქმების პირობებში მყოფი პირების ანაზღაურებად დასაქმებაში მხარდასაჭერად.</w:t>
      </w:r>
      <w:r w:rsidRPr="00B07B63">
        <w:rPr>
          <w:rFonts w:ascii="Sylfaen" w:hAnsi="Sylfaen"/>
          <w:spacing w:val="-6"/>
          <w:sz w:val="20"/>
          <w:szCs w:val="18"/>
          <w:lang w:val="ka-GE"/>
        </w:rPr>
        <w:t xml:space="preserve"> </w:t>
      </w:r>
      <w:r w:rsidR="00E03C93" w:rsidRPr="00B07B63">
        <w:rPr>
          <w:rFonts w:ascii="Sylfaen" w:hAnsi="Sylfaen"/>
          <w:spacing w:val="-6"/>
          <w:sz w:val="20"/>
          <w:szCs w:val="18"/>
          <w:lang w:val="ka-GE"/>
        </w:rPr>
        <w:t>ბოლო ათი წლის განმავლობაში ევროპაში მხარდაჭერილი დასაქმება მნიშვნელოვნად განვითარდა და ყურადღება აღარ კონცენტრირდება მხოლოდ სწავლის თვალსაზრისით შეზღუდული უნარების მქონე პირებზე.</w:t>
      </w:r>
    </w:p>
    <w:p w:rsidR="00536798" w:rsidRPr="00B07B63" w:rsidRDefault="00927C49" w:rsidP="00E03C93">
      <w:pPr>
        <w:pStyle w:val="BodyText"/>
        <w:spacing w:before="106" w:line="252" w:lineRule="auto"/>
        <w:ind w:left="719" w:right="84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43168" behindDoc="1" locked="0" layoutInCell="1" allowOverlap="1" wp14:anchorId="17A76B64" wp14:editId="0CCFA848">
                <wp:simplePos x="0" y="0"/>
                <wp:positionH relativeFrom="page">
                  <wp:posOffset>4296158</wp:posOffset>
                </wp:positionH>
                <wp:positionV relativeFrom="paragraph">
                  <wp:posOffset>487823</wp:posOffset>
                </wp:positionV>
                <wp:extent cx="1463040" cy="1455420"/>
                <wp:effectExtent l="0" t="0" r="0" b="0"/>
                <wp:wrapNone/>
                <wp:docPr id="268"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38.411301pt;width:115.2pt;height:114.6pt;mso-position-horizontal-relative:page;mso-position-vertical-relative:paragraph;z-index:-18573312" id="docshape317" coordorigin="6766,768" coordsize="2304,2292" path="m8396,768l7782,1360,6999,1012,7371,1770,6766,2425,7635,2288,8054,3059,8208,2197,9069,2037,8299,1623,8396,768xe" filled="true" fillcolor="#f9db33" stroked="false">
                <v:path arrowok="t"/>
                <v:fill opacity="19660f" type="solid"/>
                <w10:wrap type="none"/>
              </v:shape>
            </w:pict>
          </mc:Fallback>
        </mc:AlternateContent>
      </w:r>
      <w:r w:rsidR="00E03C93" w:rsidRPr="00B07B63">
        <w:rPr>
          <w:rFonts w:ascii="Sylfaen" w:hAnsi="Sylfaen"/>
          <w:w w:val="90"/>
          <w:sz w:val="20"/>
          <w:szCs w:val="18"/>
          <w:lang w:val="ka-GE"/>
        </w:rPr>
        <w:t>არსებობს მოსაზრება, რომ სტაჟირება არ შეესაბამება მხარდაჭერილი დასაქმების კონცეფციას, რადგან შეზღუდული შესაძლებლობის მქონე პირებმა სამუშაოზე ტრენინგი უნდა გაიარონ ანაზღაურებადი თანამშრომლის სტატუსით. ასევე არსებობს პრეტენზიები, რომ სტაჟირების პროცესში ხშირად ხდება მათი ექსპლუატაცია — ისინი „მუშაობენ“, თუმცა ანაზღაურებას ვერ იღებენ. ეს არგუმენტები, რა თქმა უნდა, ნაწილობრივ მართებულია, თუმცა არა ყველა შემთხვევაში.</w:t>
      </w:r>
    </w:p>
    <w:p w:rsidR="00536798" w:rsidRPr="00B07B63" w:rsidRDefault="00927C49" w:rsidP="006032DF">
      <w:pPr>
        <w:pStyle w:val="BodyText"/>
        <w:spacing w:before="106" w:line="252" w:lineRule="auto"/>
        <w:ind w:left="719" w:right="72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42656" behindDoc="1" locked="0" layoutInCell="1" allowOverlap="1" wp14:anchorId="5FC68A39" wp14:editId="5EB19E4C">
                <wp:simplePos x="0" y="0"/>
                <wp:positionH relativeFrom="page">
                  <wp:posOffset>450850</wp:posOffset>
                </wp:positionH>
                <wp:positionV relativeFrom="paragraph">
                  <wp:posOffset>488415</wp:posOffset>
                </wp:positionV>
                <wp:extent cx="7105650" cy="145542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0" cy="1455420"/>
                          <a:chOff x="0" y="0"/>
                          <a:chExt cx="7105650" cy="1455420"/>
                        </a:xfrm>
                      </wpg:grpSpPr>
                      <wps:wsp>
                        <wps:cNvPr id="336" name="Graphic 333"/>
                        <wps:cNvSpPr/>
                        <wps:spPr>
                          <a:xfrm>
                            <a:off x="5911770" y="0"/>
                            <a:ext cx="1194435" cy="1455420"/>
                          </a:xfrm>
                          <a:custGeom>
                            <a:avLst/>
                            <a:gdLst/>
                            <a:ahLst/>
                            <a:cxnLst/>
                            <a:rect l="l" t="t" r="r" b="b"/>
                            <a:pathLst>
                              <a:path w="1194435" h="1455420">
                                <a:moveTo>
                                  <a:pt x="1035570" y="0"/>
                                </a:moveTo>
                                <a:lnTo>
                                  <a:pt x="645147" y="375577"/>
                                </a:lnTo>
                                <a:lnTo>
                                  <a:pt x="148475" y="154647"/>
                                </a:lnTo>
                                <a:lnTo>
                                  <a:pt x="384390" y="636333"/>
                                </a:lnTo>
                                <a:lnTo>
                                  <a:pt x="0" y="1051940"/>
                                </a:lnTo>
                                <a:lnTo>
                                  <a:pt x="551789" y="964895"/>
                                </a:lnTo>
                                <a:lnTo>
                                  <a:pt x="817892" y="1454810"/>
                                </a:lnTo>
                                <a:lnTo>
                                  <a:pt x="916000" y="907160"/>
                                </a:lnTo>
                                <a:lnTo>
                                  <a:pt x="1193880" y="855618"/>
                                </a:lnTo>
                                <a:lnTo>
                                  <a:pt x="1193880" y="661252"/>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337" name="Graphic 334"/>
                        <wps:cNvSpPr/>
                        <wps:spPr>
                          <a:xfrm>
                            <a:off x="15881" y="1381440"/>
                            <a:ext cx="6626859" cy="1270"/>
                          </a:xfrm>
                          <a:custGeom>
                            <a:avLst/>
                            <a:gdLst/>
                            <a:ahLst/>
                            <a:cxnLst/>
                            <a:rect l="l" t="t" r="r" b="b"/>
                            <a:pathLst>
                              <a:path w="6626859">
                                <a:moveTo>
                                  <a:pt x="0" y="0"/>
                                </a:moveTo>
                                <a:lnTo>
                                  <a:pt x="6626542" y="0"/>
                                </a:lnTo>
                              </a:path>
                            </a:pathLst>
                          </a:custGeom>
                          <a:ln w="6350">
                            <a:solidFill>
                              <a:srgbClr val="F18E00"/>
                            </a:solidFill>
                            <a:prstDash val="dot"/>
                          </a:ln>
                        </wps:spPr>
                        <wps:bodyPr wrap="square" lIns="0" tIns="0" rIns="0" bIns="0" rtlCol="0">
                          <a:prstTxWarp prst="textNoShape">
                            <a:avLst/>
                          </a:prstTxWarp>
                          <a:noAutofit/>
                        </wps:bodyPr>
                      </wps:wsp>
                      <wps:wsp>
                        <wps:cNvPr id="338" name="Graphic 335"/>
                        <wps:cNvSpPr/>
                        <wps:spPr>
                          <a:xfrm>
                            <a:off x="0" y="1378267"/>
                            <a:ext cx="6652259" cy="6350"/>
                          </a:xfrm>
                          <a:custGeom>
                            <a:avLst/>
                            <a:gdLst/>
                            <a:ahLst/>
                            <a:cxnLst/>
                            <a:rect l="l" t="t" r="r" b="b"/>
                            <a:pathLst>
                              <a:path w="6652259" h="6350">
                                <a:moveTo>
                                  <a:pt x="6350" y="3175"/>
                                </a:moveTo>
                                <a:lnTo>
                                  <a:pt x="5410" y="939"/>
                                </a:lnTo>
                                <a:lnTo>
                                  <a:pt x="3175" y="0"/>
                                </a:lnTo>
                                <a:lnTo>
                                  <a:pt x="927" y="939"/>
                                </a:lnTo>
                                <a:lnTo>
                                  <a:pt x="0" y="3175"/>
                                </a:lnTo>
                                <a:lnTo>
                                  <a:pt x="927" y="5422"/>
                                </a:lnTo>
                                <a:lnTo>
                                  <a:pt x="3175" y="6350"/>
                                </a:lnTo>
                                <a:lnTo>
                                  <a:pt x="5410" y="5422"/>
                                </a:lnTo>
                                <a:lnTo>
                                  <a:pt x="6350" y="3175"/>
                                </a:lnTo>
                                <a:close/>
                              </a:path>
                              <a:path w="6652259" h="6350">
                                <a:moveTo>
                                  <a:pt x="6651955" y="3175"/>
                                </a:moveTo>
                                <a:lnTo>
                                  <a:pt x="6651015" y="939"/>
                                </a:lnTo>
                                <a:lnTo>
                                  <a:pt x="6648780" y="0"/>
                                </a:lnTo>
                                <a:lnTo>
                                  <a:pt x="6646532" y="939"/>
                                </a:lnTo>
                                <a:lnTo>
                                  <a:pt x="6645605" y="3175"/>
                                </a:lnTo>
                                <a:lnTo>
                                  <a:pt x="6646532" y="5422"/>
                                </a:lnTo>
                                <a:lnTo>
                                  <a:pt x="6648780" y="6350"/>
                                </a:lnTo>
                                <a:lnTo>
                                  <a:pt x="6651015" y="5422"/>
                                </a:lnTo>
                                <a:lnTo>
                                  <a:pt x="6651955" y="3175"/>
                                </a:lnTo>
                                <a:close/>
                              </a:path>
                            </a:pathLst>
                          </a:custGeom>
                          <a:solidFill>
                            <a:srgbClr val="F18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5pt;margin-top:38.457939pt;width:559.5pt;height:114.6pt;mso-position-horizontal-relative:page;mso-position-vertical-relative:paragraph;z-index:-18573824" id="docshapegroup318" coordorigin="710,769" coordsize="11190,2292">
                <v:shape style="position:absolute;left:10019;top:769;width:1881;height:2292" id="docshape319" coordorigin="10020,769" coordsize="1881,2292" path="m11651,769l11036,1361,10254,1013,10625,1771,10020,2426,10889,2289,11308,3060,11462,2198,11900,2117,11900,1811,11553,1624,11651,769xe" filled="true" fillcolor="#f9db33" stroked="false">
                  <v:path arrowok="t"/>
                  <v:fill opacity="19660f" type="solid"/>
                </v:shape>
                <v:line style="position:absolute" from="735,2945" to="11171,2945" stroked="true" strokeweight=".5pt" strokecolor="#f18e00">
                  <v:stroke dashstyle="dot"/>
                </v:line>
                <v:shape style="position:absolute;left:710;top:2939;width:10476;height:10" id="docshape320" coordorigin="710,2940" coordsize="10476,10" path="m720,2945l719,2941,715,2940,711,2941,710,2945,711,2948,715,2950,719,2948,720,2945xm11186,2945l11184,2941,11181,2940,11177,2941,11176,2945,11177,2948,11181,2950,11184,2948,11186,2945xe" filled="true" fillcolor="#f18e00" stroked="false">
                  <v:path arrowok="t"/>
                  <v:fill type="solid"/>
                </v:shape>
                <w10:wrap type="none"/>
              </v:group>
            </w:pict>
          </mc:Fallback>
        </mc:AlternateContent>
      </w:r>
      <w:r w:rsidR="00E03C93" w:rsidRPr="00B07B63">
        <w:rPr>
          <w:rFonts w:ascii="Sylfaen" w:hAnsi="Sylfaen"/>
          <w:w w:val="90"/>
          <w:sz w:val="20"/>
          <w:szCs w:val="18"/>
          <w:lang w:val="ka-GE"/>
        </w:rPr>
        <w:t xml:space="preserve">ეჭვგარეშეა, რომ </w:t>
      </w:r>
      <w:r w:rsidR="00E03C93">
        <w:rPr>
          <w:rFonts w:ascii="Sylfaen" w:hAnsi="Sylfaen"/>
          <w:w w:val="90"/>
          <w:sz w:val="20"/>
          <w:szCs w:val="18"/>
          <w:lang w:val="ka-GE"/>
        </w:rPr>
        <w:t>სტაჟირების გავლა</w:t>
      </w:r>
      <w:r w:rsidR="00E03C93" w:rsidRPr="00B07B63">
        <w:rPr>
          <w:rFonts w:ascii="Sylfaen" w:hAnsi="Sylfaen"/>
          <w:w w:val="90"/>
          <w:sz w:val="20"/>
          <w:szCs w:val="18"/>
          <w:lang w:val="ka-GE"/>
        </w:rPr>
        <w:t xml:space="preserve"> მნიშვნელოვანი და ეფექტური აქტივობაა მხარდაჭერილი დასაქმების პროცესში. ის პირდაპირ და ირიბად ხელს უწყობს სამუშაოს მაძიებლების მხარდაჭერას და მათთვის ანაზღაურებადი სამუშაოს უზრუნველყოფას ღია შრომის ბაზარზე. იმ შემთხვევაში, თუ ადამიანი დიდი ხნის განმავლობაში უმუშევარი იყო ან არასოდეს ჰქონია სამუშაო გამოცდილება, მნიშვნელოვანია, რომ მან განსაზღვროს საკუთარი სამუშაო </w:t>
      </w:r>
      <w:r w:rsidR="00052D93">
        <w:rPr>
          <w:rFonts w:ascii="Sylfaen" w:hAnsi="Sylfaen"/>
          <w:w w:val="90"/>
          <w:sz w:val="20"/>
          <w:szCs w:val="18"/>
          <w:lang w:val="ka-GE"/>
        </w:rPr>
        <w:t>უპირატესობებ</w:t>
      </w:r>
      <w:r w:rsidR="00E03C93" w:rsidRPr="00B07B63">
        <w:rPr>
          <w:rFonts w:ascii="Sylfaen" w:hAnsi="Sylfaen"/>
          <w:w w:val="90"/>
          <w:sz w:val="20"/>
          <w:szCs w:val="18"/>
          <w:lang w:val="ka-GE"/>
        </w:rPr>
        <w:t>ი, ასევე საკუთარი ძლიერი და სუსტი მხარეები. ამისთვის ხანგრძლივი სასწავლო პროგრამის გავლა აუცილებელი არ არის — სამუშაო გამოცდილების დროებითი შეძენა ეხმარება ინდივიდს გაარკვიოს, რამდენად შეესაბამება კონკრეტული სამუშაო მისი ინტერესებსა და შესაძლებლობებს.</w:t>
      </w:r>
      <w:r w:rsidR="00052D93" w:rsidRPr="00B07B63">
        <w:rPr>
          <w:rFonts w:ascii="Sylfaen" w:hAnsi="Sylfaen" w:cs="Sylfaen"/>
          <w:lang w:val="ka-GE"/>
        </w:rPr>
        <w:t xml:space="preserve"> </w:t>
      </w:r>
      <w:r w:rsidR="00052D93" w:rsidRPr="00B07B63">
        <w:rPr>
          <w:rFonts w:ascii="Sylfaen" w:hAnsi="Sylfaen"/>
          <w:w w:val="90"/>
          <w:sz w:val="20"/>
          <w:szCs w:val="18"/>
          <w:lang w:val="ka-GE"/>
        </w:rPr>
        <w:t>სტაჟირებამ შეიძლება ინდივიდს მისცეს დამატებითი გამოცდილება და ინფორმაცია, რაც სასარგებლო იქნება განაცხადის ფორმის შევსების, რეზიუმეს (CV) შედგენისა და გასაუბრებაზე საუბრის დროს. ეს, თავის მხრივ, აუმჯობესებს დასაქმების პერსპექტივებს, ზრდის თავდაჯერებულობას და აძლიერებს თვითშეფასებას.</w:t>
      </w:r>
    </w:p>
    <w:p w:rsidR="00536798" w:rsidRPr="00B07B63" w:rsidRDefault="00536798">
      <w:pPr>
        <w:pStyle w:val="BodyText"/>
        <w:rPr>
          <w:rFonts w:ascii="Sylfaen" w:hAnsi="Sylfaen"/>
          <w:sz w:val="20"/>
          <w:szCs w:val="18"/>
          <w:lang w:val="ka-GE"/>
        </w:rPr>
      </w:pPr>
    </w:p>
    <w:p w:rsidR="00536798" w:rsidRPr="00B07B63" w:rsidRDefault="00536798">
      <w:pPr>
        <w:pStyle w:val="BodyText"/>
        <w:spacing w:before="145"/>
        <w:rPr>
          <w:rFonts w:ascii="Sylfaen" w:hAnsi="Sylfaen"/>
          <w:sz w:val="20"/>
          <w:szCs w:val="18"/>
          <w:lang w:val="ka-GE"/>
        </w:rPr>
      </w:pPr>
    </w:p>
    <w:p w:rsidR="00536798" w:rsidRPr="00B07B63" w:rsidRDefault="00927C49" w:rsidP="00052D93">
      <w:pPr>
        <w:spacing w:line="249" w:lineRule="auto"/>
        <w:ind w:left="719" w:right="728"/>
        <w:rPr>
          <w:rFonts w:ascii="Sylfaen" w:hAnsi="Sylfaen"/>
          <w:sz w:val="20"/>
          <w:szCs w:val="18"/>
          <w:lang w:val="ka-GE"/>
        </w:rPr>
        <w:sectPr w:rsidR="00536798" w:rsidRPr="00B07B63">
          <w:headerReference w:type="default" r:id="rId34"/>
          <w:footerReference w:type="default" r:id="rId35"/>
          <w:pgSz w:w="11910" w:h="16840"/>
          <w:pgMar w:top="0" w:right="0" w:bottom="540" w:left="0" w:header="0" w:footer="350" w:gutter="0"/>
          <w:cols w:space="720"/>
        </w:sectPr>
      </w:pPr>
      <w:r w:rsidRPr="00B07B63">
        <w:rPr>
          <w:rFonts w:ascii="Sylfaen" w:hAnsi="Sylfaen"/>
          <w:spacing w:val="-2"/>
          <w:position w:val="7"/>
          <w:sz w:val="20"/>
          <w:szCs w:val="18"/>
          <w:lang w:val="ka-GE"/>
        </w:rPr>
        <w:t>1</w:t>
      </w:r>
      <w:r w:rsidRPr="00B07B63">
        <w:rPr>
          <w:rFonts w:ascii="Sylfaen" w:hAnsi="Sylfaen"/>
          <w:spacing w:val="40"/>
          <w:position w:val="7"/>
          <w:sz w:val="20"/>
          <w:szCs w:val="18"/>
          <w:lang w:val="ka-GE"/>
        </w:rPr>
        <w:t xml:space="preserve"> </w:t>
      </w:r>
      <w:r w:rsidRPr="00B07B63">
        <w:rPr>
          <w:rFonts w:ascii="Sylfaen" w:hAnsi="Sylfaen"/>
          <w:spacing w:val="-2"/>
          <w:sz w:val="20"/>
          <w:szCs w:val="18"/>
          <w:lang w:val="ka-GE"/>
        </w:rPr>
        <w:t>Spjelkavik/Evans</w:t>
      </w:r>
      <w:r w:rsidRPr="00B07B63">
        <w:rPr>
          <w:rFonts w:ascii="Sylfaen" w:hAnsi="Sylfaen"/>
          <w:spacing w:val="-4"/>
          <w:sz w:val="20"/>
          <w:szCs w:val="18"/>
          <w:lang w:val="ka-GE"/>
        </w:rPr>
        <w:t xml:space="preserve"> </w:t>
      </w:r>
      <w:r w:rsidRPr="00B07B63">
        <w:rPr>
          <w:rFonts w:ascii="Sylfaen" w:hAnsi="Sylfaen"/>
          <w:spacing w:val="-2"/>
          <w:sz w:val="20"/>
          <w:szCs w:val="18"/>
          <w:lang w:val="ka-GE"/>
        </w:rPr>
        <w:t>(2007):</w:t>
      </w:r>
      <w:r w:rsidRPr="00B07B63">
        <w:rPr>
          <w:rFonts w:ascii="Sylfaen" w:hAnsi="Sylfaen"/>
          <w:spacing w:val="-4"/>
          <w:sz w:val="20"/>
          <w:szCs w:val="18"/>
          <w:lang w:val="ka-GE"/>
        </w:rPr>
        <w:t xml:space="preserve"> </w:t>
      </w:r>
      <w:r w:rsidR="00052D93" w:rsidRPr="00B07B63">
        <w:rPr>
          <w:rFonts w:ascii="Sylfaen" w:hAnsi="Sylfaen"/>
          <w:spacing w:val="-2"/>
          <w:sz w:val="20"/>
          <w:szCs w:val="18"/>
          <w:lang w:val="ka-GE"/>
        </w:rPr>
        <w:t xml:space="preserve">მხარდაჭერილი დასაქმების შთაბეჭდილებები – ზოგიერთი ევროპული დასაქმების </w:t>
      </w:r>
      <w:r w:rsidR="002D28C2" w:rsidRPr="002D28C2">
        <w:rPr>
          <w:rFonts w:ascii="Sylfaen" w:hAnsi="Sylfaen"/>
          <w:spacing w:val="-2"/>
          <w:sz w:val="20"/>
          <w:szCs w:val="18"/>
          <w:lang w:val="ka-GE"/>
        </w:rPr>
        <w:t>მომსახურების</w:t>
      </w:r>
      <w:r w:rsidR="00052D93" w:rsidRPr="00B07B63">
        <w:rPr>
          <w:rFonts w:ascii="Sylfaen" w:hAnsi="Sylfaen"/>
          <w:spacing w:val="-2"/>
          <w:sz w:val="20"/>
          <w:szCs w:val="18"/>
          <w:lang w:val="ka-GE"/>
        </w:rPr>
        <w:t xml:space="preserve"> და მათი საქმიანობის კვლევა; გვ. 16. სამუშაო კვლევის ინსტიტუტი, ოსლო.</w:t>
      </w:r>
    </w:p>
    <w:p w:rsidR="00536798" w:rsidRPr="00B07B63" w:rsidRDefault="00536798">
      <w:pPr>
        <w:pStyle w:val="BodyText"/>
        <w:rPr>
          <w:rFonts w:ascii="Sylfaen" w:hAnsi="Sylfaen"/>
          <w:sz w:val="20"/>
          <w:szCs w:val="18"/>
          <w:lang w:val="ka-GE"/>
        </w:rPr>
      </w:pPr>
    </w:p>
    <w:p w:rsidR="00536798" w:rsidRPr="00B07B63" w:rsidRDefault="00536798">
      <w:pPr>
        <w:pStyle w:val="BodyText"/>
        <w:spacing w:before="300"/>
        <w:rPr>
          <w:rFonts w:ascii="Sylfaen" w:hAnsi="Sylfaen"/>
          <w:sz w:val="20"/>
          <w:szCs w:val="18"/>
          <w:lang w:val="ka-GE"/>
        </w:rPr>
      </w:pPr>
    </w:p>
    <w:p w:rsidR="00536798" w:rsidRPr="00B07B63" w:rsidRDefault="00927C49" w:rsidP="00B33DAA">
      <w:pPr>
        <w:pStyle w:val="BodyText"/>
        <w:spacing w:before="1" w:line="252" w:lineRule="auto"/>
        <w:ind w:left="734" w:right="752"/>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44704" behindDoc="1" locked="0" layoutInCell="1" allowOverlap="1" wp14:anchorId="3E78C16C" wp14:editId="39A1234D">
                <wp:simplePos x="0" y="0"/>
                <wp:positionH relativeFrom="page">
                  <wp:posOffset>78395</wp:posOffset>
                </wp:positionH>
                <wp:positionV relativeFrom="paragraph">
                  <wp:posOffset>642595</wp:posOffset>
                </wp:positionV>
                <wp:extent cx="1198245" cy="1191260"/>
                <wp:effectExtent l="0" t="0" r="0" b="0"/>
                <wp:wrapNone/>
                <wp:docPr id="273"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50.598034pt;width:94.35pt;height:93.8pt;mso-position-horizontal-relative:page;mso-position-vertical-relative:paragraph;z-index:-18571776" id="docshape329" coordorigin="123,1012" coordsize="1887,1876" path="m1459,1012l955,1496,315,1211,619,1832,123,2368,835,2256,1178,2888,1304,2182,2010,2051,1379,1712,1459,1012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45216" behindDoc="1" locked="0" layoutInCell="1" allowOverlap="1" wp14:anchorId="65772AD6" wp14:editId="27B33A78">
                <wp:simplePos x="0" y="0"/>
                <wp:positionH relativeFrom="page">
                  <wp:posOffset>1713842</wp:posOffset>
                </wp:positionH>
                <wp:positionV relativeFrom="paragraph">
                  <wp:posOffset>1559076</wp:posOffset>
                </wp:positionV>
                <wp:extent cx="1198245" cy="1191260"/>
                <wp:effectExtent l="0" t="0" r="0" b="0"/>
                <wp:wrapNone/>
                <wp:docPr id="274"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948196pt;margin-top:122.761932pt;width:94.35pt;height:93.8pt;mso-position-horizontal-relative:page;mso-position-vertical-relative:paragraph;z-index:-18571264" id="docshape330" coordorigin="2699,2455" coordsize="1887,1876" path="m4034,2455l3531,2939,2890,2655,3195,3276,2699,3811,3410,3699,3754,4331,3880,3625,4585,3494,3954,3155,4034,2455xe" filled="true" fillcolor="#f9db33" stroked="false">
                <v:path arrowok="t"/>
                <v:fill opacity="19660f" type="solid"/>
                <w10:wrap type="none"/>
              </v:shape>
            </w:pict>
          </mc:Fallback>
        </mc:AlternateContent>
      </w:r>
      <w:r w:rsidR="00052D93" w:rsidRPr="00B07B63">
        <w:rPr>
          <w:rFonts w:ascii="Sylfaen" w:hAnsi="Sylfaen"/>
          <w:spacing w:val="-4"/>
          <w:sz w:val="20"/>
          <w:szCs w:val="18"/>
          <w:lang w:val="ka-GE"/>
        </w:rPr>
        <w:t xml:space="preserve">სტაჟირებამ შესაძლოა ინდივიდს მისცეს წარმოდგენა იმაზე, თუ რას წარმოადგენს რეალური სამუშაო გარემო და დაეხმაროს საკუთარი უნარებისა და გამძლეობის შეფასებაში. სტაჟირების </w:t>
      </w:r>
      <w:r w:rsidR="00052D93">
        <w:rPr>
          <w:rFonts w:ascii="Sylfaen" w:hAnsi="Sylfaen"/>
          <w:spacing w:val="-4"/>
          <w:sz w:val="20"/>
          <w:szCs w:val="18"/>
          <w:lang w:val="ka-GE"/>
        </w:rPr>
        <w:t>გავლამ</w:t>
      </w:r>
      <w:r w:rsidR="00052D93" w:rsidRPr="00B07B63">
        <w:rPr>
          <w:rFonts w:ascii="Sylfaen" w:hAnsi="Sylfaen"/>
          <w:spacing w:val="-4"/>
          <w:sz w:val="20"/>
          <w:szCs w:val="18"/>
          <w:lang w:val="ka-GE"/>
        </w:rPr>
        <w:t xml:space="preserve"> შეიძლება ხელი შეუწყოს ახალი უნარების განვითარებას და უკვე არსებულის გაძლიერებას. ამასთანავე, ის შესაძლოა გახდეს განახლებული რეკომენდაციის წყარო დასაქმებისთვის. დამსაქმებელს კი ეძლევა შესაძლებლობა, განიხილოს ინდივიდის მუდმივდასაქმების პერსპექტივა — განსაკუთრებით იმ შემთხვევაში, თუ სამუშაოს მაძიებელი სტაჟირების პროცესში ეფექტურად წარმოაჩენს საკუთარ უნარებს, შესაძლებლობებსა და მოტივაციას.</w:t>
      </w:r>
    </w:p>
    <w:p w:rsidR="00B33DAA" w:rsidRDefault="00DA0A6C" w:rsidP="006032DF">
      <w:pPr>
        <w:pStyle w:val="BodyText"/>
        <w:spacing w:before="286" w:line="252" w:lineRule="auto"/>
        <w:ind w:left="734" w:right="707"/>
        <w:jc w:val="both"/>
        <w:rPr>
          <w:rFonts w:ascii="Sylfaen" w:hAnsi="Sylfaen"/>
          <w:spacing w:val="-6"/>
          <w:sz w:val="20"/>
          <w:szCs w:val="18"/>
          <w:lang w:val="ka-GE"/>
        </w:rPr>
      </w:pPr>
      <w:r w:rsidRPr="00B07B63">
        <w:rPr>
          <w:rFonts w:ascii="Sylfaen" w:hAnsi="Sylfaen"/>
          <w:noProof/>
          <w:sz w:val="20"/>
          <w:szCs w:val="18"/>
          <w:lang w:val="ka-GE"/>
        </w:rPr>
        <w:t>როგორც ჩანს, მთავარი დისკუსიის ფოკუს</w:t>
      </w:r>
      <w:r>
        <w:rPr>
          <w:rFonts w:ascii="Sylfaen" w:hAnsi="Sylfaen"/>
          <w:noProof/>
          <w:sz w:val="20"/>
          <w:szCs w:val="18"/>
          <w:lang w:val="ka-GE"/>
        </w:rPr>
        <w:t>მა</w:t>
      </w:r>
      <w:r w:rsidRPr="00B07B63">
        <w:rPr>
          <w:rFonts w:ascii="Sylfaen" w:hAnsi="Sylfaen"/>
          <w:noProof/>
          <w:sz w:val="20"/>
          <w:szCs w:val="18"/>
          <w:lang w:val="ka-GE"/>
        </w:rPr>
        <w:t xml:space="preserve"> გადაინაცვლა იმ </w:t>
      </w:r>
      <w:r>
        <w:rPr>
          <w:rFonts w:ascii="Sylfaen" w:hAnsi="Sylfaen"/>
          <w:noProof/>
          <w:sz w:val="20"/>
          <w:szCs w:val="18"/>
          <w:lang w:val="ka-GE"/>
        </w:rPr>
        <w:t>წერტილამდე</w:t>
      </w:r>
      <w:r w:rsidRPr="00B07B63">
        <w:rPr>
          <w:rFonts w:ascii="Sylfaen" w:hAnsi="Sylfaen"/>
          <w:noProof/>
          <w:sz w:val="20"/>
          <w:szCs w:val="18"/>
          <w:lang w:val="ka-GE"/>
        </w:rPr>
        <w:t xml:space="preserve">, სადაც კითხვა „უნდა </w:t>
      </w:r>
      <w:r w:rsidR="006032DF">
        <w:rPr>
          <w:rFonts w:ascii="Sylfaen" w:hAnsi="Sylfaen"/>
          <w:noProof/>
          <w:sz w:val="20"/>
          <w:szCs w:val="18"/>
          <w:lang w:val="ka-GE"/>
        </w:rPr>
        <w:t>დავაორგანიზოთ</w:t>
      </w:r>
      <w:r w:rsidRPr="00B07B63">
        <w:rPr>
          <w:rFonts w:ascii="Sylfaen" w:hAnsi="Sylfaen"/>
          <w:noProof/>
          <w:sz w:val="20"/>
          <w:szCs w:val="18"/>
          <w:lang w:val="ka-GE"/>
        </w:rPr>
        <w:t xml:space="preserve"> თუ არა სტაჟირება?“ შეიცვალა კითხვით — „როგორ უნდა დავგეგმოთ და განვახორციელოთ სტაჟირება?“ არ აქვს აზრი ტრადიციული მიდგომის დაცვას, რომლის მიხედვითაც სტაჟირებას არ აქვს ადგილი მხარდაჭერილ დასაქმებაში, მაშინ როცა ევროპაში მომსახურების მიმწოდებელთა უმრავლესობა აქტიურად იყენებს მას სამუშაოს მაძიებელთა დახმარებისა და მხარდაჭერის მიზნით. ამასთან, აუცილებელია სისტემური და სავალდებულო </w:t>
      </w:r>
      <w:r>
        <w:rPr>
          <w:rFonts w:ascii="Sylfaen" w:hAnsi="Sylfaen"/>
          <w:noProof/>
          <w:sz w:val="20"/>
          <w:szCs w:val="18"/>
          <w:lang w:val="ka-GE"/>
        </w:rPr>
        <w:t xml:space="preserve">სტაჟირებების </w:t>
      </w:r>
      <w:r w:rsidRPr="00B07B63">
        <w:rPr>
          <w:rFonts w:ascii="Sylfaen" w:hAnsi="Sylfaen"/>
          <w:noProof/>
          <w:sz w:val="20"/>
          <w:szCs w:val="18"/>
          <w:lang w:val="ka-GE"/>
        </w:rPr>
        <w:t xml:space="preserve">უზრუნველყოფის </w:t>
      </w:r>
      <w:r>
        <w:rPr>
          <w:rFonts w:ascii="Sylfaen" w:hAnsi="Sylfaen"/>
          <w:noProof/>
          <w:sz w:val="20"/>
          <w:szCs w:val="18"/>
          <w:lang w:val="ka-GE"/>
        </w:rPr>
        <w:t>წინააღმდეგ წასვლა,</w:t>
      </w:r>
      <w:r w:rsidRPr="00B07B63">
        <w:rPr>
          <w:rFonts w:ascii="Sylfaen" w:hAnsi="Sylfaen"/>
          <w:noProof/>
          <w:sz w:val="20"/>
          <w:szCs w:val="18"/>
          <w:lang w:val="ka-GE"/>
        </w:rPr>
        <w:t xml:space="preserve"> განსაკუთრებით იმ შემთხვევებში, როდესაც ის არ იწვევს პირდაპირ ანაზღაურებად დასაქმებას.</w:t>
      </w:r>
    </w:p>
    <w:p w:rsidR="00DA0A6C" w:rsidRPr="00DA0A6C" w:rsidRDefault="00DA0A6C">
      <w:pPr>
        <w:pStyle w:val="BodyText"/>
        <w:spacing w:before="286" w:line="252" w:lineRule="auto"/>
        <w:ind w:left="734" w:right="707"/>
        <w:rPr>
          <w:rFonts w:ascii="Sylfaen" w:hAnsi="Sylfaen"/>
          <w:b/>
          <w:spacing w:val="-6"/>
          <w:sz w:val="24"/>
          <w:szCs w:val="18"/>
          <w:lang w:val="ka-GE"/>
        </w:rPr>
      </w:pPr>
      <w:r w:rsidRPr="00DA0A6C">
        <w:rPr>
          <w:rFonts w:ascii="Sylfaen" w:hAnsi="Sylfaen"/>
          <w:b/>
          <w:spacing w:val="-6"/>
          <w:sz w:val="24"/>
          <w:szCs w:val="18"/>
          <w:lang w:val="ka-GE"/>
        </w:rPr>
        <w:t>მხარდაჭერილი დასაქმების ევროპული ქსელის პოზიცია</w:t>
      </w:r>
    </w:p>
    <w:p w:rsidR="00CF7D98" w:rsidRDefault="00DA0A6C" w:rsidP="00CF7D98">
      <w:pPr>
        <w:pStyle w:val="BodyText"/>
        <w:spacing w:before="286" w:line="252" w:lineRule="auto"/>
        <w:ind w:left="734" w:right="707"/>
        <w:jc w:val="both"/>
        <w:rPr>
          <w:rFonts w:ascii="Sylfaen" w:hAnsi="Sylfaen"/>
          <w:spacing w:val="-8"/>
          <w:sz w:val="20"/>
          <w:szCs w:val="18"/>
          <w:lang w:val="ka-GE"/>
        </w:rPr>
      </w:pPr>
      <w:r w:rsidRPr="00DA0A6C">
        <w:rPr>
          <w:rFonts w:ascii="Sylfaen" w:hAnsi="Sylfaen"/>
          <w:w w:val="90"/>
          <w:sz w:val="20"/>
          <w:szCs w:val="18"/>
          <w:lang w:val="ka-GE"/>
        </w:rPr>
        <w:t>მხარდაჭერილი დასაქმების ევროპული</w:t>
      </w:r>
      <w:r>
        <w:rPr>
          <w:rFonts w:ascii="Sylfaen" w:hAnsi="Sylfaen"/>
          <w:w w:val="90"/>
          <w:sz w:val="20"/>
          <w:szCs w:val="18"/>
          <w:lang w:val="ka-GE"/>
        </w:rPr>
        <w:t xml:space="preserve"> ქსელი </w:t>
      </w:r>
      <w:r w:rsidRPr="00DA0A6C">
        <w:rPr>
          <w:rFonts w:ascii="Sylfaen" w:hAnsi="Sylfaen"/>
          <w:w w:val="90"/>
          <w:sz w:val="20"/>
          <w:szCs w:val="18"/>
          <w:lang w:val="ka-GE"/>
        </w:rPr>
        <w:t xml:space="preserve">(EUSE) აღიარებს, რომ </w:t>
      </w:r>
      <w:r>
        <w:rPr>
          <w:rFonts w:ascii="Sylfaen" w:hAnsi="Sylfaen"/>
          <w:w w:val="90"/>
          <w:sz w:val="20"/>
          <w:szCs w:val="18"/>
          <w:lang w:val="ka-GE"/>
        </w:rPr>
        <w:t>სტაჟირებების</w:t>
      </w:r>
      <w:r w:rsidRPr="00DA0A6C">
        <w:rPr>
          <w:rFonts w:ascii="Sylfaen" w:hAnsi="Sylfaen"/>
          <w:w w:val="90"/>
          <w:sz w:val="20"/>
          <w:szCs w:val="18"/>
          <w:lang w:val="ka-GE"/>
        </w:rPr>
        <w:t xml:space="preserve"> უზრუნველყოფა წარმოადგენს ხუთეტაპიანი პროცესის განუყოფელ ნაწილს და, როგორც წესი, ხორციელდება მეორე (პროფესიული პროფილირება) ან მესამე ეტაპზე (სამუშაოს პოვნა).</w:t>
      </w:r>
      <w:r w:rsidR="00927C49" w:rsidRPr="00DA0A6C">
        <w:rPr>
          <w:rFonts w:ascii="Sylfaen" w:hAnsi="Sylfaen"/>
          <w:w w:val="90"/>
          <w:position w:val="9"/>
          <w:sz w:val="20"/>
          <w:szCs w:val="18"/>
          <w:lang w:val="ka-GE"/>
        </w:rPr>
        <w:t>2</w:t>
      </w:r>
      <w:r w:rsidR="00CF7D98">
        <w:rPr>
          <w:rFonts w:ascii="Sylfaen" w:hAnsi="Sylfaen"/>
          <w:w w:val="90"/>
          <w:sz w:val="20"/>
          <w:szCs w:val="18"/>
          <w:lang w:val="ka-GE"/>
        </w:rPr>
        <w:t xml:space="preserve">თუმცა, </w:t>
      </w:r>
      <w:r w:rsidR="00CF7D98" w:rsidRPr="00CF7D98">
        <w:rPr>
          <w:rFonts w:ascii="Sylfaen" w:hAnsi="Sylfaen" w:cs="Sylfaen"/>
          <w:w w:val="90"/>
          <w:sz w:val="20"/>
          <w:szCs w:val="18"/>
        </w:rPr>
        <w:t>მხარდაჭერილი</w:t>
      </w:r>
      <w:r w:rsidR="00CF7D98" w:rsidRPr="00CF7D98">
        <w:rPr>
          <w:w w:val="90"/>
          <w:sz w:val="20"/>
          <w:szCs w:val="18"/>
        </w:rPr>
        <w:t xml:space="preserve"> </w:t>
      </w:r>
      <w:r w:rsidR="00CF7D98" w:rsidRPr="00CF7D98">
        <w:rPr>
          <w:rFonts w:ascii="Sylfaen" w:hAnsi="Sylfaen" w:cs="Sylfaen"/>
          <w:w w:val="90"/>
          <w:sz w:val="20"/>
          <w:szCs w:val="18"/>
        </w:rPr>
        <w:t>დასაქმების</w:t>
      </w:r>
      <w:r w:rsidR="00CF7D98" w:rsidRPr="00CF7D98">
        <w:rPr>
          <w:w w:val="90"/>
          <w:sz w:val="20"/>
          <w:szCs w:val="18"/>
        </w:rPr>
        <w:t xml:space="preserve"> </w:t>
      </w:r>
      <w:r w:rsidR="00CF7D98" w:rsidRPr="00CF7D98">
        <w:rPr>
          <w:rFonts w:ascii="Sylfaen" w:hAnsi="Sylfaen" w:cs="Sylfaen"/>
          <w:w w:val="90"/>
          <w:sz w:val="20"/>
          <w:szCs w:val="18"/>
        </w:rPr>
        <w:t>ღირებულებებისა</w:t>
      </w:r>
      <w:r w:rsidR="00CF7D98" w:rsidRPr="00CF7D98">
        <w:rPr>
          <w:w w:val="90"/>
          <w:sz w:val="20"/>
          <w:szCs w:val="18"/>
        </w:rPr>
        <w:t xml:space="preserve"> </w:t>
      </w:r>
      <w:r w:rsidR="00CF7D98" w:rsidRPr="00CF7D98">
        <w:rPr>
          <w:rFonts w:ascii="Sylfaen" w:hAnsi="Sylfaen" w:cs="Sylfaen"/>
          <w:w w:val="90"/>
          <w:sz w:val="20"/>
          <w:szCs w:val="18"/>
        </w:rPr>
        <w:t>და</w:t>
      </w:r>
      <w:r w:rsidR="00CF7D98" w:rsidRPr="00CF7D98">
        <w:rPr>
          <w:w w:val="90"/>
          <w:sz w:val="20"/>
          <w:szCs w:val="18"/>
        </w:rPr>
        <w:t xml:space="preserve"> </w:t>
      </w:r>
      <w:r w:rsidR="00CF7D98" w:rsidRPr="00CF7D98">
        <w:rPr>
          <w:rFonts w:ascii="Sylfaen" w:hAnsi="Sylfaen" w:cs="Sylfaen"/>
          <w:w w:val="90"/>
          <w:sz w:val="20"/>
          <w:szCs w:val="18"/>
        </w:rPr>
        <w:t>პრინციპების</w:t>
      </w:r>
      <w:r w:rsidR="00CF7D98" w:rsidRPr="00CF7D98">
        <w:rPr>
          <w:w w:val="90"/>
          <w:sz w:val="20"/>
          <w:szCs w:val="18"/>
        </w:rPr>
        <w:t xml:space="preserve"> </w:t>
      </w:r>
      <w:r w:rsidR="00CF7D98" w:rsidRPr="00CF7D98">
        <w:rPr>
          <w:rFonts w:ascii="Sylfaen" w:hAnsi="Sylfaen" w:cs="Sylfaen"/>
          <w:w w:val="90"/>
          <w:sz w:val="20"/>
          <w:szCs w:val="18"/>
        </w:rPr>
        <w:t>შესაბამისად</w:t>
      </w:r>
      <w:r w:rsidR="00CF7D98" w:rsidRPr="00CF7D98">
        <w:rPr>
          <w:w w:val="90"/>
          <w:sz w:val="20"/>
          <w:szCs w:val="18"/>
        </w:rPr>
        <w:t xml:space="preserve">, </w:t>
      </w:r>
      <w:r w:rsidR="00CF7D98" w:rsidRPr="00CF7D98">
        <w:rPr>
          <w:rFonts w:ascii="Sylfaen" w:hAnsi="Sylfaen" w:cs="Sylfaen"/>
          <w:w w:val="90"/>
          <w:sz w:val="20"/>
          <w:szCs w:val="18"/>
        </w:rPr>
        <w:t>აუცილებელია</w:t>
      </w:r>
      <w:r w:rsidR="00CF7D98" w:rsidRPr="00CF7D98">
        <w:rPr>
          <w:w w:val="90"/>
          <w:sz w:val="20"/>
          <w:szCs w:val="18"/>
        </w:rPr>
        <w:t xml:space="preserve"> </w:t>
      </w:r>
      <w:r w:rsidR="00CF7D98" w:rsidRPr="00CF7D98">
        <w:rPr>
          <w:rFonts w:ascii="Sylfaen" w:hAnsi="Sylfaen" w:cs="Sylfaen"/>
          <w:w w:val="90"/>
          <w:sz w:val="20"/>
          <w:szCs w:val="18"/>
        </w:rPr>
        <w:t>ადამიანზე</w:t>
      </w:r>
      <w:r w:rsidR="00CF7D98" w:rsidRPr="00CF7D98">
        <w:rPr>
          <w:w w:val="90"/>
          <w:sz w:val="20"/>
          <w:szCs w:val="18"/>
        </w:rPr>
        <w:t xml:space="preserve"> </w:t>
      </w:r>
      <w:r w:rsidR="00CF7D98" w:rsidRPr="00CF7D98">
        <w:rPr>
          <w:rFonts w:ascii="Sylfaen" w:hAnsi="Sylfaen" w:cs="Sylfaen"/>
          <w:w w:val="90"/>
          <w:sz w:val="20"/>
          <w:szCs w:val="18"/>
        </w:rPr>
        <w:t>ორიენტირებული</w:t>
      </w:r>
      <w:r w:rsidR="00CF7D98" w:rsidRPr="00CF7D98">
        <w:rPr>
          <w:w w:val="90"/>
          <w:sz w:val="20"/>
          <w:szCs w:val="18"/>
        </w:rPr>
        <w:t xml:space="preserve"> </w:t>
      </w:r>
      <w:r w:rsidR="00CF7D98" w:rsidRPr="00CF7D98">
        <w:rPr>
          <w:rFonts w:ascii="Sylfaen" w:hAnsi="Sylfaen" w:cs="Sylfaen"/>
          <w:w w:val="90"/>
          <w:sz w:val="20"/>
          <w:szCs w:val="18"/>
        </w:rPr>
        <w:t>მიდგომის</w:t>
      </w:r>
      <w:r w:rsidR="00CF7D98" w:rsidRPr="00CF7D98">
        <w:rPr>
          <w:w w:val="90"/>
          <w:sz w:val="20"/>
          <w:szCs w:val="18"/>
        </w:rPr>
        <w:t xml:space="preserve"> </w:t>
      </w:r>
      <w:r w:rsidR="00CF7D98" w:rsidRPr="00CF7D98">
        <w:rPr>
          <w:rFonts w:ascii="Sylfaen" w:hAnsi="Sylfaen" w:cs="Sylfaen"/>
          <w:w w:val="90"/>
          <w:sz w:val="20"/>
          <w:szCs w:val="18"/>
        </w:rPr>
        <w:t>დაცვა</w:t>
      </w:r>
      <w:r w:rsidR="00CF7D98" w:rsidRPr="00CF7D98">
        <w:rPr>
          <w:w w:val="90"/>
          <w:sz w:val="20"/>
          <w:szCs w:val="18"/>
        </w:rPr>
        <w:t xml:space="preserve"> — </w:t>
      </w:r>
      <w:r w:rsidR="00CF7D98" w:rsidRPr="00CF7D98">
        <w:rPr>
          <w:rFonts w:ascii="Sylfaen" w:hAnsi="Sylfaen" w:cs="Sylfaen"/>
          <w:w w:val="90"/>
          <w:sz w:val="20"/>
          <w:szCs w:val="18"/>
        </w:rPr>
        <w:t>სტაჟირება</w:t>
      </w:r>
      <w:r w:rsidR="00CF7D98" w:rsidRPr="00CF7D98">
        <w:rPr>
          <w:w w:val="90"/>
          <w:sz w:val="20"/>
          <w:szCs w:val="18"/>
        </w:rPr>
        <w:t xml:space="preserve"> </w:t>
      </w:r>
      <w:r w:rsidR="00CF7D98" w:rsidRPr="00CF7D98">
        <w:rPr>
          <w:rFonts w:ascii="Sylfaen" w:hAnsi="Sylfaen" w:cs="Sylfaen"/>
          <w:w w:val="90"/>
          <w:sz w:val="20"/>
          <w:szCs w:val="18"/>
        </w:rPr>
        <w:t>უნდა</w:t>
      </w:r>
      <w:r w:rsidR="00CF7D98" w:rsidRPr="00CF7D98">
        <w:rPr>
          <w:w w:val="90"/>
          <w:sz w:val="20"/>
          <w:szCs w:val="18"/>
        </w:rPr>
        <w:t xml:space="preserve"> </w:t>
      </w:r>
      <w:r w:rsidR="00CF7D98" w:rsidRPr="00CF7D98">
        <w:rPr>
          <w:rFonts w:ascii="Sylfaen" w:hAnsi="Sylfaen" w:cs="Sylfaen"/>
          <w:w w:val="90"/>
          <w:sz w:val="20"/>
          <w:szCs w:val="18"/>
        </w:rPr>
        <w:t>განხორციელდეს</w:t>
      </w:r>
      <w:r w:rsidR="00CF7D98" w:rsidRPr="00CF7D98">
        <w:rPr>
          <w:w w:val="90"/>
          <w:sz w:val="20"/>
          <w:szCs w:val="18"/>
        </w:rPr>
        <w:t xml:space="preserve"> </w:t>
      </w:r>
      <w:r w:rsidR="00CF7D98" w:rsidRPr="00CF7D98">
        <w:rPr>
          <w:rFonts w:ascii="Sylfaen" w:hAnsi="Sylfaen" w:cs="Sylfaen"/>
          <w:w w:val="90"/>
          <w:sz w:val="20"/>
          <w:szCs w:val="18"/>
        </w:rPr>
        <w:t>მხოლოდ</w:t>
      </w:r>
      <w:r w:rsidR="00CF7D98" w:rsidRPr="00CF7D98">
        <w:rPr>
          <w:w w:val="90"/>
          <w:sz w:val="20"/>
          <w:szCs w:val="18"/>
        </w:rPr>
        <w:t xml:space="preserve"> </w:t>
      </w:r>
      <w:r w:rsidR="00CF7D98" w:rsidRPr="00CF7D98">
        <w:rPr>
          <w:rFonts w:ascii="Sylfaen" w:hAnsi="Sylfaen" w:cs="Sylfaen"/>
          <w:w w:val="90"/>
          <w:sz w:val="20"/>
          <w:szCs w:val="18"/>
        </w:rPr>
        <w:t>იმ</w:t>
      </w:r>
      <w:r w:rsidR="00CF7D98" w:rsidRPr="00CF7D98">
        <w:rPr>
          <w:w w:val="90"/>
          <w:sz w:val="20"/>
          <w:szCs w:val="18"/>
        </w:rPr>
        <w:t xml:space="preserve"> </w:t>
      </w:r>
      <w:r w:rsidR="00CF7D98" w:rsidRPr="00CF7D98">
        <w:rPr>
          <w:rFonts w:ascii="Sylfaen" w:hAnsi="Sylfaen" w:cs="Sylfaen"/>
          <w:w w:val="90"/>
          <w:sz w:val="20"/>
          <w:szCs w:val="18"/>
        </w:rPr>
        <w:t>შემთხვევაში</w:t>
      </w:r>
      <w:r w:rsidR="00CF7D98" w:rsidRPr="00CF7D98">
        <w:rPr>
          <w:w w:val="90"/>
          <w:sz w:val="20"/>
          <w:szCs w:val="18"/>
        </w:rPr>
        <w:t xml:space="preserve">, </w:t>
      </w:r>
      <w:r w:rsidR="00CF7D98" w:rsidRPr="00CF7D98">
        <w:rPr>
          <w:rFonts w:ascii="Sylfaen" w:hAnsi="Sylfaen" w:cs="Sylfaen"/>
          <w:w w:val="90"/>
          <w:sz w:val="20"/>
          <w:szCs w:val="18"/>
        </w:rPr>
        <w:t>როცა</w:t>
      </w:r>
      <w:r w:rsidR="00CF7D98" w:rsidRPr="00CF7D98">
        <w:rPr>
          <w:w w:val="90"/>
          <w:sz w:val="20"/>
          <w:szCs w:val="18"/>
        </w:rPr>
        <w:t xml:space="preserve"> </w:t>
      </w:r>
      <w:r w:rsidR="00CF7D98" w:rsidRPr="00CF7D98">
        <w:rPr>
          <w:rFonts w:ascii="Sylfaen" w:hAnsi="Sylfaen" w:cs="Sylfaen"/>
          <w:w w:val="90"/>
          <w:sz w:val="20"/>
          <w:szCs w:val="18"/>
        </w:rPr>
        <w:t>არსებობს</w:t>
      </w:r>
      <w:r w:rsidR="00CF7D98" w:rsidRPr="00CF7D98">
        <w:rPr>
          <w:w w:val="90"/>
          <w:sz w:val="20"/>
          <w:szCs w:val="18"/>
        </w:rPr>
        <w:t xml:space="preserve"> </w:t>
      </w:r>
      <w:r w:rsidR="00CF7D98" w:rsidRPr="00CF7D98">
        <w:rPr>
          <w:rFonts w:ascii="Sylfaen" w:hAnsi="Sylfaen" w:cs="Sylfaen"/>
          <w:w w:val="90"/>
          <w:sz w:val="20"/>
          <w:szCs w:val="18"/>
        </w:rPr>
        <w:t>რეალური</w:t>
      </w:r>
      <w:r w:rsidR="00CF7D98" w:rsidRPr="00CF7D98">
        <w:rPr>
          <w:w w:val="90"/>
          <w:sz w:val="20"/>
          <w:szCs w:val="18"/>
        </w:rPr>
        <w:t xml:space="preserve"> </w:t>
      </w:r>
      <w:r w:rsidR="00CF7D98" w:rsidRPr="00CF7D98">
        <w:rPr>
          <w:rFonts w:ascii="Sylfaen" w:hAnsi="Sylfaen" w:cs="Sylfaen"/>
          <w:w w:val="90"/>
          <w:sz w:val="20"/>
          <w:szCs w:val="18"/>
        </w:rPr>
        <w:t>საჭიროება</w:t>
      </w:r>
      <w:r w:rsidR="00CF7D98" w:rsidRPr="00CF7D98">
        <w:rPr>
          <w:w w:val="90"/>
          <w:sz w:val="20"/>
          <w:szCs w:val="18"/>
        </w:rPr>
        <w:t xml:space="preserve">. </w:t>
      </w:r>
      <w:r w:rsidR="00CF7D98" w:rsidRPr="00CF7D98">
        <w:rPr>
          <w:rFonts w:ascii="Sylfaen" w:hAnsi="Sylfaen" w:cs="Sylfaen"/>
          <w:w w:val="90"/>
          <w:sz w:val="20"/>
          <w:szCs w:val="18"/>
        </w:rPr>
        <w:t>სტაჟირება</w:t>
      </w:r>
      <w:r w:rsidR="00CF7D98" w:rsidRPr="00CF7D98">
        <w:rPr>
          <w:w w:val="90"/>
          <w:sz w:val="20"/>
          <w:szCs w:val="18"/>
        </w:rPr>
        <w:t xml:space="preserve"> </w:t>
      </w:r>
      <w:r w:rsidR="00CF7D98" w:rsidRPr="00CF7D98">
        <w:rPr>
          <w:rFonts w:ascii="Sylfaen" w:hAnsi="Sylfaen" w:cs="Sylfaen"/>
          <w:w w:val="90"/>
          <w:sz w:val="20"/>
          <w:szCs w:val="18"/>
        </w:rPr>
        <w:t>წარმოადგენს</w:t>
      </w:r>
      <w:r w:rsidR="00CF7D98" w:rsidRPr="00CF7D98">
        <w:rPr>
          <w:w w:val="90"/>
          <w:sz w:val="20"/>
          <w:szCs w:val="18"/>
        </w:rPr>
        <w:t xml:space="preserve"> </w:t>
      </w:r>
      <w:r w:rsidR="00CF7D98" w:rsidRPr="00CF7D98">
        <w:rPr>
          <w:rFonts w:ascii="Sylfaen" w:hAnsi="Sylfaen" w:cs="Sylfaen"/>
          <w:w w:val="90"/>
          <w:sz w:val="20"/>
          <w:szCs w:val="18"/>
        </w:rPr>
        <w:t>აქტივობას</w:t>
      </w:r>
      <w:r w:rsidR="00CF7D98" w:rsidRPr="00CF7D98">
        <w:rPr>
          <w:w w:val="90"/>
          <w:sz w:val="20"/>
          <w:szCs w:val="18"/>
        </w:rPr>
        <w:t xml:space="preserve">, </w:t>
      </w:r>
      <w:r w:rsidR="00CF7D98" w:rsidRPr="00CF7D98">
        <w:rPr>
          <w:rFonts w:ascii="Sylfaen" w:hAnsi="Sylfaen" w:cs="Sylfaen"/>
          <w:w w:val="90"/>
          <w:sz w:val="20"/>
          <w:szCs w:val="18"/>
        </w:rPr>
        <w:t>რომელიც</w:t>
      </w:r>
      <w:r w:rsidR="00CF7D98" w:rsidRPr="00CF7D98">
        <w:rPr>
          <w:w w:val="90"/>
          <w:sz w:val="20"/>
          <w:szCs w:val="18"/>
        </w:rPr>
        <w:t xml:space="preserve"> </w:t>
      </w:r>
      <w:r w:rsidR="00CF7D98" w:rsidRPr="00CF7D98">
        <w:rPr>
          <w:rFonts w:ascii="Sylfaen" w:hAnsi="Sylfaen" w:cs="Sylfaen"/>
          <w:w w:val="90"/>
          <w:sz w:val="20"/>
          <w:szCs w:val="18"/>
        </w:rPr>
        <w:t>ხელს</w:t>
      </w:r>
      <w:r w:rsidR="00CF7D98" w:rsidRPr="00CF7D98">
        <w:rPr>
          <w:w w:val="90"/>
          <w:sz w:val="20"/>
          <w:szCs w:val="18"/>
        </w:rPr>
        <w:t xml:space="preserve"> </w:t>
      </w:r>
      <w:r w:rsidR="00CF7D98" w:rsidRPr="00CF7D98">
        <w:rPr>
          <w:rFonts w:ascii="Sylfaen" w:hAnsi="Sylfaen" w:cs="Sylfaen"/>
          <w:w w:val="90"/>
          <w:sz w:val="20"/>
          <w:szCs w:val="18"/>
        </w:rPr>
        <w:t>უწყობს</w:t>
      </w:r>
      <w:r w:rsidR="00CF7D98" w:rsidRPr="00CF7D98">
        <w:rPr>
          <w:w w:val="90"/>
          <w:sz w:val="20"/>
          <w:szCs w:val="18"/>
        </w:rPr>
        <w:t xml:space="preserve"> </w:t>
      </w:r>
      <w:r w:rsidR="00CF7D98" w:rsidRPr="00CF7D98">
        <w:rPr>
          <w:rFonts w:ascii="Sylfaen" w:hAnsi="Sylfaen" w:cs="Sylfaen"/>
          <w:w w:val="90"/>
          <w:sz w:val="20"/>
          <w:szCs w:val="18"/>
        </w:rPr>
        <w:t>მხარდაჭერილი</w:t>
      </w:r>
      <w:r w:rsidR="00CF7D98" w:rsidRPr="00CF7D98">
        <w:rPr>
          <w:w w:val="90"/>
          <w:sz w:val="20"/>
          <w:szCs w:val="18"/>
        </w:rPr>
        <w:t xml:space="preserve"> </w:t>
      </w:r>
      <w:r w:rsidR="00CF7D98" w:rsidRPr="00CF7D98">
        <w:rPr>
          <w:rFonts w:ascii="Sylfaen" w:hAnsi="Sylfaen" w:cs="Sylfaen"/>
          <w:w w:val="90"/>
          <w:sz w:val="20"/>
          <w:szCs w:val="18"/>
        </w:rPr>
        <w:t>დასაქმების</w:t>
      </w:r>
      <w:r w:rsidR="00CF7D98" w:rsidRPr="00CF7D98">
        <w:rPr>
          <w:w w:val="90"/>
          <w:sz w:val="20"/>
          <w:szCs w:val="18"/>
        </w:rPr>
        <w:t xml:space="preserve"> </w:t>
      </w:r>
      <w:r w:rsidR="00CF7D98" w:rsidRPr="00CF7D98">
        <w:rPr>
          <w:rFonts w:ascii="Sylfaen" w:hAnsi="Sylfaen" w:cs="Sylfaen"/>
          <w:w w:val="90"/>
          <w:sz w:val="20"/>
          <w:szCs w:val="18"/>
        </w:rPr>
        <w:t>პროცესს</w:t>
      </w:r>
      <w:r w:rsidR="00CF7D98" w:rsidRPr="00CF7D98">
        <w:rPr>
          <w:w w:val="90"/>
          <w:sz w:val="20"/>
          <w:szCs w:val="18"/>
        </w:rPr>
        <w:t xml:space="preserve"> </w:t>
      </w:r>
      <w:r w:rsidR="00CF7D98" w:rsidRPr="00CF7D98">
        <w:rPr>
          <w:rFonts w:ascii="Sylfaen" w:hAnsi="Sylfaen" w:cs="Sylfaen"/>
          <w:w w:val="90"/>
          <w:sz w:val="20"/>
          <w:szCs w:val="18"/>
        </w:rPr>
        <w:t>და</w:t>
      </w:r>
      <w:r w:rsidR="00CF7D98" w:rsidRPr="00CF7D98">
        <w:rPr>
          <w:w w:val="90"/>
          <w:sz w:val="20"/>
          <w:szCs w:val="18"/>
        </w:rPr>
        <w:t xml:space="preserve"> </w:t>
      </w:r>
      <w:r w:rsidR="00CF7D98" w:rsidRPr="00CF7D98">
        <w:rPr>
          <w:rFonts w:ascii="Sylfaen" w:hAnsi="Sylfaen" w:cs="Sylfaen"/>
          <w:w w:val="90"/>
          <w:sz w:val="20"/>
          <w:szCs w:val="18"/>
        </w:rPr>
        <w:t>მისი</w:t>
      </w:r>
      <w:r w:rsidR="00CF7D98" w:rsidRPr="00CF7D98">
        <w:rPr>
          <w:w w:val="90"/>
          <w:sz w:val="20"/>
          <w:szCs w:val="18"/>
        </w:rPr>
        <w:t xml:space="preserve"> </w:t>
      </w:r>
      <w:r w:rsidR="00CF7D98" w:rsidRPr="00CF7D98">
        <w:rPr>
          <w:rFonts w:ascii="Sylfaen" w:hAnsi="Sylfaen" w:cs="Sylfaen"/>
          <w:w w:val="90"/>
          <w:sz w:val="20"/>
          <w:szCs w:val="18"/>
        </w:rPr>
        <w:t>დანერგვა</w:t>
      </w:r>
      <w:r w:rsidR="00CF7D98" w:rsidRPr="00CF7D98">
        <w:rPr>
          <w:w w:val="90"/>
          <w:sz w:val="20"/>
          <w:szCs w:val="18"/>
        </w:rPr>
        <w:t xml:space="preserve"> </w:t>
      </w:r>
      <w:r w:rsidR="00CF7D98" w:rsidRPr="00CF7D98">
        <w:rPr>
          <w:rFonts w:ascii="Sylfaen" w:hAnsi="Sylfaen" w:cs="Sylfaen"/>
          <w:w w:val="90"/>
          <w:sz w:val="20"/>
          <w:szCs w:val="18"/>
        </w:rPr>
        <w:t>მიზანშეწონილია</w:t>
      </w:r>
      <w:r w:rsidR="00CF7D98" w:rsidRPr="00CF7D98">
        <w:rPr>
          <w:w w:val="90"/>
          <w:sz w:val="20"/>
          <w:szCs w:val="18"/>
        </w:rPr>
        <w:t xml:space="preserve"> </w:t>
      </w:r>
      <w:r w:rsidR="00CF7D98" w:rsidRPr="00CF7D98">
        <w:rPr>
          <w:rFonts w:ascii="Sylfaen" w:hAnsi="Sylfaen" w:cs="Sylfaen"/>
          <w:w w:val="90"/>
          <w:sz w:val="20"/>
          <w:szCs w:val="18"/>
        </w:rPr>
        <w:t>მაშინ</w:t>
      </w:r>
      <w:r w:rsidR="00CF7D98" w:rsidRPr="00CF7D98">
        <w:rPr>
          <w:w w:val="90"/>
          <w:sz w:val="20"/>
          <w:szCs w:val="18"/>
        </w:rPr>
        <w:t xml:space="preserve">, </w:t>
      </w:r>
      <w:r w:rsidR="00CF7D98" w:rsidRPr="00CF7D98">
        <w:rPr>
          <w:rFonts w:ascii="Sylfaen" w:hAnsi="Sylfaen" w:cs="Sylfaen"/>
          <w:w w:val="90"/>
          <w:sz w:val="20"/>
          <w:szCs w:val="18"/>
        </w:rPr>
        <w:t>როდესაც</w:t>
      </w:r>
      <w:r w:rsidR="00CF7D98" w:rsidRPr="00CF7D98">
        <w:rPr>
          <w:w w:val="90"/>
          <w:sz w:val="20"/>
          <w:szCs w:val="18"/>
        </w:rPr>
        <w:t xml:space="preserve"> </w:t>
      </w:r>
      <w:r w:rsidR="00CF7D98" w:rsidRPr="00CF7D98">
        <w:rPr>
          <w:rFonts w:ascii="Sylfaen" w:hAnsi="Sylfaen" w:cs="Sylfaen"/>
          <w:w w:val="90"/>
          <w:sz w:val="20"/>
          <w:szCs w:val="18"/>
        </w:rPr>
        <w:t>ის</w:t>
      </w:r>
      <w:r w:rsidR="00CF7D98" w:rsidRPr="00CF7D98">
        <w:rPr>
          <w:w w:val="90"/>
          <w:sz w:val="20"/>
          <w:szCs w:val="18"/>
        </w:rPr>
        <w:t xml:space="preserve"> </w:t>
      </w:r>
      <w:r w:rsidR="00CF7D98" w:rsidRPr="00CF7D98">
        <w:rPr>
          <w:rFonts w:ascii="Sylfaen" w:hAnsi="Sylfaen" w:cs="Sylfaen"/>
          <w:w w:val="90"/>
          <w:sz w:val="20"/>
          <w:szCs w:val="18"/>
        </w:rPr>
        <w:t>ეხმარება</w:t>
      </w:r>
      <w:r w:rsidR="00CF7D98" w:rsidRPr="00CF7D98">
        <w:rPr>
          <w:w w:val="90"/>
          <w:sz w:val="20"/>
          <w:szCs w:val="18"/>
        </w:rPr>
        <w:t xml:space="preserve"> </w:t>
      </w:r>
      <w:r w:rsidR="00CF7D98" w:rsidRPr="00CF7D98">
        <w:rPr>
          <w:rFonts w:ascii="Sylfaen" w:hAnsi="Sylfaen" w:cs="Sylfaen"/>
          <w:w w:val="90"/>
          <w:sz w:val="20"/>
          <w:szCs w:val="18"/>
        </w:rPr>
        <w:t>სამუშაოს</w:t>
      </w:r>
      <w:r w:rsidR="00CF7D98" w:rsidRPr="00CF7D98">
        <w:rPr>
          <w:w w:val="90"/>
          <w:sz w:val="20"/>
          <w:szCs w:val="18"/>
        </w:rPr>
        <w:t xml:space="preserve"> </w:t>
      </w:r>
      <w:r w:rsidR="00CF7D98" w:rsidRPr="00CF7D98">
        <w:rPr>
          <w:rFonts w:ascii="Sylfaen" w:hAnsi="Sylfaen" w:cs="Sylfaen"/>
          <w:w w:val="90"/>
          <w:sz w:val="20"/>
          <w:szCs w:val="18"/>
        </w:rPr>
        <w:t>მაძიებლებს</w:t>
      </w:r>
      <w:r w:rsidR="00CF7D98" w:rsidRPr="00CF7D98">
        <w:rPr>
          <w:w w:val="90"/>
          <w:sz w:val="20"/>
          <w:szCs w:val="18"/>
        </w:rPr>
        <w:t xml:space="preserve"> </w:t>
      </w:r>
      <w:r w:rsidR="00CF7D98" w:rsidRPr="00CF7D98">
        <w:rPr>
          <w:rFonts w:ascii="Sylfaen" w:hAnsi="Sylfaen" w:cs="Sylfaen"/>
          <w:w w:val="90"/>
          <w:sz w:val="20"/>
          <w:szCs w:val="18"/>
        </w:rPr>
        <w:t>საკუთარი</w:t>
      </w:r>
      <w:r w:rsidR="00CF7D98" w:rsidRPr="00CF7D98">
        <w:rPr>
          <w:w w:val="90"/>
          <w:sz w:val="20"/>
          <w:szCs w:val="18"/>
        </w:rPr>
        <w:t xml:space="preserve"> </w:t>
      </w:r>
      <w:r w:rsidR="00CF7D98" w:rsidRPr="00CF7D98">
        <w:rPr>
          <w:rFonts w:ascii="Sylfaen" w:hAnsi="Sylfaen" w:cs="Sylfaen"/>
          <w:w w:val="90"/>
          <w:sz w:val="20"/>
          <w:szCs w:val="18"/>
        </w:rPr>
        <w:t>სამუშაო</w:t>
      </w:r>
      <w:r w:rsidR="00CF7D98" w:rsidRPr="00CF7D98">
        <w:rPr>
          <w:w w:val="90"/>
          <w:sz w:val="20"/>
          <w:szCs w:val="18"/>
        </w:rPr>
        <w:t xml:space="preserve"> </w:t>
      </w:r>
      <w:r w:rsidR="00CF7D98">
        <w:rPr>
          <w:rFonts w:ascii="Sylfaen" w:hAnsi="Sylfaen" w:cs="Sylfaen"/>
          <w:w w:val="90"/>
          <w:sz w:val="20"/>
          <w:szCs w:val="18"/>
          <w:lang w:val="ka-GE"/>
        </w:rPr>
        <w:t>უპირატესობების</w:t>
      </w:r>
      <w:r w:rsidR="00CF7D98" w:rsidRPr="00CF7D98">
        <w:rPr>
          <w:w w:val="90"/>
          <w:sz w:val="20"/>
          <w:szCs w:val="18"/>
        </w:rPr>
        <w:t xml:space="preserve">, </w:t>
      </w:r>
      <w:r w:rsidR="00CF7D98" w:rsidRPr="00CF7D98">
        <w:rPr>
          <w:rFonts w:ascii="Sylfaen" w:hAnsi="Sylfaen" w:cs="Sylfaen"/>
          <w:w w:val="90"/>
          <w:sz w:val="20"/>
          <w:szCs w:val="18"/>
        </w:rPr>
        <w:t>ძლიერი</w:t>
      </w:r>
      <w:r w:rsidR="00CF7D98" w:rsidRPr="00CF7D98">
        <w:rPr>
          <w:w w:val="90"/>
          <w:sz w:val="20"/>
          <w:szCs w:val="18"/>
        </w:rPr>
        <w:t xml:space="preserve"> </w:t>
      </w:r>
      <w:r w:rsidR="00CF7D98" w:rsidRPr="00CF7D98">
        <w:rPr>
          <w:rFonts w:ascii="Sylfaen" w:hAnsi="Sylfaen" w:cs="Sylfaen"/>
          <w:w w:val="90"/>
          <w:sz w:val="20"/>
          <w:szCs w:val="18"/>
        </w:rPr>
        <w:t>და</w:t>
      </w:r>
      <w:r w:rsidR="00CF7D98" w:rsidRPr="00CF7D98">
        <w:rPr>
          <w:w w:val="90"/>
          <w:sz w:val="20"/>
          <w:szCs w:val="18"/>
        </w:rPr>
        <w:t xml:space="preserve"> </w:t>
      </w:r>
      <w:r w:rsidR="00CF7D98" w:rsidRPr="00CF7D98">
        <w:rPr>
          <w:rFonts w:ascii="Sylfaen" w:hAnsi="Sylfaen" w:cs="Sylfaen"/>
          <w:w w:val="90"/>
          <w:sz w:val="20"/>
          <w:szCs w:val="18"/>
        </w:rPr>
        <w:t>სუსტი</w:t>
      </w:r>
      <w:r w:rsidR="00CF7D98" w:rsidRPr="00CF7D98">
        <w:rPr>
          <w:w w:val="90"/>
          <w:sz w:val="20"/>
          <w:szCs w:val="18"/>
        </w:rPr>
        <w:t xml:space="preserve"> </w:t>
      </w:r>
      <w:r w:rsidR="00CF7D98" w:rsidRPr="00CF7D98">
        <w:rPr>
          <w:rFonts w:ascii="Sylfaen" w:hAnsi="Sylfaen" w:cs="Sylfaen"/>
          <w:w w:val="90"/>
          <w:sz w:val="20"/>
          <w:szCs w:val="18"/>
        </w:rPr>
        <w:t>მხარეების</w:t>
      </w:r>
      <w:r w:rsidR="00CF7D98" w:rsidRPr="00CF7D98">
        <w:rPr>
          <w:w w:val="90"/>
          <w:sz w:val="20"/>
          <w:szCs w:val="18"/>
        </w:rPr>
        <w:t xml:space="preserve">, </w:t>
      </w:r>
      <w:r w:rsidR="00CF7D98" w:rsidRPr="00CF7D98">
        <w:rPr>
          <w:rFonts w:ascii="Sylfaen" w:hAnsi="Sylfaen" w:cs="Sylfaen"/>
          <w:w w:val="90"/>
          <w:sz w:val="20"/>
          <w:szCs w:val="18"/>
        </w:rPr>
        <w:t>ასევე</w:t>
      </w:r>
      <w:r w:rsidR="00CF7D98" w:rsidRPr="00CF7D98">
        <w:rPr>
          <w:w w:val="90"/>
          <w:sz w:val="20"/>
          <w:szCs w:val="18"/>
        </w:rPr>
        <w:t xml:space="preserve"> </w:t>
      </w:r>
      <w:r w:rsidR="00CF7D98" w:rsidRPr="00CF7D98">
        <w:rPr>
          <w:rFonts w:ascii="Sylfaen" w:hAnsi="Sylfaen" w:cs="Sylfaen"/>
          <w:w w:val="90"/>
          <w:sz w:val="20"/>
          <w:szCs w:val="18"/>
        </w:rPr>
        <w:t>საჭირო</w:t>
      </w:r>
      <w:r w:rsidR="00CF7D98" w:rsidRPr="00CF7D98">
        <w:rPr>
          <w:w w:val="90"/>
          <w:sz w:val="20"/>
          <w:szCs w:val="18"/>
        </w:rPr>
        <w:t xml:space="preserve"> </w:t>
      </w:r>
      <w:r w:rsidR="00CF7D98" w:rsidRPr="00CF7D98">
        <w:rPr>
          <w:rFonts w:ascii="Sylfaen" w:hAnsi="Sylfaen" w:cs="Sylfaen"/>
          <w:w w:val="90"/>
          <w:sz w:val="20"/>
          <w:szCs w:val="18"/>
        </w:rPr>
        <w:t>მხარდაჭერის</w:t>
      </w:r>
      <w:r w:rsidR="00CF7D98" w:rsidRPr="00CF7D98">
        <w:rPr>
          <w:w w:val="90"/>
          <w:sz w:val="20"/>
          <w:szCs w:val="18"/>
        </w:rPr>
        <w:t xml:space="preserve"> </w:t>
      </w:r>
      <w:r w:rsidR="00CF7D98" w:rsidRPr="00CF7D98">
        <w:rPr>
          <w:rFonts w:ascii="Sylfaen" w:hAnsi="Sylfaen" w:cs="Sylfaen"/>
          <w:w w:val="90"/>
          <w:sz w:val="20"/>
          <w:szCs w:val="18"/>
        </w:rPr>
        <w:t>იდენტიფიცირებაში</w:t>
      </w:r>
      <w:r w:rsidR="00CF7D98" w:rsidRPr="00CF7D98">
        <w:rPr>
          <w:w w:val="90"/>
          <w:sz w:val="20"/>
          <w:szCs w:val="18"/>
        </w:rPr>
        <w:t>.</w:t>
      </w:r>
      <w:r w:rsidR="00927C49" w:rsidRPr="00C84A25">
        <w:rPr>
          <w:rFonts w:ascii="Sylfaen" w:hAnsi="Sylfaen"/>
          <w:noProof/>
          <w:sz w:val="20"/>
          <w:szCs w:val="18"/>
        </w:rPr>
        <mc:AlternateContent>
          <mc:Choice Requires="wps">
            <w:drawing>
              <wp:anchor distT="0" distB="0" distL="0" distR="0" simplePos="0" relativeHeight="484746752" behindDoc="1" locked="0" layoutInCell="1" allowOverlap="1" wp14:anchorId="7B2D9C65" wp14:editId="1FD5C767">
                <wp:simplePos x="0" y="0"/>
                <wp:positionH relativeFrom="page">
                  <wp:posOffset>1770641</wp:posOffset>
                </wp:positionH>
                <wp:positionV relativeFrom="paragraph">
                  <wp:posOffset>403057</wp:posOffset>
                </wp:positionV>
                <wp:extent cx="1198245" cy="1191260"/>
                <wp:effectExtent l="0" t="0" r="0" b="0"/>
                <wp:wrapNone/>
                <wp:docPr id="277"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31.736803pt;width:94.35pt;height:93.8pt;mso-position-horizontal-relative:page;mso-position-vertical-relative:paragraph;z-index:-18569728" id="docshape335" coordorigin="2788,635" coordsize="1887,1876" path="m4124,635l3620,1119,2980,834,3284,1455,2788,1991,3500,1879,3843,2510,3969,1804,4674,1674,4044,1335,4124,635xe" filled="true" fillcolor="#f9db33" stroked="false">
                <v:path arrowok="t"/>
                <v:fill opacity="19660f" type="solid"/>
                <w10:wrap type="none"/>
              </v:shape>
            </w:pict>
          </mc:Fallback>
        </mc:AlternateContent>
      </w:r>
    </w:p>
    <w:p w:rsidR="00CF7D98" w:rsidRPr="00CF7D98" w:rsidRDefault="00CF7D98" w:rsidP="00CF7D98">
      <w:pPr>
        <w:pStyle w:val="BodyText"/>
        <w:spacing w:before="286" w:line="252" w:lineRule="auto"/>
        <w:ind w:left="734" w:right="707"/>
        <w:jc w:val="both"/>
        <w:rPr>
          <w:rFonts w:ascii="Sylfaen" w:hAnsi="Sylfaen"/>
          <w:spacing w:val="-8"/>
          <w:sz w:val="20"/>
          <w:szCs w:val="18"/>
          <w:lang w:val="ka-GE"/>
        </w:rPr>
      </w:pPr>
      <w:r>
        <w:rPr>
          <w:rFonts w:ascii="Sylfaen" w:hAnsi="Sylfaen"/>
          <w:spacing w:val="-8"/>
          <w:sz w:val="20"/>
          <w:szCs w:val="18"/>
          <w:lang w:val="ka-GE"/>
        </w:rPr>
        <w:t>სტაჟირების გავლა</w:t>
      </w:r>
      <w:r w:rsidRPr="00CF7D98">
        <w:rPr>
          <w:rFonts w:ascii="Sylfaen" w:hAnsi="Sylfaen"/>
          <w:spacing w:val="-8"/>
          <w:sz w:val="20"/>
          <w:szCs w:val="18"/>
          <w:lang w:val="ka-GE"/>
        </w:rPr>
        <w:t xml:space="preserve"> უნდა იყოს დროში შეზღუდული, რათა თავიდან იქნას აცილებული სამუშაოს მაძიებლის ექსპლუატაცია და </w:t>
      </w:r>
      <w:r w:rsidR="0077376F" w:rsidRPr="0077376F">
        <w:rPr>
          <w:rFonts w:ascii="Sylfaen" w:hAnsi="Sylfaen"/>
          <w:spacing w:val="-8"/>
          <w:sz w:val="20"/>
          <w:szCs w:val="18"/>
          <w:lang w:val="ka-GE"/>
        </w:rPr>
        <w:t>მხარდაჭერილი დასაქმების ევროპული ქსელი</w:t>
      </w:r>
      <w:r w:rsidR="0077376F">
        <w:rPr>
          <w:rFonts w:ascii="Sylfaen" w:hAnsi="Sylfaen"/>
          <w:spacing w:val="-8"/>
          <w:sz w:val="20"/>
          <w:szCs w:val="18"/>
          <w:lang w:val="ka-GE"/>
        </w:rPr>
        <w:t xml:space="preserve"> (EUSE)</w:t>
      </w:r>
      <w:r w:rsidRPr="00CF7D98">
        <w:rPr>
          <w:rFonts w:ascii="Sylfaen" w:hAnsi="Sylfaen"/>
          <w:spacing w:val="-8"/>
          <w:sz w:val="20"/>
          <w:szCs w:val="18"/>
          <w:lang w:val="ka-GE"/>
        </w:rPr>
        <w:t xml:space="preserve"> რეკომენდაციას უწევს, რომ 8-12 კვირა არის საკმარისი პერიოდი სამუშაოს მიზნების მისაღწევად. </w:t>
      </w:r>
      <w:r>
        <w:rPr>
          <w:rFonts w:ascii="Sylfaen" w:hAnsi="Sylfaen"/>
          <w:spacing w:val="-8"/>
          <w:sz w:val="20"/>
          <w:szCs w:val="18"/>
          <w:lang w:val="ka-GE"/>
        </w:rPr>
        <w:t xml:space="preserve">სტაჟირება </w:t>
      </w:r>
      <w:r w:rsidRPr="00CF7D98">
        <w:rPr>
          <w:rFonts w:ascii="Sylfaen" w:hAnsi="Sylfaen"/>
          <w:spacing w:val="-8"/>
          <w:sz w:val="20"/>
          <w:szCs w:val="18"/>
          <w:lang w:val="ka-GE"/>
        </w:rPr>
        <w:t xml:space="preserve">შეიძლება იყოს კვირაში ნებისმიერი რაოდენობის საათის განმავლობაში, მაგრამ უნდა განიხილებოდეს, რომ ის იყოს ნახევარ განაკვეთზე, რათა სამუშაოს მაძიებელს საშუალება მისცეს განაგრძოს მხარდაჭერილი დასაქმების პროცესის სხვა ელემენტები. თითოეული </w:t>
      </w:r>
      <w:r>
        <w:rPr>
          <w:rFonts w:ascii="Sylfaen" w:hAnsi="Sylfaen"/>
          <w:spacing w:val="-8"/>
          <w:sz w:val="20"/>
          <w:szCs w:val="18"/>
          <w:lang w:val="ka-GE"/>
        </w:rPr>
        <w:t xml:space="preserve">სტაჟირების რისკი </w:t>
      </w:r>
      <w:r w:rsidRPr="00CF7D98">
        <w:rPr>
          <w:rFonts w:ascii="Sylfaen" w:hAnsi="Sylfaen"/>
          <w:spacing w:val="-8"/>
          <w:sz w:val="20"/>
          <w:szCs w:val="18"/>
          <w:lang w:val="ka-GE"/>
        </w:rPr>
        <w:t>უნდა შეფასდეს და უნდა იყოს ორგანიზებული სამუშაო ადგილის გარემოში (სასურველია შრომის ღია ბაზარზე) ან ორგანიზაციაში ან დასაქმების სექტორში სამუშაოს მაძიებლის არჩევით.</w:t>
      </w:r>
      <w:r w:rsidR="00FA19BA">
        <w:rPr>
          <w:rFonts w:ascii="Sylfaen" w:hAnsi="Sylfaen"/>
          <w:spacing w:val="-8"/>
          <w:sz w:val="20"/>
          <w:szCs w:val="18"/>
          <w:lang w:val="ka-GE"/>
        </w:rPr>
        <w:t xml:space="preserve"> </w:t>
      </w:r>
      <w:r w:rsidRPr="00CF7D98">
        <w:rPr>
          <w:rFonts w:ascii="Sylfaen" w:hAnsi="Sylfaen"/>
          <w:spacing w:val="-8"/>
          <w:sz w:val="20"/>
          <w:szCs w:val="18"/>
          <w:lang w:val="ka-GE"/>
        </w:rPr>
        <w:t xml:space="preserve">სტაჟირება უნდა იყოს დროში შეზღუდული, რათა თავიდან აიცილოს სამუშაოს მაძიებლის ექსპლუატაცია. </w:t>
      </w:r>
      <w:r w:rsidR="0077376F" w:rsidRPr="0077376F">
        <w:rPr>
          <w:rFonts w:ascii="Sylfaen" w:hAnsi="Sylfaen"/>
          <w:spacing w:val="-8"/>
          <w:sz w:val="20"/>
          <w:szCs w:val="18"/>
          <w:lang w:val="ka-GE"/>
        </w:rPr>
        <w:t>მხარდაჭერილი დასაქმების ევროპული ქსელი</w:t>
      </w:r>
      <w:r w:rsidR="0077376F">
        <w:rPr>
          <w:rFonts w:ascii="Sylfaen" w:hAnsi="Sylfaen"/>
          <w:spacing w:val="-8"/>
          <w:sz w:val="20"/>
          <w:szCs w:val="18"/>
          <w:lang w:val="ka-GE"/>
        </w:rPr>
        <w:t>ს</w:t>
      </w:r>
      <w:r w:rsidR="0077376F" w:rsidRPr="0077376F">
        <w:rPr>
          <w:rFonts w:ascii="Sylfaen" w:hAnsi="Sylfaen"/>
          <w:spacing w:val="-8"/>
          <w:sz w:val="20"/>
          <w:szCs w:val="18"/>
          <w:lang w:val="ka-GE"/>
        </w:rPr>
        <w:t xml:space="preserve"> (EUSE) </w:t>
      </w:r>
      <w:r w:rsidRPr="00CF7D98">
        <w:rPr>
          <w:rFonts w:ascii="Sylfaen" w:hAnsi="Sylfaen"/>
          <w:spacing w:val="-8"/>
          <w:sz w:val="20"/>
          <w:szCs w:val="18"/>
          <w:lang w:val="ka-GE"/>
        </w:rPr>
        <w:t>რეკომენდაციით, 8–12 კვირა საკმარის პერიოდად მიიჩნევა სამუშაო მიზნების მისაღწევად. სტაჟირება შესაძლებელია ნებისმიერ რაოდენობის საათით კვირაში, თუმცა რეკომენდებულია, რომ ის განხორციელდეს ნახევარ განაკვეთზე, რათა სამუშაოს მაძიებელს შესაძლებლობა ჰქონდეს გააგრძელოს მხარდაჭერილი დასაქმების პროცესის სხვა ელემენტებში მონაწილეობა.</w:t>
      </w:r>
      <w:r>
        <w:rPr>
          <w:rFonts w:ascii="Sylfaen" w:hAnsi="Sylfaen"/>
          <w:spacing w:val="-8"/>
          <w:sz w:val="20"/>
          <w:szCs w:val="18"/>
          <w:lang w:val="ka-GE"/>
        </w:rPr>
        <w:t xml:space="preserve"> </w:t>
      </w:r>
      <w:r w:rsidRPr="00CF7D98">
        <w:rPr>
          <w:rFonts w:ascii="Sylfaen" w:hAnsi="Sylfaen"/>
          <w:spacing w:val="-8"/>
          <w:sz w:val="20"/>
          <w:szCs w:val="18"/>
          <w:lang w:val="ka-GE"/>
        </w:rPr>
        <w:t>თითოეული სტაჟირება უნდა შეფასდეს რისკის თვალსაზრისით და ორგანიზებული უნდა იყოს რეალურ სამუშაო გარემოში (სასურველია ღია შრომის ბაზარზე) ან შესაბამის ორგანიზაციასა თუ დასაქმების სექტორში, რომელიც შეესაბამება სამუშაოს მაძიებლის არჩევანს.</w:t>
      </w:r>
    </w:p>
    <w:p w:rsidR="00536798" w:rsidRPr="00CF7D98" w:rsidRDefault="00536798" w:rsidP="00CF7D98">
      <w:pPr>
        <w:pStyle w:val="BodyText"/>
        <w:spacing w:before="286" w:line="252" w:lineRule="auto"/>
        <w:ind w:left="734" w:right="707"/>
        <w:jc w:val="both"/>
        <w:rPr>
          <w:rFonts w:ascii="Sylfaen" w:hAnsi="Sylfaen"/>
          <w:w w:val="90"/>
          <w:sz w:val="20"/>
          <w:szCs w:val="18"/>
          <w:lang w:val="ka-GE"/>
        </w:rPr>
      </w:pPr>
    </w:p>
    <w:p w:rsidR="00536798" w:rsidRPr="00CF7D98" w:rsidRDefault="00536798">
      <w:pPr>
        <w:pStyle w:val="BodyText"/>
        <w:rPr>
          <w:rFonts w:ascii="Sylfaen" w:hAnsi="Sylfaen"/>
          <w:sz w:val="20"/>
          <w:szCs w:val="18"/>
          <w:lang w:val="ka-GE"/>
        </w:rPr>
      </w:pPr>
    </w:p>
    <w:p w:rsidR="00536798" w:rsidRPr="00CF7D98" w:rsidRDefault="00536798">
      <w:pPr>
        <w:pStyle w:val="BodyText"/>
        <w:spacing w:before="210"/>
        <w:rPr>
          <w:rFonts w:ascii="Sylfaen" w:hAnsi="Sylfaen"/>
          <w:sz w:val="20"/>
          <w:szCs w:val="18"/>
          <w:lang w:val="ka-GE"/>
        </w:rPr>
      </w:pPr>
    </w:p>
    <w:p w:rsidR="00536798" w:rsidRPr="00CF7D98" w:rsidRDefault="00927C49" w:rsidP="00CF7D98">
      <w:pPr>
        <w:spacing w:line="249" w:lineRule="auto"/>
        <w:ind w:left="719"/>
        <w:rPr>
          <w:rFonts w:ascii="Sylfaen" w:hAnsi="Sylfaen"/>
          <w:sz w:val="20"/>
          <w:szCs w:val="18"/>
          <w:lang w:val="ka-GE"/>
        </w:rPr>
        <w:sectPr w:rsidR="00536798" w:rsidRPr="00CF7D98">
          <w:headerReference w:type="default" r:id="rId36"/>
          <w:footerReference w:type="default" r:id="rId37"/>
          <w:pgSz w:w="11910" w:h="16840"/>
          <w:pgMar w:top="1120" w:right="0" w:bottom="1000" w:left="0" w:header="18" w:footer="802" w:gutter="0"/>
          <w:cols w:space="720"/>
        </w:sectPr>
      </w:pPr>
      <w:r w:rsidRPr="00CF7D98">
        <w:rPr>
          <w:rFonts w:ascii="Sylfaen" w:hAnsi="Sylfaen"/>
          <w:position w:val="7"/>
          <w:sz w:val="20"/>
          <w:szCs w:val="18"/>
          <w:lang w:val="ka-GE"/>
        </w:rPr>
        <w:t>2</w:t>
      </w:r>
      <w:r w:rsidRPr="00CF7D98">
        <w:rPr>
          <w:rFonts w:ascii="Sylfaen" w:hAnsi="Sylfaen"/>
          <w:spacing w:val="30"/>
          <w:position w:val="7"/>
          <w:sz w:val="20"/>
          <w:szCs w:val="18"/>
          <w:lang w:val="ka-GE"/>
        </w:rPr>
        <w:t xml:space="preserve"> </w:t>
      </w:r>
      <w:r w:rsidR="00CF7D98" w:rsidRPr="00CF7D98">
        <w:rPr>
          <w:rFonts w:ascii="Sylfaen" w:hAnsi="Sylfaen"/>
          <w:sz w:val="20"/>
          <w:szCs w:val="18"/>
          <w:lang w:val="ka-GE"/>
        </w:rPr>
        <w:t>დამატებითი ინფორმაციისთვის მეხუთე ეტაპის მხარდაჭერი</w:t>
      </w:r>
      <w:r w:rsidR="00CF7D98">
        <w:rPr>
          <w:rFonts w:ascii="Sylfaen" w:hAnsi="Sylfaen"/>
          <w:sz w:val="20"/>
          <w:szCs w:val="18"/>
          <w:lang w:val="ka-GE"/>
        </w:rPr>
        <w:t>ლი</w:t>
      </w:r>
      <w:r w:rsidR="00CF7D98" w:rsidRPr="00CF7D98">
        <w:rPr>
          <w:rFonts w:ascii="Sylfaen" w:hAnsi="Sylfaen"/>
          <w:sz w:val="20"/>
          <w:szCs w:val="18"/>
          <w:lang w:val="ka-GE"/>
        </w:rPr>
        <w:t xml:space="preserve"> დასაქმების პროცესის შესახებ იხილეთ EUSE (2005): მხარდაჭერილი დასაქმების ევროპული </w:t>
      </w:r>
      <w:r w:rsidR="00600E1B">
        <w:rPr>
          <w:rFonts w:ascii="Sylfaen" w:hAnsi="Sylfaen"/>
          <w:sz w:val="20"/>
          <w:szCs w:val="18"/>
          <w:lang w:val="ka-GE"/>
        </w:rPr>
        <w:t>ქსელი</w:t>
      </w:r>
      <w:r w:rsidR="00CF7D98" w:rsidRPr="00CF7D98">
        <w:rPr>
          <w:rFonts w:ascii="Sylfaen" w:hAnsi="Sylfaen"/>
          <w:sz w:val="20"/>
          <w:szCs w:val="18"/>
          <w:lang w:val="ka-GE"/>
        </w:rPr>
        <w:t>– საინფორმაციო ბუკლეტი და ხარისხის სტანდარტები</w:t>
      </w:r>
    </w:p>
    <w:p w:rsidR="00536798" w:rsidRPr="00CF7D98" w:rsidRDefault="00536798">
      <w:pPr>
        <w:pStyle w:val="BodyText"/>
        <w:rPr>
          <w:rFonts w:ascii="Sylfaen" w:hAnsi="Sylfaen"/>
          <w:sz w:val="20"/>
          <w:szCs w:val="18"/>
          <w:lang w:val="ka-GE"/>
        </w:rPr>
      </w:pPr>
    </w:p>
    <w:p w:rsidR="00536798" w:rsidRPr="00CF7D98" w:rsidRDefault="00536798">
      <w:pPr>
        <w:pStyle w:val="BodyText"/>
        <w:spacing w:before="300"/>
        <w:rPr>
          <w:rFonts w:ascii="Sylfaen" w:hAnsi="Sylfaen"/>
          <w:sz w:val="20"/>
          <w:szCs w:val="18"/>
          <w:lang w:val="ka-GE"/>
        </w:rPr>
      </w:pPr>
    </w:p>
    <w:p w:rsidR="00536798" w:rsidRPr="00CF7D98" w:rsidRDefault="00927C49" w:rsidP="00CF7D98">
      <w:pPr>
        <w:pStyle w:val="BodyText"/>
        <w:spacing w:before="1" w:line="252" w:lineRule="auto"/>
        <w:ind w:left="734" w:right="707"/>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47776" behindDoc="1" locked="0" layoutInCell="1" allowOverlap="1" wp14:anchorId="20B6A838" wp14:editId="1A603E2B">
                <wp:simplePos x="0" y="0"/>
                <wp:positionH relativeFrom="page">
                  <wp:posOffset>78395</wp:posOffset>
                </wp:positionH>
                <wp:positionV relativeFrom="paragraph">
                  <wp:posOffset>642595</wp:posOffset>
                </wp:positionV>
                <wp:extent cx="1198245" cy="1191260"/>
                <wp:effectExtent l="0" t="0" r="0" b="0"/>
                <wp:wrapNone/>
                <wp:docPr id="286"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50.598034pt;width:94.35pt;height:93.8pt;mso-position-horizontal-relative:page;mso-position-vertical-relative:paragraph;z-index:-18568704" id="docshape344" coordorigin="123,1012" coordsize="1887,1876" path="m1459,1012l955,1496,315,1211,619,1832,123,2368,835,2256,1178,2888,1304,2182,2010,2051,1379,1712,1459,1012xe" filled="true" fillcolor="#f9db33" stroked="false">
                <v:path arrowok="t"/>
                <v:fill opacity="19660f" type="solid"/>
                <w10:wrap type="none"/>
              </v:shape>
            </w:pict>
          </mc:Fallback>
        </mc:AlternateContent>
      </w:r>
      <w:r w:rsidR="00CF7D98" w:rsidRPr="00001F48">
        <w:rPr>
          <w:rFonts w:ascii="Sylfaen" w:hAnsi="Sylfaen"/>
          <w:spacing w:val="-4"/>
          <w:sz w:val="20"/>
          <w:szCs w:val="18"/>
          <w:lang w:val="ka-GE"/>
        </w:rPr>
        <w:t>სტაჟირების პირობებთან დაკავშირებით უნდა არსებობდეს შეთანხმება როგორც სამუშაოს მაძიებლის, ასევე დამსაქმებლის მხრიდან. აღნიშნულ შეთანხმებაში უნდა აისახოს სტაჟირების მიზნები, უზრუნველყოფილი მხარდაჭერის ტიპი, შესასრულებელი მოვალეობები, შეზღუდვები, დაზღვევის პირობები, ანგარიშგების მექანიზმები და შეფასების პროცედურები. სტაჟირება, ისევე როგორც მხარდაჭერილი დასაქმება, უნდა მიმდინარეობდეს მონიტორინგისა და შესაბამისი მხარდაჭერის პირობებში.</w:t>
      </w:r>
    </w:p>
    <w:p w:rsidR="00001F48" w:rsidRDefault="00001F48" w:rsidP="00001F48">
      <w:pPr>
        <w:pStyle w:val="BodyText"/>
        <w:spacing w:before="107" w:line="252" w:lineRule="auto"/>
        <w:ind w:left="734" w:right="728"/>
        <w:rPr>
          <w:rFonts w:ascii="Sylfaen" w:hAnsi="Sylfaen"/>
          <w:noProof/>
          <w:sz w:val="20"/>
          <w:szCs w:val="18"/>
          <w:lang w:val="ka-GE"/>
        </w:rPr>
      </w:pPr>
      <w:r w:rsidRPr="00001F48">
        <w:rPr>
          <w:rFonts w:ascii="Sylfaen" w:hAnsi="Sylfaen"/>
          <w:noProof/>
          <w:sz w:val="20"/>
          <w:szCs w:val="18"/>
          <w:lang w:val="ka-GE"/>
        </w:rPr>
        <w:t>სამუშაო ტესტირება უნდა იყოს ორგანიზებული სტაჟირების მსგავსად. მთავარი განსხვავება ის არის, რომ სამუშაო ტესტირების ხანგრძლივობა არ უნდა აღემატებოდეს ერთ კვირას. ის, ძირითადად, განკუთვნილია იმისათვის, რომ სამუშაოს მაძიებლებმა მოკლე დროში მოიპოვონ გამოცდილება და გაიაზრონ, რამდენად შეესაბამება მათთვის სხვადასხვა ტიპის სამუშაო</w:t>
      </w:r>
      <w:r>
        <w:rPr>
          <w:rFonts w:ascii="Sylfaen" w:hAnsi="Sylfaen"/>
          <w:noProof/>
          <w:sz w:val="20"/>
          <w:szCs w:val="18"/>
          <w:lang w:val="ka-GE"/>
        </w:rPr>
        <w:t xml:space="preserve">. </w:t>
      </w:r>
    </w:p>
    <w:p w:rsidR="00536798" w:rsidRPr="00001F48" w:rsidRDefault="00001F48" w:rsidP="00001F48">
      <w:pPr>
        <w:pStyle w:val="BodyText"/>
        <w:spacing w:before="107" w:line="252" w:lineRule="auto"/>
        <w:ind w:left="734" w:right="728"/>
        <w:rPr>
          <w:rFonts w:ascii="Sylfaen" w:hAnsi="Sylfaen"/>
          <w:noProof/>
          <w:sz w:val="20"/>
          <w:szCs w:val="18"/>
          <w:lang w:val="ka-GE"/>
        </w:rPr>
      </w:pPr>
      <w:r w:rsidRPr="00193F57">
        <w:rPr>
          <w:rFonts w:ascii="Sylfaen" w:hAnsi="Sylfaen"/>
          <w:spacing w:val="-6"/>
          <w:sz w:val="20"/>
          <w:szCs w:val="18"/>
          <w:lang w:val="ka-GE"/>
        </w:rPr>
        <w:t>სტაჟირების დროს შეძენილი უნარ-ჩვევები და ცოდნა უნდა იყოს გამოყენებული სამუშაოს ძიების პროცესის გასაძლიერებლად. დამსაქმებელსა და სამუშაოს მაძიებელს შორის კომუნიკაცია, რომელიც მხარდაჭერილი დასაქმების სააგენტოს მეშვეობით ხორციელდება, უნდა წარიმართოს პროფესიონალურად — პატივისცემით როგორც სამუშაოს მაძიებლის, ისე დამსაქმებლის მიმართ — და უნდა შეინარჩუნოს ხარისხის ის სტანდარტები, რომლებიც მხარდაჭერილი დასაქმების პრაქტიკას შეესაბამება.</w:t>
      </w:r>
    </w:p>
    <w:p w:rsidR="00536798" w:rsidRPr="00193F57" w:rsidRDefault="00927C49">
      <w:pPr>
        <w:pStyle w:val="BodyText"/>
        <w:spacing w:before="145"/>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7660544" behindDoc="1" locked="0" layoutInCell="1" allowOverlap="1" wp14:anchorId="5E135FD1" wp14:editId="284FB74F">
                <wp:simplePos x="0" y="0"/>
                <wp:positionH relativeFrom="page">
                  <wp:posOffset>0</wp:posOffset>
                </wp:positionH>
                <wp:positionV relativeFrom="paragraph">
                  <wp:posOffset>254967</wp:posOffset>
                </wp:positionV>
                <wp:extent cx="2649855" cy="360045"/>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364" name="Graphic 363"/>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F18E00"/>
                          </a:solidFill>
                        </wps:spPr>
                        <wps:bodyPr wrap="square" lIns="0" tIns="0" rIns="0" bIns="0" rtlCol="0">
                          <a:prstTxWarp prst="textNoShape">
                            <a:avLst/>
                          </a:prstTxWarp>
                          <a:noAutofit/>
                        </wps:bodyPr>
                      </wps:wsp>
                      <wps:wsp>
                        <wps:cNvPr id="365" name="Textbox 364"/>
                        <wps:cNvSpPr txBox="1"/>
                        <wps:spPr>
                          <a:xfrm>
                            <a:off x="0" y="0"/>
                            <a:ext cx="2649855" cy="360045"/>
                          </a:xfrm>
                          <a:prstGeom prst="rect">
                            <a:avLst/>
                          </a:prstGeom>
                        </wps:spPr>
                        <wps:txbx>
                          <w:txbxContent>
                            <w:p w:rsidR="00A540E4" w:rsidRPr="00001F48" w:rsidRDefault="00A540E4">
                              <w:pPr>
                                <w:spacing w:before="51"/>
                                <w:ind w:left="734"/>
                                <w:rPr>
                                  <w:rFonts w:ascii="Sylfaen" w:hAnsi="Sylfaen"/>
                                  <w:b/>
                                  <w:sz w:val="36"/>
                                  <w:lang w:val="ka-GE"/>
                                </w:rPr>
                              </w:pPr>
                              <w:r>
                                <w:rPr>
                                  <w:rFonts w:ascii="Sylfaen" w:hAnsi="Sylfaen"/>
                                  <w:b/>
                                  <w:color w:val="FFFFFF"/>
                                  <w:spacing w:val="-2"/>
                                  <w:w w:val="95"/>
                                  <w:sz w:val="36"/>
                                  <w:lang w:val="ka-GE"/>
                                </w:rPr>
                                <w:t>დასკვნა</w:t>
                              </w:r>
                            </w:p>
                          </w:txbxContent>
                        </wps:txbx>
                        <wps:bodyPr wrap="square" lIns="0" tIns="0" rIns="0" bIns="0" rtlCol="0">
                          <a:noAutofit/>
                        </wps:bodyPr>
                      </wps:wsp>
                    </wpg:wgp>
                  </a:graphicData>
                </a:graphic>
              </wp:anchor>
            </w:drawing>
          </mc:Choice>
          <mc:Fallback>
            <w:pict>
              <v:group id="Group 362" o:spid="_x0000_s1146" style="position:absolute;margin-left:0;margin-top:20.1pt;width:208.65pt;height:28.35pt;z-index:-15655936;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">
                <v:shape id="Graphic 363" o:spid="_x0000_s1147"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lrcQA&#10;AADcAAAADwAAAGRycy9kb3ducmV2LnhtbESP0WrCQBRE3wv+w3IF3+rGRoJEV1FLoJS+NPoB1+w1&#10;CWbvLtlVY7++KxT6OMzMGWa1GUwnbtT71rKC2TQBQVxZ3XKt4HgoXhcgfEDW2FkmBQ/ysFmPXlaY&#10;a3vnb7qVoRYRwj5HBU0ILpfSVw0Z9FPriKN3tr3BEGVfS93jPcJNJ9+SJJMGW44LDTraN1RdyqtR&#10;8GXTLK1/yvfPqzu3bsbFabcvlJqMh+0SRKAh/If/2h9aQZrN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Za3EAAAA3AAAAA8AAAAAAAAAAAAAAAAAmAIAAGRycy9k&#10;b3ducmV2LnhtbFBLBQYAAAAABAAEAPUAAACJAwAAAAA=&#10;" path="m2649601,l,,,359994r2497201,l2649601,173367,2649601,xe" fillcolor="#f18e00" stroked="f">
                  <v:path arrowok="t"/>
                </v:shape>
                <v:shape id="Textbox 364" o:spid="_x0000_s1148"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A540E4" w:rsidRPr="00001F48" w:rsidRDefault="00A540E4">
                        <w:pPr>
                          <w:spacing w:before="51"/>
                          <w:ind w:left="734"/>
                          <w:rPr>
                            <w:rFonts w:ascii="Sylfaen" w:hAnsi="Sylfaen"/>
                            <w:b/>
                            <w:sz w:val="36"/>
                            <w:lang w:val="ka-GE"/>
                          </w:rPr>
                        </w:pPr>
                        <w:r>
                          <w:rPr>
                            <w:rFonts w:ascii="Sylfaen" w:hAnsi="Sylfaen"/>
                            <w:b/>
                            <w:color w:val="FFFFFF"/>
                            <w:spacing w:val="-2"/>
                            <w:w w:val="95"/>
                            <w:sz w:val="36"/>
                            <w:lang w:val="ka-GE"/>
                          </w:rPr>
                          <w:t>დასკვნა</w:t>
                        </w:r>
                      </w:p>
                    </w:txbxContent>
                  </v:textbox>
                </v:shape>
                <w10:wrap type="topAndBottom" anchorx="page"/>
              </v:group>
            </w:pict>
          </mc:Fallback>
        </mc:AlternateContent>
      </w:r>
    </w:p>
    <w:p w:rsidR="00536798" w:rsidRPr="00FA19BA" w:rsidRDefault="00193F57" w:rsidP="00FA19BA">
      <w:pPr>
        <w:pStyle w:val="BodyText"/>
        <w:spacing w:before="205" w:line="252" w:lineRule="auto"/>
        <w:ind w:left="734" w:right="728"/>
        <w:jc w:val="both"/>
        <w:rPr>
          <w:rFonts w:ascii="Sylfaen" w:hAnsi="Sylfaen"/>
          <w:sz w:val="20"/>
          <w:szCs w:val="18"/>
          <w:lang w:val="ka-GE"/>
        </w:rPr>
      </w:pPr>
      <w:r w:rsidRPr="00193F57">
        <w:rPr>
          <w:rFonts w:ascii="Sylfaen" w:hAnsi="Sylfaen"/>
          <w:spacing w:val="-6"/>
          <w:sz w:val="20"/>
          <w:szCs w:val="18"/>
        </w:rPr>
        <w:t>სტაჟირებები უნდა განიხილებოდეს როგორც მიზნის მიღწევის ერთ-ერთი საშუალება და არა როგორც საბოლოო შედეგი. მათი ორგანიზება, განვითარება და მონიტორინგი უნდა განხორციელდეს მხარდაჭერილი დასაქმების ტრადიციული ღირებულებებისა და პრინციპების შესაბამისად და მხოლოდ იმ შემთხვევაში, როდესაც არსებობს ამის რეალური საჭიროება.</w:t>
      </w:r>
    </w:p>
    <w:p w:rsidR="00536798" w:rsidRPr="00C84A25" w:rsidRDefault="00FA19BA">
      <w:pPr>
        <w:pStyle w:val="BodyText"/>
        <w:spacing w:before="9"/>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4749312" behindDoc="1" locked="0" layoutInCell="1" allowOverlap="1" wp14:anchorId="599EB008" wp14:editId="37D40E34">
                <wp:simplePos x="0" y="0"/>
                <wp:positionH relativeFrom="page">
                  <wp:posOffset>1865630</wp:posOffset>
                </wp:positionH>
                <wp:positionV relativeFrom="paragraph">
                  <wp:posOffset>10795</wp:posOffset>
                </wp:positionV>
                <wp:extent cx="3542665" cy="1191260"/>
                <wp:effectExtent l="0" t="0" r="635" b="8890"/>
                <wp:wrapNone/>
                <wp:docPr id="68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191260"/>
                          <a:chOff x="0" y="0"/>
                          <a:chExt cx="3542665" cy="1191260"/>
                        </a:xfrm>
                      </wpg:grpSpPr>
                      <wps:wsp>
                        <wps:cNvPr id="694" name="Graphic 367"/>
                        <wps:cNvSpPr/>
                        <wps:spPr>
                          <a:xfrm>
                            <a:off x="864767"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wps:wsp>
                        <wps:cNvPr id="697" name="Graphic 368"/>
                        <wps:cNvSpPr/>
                        <wps:spPr>
                          <a:xfrm>
                            <a:off x="31743" y="996936"/>
                            <a:ext cx="3491865" cy="1270"/>
                          </a:xfrm>
                          <a:custGeom>
                            <a:avLst/>
                            <a:gdLst/>
                            <a:ahLst/>
                            <a:cxnLst/>
                            <a:rect l="l" t="t" r="r" b="b"/>
                            <a:pathLst>
                              <a:path w="3491865">
                                <a:moveTo>
                                  <a:pt x="0" y="0"/>
                                </a:moveTo>
                                <a:lnTo>
                                  <a:pt x="3491611" y="0"/>
                                </a:lnTo>
                              </a:path>
                            </a:pathLst>
                          </a:custGeom>
                          <a:ln w="12699">
                            <a:solidFill>
                              <a:srgbClr val="F18E00"/>
                            </a:solidFill>
                            <a:prstDash val="dot"/>
                          </a:ln>
                        </wps:spPr>
                        <wps:bodyPr wrap="square" lIns="0" tIns="0" rIns="0" bIns="0" rtlCol="0">
                          <a:prstTxWarp prst="textNoShape">
                            <a:avLst/>
                          </a:prstTxWarp>
                          <a:noAutofit/>
                        </wps:bodyPr>
                      </wps:wsp>
                      <wps:wsp>
                        <wps:cNvPr id="706" name="Graphic 369"/>
                        <wps:cNvSpPr/>
                        <wps:spPr>
                          <a:xfrm>
                            <a:off x="-4" y="990592"/>
                            <a:ext cx="3542665" cy="12700"/>
                          </a:xfrm>
                          <a:custGeom>
                            <a:avLst/>
                            <a:gdLst/>
                            <a:ahLst/>
                            <a:cxnLst/>
                            <a:rect l="l" t="t" r="r" b="b"/>
                            <a:pathLst>
                              <a:path w="3542665" h="12700">
                                <a:moveTo>
                                  <a:pt x="12700" y="6350"/>
                                </a:moveTo>
                                <a:lnTo>
                                  <a:pt x="10833" y="1854"/>
                                </a:lnTo>
                                <a:lnTo>
                                  <a:pt x="6350" y="0"/>
                                </a:lnTo>
                                <a:lnTo>
                                  <a:pt x="1854" y="1854"/>
                                </a:lnTo>
                                <a:lnTo>
                                  <a:pt x="0" y="6350"/>
                                </a:lnTo>
                                <a:lnTo>
                                  <a:pt x="1854" y="10845"/>
                                </a:lnTo>
                                <a:lnTo>
                                  <a:pt x="6350" y="12700"/>
                                </a:lnTo>
                                <a:lnTo>
                                  <a:pt x="10833" y="10845"/>
                                </a:lnTo>
                                <a:lnTo>
                                  <a:pt x="12700" y="6350"/>
                                </a:lnTo>
                                <a:close/>
                              </a:path>
                              <a:path w="3542665" h="12700">
                                <a:moveTo>
                                  <a:pt x="3542398" y="6350"/>
                                </a:moveTo>
                                <a:lnTo>
                                  <a:pt x="3540531" y="1854"/>
                                </a:lnTo>
                                <a:lnTo>
                                  <a:pt x="3536048" y="0"/>
                                </a:lnTo>
                                <a:lnTo>
                                  <a:pt x="3531552" y="1854"/>
                                </a:lnTo>
                                <a:lnTo>
                                  <a:pt x="3529698" y="6350"/>
                                </a:lnTo>
                                <a:lnTo>
                                  <a:pt x="3531552" y="10845"/>
                                </a:lnTo>
                                <a:lnTo>
                                  <a:pt x="3536048" y="12700"/>
                                </a:lnTo>
                                <a:lnTo>
                                  <a:pt x="3540531" y="10845"/>
                                </a:lnTo>
                                <a:lnTo>
                                  <a:pt x="3542398" y="6350"/>
                                </a:lnTo>
                                <a:close/>
                              </a:path>
                            </a:pathLst>
                          </a:custGeom>
                          <a:solidFill>
                            <a:srgbClr val="F18E00"/>
                          </a:solidFill>
                        </wps:spPr>
                        <wps:bodyPr wrap="square" lIns="0" tIns="0" rIns="0" bIns="0" rtlCol="0">
                          <a:prstTxWarp prst="textNoShape">
                            <a:avLst/>
                          </a:prstTxWarp>
                          <a:noAutofit/>
                        </wps:bodyPr>
                      </wps:wsp>
                    </wpg:wgp>
                  </a:graphicData>
                </a:graphic>
              </wp:anchor>
            </w:drawing>
          </mc:Choice>
          <mc:Fallback>
            <w:pict>
              <v:group id="Group 366" o:spid="_x0000_s1026" style="position:absolute;margin-left:146.9pt;margin-top:.85pt;width:278.95pt;height:93.8pt;z-index:-18567168;mso-wrap-distance-left:0;mso-wrap-distance-right:0;mso-position-horizontal-relative:page" coordsize="35426,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">
                <v:shape id="Graphic 367" o:spid="_x0000_s1027" style="position:absolute;left:8647;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jPccA&#10;AADcAAAADwAAAGRycy9kb3ducmV2LnhtbESPW2sCMRSE3wv+h3AKfRHNaq2XrVFKaUGkIF7A18Pm&#10;uFm7OVk2qa7+eiMIfRxm5htmOm9sKU5U+8Kxgl43AUGcOV1wrmC3/e6MQfiArLF0TAou5GE+az1N&#10;MdXuzGs6bUIuIoR9igpMCFUqpc8MWfRdVxFH7+BqiyHKOpe6xnOE21L2k2QoLRYcFwxW9Gko+938&#10;WQXLS3v/c+Sva6//ZjS/htFquR0p9fLcfLyDCNSE//CjvdAKhpMB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poz3HAAAA3AAAAA8AAAAAAAAAAAAAAAAAmAIAAGRy&#10;cy9kb3ducmV2LnhtbFBLBQYAAAAABAAEAPUAAACMAwAAAAA=&#10;" path="m847852,l528205,307479,121564,126580,314731,520954,,861225,451789,789952r217818,401104l749947,742708r447726,-83058l797191,444550,847852,xe" fillcolor="#f9db33" stroked="f">
                  <v:fill opacity="19532f"/>
                  <v:path arrowok="t"/>
                </v:shape>
                <v:shape id="Graphic 368" o:spid="_x0000_s1028" style="position:absolute;left:317;top:9969;width:34919;height:13;visibility:visible;mso-wrap-style:square;v-text-anchor:top" coordsize="34918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oZMQA&#10;AADcAAAADwAAAGRycy9kb3ducmV2LnhtbESPT2sCMRTE74V+h/AKXopmFeqfrVFEkHoqdC30+tg8&#10;N6HJS9hE3X57Uyj0OMzMb5j1dvBOXKlPNrCC6aQCQdwGbblT8Hk6jJcgUkbW6AKTgh9KsN08Pqyx&#10;1uHGH3RtcicKhFONCkzOsZYytYY8pkmIxMU7h95jLrLvpO7xVuDeyVlVzaVHy2XBYKS9ofa7uXgF&#10;+L6/2Hb6FVdmtrTP8e0gX5xTavQ07F5BZBryf/ivfdQK5qsF/J4p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6GTEAAAA3AAAAA8AAAAAAAAAAAAAAAAAmAIAAGRycy9k&#10;b3ducmV2LnhtbFBLBQYAAAAABAAEAPUAAACJAwAAAAA=&#10;" path="m,l3491611,e" filled="f" strokecolor="#f18e00" strokeweight=".35275mm">
                  <v:stroke dashstyle="dot"/>
                  <v:path arrowok="t"/>
                </v:shape>
                <v:shape id="Graphic 369" o:spid="_x0000_s1029" style="position:absolute;top:9905;width:35426;height:127;visibility:visible;mso-wrap-style:square;v-text-anchor:top" coordsize="354266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i88QA&#10;AADcAAAADwAAAGRycy9kb3ducmV2LnhtbESPX2vCMBTF3wW/Q7iDvYimm+CkMxWRCX0bc0XZ26W5&#10;a2ubm5JE7b69GQg+Hs6fH2e1HkwnLuR8Y1nByywBQVxa3XCloPjeTZcgfEDW2FkmBX/kYZ2NRytM&#10;tb3yF132oRJxhH2KCuoQ+lRKX9Zk0M9sTxy9X+sMhihdJbXDaxw3nXxNkoU02HAk1NjTtqay3Z9N&#10;5E6Ii3xbuFNe9p8/7fz4cTixUs9Pw+YdRKAhPML3dq4VvCUL+D8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7YvPEAAAA3AAAAA8AAAAAAAAAAAAAAAAAmAIAAGRycy9k&#10;b3ducmV2LnhtbFBLBQYAAAAABAAEAPUAAACJAwAAAAA=&#10;" path="m12700,6350l10833,1854,6350,,1854,1854,,6350r1854,4495l6350,12700r4483,-1855l12700,6350xem3542398,6350r-1867,-4496l3536048,r-4496,1854l3529698,6350r1854,4495l3536048,12700r4483,-1855l3542398,6350xe" fillcolor="#f18e00" stroked="f">
                  <v:path arrowok="t"/>
                </v:shape>
                <w10:wrap anchorx="page"/>
              </v:group>
            </w:pict>
          </mc:Fallback>
        </mc:AlternateContent>
      </w:r>
    </w:p>
    <w:p w:rsidR="00536798" w:rsidRPr="00193F57" w:rsidRDefault="00927C49">
      <w:pPr>
        <w:pStyle w:val="BodyText"/>
        <w:ind w:left="734"/>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48800" behindDoc="1" locked="0" layoutInCell="1" allowOverlap="1" wp14:anchorId="43E5E51C" wp14:editId="65932927">
                <wp:simplePos x="0" y="0"/>
                <wp:positionH relativeFrom="page">
                  <wp:posOffset>2706305</wp:posOffset>
                </wp:positionH>
                <wp:positionV relativeFrom="paragraph">
                  <wp:posOffset>-2084600</wp:posOffset>
                </wp:positionV>
                <wp:extent cx="1198245" cy="1191260"/>
                <wp:effectExtent l="0" t="0" r="0" b="0"/>
                <wp:wrapNone/>
                <wp:docPr id="160"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w:pict>
              <v:shape id="Graphic 365" o:spid="_x0000_s1026" style="position:absolute;margin-left:213.1pt;margin-top:-164.15pt;width:94.35pt;height:93.8pt;z-index:-18567680;visibility:visible;mso-wrap-style:square;mso-wrap-distance-left:0;mso-wrap-distance-top:0;mso-wrap-distance-right:0;mso-wrap-distance-bottom:0;mso-position-horizontal:absolute;mso-position-horizontal-relative:page;mso-position-vertical:absolute;mso-position-vertical-relative:text;v-text-anchor:top" coordsize="1198245,11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" path="m847826,l528193,307479,121564,126606,314706,520966,,861250,451764,789965r217843,401117l749935,742721r447725,-83058l797166,444563,847826,xe" fillcolor="#f9db33" stroked="f">
                <v:fill opacity="19532f"/>
                <v:path arrowok="t"/>
                <w10:wrap anchorx="page"/>
              </v:shape>
            </w:pict>
          </mc:Fallback>
        </mc:AlternateContent>
      </w:r>
      <w:r w:rsidR="00193F57">
        <w:rPr>
          <w:rFonts w:ascii="Sylfaen" w:hAnsi="Sylfaen"/>
          <w:w w:val="90"/>
          <w:sz w:val="20"/>
          <w:szCs w:val="18"/>
          <w:lang w:val="ka-GE"/>
        </w:rPr>
        <w:t>დამატებითი საკითხავი</w:t>
      </w:r>
    </w:p>
    <w:p w:rsidR="00E87D0B" w:rsidRPr="00FA19BA" w:rsidRDefault="0077376F" w:rsidP="00E87D0B">
      <w:pPr>
        <w:pStyle w:val="ListParagraph"/>
        <w:numPr>
          <w:ilvl w:val="0"/>
          <w:numId w:val="35"/>
        </w:numPr>
        <w:tabs>
          <w:tab w:val="left" w:pos="1453"/>
        </w:tabs>
        <w:spacing w:before="15"/>
        <w:rPr>
          <w:rFonts w:ascii="Sylfaen" w:hAnsi="Sylfaen"/>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E87D0B" w:rsidRPr="00FA19BA">
        <w:rPr>
          <w:rFonts w:ascii="Sylfaen" w:hAnsi="Sylfaen"/>
          <w:w w:val="90"/>
          <w:sz w:val="20"/>
          <w:szCs w:val="18"/>
        </w:rPr>
        <w:t>“ღირებულებები, სტანდარტები და პრინციპები”</w:t>
      </w:r>
    </w:p>
    <w:p w:rsidR="00536798" w:rsidRPr="00FA19BA" w:rsidRDefault="0077376F" w:rsidP="00E87D0B">
      <w:pPr>
        <w:pStyle w:val="ListParagraph"/>
        <w:numPr>
          <w:ilvl w:val="0"/>
          <w:numId w:val="35"/>
        </w:numPr>
        <w:tabs>
          <w:tab w:val="left" w:pos="1453"/>
        </w:tabs>
        <w:spacing w:before="15"/>
        <w:rPr>
          <w:rFonts w:ascii="Sylfaen" w:hAnsi="Sylfaen"/>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FA19BA">
        <w:rPr>
          <w:rFonts w:ascii="Sylfaen" w:hAnsi="Sylfaen"/>
          <w:w w:val="90"/>
          <w:sz w:val="20"/>
          <w:szCs w:val="18"/>
          <w:lang w:val="ka-GE"/>
        </w:rPr>
        <w:t>“</w:t>
      </w:r>
      <w:r w:rsidR="00E87D0B" w:rsidRPr="00FA19BA">
        <w:rPr>
          <w:rFonts w:ascii="Sylfaen" w:hAnsi="Sylfaen"/>
          <w:w w:val="90"/>
          <w:sz w:val="20"/>
          <w:szCs w:val="18"/>
          <w:lang w:val="ka-GE"/>
        </w:rPr>
        <w:t>ანაზღაურებადი და არა ანაზღაურებადი სამუშაო</w:t>
      </w:r>
      <w:r w:rsidR="00927C49" w:rsidRPr="00FA19BA">
        <w:rPr>
          <w:rFonts w:ascii="Sylfaen" w:hAnsi="Sylfaen"/>
          <w:spacing w:val="-2"/>
          <w:w w:val="90"/>
          <w:sz w:val="20"/>
          <w:szCs w:val="18"/>
          <w:lang w:val="ka-GE"/>
        </w:rPr>
        <w:t>”</w:t>
      </w:r>
    </w:p>
    <w:p w:rsidR="00536798" w:rsidRPr="00E87D0B" w:rsidRDefault="00536798">
      <w:pPr>
        <w:pStyle w:val="ListParagraph"/>
        <w:rPr>
          <w:rFonts w:ascii="Sylfaen" w:hAnsi="Sylfaen"/>
          <w:sz w:val="20"/>
          <w:szCs w:val="18"/>
          <w:lang w:val="ka-GE"/>
        </w:rPr>
        <w:sectPr w:rsidR="00536798" w:rsidRPr="00E87D0B">
          <w:headerReference w:type="default" r:id="rId38"/>
          <w:footerReference w:type="default" r:id="rId39"/>
          <w:pgSz w:w="11910" w:h="16840"/>
          <w:pgMar w:top="1120" w:right="0" w:bottom="4080" w:left="0" w:header="18" w:footer="3883"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46498C6D" wp14:editId="0E9D011A">
                <wp:extent cx="6334539" cy="2218055"/>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539" cy="2218055"/>
                          <a:chOff x="0" y="0"/>
                          <a:chExt cx="6334539" cy="2218055"/>
                        </a:xfrm>
                      </wpg:grpSpPr>
                      <wps:wsp>
                        <wps:cNvPr id="380" name="Graphic 375"/>
                        <wps:cNvSpPr/>
                        <wps:spPr>
                          <a:xfrm>
                            <a:off x="0" y="0"/>
                            <a:ext cx="5400040" cy="2218055"/>
                          </a:xfrm>
                          <a:custGeom>
                            <a:avLst/>
                            <a:gdLst/>
                            <a:ahLst/>
                            <a:cxnLst/>
                            <a:rect l="l" t="t" r="r" b="b"/>
                            <a:pathLst>
                              <a:path w="5400040" h="2218055">
                                <a:moveTo>
                                  <a:pt x="5400001" y="0"/>
                                </a:moveTo>
                                <a:lnTo>
                                  <a:pt x="0" y="0"/>
                                </a:lnTo>
                                <a:lnTo>
                                  <a:pt x="0" y="2217994"/>
                                </a:lnTo>
                                <a:lnTo>
                                  <a:pt x="5150980" y="2217994"/>
                                </a:lnTo>
                                <a:lnTo>
                                  <a:pt x="5294945" y="2176949"/>
                                </a:lnTo>
                                <a:lnTo>
                                  <a:pt x="5368874" y="2086650"/>
                                </a:lnTo>
                                <a:lnTo>
                                  <a:pt x="5396110" y="1996352"/>
                                </a:lnTo>
                                <a:lnTo>
                                  <a:pt x="5400001" y="1955307"/>
                                </a:lnTo>
                                <a:lnTo>
                                  <a:pt x="5400001" y="0"/>
                                </a:lnTo>
                                <a:close/>
                              </a:path>
                            </a:pathLst>
                          </a:custGeom>
                          <a:solidFill>
                            <a:srgbClr val="7A80B9"/>
                          </a:solidFill>
                        </wps:spPr>
                        <wps:bodyPr wrap="square" lIns="0" tIns="0" rIns="0" bIns="0" rtlCol="0">
                          <a:prstTxWarp prst="textNoShape">
                            <a:avLst/>
                          </a:prstTxWarp>
                          <a:noAutofit/>
                        </wps:bodyPr>
                      </wps:wsp>
                      <wps:wsp>
                        <wps:cNvPr id="381" name="Textbox 376"/>
                        <wps:cNvSpPr txBox="1"/>
                        <wps:spPr>
                          <a:xfrm>
                            <a:off x="146763" y="176463"/>
                            <a:ext cx="6187776" cy="289560"/>
                          </a:xfrm>
                          <a:prstGeom prst="rect">
                            <a:avLst/>
                          </a:prstGeom>
                        </wps:spPr>
                        <wps:txbx>
                          <w:txbxContent>
                            <w:p w:rsidR="00A540E4" w:rsidRPr="00064543" w:rsidRDefault="00A540E4" w:rsidP="00064543">
                              <w:pPr>
                                <w:spacing w:before="31"/>
                                <w:ind w:left="20"/>
                                <w:rPr>
                                  <w:b/>
                                  <w:i/>
                                  <w:color w:val="FFFFFF"/>
                                  <w:w w:val="85"/>
                                  <w:sz w:val="24"/>
                                  <w:lang w:val="ka-GE"/>
                                </w:rPr>
                              </w:pPr>
                              <w:r w:rsidRPr="00064543">
                                <w:rPr>
                                  <w:rFonts w:ascii="Sylfaen" w:hAnsi="Sylfaen" w:cs="Sylfaen"/>
                                  <w:b/>
                                  <w:i/>
                                  <w:color w:val="FFFFFF"/>
                                  <w:w w:val="85"/>
                                  <w:sz w:val="24"/>
                                  <w:lang w:val="ka-GE"/>
                                </w:rPr>
                                <w:t>მხარდაჭერილი</w:t>
                              </w:r>
                              <w:r w:rsidRPr="00064543">
                                <w:rPr>
                                  <w:b/>
                                  <w:i/>
                                  <w:color w:val="FFFFFF"/>
                                  <w:w w:val="85"/>
                                  <w:sz w:val="24"/>
                                  <w:lang w:val="ka-GE"/>
                                </w:rPr>
                                <w:t xml:space="preserve"> </w:t>
                              </w:r>
                              <w:r w:rsidRPr="00064543">
                                <w:rPr>
                                  <w:rFonts w:ascii="Sylfaen" w:hAnsi="Sylfaen" w:cs="Sylfaen"/>
                                  <w:b/>
                                  <w:i/>
                                  <w:color w:val="FFFFFF"/>
                                  <w:w w:val="85"/>
                                  <w:sz w:val="24"/>
                                  <w:lang w:val="ka-GE"/>
                                </w:rPr>
                                <w:t>დასაქმების</w:t>
                              </w:r>
                              <w:r w:rsidRPr="00064543">
                                <w:rPr>
                                  <w:b/>
                                  <w:i/>
                                  <w:color w:val="FFFFFF"/>
                                  <w:w w:val="85"/>
                                  <w:sz w:val="24"/>
                                  <w:lang w:val="ka-GE"/>
                                </w:rPr>
                                <w:t xml:space="preserve"> </w:t>
                              </w:r>
                              <w:r w:rsidRPr="00064543">
                                <w:rPr>
                                  <w:rFonts w:ascii="Sylfaen" w:hAnsi="Sylfaen" w:cs="Sylfaen"/>
                                  <w:b/>
                                  <w:i/>
                                  <w:color w:val="FFFFFF"/>
                                  <w:w w:val="85"/>
                                  <w:sz w:val="24"/>
                                  <w:lang w:val="ka-GE"/>
                                </w:rPr>
                                <w:t>ევროპული</w:t>
                              </w:r>
                              <w:r w:rsidRPr="00064543">
                                <w:rPr>
                                  <w:b/>
                                  <w:i/>
                                  <w:color w:val="FFFFFF"/>
                                  <w:w w:val="85"/>
                                  <w:sz w:val="24"/>
                                  <w:lang w:val="ka-GE"/>
                                </w:rPr>
                                <w:t xml:space="preserve"> </w:t>
                              </w:r>
                              <w:r w:rsidRPr="00064543">
                                <w:rPr>
                                  <w:rFonts w:ascii="Sylfaen" w:hAnsi="Sylfaen" w:cs="Sylfaen"/>
                                  <w:b/>
                                  <w:i/>
                                  <w:color w:val="FFFFFF"/>
                                  <w:w w:val="85"/>
                                  <w:sz w:val="24"/>
                                  <w:lang w:val="ka-GE"/>
                                </w:rPr>
                                <w:t>ქსელის</w:t>
                              </w:r>
                              <w:r w:rsidRPr="00064543">
                                <w:rPr>
                                  <w:b/>
                                  <w:i/>
                                  <w:color w:val="FFFFFF"/>
                                  <w:w w:val="85"/>
                                  <w:sz w:val="24"/>
                                  <w:lang w:val="ka-GE"/>
                                </w:rPr>
                                <w:t xml:space="preserve"> </w:t>
                              </w:r>
                              <w:r w:rsidRPr="00064543">
                                <w:rPr>
                                  <w:rFonts w:ascii="Sylfaen" w:hAnsi="Sylfaen" w:cs="Sylfaen"/>
                                  <w:b/>
                                  <w:i/>
                                  <w:color w:val="FFFFFF"/>
                                  <w:w w:val="85"/>
                                  <w:sz w:val="24"/>
                                  <w:lang w:val="ka-GE"/>
                                </w:rPr>
                                <w:t>პოზიციის</w:t>
                              </w:r>
                              <w:r w:rsidRPr="00064543">
                                <w:rPr>
                                  <w:b/>
                                  <w:i/>
                                  <w:color w:val="FFFFFF"/>
                                  <w:w w:val="85"/>
                                  <w:sz w:val="24"/>
                                  <w:lang w:val="ka-GE"/>
                                </w:rPr>
                                <w:t xml:space="preserve"> </w:t>
                              </w:r>
                              <w:r w:rsidRPr="00064543">
                                <w:rPr>
                                  <w:rFonts w:ascii="Sylfaen" w:hAnsi="Sylfaen" w:cs="Sylfaen"/>
                                  <w:b/>
                                  <w:i/>
                                  <w:color w:val="FFFFFF"/>
                                  <w:w w:val="85"/>
                                  <w:sz w:val="24"/>
                                  <w:lang w:val="ka-GE"/>
                                </w:rPr>
                                <w:t>გამომხატველი</w:t>
                              </w:r>
                              <w:r w:rsidRPr="00064543">
                                <w:rPr>
                                  <w:b/>
                                  <w:i/>
                                  <w:color w:val="FFFFFF"/>
                                  <w:w w:val="85"/>
                                  <w:sz w:val="24"/>
                                  <w:lang w:val="ka-GE"/>
                                </w:rPr>
                                <w:t xml:space="preserve"> </w:t>
                              </w:r>
                              <w:r w:rsidRPr="00064543">
                                <w:rPr>
                                  <w:rFonts w:ascii="Sylfaen" w:hAnsi="Sylfaen" w:cs="Sylfaen"/>
                                  <w:b/>
                                  <w:i/>
                                  <w:color w:val="FFFFFF"/>
                                  <w:w w:val="85"/>
                                  <w:sz w:val="24"/>
                                  <w:lang w:val="ka-GE"/>
                                </w:rPr>
                                <w:t>დოკუმენტი</w:t>
                              </w:r>
                            </w:p>
                            <w:p w:rsidR="00A540E4" w:rsidRPr="00064543" w:rsidRDefault="00A540E4">
                              <w:pPr>
                                <w:spacing w:before="31"/>
                                <w:ind w:left="20"/>
                                <w:rPr>
                                  <w:b/>
                                  <w:i/>
                                  <w:sz w:val="24"/>
                                </w:rPr>
                              </w:pPr>
                            </w:p>
                          </w:txbxContent>
                        </wps:txbx>
                        <wps:bodyPr wrap="square" lIns="0" tIns="0" rIns="0" bIns="0" rtlCol="0">
                          <a:noAutofit/>
                        </wps:bodyPr>
                      </wps:wsp>
                      <wps:wsp>
                        <wps:cNvPr id="382" name="Textbox 377"/>
                        <wps:cNvSpPr txBox="1"/>
                        <wps:spPr>
                          <a:xfrm>
                            <a:off x="2649855" y="1019171"/>
                            <a:ext cx="2554365" cy="544830"/>
                          </a:xfrm>
                          <a:prstGeom prst="rect">
                            <a:avLst/>
                          </a:prstGeom>
                        </wps:spPr>
                        <wps:txbx>
                          <w:txbxContent>
                            <w:p w:rsidR="00A540E4" w:rsidRPr="00FA19BA" w:rsidRDefault="00A540E4">
                              <w:pPr>
                                <w:spacing w:before="29"/>
                                <w:ind w:left="20"/>
                                <w:rPr>
                                  <w:rFonts w:ascii="Sylfaen" w:hAnsi="Sylfaen"/>
                                  <w:sz w:val="52"/>
                                  <w:lang w:val="ka-GE"/>
                                </w:rPr>
                              </w:pPr>
                              <w:r w:rsidRPr="00FA19BA">
                                <w:rPr>
                                  <w:rFonts w:ascii="Sylfaen" w:hAnsi="Sylfaen"/>
                                  <w:color w:val="FFFFFF"/>
                                  <w:w w:val="90"/>
                                  <w:sz w:val="52"/>
                                  <w:lang w:val="ka-GE"/>
                                </w:rPr>
                                <w:t>სამუშაოს</w:t>
                              </w:r>
                              <w:r w:rsidRPr="00FA19BA">
                                <w:rPr>
                                  <w:rFonts w:ascii="Sylfaen" w:hAnsi="Sylfaen"/>
                                  <w:color w:val="FFFFFF"/>
                                  <w:w w:val="90"/>
                                  <w:sz w:val="52"/>
                                </w:rPr>
                                <w:t xml:space="preserve"> </w:t>
                              </w:r>
                              <w:r w:rsidRPr="00FA19BA">
                                <w:rPr>
                                  <w:rFonts w:ascii="Sylfaen" w:hAnsi="Sylfaen"/>
                                  <w:color w:val="FFFFFF"/>
                                  <w:w w:val="90"/>
                                  <w:sz w:val="52"/>
                                  <w:lang w:val="ka-GE"/>
                                </w:rPr>
                                <w:t>მოძიება</w:t>
                              </w:r>
                            </w:p>
                          </w:txbxContent>
                        </wps:txbx>
                        <wps:bodyPr wrap="square" lIns="0" tIns="0" rIns="0" bIns="0" rtlCol="0">
                          <a:noAutofit/>
                        </wps:bodyPr>
                      </wps:wsp>
                    </wpg:wgp>
                  </a:graphicData>
                </a:graphic>
              </wp:inline>
            </w:drawing>
          </mc:Choice>
          <mc:Fallback>
            <w:pict>
              <v:group id="Group 374" o:spid="_x0000_s1149" style="width:498.8pt;height:174.65pt;mso-position-horizontal-relative:char;mso-position-vertical-relative:line" coordsize="63345,2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">
                <v:shape id="Graphic 375" o:spid="_x0000_s1150" style="position:absolute;width:54000;height:22180;visibility:visible;mso-wrap-style:square;v-text-anchor:top" coordsize="5400040,221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AY8AA&#10;AADcAAAADwAAAGRycy9kb3ducmV2LnhtbERPzWrCQBC+F3yHZQQvpW5UEImuIoLgQWi1PsCQnU2i&#10;mdmQXWP69t1DoceP73+zG7hRPXWh9mJgNs1AkRTe1lIauH0fP1agQkSx2HghAz8UYLcdvW0wt/4l&#10;F+qvsVQpREKOBqoY21zrUFTEGKa+JUmc8x1jTLArte3wlcK50fMsW2rGWlJDhS0dKioe1ycbeJdP&#10;y1+sH9l9cWZ3c/rsXG/MZDzs16AiDfFf/Oc+WQOLVZqfzqQj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YAY8AAAADcAAAADwAAAAAAAAAAAAAAAACYAgAAZHJzL2Rvd25y&#10;ZXYueG1sUEsFBgAAAAAEAAQA9QAAAIUDAAAAAA==&#10;" path="m5400001,l,,,2217994r5150980,l5294945,2176949r73929,-90299l5396110,1996352r3891,-41045l5400001,xe" fillcolor="#7a80b9" stroked="f">
                  <v:path arrowok="t"/>
                </v:shape>
                <v:shape id="Textbox 376" o:spid="_x0000_s1151" type="#_x0000_t202" style="position:absolute;left:1467;top:1764;width:6187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A540E4" w:rsidRPr="00064543" w:rsidRDefault="00A540E4" w:rsidP="00064543">
                        <w:pPr>
                          <w:spacing w:before="31"/>
                          <w:ind w:left="20"/>
                          <w:rPr>
                            <w:b/>
                            <w:i/>
                            <w:color w:val="FFFFFF"/>
                            <w:w w:val="85"/>
                            <w:sz w:val="24"/>
                            <w:lang w:val="ka-GE"/>
                          </w:rPr>
                        </w:pPr>
                        <w:r w:rsidRPr="00064543">
                          <w:rPr>
                            <w:rFonts w:ascii="Sylfaen" w:hAnsi="Sylfaen" w:cs="Sylfaen"/>
                            <w:b/>
                            <w:i/>
                            <w:color w:val="FFFFFF"/>
                            <w:w w:val="85"/>
                            <w:sz w:val="24"/>
                            <w:lang w:val="ka-GE"/>
                          </w:rPr>
                          <w:t>მხარდაჭერილი</w:t>
                        </w:r>
                        <w:r w:rsidRPr="00064543">
                          <w:rPr>
                            <w:b/>
                            <w:i/>
                            <w:color w:val="FFFFFF"/>
                            <w:w w:val="85"/>
                            <w:sz w:val="24"/>
                            <w:lang w:val="ka-GE"/>
                          </w:rPr>
                          <w:t xml:space="preserve"> </w:t>
                        </w:r>
                        <w:r w:rsidRPr="00064543">
                          <w:rPr>
                            <w:rFonts w:ascii="Sylfaen" w:hAnsi="Sylfaen" w:cs="Sylfaen"/>
                            <w:b/>
                            <w:i/>
                            <w:color w:val="FFFFFF"/>
                            <w:w w:val="85"/>
                            <w:sz w:val="24"/>
                            <w:lang w:val="ka-GE"/>
                          </w:rPr>
                          <w:t>დასაქმების</w:t>
                        </w:r>
                        <w:r w:rsidRPr="00064543">
                          <w:rPr>
                            <w:b/>
                            <w:i/>
                            <w:color w:val="FFFFFF"/>
                            <w:w w:val="85"/>
                            <w:sz w:val="24"/>
                            <w:lang w:val="ka-GE"/>
                          </w:rPr>
                          <w:t xml:space="preserve"> </w:t>
                        </w:r>
                        <w:r w:rsidRPr="00064543">
                          <w:rPr>
                            <w:rFonts w:ascii="Sylfaen" w:hAnsi="Sylfaen" w:cs="Sylfaen"/>
                            <w:b/>
                            <w:i/>
                            <w:color w:val="FFFFFF"/>
                            <w:w w:val="85"/>
                            <w:sz w:val="24"/>
                            <w:lang w:val="ka-GE"/>
                          </w:rPr>
                          <w:t>ევროპული</w:t>
                        </w:r>
                        <w:r w:rsidRPr="00064543">
                          <w:rPr>
                            <w:b/>
                            <w:i/>
                            <w:color w:val="FFFFFF"/>
                            <w:w w:val="85"/>
                            <w:sz w:val="24"/>
                            <w:lang w:val="ka-GE"/>
                          </w:rPr>
                          <w:t xml:space="preserve"> </w:t>
                        </w:r>
                        <w:r w:rsidRPr="00064543">
                          <w:rPr>
                            <w:rFonts w:ascii="Sylfaen" w:hAnsi="Sylfaen" w:cs="Sylfaen"/>
                            <w:b/>
                            <w:i/>
                            <w:color w:val="FFFFFF"/>
                            <w:w w:val="85"/>
                            <w:sz w:val="24"/>
                            <w:lang w:val="ka-GE"/>
                          </w:rPr>
                          <w:t>ქსელის</w:t>
                        </w:r>
                        <w:r w:rsidRPr="00064543">
                          <w:rPr>
                            <w:b/>
                            <w:i/>
                            <w:color w:val="FFFFFF"/>
                            <w:w w:val="85"/>
                            <w:sz w:val="24"/>
                            <w:lang w:val="ka-GE"/>
                          </w:rPr>
                          <w:t xml:space="preserve"> </w:t>
                        </w:r>
                        <w:r w:rsidRPr="00064543">
                          <w:rPr>
                            <w:rFonts w:ascii="Sylfaen" w:hAnsi="Sylfaen" w:cs="Sylfaen"/>
                            <w:b/>
                            <w:i/>
                            <w:color w:val="FFFFFF"/>
                            <w:w w:val="85"/>
                            <w:sz w:val="24"/>
                            <w:lang w:val="ka-GE"/>
                          </w:rPr>
                          <w:t>პოზიციის</w:t>
                        </w:r>
                        <w:r w:rsidRPr="00064543">
                          <w:rPr>
                            <w:b/>
                            <w:i/>
                            <w:color w:val="FFFFFF"/>
                            <w:w w:val="85"/>
                            <w:sz w:val="24"/>
                            <w:lang w:val="ka-GE"/>
                          </w:rPr>
                          <w:t xml:space="preserve"> </w:t>
                        </w:r>
                        <w:r w:rsidRPr="00064543">
                          <w:rPr>
                            <w:rFonts w:ascii="Sylfaen" w:hAnsi="Sylfaen" w:cs="Sylfaen"/>
                            <w:b/>
                            <w:i/>
                            <w:color w:val="FFFFFF"/>
                            <w:w w:val="85"/>
                            <w:sz w:val="24"/>
                            <w:lang w:val="ka-GE"/>
                          </w:rPr>
                          <w:t>გამომხატველი</w:t>
                        </w:r>
                        <w:r w:rsidRPr="00064543">
                          <w:rPr>
                            <w:b/>
                            <w:i/>
                            <w:color w:val="FFFFFF"/>
                            <w:w w:val="85"/>
                            <w:sz w:val="24"/>
                            <w:lang w:val="ka-GE"/>
                          </w:rPr>
                          <w:t xml:space="preserve"> </w:t>
                        </w:r>
                        <w:r w:rsidRPr="00064543">
                          <w:rPr>
                            <w:rFonts w:ascii="Sylfaen" w:hAnsi="Sylfaen" w:cs="Sylfaen"/>
                            <w:b/>
                            <w:i/>
                            <w:color w:val="FFFFFF"/>
                            <w:w w:val="85"/>
                            <w:sz w:val="24"/>
                            <w:lang w:val="ka-GE"/>
                          </w:rPr>
                          <w:t>დოკუმენტი</w:t>
                        </w:r>
                      </w:p>
                      <w:p w:rsidR="00A540E4" w:rsidRPr="00064543" w:rsidRDefault="00A540E4">
                        <w:pPr>
                          <w:spacing w:before="31"/>
                          <w:ind w:left="20"/>
                          <w:rPr>
                            <w:b/>
                            <w:i/>
                            <w:sz w:val="24"/>
                          </w:rPr>
                        </w:pPr>
                      </w:p>
                    </w:txbxContent>
                  </v:textbox>
                </v:shape>
                <v:shape id="Textbox 377" o:spid="_x0000_s1152" type="#_x0000_t202" style="position:absolute;left:26498;top:10191;width:25544;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A540E4" w:rsidRPr="00FA19BA" w:rsidRDefault="00A540E4">
                        <w:pPr>
                          <w:spacing w:before="29"/>
                          <w:ind w:left="20"/>
                          <w:rPr>
                            <w:rFonts w:ascii="Sylfaen" w:hAnsi="Sylfaen"/>
                            <w:sz w:val="52"/>
                            <w:lang w:val="ka-GE"/>
                          </w:rPr>
                        </w:pPr>
                        <w:r w:rsidRPr="00FA19BA">
                          <w:rPr>
                            <w:rFonts w:ascii="Sylfaen" w:hAnsi="Sylfaen"/>
                            <w:color w:val="FFFFFF"/>
                            <w:w w:val="90"/>
                            <w:sz w:val="52"/>
                            <w:lang w:val="ka-GE"/>
                          </w:rPr>
                          <w:t>სამუშაოს</w:t>
                        </w:r>
                        <w:r w:rsidRPr="00FA19BA">
                          <w:rPr>
                            <w:rFonts w:ascii="Sylfaen" w:hAnsi="Sylfaen"/>
                            <w:color w:val="FFFFFF"/>
                            <w:w w:val="90"/>
                            <w:sz w:val="52"/>
                          </w:rPr>
                          <w:t xml:space="preserve"> </w:t>
                        </w:r>
                        <w:r w:rsidRPr="00FA19BA">
                          <w:rPr>
                            <w:rFonts w:ascii="Sylfaen" w:hAnsi="Sylfaen"/>
                            <w:color w:val="FFFFFF"/>
                            <w:w w:val="90"/>
                            <w:sz w:val="52"/>
                            <w:lang w:val="ka-GE"/>
                          </w:rPr>
                          <w:t>მოძიება</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135"/>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63616" behindDoc="1" locked="0" layoutInCell="1" allowOverlap="1" wp14:anchorId="0A7490DF" wp14:editId="34E67635">
                <wp:simplePos x="0" y="0"/>
                <wp:positionH relativeFrom="page">
                  <wp:posOffset>0</wp:posOffset>
                </wp:positionH>
                <wp:positionV relativeFrom="paragraph">
                  <wp:posOffset>248430</wp:posOffset>
                </wp:positionV>
                <wp:extent cx="2649855" cy="360045"/>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384" name="Graphic 379"/>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7A80B9"/>
                          </a:solidFill>
                        </wps:spPr>
                        <wps:bodyPr wrap="square" lIns="0" tIns="0" rIns="0" bIns="0" rtlCol="0">
                          <a:prstTxWarp prst="textNoShape">
                            <a:avLst/>
                          </a:prstTxWarp>
                          <a:noAutofit/>
                        </wps:bodyPr>
                      </wps:wsp>
                      <wps:wsp>
                        <wps:cNvPr id="385" name="Textbox 380"/>
                        <wps:cNvSpPr txBox="1"/>
                        <wps:spPr>
                          <a:xfrm>
                            <a:off x="0" y="0"/>
                            <a:ext cx="2649855" cy="360045"/>
                          </a:xfrm>
                          <a:prstGeom prst="rect">
                            <a:avLst/>
                          </a:prstGeom>
                        </wps:spPr>
                        <wps:txbx>
                          <w:txbxContent>
                            <w:p w:rsidR="00A540E4" w:rsidRPr="00D52930" w:rsidRDefault="00A540E4">
                              <w:pPr>
                                <w:spacing w:before="37"/>
                                <w:ind w:left="720"/>
                                <w:rPr>
                                  <w:rFonts w:ascii="Sylfaen" w:hAnsi="Sylfaen"/>
                                  <w:b/>
                                  <w:sz w:val="36"/>
                                </w:rPr>
                              </w:pPr>
                              <w:r>
                                <w:rPr>
                                  <w:rFonts w:ascii="Sylfaen" w:hAnsi="Sylfaen"/>
                                  <w:b/>
                                  <w:color w:val="FFFFFF"/>
                                  <w:spacing w:val="-2"/>
                                  <w:w w:val="90"/>
                                  <w:sz w:val="36"/>
                                  <w:lang w:val="ka-GE"/>
                                </w:rPr>
                                <w:t>შესავალი</w:t>
                              </w:r>
                            </w:p>
                          </w:txbxContent>
                        </wps:txbx>
                        <wps:bodyPr wrap="square" lIns="0" tIns="0" rIns="0" bIns="0" rtlCol="0">
                          <a:noAutofit/>
                        </wps:bodyPr>
                      </wps:wsp>
                    </wpg:wgp>
                  </a:graphicData>
                </a:graphic>
              </wp:anchor>
            </w:drawing>
          </mc:Choice>
          <mc:Fallback>
            <w:pict>
              <v:group id="Group 378" o:spid="_x0000_s1153" style="position:absolute;margin-left:0;margin-top:19.55pt;width:208.65pt;height:28.35pt;z-index:-15652864;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">
                <v:shape id="Graphic 379" o:spid="_x0000_s1154"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N8UA&#10;AADcAAAADwAAAGRycy9kb3ducmV2LnhtbESP3WoCMRSE7wXfIRyhd5q1FpXVKCK0SC2CP3h93Bw3&#10;y25Olk2q27c3BcHLYWa+YebL1lbiRo0vHCsYDhIQxJnTBecKTsfP/hSED8gaK8ek4I88LBfdzhxT&#10;7e68p9sh5CJC2KeowIRQp1L6zJBFP3A1cfSurrEYomxyqRu8R7it5HuSjKXFguOCwZrWhrLy8GsV&#10;rCffk+Nmtxsb+hmV/rL/Knl7Vuqt165mIAK14RV+tjdawWj6Af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5w3xQAAANwAAAAPAAAAAAAAAAAAAAAAAJgCAABkcnMv&#10;ZG93bnJldi54bWxQSwUGAAAAAAQABAD1AAAAigMAAAAA&#10;" path="m2649601,l,,,359994r2497201,l2649601,173367,2649601,xe" fillcolor="#7a80b9" stroked="f">
                  <v:path arrowok="t"/>
                </v:shape>
                <v:shape id="Textbox 380" o:spid="_x0000_s1155"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A540E4" w:rsidRPr="00D52930" w:rsidRDefault="00A540E4">
                        <w:pPr>
                          <w:spacing w:before="37"/>
                          <w:ind w:left="720"/>
                          <w:rPr>
                            <w:rFonts w:ascii="Sylfaen" w:hAnsi="Sylfaen"/>
                            <w:b/>
                            <w:sz w:val="36"/>
                          </w:rPr>
                        </w:pPr>
                        <w:r>
                          <w:rPr>
                            <w:rFonts w:ascii="Sylfaen" w:hAnsi="Sylfaen"/>
                            <w:b/>
                            <w:color w:val="FFFFFF"/>
                            <w:spacing w:val="-2"/>
                            <w:w w:val="90"/>
                            <w:sz w:val="36"/>
                            <w:lang w:val="ka-GE"/>
                          </w:rPr>
                          <w:t>შესავალი</w:t>
                        </w:r>
                      </w:p>
                    </w:txbxContent>
                  </v:textbox>
                </v:shape>
                <w10:wrap type="topAndBottom" anchorx="page"/>
              </v:group>
            </w:pict>
          </mc:Fallback>
        </mc:AlternateContent>
      </w:r>
    </w:p>
    <w:p w:rsidR="00536798" w:rsidRPr="00C84A25" w:rsidRDefault="00D52930">
      <w:pPr>
        <w:pStyle w:val="BodyText"/>
        <w:spacing w:before="191" w:line="252" w:lineRule="auto"/>
        <w:ind w:left="719" w:right="728"/>
        <w:rPr>
          <w:rFonts w:ascii="Sylfaen" w:hAnsi="Sylfaen"/>
          <w:sz w:val="20"/>
          <w:szCs w:val="18"/>
        </w:rPr>
      </w:pPr>
      <w:r w:rsidRPr="00D52930">
        <w:rPr>
          <w:rFonts w:ascii="Sylfaen" w:hAnsi="Sylfaen"/>
          <w:spacing w:val="-8"/>
          <w:sz w:val="20"/>
          <w:szCs w:val="18"/>
        </w:rPr>
        <w:t xml:space="preserve">მხარდაჭერილი დასაქმების პროცესის ფარგლებში, სამუშაოს </w:t>
      </w:r>
      <w:r w:rsidR="00FA19BA">
        <w:rPr>
          <w:rFonts w:ascii="Sylfaen" w:hAnsi="Sylfaen"/>
          <w:spacing w:val="-8"/>
          <w:sz w:val="20"/>
          <w:szCs w:val="18"/>
          <w:lang w:val="ka-GE"/>
        </w:rPr>
        <w:t>მოძიება</w:t>
      </w:r>
      <w:r w:rsidRPr="00D52930">
        <w:rPr>
          <w:rFonts w:ascii="Sylfaen" w:hAnsi="Sylfaen"/>
          <w:spacing w:val="-8"/>
          <w:sz w:val="20"/>
          <w:szCs w:val="18"/>
        </w:rPr>
        <w:t xml:space="preserve"> არის ეტაპი, რომელიც აკავშირებს სამუშაოს მაძიებელს პოტენციურ დამსაქმებლებთან</w:t>
      </w:r>
      <w:r w:rsidR="00927C49" w:rsidRPr="00C84A25">
        <w:rPr>
          <w:rFonts w:ascii="Sylfaen" w:hAnsi="Sylfaen"/>
          <w:w w:val="90"/>
          <w:position w:val="9"/>
          <w:sz w:val="20"/>
          <w:szCs w:val="18"/>
        </w:rPr>
        <w:t>1</w:t>
      </w:r>
      <w:r w:rsidR="00927C49" w:rsidRPr="00C84A25">
        <w:rPr>
          <w:rFonts w:ascii="Sylfaen" w:hAnsi="Sylfaen"/>
          <w:w w:val="90"/>
          <w:sz w:val="20"/>
          <w:szCs w:val="18"/>
        </w:rPr>
        <w:t>.</w:t>
      </w:r>
      <w:r w:rsidR="00927C49" w:rsidRPr="00C84A25">
        <w:rPr>
          <w:rFonts w:ascii="Sylfaen" w:hAnsi="Sylfaen"/>
          <w:spacing w:val="-22"/>
          <w:w w:val="90"/>
          <w:sz w:val="20"/>
          <w:szCs w:val="18"/>
        </w:rPr>
        <w:t xml:space="preserve"> </w:t>
      </w:r>
      <w:r w:rsidRPr="00D52930">
        <w:rPr>
          <w:rFonts w:ascii="Sylfaen" w:hAnsi="Sylfaen"/>
          <w:w w:val="90"/>
          <w:sz w:val="20"/>
          <w:szCs w:val="18"/>
        </w:rPr>
        <w:t>სამუშაოს მაძიებელთა უნარები და შესაძლებლობები განიხილება მათი მოთხოვნილებებისა და ღია შრომის ბაზრის მოთხოვნების შესაბამისად, რაც უზრუნველყოფს მათ დასაქმების საჭიროებების შესაბამისობას დამსაქმებლების მოთხოვნებთან.</w:t>
      </w:r>
    </w:p>
    <w:p w:rsidR="00064543" w:rsidRPr="006246E4" w:rsidRDefault="00927C49" w:rsidP="00064543">
      <w:pPr>
        <w:pStyle w:val="BodyText"/>
        <w:spacing w:before="108" w:line="252" w:lineRule="auto"/>
        <w:ind w:left="720" w:right="989"/>
        <w:rPr>
          <w:rFonts w:ascii="Sylfaen" w:hAnsi="Sylfaen"/>
          <w:spacing w:val="-8"/>
          <w:sz w:val="18"/>
          <w:szCs w:val="18"/>
          <w:lang w:val="ka-GE"/>
        </w:rPr>
      </w:pPr>
      <w:r w:rsidRPr="006246E4">
        <w:rPr>
          <w:rFonts w:ascii="Sylfaen" w:hAnsi="Sylfaen"/>
          <w:noProof/>
          <w:sz w:val="18"/>
          <w:szCs w:val="18"/>
        </w:rPr>
        <mc:AlternateContent>
          <mc:Choice Requires="wps">
            <w:drawing>
              <wp:anchor distT="0" distB="0" distL="0" distR="0" simplePos="0" relativeHeight="484751360" behindDoc="1" locked="0" layoutInCell="1" allowOverlap="1" wp14:anchorId="35411BDB" wp14:editId="1DD68112">
                <wp:simplePos x="0" y="0"/>
                <wp:positionH relativeFrom="page">
                  <wp:posOffset>3307868</wp:posOffset>
                </wp:positionH>
                <wp:positionV relativeFrom="paragraph">
                  <wp:posOffset>-130337</wp:posOffset>
                </wp:positionV>
                <wp:extent cx="996315" cy="991235"/>
                <wp:effectExtent l="0" t="0" r="0" b="0"/>
                <wp:wrapNone/>
                <wp:docPr id="169"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6"/>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462097pt;margin-top:-10.26281pt;width:78.45pt;height:78.05pt;mso-position-horizontal-relative:page;mso-position-vertical-relative:paragraph;z-index:-18565120" id="docshape364" coordorigin="5209,-205" coordsize="1569,1561" path="m6320,-205l5901,198,5368,-39,5621,477,5209,923,5801,830,6086,1355,6192,768,6778,659,6253,377,6320,-205xe" filled="true" fillcolor="#f9db33" stroked="false">
                <v:path arrowok="t"/>
                <v:fill opacity="19660f" type="solid"/>
                <w10:wrap type="none"/>
              </v:shape>
            </w:pict>
          </mc:Fallback>
        </mc:AlternateContent>
      </w:r>
      <w:r w:rsidRPr="006246E4">
        <w:rPr>
          <w:rFonts w:ascii="Sylfaen" w:hAnsi="Sylfaen"/>
          <w:noProof/>
          <w:sz w:val="18"/>
          <w:szCs w:val="18"/>
        </w:rPr>
        <mc:AlternateContent>
          <mc:Choice Requires="wps">
            <w:drawing>
              <wp:anchor distT="0" distB="0" distL="0" distR="0" simplePos="0" relativeHeight="484751872" behindDoc="1" locked="0" layoutInCell="1" allowOverlap="1" wp14:anchorId="49224137" wp14:editId="422CC53B">
                <wp:simplePos x="0" y="0"/>
                <wp:positionH relativeFrom="page">
                  <wp:posOffset>4670112</wp:posOffset>
                </wp:positionH>
                <wp:positionV relativeFrom="paragraph">
                  <wp:posOffset>-915793</wp:posOffset>
                </wp:positionV>
                <wp:extent cx="996315" cy="991235"/>
                <wp:effectExtent l="0" t="0" r="0" b="0"/>
                <wp:wrapNone/>
                <wp:docPr id="173"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3"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725403pt;margin-top:-72.109711pt;width:78.45pt;height:78.05pt;mso-position-horizontal-relative:page;mso-position-vertical-relative:paragraph;z-index:-18564608" id="docshape365" coordorigin="7355,-1442" coordsize="1569,1561" path="m8465,-1442l8046,-1039,7514,-1276,7767,-760,7355,-314,7946,-407,8232,118,8337,-469,8923,-578,8399,-860,8465,-1442xe" filled="true" fillcolor="#f9db33" stroked="false">
                <v:path arrowok="t"/>
                <v:fill opacity="19660f" type="solid"/>
                <w10:wrap type="none"/>
              </v:shape>
            </w:pict>
          </mc:Fallback>
        </mc:AlternateContent>
      </w:r>
      <w:r w:rsidRPr="006246E4">
        <w:rPr>
          <w:rFonts w:ascii="Sylfaen" w:hAnsi="Sylfaen"/>
          <w:noProof/>
          <w:sz w:val="18"/>
          <w:szCs w:val="18"/>
        </w:rPr>
        <mc:AlternateContent>
          <mc:Choice Requires="wps">
            <w:drawing>
              <wp:anchor distT="0" distB="0" distL="0" distR="0" simplePos="0" relativeHeight="484752384" behindDoc="1" locked="0" layoutInCell="1" allowOverlap="1" wp14:anchorId="4A9731A3" wp14:editId="255825D0">
                <wp:simplePos x="0" y="0"/>
                <wp:positionH relativeFrom="page">
                  <wp:posOffset>6258736</wp:posOffset>
                </wp:positionH>
                <wp:positionV relativeFrom="paragraph">
                  <wp:posOffset>-959510</wp:posOffset>
                </wp:positionV>
                <wp:extent cx="996315" cy="991235"/>
                <wp:effectExtent l="0" t="0" r="0" b="0"/>
                <wp:wrapNone/>
                <wp:docPr id="174"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813904pt;margin-top:-75.55201pt;width:78.45pt;height:78.05pt;mso-position-horizontal-relative:page;mso-position-vertical-relative:paragraph;z-index:-18564096" id="docshape366" coordorigin="9856,-1511" coordsize="1569,1561" path="m10967,-1511l10548,-1108,10016,-1345,10269,-829,9856,-383,10448,-476,10733,49,10839,-538,11425,-647,10901,-929,10967,-1511xe" filled="true" fillcolor="#f9db33" stroked="false">
                <v:path arrowok="t"/>
                <v:fill opacity="19660f" type="solid"/>
                <w10:wrap type="none"/>
              </v:shape>
            </w:pict>
          </mc:Fallback>
        </mc:AlternateContent>
      </w:r>
      <w:r w:rsidR="006246E4" w:rsidRPr="006246E4">
        <w:rPr>
          <w:rFonts w:ascii="Sylfaen" w:hAnsi="Sylfaen"/>
          <w:spacing w:val="-8"/>
          <w:sz w:val="18"/>
          <w:szCs w:val="18"/>
        </w:rPr>
        <w:t>მხარდაჭერილი დასაქმების ევროპული ქსელის პოზიციის დოკუმენტი ასახავს მის შეხედულებას სამუშაოს მოძიების მნიშვნელოვან და სირთულით გამორჩეულ ეტაპზე.</w:t>
      </w:r>
      <w:r w:rsidR="006246E4" w:rsidRPr="006246E4">
        <w:rPr>
          <w:rFonts w:ascii="Sylfaen" w:hAnsi="Sylfaen"/>
          <w:spacing w:val="-8"/>
          <w:sz w:val="18"/>
          <w:szCs w:val="18"/>
          <w:lang w:val="ka-GE"/>
        </w:rPr>
        <w:t xml:space="preserve"> </w:t>
      </w:r>
    </w:p>
    <w:p w:rsidR="00536798" w:rsidRPr="006246E4" w:rsidRDefault="00536798">
      <w:pPr>
        <w:pStyle w:val="BodyText"/>
        <w:spacing w:before="108" w:line="252" w:lineRule="auto"/>
        <w:ind w:left="720" w:right="989"/>
        <w:rPr>
          <w:rFonts w:ascii="Sylfaen" w:hAnsi="Sylfaen"/>
          <w:sz w:val="20"/>
          <w:szCs w:val="18"/>
          <w:lang w:val="ka-GE"/>
        </w:rPr>
      </w:pPr>
    </w:p>
    <w:p w:rsidR="00536798" w:rsidRPr="00C84A25" w:rsidRDefault="00927C49">
      <w:pPr>
        <w:pStyle w:val="BodyText"/>
        <w:spacing w:before="217"/>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64128" behindDoc="1" locked="0" layoutInCell="1" allowOverlap="1" wp14:anchorId="2895FDCA" wp14:editId="1D35F8DD">
                <wp:simplePos x="0" y="0"/>
                <wp:positionH relativeFrom="page">
                  <wp:posOffset>0</wp:posOffset>
                </wp:positionH>
                <wp:positionV relativeFrom="paragraph">
                  <wp:posOffset>300509</wp:posOffset>
                </wp:positionV>
                <wp:extent cx="2649855" cy="36004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390" name="Graphic 385"/>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7A80B9"/>
                          </a:solidFill>
                        </wps:spPr>
                        <wps:bodyPr wrap="square" lIns="0" tIns="0" rIns="0" bIns="0" rtlCol="0">
                          <a:prstTxWarp prst="textNoShape">
                            <a:avLst/>
                          </a:prstTxWarp>
                          <a:noAutofit/>
                        </wps:bodyPr>
                      </wps:wsp>
                      <wps:wsp>
                        <wps:cNvPr id="391" name="Textbox 386"/>
                        <wps:cNvSpPr txBox="1"/>
                        <wps:spPr>
                          <a:xfrm>
                            <a:off x="0" y="0"/>
                            <a:ext cx="2649855" cy="360045"/>
                          </a:xfrm>
                          <a:prstGeom prst="rect">
                            <a:avLst/>
                          </a:prstGeom>
                        </wps:spPr>
                        <wps:txbx>
                          <w:txbxContent>
                            <w:p w:rsidR="00A540E4" w:rsidRPr="006246E4" w:rsidRDefault="00A540E4">
                              <w:pPr>
                                <w:spacing w:before="50"/>
                                <w:ind w:left="720"/>
                                <w:rPr>
                                  <w:rFonts w:ascii="Sylfaen" w:hAnsi="Sylfaen"/>
                                  <w:b/>
                                  <w:sz w:val="36"/>
                                  <w:lang w:val="ka-GE"/>
                                </w:rPr>
                              </w:pPr>
                              <w:r>
                                <w:rPr>
                                  <w:rFonts w:ascii="Sylfaen" w:hAnsi="Sylfaen"/>
                                  <w:b/>
                                  <w:color w:val="FFFFFF"/>
                                  <w:spacing w:val="-2"/>
                                  <w:w w:val="95"/>
                                  <w:sz w:val="36"/>
                                  <w:lang w:val="ka-GE"/>
                                </w:rPr>
                                <w:t>ისტორია</w:t>
                              </w:r>
                            </w:p>
                          </w:txbxContent>
                        </wps:txbx>
                        <wps:bodyPr wrap="square" lIns="0" tIns="0" rIns="0" bIns="0" rtlCol="0">
                          <a:noAutofit/>
                        </wps:bodyPr>
                      </wps:wsp>
                    </wpg:wgp>
                  </a:graphicData>
                </a:graphic>
              </wp:anchor>
            </w:drawing>
          </mc:Choice>
          <mc:Fallback>
            <w:pict>
              <v:group id="Group 384" o:spid="_x0000_s1156" style="position:absolute;margin-left:0;margin-top:23.65pt;width:208.65pt;height:28.35pt;z-index:-15652352;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">
                <v:shape id="Graphic 385" o:spid="_x0000_s1157"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M6cIA&#10;AADcAAAADwAAAGRycy9kb3ducmV2LnhtbERPXWvCMBR9H/gfwhV8m6kT6tYZZQgb4kZBHXu+a65N&#10;aXNTmtjWf788DHw8nO/1drSN6KnzlWMFi3kCgrhwuuJSwff5/fEZhA/IGhvHpOBGHrabycMaM+0G&#10;PlJ/CqWIIewzVGBCaDMpfWHIop+7ljhyF9dZDBF2pdQdDjHcNvIpSVJpseLYYLClnaGiPl2tgt3q&#10;sDrv8zw19LWs/e/xo+bPH6Vm0/HtFUSgMdzF/+69VrB8if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QzpwgAAANwAAAAPAAAAAAAAAAAAAAAAAJgCAABkcnMvZG93&#10;bnJldi54bWxQSwUGAAAAAAQABAD1AAAAhwMAAAAA&#10;" path="m2649601,l,,,359994r2497201,l2649601,173367,2649601,xe" fillcolor="#7a80b9" stroked="f">
                  <v:path arrowok="t"/>
                </v:shape>
                <v:shape id="Textbox 386" o:spid="_x0000_s1158"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A540E4" w:rsidRPr="006246E4" w:rsidRDefault="00A540E4">
                        <w:pPr>
                          <w:spacing w:before="50"/>
                          <w:ind w:left="720"/>
                          <w:rPr>
                            <w:rFonts w:ascii="Sylfaen" w:hAnsi="Sylfaen"/>
                            <w:b/>
                            <w:sz w:val="36"/>
                            <w:lang w:val="ka-GE"/>
                          </w:rPr>
                        </w:pPr>
                        <w:r>
                          <w:rPr>
                            <w:rFonts w:ascii="Sylfaen" w:hAnsi="Sylfaen"/>
                            <w:b/>
                            <w:color w:val="FFFFFF"/>
                            <w:spacing w:val="-2"/>
                            <w:w w:val="95"/>
                            <w:sz w:val="36"/>
                            <w:lang w:val="ka-GE"/>
                          </w:rPr>
                          <w:t>ისტორია</w:t>
                        </w:r>
                      </w:p>
                    </w:txbxContent>
                  </v:textbox>
                </v:shape>
                <w10:wrap type="topAndBottom" anchorx="page"/>
              </v:group>
            </w:pict>
          </mc:Fallback>
        </mc:AlternateContent>
      </w:r>
    </w:p>
    <w:p w:rsidR="00536798" w:rsidRPr="00C84A25" w:rsidRDefault="006246E4" w:rsidP="00FA19BA">
      <w:pPr>
        <w:pStyle w:val="BodyText"/>
        <w:spacing w:before="147" w:line="252" w:lineRule="auto"/>
        <w:ind w:left="720" w:right="919"/>
        <w:jc w:val="both"/>
        <w:rPr>
          <w:rFonts w:ascii="Sylfaen" w:hAnsi="Sylfaen"/>
          <w:sz w:val="20"/>
          <w:szCs w:val="18"/>
        </w:rPr>
      </w:pPr>
      <w:r>
        <w:rPr>
          <w:rFonts w:ascii="Sylfaen" w:hAnsi="Sylfaen"/>
          <w:spacing w:val="-2"/>
          <w:sz w:val="20"/>
          <w:szCs w:val="18"/>
          <w:lang w:val="ka-GE"/>
        </w:rPr>
        <w:t>მხარდაჭერილი</w:t>
      </w:r>
      <w:r w:rsidRPr="006246E4">
        <w:rPr>
          <w:rFonts w:ascii="Sylfaen" w:hAnsi="Sylfaen"/>
          <w:spacing w:val="-2"/>
          <w:sz w:val="20"/>
          <w:szCs w:val="18"/>
        </w:rPr>
        <w:t xml:space="preserve"> დასაქმება თავის ისტორიულ განვითარებაში ძირითადად კონცენტრირებული იყო სამუშაოს მაძიებელთა საჭიროებებზე. თუმცა ბოლო პერიოდში ფართოდ არის აღიარებული, რომ დამსაქმებელთა დასაქმების საჭიროებებისა და მოლოდინების ცოდნა გადამწყვეტია წარმატებული დასაქმების შედეგების მისაღწევად.</w:t>
      </w:r>
    </w:p>
    <w:p w:rsidR="00536798" w:rsidRPr="00C84A25" w:rsidRDefault="00927C49">
      <w:pPr>
        <w:pStyle w:val="BodyText"/>
        <w:spacing w:before="165" w:line="252" w:lineRule="auto"/>
        <w:ind w:left="720" w:right="865"/>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4753920" behindDoc="1" locked="0" layoutInCell="1" allowOverlap="1" wp14:anchorId="69AB325A" wp14:editId="67B7A552">
                <wp:simplePos x="0" y="0"/>
                <wp:positionH relativeFrom="page">
                  <wp:posOffset>0</wp:posOffset>
                </wp:positionH>
                <wp:positionV relativeFrom="paragraph">
                  <wp:posOffset>707737</wp:posOffset>
                </wp:positionV>
                <wp:extent cx="3512820" cy="135636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2820" cy="1356360"/>
                          <a:chOff x="0" y="0"/>
                          <a:chExt cx="3512820" cy="1356360"/>
                        </a:xfrm>
                      </wpg:grpSpPr>
                      <wps:wsp>
                        <wps:cNvPr id="393" name="Graphic 388"/>
                        <wps:cNvSpPr/>
                        <wps:spPr>
                          <a:xfrm>
                            <a:off x="2516295" y="0"/>
                            <a:ext cx="996315" cy="991235"/>
                          </a:xfrm>
                          <a:custGeom>
                            <a:avLst/>
                            <a:gdLst/>
                            <a:ahLst/>
                            <a:cxnLst/>
                            <a:rect l="l" t="t" r="r" b="b"/>
                            <a:pathLst>
                              <a:path w="996315" h="991235">
                                <a:moveTo>
                                  <a:pt x="705231" y="0"/>
                                </a:moveTo>
                                <a:lnTo>
                                  <a:pt x="439356" y="255790"/>
                                </a:lnTo>
                                <a:lnTo>
                                  <a:pt x="101117" y="105308"/>
                                </a:lnTo>
                                <a:lnTo>
                                  <a:pt x="261785" y="433349"/>
                                </a:lnTo>
                                <a:lnTo>
                                  <a:pt x="0" y="716381"/>
                                </a:lnTo>
                                <a:lnTo>
                                  <a:pt x="375780" y="657085"/>
                                </a:lnTo>
                                <a:lnTo>
                                  <a:pt x="556983" y="990739"/>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wps:wsp>
                        <wps:cNvPr id="394" name="Graphic 389"/>
                        <wps:cNvSpPr/>
                        <wps:spPr>
                          <a:xfrm>
                            <a:off x="0" y="995834"/>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7A80B9"/>
                          </a:solidFill>
                        </wps:spPr>
                        <wps:txbx>
                          <w:txbxContent>
                            <w:p w:rsidR="00A540E4" w:rsidRPr="00F450B1" w:rsidRDefault="00A540E4" w:rsidP="00F450B1">
                              <w:pPr>
                                <w:jc w:val="center"/>
                                <w:rPr>
                                  <w:rFonts w:ascii="Sylfaen" w:hAnsi="Sylfaen"/>
                                  <w:lang w:val="ka-GE"/>
                                </w:rPr>
                              </w:pPr>
                              <w:r>
                                <w:rPr>
                                  <w:rFonts w:ascii="Sylfaen" w:hAnsi="Sylfaen"/>
                                  <w:lang w:val="ka-GE"/>
                                </w:rPr>
                                <w:t>პრობლემური საკითხები</w:t>
                              </w:r>
                            </w:p>
                          </w:txbxContent>
                        </wps:txbx>
                        <wps:bodyPr wrap="square" lIns="0" tIns="0" rIns="0" bIns="0" rtlCol="0">
                          <a:prstTxWarp prst="textNoShape">
                            <a:avLst/>
                          </a:prstTxWarp>
                          <a:noAutofit/>
                        </wps:bodyPr>
                      </wps:wsp>
                    </wpg:wgp>
                  </a:graphicData>
                </a:graphic>
              </wp:anchor>
            </w:drawing>
          </mc:Choice>
          <mc:Fallback>
            <w:pict>
              <v:group id="Group 387" o:spid="_x0000_s1159" style="position:absolute;left:0;text-align:left;margin-left:0;margin-top:55.75pt;width:276.6pt;height:106.8pt;z-index:-18562560;mso-wrap-distance-left:0;mso-wrap-distance-right:0;mso-position-horizontal-relative:page;mso-position-vertical-relative:text" coordsize="35128,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">
                <v:shape id="Graphic 388" o:spid="_x0000_s1160" style="position:absolute;left:25162;width:9964;height:9912;visibility:visible;mso-wrap-style:square;v-text-anchor:top" coordsize="996315,99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YzscA&#10;AADcAAAADwAAAGRycy9kb3ducmV2LnhtbESPW2vCQBSE34X+h+UIvulGpRdTV5HWggoiVR98PM0e&#10;k9Ts2ZDd5vLvu0Khj8PMfMPMl60pRE2Vyy0rGI8iEMSJ1TmnCs6nj+ELCOeRNRaWSUFHDpaLh94c&#10;Y20b/qT66FMRIOxiVJB5X8ZSuiQjg25kS+LgXW1l0AdZpVJX2AS4KeQkip6kwZzDQoYlvWWU3I4/&#10;RsFXs7sdrvVhv33E2eay7r67y/O7UoN+u3oF4an1/+G/9kYrmM6m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mM7HAAAA3AAAAA8AAAAAAAAAAAAAAAAAmAIAAGRy&#10;cy9kb3ducmV2LnhtbFBLBQYAAAAABAAEAPUAAACMAwAAAAA=&#10;" path="m705231,l439356,255790,101117,105308,261785,433349,,716381,375780,657085,556983,990739,623798,617791,996213,548703,663092,369785,705231,xe" fillcolor="#f9db33" stroked="f">
                  <v:fill opacity="19532f"/>
                  <v:path arrowok="t"/>
                </v:shape>
                <v:shape id="Graphic 389" o:spid="_x0000_s1161" style="position:absolute;top:9958;width:26498;height:3600;visibility:visible;mso-wrap-style:square;v-text-anchor:top" coordsize="2649855,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mo8YA&#10;AADcAAAADwAAAGRycy9kb3ducmV2LnhtbESPT2vCQBTE7wW/w/IEb7rxD62mriKCIpQemhbF2yP7&#10;mg1m34bsauK3dwtCj8PM/IZZrjtbiRs1vnSsYDxKQBDnTpdcKPj53g3nIHxA1lg5JgV38rBe9V6W&#10;mGrX8hfdslCICGGfogITQp1K6XNDFv3I1cTR+3WNxRBlU0jdYBvhtpKTJHmVFkuOCwZr2hrKL9nV&#10;Ktgf2nt9mlf2tPdnN82Pn+bjbaHUoN9t3kEE6sJ/+Nk+aAXTxQz+zs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mo8YAAADcAAAADwAAAAAAAAAAAAAAAACYAgAAZHJz&#10;L2Rvd25yZXYueG1sUEsFBgAAAAAEAAQA9QAAAIsDAAAAAA==&#10;" adj="-11796480,,5400" path="m2649601,l,,,359994r2497201,l2649601,173367,2649601,xe" fillcolor="#7a80b9" stroked="f">
                  <v:stroke joinstyle="miter"/>
                  <v:formulas/>
                  <v:path arrowok="t" o:connecttype="custom" textboxrect="0,0,2649855,360045"/>
                  <v:textbox inset="0,0,0,0">
                    <w:txbxContent>
                      <w:p w:rsidR="00A540E4" w:rsidRPr="00F450B1" w:rsidRDefault="00A540E4" w:rsidP="00F450B1">
                        <w:pPr>
                          <w:jc w:val="center"/>
                          <w:rPr>
                            <w:rFonts w:ascii="Sylfaen" w:hAnsi="Sylfaen"/>
                            <w:lang w:val="ka-GE"/>
                          </w:rPr>
                        </w:pPr>
                        <w:r>
                          <w:rPr>
                            <w:rFonts w:ascii="Sylfaen" w:hAnsi="Sylfaen"/>
                            <w:lang w:val="ka-GE"/>
                          </w:rPr>
                          <w:t>პრობლემური საკითხები</w:t>
                        </w:r>
                      </w:p>
                    </w:txbxContent>
                  </v:textbox>
                </v:shape>
                <w10:wrap anchorx="page"/>
              </v:group>
            </w:pict>
          </mc:Fallback>
        </mc:AlternateContent>
      </w:r>
      <w:r w:rsidRPr="00C84A25">
        <w:rPr>
          <w:rFonts w:ascii="Sylfaen" w:hAnsi="Sylfaen"/>
          <w:noProof/>
          <w:sz w:val="20"/>
          <w:szCs w:val="18"/>
        </w:rPr>
        <mc:AlternateContent>
          <mc:Choice Requires="wps">
            <w:drawing>
              <wp:anchor distT="0" distB="0" distL="0" distR="0" simplePos="0" relativeHeight="484754432" behindDoc="1" locked="0" layoutInCell="1" allowOverlap="1" wp14:anchorId="5311B5C1" wp14:editId="697699D5">
                <wp:simplePos x="0" y="0"/>
                <wp:positionH relativeFrom="page">
                  <wp:posOffset>2528458</wp:posOffset>
                </wp:positionH>
                <wp:positionV relativeFrom="paragraph">
                  <wp:posOffset>-880113</wp:posOffset>
                </wp:positionV>
                <wp:extent cx="996315" cy="991235"/>
                <wp:effectExtent l="0" t="0" r="0" b="0"/>
                <wp:wrapNone/>
                <wp:docPr id="178"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1" y="0"/>
                              </a:moveTo>
                              <a:lnTo>
                                <a:pt x="439343" y="255778"/>
                              </a:lnTo>
                              <a:lnTo>
                                <a:pt x="101104" y="105295"/>
                              </a:lnTo>
                              <a:lnTo>
                                <a:pt x="261772" y="433336"/>
                              </a:lnTo>
                              <a:lnTo>
                                <a:pt x="0" y="716381"/>
                              </a:lnTo>
                              <a:lnTo>
                                <a:pt x="375780" y="657085"/>
                              </a:lnTo>
                              <a:lnTo>
                                <a:pt x="556971" y="990727"/>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9.091202pt;margin-top:-69.300308pt;width:78.45pt;height:78.05pt;mso-position-horizontal-relative:page;mso-position-vertical-relative:paragraph;z-index:-18562048" id="docshape373" coordorigin="3982,-1386" coordsize="1569,1561" path="m5092,-1386l4674,-983,4141,-1220,4394,-704,3982,-258,4574,-351,4859,174,4964,-413,5551,-522,5026,-804,5092,-1386xe" filled="true" fillcolor="#f9db33" stroked="false">
                <v:path arrowok="t"/>
                <v:fill opacity="19660f" type="solid"/>
                <w10:wrap type="none"/>
              </v:shape>
            </w:pict>
          </mc:Fallback>
        </mc:AlternateContent>
      </w:r>
      <w:r w:rsidR="006246E4" w:rsidRPr="006246E4">
        <w:rPr>
          <w:rFonts w:ascii="Sylfaen" w:hAnsi="Sylfaen"/>
          <w:spacing w:val="-6"/>
          <w:sz w:val="20"/>
          <w:szCs w:val="18"/>
        </w:rPr>
        <w:t xml:space="preserve">ვინაიდან მხარდაჭერილი დასაქმება განვითარდა და გაფართოვდა, </w:t>
      </w:r>
      <w:r w:rsidR="006246E4">
        <w:rPr>
          <w:rFonts w:ascii="Sylfaen" w:hAnsi="Sylfaen"/>
          <w:spacing w:val="-6"/>
          <w:sz w:val="20"/>
          <w:szCs w:val="18"/>
          <w:lang w:val="ka-GE"/>
        </w:rPr>
        <w:t>იმისთვის რომ</w:t>
      </w:r>
      <w:r w:rsidR="006246E4" w:rsidRPr="006246E4">
        <w:rPr>
          <w:rFonts w:ascii="Sylfaen" w:hAnsi="Sylfaen"/>
          <w:spacing w:val="-6"/>
          <w:sz w:val="20"/>
          <w:szCs w:val="18"/>
        </w:rPr>
        <w:t xml:space="preserve"> მოიცვას სამუშაოს მაძიებელთა უფრო ფართო სპექტრი, სამუშაოს </w:t>
      </w:r>
      <w:r w:rsidR="00FA19BA">
        <w:rPr>
          <w:rFonts w:ascii="Sylfaen" w:hAnsi="Sylfaen"/>
          <w:spacing w:val="-6"/>
          <w:sz w:val="20"/>
          <w:szCs w:val="18"/>
          <w:lang w:val="ka-GE"/>
        </w:rPr>
        <w:t>მოძიების</w:t>
      </w:r>
      <w:r w:rsidR="006246E4" w:rsidRPr="006246E4">
        <w:rPr>
          <w:rFonts w:ascii="Sylfaen" w:hAnsi="Sylfaen"/>
          <w:spacing w:val="-6"/>
          <w:sz w:val="20"/>
          <w:szCs w:val="18"/>
        </w:rPr>
        <w:t xml:space="preserve"> ეტაპმაც უნდა განიცადოს შესაბამისი განვითარება, რათა ეფექტურად უპასუხოს სხვადასხვა ჯგუფის დასაქმების საჭიროებებს.</w:t>
      </w:r>
    </w:p>
    <w:p w:rsidR="006246E4" w:rsidRDefault="00DC4D6A" w:rsidP="00DC4D6A">
      <w:pPr>
        <w:pStyle w:val="BodyText"/>
        <w:pBdr>
          <w:bottom w:val="wave" w:sz="6" w:space="1" w:color="auto"/>
        </w:pBdr>
        <w:spacing w:before="165" w:line="252" w:lineRule="auto"/>
        <w:ind w:left="720" w:right="849"/>
        <w:jc w:val="both"/>
        <w:rPr>
          <w:rFonts w:ascii="Sylfaen" w:hAnsi="Sylfaen"/>
          <w:sz w:val="20"/>
          <w:szCs w:val="18"/>
          <w:lang w:val="ka-GE"/>
        </w:rPr>
      </w:pPr>
      <w:r w:rsidRPr="00DC4D6A">
        <w:rPr>
          <w:rFonts w:ascii="Sylfaen" w:hAnsi="Sylfaen"/>
          <w:spacing w:val="-4"/>
          <w:w w:val="90"/>
          <w:sz w:val="20"/>
          <w:szCs w:val="18"/>
        </w:rPr>
        <w:t xml:space="preserve">მხარდაჭერილი დასაქმების მომსახურების </w:t>
      </w:r>
      <w:r w:rsidR="00FC571E">
        <w:rPr>
          <w:rFonts w:ascii="Sylfaen" w:hAnsi="Sylfaen"/>
          <w:spacing w:val="-4"/>
          <w:w w:val="90"/>
          <w:sz w:val="20"/>
          <w:szCs w:val="18"/>
          <w:lang w:val="ka-GE"/>
        </w:rPr>
        <w:t>მიმწოდებლები</w:t>
      </w:r>
      <w:r w:rsidRPr="00DC4D6A">
        <w:rPr>
          <w:rFonts w:ascii="Sylfaen" w:hAnsi="Sylfaen"/>
          <w:spacing w:val="-4"/>
          <w:w w:val="90"/>
          <w:sz w:val="20"/>
          <w:szCs w:val="18"/>
        </w:rPr>
        <w:t xml:space="preserve"> აღიარებენ, რომ უნდა განაგრძონ თავიანთი უნარებისა და მეთოდოლოგიების განვითარება დამსაქმებლებთან ეფექტური თანამშრომლობისთვის, რათა შეძლონ შესაბამისი ვაკანსიების იდენტიფიცირება და სამუშაოს ძიების პროცესის ყველა ასპექტში თანამშრომლების მხარდაჭერა.</w:t>
      </w:r>
    </w:p>
    <w:p w:rsidR="006246E4" w:rsidRPr="006246E4" w:rsidRDefault="006246E4">
      <w:pPr>
        <w:pStyle w:val="BodyText"/>
        <w:spacing w:before="28"/>
        <w:rPr>
          <w:rFonts w:ascii="Sylfaen" w:hAnsi="Sylfaen"/>
          <w:sz w:val="20"/>
          <w:szCs w:val="18"/>
          <w:lang w:val="ka-GE"/>
        </w:rPr>
      </w:pPr>
    </w:p>
    <w:p w:rsidR="00536798" w:rsidRPr="006246E4" w:rsidRDefault="00927C49">
      <w:pPr>
        <w:pStyle w:val="Heading1"/>
        <w:ind w:left="720"/>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53408" behindDoc="1" locked="0" layoutInCell="1" allowOverlap="1" wp14:anchorId="2835067C" wp14:editId="15468596">
                <wp:simplePos x="0" y="0"/>
                <wp:positionH relativeFrom="page">
                  <wp:posOffset>3323813</wp:posOffset>
                </wp:positionH>
                <wp:positionV relativeFrom="paragraph">
                  <wp:posOffset>358124</wp:posOffset>
                </wp:positionV>
                <wp:extent cx="996315" cy="991235"/>
                <wp:effectExtent l="0" t="0" r="0" b="0"/>
                <wp:wrapNone/>
                <wp:docPr id="182"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78"/>
                              </a:lnTo>
                              <a:lnTo>
                                <a:pt x="101104" y="105308"/>
                              </a:lnTo>
                              <a:lnTo>
                                <a:pt x="261772" y="433349"/>
                              </a:lnTo>
                              <a:lnTo>
                                <a:pt x="0" y="716381"/>
                              </a:lnTo>
                              <a:lnTo>
                                <a:pt x="375780" y="657098"/>
                              </a:lnTo>
                              <a:lnTo>
                                <a:pt x="556983" y="990739"/>
                              </a:lnTo>
                              <a:lnTo>
                                <a:pt x="623798"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1.717590pt;margin-top:28.198816pt;width:78.45pt;height:78.05pt;mso-position-horizontal-relative:page;mso-position-vertical-relative:paragraph;z-index:-18563072" id="docshape374" coordorigin="5234,564" coordsize="1569,1561" path="m6345,564l5926,967,5394,730,5647,1246,5234,1692,5826,1599,6111,2124,6217,1537,6803,1428,6279,1146,6345,564xe" filled="true" fillcolor="#f9db33" stroked="false">
                <v:path arrowok="t"/>
                <v:fill opacity="19660f" type="solid"/>
                <w10:wrap type="none"/>
              </v:shape>
            </w:pict>
          </mc:Fallback>
        </mc:AlternateContent>
      </w:r>
      <w:r w:rsidR="006246E4">
        <w:rPr>
          <w:rFonts w:ascii="Sylfaen" w:hAnsi="Sylfaen"/>
          <w:color w:val="FFFFFF"/>
          <w:w w:val="85"/>
          <w:sz w:val="20"/>
          <w:szCs w:val="18"/>
          <w:lang w:val="ka-GE"/>
        </w:rPr>
        <w:t>პრობლემური საკითხები</w:t>
      </w:r>
    </w:p>
    <w:p w:rsidR="006246E4" w:rsidRDefault="006246E4">
      <w:pPr>
        <w:pStyle w:val="BodyText"/>
        <w:spacing w:before="286" w:line="252" w:lineRule="auto"/>
        <w:ind w:left="720" w:right="1027"/>
        <w:jc w:val="both"/>
        <w:rPr>
          <w:rFonts w:ascii="Sylfaen" w:hAnsi="Sylfaen"/>
          <w:w w:val="90"/>
          <w:sz w:val="20"/>
          <w:szCs w:val="18"/>
          <w:lang w:val="ka-GE"/>
        </w:rPr>
      </w:pPr>
    </w:p>
    <w:p w:rsidR="00536798" w:rsidRPr="00C84A25" w:rsidRDefault="00F450B1">
      <w:pPr>
        <w:pStyle w:val="BodyText"/>
        <w:spacing w:line="252" w:lineRule="auto"/>
        <w:ind w:left="720" w:right="798"/>
        <w:jc w:val="both"/>
        <w:rPr>
          <w:rFonts w:ascii="Sylfaen" w:hAnsi="Sylfaen"/>
          <w:sz w:val="20"/>
          <w:szCs w:val="18"/>
        </w:rPr>
      </w:pPr>
      <w:r w:rsidRPr="00F450B1">
        <w:rPr>
          <w:rFonts w:ascii="Sylfaen" w:hAnsi="Sylfaen"/>
          <w:w w:val="90"/>
          <w:sz w:val="20"/>
          <w:szCs w:val="18"/>
        </w:rPr>
        <w:t xml:space="preserve">მხარდაჭერილი დასაქმება თავდაპირველად ჩართული იყო დამსაქმებლებთან ურთიერთობაში პროცესის მე-3 ეტაპზე (სამუშაოს მოძიება), აქცენტით სამუშაოს მაძიებლის საჭიროებებზე. თუმცა, სულ უფრო იზრდება მოსაზრება, რომ მხარდაჭერილი დასაქმების </w:t>
      </w:r>
      <w:r w:rsidR="00FC571E">
        <w:rPr>
          <w:rFonts w:ascii="Sylfaen" w:hAnsi="Sylfaen"/>
          <w:w w:val="90"/>
          <w:sz w:val="20"/>
          <w:szCs w:val="18"/>
          <w:lang w:val="ka-GE"/>
        </w:rPr>
        <w:t>მიმწოდებლებმა</w:t>
      </w:r>
      <w:r w:rsidRPr="00F450B1">
        <w:rPr>
          <w:rFonts w:ascii="Sylfaen" w:hAnsi="Sylfaen"/>
          <w:w w:val="90"/>
          <w:sz w:val="20"/>
          <w:szCs w:val="18"/>
        </w:rPr>
        <w:t xml:space="preserve"> უნდა დააკმაყოფილონ ასევე დამსაქმებელთა საჭიროებებიც. იმისათვის, რომ მხარდაჭერილი დასაქმების პროცესი ეფექტურად ფუნქციონირებდეს, იგი თანაბრად ხელსაყრელი უნდა იყოს როგორც სამუშაოს მაძიებლისთვის, ისე დამსაქმებლისთვის</w:t>
      </w:r>
      <w:r w:rsidR="00927C49" w:rsidRPr="00C84A25">
        <w:rPr>
          <w:rFonts w:ascii="Sylfaen" w:hAnsi="Sylfaen"/>
          <w:noProof/>
          <w:sz w:val="20"/>
          <w:szCs w:val="18"/>
        </w:rPr>
        <mc:AlternateContent>
          <mc:Choice Requires="wps">
            <w:drawing>
              <wp:anchor distT="0" distB="0" distL="0" distR="0" simplePos="0" relativeHeight="484752896" behindDoc="1" locked="0" layoutInCell="1" allowOverlap="1" wp14:anchorId="0B0F8B88" wp14:editId="6E689F7E">
                <wp:simplePos x="0" y="0"/>
                <wp:positionH relativeFrom="page">
                  <wp:posOffset>466199</wp:posOffset>
                </wp:positionH>
                <wp:positionV relativeFrom="paragraph">
                  <wp:posOffset>8453</wp:posOffset>
                </wp:positionV>
                <wp:extent cx="6863080" cy="1017269"/>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3080" cy="1017269"/>
                          <a:chOff x="0" y="0"/>
                          <a:chExt cx="6863080" cy="1017269"/>
                        </a:xfrm>
                      </wpg:grpSpPr>
                      <wps:wsp>
                        <wps:cNvPr id="398" name="Graphic 393"/>
                        <wps:cNvSpPr/>
                        <wps:spPr>
                          <a:xfrm>
                            <a:off x="4264881" y="7"/>
                            <a:ext cx="2597785" cy="1017269"/>
                          </a:xfrm>
                          <a:custGeom>
                            <a:avLst/>
                            <a:gdLst/>
                            <a:ahLst/>
                            <a:cxnLst/>
                            <a:rect l="l" t="t" r="r" b="b"/>
                            <a:pathLst>
                              <a:path w="2597785" h="1017269">
                                <a:moveTo>
                                  <a:pt x="996213" y="574890"/>
                                </a:moveTo>
                                <a:lnTo>
                                  <a:pt x="663092" y="395960"/>
                                </a:lnTo>
                                <a:lnTo>
                                  <a:pt x="705231" y="26174"/>
                                </a:lnTo>
                                <a:lnTo>
                                  <a:pt x="439343" y="281952"/>
                                </a:lnTo>
                                <a:lnTo>
                                  <a:pt x="101104" y="131495"/>
                                </a:lnTo>
                                <a:lnTo>
                                  <a:pt x="261759" y="459524"/>
                                </a:lnTo>
                                <a:lnTo>
                                  <a:pt x="0" y="742556"/>
                                </a:lnTo>
                                <a:lnTo>
                                  <a:pt x="375767" y="683272"/>
                                </a:lnTo>
                                <a:lnTo>
                                  <a:pt x="556983" y="1016914"/>
                                </a:lnTo>
                                <a:lnTo>
                                  <a:pt x="623798" y="643966"/>
                                </a:lnTo>
                                <a:lnTo>
                                  <a:pt x="996213" y="574890"/>
                                </a:lnTo>
                                <a:close/>
                              </a:path>
                              <a:path w="2597785" h="1017269">
                                <a:moveTo>
                                  <a:pt x="2597696" y="548716"/>
                                </a:moveTo>
                                <a:lnTo>
                                  <a:pt x="2264575" y="369785"/>
                                </a:lnTo>
                                <a:lnTo>
                                  <a:pt x="2306713" y="0"/>
                                </a:lnTo>
                                <a:lnTo>
                                  <a:pt x="2040826" y="255778"/>
                                </a:lnTo>
                                <a:lnTo>
                                  <a:pt x="1702600" y="105308"/>
                                </a:lnTo>
                                <a:lnTo>
                                  <a:pt x="1863255" y="433349"/>
                                </a:lnTo>
                                <a:lnTo>
                                  <a:pt x="1601482" y="716394"/>
                                </a:lnTo>
                                <a:lnTo>
                                  <a:pt x="1977263" y="657085"/>
                                </a:lnTo>
                                <a:lnTo>
                                  <a:pt x="2158466" y="990752"/>
                                </a:lnTo>
                                <a:lnTo>
                                  <a:pt x="2225281" y="617791"/>
                                </a:lnTo>
                                <a:lnTo>
                                  <a:pt x="2597696" y="548716"/>
                                </a:lnTo>
                                <a:close/>
                              </a:path>
                            </a:pathLst>
                          </a:custGeom>
                          <a:solidFill>
                            <a:srgbClr val="F9DB33">
                              <a:alpha val="29998"/>
                            </a:srgbClr>
                          </a:solidFill>
                        </wps:spPr>
                        <wps:bodyPr wrap="square" lIns="0" tIns="0" rIns="0" bIns="0" rtlCol="0">
                          <a:prstTxWarp prst="textNoShape">
                            <a:avLst/>
                          </a:prstTxWarp>
                          <a:noAutofit/>
                        </wps:bodyPr>
                      </wps:wsp>
                      <wps:wsp>
                        <wps:cNvPr id="399" name="Graphic 394"/>
                        <wps:cNvSpPr/>
                        <wps:spPr>
                          <a:xfrm>
                            <a:off x="15882" y="661431"/>
                            <a:ext cx="6626859" cy="1270"/>
                          </a:xfrm>
                          <a:custGeom>
                            <a:avLst/>
                            <a:gdLst/>
                            <a:ahLst/>
                            <a:cxnLst/>
                            <a:rect l="l" t="t" r="r" b="b"/>
                            <a:pathLst>
                              <a:path w="6626859">
                                <a:moveTo>
                                  <a:pt x="0" y="0"/>
                                </a:moveTo>
                                <a:lnTo>
                                  <a:pt x="6626542" y="0"/>
                                </a:lnTo>
                              </a:path>
                            </a:pathLst>
                          </a:custGeom>
                          <a:ln w="6350">
                            <a:solidFill>
                              <a:srgbClr val="7A80B9"/>
                            </a:solidFill>
                            <a:prstDash val="dot"/>
                          </a:ln>
                        </wps:spPr>
                        <wps:bodyPr wrap="square" lIns="0" tIns="0" rIns="0" bIns="0" rtlCol="0">
                          <a:prstTxWarp prst="textNoShape">
                            <a:avLst/>
                          </a:prstTxWarp>
                          <a:noAutofit/>
                        </wps:bodyPr>
                      </wps:wsp>
                      <wps:wsp>
                        <wps:cNvPr id="400" name="Graphic 395"/>
                        <wps:cNvSpPr/>
                        <wps:spPr>
                          <a:xfrm>
                            <a:off x="-7" y="658261"/>
                            <a:ext cx="6652259" cy="6350"/>
                          </a:xfrm>
                          <a:custGeom>
                            <a:avLst/>
                            <a:gdLst/>
                            <a:ahLst/>
                            <a:cxnLst/>
                            <a:rect l="l" t="t" r="r" b="b"/>
                            <a:pathLst>
                              <a:path w="6652259" h="6350">
                                <a:moveTo>
                                  <a:pt x="6350" y="3175"/>
                                </a:moveTo>
                                <a:lnTo>
                                  <a:pt x="5422" y="927"/>
                                </a:lnTo>
                                <a:lnTo>
                                  <a:pt x="3175" y="0"/>
                                </a:lnTo>
                                <a:lnTo>
                                  <a:pt x="927" y="927"/>
                                </a:lnTo>
                                <a:lnTo>
                                  <a:pt x="0" y="3175"/>
                                </a:lnTo>
                                <a:lnTo>
                                  <a:pt x="927" y="5422"/>
                                </a:lnTo>
                                <a:lnTo>
                                  <a:pt x="3175" y="6350"/>
                                </a:lnTo>
                                <a:lnTo>
                                  <a:pt x="5422" y="5422"/>
                                </a:lnTo>
                                <a:lnTo>
                                  <a:pt x="6350" y="3175"/>
                                </a:lnTo>
                                <a:close/>
                              </a:path>
                              <a:path w="6652259" h="6350">
                                <a:moveTo>
                                  <a:pt x="6651955" y="3175"/>
                                </a:moveTo>
                                <a:lnTo>
                                  <a:pt x="6651028" y="927"/>
                                </a:lnTo>
                                <a:lnTo>
                                  <a:pt x="6648780" y="0"/>
                                </a:lnTo>
                                <a:lnTo>
                                  <a:pt x="6646532" y="927"/>
                                </a:lnTo>
                                <a:lnTo>
                                  <a:pt x="6645605" y="3175"/>
                                </a:lnTo>
                                <a:lnTo>
                                  <a:pt x="6646532" y="5422"/>
                                </a:lnTo>
                                <a:lnTo>
                                  <a:pt x="6648780" y="6350"/>
                                </a:lnTo>
                                <a:lnTo>
                                  <a:pt x="6651028" y="5422"/>
                                </a:lnTo>
                                <a:lnTo>
                                  <a:pt x="6651955" y="3175"/>
                                </a:lnTo>
                                <a:close/>
                              </a:path>
                            </a:pathLst>
                          </a:custGeom>
                          <a:solidFill>
                            <a:srgbClr val="7A80B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708599pt;margin-top:.665598pt;width:540.4pt;height:80.1pt;mso-position-horizontal-relative:page;mso-position-vertical-relative:paragraph;z-index:-18563584" id="docshapegroup375" coordorigin="734,13" coordsize="10808,1602">
                <v:shape style="position:absolute;left:7450;top:13;width:4091;height:1602" id="docshape376" coordorigin="7451,13" coordsize="4091,1602" path="m9019,919l8495,637,8561,55,8142,457,7610,220,7863,737,7451,1183,8042,1089,8328,1615,8433,1027,9019,919xm11541,877l11017,596,11083,13,10664,416,10132,179,10385,696,9973,1142,10564,1048,10850,1574,10955,986,11541,877xe" filled="true" fillcolor="#f9db33" stroked="false">
                  <v:path arrowok="t"/>
                  <v:fill opacity="19660f" type="solid"/>
                </v:shape>
                <v:line style="position:absolute" from="759,1055" to="11195,1055" stroked="true" strokeweight=".5pt" strokecolor="#7a80b9">
                  <v:stroke dashstyle="dot"/>
                </v:line>
                <v:shape style="position:absolute;left:734;top:1049;width:10476;height:10" id="docshape377" coordorigin="734,1050" coordsize="10476,10" path="m744,1055l743,1051,739,1050,736,1051,734,1055,736,1058,739,1060,743,1058,744,1055xm11210,1055l11208,1051,11205,1050,11201,1051,11200,1055,11201,1058,11205,1060,11208,1058,11210,1055xe" filled="true" fillcolor="#7a80b9" stroked="false">
                  <v:path arrowok="t"/>
                  <v:fill type="solid"/>
                </v:shape>
                <w10:wrap type="none"/>
              </v:group>
            </w:pict>
          </mc:Fallback>
        </mc:AlternateContent>
      </w:r>
      <w:r w:rsidR="00927C49" w:rsidRPr="00C84A25">
        <w:rPr>
          <w:rFonts w:ascii="Sylfaen" w:hAnsi="Sylfaen"/>
          <w:spacing w:val="-6"/>
          <w:sz w:val="20"/>
          <w:szCs w:val="18"/>
        </w:rPr>
        <w:t>.</w:t>
      </w:r>
    </w:p>
    <w:p w:rsidR="00536798" w:rsidRPr="00C84A25" w:rsidRDefault="00536798">
      <w:pPr>
        <w:pStyle w:val="BodyText"/>
        <w:rPr>
          <w:rFonts w:ascii="Sylfaen" w:hAnsi="Sylfaen"/>
          <w:sz w:val="20"/>
          <w:szCs w:val="18"/>
        </w:rPr>
      </w:pPr>
    </w:p>
    <w:p w:rsidR="00536798" w:rsidRPr="00C84A25" w:rsidRDefault="00536798">
      <w:pPr>
        <w:pStyle w:val="BodyText"/>
        <w:spacing w:before="90"/>
        <w:rPr>
          <w:rFonts w:ascii="Sylfaen" w:hAnsi="Sylfaen"/>
          <w:sz w:val="20"/>
          <w:szCs w:val="18"/>
        </w:rPr>
      </w:pPr>
    </w:p>
    <w:p w:rsidR="00536798" w:rsidRPr="00C84A25" w:rsidRDefault="00927C49" w:rsidP="00F450B1">
      <w:pPr>
        <w:spacing w:line="249" w:lineRule="auto"/>
        <w:ind w:left="719" w:right="728"/>
        <w:rPr>
          <w:rFonts w:ascii="Sylfaen" w:hAnsi="Sylfaen"/>
          <w:sz w:val="20"/>
          <w:szCs w:val="18"/>
        </w:rPr>
        <w:sectPr w:rsidR="00536798" w:rsidRPr="00C84A25">
          <w:headerReference w:type="default" r:id="rId40"/>
          <w:footerReference w:type="default" r:id="rId41"/>
          <w:pgSz w:w="11910" w:h="16840"/>
          <w:pgMar w:top="0" w:right="0" w:bottom="540" w:left="0" w:header="0" w:footer="350" w:gutter="0"/>
          <w:cols w:space="720"/>
        </w:sectPr>
      </w:pPr>
      <w:r w:rsidRPr="00C84A25">
        <w:rPr>
          <w:rFonts w:ascii="Sylfaen" w:hAnsi="Sylfaen"/>
          <w:position w:val="7"/>
          <w:sz w:val="20"/>
          <w:szCs w:val="18"/>
        </w:rPr>
        <w:t>1</w:t>
      </w:r>
      <w:r w:rsidRPr="00C84A25">
        <w:rPr>
          <w:rFonts w:ascii="Sylfaen" w:hAnsi="Sylfaen"/>
          <w:spacing w:val="80"/>
          <w:position w:val="7"/>
          <w:sz w:val="20"/>
          <w:szCs w:val="18"/>
        </w:rPr>
        <w:t xml:space="preserve"> </w:t>
      </w:r>
      <w:r w:rsidR="00F450B1">
        <w:rPr>
          <w:rFonts w:ascii="Sylfaen" w:hAnsi="Sylfaen"/>
          <w:sz w:val="20"/>
          <w:szCs w:val="18"/>
          <w:lang w:val="ka-GE"/>
        </w:rPr>
        <w:t xml:space="preserve">მხარდაჭერილი </w:t>
      </w:r>
      <w:r w:rsidR="00F450B1" w:rsidRPr="00F450B1">
        <w:rPr>
          <w:rFonts w:ascii="Sylfaen" w:hAnsi="Sylfaen"/>
          <w:sz w:val="20"/>
          <w:szCs w:val="18"/>
        </w:rPr>
        <w:t xml:space="preserve">დასაქმების პროცესის 5 ეტაპების შესახებ დამატებითი ინფორმაციისთვის იხილეთ აგრეთვე EUSE (2005): მხარდაჭერილი დასაქმების ევროპული </w:t>
      </w:r>
      <w:r w:rsidR="00F450B1">
        <w:rPr>
          <w:rFonts w:ascii="Sylfaen" w:hAnsi="Sylfaen"/>
          <w:sz w:val="20"/>
          <w:szCs w:val="18"/>
          <w:lang w:val="ka-GE"/>
        </w:rPr>
        <w:t>ქსელი</w:t>
      </w:r>
      <w:r w:rsidR="00F450B1" w:rsidRPr="00F450B1">
        <w:rPr>
          <w:rFonts w:ascii="Sylfaen" w:hAnsi="Sylfaen"/>
          <w:sz w:val="20"/>
          <w:szCs w:val="18"/>
        </w:rPr>
        <w:t xml:space="preserve"> – საინფორმაციო ბუკლეტი და ხარისხის სტანდარტები</w:t>
      </w:r>
    </w:p>
    <w:p w:rsidR="00536798" w:rsidRPr="00C84A25" w:rsidRDefault="00927C49">
      <w:pPr>
        <w:pStyle w:val="BodyText"/>
        <w:spacing w:before="46"/>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484754944" behindDoc="1" locked="0" layoutInCell="1" allowOverlap="1" wp14:anchorId="26BBEE1C" wp14:editId="12AA817D">
                <wp:simplePos x="0" y="0"/>
                <wp:positionH relativeFrom="page">
                  <wp:posOffset>2997</wp:posOffset>
                </wp:positionH>
                <wp:positionV relativeFrom="page">
                  <wp:posOffset>11303</wp:posOffset>
                </wp:positionV>
                <wp:extent cx="7553959" cy="215201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2152015"/>
                          <a:chOff x="0" y="0"/>
                          <a:chExt cx="7553959" cy="2152015"/>
                        </a:xfrm>
                      </wpg:grpSpPr>
                      <wps:wsp>
                        <wps:cNvPr id="406" name="Graphic 401"/>
                        <wps:cNvSpPr/>
                        <wps:spPr>
                          <a:xfrm>
                            <a:off x="4272750" y="0"/>
                            <a:ext cx="3281045" cy="2152015"/>
                          </a:xfrm>
                          <a:custGeom>
                            <a:avLst/>
                            <a:gdLst/>
                            <a:ahLst/>
                            <a:cxnLst/>
                            <a:rect l="l" t="t" r="r" b="b"/>
                            <a:pathLst>
                              <a:path w="3281045" h="2152015">
                                <a:moveTo>
                                  <a:pt x="1462862" y="1502575"/>
                                </a:moveTo>
                                <a:lnTo>
                                  <a:pt x="973696" y="1239837"/>
                                </a:lnTo>
                                <a:lnTo>
                                  <a:pt x="1035596" y="696874"/>
                                </a:lnTo>
                                <a:lnTo>
                                  <a:pt x="645147" y="1072438"/>
                                </a:lnTo>
                                <a:lnTo>
                                  <a:pt x="148488" y="851484"/>
                                </a:lnTo>
                                <a:lnTo>
                                  <a:pt x="384390" y="1333195"/>
                                </a:lnTo>
                                <a:lnTo>
                                  <a:pt x="0" y="1748802"/>
                                </a:lnTo>
                                <a:lnTo>
                                  <a:pt x="551802" y="1661731"/>
                                </a:lnTo>
                                <a:lnTo>
                                  <a:pt x="817905" y="2151646"/>
                                </a:lnTo>
                                <a:lnTo>
                                  <a:pt x="916012" y="1604048"/>
                                </a:lnTo>
                                <a:lnTo>
                                  <a:pt x="1462862" y="1502575"/>
                                </a:lnTo>
                                <a:close/>
                              </a:path>
                              <a:path w="3281045" h="2152015">
                                <a:moveTo>
                                  <a:pt x="3280753" y="251231"/>
                                </a:moveTo>
                                <a:lnTo>
                                  <a:pt x="2974035" y="86487"/>
                                </a:lnTo>
                                <a:lnTo>
                                  <a:pt x="2983890" y="0"/>
                                </a:lnTo>
                                <a:lnTo>
                                  <a:pt x="2296668" y="0"/>
                                </a:lnTo>
                                <a:lnTo>
                                  <a:pt x="2384729" y="179832"/>
                                </a:lnTo>
                                <a:lnTo>
                                  <a:pt x="2000326" y="595426"/>
                                </a:lnTo>
                                <a:lnTo>
                                  <a:pt x="2552154" y="508368"/>
                                </a:lnTo>
                                <a:lnTo>
                                  <a:pt x="2818257" y="998296"/>
                                </a:lnTo>
                                <a:lnTo>
                                  <a:pt x="2906014" y="508368"/>
                                </a:lnTo>
                                <a:lnTo>
                                  <a:pt x="2916339" y="450672"/>
                                </a:lnTo>
                                <a:lnTo>
                                  <a:pt x="3280753" y="383070"/>
                                </a:lnTo>
                                <a:lnTo>
                                  <a:pt x="3280753" y="251231"/>
                                </a:lnTo>
                                <a:close/>
                              </a:path>
                            </a:pathLst>
                          </a:custGeom>
                          <a:solidFill>
                            <a:srgbClr val="F9DB33">
                              <a:alpha val="29998"/>
                            </a:srgbClr>
                          </a:solidFill>
                        </wps:spPr>
                        <wps:bodyPr wrap="square" lIns="0" tIns="0" rIns="0" bIns="0" rtlCol="0">
                          <a:prstTxWarp prst="textNoShape">
                            <a:avLst/>
                          </a:prstTxWarp>
                          <a:noAutofit/>
                        </wps:bodyPr>
                      </wps:wsp>
                      <wps:wsp>
                        <wps:cNvPr id="407" name="Graphic 402"/>
                        <wps:cNvSpPr/>
                        <wps:spPr>
                          <a:xfrm>
                            <a:off x="0" y="0"/>
                            <a:ext cx="7553959" cy="718185"/>
                          </a:xfrm>
                          <a:custGeom>
                            <a:avLst/>
                            <a:gdLst/>
                            <a:ahLst/>
                            <a:cxnLst/>
                            <a:rect l="l" t="t" r="r" b="b"/>
                            <a:pathLst>
                              <a:path w="7553959" h="718185">
                                <a:moveTo>
                                  <a:pt x="0" y="0"/>
                                </a:moveTo>
                                <a:lnTo>
                                  <a:pt x="0" y="717689"/>
                                </a:lnTo>
                                <a:lnTo>
                                  <a:pt x="7553502" y="717689"/>
                                </a:lnTo>
                                <a:lnTo>
                                  <a:pt x="7553502" y="0"/>
                                </a:lnTo>
                                <a:lnTo>
                                  <a:pt x="0" y="0"/>
                                </a:lnTo>
                                <a:close/>
                              </a:path>
                            </a:pathLst>
                          </a:custGeom>
                          <a:solidFill>
                            <a:srgbClr val="7A80B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6pt;margin-top:.890015pt;width:594.8pt;height:169.45pt;mso-position-horizontal-relative:page;mso-position-vertical-relative:page;z-index:-18561536" id="docshapegroup382" coordorigin="5,18" coordsize="11896,3389">
                <v:shape style="position:absolute;left:6733;top:17;width:5167;height:3389" id="docshape383" coordorigin="6733,18" coordsize="5167,3389" path="m9037,2384l8267,1970,8364,1115,7749,1707,6967,1359,7339,2117,6733,2772,7602,2635,8022,3406,8176,2544,9037,2384xm11900,413l11417,154,11433,18,10350,18,10489,301,9884,955,10753,818,11172,1590,11310,818,11326,728,11900,621,11900,413xe" filled="true" fillcolor="#f9db33" stroked="false">
                  <v:path arrowok="t"/>
                  <v:fill opacity="19660f" type="solid"/>
                </v:shape>
                <v:rect style="position:absolute;left:4;top:17;width:11896;height:1131" id="docshape384" filled="true" fillcolor="#7a80b9" stroked="false">
                  <v:fill type="solid"/>
                </v:rect>
                <w10:wrap type="none"/>
              </v:group>
            </w:pict>
          </mc:Fallback>
        </mc:AlternateContent>
      </w:r>
    </w:p>
    <w:p w:rsidR="00064543" w:rsidRPr="00064543" w:rsidRDefault="00064543" w:rsidP="00064543">
      <w:pPr>
        <w:pStyle w:val="BodyText"/>
        <w:rPr>
          <w:rFonts w:ascii="Sylfaen" w:hAnsi="Sylfaen"/>
          <w:i/>
          <w:color w:val="FFFFFF"/>
          <w:w w:val="90"/>
          <w:sz w:val="20"/>
          <w:szCs w:val="18"/>
          <w:lang w:val="ka-GE"/>
        </w:rPr>
      </w:pPr>
      <w:r w:rsidRPr="00064543">
        <w:rPr>
          <w:rFonts w:ascii="Sylfaen" w:hAnsi="Sylfaen"/>
          <w:i/>
          <w:color w:val="FFFFFF"/>
          <w:w w:val="90"/>
          <w:sz w:val="20"/>
          <w:szCs w:val="18"/>
          <w:lang w:val="ka-GE"/>
        </w:rPr>
        <w:t>მხარდაჭერილი დასაქმების ევროპული ქსელის პოზიციის გამომხატველი დოკუმენტი</w:t>
      </w: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spacing w:before="19"/>
        <w:rPr>
          <w:rFonts w:ascii="Sylfaen" w:hAnsi="Sylfaen"/>
          <w:i/>
          <w:sz w:val="20"/>
          <w:szCs w:val="18"/>
        </w:rPr>
      </w:pPr>
    </w:p>
    <w:p w:rsidR="00BE0F96" w:rsidRDefault="00BE0F96" w:rsidP="00BE0F96">
      <w:pPr>
        <w:pStyle w:val="BodyText"/>
        <w:spacing w:line="252" w:lineRule="auto"/>
        <w:ind w:left="883" w:right="619"/>
        <w:rPr>
          <w:rFonts w:ascii="Sylfaen" w:hAnsi="Sylfaen"/>
          <w:w w:val="90"/>
          <w:sz w:val="20"/>
          <w:szCs w:val="18"/>
          <w:lang w:val="ka-GE"/>
        </w:rPr>
      </w:pPr>
      <w:r w:rsidRPr="00B577FE">
        <w:rPr>
          <w:rFonts w:ascii="Sylfaen" w:hAnsi="Sylfaen"/>
          <w:spacing w:val="-4"/>
          <w:sz w:val="18"/>
          <w:szCs w:val="18"/>
          <w:lang w:val="ka-GE"/>
        </w:rPr>
        <w:t xml:space="preserve">სამუშაოს პოვნის ერთ-ერთი მეთოდი, რომელიც წლების განმავლობაში შეიმუშავეს მხარდაჭერილი დასაქმების </w:t>
      </w:r>
      <w:r w:rsidR="00FC571E">
        <w:rPr>
          <w:rFonts w:ascii="Sylfaen" w:hAnsi="Sylfaen"/>
          <w:spacing w:val="-4"/>
          <w:sz w:val="18"/>
          <w:szCs w:val="18"/>
          <w:lang w:val="ka-GE"/>
        </w:rPr>
        <w:t>მიმწოდებლებმა</w:t>
      </w:r>
      <w:r w:rsidRPr="00B577FE">
        <w:rPr>
          <w:rFonts w:ascii="Sylfaen" w:hAnsi="Sylfaen"/>
          <w:spacing w:val="-4"/>
          <w:sz w:val="18"/>
          <w:szCs w:val="18"/>
          <w:lang w:val="ka-GE"/>
        </w:rPr>
        <w:t xml:space="preserve"> არის „</w:t>
      </w:r>
      <w:r w:rsidR="00B577FE">
        <w:rPr>
          <w:rFonts w:ascii="Sylfaen" w:hAnsi="Sylfaen"/>
          <w:spacing w:val="-4"/>
          <w:sz w:val="18"/>
          <w:szCs w:val="18"/>
          <w:lang w:val="ka-GE"/>
        </w:rPr>
        <w:t>სამსახურეობრივი მოვალეობების მორგება (</w:t>
      </w:r>
      <w:r w:rsidR="00B577FE">
        <w:rPr>
          <w:rFonts w:ascii="Sylfaen" w:hAnsi="Sylfaen"/>
          <w:spacing w:val="-4"/>
          <w:sz w:val="18"/>
          <w:szCs w:val="18"/>
        </w:rPr>
        <w:t>“job carving</w:t>
      </w:r>
      <w:r w:rsidR="00B577FE">
        <w:rPr>
          <w:rFonts w:ascii="Sylfaen" w:hAnsi="Sylfaen"/>
          <w:spacing w:val="-4"/>
          <w:sz w:val="18"/>
          <w:szCs w:val="18"/>
          <w:lang w:val="ka-GE"/>
        </w:rPr>
        <w:t xml:space="preserve"> </w:t>
      </w:r>
      <w:r w:rsidRPr="00B577FE">
        <w:rPr>
          <w:rFonts w:ascii="Sylfaen" w:hAnsi="Sylfaen"/>
          <w:spacing w:val="-4"/>
          <w:sz w:val="18"/>
          <w:szCs w:val="18"/>
          <w:lang w:val="ka-GE"/>
        </w:rPr>
        <w:t>“</w:t>
      </w:r>
      <w:r w:rsidR="00B577FE">
        <w:rPr>
          <w:rFonts w:ascii="Sylfaen" w:hAnsi="Sylfaen"/>
          <w:w w:val="90"/>
          <w:sz w:val="18"/>
          <w:szCs w:val="18"/>
        </w:rPr>
        <w:t>)</w:t>
      </w:r>
      <w:r w:rsidR="00927C49" w:rsidRPr="00C84A25">
        <w:rPr>
          <w:rFonts w:ascii="Sylfaen" w:hAnsi="Sylfaen"/>
          <w:w w:val="90"/>
          <w:position w:val="9"/>
          <w:sz w:val="20"/>
          <w:szCs w:val="18"/>
        </w:rPr>
        <w:t>2</w:t>
      </w:r>
      <w:r w:rsidR="00927C49" w:rsidRPr="00C84A25">
        <w:rPr>
          <w:rFonts w:ascii="Sylfaen" w:hAnsi="Sylfaen"/>
          <w:w w:val="90"/>
          <w:sz w:val="20"/>
          <w:szCs w:val="18"/>
        </w:rPr>
        <w:t>;</w:t>
      </w:r>
      <w:r w:rsidR="00927C49" w:rsidRPr="00C84A25">
        <w:rPr>
          <w:rFonts w:ascii="Sylfaen" w:hAnsi="Sylfaen"/>
          <w:spacing w:val="40"/>
          <w:sz w:val="20"/>
          <w:szCs w:val="18"/>
        </w:rPr>
        <w:t xml:space="preserve"> </w:t>
      </w:r>
      <w:r w:rsidRPr="00BE0F96">
        <w:rPr>
          <w:rFonts w:ascii="Sylfaen" w:hAnsi="Sylfaen"/>
          <w:w w:val="90"/>
          <w:sz w:val="20"/>
          <w:szCs w:val="18"/>
        </w:rPr>
        <w:t>ეს არის ის ეტაპი, როდესაც სამუშაო იქმნება იმ სამუშაო ამოცანებისა და ფუნქციების იდენტიფიცირების გზით, რომელთა შესრულება დამსაქმებლისთვის აუცილებელია და მათი შესრულება შეუძლია სამუშაოს მაძიებელს. პროცესს ხშირად სჭირდება წარმოსახვა და კრეატიულობა როგორც დამსაქმებლის, ისე დასაქმების მხარდაჭერის სპეციალისტების მხრიდან, თუმცა ხშირად სწორედ ასეთი მიდგომა იწვევს დასაქმების წარმატებულ შედეგს.</w:t>
      </w:r>
    </w:p>
    <w:p w:rsidR="00B577FE" w:rsidRDefault="00927C49" w:rsidP="00B577FE">
      <w:pPr>
        <w:pStyle w:val="BodyText"/>
        <w:spacing w:line="252" w:lineRule="auto"/>
        <w:ind w:left="883" w:right="619"/>
        <w:jc w:val="both"/>
        <w:rPr>
          <w:rFonts w:ascii="Sylfaen" w:hAnsi="Sylfaen"/>
          <w:spacing w:val="-2"/>
          <w:w w:val="90"/>
          <w:sz w:val="20"/>
          <w:szCs w:val="18"/>
          <w:lang w:val="ka-GE"/>
        </w:rPr>
      </w:pPr>
      <w:r w:rsidRPr="00C84A25">
        <w:rPr>
          <w:rFonts w:ascii="Sylfaen" w:hAnsi="Sylfaen"/>
          <w:noProof/>
          <w:sz w:val="20"/>
          <w:szCs w:val="18"/>
        </w:rPr>
        <mc:AlternateContent>
          <mc:Choice Requires="wps">
            <w:drawing>
              <wp:anchor distT="0" distB="0" distL="0" distR="0" simplePos="0" relativeHeight="484756992" behindDoc="1" locked="0" layoutInCell="1" allowOverlap="1" wp14:anchorId="26D6ECB9" wp14:editId="1E44380C">
                <wp:simplePos x="0" y="0"/>
                <wp:positionH relativeFrom="page">
                  <wp:posOffset>3131262</wp:posOffset>
                </wp:positionH>
                <wp:positionV relativeFrom="paragraph">
                  <wp:posOffset>351561</wp:posOffset>
                </wp:positionV>
                <wp:extent cx="1463040" cy="1455420"/>
                <wp:effectExtent l="0" t="0" r="0" b="0"/>
                <wp:wrapNone/>
                <wp:docPr id="187"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21" y="375589"/>
                              </a:lnTo>
                              <a:lnTo>
                                <a:pt x="148463" y="154622"/>
                              </a:lnTo>
                              <a:lnTo>
                                <a:pt x="384390" y="636320"/>
                              </a:lnTo>
                              <a:lnTo>
                                <a:pt x="0" y="1051953"/>
                              </a:lnTo>
                              <a:lnTo>
                                <a:pt x="551802" y="964882"/>
                              </a:lnTo>
                              <a:lnTo>
                                <a:pt x="817867" y="1454810"/>
                              </a:lnTo>
                              <a:lnTo>
                                <a:pt x="915987" y="907173"/>
                              </a:lnTo>
                              <a:lnTo>
                                <a:pt x="1462849" y="805738"/>
                              </a:lnTo>
                              <a:lnTo>
                                <a:pt x="973683"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556107pt;margin-top:27.682009pt;width:115.2pt;height:114.6pt;mso-position-horizontal-relative:page;mso-position-vertical-relative:paragraph;z-index:-18559488" id="docshape385" coordorigin="4931,554" coordsize="2304,2292" path="m6562,554l5947,1145,5165,797,5536,1556,4931,2210,5800,2073,6219,2845,6374,1982,7235,1823,6464,1409,6562,554xe" filled="true" fillcolor="#f9db33" stroked="false">
                <v:path arrowok="t"/>
                <v:fill opacity="19660f" type="solid"/>
                <w10:wrap type="none"/>
              </v:shape>
            </w:pict>
          </mc:Fallback>
        </mc:AlternateContent>
      </w:r>
      <w:r w:rsidR="00BE0F96" w:rsidRPr="00B577FE">
        <w:rPr>
          <w:rFonts w:ascii="Sylfaen" w:hAnsi="Sylfaen"/>
          <w:spacing w:val="-2"/>
          <w:w w:val="90"/>
          <w:sz w:val="20"/>
          <w:szCs w:val="18"/>
          <w:lang w:val="ka-GE"/>
        </w:rPr>
        <w:t>მიუხედავად იმისა, რომ ამ მიდგომას აქვს აშკარა უპირატესობები, არსებობს რისკი, რომ ასეთი შექმნილი სამუშაო ადგილები შეიძლება აღმოჩნდეს მოკლევადიანი და არ წარმოადგენდეს პროფესიული ზრდისა ან კარიერული განვითარების რეალურ შესაძლებლობას თანამშრომლისთვის. გარდა ამისა, ეს მიდგომა შესაძლოა განსაკუთრებით ეფექტური იყოს კლიენტთა გარკვეული ჯგუფებისთვის, მაგალითად, პირებისთვის, რომელთაც აქვთ სწავლის უნარის დაქვეითება, თუმცა შეიძლება სრულიად შეუფერებელი აღმოჩნდეს სხვა ჯგუფებისთვის, რომლებსაც არ აქვთ ინტელექტუალური დარღვევები.</w:t>
      </w:r>
    </w:p>
    <w:p w:rsidR="00536798" w:rsidRPr="00B577FE" w:rsidRDefault="00B577FE" w:rsidP="0004584C">
      <w:pPr>
        <w:pStyle w:val="BodyText"/>
        <w:spacing w:line="252" w:lineRule="auto"/>
        <w:ind w:left="883" w:right="619"/>
        <w:jc w:val="both"/>
        <w:rPr>
          <w:rFonts w:ascii="Sylfaen" w:hAnsi="Sylfaen"/>
          <w:sz w:val="20"/>
          <w:szCs w:val="18"/>
          <w:lang w:val="ka-GE"/>
        </w:rPr>
      </w:pPr>
      <w:r w:rsidRPr="00B577FE">
        <w:rPr>
          <w:rFonts w:ascii="Sylfaen" w:hAnsi="Sylfaen"/>
          <w:spacing w:val="-6"/>
          <w:sz w:val="20"/>
          <w:szCs w:val="18"/>
          <w:lang w:val="ka-GE"/>
        </w:rPr>
        <w:t xml:space="preserve">ამ სამუშაოს მიდგომას აშკარა უპირატესობები აქვს, თუმცა აუცილებელია ყოველთვის გავითვალისწინოთ კარიერული განვითარების და პროფესიული პროგრესის შესაძლებლობები. მნიშვნელოვანია აღინიშნოს, რომ მრავალი სამუშაოს მაძიებელი ან დასაქმებული ფლობს შესაბამის უნარ-ჩვევებს, პროფესიულ მომზადებას ან განათლებას, რაც მათ საშუალებას აძლევს უფრო კომპლექსური და მაღალკვალიფიციური სამუშაოს </w:t>
      </w:r>
      <w:r>
        <w:rPr>
          <w:rFonts w:ascii="Sylfaen" w:hAnsi="Sylfaen"/>
          <w:spacing w:val="-6"/>
          <w:sz w:val="20"/>
          <w:szCs w:val="18"/>
          <w:lang w:val="ka-GE"/>
        </w:rPr>
        <w:t>შეასრულონ.</w:t>
      </w:r>
    </w:p>
    <w:p w:rsidR="00536798" w:rsidRPr="009767CB" w:rsidRDefault="00927C49" w:rsidP="0004584C">
      <w:pPr>
        <w:pStyle w:val="BodyText"/>
        <w:spacing w:before="213" w:line="252" w:lineRule="auto"/>
        <w:ind w:left="883" w:right="570"/>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55968" behindDoc="1" locked="0" layoutInCell="1" allowOverlap="1" wp14:anchorId="17A2F2D3" wp14:editId="614A37DB">
                <wp:simplePos x="0" y="0"/>
                <wp:positionH relativeFrom="page">
                  <wp:posOffset>4299158</wp:posOffset>
                </wp:positionH>
                <wp:positionV relativeFrom="paragraph">
                  <wp:posOffset>2625986</wp:posOffset>
                </wp:positionV>
                <wp:extent cx="1463040" cy="1455420"/>
                <wp:effectExtent l="0" t="0" r="0" b="0"/>
                <wp:wrapNone/>
                <wp:docPr id="191"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516388pt;margin-top:206.77063pt;width:115.2pt;height:114.6pt;mso-position-horizontal-relative:page;mso-position-vertical-relative:paragraph;z-index:-18560512" id="docshape386" coordorigin="6770,4135" coordsize="2304,2292" path="m8401,4135l7786,4727,7004,4379,7376,5138,6770,5792,7639,5655,8058,6426,8213,5564,9074,5404,8304,4991,8401,4135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56480" behindDoc="1" locked="0" layoutInCell="1" allowOverlap="1" wp14:anchorId="774DB707" wp14:editId="7B738C03">
                <wp:simplePos x="0" y="0"/>
                <wp:positionH relativeFrom="page">
                  <wp:posOffset>3113397</wp:posOffset>
                </wp:positionH>
                <wp:positionV relativeFrom="paragraph">
                  <wp:posOffset>592538</wp:posOffset>
                </wp:positionV>
                <wp:extent cx="1463040" cy="1455420"/>
                <wp:effectExtent l="0" t="0" r="0" b="0"/>
                <wp:wrapNone/>
                <wp:docPr id="192"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60" y="375602"/>
                              </a:lnTo>
                              <a:lnTo>
                                <a:pt x="148488" y="154635"/>
                              </a:lnTo>
                              <a:lnTo>
                                <a:pt x="384416" y="636333"/>
                              </a:lnTo>
                              <a:lnTo>
                                <a:pt x="0" y="1051940"/>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5.149399pt;margin-top:46.656536pt;width:115.2pt;height:114.6pt;mso-position-horizontal-relative:page;mso-position-vertical-relative:paragraph;z-index:-18560000" id="docshape387" coordorigin="4903,933" coordsize="2304,2292" path="m6534,933l5919,1525,5137,1177,5508,1935,4903,2590,5772,2453,6191,3224,6345,2362,7207,2202,6436,1788,6534,933xe" filled="true" fillcolor="#f9db33" stroked="false">
                <v:path arrowok="t"/>
                <v:fill opacity="19660f" type="solid"/>
                <w10:wrap type="none"/>
              </v:shape>
            </w:pict>
          </mc:Fallback>
        </mc:AlternateContent>
      </w:r>
      <w:r w:rsidR="00B577FE" w:rsidRPr="005E4DB1">
        <w:rPr>
          <w:rFonts w:ascii="Sylfaen" w:hAnsi="Sylfaen"/>
          <w:spacing w:val="-6"/>
          <w:sz w:val="20"/>
          <w:szCs w:val="18"/>
          <w:lang w:val="ka-GE"/>
        </w:rPr>
        <w:t>ხშირად აღინიშნება, რომ მხარდაჭერილი დასაქმების ერთ-ერთი ძლიერი მხარეა რწმენა, რომ ყველა შემთხვევისთვის არ არსებობს უნივერსალური მიდგომა</w:t>
      </w:r>
      <w:r w:rsidR="00B577FE" w:rsidRPr="00B577FE">
        <w:rPr>
          <w:rFonts w:ascii="Sylfaen" w:hAnsi="Sylfaen"/>
          <w:spacing w:val="-6"/>
          <w:sz w:val="20"/>
          <w:szCs w:val="18"/>
          <w:lang w:val="ka-GE"/>
        </w:rPr>
        <w:t xml:space="preserve">. </w:t>
      </w:r>
      <w:r w:rsidR="00B577FE" w:rsidRPr="005E4DB1">
        <w:rPr>
          <w:rFonts w:ascii="Sylfaen" w:hAnsi="Sylfaen"/>
          <w:spacing w:val="-6"/>
          <w:sz w:val="20"/>
          <w:szCs w:val="18"/>
          <w:lang w:val="ka-GE"/>
        </w:rPr>
        <w:t xml:space="preserve">სწორედ ეს პრინციპი უნდა </w:t>
      </w:r>
      <w:r w:rsidR="00B577FE">
        <w:rPr>
          <w:rFonts w:ascii="Sylfaen" w:hAnsi="Sylfaen"/>
          <w:spacing w:val="-6"/>
          <w:sz w:val="20"/>
          <w:szCs w:val="18"/>
          <w:lang w:val="ka-GE"/>
        </w:rPr>
        <w:t>იყოს</w:t>
      </w:r>
      <w:r w:rsidR="00B577FE" w:rsidRPr="005E4DB1">
        <w:rPr>
          <w:rFonts w:ascii="Sylfaen" w:hAnsi="Sylfaen"/>
          <w:spacing w:val="-6"/>
          <w:sz w:val="20"/>
          <w:szCs w:val="18"/>
          <w:lang w:val="ka-GE"/>
        </w:rPr>
        <w:t xml:space="preserve"> პრიორიტეტ</w:t>
      </w:r>
      <w:r w:rsidR="00B577FE">
        <w:rPr>
          <w:rFonts w:ascii="Sylfaen" w:hAnsi="Sylfaen"/>
          <w:spacing w:val="-6"/>
          <w:sz w:val="20"/>
          <w:szCs w:val="18"/>
          <w:lang w:val="ka-GE"/>
        </w:rPr>
        <w:t>ი</w:t>
      </w:r>
      <w:r w:rsidR="00B577FE" w:rsidRPr="005E4DB1">
        <w:rPr>
          <w:rFonts w:ascii="Sylfaen" w:hAnsi="Sylfaen"/>
          <w:spacing w:val="-6"/>
          <w:sz w:val="20"/>
          <w:szCs w:val="18"/>
          <w:lang w:val="ka-GE"/>
        </w:rPr>
        <w:t xml:space="preserve"> სამუშაოს პოვნის პროცესშიც.</w:t>
      </w:r>
      <w:r w:rsidR="00B577FE">
        <w:rPr>
          <w:rFonts w:ascii="Sylfaen" w:hAnsi="Sylfaen"/>
          <w:spacing w:val="-6"/>
          <w:sz w:val="20"/>
          <w:szCs w:val="18"/>
          <w:lang w:val="ka-GE"/>
        </w:rPr>
        <w:t xml:space="preserve"> </w:t>
      </w:r>
      <w:r w:rsidR="005E4DB1" w:rsidRPr="005E4DB1">
        <w:rPr>
          <w:rFonts w:ascii="Sylfaen" w:hAnsi="Sylfaen"/>
          <w:spacing w:val="-6"/>
          <w:sz w:val="20"/>
          <w:szCs w:val="18"/>
          <w:lang w:val="ka-GE"/>
        </w:rPr>
        <w:t>მხარდაჭერილ დასაქმებაში სამუშაოების უზრუნველყოფა ხშირად ხორციელდება არაფორმალური გზებით, როგორიცაა პირადი კონტაქტები, ზეპირი რეკომენდაციები, ხანმოკლე პრაქტიკული საქმიანობა ან სტაჟირების გაგრძელება</w:t>
      </w:r>
      <w:r w:rsidR="00B577FE" w:rsidRPr="00B577FE">
        <w:rPr>
          <w:rFonts w:ascii="Sylfaen" w:hAnsi="Sylfaen"/>
          <w:spacing w:val="-6"/>
          <w:sz w:val="20"/>
          <w:szCs w:val="18"/>
          <w:lang w:val="ka-GE"/>
        </w:rPr>
        <w:t>.</w:t>
      </w:r>
      <w:r w:rsidR="00B577FE">
        <w:rPr>
          <w:rFonts w:ascii="Sylfaen" w:hAnsi="Sylfaen"/>
          <w:spacing w:val="-6"/>
          <w:sz w:val="20"/>
          <w:szCs w:val="18"/>
          <w:lang w:val="ka-GE"/>
        </w:rPr>
        <w:t xml:space="preserve"> </w:t>
      </w:r>
      <w:r w:rsidR="005E4DB1" w:rsidRPr="005E4DB1">
        <w:rPr>
          <w:rFonts w:ascii="Sylfaen" w:hAnsi="Sylfaen"/>
          <w:spacing w:val="-6"/>
          <w:sz w:val="20"/>
          <w:szCs w:val="18"/>
          <w:lang w:val="ka-GE"/>
        </w:rPr>
        <w:t>ცხადია, თუ ასეთი მიდგომები ეფექტიანად მუშაობს კონკრეტული სამუშაოს მაძიებლისთვის, ისინი სრულად გამართლებულია.</w:t>
      </w:r>
      <w:r w:rsidR="005E4DB1">
        <w:rPr>
          <w:rFonts w:ascii="Sylfaen" w:hAnsi="Sylfaen"/>
          <w:spacing w:val="-6"/>
          <w:sz w:val="20"/>
          <w:szCs w:val="18"/>
          <w:lang w:val="ka-GE"/>
        </w:rPr>
        <w:t xml:space="preserve"> </w:t>
      </w:r>
      <w:r w:rsidR="005E4DB1" w:rsidRPr="009767CB">
        <w:rPr>
          <w:rFonts w:ascii="Sylfaen" w:hAnsi="Sylfaen"/>
          <w:spacing w:val="-6"/>
          <w:sz w:val="20"/>
          <w:szCs w:val="18"/>
          <w:lang w:val="ka-GE"/>
        </w:rPr>
        <w:t xml:space="preserve">თუმცა, მხარდაჭერილი დასაქმების გაფართოების პროცესში </w:t>
      </w:r>
      <w:r w:rsidR="002D28C2" w:rsidRPr="002D28C2">
        <w:rPr>
          <w:rFonts w:ascii="Sylfaen" w:hAnsi="Sylfaen"/>
          <w:spacing w:val="-6"/>
          <w:sz w:val="20"/>
          <w:szCs w:val="18"/>
          <w:lang w:val="ka-GE"/>
        </w:rPr>
        <w:t>მომსახურების</w:t>
      </w:r>
      <w:r w:rsidR="005E4DB1" w:rsidRPr="009767CB">
        <w:rPr>
          <w:rFonts w:ascii="Sylfaen" w:hAnsi="Sylfaen"/>
          <w:spacing w:val="-6"/>
          <w:sz w:val="20"/>
          <w:szCs w:val="18"/>
          <w:lang w:val="ka-GE"/>
        </w:rPr>
        <w:t xml:space="preserve"> </w:t>
      </w:r>
      <w:r w:rsidR="00FC571E">
        <w:rPr>
          <w:rFonts w:ascii="Sylfaen" w:hAnsi="Sylfaen"/>
          <w:spacing w:val="-6"/>
          <w:sz w:val="20"/>
          <w:szCs w:val="18"/>
          <w:lang w:val="ka-GE"/>
        </w:rPr>
        <w:t>მიმწოდებლებს</w:t>
      </w:r>
      <w:r w:rsidR="005E4DB1" w:rsidRPr="009767CB">
        <w:rPr>
          <w:rFonts w:ascii="Sylfaen" w:hAnsi="Sylfaen"/>
          <w:spacing w:val="-6"/>
          <w:sz w:val="20"/>
          <w:szCs w:val="18"/>
          <w:lang w:val="ka-GE"/>
        </w:rPr>
        <w:t xml:space="preserve"> შორის იზრდება შეშფოთება იმის თაობაზე, რომ აუცილებელია განვითარდეს ფორმალური სამუშაოს პოვნის მეთოდების ცოდნა. ფორმალური </w:t>
      </w:r>
      <w:r w:rsidR="009767CB" w:rsidRPr="009767CB">
        <w:rPr>
          <w:rFonts w:ascii="Sylfaen" w:hAnsi="Sylfaen"/>
          <w:spacing w:val="-6"/>
          <w:sz w:val="20"/>
          <w:szCs w:val="18"/>
          <w:lang w:val="ka-GE"/>
        </w:rPr>
        <w:t>მ</w:t>
      </w:r>
      <w:r w:rsidR="009767CB">
        <w:rPr>
          <w:rFonts w:ascii="Sylfaen" w:hAnsi="Sylfaen"/>
          <w:spacing w:val="-6"/>
          <w:sz w:val="20"/>
          <w:szCs w:val="18"/>
          <w:lang w:val="ka-GE"/>
        </w:rPr>
        <w:t xml:space="preserve">ეთოდები </w:t>
      </w:r>
      <w:r w:rsidR="005E4DB1" w:rsidRPr="009767CB">
        <w:rPr>
          <w:rFonts w:ascii="Sylfaen" w:hAnsi="Sylfaen"/>
          <w:spacing w:val="-6"/>
          <w:sz w:val="20"/>
          <w:szCs w:val="18"/>
          <w:lang w:val="ka-GE"/>
        </w:rPr>
        <w:t xml:space="preserve">მოიცავს, მაგალითად, </w:t>
      </w:r>
      <w:r w:rsidR="009767CB" w:rsidRPr="009767CB">
        <w:rPr>
          <w:rFonts w:ascii="Sylfaen" w:hAnsi="Sylfaen"/>
          <w:spacing w:val="-6"/>
          <w:sz w:val="20"/>
          <w:szCs w:val="18"/>
          <w:lang w:val="ka-GE"/>
        </w:rPr>
        <w:t>სამუშაო</w:t>
      </w:r>
      <w:r w:rsidR="009767CB">
        <w:rPr>
          <w:rFonts w:ascii="Sylfaen" w:hAnsi="Sylfaen"/>
          <w:spacing w:val="-6"/>
          <w:sz w:val="20"/>
          <w:szCs w:val="18"/>
          <w:lang w:val="ka-GE"/>
        </w:rPr>
        <w:t>ს შესახებ</w:t>
      </w:r>
      <w:r w:rsidR="005E4DB1" w:rsidRPr="009767CB">
        <w:rPr>
          <w:rFonts w:ascii="Sylfaen" w:hAnsi="Sylfaen"/>
          <w:spacing w:val="-6"/>
          <w:sz w:val="20"/>
          <w:szCs w:val="18"/>
          <w:lang w:val="ka-GE"/>
        </w:rPr>
        <w:t xml:space="preserve"> განაცხადის შევსებას, სამუშაოს მაძიებლების მიერ ბიოგრაფიული მონაცემების სწორად გამოყენებას და სამუშაო ინტერვიუს ტექნიკების ტრენინგს. მხარდაჭერილი დასაქმების </w:t>
      </w:r>
      <w:r w:rsidR="00FC571E">
        <w:rPr>
          <w:rFonts w:ascii="Sylfaen" w:hAnsi="Sylfaen"/>
          <w:spacing w:val="-6"/>
          <w:sz w:val="20"/>
          <w:szCs w:val="18"/>
          <w:lang w:val="ka-GE"/>
        </w:rPr>
        <w:t>მიმწოდებლების</w:t>
      </w:r>
      <w:r w:rsidR="005E4DB1" w:rsidRPr="009767CB">
        <w:rPr>
          <w:rFonts w:ascii="Sylfaen" w:hAnsi="Sylfaen"/>
          <w:spacing w:val="-6"/>
          <w:sz w:val="20"/>
          <w:szCs w:val="18"/>
          <w:lang w:val="ka-GE"/>
        </w:rPr>
        <w:t xml:space="preserve"> მიერ როგორც ფორმალურ, ისე არაფორმალურ მეთოდებზე ინფორმირებულობამ შეიძლება გააძლიეროს სამუშაოს მაძიებელთა ინფორმირებული არჩევანის გაკეთების უნარი, მათ შორის თვითშეფასება და თვითგამორკვევა, და ამავე დროს გააუმჯობესოს მომსახურების მიმწოდებლების კომპეტენცია დამსაქმებელთა საჭიროებების დაკმაყოფილების მიმართულებით.</w:t>
      </w:r>
    </w:p>
    <w:p w:rsidR="00536798" w:rsidRPr="009767CB" w:rsidRDefault="00927C49" w:rsidP="0004584C">
      <w:pPr>
        <w:pStyle w:val="BodyText"/>
        <w:spacing w:before="210" w:line="252" w:lineRule="auto"/>
        <w:ind w:left="883" w:right="461"/>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55456" behindDoc="1" locked="0" layoutInCell="1" allowOverlap="1" wp14:anchorId="1ACF54B1" wp14:editId="1EF0B8AF">
                <wp:simplePos x="0" y="0"/>
                <wp:positionH relativeFrom="page">
                  <wp:posOffset>457200</wp:posOffset>
                </wp:positionH>
                <wp:positionV relativeFrom="paragraph">
                  <wp:posOffset>1041229</wp:posOffset>
                </wp:positionV>
                <wp:extent cx="7099300" cy="145542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55420"/>
                          <a:chOff x="0" y="0"/>
                          <a:chExt cx="7099300" cy="1455420"/>
                        </a:xfrm>
                      </wpg:grpSpPr>
                      <wps:wsp>
                        <wps:cNvPr id="412" name="Graphic 407"/>
                        <wps:cNvSpPr/>
                        <wps:spPr>
                          <a:xfrm>
                            <a:off x="5908419" y="0"/>
                            <a:ext cx="1191260" cy="1455420"/>
                          </a:xfrm>
                          <a:custGeom>
                            <a:avLst/>
                            <a:gdLst/>
                            <a:ahLst/>
                            <a:cxnLst/>
                            <a:rect l="l" t="t" r="r" b="b"/>
                            <a:pathLst>
                              <a:path w="1191260" h="1455420">
                                <a:moveTo>
                                  <a:pt x="1035570" y="0"/>
                                </a:moveTo>
                                <a:lnTo>
                                  <a:pt x="645147" y="375577"/>
                                </a:lnTo>
                                <a:lnTo>
                                  <a:pt x="148475" y="154647"/>
                                </a:lnTo>
                                <a:lnTo>
                                  <a:pt x="384390" y="636333"/>
                                </a:lnTo>
                                <a:lnTo>
                                  <a:pt x="0" y="1051941"/>
                                </a:lnTo>
                                <a:lnTo>
                                  <a:pt x="551789" y="964895"/>
                                </a:lnTo>
                                <a:lnTo>
                                  <a:pt x="817892" y="1454810"/>
                                </a:lnTo>
                                <a:lnTo>
                                  <a:pt x="916000" y="907161"/>
                                </a:lnTo>
                                <a:lnTo>
                                  <a:pt x="1190880" y="856174"/>
                                </a:lnTo>
                                <a:lnTo>
                                  <a:pt x="1190880" y="659640"/>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413" name="Graphic 408"/>
                        <wps:cNvSpPr/>
                        <wps:spPr>
                          <a:xfrm>
                            <a:off x="15881" y="1231441"/>
                            <a:ext cx="6626859" cy="1270"/>
                          </a:xfrm>
                          <a:custGeom>
                            <a:avLst/>
                            <a:gdLst/>
                            <a:ahLst/>
                            <a:cxnLst/>
                            <a:rect l="l" t="t" r="r" b="b"/>
                            <a:pathLst>
                              <a:path w="6626859">
                                <a:moveTo>
                                  <a:pt x="0" y="0"/>
                                </a:moveTo>
                                <a:lnTo>
                                  <a:pt x="6626542" y="0"/>
                                </a:lnTo>
                              </a:path>
                            </a:pathLst>
                          </a:custGeom>
                          <a:ln w="6350">
                            <a:solidFill>
                              <a:srgbClr val="7A80B9"/>
                            </a:solidFill>
                            <a:prstDash val="dot"/>
                          </a:ln>
                        </wps:spPr>
                        <wps:bodyPr wrap="square" lIns="0" tIns="0" rIns="0" bIns="0" rtlCol="0">
                          <a:prstTxWarp prst="textNoShape">
                            <a:avLst/>
                          </a:prstTxWarp>
                          <a:noAutofit/>
                        </wps:bodyPr>
                      </wps:wsp>
                      <wps:wsp>
                        <wps:cNvPr id="414" name="Graphic 409"/>
                        <wps:cNvSpPr/>
                        <wps:spPr>
                          <a:xfrm>
                            <a:off x="0" y="1228274"/>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7A80B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81.98661pt;width:559pt;height:114.6pt;mso-position-horizontal-relative:page;mso-position-vertical-relative:paragraph;z-index:-18561024" id="docshapegroup388" coordorigin="720,1640" coordsize="11180,2292">
                <v:shape style="position:absolute;left:10024;top:1639;width:1876;height:2292" id="docshape389" coordorigin="10025,1640" coordsize="1876,2292" path="m11655,1640l11041,2231,10258,1883,10630,2642,10025,3296,10894,3159,11313,3931,11467,3068,11900,2988,11900,2679,11558,2495,11655,1640xe" filled="true" fillcolor="#f9db33" stroked="false">
                  <v:path arrowok="t"/>
                  <v:fill opacity="19660f" type="solid"/>
                </v:shape>
                <v:line style="position:absolute" from="745,3579" to="11181,3579" stroked="true" strokeweight=".5pt" strokecolor="#7a80b9">
                  <v:stroke dashstyle="dot"/>
                </v:line>
                <v:shape style="position:absolute;left:720;top:3574;width:10476;height:10" id="docshape390" coordorigin="720,3574" coordsize="10476,10" path="m730,3579l729,3575,725,3574,721,3575,720,3579,721,3583,725,3584,729,3583,730,3579xm11196,3579l11194,3575,11191,3574,11187,3575,11186,3579,11187,3583,11191,3584,11194,3583,11196,3579xe" filled="true" fillcolor="#7a80b9" stroked="false">
                  <v:path arrowok="t"/>
                  <v:fill type="solid"/>
                </v:shape>
                <w10:wrap type="none"/>
              </v:group>
            </w:pict>
          </mc:Fallback>
        </mc:AlternateContent>
      </w:r>
      <w:r w:rsidR="009767CB" w:rsidRPr="009767CB">
        <w:rPr>
          <w:rFonts w:ascii="Sylfaen" w:hAnsi="Sylfaen"/>
          <w:spacing w:val="-14"/>
          <w:sz w:val="20"/>
          <w:szCs w:val="18"/>
          <w:lang w:val="ka-GE"/>
        </w:rPr>
        <w:t xml:space="preserve">არის საკითხები, თუ ვინ უნდა განახორციელოს სამუშაოს ძიების პროცესი. ზოგიერთ </w:t>
      </w:r>
      <w:r w:rsidR="009A4E29">
        <w:rPr>
          <w:rFonts w:ascii="Sylfaen" w:hAnsi="Sylfaen"/>
          <w:spacing w:val="-14"/>
          <w:sz w:val="20"/>
          <w:szCs w:val="18"/>
          <w:lang w:val="ka-GE"/>
        </w:rPr>
        <w:t>პროექტი</w:t>
      </w:r>
      <w:r w:rsidR="009767CB" w:rsidRPr="009767CB">
        <w:rPr>
          <w:rFonts w:ascii="Sylfaen" w:hAnsi="Sylfaen"/>
          <w:spacing w:val="-14"/>
          <w:sz w:val="20"/>
          <w:szCs w:val="18"/>
          <w:lang w:val="ka-GE"/>
        </w:rPr>
        <w:t xml:space="preserve"> </w:t>
      </w:r>
      <w:r w:rsidR="009A4E29">
        <w:rPr>
          <w:rFonts w:ascii="Sylfaen" w:hAnsi="Sylfaen"/>
          <w:spacing w:val="-14"/>
          <w:sz w:val="20"/>
          <w:szCs w:val="18"/>
          <w:lang w:val="ka-GE"/>
        </w:rPr>
        <w:t>ასაქმებს</w:t>
      </w:r>
      <w:r w:rsidR="009767CB" w:rsidRPr="009767CB">
        <w:rPr>
          <w:rFonts w:ascii="Sylfaen" w:hAnsi="Sylfaen"/>
          <w:spacing w:val="-14"/>
          <w:sz w:val="20"/>
          <w:szCs w:val="18"/>
          <w:lang w:val="ka-GE"/>
        </w:rPr>
        <w:t xml:space="preserve"> სამუშაოს </w:t>
      </w:r>
      <w:r w:rsidR="009A4E29">
        <w:rPr>
          <w:rFonts w:ascii="Sylfaen" w:hAnsi="Sylfaen"/>
          <w:spacing w:val="-14"/>
          <w:sz w:val="20"/>
          <w:szCs w:val="18"/>
          <w:lang w:val="ka-GE"/>
        </w:rPr>
        <w:t>მაძიებელს</w:t>
      </w:r>
      <w:r w:rsidR="009767CB" w:rsidRPr="009767CB">
        <w:rPr>
          <w:rFonts w:ascii="Sylfaen" w:hAnsi="Sylfaen"/>
          <w:spacing w:val="-14"/>
          <w:sz w:val="20"/>
          <w:szCs w:val="18"/>
          <w:lang w:val="ka-GE"/>
        </w:rPr>
        <w:t>, სხვები თვლიან, რომ დასაქმების მხარდამჭერმა მუშაკმა უნდა შეასრულოს სამუშაოს მოძიება და ზოგიერთი</w:t>
      </w:r>
      <w:r w:rsidR="009767CB">
        <w:rPr>
          <w:rFonts w:ascii="Sylfaen" w:hAnsi="Sylfaen"/>
          <w:spacing w:val="-14"/>
          <w:sz w:val="20"/>
          <w:szCs w:val="18"/>
          <w:lang w:val="ka-GE"/>
        </w:rPr>
        <w:t xml:space="preserve"> ი</w:t>
      </w:r>
      <w:r w:rsidR="009A4E29">
        <w:rPr>
          <w:rFonts w:ascii="Sylfaen" w:hAnsi="Sylfaen"/>
          <w:spacing w:val="-14"/>
          <w:sz w:val="20"/>
          <w:szCs w:val="18"/>
          <w:lang w:val="ka-GE"/>
        </w:rPr>
        <w:t>ნდივიდუალურ</w:t>
      </w:r>
      <w:r w:rsidR="009767CB" w:rsidRPr="009767CB">
        <w:rPr>
          <w:rFonts w:ascii="Sylfaen" w:hAnsi="Sylfaen"/>
          <w:spacing w:val="-14"/>
          <w:sz w:val="20"/>
          <w:szCs w:val="18"/>
          <w:lang w:val="ka-GE"/>
        </w:rPr>
        <w:t xml:space="preserve"> სამუშაოს </w:t>
      </w:r>
      <w:r w:rsidR="009767CB">
        <w:rPr>
          <w:rFonts w:ascii="Sylfaen" w:hAnsi="Sylfaen"/>
          <w:spacing w:val="-14"/>
          <w:sz w:val="20"/>
          <w:szCs w:val="18"/>
          <w:lang w:val="ka-GE"/>
        </w:rPr>
        <w:t>მაძიებელს</w:t>
      </w:r>
      <w:r w:rsidR="009767CB" w:rsidRPr="009767CB">
        <w:rPr>
          <w:rFonts w:ascii="Sylfaen" w:hAnsi="Sylfaen"/>
          <w:spacing w:val="-14"/>
          <w:sz w:val="20"/>
          <w:szCs w:val="18"/>
          <w:lang w:val="ka-GE"/>
        </w:rPr>
        <w:t xml:space="preserve"> სამუშაოს ძიების აქტივობების შესრულების საშუალებას აძლევს. სავარაუდოა, რომ მხარდაჭერილი დასაქმების ყველა </w:t>
      </w:r>
      <w:r w:rsidR="00FC571E">
        <w:rPr>
          <w:rFonts w:ascii="Sylfaen" w:hAnsi="Sylfaen"/>
          <w:spacing w:val="-14"/>
          <w:sz w:val="20"/>
          <w:szCs w:val="18"/>
          <w:lang w:val="ka-GE"/>
        </w:rPr>
        <w:t>მიმწოდებელი</w:t>
      </w:r>
      <w:r w:rsidR="009767CB" w:rsidRPr="009767CB">
        <w:rPr>
          <w:rFonts w:ascii="Sylfaen" w:hAnsi="Sylfaen"/>
          <w:spacing w:val="-14"/>
          <w:sz w:val="20"/>
          <w:szCs w:val="18"/>
          <w:lang w:val="ka-GE"/>
        </w:rPr>
        <w:t xml:space="preserve"> ამტკიცებს, რომ სრულად მოიცავს სამუშაოს მაძიებლის სურვილებს, თუმცა, არსებობს მტკიცებულება, რომ სამუშაოს მაძიებელთა დასაქმების მოლოდინები ხშირად აღემატება იმ უნარებისა და შესაძლებლობების ზღვარს, რაც მხარდაჭერილი დასაქმების პერსონალს გააჩნია.</w:t>
      </w:r>
      <w:r w:rsidR="009767CB">
        <w:rPr>
          <w:rFonts w:ascii="Sylfaen" w:hAnsi="Sylfaen"/>
          <w:spacing w:val="-14"/>
          <w:sz w:val="20"/>
          <w:szCs w:val="18"/>
          <w:lang w:val="ka-GE"/>
        </w:rPr>
        <w:t xml:space="preserve"> </w:t>
      </w:r>
      <w:r w:rsidR="009A4E29" w:rsidRPr="009A4E29">
        <w:rPr>
          <w:rFonts w:ascii="Sylfaen" w:hAnsi="Sylfaen"/>
          <w:spacing w:val="-10"/>
          <w:sz w:val="20"/>
          <w:szCs w:val="18"/>
          <w:lang w:val="ka-GE"/>
        </w:rPr>
        <w:t>იმაზე, თუ ვინ იქნება პასუხისმგებელი სამუშაოს პოვნაზე, გავლენა შეიძლება იქონიოს ფინანსურმა ან საკადრო რესურსების შეზღუდვამ. მიუხედავად იმისა, რომ თითოეულ მიდგომას თავისი უპირატესობები აქვს, როგორც ჩანს, მათი წარმატება საბოლოოდ დამოკიდებულია იმ პირის — იქნება ეს მომსახურების მიმწოდებელი თუ სამუშაოს მაძიებელი — უნარებზე, რომელიც უშუალოდ მონაწილეობს დასაქმების პროცესში.</w:t>
      </w:r>
      <w:r w:rsidRPr="009767CB">
        <w:rPr>
          <w:rFonts w:ascii="Sylfaen" w:hAnsi="Sylfaen"/>
          <w:spacing w:val="-10"/>
          <w:position w:val="9"/>
          <w:sz w:val="20"/>
          <w:szCs w:val="18"/>
          <w:lang w:val="ka-GE"/>
        </w:rPr>
        <w:t>3</w:t>
      </w:r>
      <w:r w:rsidRPr="009767CB">
        <w:rPr>
          <w:rFonts w:ascii="Sylfaen" w:hAnsi="Sylfaen"/>
          <w:spacing w:val="-10"/>
          <w:sz w:val="20"/>
          <w:szCs w:val="18"/>
          <w:lang w:val="ka-GE"/>
        </w:rPr>
        <w:t>.</w:t>
      </w:r>
    </w:p>
    <w:p w:rsidR="00536798" w:rsidRPr="009767CB" w:rsidRDefault="00536798">
      <w:pPr>
        <w:pStyle w:val="BodyText"/>
        <w:spacing w:before="111"/>
        <w:rPr>
          <w:rFonts w:ascii="Sylfaen" w:hAnsi="Sylfaen"/>
          <w:sz w:val="20"/>
          <w:szCs w:val="18"/>
          <w:lang w:val="ka-GE"/>
        </w:rPr>
      </w:pPr>
    </w:p>
    <w:p w:rsidR="00536798" w:rsidRPr="0034707E" w:rsidRDefault="00927C49">
      <w:pPr>
        <w:ind w:left="724"/>
        <w:rPr>
          <w:rFonts w:ascii="Sylfaen" w:hAnsi="Sylfaen"/>
          <w:sz w:val="20"/>
          <w:szCs w:val="18"/>
          <w:lang w:val="ka-GE"/>
        </w:rPr>
      </w:pPr>
      <w:r w:rsidRPr="0034707E">
        <w:rPr>
          <w:rFonts w:ascii="Sylfaen" w:hAnsi="Sylfaen"/>
          <w:position w:val="7"/>
          <w:sz w:val="20"/>
          <w:szCs w:val="18"/>
          <w:lang w:val="ka-GE"/>
        </w:rPr>
        <w:t>2</w:t>
      </w:r>
      <w:r w:rsidRPr="0034707E">
        <w:rPr>
          <w:rFonts w:ascii="Sylfaen" w:hAnsi="Sylfaen"/>
          <w:spacing w:val="65"/>
          <w:w w:val="150"/>
          <w:position w:val="7"/>
          <w:sz w:val="20"/>
          <w:szCs w:val="18"/>
          <w:lang w:val="ka-GE"/>
        </w:rPr>
        <w:t xml:space="preserve"> </w:t>
      </w:r>
      <w:r w:rsidR="0034707E">
        <w:rPr>
          <w:rFonts w:ascii="Sylfaen" w:hAnsi="Sylfaen"/>
          <w:spacing w:val="-2"/>
          <w:sz w:val="20"/>
          <w:szCs w:val="18"/>
          <w:lang w:val="ka-GE"/>
        </w:rPr>
        <w:t>ასევე, ხშირად მოხსენიებული როგორც „სამუშაოს შექმნა“</w:t>
      </w:r>
    </w:p>
    <w:p w:rsidR="00536798" w:rsidRPr="00135E8B" w:rsidRDefault="00927C49" w:rsidP="0034707E">
      <w:pPr>
        <w:spacing w:before="115" w:line="249" w:lineRule="auto"/>
        <w:ind w:left="724" w:right="728"/>
        <w:rPr>
          <w:rFonts w:ascii="Sylfaen" w:hAnsi="Sylfaen"/>
          <w:sz w:val="20"/>
          <w:szCs w:val="18"/>
          <w:lang w:val="ka-GE"/>
        </w:rPr>
        <w:sectPr w:rsidR="00536798" w:rsidRPr="00135E8B">
          <w:headerReference w:type="default" r:id="rId42"/>
          <w:footerReference w:type="default" r:id="rId43"/>
          <w:pgSz w:w="11910" w:h="16840"/>
          <w:pgMar w:top="0" w:right="0" w:bottom="540" w:left="0" w:header="0" w:footer="350" w:gutter="0"/>
          <w:cols w:space="720"/>
        </w:sectPr>
      </w:pPr>
      <w:r w:rsidRPr="00135E8B">
        <w:rPr>
          <w:rFonts w:ascii="Sylfaen" w:hAnsi="Sylfaen"/>
          <w:spacing w:val="-2"/>
          <w:position w:val="7"/>
          <w:sz w:val="20"/>
          <w:szCs w:val="18"/>
          <w:lang w:val="ka-GE"/>
        </w:rPr>
        <w:t>3</w:t>
      </w:r>
      <w:r w:rsidRPr="00135E8B">
        <w:rPr>
          <w:rFonts w:ascii="Sylfaen" w:hAnsi="Sylfaen"/>
          <w:spacing w:val="40"/>
          <w:position w:val="7"/>
          <w:sz w:val="20"/>
          <w:szCs w:val="18"/>
          <w:lang w:val="ka-GE"/>
        </w:rPr>
        <w:t xml:space="preserve"> </w:t>
      </w:r>
      <w:r w:rsidRPr="00135E8B">
        <w:rPr>
          <w:rFonts w:ascii="Sylfaen" w:hAnsi="Sylfaen"/>
          <w:spacing w:val="-2"/>
          <w:sz w:val="20"/>
          <w:szCs w:val="18"/>
          <w:lang w:val="ka-GE"/>
        </w:rPr>
        <w:t>Spjelkavik/Evans</w:t>
      </w:r>
      <w:r w:rsidRPr="00135E8B">
        <w:rPr>
          <w:rFonts w:ascii="Sylfaen" w:hAnsi="Sylfaen"/>
          <w:spacing w:val="-4"/>
          <w:sz w:val="20"/>
          <w:szCs w:val="18"/>
          <w:lang w:val="ka-GE"/>
        </w:rPr>
        <w:t xml:space="preserve"> </w:t>
      </w:r>
      <w:r w:rsidR="0034707E" w:rsidRPr="00135E8B">
        <w:rPr>
          <w:rFonts w:ascii="Sylfaen" w:hAnsi="Sylfaen"/>
          <w:spacing w:val="-2"/>
          <w:sz w:val="20"/>
          <w:szCs w:val="18"/>
          <w:lang w:val="ka-GE"/>
        </w:rPr>
        <w:t>(2007)</w:t>
      </w:r>
      <w:r w:rsidRPr="00135E8B">
        <w:rPr>
          <w:rFonts w:ascii="Sylfaen" w:hAnsi="Sylfaen"/>
          <w:sz w:val="20"/>
          <w:szCs w:val="18"/>
          <w:lang w:val="ka-GE"/>
        </w:rPr>
        <w:t>.</w:t>
      </w:r>
      <w:r w:rsidR="0034707E" w:rsidRPr="00135E8B">
        <w:rPr>
          <w:rFonts w:ascii="Sylfaen" w:hAnsi="Sylfaen"/>
          <w:sz w:val="20"/>
          <w:szCs w:val="18"/>
          <w:lang w:val="ka-GE"/>
        </w:rPr>
        <w:t xml:space="preserve">მხარდაჭერილი დასაქმების შთაბეჭდილებები – ზოგიერთი ევროპული დასაქმების </w:t>
      </w:r>
      <w:r w:rsidR="002D28C2" w:rsidRPr="002D28C2">
        <w:rPr>
          <w:rFonts w:ascii="Sylfaen" w:hAnsi="Sylfaen"/>
          <w:sz w:val="20"/>
          <w:szCs w:val="18"/>
          <w:lang w:val="ka-GE"/>
        </w:rPr>
        <w:t>მომსახურებ</w:t>
      </w:r>
      <w:r w:rsidR="002D28C2">
        <w:rPr>
          <w:rFonts w:ascii="Sylfaen" w:hAnsi="Sylfaen"/>
          <w:sz w:val="20"/>
          <w:szCs w:val="18"/>
          <w:lang w:val="ka-GE"/>
        </w:rPr>
        <w:t>ებ</w:t>
      </w:r>
      <w:r w:rsidR="002D28C2" w:rsidRPr="002D28C2">
        <w:rPr>
          <w:rFonts w:ascii="Sylfaen" w:hAnsi="Sylfaen"/>
          <w:sz w:val="20"/>
          <w:szCs w:val="18"/>
          <w:lang w:val="ka-GE"/>
        </w:rPr>
        <w:t>ის</w:t>
      </w:r>
      <w:r w:rsidR="0034707E" w:rsidRPr="00135E8B">
        <w:rPr>
          <w:rFonts w:ascii="Sylfaen" w:hAnsi="Sylfaen"/>
          <w:sz w:val="20"/>
          <w:szCs w:val="18"/>
          <w:lang w:val="ka-GE"/>
        </w:rPr>
        <w:t xml:space="preserve"> და მათი საქმიანობის კვლევა; გვ. 34f. სამუშაო კვლევითი ინსტიტუტი, ოსლო.</w:t>
      </w:r>
    </w:p>
    <w:p w:rsidR="00536798" w:rsidRPr="00135E8B" w:rsidRDefault="00927C49">
      <w:pPr>
        <w:pStyle w:val="BodyText"/>
        <w:rPr>
          <w:rFonts w:ascii="Sylfaen" w:hAnsi="Sylfaen"/>
          <w:sz w:val="20"/>
          <w:szCs w:val="18"/>
          <w:lang w:val="ka-GE"/>
        </w:rPr>
      </w:pPr>
      <w:r w:rsidRPr="00C84A25">
        <w:rPr>
          <w:rFonts w:ascii="Sylfaen" w:hAnsi="Sylfaen"/>
          <w:noProof/>
          <w:sz w:val="20"/>
          <w:szCs w:val="18"/>
        </w:rPr>
        <w:lastRenderedPageBreak/>
        <mc:AlternateContent>
          <mc:Choice Requires="wpg">
            <w:drawing>
              <wp:anchor distT="0" distB="0" distL="0" distR="0" simplePos="0" relativeHeight="484758016" behindDoc="1" locked="0" layoutInCell="1" allowOverlap="1" wp14:anchorId="49B1750B" wp14:editId="37E40183">
                <wp:simplePos x="0" y="0"/>
                <wp:positionH relativeFrom="page">
                  <wp:posOffset>0</wp:posOffset>
                </wp:positionH>
                <wp:positionV relativeFrom="page">
                  <wp:posOffset>9095046</wp:posOffset>
                </wp:positionV>
                <wp:extent cx="7556500" cy="159702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420" name="Graphic 414"/>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7A80B9"/>
                          </a:solidFill>
                        </wps:spPr>
                        <wps:bodyPr wrap="square" lIns="0" tIns="0" rIns="0" bIns="0" rtlCol="0">
                          <a:prstTxWarp prst="textNoShape">
                            <a:avLst/>
                          </a:prstTxWarp>
                          <a:noAutofit/>
                        </wps:bodyPr>
                      </wps:wsp>
                      <wps:wsp>
                        <wps:cNvPr id="421" name="Graphic 415"/>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422" name="Graphic 416"/>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423" name="Graphic 417"/>
                        <wps:cNvSpPr/>
                        <wps:spPr>
                          <a:xfrm>
                            <a:off x="466731" y="580125"/>
                            <a:ext cx="6626859" cy="1270"/>
                          </a:xfrm>
                          <a:custGeom>
                            <a:avLst/>
                            <a:gdLst/>
                            <a:ahLst/>
                            <a:cxnLst/>
                            <a:rect l="l" t="t" r="r" b="b"/>
                            <a:pathLst>
                              <a:path w="6626859">
                                <a:moveTo>
                                  <a:pt x="0" y="0"/>
                                </a:moveTo>
                                <a:lnTo>
                                  <a:pt x="6626542" y="0"/>
                                </a:lnTo>
                              </a:path>
                            </a:pathLst>
                          </a:custGeom>
                          <a:ln w="6350">
                            <a:solidFill>
                              <a:srgbClr val="7A80B9"/>
                            </a:solidFill>
                            <a:prstDash val="dot"/>
                          </a:ln>
                        </wps:spPr>
                        <wps:bodyPr wrap="square" lIns="0" tIns="0" rIns="0" bIns="0" rtlCol="0">
                          <a:prstTxWarp prst="textNoShape">
                            <a:avLst/>
                          </a:prstTxWarp>
                          <a:noAutofit/>
                        </wps:bodyPr>
                      </wps:wsp>
                      <wps:wsp>
                        <wps:cNvPr id="424" name="Graphic 418"/>
                        <wps:cNvSpPr/>
                        <wps:spPr>
                          <a:xfrm>
                            <a:off x="450850" y="576955"/>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7A80B9"/>
                          </a:solidFill>
                        </wps:spPr>
                        <wps:bodyPr wrap="square" lIns="0" tIns="0" rIns="0" bIns="0" rtlCol="0">
                          <a:prstTxWarp prst="textNoShape">
                            <a:avLst/>
                          </a:prstTxWarp>
                          <a:noAutofit/>
                        </wps:bodyPr>
                      </wps:wsp>
                      <wps:wsp>
                        <wps:cNvPr id="425" name="Textbox 419"/>
                        <wps:cNvSpPr txBox="1"/>
                        <wps:spPr>
                          <a:xfrm>
                            <a:off x="0" y="0"/>
                            <a:ext cx="7556500" cy="1597025"/>
                          </a:xfrm>
                          <a:prstGeom prst="rect">
                            <a:avLst/>
                          </a:prstGeom>
                        </wps:spPr>
                        <wps:txbx>
                          <w:txbxContent>
                            <w:p w:rsidR="00A540E4" w:rsidRDefault="00A540E4">
                              <w:pPr>
                                <w:rPr>
                                  <w:sz w:val="20"/>
                                </w:rPr>
                              </w:pPr>
                            </w:p>
                            <w:p w:rsidR="00A540E4" w:rsidRDefault="00A540E4">
                              <w:pPr>
                                <w:rPr>
                                  <w:sz w:val="20"/>
                                </w:rPr>
                              </w:pPr>
                            </w:p>
                            <w:p w:rsidR="00A540E4" w:rsidRDefault="00A540E4">
                              <w:pPr>
                                <w:rPr>
                                  <w:sz w:val="20"/>
                                </w:rPr>
                              </w:pPr>
                            </w:p>
                            <w:p w:rsidR="00A540E4" w:rsidRDefault="00A540E4">
                              <w:pPr>
                                <w:spacing w:before="143"/>
                                <w:rPr>
                                  <w:sz w:val="20"/>
                                </w:rPr>
                              </w:pPr>
                            </w:p>
                            <w:p w:rsidR="00A540E4" w:rsidRPr="00CB57F5" w:rsidRDefault="00A540E4" w:rsidP="00064543">
                              <w:pPr>
                                <w:ind w:left="719"/>
                                <w:rPr>
                                  <w:rFonts w:ascii="Arial MT" w:hAnsi="Arial MT"/>
                                  <w:sz w:val="20"/>
                                  <w:lang w:val="ka-GE"/>
                                </w:rPr>
                              </w:pPr>
                              <w:r w:rsidRPr="00CB57F5">
                                <w:rPr>
                                  <w:rFonts w:ascii="Arial MT" w:hAnsi="Arial MT"/>
                                  <w:position w:val="7"/>
                                  <w:sz w:val="11"/>
                                </w:rPr>
                                <w:t>4</w:t>
                              </w:r>
                              <w:r w:rsidRPr="00CB57F5">
                                <w:rPr>
                                  <w:rFonts w:ascii="Arial MT" w:hAnsi="Arial MT"/>
                                  <w:spacing w:val="26"/>
                                  <w:position w:val="7"/>
                                  <w:sz w:val="11"/>
                                </w:rPr>
                                <w:t xml:space="preserve"> </w:t>
                              </w:r>
                              <w:r w:rsidRPr="00CB57F5">
                                <w:rPr>
                                  <w:rFonts w:ascii="Sylfaen" w:hAnsi="Sylfaen"/>
                                  <w:sz w:val="20"/>
                                  <w:lang w:val="ka-GE"/>
                                </w:rPr>
                                <w:t>იხილეთ აგრეთვე</w:t>
                              </w:r>
                              <w:r w:rsidRPr="00CB57F5">
                                <w:rPr>
                                  <w:rFonts w:ascii="Arial MT" w:hAnsi="Arial MT"/>
                                  <w:spacing w:val="-14"/>
                                  <w:sz w:val="20"/>
                                </w:rPr>
                                <w:t xml:space="preserve"> </w:t>
                              </w:r>
                              <w:r w:rsidRPr="00CB57F5">
                                <w:rPr>
                                  <w:rFonts w:ascii="Arial MT" w:hAnsi="Arial MT"/>
                                  <w:sz w:val="20"/>
                                </w:rPr>
                                <w:t>EUSE</w:t>
                              </w:r>
                              <w:r w:rsidRPr="00CB57F5">
                                <w:rPr>
                                  <w:rFonts w:ascii="Arial MT" w:hAnsi="Arial MT"/>
                                  <w:spacing w:val="-14"/>
                                  <w:sz w:val="20"/>
                                </w:rPr>
                                <w:t xml:space="preserve"> </w:t>
                              </w:r>
                              <w:r w:rsidRPr="00CB57F5">
                                <w:rPr>
                                  <w:rFonts w:ascii="Sylfaen" w:hAnsi="Sylfaen" w:cs="Sylfaen"/>
                                  <w:sz w:val="20"/>
                                  <w:lang w:val="ka-GE"/>
                                </w:rPr>
                                <w:t>მხარდაჭერილი</w:t>
                              </w:r>
                              <w:r w:rsidRPr="00CB57F5">
                                <w:rPr>
                                  <w:rFonts w:ascii="Arial MT" w:hAnsi="Arial MT"/>
                                  <w:sz w:val="20"/>
                                  <w:lang w:val="ka-GE"/>
                                </w:rPr>
                                <w:t xml:space="preserve"> </w:t>
                              </w:r>
                              <w:r w:rsidRPr="00CB57F5">
                                <w:rPr>
                                  <w:rFonts w:ascii="Sylfaen" w:hAnsi="Sylfaen" w:cs="Sylfaen"/>
                                  <w:sz w:val="20"/>
                                  <w:lang w:val="ka-GE"/>
                                </w:rPr>
                                <w:t>დასაქმების</w:t>
                              </w:r>
                              <w:r w:rsidRPr="00CB57F5">
                                <w:rPr>
                                  <w:rFonts w:ascii="Arial MT" w:hAnsi="Arial MT"/>
                                  <w:sz w:val="20"/>
                                  <w:lang w:val="ka-GE"/>
                                </w:rPr>
                                <w:t xml:space="preserve"> </w:t>
                              </w:r>
                              <w:r w:rsidRPr="00CB57F5">
                                <w:rPr>
                                  <w:rFonts w:ascii="Sylfaen" w:hAnsi="Sylfaen" w:cs="Sylfaen"/>
                                  <w:sz w:val="20"/>
                                  <w:lang w:val="ka-GE"/>
                                </w:rPr>
                                <w:t>ევროპული</w:t>
                              </w:r>
                              <w:r w:rsidRPr="00CB57F5">
                                <w:rPr>
                                  <w:rFonts w:ascii="Arial MT" w:hAnsi="Arial MT"/>
                                  <w:sz w:val="20"/>
                                  <w:lang w:val="ka-GE"/>
                                </w:rPr>
                                <w:t xml:space="preserve"> </w:t>
                              </w:r>
                              <w:r w:rsidRPr="00CB57F5">
                                <w:rPr>
                                  <w:rFonts w:ascii="Sylfaen" w:hAnsi="Sylfaen" w:cs="Sylfaen"/>
                                  <w:sz w:val="20"/>
                                  <w:lang w:val="ka-GE"/>
                                </w:rPr>
                                <w:t>ქსელის</w:t>
                              </w:r>
                              <w:r w:rsidRPr="00CB57F5">
                                <w:rPr>
                                  <w:rFonts w:ascii="Arial MT" w:hAnsi="Arial MT"/>
                                  <w:sz w:val="20"/>
                                  <w:lang w:val="ka-GE"/>
                                </w:rPr>
                                <w:t xml:space="preserve"> </w:t>
                              </w:r>
                              <w:r w:rsidRPr="00CB57F5">
                                <w:rPr>
                                  <w:rFonts w:ascii="Sylfaen" w:hAnsi="Sylfaen" w:cs="Sylfaen"/>
                                  <w:sz w:val="20"/>
                                  <w:lang w:val="ka-GE"/>
                                </w:rPr>
                                <w:t>პოზიციის</w:t>
                              </w:r>
                              <w:r w:rsidRPr="00CB57F5">
                                <w:rPr>
                                  <w:rFonts w:ascii="Arial MT" w:hAnsi="Arial MT"/>
                                  <w:sz w:val="20"/>
                                  <w:lang w:val="ka-GE"/>
                                </w:rPr>
                                <w:t xml:space="preserve"> </w:t>
                              </w:r>
                              <w:r w:rsidRPr="00CB57F5">
                                <w:rPr>
                                  <w:rFonts w:ascii="Sylfaen" w:hAnsi="Sylfaen" w:cs="Sylfaen"/>
                                  <w:sz w:val="20"/>
                                  <w:lang w:val="ka-GE"/>
                                </w:rPr>
                                <w:t>გამომხატველი</w:t>
                              </w:r>
                              <w:r w:rsidRPr="00CB57F5">
                                <w:rPr>
                                  <w:rFonts w:ascii="Arial MT" w:hAnsi="Arial MT"/>
                                  <w:sz w:val="20"/>
                                  <w:lang w:val="ka-GE"/>
                                </w:rPr>
                                <w:t xml:space="preserve"> </w:t>
                              </w:r>
                              <w:r w:rsidRPr="00CB57F5">
                                <w:rPr>
                                  <w:rFonts w:ascii="Sylfaen" w:hAnsi="Sylfaen" w:cs="Sylfaen"/>
                                  <w:sz w:val="20"/>
                                  <w:lang w:val="ka-GE"/>
                                </w:rPr>
                                <w:t>დოკუმენტი</w:t>
                              </w:r>
                            </w:p>
                            <w:p w:rsidR="00A540E4" w:rsidRPr="00CB57F5" w:rsidRDefault="00A540E4">
                              <w:pPr>
                                <w:ind w:left="719"/>
                                <w:rPr>
                                  <w:rFonts w:ascii="Arial MT" w:hAnsi="Arial MT"/>
                                  <w:sz w:val="20"/>
                                </w:rPr>
                              </w:pPr>
                              <w:r w:rsidRPr="00CB57F5">
                                <w:rPr>
                                  <w:rFonts w:ascii="Arial MT" w:hAnsi="Arial MT"/>
                                  <w:spacing w:val="-14"/>
                                  <w:sz w:val="20"/>
                                </w:rPr>
                                <w:t xml:space="preserve"> </w:t>
                              </w:r>
                              <w:r w:rsidRPr="00CB57F5">
                                <w:rPr>
                                  <w:rFonts w:ascii="Arial MT" w:hAnsi="Arial MT"/>
                                  <w:sz w:val="20"/>
                                </w:rPr>
                                <w:t>“</w:t>
                              </w:r>
                              <w:r w:rsidRPr="00CB57F5">
                                <w:rPr>
                                  <w:rFonts w:ascii="Sylfaen" w:hAnsi="Sylfaen"/>
                                  <w:sz w:val="20"/>
                                  <w:lang w:val="ka-GE"/>
                                </w:rPr>
                                <w:t>პროფესიული პროფილირება</w:t>
                              </w:r>
                              <w:r w:rsidRPr="00CB57F5">
                                <w:rPr>
                                  <w:rFonts w:ascii="Arial MT" w:hAnsi="Arial MT"/>
                                  <w:spacing w:val="-2"/>
                                  <w:sz w:val="20"/>
                                </w:rPr>
                                <w:t>”</w:t>
                              </w:r>
                            </w:p>
                          </w:txbxContent>
                        </wps:txbx>
                        <wps:bodyPr wrap="square" lIns="0" tIns="0" rIns="0" bIns="0" rtlCol="0">
                          <a:noAutofit/>
                        </wps:bodyPr>
                      </wps:wsp>
                    </wpg:wgp>
                  </a:graphicData>
                </a:graphic>
              </wp:anchor>
            </w:drawing>
          </mc:Choice>
          <mc:Fallback>
            <w:pict>
              <v:group id="Group 413" o:spid="_x0000_s1162" style="position:absolute;margin-left:0;margin-top:716.15pt;width:595pt;height:125.75pt;z-index:-18558464;mso-wrap-distance-left:0;mso-wrap-distance-right:0;mso-position-horizontal-relative:page;mso-position-vertical-relative:page" coordsize="75565,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">
                <v:shape id="Graphic 414" o:spid="_x0000_s1163" style="position:absolute;top:11973;width:75565;height:4001;visibility:visible;mso-wrap-style:square;v-text-anchor:top" coordsize="75565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wgL0A&#10;AADcAAAADwAAAGRycy9kb3ducmV2LnhtbERPSwrCMBDdC94hjOBO06qIVKOIKAiu/NT10IxttZmU&#10;Jmq9vVkILh/vv1i1phIvalxpWUE8jEAQZ1aXnCu4nHeDGQjnkTVWlknBhxyslt3OAhNt33yk18nn&#10;IoSwS1BB4X2dSOmyggy6oa2JA3ezjUEfYJNL3eA7hJtKjqJoKg2WHBoKrGlTUPY4PY2C461MY/vx&#10;B0zT6/q+3WTx+DFTqt9r13MQnlr/F//ce61gMgr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bmwgL0AAADcAAAADwAAAAAAAAAAAAAAAACYAgAAZHJzL2Rvd25yZXYu&#10;eG1sUEsFBgAAAAAEAAQA9QAAAIIDAAAAAA==&#10;" path="m7556500,l,,,399605r7556500,l7556500,xe" fillcolor="#7a80b9" stroked="f">
                  <v:path arrowok="t"/>
                </v:shape>
                <v:shape id="Graphic 415" o:spid="_x0000_s1164" style="position:absolute;left:35805;top:11967;width:3963;height:3962;visibility:visible;mso-wrap-style:square;v-text-anchor:top" coordsize="39624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EhcUA&#10;AADcAAAADwAAAGRycy9kb3ducmV2LnhtbESP0WrCQBRE34X+w3ILvunGKLakrlJqlAqlYNoPuM3e&#10;JqHZu2F3jfHvu4Lg4zAzZ5jVZjCt6Mn5xrKC2TQBQVxa3XCl4PtrN3kG4QOyxtYyKbiQh836YbTC&#10;TNszH6kvQiUihH2GCuoQukxKX9Zk0E9tRxy9X+sMhihdJbXDc4SbVqZJspQGG44LNXb0VlP5V5yM&#10;gqc8L9zy87DHE/U/x2J7+ZjLRqnx4/D6AiLQEO7hW/tdK1ikM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YSFxQAAANwAAAAPAAAAAAAAAAAAAAAAAJgCAABkcnMv&#10;ZG93bnJldi54bWxQSwUGAAAAAAQABAD1AAAAigM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e8c500" stroked="f">
                  <v:path arrowok="t"/>
                </v:shape>
                <v:shape id="Graphic 416" o:spid="_x0000_s1165" style="position:absolute;left:1671;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51MYA&#10;AADcAAAADwAAAGRycy9kb3ducmV2LnhtbESPQWvCQBSE7wX/w/IKXopuTGuV6CoiLRQRpFHw+sg+&#10;s6nZtyG7auyv7xYKPQ4z8w0zX3a2FldqfeVYwWiYgCAunK64VHDYvw+mIHxA1lg7JgV38rBc9B7m&#10;mGl340+65qEUEcI+QwUmhCaT0heGLPqha4ijd3KtxRBlW0rd4i3CbS3TJHmVFiuOCwYbWhsqzvnF&#10;Ktjcn47bL377HqVjo/k5THab/USp/mO3moEI1IX/8F/7Qyt4SV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c51MYAAADcAAAADwAAAAAAAAAAAAAAAACYAgAAZHJz&#10;L2Rvd25yZXYueG1sUEsFBgAAAAAEAAQA9QAAAIsDAAAAAA==&#10;" path="m847839,l528180,307492,121564,126593,314706,520953,,861237,451764,789952r217843,401130l749922,742708r447738,-83045l797166,444550,847839,xe" fillcolor="#f9db33" stroked="f">
                  <v:fill opacity="19532f"/>
                  <v:path arrowok="t"/>
                </v:shape>
                <v:shape id="Graphic 417" o:spid="_x0000_s1166" style="position:absolute;left:4667;top:5801;width:66268;height:12;visibility:visible;mso-wrap-style:square;v-text-anchor:top" coordsize="662685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U8MA&#10;AADcAAAADwAAAGRycy9kb3ducmV2LnhtbESPQYvCMBSE7wv+h/CEva2prohWo4gg7HHVwq63Z/Ns&#10;is1LaaKt/94IgsdhZr5hFqvOVuJGjS8dKxgOEhDEudMlFwqyw/ZrCsIHZI2VY1JwJw+rZe9jgal2&#10;Le/otg+FiBD2KSowIdSplD43ZNEPXE0cvbNrLIYom0LqBtsIt5UcJclEWiw5LhisaWMov+yvVsHh&#10;9z8cp3/n3WxrsiK7j9uJPK2V+ux36zmIQF14h1/tH61gPPq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TU8MAAADcAAAADwAAAAAAAAAAAAAAAACYAgAAZHJzL2Rv&#10;d25yZXYueG1sUEsFBgAAAAAEAAQA9QAAAIgDAAAAAA==&#10;" path="m,l6626542,e" filled="f" strokecolor="#7a80b9" strokeweight=".5pt">
                  <v:stroke dashstyle="dot"/>
                  <v:path arrowok="t"/>
                </v:shape>
                <v:shape id="Graphic 418" o:spid="_x0000_s1167" style="position:absolute;left:4508;top:5769;width:66523;height:64;visibility:visible;mso-wrap-style:square;v-text-anchor:top" coordsize="66522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rVcAA&#10;AADcAAAADwAAAGRycy9kb3ducmV2LnhtbESP0YrCMBRE34X9h3AF3zRVRKQaRYQFfVps/YBLcm2L&#10;zU1JUq1/vxEEH4eZOcNs94NtxYN8aBwrmM8yEMTamYYrBdfyd7oGESKywdYxKXhRgP3uZ7TF3Lgn&#10;X+hRxEokCIccFdQxdrmUQddkMcxcR5y8m/MWY5K+ksbjM8FtKxdZtpIWG04LNXZ0rEnfi94q8PdL&#10;UR61P5dNNbf96/p367VUajIeDhsQkYb4DX/aJ6NguVjC+0w6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zrVcAAAADcAAAADwAAAAAAAAAAAAAAAACYAgAAZHJzL2Rvd25y&#10;ZXYueG1sUEsFBgAAAAAEAAQA9QAAAIUDAAAAAA==&#10;" path="m6350,3175l5410,927,3175,,927,927,,3175,927,5422r2248,928l5410,5422,6350,3175xem6651955,3175r-940,-2248l6648780,r-2248,927l6645605,3175r927,2247l6648780,6350r2235,-928l6651955,3175xe" fillcolor="#7a80b9" stroked="f">
                  <v:path arrowok="t"/>
                </v:shape>
                <v:shape id="Textbox 419" o:spid="_x0000_s1168" type="#_x0000_t202" style="position:absolute;width:75565;height:15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A540E4" w:rsidRDefault="00A540E4">
                        <w:pPr>
                          <w:rPr>
                            <w:sz w:val="20"/>
                          </w:rPr>
                        </w:pPr>
                      </w:p>
                      <w:p w:rsidR="00A540E4" w:rsidRDefault="00A540E4">
                        <w:pPr>
                          <w:rPr>
                            <w:sz w:val="20"/>
                          </w:rPr>
                        </w:pPr>
                      </w:p>
                      <w:p w:rsidR="00A540E4" w:rsidRDefault="00A540E4">
                        <w:pPr>
                          <w:rPr>
                            <w:sz w:val="20"/>
                          </w:rPr>
                        </w:pPr>
                      </w:p>
                      <w:p w:rsidR="00A540E4" w:rsidRDefault="00A540E4">
                        <w:pPr>
                          <w:spacing w:before="143"/>
                          <w:rPr>
                            <w:sz w:val="20"/>
                          </w:rPr>
                        </w:pPr>
                      </w:p>
                      <w:p w:rsidR="00A540E4" w:rsidRPr="00CB57F5" w:rsidRDefault="00A540E4" w:rsidP="00064543">
                        <w:pPr>
                          <w:ind w:left="719"/>
                          <w:rPr>
                            <w:rFonts w:ascii="Arial MT" w:hAnsi="Arial MT"/>
                            <w:sz w:val="20"/>
                            <w:lang w:val="ka-GE"/>
                          </w:rPr>
                        </w:pPr>
                        <w:r w:rsidRPr="00CB57F5">
                          <w:rPr>
                            <w:rFonts w:ascii="Arial MT" w:hAnsi="Arial MT"/>
                            <w:position w:val="7"/>
                            <w:sz w:val="11"/>
                          </w:rPr>
                          <w:t>4</w:t>
                        </w:r>
                        <w:r w:rsidRPr="00CB57F5">
                          <w:rPr>
                            <w:rFonts w:ascii="Arial MT" w:hAnsi="Arial MT"/>
                            <w:spacing w:val="26"/>
                            <w:position w:val="7"/>
                            <w:sz w:val="11"/>
                          </w:rPr>
                          <w:t xml:space="preserve"> </w:t>
                        </w:r>
                        <w:r w:rsidRPr="00CB57F5">
                          <w:rPr>
                            <w:rFonts w:ascii="Sylfaen" w:hAnsi="Sylfaen"/>
                            <w:sz w:val="20"/>
                            <w:lang w:val="ka-GE"/>
                          </w:rPr>
                          <w:t>იხილეთ აგრეთვე</w:t>
                        </w:r>
                        <w:r w:rsidRPr="00CB57F5">
                          <w:rPr>
                            <w:rFonts w:ascii="Arial MT" w:hAnsi="Arial MT"/>
                            <w:spacing w:val="-14"/>
                            <w:sz w:val="20"/>
                          </w:rPr>
                          <w:t xml:space="preserve"> </w:t>
                        </w:r>
                        <w:r w:rsidRPr="00CB57F5">
                          <w:rPr>
                            <w:rFonts w:ascii="Arial MT" w:hAnsi="Arial MT"/>
                            <w:sz w:val="20"/>
                          </w:rPr>
                          <w:t>EUSE</w:t>
                        </w:r>
                        <w:r w:rsidRPr="00CB57F5">
                          <w:rPr>
                            <w:rFonts w:ascii="Arial MT" w:hAnsi="Arial MT"/>
                            <w:spacing w:val="-14"/>
                            <w:sz w:val="20"/>
                          </w:rPr>
                          <w:t xml:space="preserve"> </w:t>
                        </w:r>
                        <w:r w:rsidRPr="00CB57F5">
                          <w:rPr>
                            <w:rFonts w:ascii="Sylfaen" w:hAnsi="Sylfaen" w:cs="Sylfaen"/>
                            <w:sz w:val="20"/>
                            <w:lang w:val="ka-GE"/>
                          </w:rPr>
                          <w:t>მხარდაჭერილი</w:t>
                        </w:r>
                        <w:r w:rsidRPr="00CB57F5">
                          <w:rPr>
                            <w:rFonts w:ascii="Arial MT" w:hAnsi="Arial MT"/>
                            <w:sz w:val="20"/>
                            <w:lang w:val="ka-GE"/>
                          </w:rPr>
                          <w:t xml:space="preserve"> </w:t>
                        </w:r>
                        <w:r w:rsidRPr="00CB57F5">
                          <w:rPr>
                            <w:rFonts w:ascii="Sylfaen" w:hAnsi="Sylfaen" w:cs="Sylfaen"/>
                            <w:sz w:val="20"/>
                            <w:lang w:val="ka-GE"/>
                          </w:rPr>
                          <w:t>დასაქმების</w:t>
                        </w:r>
                        <w:r w:rsidRPr="00CB57F5">
                          <w:rPr>
                            <w:rFonts w:ascii="Arial MT" w:hAnsi="Arial MT"/>
                            <w:sz w:val="20"/>
                            <w:lang w:val="ka-GE"/>
                          </w:rPr>
                          <w:t xml:space="preserve"> </w:t>
                        </w:r>
                        <w:r w:rsidRPr="00CB57F5">
                          <w:rPr>
                            <w:rFonts w:ascii="Sylfaen" w:hAnsi="Sylfaen" w:cs="Sylfaen"/>
                            <w:sz w:val="20"/>
                            <w:lang w:val="ka-GE"/>
                          </w:rPr>
                          <w:t>ევროპული</w:t>
                        </w:r>
                        <w:r w:rsidRPr="00CB57F5">
                          <w:rPr>
                            <w:rFonts w:ascii="Arial MT" w:hAnsi="Arial MT"/>
                            <w:sz w:val="20"/>
                            <w:lang w:val="ka-GE"/>
                          </w:rPr>
                          <w:t xml:space="preserve"> </w:t>
                        </w:r>
                        <w:r w:rsidRPr="00CB57F5">
                          <w:rPr>
                            <w:rFonts w:ascii="Sylfaen" w:hAnsi="Sylfaen" w:cs="Sylfaen"/>
                            <w:sz w:val="20"/>
                            <w:lang w:val="ka-GE"/>
                          </w:rPr>
                          <w:t>ქსელის</w:t>
                        </w:r>
                        <w:r w:rsidRPr="00CB57F5">
                          <w:rPr>
                            <w:rFonts w:ascii="Arial MT" w:hAnsi="Arial MT"/>
                            <w:sz w:val="20"/>
                            <w:lang w:val="ka-GE"/>
                          </w:rPr>
                          <w:t xml:space="preserve"> </w:t>
                        </w:r>
                        <w:r w:rsidRPr="00CB57F5">
                          <w:rPr>
                            <w:rFonts w:ascii="Sylfaen" w:hAnsi="Sylfaen" w:cs="Sylfaen"/>
                            <w:sz w:val="20"/>
                            <w:lang w:val="ka-GE"/>
                          </w:rPr>
                          <w:t>პოზიციის</w:t>
                        </w:r>
                        <w:r w:rsidRPr="00CB57F5">
                          <w:rPr>
                            <w:rFonts w:ascii="Arial MT" w:hAnsi="Arial MT"/>
                            <w:sz w:val="20"/>
                            <w:lang w:val="ka-GE"/>
                          </w:rPr>
                          <w:t xml:space="preserve"> </w:t>
                        </w:r>
                        <w:r w:rsidRPr="00CB57F5">
                          <w:rPr>
                            <w:rFonts w:ascii="Sylfaen" w:hAnsi="Sylfaen" w:cs="Sylfaen"/>
                            <w:sz w:val="20"/>
                            <w:lang w:val="ka-GE"/>
                          </w:rPr>
                          <w:t>გამომხატველი</w:t>
                        </w:r>
                        <w:r w:rsidRPr="00CB57F5">
                          <w:rPr>
                            <w:rFonts w:ascii="Arial MT" w:hAnsi="Arial MT"/>
                            <w:sz w:val="20"/>
                            <w:lang w:val="ka-GE"/>
                          </w:rPr>
                          <w:t xml:space="preserve"> </w:t>
                        </w:r>
                        <w:r w:rsidRPr="00CB57F5">
                          <w:rPr>
                            <w:rFonts w:ascii="Sylfaen" w:hAnsi="Sylfaen" w:cs="Sylfaen"/>
                            <w:sz w:val="20"/>
                            <w:lang w:val="ka-GE"/>
                          </w:rPr>
                          <w:t>დოკუმენტი</w:t>
                        </w:r>
                      </w:p>
                      <w:p w:rsidR="00A540E4" w:rsidRPr="00CB57F5" w:rsidRDefault="00A540E4">
                        <w:pPr>
                          <w:ind w:left="719"/>
                          <w:rPr>
                            <w:rFonts w:ascii="Arial MT" w:hAnsi="Arial MT"/>
                            <w:sz w:val="20"/>
                          </w:rPr>
                        </w:pPr>
                        <w:r w:rsidRPr="00CB57F5">
                          <w:rPr>
                            <w:rFonts w:ascii="Arial MT" w:hAnsi="Arial MT"/>
                            <w:spacing w:val="-14"/>
                            <w:sz w:val="20"/>
                          </w:rPr>
                          <w:t xml:space="preserve"> </w:t>
                        </w:r>
                        <w:r w:rsidRPr="00CB57F5">
                          <w:rPr>
                            <w:rFonts w:ascii="Arial MT" w:hAnsi="Arial MT"/>
                            <w:sz w:val="20"/>
                          </w:rPr>
                          <w:t>“</w:t>
                        </w:r>
                        <w:r w:rsidRPr="00CB57F5">
                          <w:rPr>
                            <w:rFonts w:ascii="Sylfaen" w:hAnsi="Sylfaen"/>
                            <w:sz w:val="20"/>
                            <w:lang w:val="ka-GE"/>
                          </w:rPr>
                          <w:t>პროფესიული პროფილირება</w:t>
                        </w:r>
                        <w:r w:rsidRPr="00CB57F5">
                          <w:rPr>
                            <w:rFonts w:ascii="Arial MT" w:hAnsi="Arial MT"/>
                            <w:spacing w:val="-2"/>
                            <w:sz w:val="20"/>
                          </w:rPr>
                          <w:t>”</w:t>
                        </w:r>
                      </w:p>
                    </w:txbxContent>
                  </v:textbox>
                </v:shape>
                <w10:wrap anchorx="page" anchory="page"/>
              </v:group>
            </w:pict>
          </mc:Fallback>
        </mc:AlternateContent>
      </w:r>
    </w:p>
    <w:p w:rsidR="00536798" w:rsidRPr="00135E8B" w:rsidRDefault="00536798">
      <w:pPr>
        <w:pStyle w:val="BodyText"/>
        <w:spacing w:before="300"/>
        <w:rPr>
          <w:rFonts w:ascii="Sylfaen" w:hAnsi="Sylfaen"/>
          <w:sz w:val="20"/>
          <w:szCs w:val="18"/>
          <w:lang w:val="ka-GE"/>
        </w:rPr>
      </w:pPr>
    </w:p>
    <w:p w:rsidR="00536798" w:rsidRPr="00135E8B" w:rsidRDefault="00927C49" w:rsidP="00135E8B">
      <w:pPr>
        <w:pStyle w:val="BodyText"/>
        <w:spacing w:before="1" w:line="252" w:lineRule="auto"/>
        <w:ind w:left="734" w:right="728"/>
        <w:jc w:val="both"/>
        <w:rPr>
          <w:rFonts w:ascii="Sylfaen" w:hAnsi="Sylfaen"/>
          <w:sz w:val="18"/>
          <w:szCs w:val="18"/>
          <w:lang w:val="ka-GE"/>
        </w:rPr>
      </w:pPr>
      <w:r w:rsidRPr="00135E8B">
        <w:rPr>
          <w:rFonts w:ascii="Sylfaen" w:hAnsi="Sylfaen"/>
          <w:noProof/>
          <w:sz w:val="18"/>
          <w:szCs w:val="18"/>
        </w:rPr>
        <mc:AlternateContent>
          <mc:Choice Requires="wps">
            <w:drawing>
              <wp:anchor distT="0" distB="0" distL="0" distR="0" simplePos="0" relativeHeight="484758528" behindDoc="1" locked="0" layoutInCell="1" allowOverlap="1" wp14:anchorId="39A7F406" wp14:editId="7B496584">
                <wp:simplePos x="0" y="0"/>
                <wp:positionH relativeFrom="page">
                  <wp:posOffset>78395</wp:posOffset>
                </wp:positionH>
                <wp:positionV relativeFrom="paragraph">
                  <wp:posOffset>642595</wp:posOffset>
                </wp:positionV>
                <wp:extent cx="1198245" cy="1191260"/>
                <wp:effectExtent l="0" t="0" r="0" b="0"/>
                <wp:wrapNone/>
                <wp:docPr id="199"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50.598034pt;width:94.35pt;height:93.8pt;mso-position-horizontal-relative:page;mso-position-vertical-relative:paragraph;z-index:-18557952" id="docshape400" coordorigin="123,1012" coordsize="1887,1876" path="m1459,1012l955,1496,315,1211,619,1832,123,2368,835,2256,1178,2888,1304,2182,2010,2051,1379,1712,1459,1012xe" filled="true" fillcolor="#f9db33" stroked="false">
                <v:path arrowok="t"/>
                <v:fill opacity="19660f" type="solid"/>
                <w10:wrap type="none"/>
              </v:shape>
            </w:pict>
          </mc:Fallback>
        </mc:AlternateContent>
      </w:r>
      <w:r w:rsidR="00135E8B" w:rsidRPr="00135E8B">
        <w:rPr>
          <w:rFonts w:ascii="Sylfaen" w:hAnsi="Sylfaen"/>
          <w:spacing w:val="-10"/>
          <w:sz w:val="18"/>
          <w:szCs w:val="18"/>
          <w:lang w:val="ka-GE"/>
        </w:rPr>
        <w:t>უფრო მეტიც, როდესაც მხარდაჭერილი დასაქმების მეთოდს ვიყენებთ იმისთვის, რომ ინდივიდს ვუპოვოთ შესაფერისი სამუშაო, ეს არსებითად განსხვავდება იმ მიდგომისგან, როდესაც ვცდილობთ ინდივიდის მორგებას უკვე არსებულ სამუშაოზე. აღიარებულია, რომ გადამწყვეტი მნიშვნელობა აქვს სწორი სამუშაოს მოძიებას, ხოლო ამ შესაბამისობის უზრუნველსაყოფად საჭიროა შესაბამისი უნარები და ტრენინგი.</w:t>
      </w:r>
    </w:p>
    <w:p w:rsidR="00536798" w:rsidRPr="00135E8B" w:rsidRDefault="00135E8B">
      <w:pPr>
        <w:pStyle w:val="BodyText"/>
        <w:spacing w:before="107" w:line="252" w:lineRule="auto"/>
        <w:ind w:left="734" w:right="728"/>
        <w:rPr>
          <w:rFonts w:ascii="Sylfaen" w:hAnsi="Sylfaen"/>
          <w:sz w:val="18"/>
          <w:szCs w:val="18"/>
          <w:lang w:val="ka-GE"/>
        </w:rPr>
      </w:pPr>
      <w:r w:rsidRPr="00135E8B">
        <w:rPr>
          <w:rFonts w:ascii="Sylfaen" w:hAnsi="Sylfaen"/>
          <w:noProof/>
          <w:sz w:val="18"/>
          <w:szCs w:val="18"/>
        </w:rPr>
        <mc:AlternateContent>
          <mc:Choice Requires="wpg">
            <w:drawing>
              <wp:anchor distT="0" distB="0" distL="0" distR="0" simplePos="0" relativeHeight="487670784" behindDoc="1" locked="0" layoutInCell="1" allowOverlap="1" wp14:anchorId="2F8B7FC8" wp14:editId="15B1D6DA">
                <wp:simplePos x="0" y="0"/>
                <wp:positionH relativeFrom="page">
                  <wp:posOffset>0</wp:posOffset>
                </wp:positionH>
                <wp:positionV relativeFrom="paragraph">
                  <wp:posOffset>483235</wp:posOffset>
                </wp:positionV>
                <wp:extent cx="7560310" cy="1312545"/>
                <wp:effectExtent l="0" t="0" r="0" b="1905"/>
                <wp:wrapTopAndBottom/>
                <wp:docPr id="20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312545"/>
                          <a:chOff x="0" y="0"/>
                          <a:chExt cx="7561040" cy="1312948"/>
                        </a:xfrm>
                      </wpg:grpSpPr>
                      <wps:wsp>
                        <wps:cNvPr id="208" name="Graphic 422"/>
                        <wps:cNvSpPr/>
                        <wps:spPr>
                          <a:xfrm>
                            <a:off x="1713842" y="121688"/>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wps:wsp>
                        <wps:cNvPr id="211" name="Graphic 423"/>
                        <wps:cNvSpPr/>
                        <wps:spPr>
                          <a:xfrm>
                            <a:off x="0" y="831203"/>
                            <a:ext cx="7103109" cy="372110"/>
                          </a:xfrm>
                          <a:custGeom>
                            <a:avLst/>
                            <a:gdLst/>
                            <a:ahLst/>
                            <a:cxnLst/>
                            <a:rect l="l" t="t" r="r" b="b"/>
                            <a:pathLst>
                              <a:path w="7103109" h="372110">
                                <a:moveTo>
                                  <a:pt x="7102805" y="0"/>
                                </a:moveTo>
                                <a:lnTo>
                                  <a:pt x="0" y="0"/>
                                </a:lnTo>
                                <a:lnTo>
                                  <a:pt x="0" y="371995"/>
                                </a:lnTo>
                                <a:lnTo>
                                  <a:pt x="6950405" y="371995"/>
                                </a:lnTo>
                                <a:lnTo>
                                  <a:pt x="7102805" y="179146"/>
                                </a:lnTo>
                                <a:lnTo>
                                  <a:pt x="7102805" y="0"/>
                                </a:lnTo>
                                <a:close/>
                              </a:path>
                            </a:pathLst>
                          </a:custGeom>
                          <a:solidFill>
                            <a:srgbClr val="7A80B9"/>
                          </a:solidFill>
                        </wps:spPr>
                        <wps:bodyPr wrap="square" lIns="0" tIns="0" rIns="0" bIns="0" rtlCol="0">
                          <a:prstTxWarp prst="textNoShape">
                            <a:avLst/>
                          </a:prstTxWarp>
                          <a:noAutofit/>
                        </wps:bodyPr>
                      </wps:wsp>
                      <wps:wsp>
                        <wps:cNvPr id="215" name="Textbox 424"/>
                        <wps:cNvSpPr txBox="1"/>
                        <wps:spPr>
                          <a:xfrm>
                            <a:off x="466157" y="0"/>
                            <a:ext cx="6488430" cy="530087"/>
                          </a:xfrm>
                          <a:prstGeom prst="rect">
                            <a:avLst/>
                          </a:prstGeom>
                        </wps:spPr>
                        <wps:txbx>
                          <w:txbxContent>
                            <w:p w:rsidR="00A540E4" w:rsidRPr="00135E8B" w:rsidRDefault="00A540E4">
                              <w:pPr>
                                <w:spacing w:line="252" w:lineRule="auto"/>
                                <w:ind w:right="18"/>
                                <w:rPr>
                                  <w:sz w:val="20"/>
                                </w:rPr>
                              </w:pPr>
                              <w:r w:rsidRPr="00135E8B">
                                <w:rPr>
                                  <w:rFonts w:ascii="Sylfaen" w:hAnsi="Sylfaen" w:cs="Sylfaen"/>
                                  <w:w w:val="90"/>
                                  <w:sz w:val="20"/>
                                </w:rPr>
                                <w:t>სამართლიანობისთვის</w:t>
                              </w:r>
                              <w:r w:rsidRPr="00135E8B">
                                <w:rPr>
                                  <w:w w:val="90"/>
                                  <w:sz w:val="20"/>
                                </w:rPr>
                                <w:t xml:space="preserve"> </w:t>
                              </w:r>
                              <w:r w:rsidRPr="00135E8B">
                                <w:rPr>
                                  <w:rFonts w:ascii="Sylfaen" w:hAnsi="Sylfaen" w:cs="Sylfaen"/>
                                  <w:w w:val="90"/>
                                  <w:sz w:val="20"/>
                                </w:rPr>
                                <w:t>უნდა</w:t>
                              </w:r>
                              <w:r w:rsidRPr="00135E8B">
                                <w:rPr>
                                  <w:w w:val="90"/>
                                  <w:sz w:val="20"/>
                                </w:rPr>
                                <w:t xml:space="preserve"> </w:t>
                              </w:r>
                              <w:r w:rsidRPr="00135E8B">
                                <w:rPr>
                                  <w:rFonts w:ascii="Sylfaen" w:hAnsi="Sylfaen" w:cs="Sylfaen"/>
                                  <w:w w:val="90"/>
                                  <w:sz w:val="20"/>
                                </w:rPr>
                                <w:t>ითქვას</w:t>
                              </w:r>
                              <w:r w:rsidRPr="00135E8B">
                                <w:rPr>
                                  <w:w w:val="90"/>
                                  <w:sz w:val="20"/>
                                </w:rPr>
                                <w:t xml:space="preserve">, </w:t>
                              </w:r>
                              <w:r w:rsidRPr="00135E8B">
                                <w:rPr>
                                  <w:rFonts w:ascii="Sylfaen" w:hAnsi="Sylfaen" w:cs="Sylfaen"/>
                                  <w:w w:val="90"/>
                                  <w:sz w:val="20"/>
                                </w:rPr>
                                <w:t>რომ</w:t>
                              </w:r>
                              <w:r w:rsidRPr="00135E8B">
                                <w:rPr>
                                  <w:w w:val="90"/>
                                  <w:sz w:val="20"/>
                                </w:rPr>
                                <w:t xml:space="preserve"> </w:t>
                              </w:r>
                              <w:r w:rsidRPr="00135E8B">
                                <w:rPr>
                                  <w:rFonts w:ascii="Sylfaen" w:hAnsi="Sylfaen" w:cs="Sylfaen"/>
                                  <w:w w:val="90"/>
                                  <w:sz w:val="20"/>
                                </w:rPr>
                                <w:t>მრავალი</w:t>
                              </w:r>
                              <w:r w:rsidRPr="00135E8B">
                                <w:rPr>
                                  <w:w w:val="90"/>
                                  <w:sz w:val="20"/>
                                </w:rPr>
                                <w:t xml:space="preserve"> </w:t>
                              </w:r>
                              <w:r w:rsidRPr="00135E8B">
                                <w:rPr>
                                  <w:rFonts w:ascii="Sylfaen" w:hAnsi="Sylfaen" w:cs="Sylfaen"/>
                                  <w:w w:val="90"/>
                                  <w:sz w:val="20"/>
                                </w:rPr>
                                <w:t>მხარდაჭერილი</w:t>
                              </w:r>
                              <w:r w:rsidRPr="00135E8B">
                                <w:rPr>
                                  <w:w w:val="90"/>
                                  <w:sz w:val="20"/>
                                </w:rPr>
                                <w:t xml:space="preserve"> </w:t>
                              </w:r>
                              <w:r w:rsidRPr="00135E8B">
                                <w:rPr>
                                  <w:rFonts w:ascii="Sylfaen" w:hAnsi="Sylfaen" w:cs="Sylfaen"/>
                                  <w:w w:val="90"/>
                                  <w:sz w:val="20"/>
                                </w:rPr>
                                <w:t>დასაქმების</w:t>
                              </w:r>
                              <w:r w:rsidRPr="00135E8B">
                                <w:rPr>
                                  <w:w w:val="90"/>
                                  <w:sz w:val="20"/>
                                </w:rPr>
                                <w:t xml:space="preserve"> </w:t>
                              </w:r>
                              <w:r>
                                <w:rPr>
                                  <w:rFonts w:ascii="Sylfaen" w:hAnsi="Sylfaen" w:cs="Sylfaen"/>
                                  <w:w w:val="90"/>
                                  <w:sz w:val="20"/>
                                  <w:lang w:val="ka-GE"/>
                                </w:rPr>
                                <w:t>მიმწოდებლისთვის</w:t>
                              </w:r>
                              <w:r w:rsidRPr="00135E8B">
                                <w:rPr>
                                  <w:w w:val="90"/>
                                  <w:sz w:val="20"/>
                                </w:rPr>
                                <w:t xml:space="preserve"> </w:t>
                              </w:r>
                              <w:r w:rsidRPr="00135E8B">
                                <w:rPr>
                                  <w:rFonts w:ascii="Sylfaen" w:hAnsi="Sylfaen" w:cs="Sylfaen"/>
                                  <w:w w:val="90"/>
                                  <w:sz w:val="20"/>
                                </w:rPr>
                                <w:t>სამუშაოს</w:t>
                              </w:r>
                              <w:r w:rsidRPr="00135E8B">
                                <w:rPr>
                                  <w:w w:val="90"/>
                                  <w:sz w:val="20"/>
                                </w:rPr>
                                <w:t xml:space="preserve"> </w:t>
                              </w:r>
                              <w:r w:rsidRPr="00135E8B">
                                <w:rPr>
                                  <w:rFonts w:ascii="Sylfaen" w:hAnsi="Sylfaen" w:cs="Sylfaen"/>
                                  <w:w w:val="90"/>
                                  <w:sz w:val="20"/>
                                </w:rPr>
                                <w:t>ეფექტურად</w:t>
                              </w:r>
                              <w:r w:rsidRPr="00135E8B">
                                <w:rPr>
                                  <w:w w:val="90"/>
                                  <w:sz w:val="20"/>
                                </w:rPr>
                                <w:t xml:space="preserve"> </w:t>
                              </w:r>
                              <w:r w:rsidRPr="00135E8B">
                                <w:rPr>
                                  <w:rFonts w:ascii="Sylfaen" w:hAnsi="Sylfaen" w:cs="Sylfaen"/>
                                  <w:w w:val="90"/>
                                  <w:sz w:val="20"/>
                                </w:rPr>
                                <w:t>მოძიება</w:t>
                              </w:r>
                              <w:r w:rsidRPr="00135E8B">
                                <w:rPr>
                                  <w:w w:val="90"/>
                                  <w:sz w:val="20"/>
                                </w:rPr>
                                <w:t xml:space="preserve"> </w:t>
                              </w:r>
                              <w:r w:rsidRPr="00135E8B">
                                <w:rPr>
                                  <w:rFonts w:ascii="Sylfaen" w:hAnsi="Sylfaen" w:cs="Sylfaen"/>
                                  <w:w w:val="90"/>
                                  <w:sz w:val="20"/>
                                </w:rPr>
                                <w:t>სერიოზულ</w:t>
                              </w:r>
                              <w:r w:rsidRPr="00135E8B">
                                <w:rPr>
                                  <w:w w:val="90"/>
                                  <w:sz w:val="20"/>
                                </w:rPr>
                                <w:t xml:space="preserve"> </w:t>
                              </w:r>
                              <w:r w:rsidRPr="00135E8B">
                                <w:rPr>
                                  <w:rFonts w:ascii="Sylfaen" w:hAnsi="Sylfaen" w:cs="Sylfaen"/>
                                  <w:w w:val="90"/>
                                  <w:sz w:val="20"/>
                                </w:rPr>
                                <w:t>გამოწვევას</w:t>
                              </w:r>
                              <w:r w:rsidRPr="00135E8B">
                                <w:rPr>
                                  <w:w w:val="90"/>
                                  <w:sz w:val="20"/>
                                </w:rPr>
                                <w:t xml:space="preserve"> </w:t>
                              </w:r>
                              <w:r w:rsidRPr="00135E8B">
                                <w:rPr>
                                  <w:rFonts w:ascii="Sylfaen" w:hAnsi="Sylfaen" w:cs="Sylfaen"/>
                                  <w:w w:val="90"/>
                                  <w:sz w:val="20"/>
                                </w:rPr>
                                <w:t>წარმოადგენს</w:t>
                              </w:r>
                              <w:r w:rsidRPr="00135E8B">
                                <w:rPr>
                                  <w:w w:val="90"/>
                                  <w:sz w:val="20"/>
                                </w:rPr>
                                <w:t xml:space="preserve">, </w:t>
                              </w:r>
                              <w:r w:rsidRPr="00135E8B">
                                <w:rPr>
                                  <w:rFonts w:ascii="Sylfaen" w:hAnsi="Sylfaen" w:cs="Sylfaen"/>
                                  <w:w w:val="90"/>
                                  <w:sz w:val="20"/>
                                </w:rPr>
                                <w:t>განსაკუთრებით</w:t>
                              </w:r>
                              <w:r w:rsidRPr="00135E8B">
                                <w:rPr>
                                  <w:w w:val="90"/>
                                  <w:sz w:val="20"/>
                                </w:rPr>
                                <w:t xml:space="preserve"> </w:t>
                              </w:r>
                              <w:r w:rsidRPr="00135E8B">
                                <w:rPr>
                                  <w:rFonts w:ascii="Sylfaen" w:hAnsi="Sylfaen" w:cs="Sylfaen"/>
                                  <w:w w:val="90"/>
                                  <w:sz w:val="20"/>
                                </w:rPr>
                                <w:t>მაშინ</w:t>
                              </w:r>
                              <w:r w:rsidRPr="00135E8B">
                                <w:rPr>
                                  <w:w w:val="90"/>
                                  <w:sz w:val="20"/>
                                </w:rPr>
                                <w:t xml:space="preserve">, </w:t>
                              </w:r>
                              <w:r w:rsidRPr="00135E8B">
                                <w:rPr>
                                  <w:rFonts w:ascii="Sylfaen" w:hAnsi="Sylfaen" w:cs="Sylfaen"/>
                                  <w:w w:val="90"/>
                                  <w:sz w:val="20"/>
                                </w:rPr>
                                <w:t>როდესაც</w:t>
                              </w:r>
                              <w:r w:rsidRPr="00135E8B">
                                <w:rPr>
                                  <w:w w:val="90"/>
                                  <w:sz w:val="20"/>
                                </w:rPr>
                                <w:t xml:space="preserve"> </w:t>
                              </w:r>
                              <w:r w:rsidRPr="00135E8B">
                                <w:rPr>
                                  <w:rFonts w:ascii="Sylfaen" w:hAnsi="Sylfaen" w:cs="Sylfaen"/>
                                  <w:w w:val="90"/>
                                  <w:sz w:val="20"/>
                                </w:rPr>
                                <w:t>ამ</w:t>
                              </w:r>
                              <w:r w:rsidRPr="00135E8B">
                                <w:rPr>
                                  <w:w w:val="90"/>
                                  <w:sz w:val="20"/>
                                </w:rPr>
                                <w:t xml:space="preserve"> </w:t>
                              </w:r>
                              <w:r w:rsidRPr="00135E8B">
                                <w:rPr>
                                  <w:rFonts w:ascii="Sylfaen" w:hAnsi="Sylfaen" w:cs="Sylfaen"/>
                                  <w:w w:val="90"/>
                                  <w:sz w:val="20"/>
                                </w:rPr>
                                <w:t>სფეროში</w:t>
                              </w:r>
                              <w:r w:rsidRPr="00135E8B">
                                <w:rPr>
                                  <w:w w:val="90"/>
                                  <w:sz w:val="20"/>
                                </w:rPr>
                                <w:t xml:space="preserve"> </w:t>
                              </w:r>
                              <w:r w:rsidRPr="00135E8B">
                                <w:rPr>
                                  <w:rFonts w:ascii="Sylfaen" w:hAnsi="Sylfaen" w:cs="Sylfaen"/>
                                  <w:w w:val="90"/>
                                  <w:sz w:val="20"/>
                                </w:rPr>
                                <w:t>ხელმისაწვდომი</w:t>
                              </w:r>
                              <w:r w:rsidRPr="00135E8B">
                                <w:rPr>
                                  <w:w w:val="90"/>
                                  <w:sz w:val="20"/>
                                </w:rPr>
                                <w:t xml:space="preserve"> </w:t>
                              </w:r>
                              <w:r w:rsidRPr="00135E8B">
                                <w:rPr>
                                  <w:rFonts w:ascii="Sylfaen" w:hAnsi="Sylfaen" w:cs="Sylfaen"/>
                                  <w:w w:val="90"/>
                                  <w:sz w:val="20"/>
                                </w:rPr>
                                <w:t>და</w:t>
                              </w:r>
                              <w:r w:rsidRPr="00135E8B">
                                <w:rPr>
                                  <w:w w:val="90"/>
                                  <w:sz w:val="20"/>
                                </w:rPr>
                                <w:t xml:space="preserve"> </w:t>
                              </w:r>
                              <w:r w:rsidRPr="00135E8B">
                                <w:rPr>
                                  <w:rFonts w:ascii="Sylfaen" w:hAnsi="Sylfaen" w:cs="Sylfaen"/>
                                  <w:w w:val="90"/>
                                  <w:sz w:val="20"/>
                                </w:rPr>
                                <w:t>საიმედო</w:t>
                              </w:r>
                              <w:r w:rsidRPr="00135E8B">
                                <w:rPr>
                                  <w:w w:val="90"/>
                                  <w:sz w:val="20"/>
                                </w:rPr>
                                <w:t xml:space="preserve"> </w:t>
                              </w:r>
                              <w:r w:rsidRPr="00135E8B">
                                <w:rPr>
                                  <w:rFonts w:ascii="Sylfaen" w:hAnsi="Sylfaen" w:cs="Sylfaen"/>
                                  <w:w w:val="90"/>
                                  <w:sz w:val="20"/>
                                </w:rPr>
                                <w:t>ტრენინგის</w:t>
                              </w:r>
                              <w:r w:rsidRPr="00135E8B">
                                <w:rPr>
                                  <w:w w:val="90"/>
                                  <w:sz w:val="20"/>
                                </w:rPr>
                                <w:t xml:space="preserve"> </w:t>
                              </w:r>
                              <w:r w:rsidRPr="00135E8B">
                                <w:rPr>
                                  <w:rFonts w:ascii="Sylfaen" w:hAnsi="Sylfaen" w:cs="Sylfaen"/>
                                  <w:w w:val="90"/>
                                  <w:sz w:val="20"/>
                                </w:rPr>
                                <w:t>შესაძლებლობები</w:t>
                              </w:r>
                              <w:r w:rsidRPr="00135E8B">
                                <w:rPr>
                                  <w:w w:val="90"/>
                                  <w:sz w:val="20"/>
                                </w:rPr>
                                <w:t xml:space="preserve"> </w:t>
                              </w:r>
                              <w:r w:rsidRPr="00135E8B">
                                <w:rPr>
                                  <w:rFonts w:ascii="Sylfaen" w:hAnsi="Sylfaen" w:cs="Sylfaen"/>
                                  <w:w w:val="90"/>
                                  <w:sz w:val="20"/>
                                </w:rPr>
                                <w:t>საკმაოდ</w:t>
                              </w:r>
                              <w:r w:rsidRPr="00135E8B">
                                <w:rPr>
                                  <w:w w:val="90"/>
                                  <w:sz w:val="20"/>
                                </w:rPr>
                                <w:t xml:space="preserve"> </w:t>
                              </w:r>
                              <w:r w:rsidRPr="00135E8B">
                                <w:rPr>
                                  <w:rFonts w:ascii="Sylfaen" w:hAnsi="Sylfaen" w:cs="Sylfaen"/>
                                  <w:w w:val="90"/>
                                  <w:sz w:val="20"/>
                                </w:rPr>
                                <w:t>შეზღუდულია</w:t>
                              </w:r>
                              <w:r w:rsidRPr="00135E8B">
                                <w:rPr>
                                  <w:w w:val="90"/>
                                  <w:sz w:val="20"/>
                                </w:rPr>
                                <w:t>.</w:t>
                              </w:r>
                            </w:p>
                          </w:txbxContent>
                        </wps:txbx>
                        <wps:bodyPr wrap="square" lIns="0" tIns="0" rIns="0" bIns="0" rtlCol="0">
                          <a:noAutofit/>
                        </wps:bodyPr>
                      </wps:wsp>
                      <wps:wsp>
                        <wps:cNvPr id="1312" name="Textbox 425"/>
                        <wps:cNvSpPr txBox="1"/>
                        <wps:spPr>
                          <a:xfrm>
                            <a:off x="466199" y="883154"/>
                            <a:ext cx="7094841" cy="279400"/>
                          </a:xfrm>
                          <a:prstGeom prst="rect">
                            <a:avLst/>
                          </a:prstGeom>
                        </wps:spPr>
                        <wps:txbx>
                          <w:txbxContent>
                            <w:p w:rsidR="00A540E4" w:rsidRPr="00135E8B" w:rsidRDefault="00A540E4">
                              <w:pPr>
                                <w:spacing w:line="424" w:lineRule="exact"/>
                                <w:rPr>
                                  <w:rFonts w:ascii="Sylfaen" w:hAnsi="Sylfaen"/>
                                  <w:b/>
                                  <w:sz w:val="36"/>
                                  <w:lang w:val="ka-GE"/>
                                </w:rPr>
                              </w:pPr>
                              <w:r>
                                <w:rPr>
                                  <w:rFonts w:ascii="Sylfaen" w:hAnsi="Sylfaen"/>
                                  <w:b/>
                                  <w:color w:val="FFFFFF"/>
                                  <w:w w:val="85"/>
                                  <w:sz w:val="36"/>
                                  <w:lang w:val="ka-GE"/>
                                </w:rPr>
                                <w:t>მხარდაჭერილი დასაქმების ევროპული ქსელის გამომხატველი პოზიცია</w:t>
                              </w:r>
                            </w:p>
                          </w:txbxContent>
                        </wps:txbx>
                        <wps:bodyPr wrap="square" lIns="0" tIns="0" rIns="0" bIns="0" rtlCol="0">
                          <a:noAutofit/>
                        </wps:bodyPr>
                      </wps:wsp>
                    </wpg:wgp>
                  </a:graphicData>
                </a:graphic>
                <wp14:sizeRelH relativeFrom="margin">
                  <wp14:pctWidth>0</wp14:pctWidth>
                </wp14:sizeRelH>
              </wp:anchor>
            </w:drawing>
          </mc:Choice>
          <mc:Fallback>
            <w:pict>
              <v:group id="Group 421" o:spid="_x0000_s1169" style="position:absolute;left:0;text-align:left;margin-left:0;margin-top:38.05pt;width:595.3pt;height:103.35pt;z-index:-15645696;mso-wrap-distance-left:0;mso-wrap-distance-right:0;mso-position-horizontal-relative:page;mso-position-vertical-relative:text;mso-width-relative:margin" coordsize="75610,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">
                <v:shape id="Graphic 422" o:spid="_x0000_s1170" style="position:absolute;left:17138;top:1216;width:11982;height:11913;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QpsIA&#10;AADcAAAADwAAAGRycy9kb3ducmV2LnhtbERPXWvCMBR9F/wP4Qq+yEytTKUzyhgKIgNRB75emrum&#10;2tyUJmrdr18eBB8P53u+bG0lbtT40rGC0TABQZw7XXKh4Oe4fpuB8AFZY+WYFDzIw3LR7cwx0+7O&#10;e7odQiFiCPsMFZgQ6kxKnxuy6IeuJo7cr2sshgibQuoG7zHcVjJNkom0WHJsMFjTl6H8crhaBdvH&#10;4PR95tXfKH03msdhutsep0r1e+3nB4hAbXiJn+6NVpAmcW0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ZCmwgAAANwAAAAPAAAAAAAAAAAAAAAAAJgCAABkcnMvZG93&#10;bnJldi54bWxQSwUGAAAAAAQABAD1AAAAhwMAAAAA&#10;" path="m847864,l528192,307492,121577,126593,314718,520953,,861225,451777,789952r217855,401117l749960,742721r447713,-83071l797191,444538,847864,xe" fillcolor="#f9db33" stroked="f">
                  <v:fill opacity="19532f"/>
                  <v:path arrowok="t"/>
                </v:shape>
                <v:shape id="Graphic 423" o:spid="_x0000_s1171" style="position:absolute;top:8312;width:71031;height:3721;visibility:visible;mso-wrap-style:square;v-text-anchor:top" coordsize="7103109,3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u8QA&#10;AADcAAAADwAAAGRycy9kb3ducmV2LnhtbESPQYvCMBSE74L/IbwFL7KmFZHdblNRQfAmVj3s7dG8&#10;bcs2L6WJWv31RhA8DjPzDZMuetOIC3WutqwgnkQgiAuray4VHA+bzy8QziNrbCyTghs5WGTDQYqJ&#10;tlfe0yX3pQgQdgkqqLxvEyldUZFBN7EtcfD+bGfQB9mVUnd4DXDTyGkUzaXBmsNChS2tKyr+87NR&#10;0JfFGLerfLf8pvX9d+ZPWs5PSo0++uUPCE+9f4df7a1WMI1j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4bvEAAAA3AAAAA8AAAAAAAAAAAAAAAAAmAIAAGRycy9k&#10;b3ducmV2LnhtbFBLBQYAAAAABAAEAPUAAACJAwAAAAA=&#10;" path="m7102805,l,,,371995r6950405,l7102805,179146,7102805,xe" fillcolor="#7a80b9" stroked="f">
                  <v:path arrowok="t"/>
                </v:shape>
                <v:shape id="Textbox 424" o:spid="_x0000_s1172" type="#_x0000_t202" style="position:absolute;left:4661;width:64884;height:5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A540E4" w:rsidRPr="00135E8B" w:rsidRDefault="00A540E4">
                        <w:pPr>
                          <w:spacing w:line="252" w:lineRule="auto"/>
                          <w:ind w:right="18"/>
                          <w:rPr>
                            <w:sz w:val="20"/>
                          </w:rPr>
                        </w:pPr>
                        <w:r w:rsidRPr="00135E8B">
                          <w:rPr>
                            <w:rFonts w:ascii="Sylfaen" w:hAnsi="Sylfaen" w:cs="Sylfaen"/>
                            <w:w w:val="90"/>
                            <w:sz w:val="20"/>
                          </w:rPr>
                          <w:t>სამართლიანობისთვის</w:t>
                        </w:r>
                        <w:r w:rsidRPr="00135E8B">
                          <w:rPr>
                            <w:w w:val="90"/>
                            <w:sz w:val="20"/>
                          </w:rPr>
                          <w:t xml:space="preserve"> </w:t>
                        </w:r>
                        <w:r w:rsidRPr="00135E8B">
                          <w:rPr>
                            <w:rFonts w:ascii="Sylfaen" w:hAnsi="Sylfaen" w:cs="Sylfaen"/>
                            <w:w w:val="90"/>
                            <w:sz w:val="20"/>
                          </w:rPr>
                          <w:t>უნდა</w:t>
                        </w:r>
                        <w:r w:rsidRPr="00135E8B">
                          <w:rPr>
                            <w:w w:val="90"/>
                            <w:sz w:val="20"/>
                          </w:rPr>
                          <w:t xml:space="preserve"> </w:t>
                        </w:r>
                        <w:r w:rsidRPr="00135E8B">
                          <w:rPr>
                            <w:rFonts w:ascii="Sylfaen" w:hAnsi="Sylfaen" w:cs="Sylfaen"/>
                            <w:w w:val="90"/>
                            <w:sz w:val="20"/>
                          </w:rPr>
                          <w:t>ითქვას</w:t>
                        </w:r>
                        <w:r w:rsidRPr="00135E8B">
                          <w:rPr>
                            <w:w w:val="90"/>
                            <w:sz w:val="20"/>
                          </w:rPr>
                          <w:t xml:space="preserve">, </w:t>
                        </w:r>
                        <w:r w:rsidRPr="00135E8B">
                          <w:rPr>
                            <w:rFonts w:ascii="Sylfaen" w:hAnsi="Sylfaen" w:cs="Sylfaen"/>
                            <w:w w:val="90"/>
                            <w:sz w:val="20"/>
                          </w:rPr>
                          <w:t>რომ</w:t>
                        </w:r>
                        <w:r w:rsidRPr="00135E8B">
                          <w:rPr>
                            <w:w w:val="90"/>
                            <w:sz w:val="20"/>
                          </w:rPr>
                          <w:t xml:space="preserve"> </w:t>
                        </w:r>
                        <w:r w:rsidRPr="00135E8B">
                          <w:rPr>
                            <w:rFonts w:ascii="Sylfaen" w:hAnsi="Sylfaen" w:cs="Sylfaen"/>
                            <w:w w:val="90"/>
                            <w:sz w:val="20"/>
                          </w:rPr>
                          <w:t>მრავალი</w:t>
                        </w:r>
                        <w:r w:rsidRPr="00135E8B">
                          <w:rPr>
                            <w:w w:val="90"/>
                            <w:sz w:val="20"/>
                          </w:rPr>
                          <w:t xml:space="preserve"> </w:t>
                        </w:r>
                        <w:r w:rsidRPr="00135E8B">
                          <w:rPr>
                            <w:rFonts w:ascii="Sylfaen" w:hAnsi="Sylfaen" w:cs="Sylfaen"/>
                            <w:w w:val="90"/>
                            <w:sz w:val="20"/>
                          </w:rPr>
                          <w:t>მხარდაჭერილი</w:t>
                        </w:r>
                        <w:r w:rsidRPr="00135E8B">
                          <w:rPr>
                            <w:w w:val="90"/>
                            <w:sz w:val="20"/>
                          </w:rPr>
                          <w:t xml:space="preserve"> </w:t>
                        </w:r>
                        <w:r w:rsidRPr="00135E8B">
                          <w:rPr>
                            <w:rFonts w:ascii="Sylfaen" w:hAnsi="Sylfaen" w:cs="Sylfaen"/>
                            <w:w w:val="90"/>
                            <w:sz w:val="20"/>
                          </w:rPr>
                          <w:t>დასაქმების</w:t>
                        </w:r>
                        <w:r w:rsidRPr="00135E8B">
                          <w:rPr>
                            <w:w w:val="90"/>
                            <w:sz w:val="20"/>
                          </w:rPr>
                          <w:t xml:space="preserve"> </w:t>
                        </w:r>
                        <w:r>
                          <w:rPr>
                            <w:rFonts w:ascii="Sylfaen" w:hAnsi="Sylfaen" w:cs="Sylfaen"/>
                            <w:w w:val="90"/>
                            <w:sz w:val="20"/>
                            <w:lang w:val="ka-GE"/>
                          </w:rPr>
                          <w:t>მიმწოდებლისთვის</w:t>
                        </w:r>
                        <w:r w:rsidRPr="00135E8B">
                          <w:rPr>
                            <w:w w:val="90"/>
                            <w:sz w:val="20"/>
                          </w:rPr>
                          <w:t xml:space="preserve"> </w:t>
                        </w:r>
                        <w:r w:rsidRPr="00135E8B">
                          <w:rPr>
                            <w:rFonts w:ascii="Sylfaen" w:hAnsi="Sylfaen" w:cs="Sylfaen"/>
                            <w:w w:val="90"/>
                            <w:sz w:val="20"/>
                          </w:rPr>
                          <w:t>სამუშაოს</w:t>
                        </w:r>
                        <w:r w:rsidRPr="00135E8B">
                          <w:rPr>
                            <w:w w:val="90"/>
                            <w:sz w:val="20"/>
                          </w:rPr>
                          <w:t xml:space="preserve"> </w:t>
                        </w:r>
                        <w:r w:rsidRPr="00135E8B">
                          <w:rPr>
                            <w:rFonts w:ascii="Sylfaen" w:hAnsi="Sylfaen" w:cs="Sylfaen"/>
                            <w:w w:val="90"/>
                            <w:sz w:val="20"/>
                          </w:rPr>
                          <w:t>ეფექტურად</w:t>
                        </w:r>
                        <w:r w:rsidRPr="00135E8B">
                          <w:rPr>
                            <w:w w:val="90"/>
                            <w:sz w:val="20"/>
                          </w:rPr>
                          <w:t xml:space="preserve"> </w:t>
                        </w:r>
                        <w:r w:rsidRPr="00135E8B">
                          <w:rPr>
                            <w:rFonts w:ascii="Sylfaen" w:hAnsi="Sylfaen" w:cs="Sylfaen"/>
                            <w:w w:val="90"/>
                            <w:sz w:val="20"/>
                          </w:rPr>
                          <w:t>მოძიება</w:t>
                        </w:r>
                        <w:r w:rsidRPr="00135E8B">
                          <w:rPr>
                            <w:w w:val="90"/>
                            <w:sz w:val="20"/>
                          </w:rPr>
                          <w:t xml:space="preserve"> </w:t>
                        </w:r>
                        <w:r w:rsidRPr="00135E8B">
                          <w:rPr>
                            <w:rFonts w:ascii="Sylfaen" w:hAnsi="Sylfaen" w:cs="Sylfaen"/>
                            <w:w w:val="90"/>
                            <w:sz w:val="20"/>
                          </w:rPr>
                          <w:t>სერიოზულ</w:t>
                        </w:r>
                        <w:r w:rsidRPr="00135E8B">
                          <w:rPr>
                            <w:w w:val="90"/>
                            <w:sz w:val="20"/>
                          </w:rPr>
                          <w:t xml:space="preserve"> </w:t>
                        </w:r>
                        <w:r w:rsidRPr="00135E8B">
                          <w:rPr>
                            <w:rFonts w:ascii="Sylfaen" w:hAnsi="Sylfaen" w:cs="Sylfaen"/>
                            <w:w w:val="90"/>
                            <w:sz w:val="20"/>
                          </w:rPr>
                          <w:t>გამოწვევას</w:t>
                        </w:r>
                        <w:r w:rsidRPr="00135E8B">
                          <w:rPr>
                            <w:w w:val="90"/>
                            <w:sz w:val="20"/>
                          </w:rPr>
                          <w:t xml:space="preserve"> </w:t>
                        </w:r>
                        <w:r w:rsidRPr="00135E8B">
                          <w:rPr>
                            <w:rFonts w:ascii="Sylfaen" w:hAnsi="Sylfaen" w:cs="Sylfaen"/>
                            <w:w w:val="90"/>
                            <w:sz w:val="20"/>
                          </w:rPr>
                          <w:t>წარმოადგენს</w:t>
                        </w:r>
                        <w:r w:rsidRPr="00135E8B">
                          <w:rPr>
                            <w:w w:val="90"/>
                            <w:sz w:val="20"/>
                          </w:rPr>
                          <w:t xml:space="preserve">, </w:t>
                        </w:r>
                        <w:r w:rsidRPr="00135E8B">
                          <w:rPr>
                            <w:rFonts w:ascii="Sylfaen" w:hAnsi="Sylfaen" w:cs="Sylfaen"/>
                            <w:w w:val="90"/>
                            <w:sz w:val="20"/>
                          </w:rPr>
                          <w:t>განსაკუთრებით</w:t>
                        </w:r>
                        <w:r w:rsidRPr="00135E8B">
                          <w:rPr>
                            <w:w w:val="90"/>
                            <w:sz w:val="20"/>
                          </w:rPr>
                          <w:t xml:space="preserve"> </w:t>
                        </w:r>
                        <w:r w:rsidRPr="00135E8B">
                          <w:rPr>
                            <w:rFonts w:ascii="Sylfaen" w:hAnsi="Sylfaen" w:cs="Sylfaen"/>
                            <w:w w:val="90"/>
                            <w:sz w:val="20"/>
                          </w:rPr>
                          <w:t>მაშინ</w:t>
                        </w:r>
                        <w:r w:rsidRPr="00135E8B">
                          <w:rPr>
                            <w:w w:val="90"/>
                            <w:sz w:val="20"/>
                          </w:rPr>
                          <w:t xml:space="preserve">, </w:t>
                        </w:r>
                        <w:r w:rsidRPr="00135E8B">
                          <w:rPr>
                            <w:rFonts w:ascii="Sylfaen" w:hAnsi="Sylfaen" w:cs="Sylfaen"/>
                            <w:w w:val="90"/>
                            <w:sz w:val="20"/>
                          </w:rPr>
                          <w:t>როდესაც</w:t>
                        </w:r>
                        <w:r w:rsidRPr="00135E8B">
                          <w:rPr>
                            <w:w w:val="90"/>
                            <w:sz w:val="20"/>
                          </w:rPr>
                          <w:t xml:space="preserve"> </w:t>
                        </w:r>
                        <w:r w:rsidRPr="00135E8B">
                          <w:rPr>
                            <w:rFonts w:ascii="Sylfaen" w:hAnsi="Sylfaen" w:cs="Sylfaen"/>
                            <w:w w:val="90"/>
                            <w:sz w:val="20"/>
                          </w:rPr>
                          <w:t>ამ</w:t>
                        </w:r>
                        <w:r w:rsidRPr="00135E8B">
                          <w:rPr>
                            <w:w w:val="90"/>
                            <w:sz w:val="20"/>
                          </w:rPr>
                          <w:t xml:space="preserve"> </w:t>
                        </w:r>
                        <w:r w:rsidRPr="00135E8B">
                          <w:rPr>
                            <w:rFonts w:ascii="Sylfaen" w:hAnsi="Sylfaen" w:cs="Sylfaen"/>
                            <w:w w:val="90"/>
                            <w:sz w:val="20"/>
                          </w:rPr>
                          <w:t>სფეროში</w:t>
                        </w:r>
                        <w:r w:rsidRPr="00135E8B">
                          <w:rPr>
                            <w:w w:val="90"/>
                            <w:sz w:val="20"/>
                          </w:rPr>
                          <w:t xml:space="preserve"> </w:t>
                        </w:r>
                        <w:r w:rsidRPr="00135E8B">
                          <w:rPr>
                            <w:rFonts w:ascii="Sylfaen" w:hAnsi="Sylfaen" w:cs="Sylfaen"/>
                            <w:w w:val="90"/>
                            <w:sz w:val="20"/>
                          </w:rPr>
                          <w:t>ხელმისაწვდომი</w:t>
                        </w:r>
                        <w:r w:rsidRPr="00135E8B">
                          <w:rPr>
                            <w:w w:val="90"/>
                            <w:sz w:val="20"/>
                          </w:rPr>
                          <w:t xml:space="preserve"> </w:t>
                        </w:r>
                        <w:r w:rsidRPr="00135E8B">
                          <w:rPr>
                            <w:rFonts w:ascii="Sylfaen" w:hAnsi="Sylfaen" w:cs="Sylfaen"/>
                            <w:w w:val="90"/>
                            <w:sz w:val="20"/>
                          </w:rPr>
                          <w:t>და</w:t>
                        </w:r>
                        <w:r w:rsidRPr="00135E8B">
                          <w:rPr>
                            <w:w w:val="90"/>
                            <w:sz w:val="20"/>
                          </w:rPr>
                          <w:t xml:space="preserve"> </w:t>
                        </w:r>
                        <w:r w:rsidRPr="00135E8B">
                          <w:rPr>
                            <w:rFonts w:ascii="Sylfaen" w:hAnsi="Sylfaen" w:cs="Sylfaen"/>
                            <w:w w:val="90"/>
                            <w:sz w:val="20"/>
                          </w:rPr>
                          <w:t>საიმედო</w:t>
                        </w:r>
                        <w:r w:rsidRPr="00135E8B">
                          <w:rPr>
                            <w:w w:val="90"/>
                            <w:sz w:val="20"/>
                          </w:rPr>
                          <w:t xml:space="preserve"> </w:t>
                        </w:r>
                        <w:r w:rsidRPr="00135E8B">
                          <w:rPr>
                            <w:rFonts w:ascii="Sylfaen" w:hAnsi="Sylfaen" w:cs="Sylfaen"/>
                            <w:w w:val="90"/>
                            <w:sz w:val="20"/>
                          </w:rPr>
                          <w:t>ტრენინგის</w:t>
                        </w:r>
                        <w:r w:rsidRPr="00135E8B">
                          <w:rPr>
                            <w:w w:val="90"/>
                            <w:sz w:val="20"/>
                          </w:rPr>
                          <w:t xml:space="preserve"> </w:t>
                        </w:r>
                        <w:r w:rsidRPr="00135E8B">
                          <w:rPr>
                            <w:rFonts w:ascii="Sylfaen" w:hAnsi="Sylfaen" w:cs="Sylfaen"/>
                            <w:w w:val="90"/>
                            <w:sz w:val="20"/>
                          </w:rPr>
                          <w:t>შესაძლებლობები</w:t>
                        </w:r>
                        <w:r w:rsidRPr="00135E8B">
                          <w:rPr>
                            <w:w w:val="90"/>
                            <w:sz w:val="20"/>
                          </w:rPr>
                          <w:t xml:space="preserve"> </w:t>
                        </w:r>
                        <w:r w:rsidRPr="00135E8B">
                          <w:rPr>
                            <w:rFonts w:ascii="Sylfaen" w:hAnsi="Sylfaen" w:cs="Sylfaen"/>
                            <w:w w:val="90"/>
                            <w:sz w:val="20"/>
                          </w:rPr>
                          <w:t>საკმაოდ</w:t>
                        </w:r>
                        <w:r w:rsidRPr="00135E8B">
                          <w:rPr>
                            <w:w w:val="90"/>
                            <w:sz w:val="20"/>
                          </w:rPr>
                          <w:t xml:space="preserve"> </w:t>
                        </w:r>
                        <w:r w:rsidRPr="00135E8B">
                          <w:rPr>
                            <w:rFonts w:ascii="Sylfaen" w:hAnsi="Sylfaen" w:cs="Sylfaen"/>
                            <w:w w:val="90"/>
                            <w:sz w:val="20"/>
                          </w:rPr>
                          <w:t>შეზღუდულია</w:t>
                        </w:r>
                        <w:r w:rsidRPr="00135E8B">
                          <w:rPr>
                            <w:w w:val="90"/>
                            <w:sz w:val="20"/>
                          </w:rPr>
                          <w:t>.</w:t>
                        </w:r>
                      </w:p>
                    </w:txbxContent>
                  </v:textbox>
                </v:shape>
                <v:shape id="Textbox 425" o:spid="_x0000_s1173" type="#_x0000_t202" style="position:absolute;left:4661;top:8831;width:7094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t9c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t9cMAAADdAAAADwAAAAAAAAAAAAAAAACYAgAAZHJzL2Rv&#10;d25yZXYueG1sUEsFBgAAAAAEAAQA9QAAAIgDAAAAAA==&#10;" filled="f" stroked="f">
                  <v:textbox inset="0,0,0,0">
                    <w:txbxContent>
                      <w:p w:rsidR="00A540E4" w:rsidRPr="00135E8B" w:rsidRDefault="00A540E4">
                        <w:pPr>
                          <w:spacing w:line="424" w:lineRule="exact"/>
                          <w:rPr>
                            <w:rFonts w:ascii="Sylfaen" w:hAnsi="Sylfaen"/>
                            <w:b/>
                            <w:sz w:val="36"/>
                            <w:lang w:val="ka-GE"/>
                          </w:rPr>
                        </w:pPr>
                        <w:r>
                          <w:rPr>
                            <w:rFonts w:ascii="Sylfaen" w:hAnsi="Sylfaen"/>
                            <w:b/>
                            <w:color w:val="FFFFFF"/>
                            <w:w w:val="85"/>
                            <w:sz w:val="36"/>
                            <w:lang w:val="ka-GE"/>
                          </w:rPr>
                          <w:t>მხარდაჭერილი დასაქმების ევროპული ქსელის გამომხატველი პოზიცია</w:t>
                        </w:r>
                      </w:p>
                    </w:txbxContent>
                  </v:textbox>
                </v:shape>
                <w10:wrap type="topAndBottom" anchorx="page"/>
              </v:group>
            </w:pict>
          </mc:Fallback>
        </mc:AlternateContent>
      </w:r>
      <w:r w:rsidRPr="00135E8B">
        <w:rPr>
          <w:rFonts w:ascii="Sylfaen" w:hAnsi="Sylfaen"/>
          <w:spacing w:val="-6"/>
          <w:sz w:val="18"/>
          <w:szCs w:val="18"/>
          <w:lang w:val="ka-GE"/>
        </w:rPr>
        <w:t>ბევრ, თუ არა ყველა, ევროპულ ქვეყანაში აღიარებულია, რომ სამუშაოს ძიების ფაზა წარმოადგენს იმ სფეროს, სადაც მხარდაჭერილმა დასაქმებამ უნდა განიცადოს გაუმჯობესება და მიაღწიოს უფრო მნიშვნელოვან პროგრესს.</w:t>
      </w:r>
    </w:p>
    <w:p w:rsidR="00536798" w:rsidRPr="00135E8B" w:rsidRDefault="00536798">
      <w:pPr>
        <w:pStyle w:val="BodyText"/>
        <w:spacing w:before="2"/>
        <w:rPr>
          <w:rFonts w:ascii="Sylfaen" w:hAnsi="Sylfaen"/>
          <w:sz w:val="20"/>
          <w:szCs w:val="18"/>
          <w:lang w:val="ka-GE"/>
        </w:rPr>
      </w:pPr>
    </w:p>
    <w:p w:rsidR="00536798" w:rsidRPr="00B07B63" w:rsidRDefault="00F643D3" w:rsidP="00B07B63">
      <w:pPr>
        <w:pStyle w:val="BodyText"/>
        <w:spacing w:before="34" w:line="252" w:lineRule="auto"/>
        <w:ind w:left="734" w:right="728"/>
        <w:jc w:val="both"/>
        <w:rPr>
          <w:rFonts w:ascii="Sylfaen" w:hAnsi="Sylfaen"/>
          <w:sz w:val="20"/>
          <w:szCs w:val="18"/>
          <w:lang w:val="ka-GE"/>
        </w:rPr>
      </w:pPr>
      <w:r w:rsidRPr="00B07B63">
        <w:rPr>
          <w:rFonts w:ascii="Sylfaen" w:hAnsi="Sylfaen"/>
          <w:spacing w:val="-12"/>
          <w:sz w:val="20"/>
          <w:szCs w:val="18"/>
          <w:lang w:val="ka-GE"/>
        </w:rPr>
        <w:t xml:space="preserve">მხარდაჭერილი დასაქმების ევროპული ქსელი აღიარებს იმ მნიშვნელოვან როლს, რომელსაც სამუშაოს პოვნის პროცესი თამაშობს მხარდაჭერილი დასაქმების ფარგლებში. შესაბამისად, აუცილებელია, რომ ეს ეტაპი განხილული იყოს პროფესიონალურად და ეფექტიანად. წარმატებული „სამუშაო </w:t>
      </w:r>
      <w:r w:rsidR="00FA19BA">
        <w:rPr>
          <w:rFonts w:ascii="Sylfaen" w:hAnsi="Sylfaen"/>
          <w:spacing w:val="-12"/>
          <w:sz w:val="20"/>
          <w:szCs w:val="18"/>
          <w:lang w:val="ka-GE"/>
        </w:rPr>
        <w:t>თანხვედრის</w:t>
      </w:r>
      <w:r w:rsidRPr="00B07B63">
        <w:rPr>
          <w:rFonts w:ascii="Sylfaen" w:hAnsi="Sylfaen"/>
          <w:spacing w:val="-12"/>
          <w:sz w:val="20"/>
          <w:szCs w:val="18"/>
          <w:lang w:val="ka-GE"/>
        </w:rPr>
        <w:t xml:space="preserve">“ (job match) მისაღწევად, უპირველეს ყოვლისა, უნდა განხორციელდეს შედეგზე ორიენტირებული და ხარისხიანი სამუშაოს ძიება. </w:t>
      </w:r>
      <w:r w:rsidR="00B07B63" w:rsidRPr="00B07B63">
        <w:rPr>
          <w:rFonts w:ascii="Sylfaen" w:hAnsi="Sylfaen"/>
          <w:spacing w:val="-8"/>
          <w:sz w:val="20"/>
          <w:szCs w:val="18"/>
          <w:lang w:val="ka-GE"/>
        </w:rPr>
        <w:t xml:space="preserve">ეს შესაძლებელია </w:t>
      </w:r>
      <w:r w:rsidR="00B07B63">
        <w:rPr>
          <w:rFonts w:ascii="Sylfaen" w:hAnsi="Sylfaen"/>
          <w:spacing w:val="-8"/>
          <w:sz w:val="20"/>
          <w:szCs w:val="18"/>
          <w:lang w:val="ka-GE"/>
        </w:rPr>
        <w:t>განხორციელდეს</w:t>
      </w:r>
      <w:r w:rsidR="00B07B63" w:rsidRPr="00B07B63">
        <w:rPr>
          <w:rFonts w:ascii="Sylfaen" w:hAnsi="Sylfaen"/>
          <w:spacing w:val="-8"/>
          <w:sz w:val="20"/>
          <w:szCs w:val="18"/>
          <w:lang w:val="ka-GE"/>
        </w:rPr>
        <w:t xml:space="preserve"> მხოლოდ იმ შემთხვევაში, თუ დასაქმების მხარდამჭერი მუშაკი ფლობს ვრცელ და დეტალურ ინფორმაციას შრომის ბაზრის შესახებ საკუთარი რეგიონის ფარგლებში და აქვს სიღრმისეული ცოდნა თითოეული დამსაქმებლის შესახებ, რომელიც ამ ტერიტორიაზე საქმიანობს.</w:t>
      </w:r>
    </w:p>
    <w:p w:rsidR="00536798" w:rsidRPr="00B07B63" w:rsidRDefault="00927C49">
      <w:pPr>
        <w:pStyle w:val="BodyText"/>
        <w:spacing w:before="160" w:line="252" w:lineRule="auto"/>
        <w:ind w:left="734" w:right="619"/>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59040" behindDoc="1" locked="0" layoutInCell="1" allowOverlap="1" wp14:anchorId="441B216B" wp14:editId="5FDDF0B8">
                <wp:simplePos x="0" y="0"/>
                <wp:positionH relativeFrom="page">
                  <wp:posOffset>2706305</wp:posOffset>
                </wp:positionH>
                <wp:positionV relativeFrom="paragraph">
                  <wp:posOffset>-1083727</wp:posOffset>
                </wp:positionV>
                <wp:extent cx="1198245" cy="1191260"/>
                <wp:effectExtent l="0" t="0" r="0" b="0"/>
                <wp:wrapNone/>
                <wp:docPr id="207"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85.332863pt;width:94.35pt;height:93.8pt;mso-position-horizontal-relative:page;mso-position-vertical-relative:paragraph;z-index:-18557440" id="docshape406" coordorigin="4262,-1707" coordsize="1887,1876" path="m5597,-1707l5094,-1222,4453,-1507,4757,-886,4262,-350,4973,-463,5316,169,5443,-537,6148,-668,5517,-1007,5597,-1707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59552" behindDoc="1" locked="0" layoutInCell="1" allowOverlap="1" wp14:anchorId="60689D6E" wp14:editId="286C75F4">
                <wp:simplePos x="0" y="0"/>
                <wp:positionH relativeFrom="page">
                  <wp:posOffset>2731367</wp:posOffset>
                </wp:positionH>
                <wp:positionV relativeFrom="paragraph">
                  <wp:posOffset>840864</wp:posOffset>
                </wp:positionV>
                <wp:extent cx="1198245" cy="1191260"/>
                <wp:effectExtent l="0" t="0" r="0" b="0"/>
                <wp:wrapNone/>
                <wp:docPr id="212"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66.209831pt;width:94.35pt;height:93.8pt;mso-position-horizontal-relative:page;mso-position-vertical-relative:paragraph;z-index:-18556928" id="docshape407" coordorigin="4301,1324" coordsize="1887,1876" path="m5637,1324l5133,1808,4493,1524,4797,2145,4301,2680,5013,2568,5356,3200,5482,2494,6187,2363,5557,2024,5637,1324xe" filled="true" fillcolor="#f9db33" stroked="false">
                <v:path arrowok="t"/>
                <v:fill opacity="19660f" type="solid"/>
                <w10:wrap type="none"/>
              </v:shape>
            </w:pict>
          </mc:Fallback>
        </mc:AlternateContent>
      </w:r>
      <w:r w:rsidR="00B07B63" w:rsidRPr="00B07B63">
        <w:rPr>
          <w:rFonts w:ascii="Sylfaen" w:hAnsi="Sylfaen" w:cs="Sylfaen"/>
          <w:lang w:val="ka-GE"/>
        </w:rPr>
        <w:t xml:space="preserve"> </w:t>
      </w:r>
      <w:r w:rsidR="00B07B63" w:rsidRPr="00B07B63">
        <w:rPr>
          <w:rFonts w:ascii="Sylfaen" w:hAnsi="Sylfaen"/>
          <w:spacing w:val="-6"/>
          <w:sz w:val="20"/>
          <w:szCs w:val="18"/>
          <w:lang w:val="ka-GE"/>
        </w:rPr>
        <w:t>მე-2 ეტაპის განმავლობაში (პროფესიული პროფილირება), დასაქმების მხარდაჭერის მუშაკები ვალდებულნი არიან მოიძიონ რაც შეიძლება მეტი ინფორმაცია სამუშაოს მაძიებლის შესახებ</w:t>
      </w:r>
      <w:r w:rsidRPr="00B07B63">
        <w:rPr>
          <w:rFonts w:ascii="Sylfaen" w:hAnsi="Sylfaen"/>
          <w:spacing w:val="-10"/>
          <w:position w:val="9"/>
          <w:sz w:val="20"/>
          <w:szCs w:val="18"/>
          <w:lang w:val="ka-GE"/>
        </w:rPr>
        <w:t>4.</w:t>
      </w:r>
      <w:r w:rsidRPr="00B07B63">
        <w:rPr>
          <w:rFonts w:ascii="Sylfaen" w:hAnsi="Sylfaen"/>
          <w:spacing w:val="4"/>
          <w:position w:val="9"/>
          <w:sz w:val="20"/>
          <w:szCs w:val="18"/>
          <w:lang w:val="ka-GE"/>
        </w:rPr>
        <w:t xml:space="preserve"> </w:t>
      </w:r>
      <w:r w:rsidR="00B07B63" w:rsidRPr="00B07B63">
        <w:rPr>
          <w:rFonts w:ascii="Sylfaen" w:hAnsi="Sylfaen"/>
          <w:spacing w:val="-2"/>
          <w:w w:val="90"/>
          <w:sz w:val="20"/>
          <w:szCs w:val="18"/>
          <w:lang w:val="ka-GE"/>
        </w:rPr>
        <w:t>არანაკლებ მნიშვნელოვანია, რომ ანალოგიური ვალდებულება დაეკისროს პოტენციური დამსაქმებლების კვლევას. თუ ერთი დამსაქმებლის კვლევის შედეგად დადგინდა, რომ ის არ არის შესაფერისი მიმდინარე სამუშაოს მაძიებლისთვის, ეს არ ნიშნავს დროისა და ძალისხმევის დაკარგვას, რადგან მიღებული ინფორმაცია შესაძლოა სასარგებლო აღმოჩნდეს სხვა სამუშაოს მაძიებლებისთვის.</w:t>
      </w:r>
    </w:p>
    <w:p w:rsidR="00536798" w:rsidRPr="00B07B63" w:rsidRDefault="00B07B63" w:rsidP="00B07B63">
      <w:pPr>
        <w:pStyle w:val="BodyText"/>
        <w:spacing w:before="220" w:line="252" w:lineRule="auto"/>
        <w:ind w:left="734" w:right="749"/>
        <w:jc w:val="both"/>
        <w:rPr>
          <w:rFonts w:ascii="Sylfaen" w:hAnsi="Sylfaen"/>
          <w:sz w:val="20"/>
          <w:szCs w:val="18"/>
          <w:lang w:val="ka-GE"/>
        </w:rPr>
      </w:pPr>
      <w:r w:rsidRPr="00B07B63">
        <w:rPr>
          <w:rFonts w:ascii="Sylfaen" w:hAnsi="Sylfaen"/>
          <w:spacing w:val="-8"/>
          <w:sz w:val="20"/>
          <w:szCs w:val="18"/>
          <w:lang w:val="ka-GE"/>
        </w:rPr>
        <w:t xml:space="preserve">სისტემური და ეფექტური ტრენინგის არარსებობა შეშფოთებას იწვევს მხარდაჭერილი დასაქმების ევროპულ ქსელში. ეს არის სერიოზული და რთული პრობლემა, რომელიც საჭიროებს გადაჭრას, რათა გაუმჯობესდეს დასაქმების შედეგები და გაიზარდოს მხარდაჭერით დასაქმების მაჩვენებელი. ბოლო წლებში </w:t>
      </w:r>
      <w:r w:rsidR="0077376F" w:rsidRPr="0077376F">
        <w:rPr>
          <w:rFonts w:ascii="Sylfaen" w:hAnsi="Sylfaen"/>
          <w:spacing w:val="-8"/>
          <w:sz w:val="20"/>
          <w:szCs w:val="18"/>
          <w:lang w:val="ka-GE"/>
        </w:rPr>
        <w:t>მხარდაჭერილი დასაქმების ევროპული ქსელი</w:t>
      </w:r>
      <w:r w:rsidR="0077376F">
        <w:rPr>
          <w:rFonts w:ascii="Sylfaen" w:hAnsi="Sylfaen"/>
          <w:spacing w:val="-8"/>
          <w:sz w:val="20"/>
          <w:szCs w:val="18"/>
          <w:lang w:val="ka-GE"/>
        </w:rPr>
        <w:t>ს</w:t>
      </w:r>
      <w:r w:rsidR="0077376F" w:rsidRPr="0077376F">
        <w:rPr>
          <w:rFonts w:ascii="Sylfaen" w:hAnsi="Sylfaen"/>
          <w:spacing w:val="-8"/>
          <w:sz w:val="20"/>
          <w:szCs w:val="18"/>
          <w:lang w:val="ka-GE"/>
        </w:rPr>
        <w:t xml:space="preserve"> (EUSE) </w:t>
      </w:r>
      <w:r w:rsidRPr="00B07B63">
        <w:rPr>
          <w:rFonts w:ascii="Sylfaen" w:hAnsi="Sylfaen"/>
          <w:spacing w:val="-8"/>
          <w:sz w:val="20"/>
          <w:szCs w:val="18"/>
          <w:lang w:val="ka-GE"/>
        </w:rPr>
        <w:t xml:space="preserve">კონფერენციები, რომლებიც ორ წელიწადში ერთხელ ტარდება, ცდილობს სემინარებისა და მომხსენებლების მეშვეობით </w:t>
      </w:r>
      <w:r w:rsidR="0077376F">
        <w:rPr>
          <w:rFonts w:ascii="Sylfaen" w:hAnsi="Sylfaen"/>
          <w:spacing w:val="-8"/>
          <w:sz w:val="20"/>
          <w:szCs w:val="18"/>
          <w:lang w:val="ka-GE"/>
        </w:rPr>
        <w:t>დააყენოს</w:t>
      </w:r>
      <w:r w:rsidRPr="00B07B63">
        <w:rPr>
          <w:rFonts w:ascii="Sylfaen" w:hAnsi="Sylfaen"/>
          <w:spacing w:val="-8"/>
          <w:sz w:val="20"/>
          <w:szCs w:val="18"/>
          <w:lang w:val="ka-GE"/>
        </w:rPr>
        <w:t xml:space="preserve"> საკითხები, რომლებიც ეხება სამუშაოს ძიებისა და მარკეტინგის ტექნიკას.</w:t>
      </w:r>
    </w:p>
    <w:p w:rsidR="00536798" w:rsidRPr="00CB57F5" w:rsidRDefault="00927C49" w:rsidP="00CB57F5">
      <w:pPr>
        <w:pStyle w:val="BodyText"/>
        <w:spacing w:before="106" w:line="252" w:lineRule="auto"/>
        <w:ind w:left="734" w:right="728"/>
        <w:jc w:val="both"/>
        <w:rPr>
          <w:rFonts w:ascii="Sylfaen" w:hAnsi="Sylfaen"/>
          <w:sz w:val="20"/>
          <w:szCs w:val="18"/>
          <w:lang w:val="ka-GE"/>
        </w:rPr>
        <w:sectPr w:rsidR="00536798" w:rsidRPr="00CB57F5">
          <w:headerReference w:type="default" r:id="rId44"/>
          <w:footerReference w:type="default" r:id="rId45"/>
          <w:pgSz w:w="11910" w:h="16840"/>
          <w:pgMar w:top="1120" w:right="0" w:bottom="460" w:left="0" w:header="18" w:footer="276" w:gutter="0"/>
          <w:cols w:space="720"/>
        </w:sectPr>
      </w:pPr>
      <w:r w:rsidRPr="00CB57F5">
        <w:rPr>
          <w:rFonts w:ascii="Sylfaen" w:hAnsi="Sylfaen"/>
          <w:noProof/>
          <w:color w:val="FF0000"/>
          <w:sz w:val="20"/>
          <w:szCs w:val="18"/>
        </w:rPr>
        <mc:AlternateContent>
          <mc:Choice Requires="wps">
            <w:drawing>
              <wp:anchor distT="0" distB="0" distL="0" distR="0" simplePos="0" relativeHeight="484760064" behindDoc="1" locked="0" layoutInCell="1" allowOverlap="1" wp14:anchorId="3F647698" wp14:editId="0C267552">
                <wp:simplePos x="0" y="0"/>
                <wp:positionH relativeFrom="page">
                  <wp:posOffset>1770641</wp:posOffset>
                </wp:positionH>
                <wp:positionV relativeFrom="paragraph">
                  <wp:posOffset>81553</wp:posOffset>
                </wp:positionV>
                <wp:extent cx="1198245" cy="1191260"/>
                <wp:effectExtent l="0" t="0" r="0" b="0"/>
                <wp:wrapNone/>
                <wp:docPr id="219"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6.42151pt;width:94.35pt;height:93.8pt;mso-position-horizontal-relative:page;mso-position-vertical-relative:paragraph;z-index:-18556416" id="docshape408" coordorigin="2788,128" coordsize="1887,1876" path="m4124,128l3620,613,2980,328,3284,949,2788,1485,3500,1372,3843,2004,3969,1298,4674,1167,4044,828,4124,128xe" filled="true" fillcolor="#f9db33" stroked="false">
                <v:path arrowok="t"/>
                <v:fill opacity="19660f" type="solid"/>
                <w10:wrap type="none"/>
              </v:shape>
            </w:pict>
          </mc:Fallback>
        </mc:AlternateContent>
      </w:r>
      <w:r w:rsidR="00B07B63">
        <w:rPr>
          <w:rFonts w:ascii="Sylfaen" w:hAnsi="Sylfaen"/>
          <w:sz w:val="20"/>
          <w:szCs w:val="18"/>
          <w:lang w:val="ka-GE"/>
        </w:rPr>
        <w:t xml:space="preserve"> </w:t>
      </w:r>
      <w:r w:rsidR="00CB57F5" w:rsidRPr="00D60BDF">
        <w:rPr>
          <w:rFonts w:ascii="Sylfaen" w:hAnsi="Sylfaen"/>
          <w:sz w:val="20"/>
          <w:szCs w:val="18"/>
          <w:lang w:val="ka-GE"/>
        </w:rPr>
        <w:t xml:space="preserve">მხარდაჭერილი დასაქმების ევროპული ქსელი ასევე აღიარებს, რომ სამუშაოს მაძიებელმა აქტიური როლი უნდა ითამაშოს სამუშაოს ძიების პროცესში. </w:t>
      </w:r>
      <w:r w:rsidR="002D28C2">
        <w:rPr>
          <w:rFonts w:ascii="Sylfaen" w:hAnsi="Sylfaen"/>
          <w:sz w:val="20"/>
          <w:szCs w:val="18"/>
          <w:lang w:val="ka-GE"/>
        </w:rPr>
        <w:t>მომსახურების მიმწოდებლებს</w:t>
      </w:r>
      <w:r w:rsidR="00CB57F5" w:rsidRPr="00D60BDF">
        <w:rPr>
          <w:rFonts w:ascii="Sylfaen" w:hAnsi="Sylfaen"/>
          <w:sz w:val="20"/>
          <w:szCs w:val="18"/>
          <w:lang w:val="ka-GE"/>
        </w:rPr>
        <w:t xml:space="preserve"> შეუძლიათ გააძლიერონ სამუშაოს მაძიებელთა შესაძლებლობები, რათა მათ განსაზღვრონ საკუთარი პროფესიული პრიორიტეტები, რაც, თავის მხრივ, ზრდის დასაქმების წარმატების შანსებს. პროცესში აქტიური ჩართულობით, სამუშაოს მაძიებელი უნდა წახალისდეს, რომ საკუთარი თავი დაინახოს როგორც პიროვნება, რომელსაც შეუძლია იყოს ღირებული დამსაქმებლისთვის. მათი უნარები და შესაძლებლობები უნდა იქნას აღქმული და დაფასებული, ხოლო ღია შრომის ბაზარზე მონაწილეობით, მათი როლი საზოგადოებაში შეიძლება მნიშვნელოვნად გაიზარდოს.</w:t>
      </w:r>
    </w:p>
    <w:p w:rsidR="00536798" w:rsidRPr="00CB57F5" w:rsidRDefault="00927C49" w:rsidP="00CB57F5">
      <w:pPr>
        <w:pStyle w:val="BodyText"/>
        <w:rPr>
          <w:rFonts w:ascii="Sylfaen" w:hAnsi="Sylfaen"/>
          <w:sz w:val="20"/>
          <w:szCs w:val="18"/>
          <w:lang w:val="ka-GE"/>
        </w:rPr>
      </w:pPr>
      <w:r w:rsidRPr="00C84A25">
        <w:rPr>
          <w:rFonts w:ascii="Sylfaen" w:hAnsi="Sylfaen"/>
          <w:noProof/>
          <w:sz w:val="20"/>
          <w:szCs w:val="18"/>
        </w:rPr>
        <w:lastRenderedPageBreak/>
        <mc:AlternateContent>
          <mc:Choice Requires="wps">
            <w:drawing>
              <wp:anchor distT="0" distB="0" distL="0" distR="0" simplePos="0" relativeHeight="484761600" behindDoc="1" locked="0" layoutInCell="1" allowOverlap="1" wp14:anchorId="500DEE18" wp14:editId="417400FC">
                <wp:simplePos x="0" y="0"/>
                <wp:positionH relativeFrom="page">
                  <wp:posOffset>0</wp:posOffset>
                </wp:positionH>
                <wp:positionV relativeFrom="page">
                  <wp:posOffset>9095046</wp:posOffset>
                </wp:positionV>
                <wp:extent cx="7556500" cy="159702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439" name="Graphic 430"/>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7A80B9"/>
                          </a:solidFill>
                        </wps:spPr>
                        <wps:bodyPr wrap="square" lIns="0" tIns="0" rIns="0" bIns="0" rtlCol="0">
                          <a:prstTxWarp prst="textNoShape">
                            <a:avLst/>
                          </a:prstTxWarp>
                          <a:noAutofit/>
                        </wps:bodyPr>
                      </wps:wsp>
                      <wps:wsp>
                        <wps:cNvPr id="440" name="Graphic 431"/>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441" name="Graphic 432"/>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554880" id="docshapegroup409" coordorigin="0,14323" coordsize="11900,2515">
                <v:rect style="position:absolute;left:0;top:16208;width:11900;height:630" id="docshape410" filled="true" fillcolor="#7a80b9" stroked="false">
                  <v:fill type="solid"/>
                </v:rect>
                <v:shape style="position:absolute;left:5638;top:16207;width:624;height:624" id="docshape411"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412"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p>
    <w:p w:rsidR="00536798" w:rsidRPr="00D60BDF" w:rsidRDefault="00927C49" w:rsidP="00CB57F5">
      <w:pPr>
        <w:pStyle w:val="BodyText"/>
        <w:spacing w:before="109" w:line="252" w:lineRule="auto"/>
        <w:ind w:left="734" w:right="728"/>
        <w:rPr>
          <w:rFonts w:ascii="Sylfaen" w:hAnsi="Sylfaen"/>
          <w:spacing w:val="-12"/>
          <w:sz w:val="20"/>
          <w:szCs w:val="18"/>
          <w:lang w:val="ka-GE"/>
        </w:rPr>
      </w:pPr>
      <w:r w:rsidRPr="00C84A25">
        <w:rPr>
          <w:rFonts w:ascii="Sylfaen" w:hAnsi="Sylfaen"/>
          <w:noProof/>
          <w:sz w:val="20"/>
          <w:szCs w:val="18"/>
        </w:rPr>
        <mc:AlternateContent>
          <mc:Choice Requires="wps">
            <w:drawing>
              <wp:anchor distT="0" distB="0" distL="0" distR="0" simplePos="0" relativeHeight="484762624" behindDoc="1" locked="0" layoutInCell="1" allowOverlap="1" wp14:anchorId="56ECE2DF" wp14:editId="58C861D9">
                <wp:simplePos x="0" y="0"/>
                <wp:positionH relativeFrom="page">
                  <wp:posOffset>1713842</wp:posOffset>
                </wp:positionH>
                <wp:positionV relativeFrom="paragraph">
                  <wp:posOffset>908577</wp:posOffset>
                </wp:positionV>
                <wp:extent cx="1198245" cy="1191260"/>
                <wp:effectExtent l="0" t="0" r="0" b="0"/>
                <wp:wrapNone/>
                <wp:docPr id="220"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948196pt;margin-top:71.541527pt;width:94.35pt;height:93.8pt;mso-position-horizontal-relative:page;mso-position-vertical-relative:paragraph;z-index:-18553856" id="docshape414" coordorigin="2699,1431" coordsize="1887,1876" path="m4034,1431l3531,1915,2890,1630,3195,2251,2699,2787,3410,2675,3754,3307,3880,2600,4585,2470,3954,2131,4034,1431xe" filled="true" fillcolor="#f9db33" stroked="false">
                <v:path arrowok="t"/>
                <v:fill opacity="19660f" type="solid"/>
                <w10:wrap type="none"/>
              </v:shape>
            </w:pict>
          </mc:Fallback>
        </mc:AlternateContent>
      </w:r>
      <w:r w:rsidR="00CB57F5" w:rsidRPr="00D60BDF">
        <w:rPr>
          <w:rFonts w:ascii="Sylfaen" w:hAnsi="Sylfaen"/>
          <w:spacing w:val="-12"/>
          <w:sz w:val="20"/>
          <w:szCs w:val="18"/>
          <w:lang w:val="ka-GE"/>
        </w:rPr>
        <w:t>როდესაც ხდება პოტენციური დამსაქმებლების სიის შედგენა, ჩართული უნდა იყოს როგორც სამუშაოს მაძიებელი, ასევე დასაქმების მხარდამჭერი თანამშრომელი. სამუშაოს მაძიებელი უნდა წახალისდეს, რომ თავად დაადგინოს ყველა შესაძლო კონტაქტი</w:t>
      </w:r>
      <w:r w:rsidR="00CB57F5">
        <w:rPr>
          <w:rFonts w:ascii="Sylfaen" w:hAnsi="Sylfaen"/>
          <w:spacing w:val="-12"/>
          <w:sz w:val="20"/>
          <w:szCs w:val="18"/>
          <w:lang w:val="ka-GE"/>
        </w:rPr>
        <w:t xml:space="preserve">. </w:t>
      </w:r>
      <w:r w:rsidR="00CB57F5" w:rsidRPr="00D60BDF">
        <w:rPr>
          <w:rFonts w:ascii="Sylfaen" w:hAnsi="Sylfaen"/>
          <w:spacing w:val="-12"/>
          <w:sz w:val="20"/>
          <w:szCs w:val="18"/>
          <w:lang w:val="ka-GE"/>
        </w:rPr>
        <w:t>როდესაც მიიღება გადაწყვეტილება, თუ რომელ დამსაქმებელზე უნდა განხორციელდეს მიზანმიმართული მიდგომა, თავდაპირველი მოქმედების სტრატეგია უნდა შეთანხმდეს და განხორციელდეს სამუშაოს მაძიებლის თანხმობისა და ნებართვის შესაბამისად.</w:t>
      </w:r>
    </w:p>
    <w:p w:rsidR="00536798" w:rsidRPr="00D60BDF" w:rsidRDefault="00CB57F5" w:rsidP="00CB57F5">
      <w:pPr>
        <w:pStyle w:val="BodyText"/>
        <w:spacing w:before="107" w:line="252" w:lineRule="auto"/>
        <w:ind w:left="734" w:right="728"/>
        <w:jc w:val="both"/>
        <w:rPr>
          <w:rFonts w:ascii="Sylfaen" w:hAnsi="Sylfaen"/>
          <w:sz w:val="20"/>
          <w:szCs w:val="18"/>
          <w:lang w:val="ka-GE"/>
        </w:rPr>
      </w:pPr>
      <w:r w:rsidRPr="00D60BDF">
        <w:rPr>
          <w:rFonts w:ascii="Sylfaen" w:hAnsi="Sylfaen"/>
          <w:spacing w:val="-10"/>
          <w:sz w:val="20"/>
          <w:szCs w:val="18"/>
          <w:lang w:val="ka-GE"/>
        </w:rPr>
        <w:t xml:space="preserve">მხარდაჭერილი დასაქმების უპირატესობებზე კომუნიკაციისთვის გამოყენებული მასალები უნდა ასახავდეს იმ ფაქტს, რომ </w:t>
      </w:r>
      <w:r w:rsidR="002D28C2" w:rsidRPr="002D28C2">
        <w:rPr>
          <w:rFonts w:ascii="Sylfaen" w:hAnsi="Sylfaen"/>
          <w:spacing w:val="-10"/>
          <w:sz w:val="20"/>
          <w:szCs w:val="18"/>
          <w:lang w:val="ka-GE"/>
        </w:rPr>
        <w:t>მომსახურებ</w:t>
      </w:r>
      <w:r w:rsidR="002D28C2">
        <w:rPr>
          <w:rFonts w:ascii="Sylfaen" w:hAnsi="Sylfaen"/>
          <w:spacing w:val="-10"/>
          <w:sz w:val="20"/>
          <w:szCs w:val="18"/>
          <w:lang w:val="ka-GE"/>
        </w:rPr>
        <w:t>ას</w:t>
      </w:r>
      <w:r w:rsidRPr="00D60BDF">
        <w:rPr>
          <w:rFonts w:ascii="Sylfaen" w:hAnsi="Sylfaen"/>
          <w:spacing w:val="-10"/>
          <w:sz w:val="20"/>
          <w:szCs w:val="18"/>
          <w:lang w:val="ka-GE"/>
        </w:rPr>
        <w:t xml:space="preserve"> ორი განსხვავებული მიზნობრივი ჯგუფი ჰყავს — სამუშაოს მაძიებელი და დამსაქმებელი. მარკეტინგული და სარეკლამო მასალები უნდა შეესაბამებოდეს მაღალი ხარისხის სტანდარტებს და წარმოაჩენდეს მომსახურების პროფესიონალიზმს.</w:t>
      </w:r>
    </w:p>
    <w:p w:rsidR="00536798" w:rsidRPr="00D60BDF" w:rsidRDefault="00927C49" w:rsidP="00D60BDF">
      <w:pPr>
        <w:pStyle w:val="BodyText"/>
        <w:spacing w:before="107" w:line="252" w:lineRule="auto"/>
        <w:ind w:left="734" w:right="791"/>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63136" behindDoc="1" locked="0" layoutInCell="1" allowOverlap="1" wp14:anchorId="30067AE9" wp14:editId="03A60A0D">
                <wp:simplePos x="0" y="0"/>
                <wp:positionH relativeFrom="page">
                  <wp:posOffset>2706305</wp:posOffset>
                </wp:positionH>
                <wp:positionV relativeFrom="paragraph">
                  <wp:posOffset>466805</wp:posOffset>
                </wp:positionV>
                <wp:extent cx="1198245" cy="1191260"/>
                <wp:effectExtent l="0" t="0" r="0" b="0"/>
                <wp:wrapNone/>
                <wp:docPr id="223"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36.756351pt;width:94.35pt;height:93.8pt;mso-position-horizontal-relative:page;mso-position-vertical-relative:paragraph;z-index:-18553344" id="docshape415" coordorigin="4262,735" coordsize="1887,1876" path="m5597,735l5094,1219,4453,935,4757,1556,4262,2091,4973,1979,5316,2611,5443,1905,6148,1774,5517,1435,5597,735xe" filled="true" fillcolor="#f9db33" stroked="false">
                <v:path arrowok="t"/>
                <v:fill opacity="19660f" type="solid"/>
                <w10:wrap type="none"/>
              </v:shape>
            </w:pict>
          </mc:Fallback>
        </mc:AlternateContent>
      </w:r>
      <w:r w:rsidR="00D60BDF">
        <w:rPr>
          <w:rFonts w:ascii="Sylfaen" w:hAnsi="Sylfaen"/>
          <w:spacing w:val="-8"/>
          <w:sz w:val="20"/>
          <w:szCs w:val="18"/>
          <w:lang w:val="ka-GE"/>
        </w:rPr>
        <w:t>სამუშაოს</w:t>
      </w:r>
      <w:r w:rsidR="00D60BDF" w:rsidRPr="002D28C2">
        <w:rPr>
          <w:rFonts w:ascii="Sylfaen" w:hAnsi="Sylfaen"/>
          <w:spacing w:val="-8"/>
          <w:sz w:val="20"/>
          <w:szCs w:val="18"/>
          <w:lang w:val="ka-GE"/>
        </w:rPr>
        <w:t xml:space="preserve"> ძიების როგორც ფორმალური, ისე არაფორმალური ტექნიკის გამოყენება რეკომენდებულია მხარდაჭერილი დასაქმების ევროპული ქსელის მიერ, რადგან ეს </w:t>
      </w:r>
      <w:r w:rsidR="002D28C2">
        <w:rPr>
          <w:rFonts w:ascii="Sylfaen" w:hAnsi="Sylfaen"/>
          <w:spacing w:val="-8"/>
          <w:sz w:val="20"/>
          <w:szCs w:val="18"/>
          <w:lang w:val="ka-GE"/>
        </w:rPr>
        <w:t xml:space="preserve">მომსახურების </w:t>
      </w:r>
      <w:r w:rsidR="00D60BDF" w:rsidRPr="002D28C2">
        <w:rPr>
          <w:rFonts w:ascii="Sylfaen" w:hAnsi="Sylfaen"/>
          <w:spacing w:val="-8"/>
          <w:sz w:val="20"/>
          <w:szCs w:val="18"/>
          <w:lang w:val="ka-GE"/>
        </w:rPr>
        <w:t>მომწოდებელს საშუალებას აძლევს თითოეულ სიტუაციაში შეარჩიოს ყველაზე ეფექტური და შესაბამისი მიდგომა.</w:t>
      </w:r>
    </w:p>
    <w:p w:rsidR="0061170A" w:rsidRDefault="0061170A">
      <w:pPr>
        <w:pStyle w:val="BodyText"/>
        <w:spacing w:before="122"/>
        <w:rPr>
          <w:rFonts w:ascii="Sylfaen" w:hAnsi="Sylfaen"/>
          <w:sz w:val="20"/>
          <w:szCs w:val="18"/>
          <w:lang w:val="ka-GE"/>
        </w:rPr>
      </w:pPr>
    </w:p>
    <w:p w:rsidR="0061170A" w:rsidRDefault="0061170A">
      <w:pPr>
        <w:pStyle w:val="BodyText"/>
        <w:spacing w:before="122"/>
        <w:rPr>
          <w:rFonts w:ascii="Sylfaen" w:hAnsi="Sylfaen"/>
          <w:sz w:val="20"/>
          <w:szCs w:val="18"/>
          <w:lang w:val="ka-GE"/>
        </w:rPr>
      </w:pPr>
    </w:p>
    <w:p w:rsidR="0061170A" w:rsidRDefault="0061170A">
      <w:pPr>
        <w:pStyle w:val="BodyText"/>
        <w:spacing w:before="122"/>
        <w:rPr>
          <w:rFonts w:ascii="Sylfaen" w:hAnsi="Sylfaen"/>
          <w:sz w:val="20"/>
          <w:szCs w:val="18"/>
          <w:lang w:val="ka-GE"/>
        </w:rPr>
      </w:pPr>
    </w:p>
    <w:p w:rsidR="0061170A" w:rsidRDefault="0061170A">
      <w:pPr>
        <w:pStyle w:val="BodyText"/>
        <w:spacing w:before="122"/>
        <w:rPr>
          <w:rFonts w:ascii="Sylfaen" w:hAnsi="Sylfaen"/>
          <w:sz w:val="20"/>
          <w:szCs w:val="18"/>
          <w:lang w:val="ka-GE"/>
        </w:rPr>
      </w:pPr>
    </w:p>
    <w:p w:rsidR="0061170A" w:rsidRDefault="0061170A">
      <w:pPr>
        <w:pStyle w:val="BodyText"/>
        <w:spacing w:before="122"/>
        <w:rPr>
          <w:rFonts w:ascii="Sylfaen" w:hAnsi="Sylfaen"/>
          <w:sz w:val="20"/>
          <w:szCs w:val="18"/>
          <w:lang w:val="ka-GE"/>
        </w:rPr>
      </w:pPr>
    </w:p>
    <w:p w:rsidR="0061170A" w:rsidRDefault="0061170A">
      <w:pPr>
        <w:pStyle w:val="BodyText"/>
        <w:spacing w:before="122"/>
        <w:rPr>
          <w:rFonts w:ascii="Sylfaen" w:hAnsi="Sylfaen"/>
          <w:sz w:val="20"/>
          <w:szCs w:val="18"/>
          <w:lang w:val="ka-GE"/>
        </w:rPr>
      </w:pPr>
    </w:p>
    <w:p w:rsidR="0061170A" w:rsidRDefault="0061170A">
      <w:pPr>
        <w:pStyle w:val="BodyText"/>
        <w:spacing w:before="122"/>
        <w:rPr>
          <w:rFonts w:ascii="Sylfaen" w:hAnsi="Sylfaen"/>
          <w:sz w:val="20"/>
          <w:szCs w:val="18"/>
          <w:lang w:val="ka-GE"/>
        </w:rPr>
      </w:pPr>
    </w:p>
    <w:p w:rsidR="0061170A" w:rsidRDefault="0061170A">
      <w:pPr>
        <w:pStyle w:val="BodyText"/>
        <w:spacing w:before="122"/>
        <w:rPr>
          <w:rFonts w:ascii="Sylfaen" w:hAnsi="Sylfaen"/>
          <w:sz w:val="20"/>
          <w:szCs w:val="18"/>
          <w:lang w:val="ka-GE"/>
        </w:rPr>
      </w:pPr>
    </w:p>
    <w:p w:rsidR="00536798" w:rsidRDefault="00927C49">
      <w:pPr>
        <w:pStyle w:val="BodyText"/>
        <w:spacing w:before="122"/>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7673856" behindDoc="1" locked="0" layoutInCell="1" allowOverlap="1" wp14:anchorId="4BF075B1" wp14:editId="62DFF272">
                <wp:simplePos x="0" y="0"/>
                <wp:positionH relativeFrom="page">
                  <wp:posOffset>0</wp:posOffset>
                </wp:positionH>
                <wp:positionV relativeFrom="paragraph">
                  <wp:posOffset>240324</wp:posOffset>
                </wp:positionV>
                <wp:extent cx="2649855" cy="360045"/>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446" name="Graphic 437"/>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7A80B9"/>
                          </a:solidFill>
                        </wps:spPr>
                        <wps:bodyPr wrap="square" lIns="0" tIns="0" rIns="0" bIns="0" rtlCol="0">
                          <a:prstTxWarp prst="textNoShape">
                            <a:avLst/>
                          </a:prstTxWarp>
                          <a:noAutofit/>
                        </wps:bodyPr>
                      </wps:wsp>
                      <wps:wsp>
                        <wps:cNvPr id="447" name="Textbox 438"/>
                        <wps:cNvSpPr txBox="1"/>
                        <wps:spPr>
                          <a:xfrm>
                            <a:off x="0" y="0"/>
                            <a:ext cx="2649855" cy="360045"/>
                          </a:xfrm>
                          <a:prstGeom prst="rect">
                            <a:avLst/>
                          </a:prstGeom>
                        </wps:spPr>
                        <wps:txbx>
                          <w:txbxContent>
                            <w:p w:rsidR="00A540E4" w:rsidRPr="00D60BDF" w:rsidRDefault="00A540E4">
                              <w:pPr>
                                <w:spacing w:before="31"/>
                                <w:ind w:left="734"/>
                                <w:rPr>
                                  <w:rFonts w:ascii="Sylfaen" w:hAnsi="Sylfaen"/>
                                  <w:b/>
                                  <w:sz w:val="36"/>
                                  <w:lang w:val="ka-GE"/>
                                </w:rPr>
                              </w:pPr>
                              <w:r>
                                <w:rPr>
                                  <w:rFonts w:ascii="Sylfaen" w:hAnsi="Sylfaen"/>
                                  <w:b/>
                                  <w:color w:val="FFFFFF"/>
                                  <w:spacing w:val="-2"/>
                                  <w:w w:val="95"/>
                                  <w:sz w:val="36"/>
                                  <w:lang w:val="ka-GE"/>
                                </w:rPr>
                                <w:t>დასკვნა</w:t>
                              </w:r>
                            </w:p>
                          </w:txbxContent>
                        </wps:txbx>
                        <wps:bodyPr wrap="square" lIns="0" tIns="0" rIns="0" bIns="0" rtlCol="0">
                          <a:noAutofit/>
                        </wps:bodyPr>
                      </wps:wsp>
                    </wpg:wgp>
                  </a:graphicData>
                </a:graphic>
              </wp:anchor>
            </w:drawing>
          </mc:Choice>
          <mc:Fallback>
            <w:pict>
              <v:group id="Group 436" o:spid="_x0000_s1174" style="position:absolute;margin-left:0;margin-top:18.9pt;width:208.65pt;height:28.35pt;z-index:-15642624;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">
                <v:shape id="Graphic 437" o:spid="_x0000_s1175"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JMYA&#10;AADcAAAADwAAAGRycy9kb3ducmV2LnhtbESP3WrCQBSE7wu+w3IKvaubVomSZhURKsEWwR+8PmZP&#10;syHZsyG71fj23UKhl8PMfMPky8G24kq9rx0reBknIIhLp2uuFJyO789zED4ga2wdk4I7eVguRg85&#10;ZtrdeE/XQ6hEhLDPUIEJocuk9KUhi37sOuLofbneYoiyr6Tu8RbhtpWvSZJKizXHBYMdrQ2VzeHb&#10;KljPtrNjsdulhj4njb/sNw1/nJV6ehxWbyACDeE//NcutILpNI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QJMYAAADcAAAADwAAAAAAAAAAAAAAAACYAgAAZHJz&#10;L2Rvd25yZXYueG1sUEsFBgAAAAAEAAQA9QAAAIsDAAAAAA==&#10;" path="m2649601,l,,,359994r2497201,l2649601,173367,2649601,xe" fillcolor="#7a80b9" stroked="f">
                  <v:path arrowok="t"/>
                </v:shape>
                <v:shape id="Textbox 438" o:spid="_x0000_s1176"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A540E4" w:rsidRPr="00D60BDF" w:rsidRDefault="00A540E4">
                        <w:pPr>
                          <w:spacing w:before="31"/>
                          <w:ind w:left="734"/>
                          <w:rPr>
                            <w:rFonts w:ascii="Sylfaen" w:hAnsi="Sylfaen"/>
                            <w:b/>
                            <w:sz w:val="36"/>
                            <w:lang w:val="ka-GE"/>
                          </w:rPr>
                        </w:pPr>
                        <w:r>
                          <w:rPr>
                            <w:rFonts w:ascii="Sylfaen" w:hAnsi="Sylfaen"/>
                            <w:b/>
                            <w:color w:val="FFFFFF"/>
                            <w:spacing w:val="-2"/>
                            <w:w w:val="95"/>
                            <w:sz w:val="36"/>
                            <w:lang w:val="ka-GE"/>
                          </w:rPr>
                          <w:t>დასკვნა</w:t>
                        </w:r>
                      </w:p>
                    </w:txbxContent>
                  </v:textbox>
                </v:shape>
                <w10:wrap type="topAndBottom" anchorx="page"/>
              </v:group>
            </w:pict>
          </mc:Fallback>
        </mc:AlternateContent>
      </w:r>
      <w:r w:rsidR="0061170A">
        <w:rPr>
          <w:rFonts w:ascii="Sylfaen" w:hAnsi="Sylfaen"/>
          <w:sz w:val="20"/>
          <w:szCs w:val="18"/>
          <w:lang w:val="ka-GE"/>
        </w:rPr>
        <w:t xml:space="preserve">  </w:t>
      </w:r>
    </w:p>
    <w:p w:rsidR="0061170A" w:rsidRPr="00D60BDF" w:rsidRDefault="0061170A">
      <w:pPr>
        <w:pStyle w:val="BodyText"/>
        <w:spacing w:before="122"/>
        <w:rPr>
          <w:rFonts w:ascii="Sylfaen" w:hAnsi="Sylfaen"/>
          <w:sz w:val="20"/>
          <w:szCs w:val="18"/>
          <w:lang w:val="ka-GE"/>
        </w:rPr>
      </w:pPr>
    </w:p>
    <w:p w:rsidR="00536798" w:rsidRPr="00FA19BA" w:rsidRDefault="00D60BDF" w:rsidP="00FA19BA">
      <w:pPr>
        <w:pStyle w:val="BodyText"/>
        <w:spacing w:before="185" w:line="252" w:lineRule="auto"/>
        <w:ind w:left="734" w:right="728"/>
        <w:jc w:val="both"/>
        <w:rPr>
          <w:rFonts w:ascii="Sylfaen" w:hAnsi="Sylfaen"/>
          <w:sz w:val="20"/>
          <w:szCs w:val="18"/>
          <w:lang w:val="ka-GE"/>
        </w:rPr>
      </w:pPr>
      <w:r w:rsidRPr="002D28C2">
        <w:rPr>
          <w:rFonts w:ascii="Sylfaen" w:hAnsi="Sylfaen"/>
          <w:spacing w:val="-6"/>
          <w:sz w:val="20"/>
          <w:szCs w:val="18"/>
          <w:lang w:val="ka-GE"/>
        </w:rPr>
        <w:t xml:space="preserve">წარსულში ყურადღება ძირითადად სამუშაოს მაძიებლის საჭიროებებსა და უნარების განსაზღვრაზე იყო გამახვილებული. თუმცა, უნდა აღინიშნოს, რომ მხარდაჭერილი დასაქმების </w:t>
      </w:r>
      <w:r w:rsidR="002D28C2" w:rsidRPr="002D28C2">
        <w:rPr>
          <w:rFonts w:ascii="Sylfaen" w:hAnsi="Sylfaen"/>
          <w:spacing w:val="-6"/>
          <w:sz w:val="20"/>
          <w:szCs w:val="18"/>
          <w:lang w:val="ka-GE"/>
        </w:rPr>
        <w:t>მომსახურების</w:t>
      </w:r>
      <w:r w:rsidRPr="002D28C2">
        <w:rPr>
          <w:rFonts w:ascii="Sylfaen" w:hAnsi="Sylfaen"/>
          <w:spacing w:val="-6"/>
          <w:sz w:val="20"/>
          <w:szCs w:val="18"/>
          <w:lang w:val="ka-GE"/>
        </w:rPr>
        <w:t xml:space="preserve"> </w:t>
      </w:r>
      <w:r w:rsidR="00FC571E">
        <w:rPr>
          <w:rFonts w:ascii="Sylfaen" w:hAnsi="Sylfaen"/>
          <w:spacing w:val="-6"/>
          <w:sz w:val="20"/>
          <w:szCs w:val="18"/>
          <w:lang w:val="ka-GE"/>
        </w:rPr>
        <w:t>მიმწოდებლებმა</w:t>
      </w:r>
      <w:r w:rsidRPr="002D28C2">
        <w:rPr>
          <w:rFonts w:ascii="Sylfaen" w:hAnsi="Sylfaen"/>
          <w:spacing w:val="-6"/>
          <w:sz w:val="20"/>
          <w:szCs w:val="18"/>
          <w:lang w:val="ka-GE"/>
        </w:rPr>
        <w:t xml:space="preserve"> მეტი ყურადღება უნდა დაუთმონ დამსაქმებლების საჭიროებების კვლევას და განავითარონ მათთან კავშირები და მიახლოების უფრო ეფექტური გზები. სამუშაოს ძიების პროცესის დაგეგმვისას საჭიროა კრეატიულობა და მოქნილობა, ხოლო ტექნიკის გაუმჯობესება სწორედ ხარისხიანი ტრენინგის მეშვეობით არის შესაძლებელი</w:t>
      </w:r>
      <w:r w:rsidR="00FA19BA" w:rsidRPr="002D28C2">
        <w:rPr>
          <w:rFonts w:ascii="Sylfaen" w:hAnsi="Sylfaen"/>
          <w:spacing w:val="-6"/>
          <w:sz w:val="20"/>
          <w:szCs w:val="18"/>
          <w:lang w:val="ka-GE"/>
        </w:rPr>
        <w:t>.</w:t>
      </w:r>
    </w:p>
    <w:p w:rsidR="00536798" w:rsidRPr="00C84A25" w:rsidRDefault="00927C49">
      <w:pPr>
        <w:pStyle w:val="Heading5"/>
        <w:spacing w:before="258"/>
        <w:ind w:left="734"/>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63648" behindDoc="1" locked="0" layoutInCell="1" allowOverlap="1" wp14:anchorId="12C4EEE1" wp14:editId="280CE543">
                <wp:simplePos x="0" y="0"/>
                <wp:positionH relativeFrom="page">
                  <wp:posOffset>2731367</wp:posOffset>
                </wp:positionH>
                <wp:positionV relativeFrom="paragraph">
                  <wp:posOffset>-345287</wp:posOffset>
                </wp:positionV>
                <wp:extent cx="1198245" cy="1191260"/>
                <wp:effectExtent l="0" t="0" r="0" b="0"/>
                <wp:wrapNone/>
                <wp:docPr id="291"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27.188015pt;width:94.35pt;height:93.8pt;mso-position-horizontal-relative:page;mso-position-vertical-relative:paragraph;z-index:-18552832" id="docshape419" coordorigin="4301,-544" coordsize="1887,1876" path="m5637,-544l5133,-60,4493,-344,4797,277,4301,812,5013,700,5356,1332,5482,626,6187,495,5557,156,5637,-544xe" filled="true" fillcolor="#f9db33" stroked="false">
                <v:path arrowok="t"/>
                <v:fill opacity="19660f" type="solid"/>
                <w10:wrap type="none"/>
              </v:shape>
            </w:pict>
          </mc:Fallback>
        </mc:AlternateContent>
      </w:r>
      <w:r w:rsidR="00D60BDF">
        <w:rPr>
          <w:rFonts w:ascii="Sylfaen" w:hAnsi="Sylfaen"/>
          <w:spacing w:val="-6"/>
          <w:w w:val="85"/>
          <w:sz w:val="20"/>
          <w:szCs w:val="18"/>
          <w:lang w:val="ka-GE"/>
        </w:rPr>
        <w:t>დამატებითი საკითხავი</w:t>
      </w:r>
      <w:r w:rsidRPr="00C84A25">
        <w:rPr>
          <w:rFonts w:ascii="Sylfaen" w:hAnsi="Sylfaen"/>
          <w:spacing w:val="-2"/>
          <w:w w:val="95"/>
          <w:sz w:val="20"/>
          <w:szCs w:val="18"/>
        </w:rPr>
        <w:t>:</w:t>
      </w:r>
    </w:p>
    <w:p w:rsidR="00536798" w:rsidRPr="00D60BDF" w:rsidRDefault="0077376F" w:rsidP="00D60BDF">
      <w:pPr>
        <w:pStyle w:val="ListParagraph"/>
        <w:numPr>
          <w:ilvl w:val="0"/>
          <w:numId w:val="34"/>
        </w:numPr>
        <w:tabs>
          <w:tab w:val="left" w:pos="1453"/>
        </w:tabs>
        <w:spacing w:before="69"/>
        <w:ind w:left="1453" w:hanging="436"/>
        <w:rPr>
          <w:rFonts w:ascii="Sylfaen" w:hAnsi="Sylfaen"/>
          <w:i/>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D60BDF">
        <w:rPr>
          <w:rFonts w:ascii="Sylfaen" w:hAnsi="Sylfaen"/>
          <w:w w:val="90"/>
          <w:sz w:val="20"/>
          <w:szCs w:val="18"/>
        </w:rPr>
        <w:t>“</w:t>
      </w:r>
      <w:r w:rsidR="00D60BDF">
        <w:rPr>
          <w:rFonts w:ascii="Sylfaen" w:hAnsi="Sylfaen"/>
          <w:w w:val="90"/>
          <w:sz w:val="20"/>
          <w:szCs w:val="18"/>
          <w:lang w:val="ka-GE"/>
        </w:rPr>
        <w:t>დამსაქმებლებთან მუშაობა</w:t>
      </w:r>
      <w:r w:rsidR="00927C49" w:rsidRPr="00D60BDF">
        <w:rPr>
          <w:rFonts w:ascii="Sylfaen" w:hAnsi="Sylfaen"/>
          <w:spacing w:val="-2"/>
          <w:w w:val="90"/>
          <w:sz w:val="20"/>
          <w:szCs w:val="18"/>
        </w:rPr>
        <w:t>”</w:t>
      </w:r>
    </w:p>
    <w:p w:rsidR="00536798" w:rsidRPr="00D60BDF" w:rsidRDefault="0077376F" w:rsidP="00D60BDF">
      <w:pPr>
        <w:pStyle w:val="ListParagraph"/>
        <w:numPr>
          <w:ilvl w:val="0"/>
          <w:numId w:val="34"/>
        </w:numPr>
        <w:tabs>
          <w:tab w:val="left" w:pos="1453"/>
        </w:tabs>
        <w:ind w:left="1453" w:hanging="436"/>
        <w:rPr>
          <w:rFonts w:ascii="Sylfaen" w:hAnsi="Sylfaen"/>
          <w:i/>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D60BDF">
        <w:rPr>
          <w:rFonts w:ascii="Sylfaen" w:hAnsi="Sylfaen"/>
          <w:w w:val="90"/>
          <w:sz w:val="20"/>
          <w:szCs w:val="18"/>
          <w:lang w:val="ka-GE"/>
        </w:rPr>
        <w:t>“მხარდაჭერილი დასაქმება დამსაქმებლებისთვის</w:t>
      </w:r>
      <w:r w:rsidR="00D60BDF" w:rsidRPr="00D60BDF">
        <w:rPr>
          <w:rFonts w:ascii="Sylfaen" w:hAnsi="Sylfaen"/>
          <w:spacing w:val="-2"/>
          <w:w w:val="90"/>
          <w:sz w:val="20"/>
          <w:szCs w:val="18"/>
          <w:lang w:val="ka-GE"/>
        </w:rPr>
        <w:t xml:space="preserve"> </w:t>
      </w:r>
      <w:r w:rsidR="00927C49" w:rsidRPr="00D60BDF">
        <w:rPr>
          <w:rFonts w:ascii="Sylfaen" w:hAnsi="Sylfaen"/>
          <w:spacing w:val="-2"/>
          <w:w w:val="90"/>
          <w:sz w:val="20"/>
          <w:szCs w:val="18"/>
          <w:lang w:val="ka-GE"/>
        </w:rPr>
        <w:t>”</w:t>
      </w:r>
    </w:p>
    <w:p w:rsidR="00536798" w:rsidRPr="00D60BDF" w:rsidRDefault="0077376F" w:rsidP="00D60BDF">
      <w:pPr>
        <w:pStyle w:val="ListParagraph"/>
        <w:numPr>
          <w:ilvl w:val="0"/>
          <w:numId w:val="34"/>
        </w:numPr>
        <w:tabs>
          <w:tab w:val="left" w:pos="1453"/>
        </w:tabs>
        <w:ind w:left="1453" w:hanging="436"/>
        <w:rPr>
          <w:rFonts w:ascii="Sylfaen" w:hAnsi="Sylfaen"/>
          <w:i/>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D60BDF">
        <w:rPr>
          <w:rFonts w:ascii="Sylfaen" w:hAnsi="Sylfaen"/>
          <w:w w:val="90"/>
          <w:sz w:val="20"/>
          <w:szCs w:val="18"/>
          <w:lang w:val="ka-GE"/>
        </w:rPr>
        <w:t>“</w:t>
      </w:r>
      <w:r w:rsidR="00D60BDF">
        <w:rPr>
          <w:rFonts w:ascii="Sylfaen" w:hAnsi="Sylfaen"/>
          <w:w w:val="90"/>
          <w:sz w:val="20"/>
          <w:szCs w:val="18"/>
          <w:lang w:val="ka-GE"/>
        </w:rPr>
        <w:t>კარიერის განვითარება და პროგრესი</w:t>
      </w:r>
      <w:r w:rsidR="00927C49" w:rsidRPr="00D60BDF">
        <w:rPr>
          <w:rFonts w:ascii="Sylfaen" w:hAnsi="Sylfaen"/>
          <w:spacing w:val="-2"/>
          <w:w w:val="90"/>
          <w:sz w:val="20"/>
          <w:szCs w:val="18"/>
          <w:lang w:val="ka-GE"/>
        </w:rPr>
        <w:t>”</w:t>
      </w:r>
    </w:p>
    <w:p w:rsidR="00536798" w:rsidRPr="00D60BDF" w:rsidRDefault="00927C49">
      <w:pPr>
        <w:pStyle w:val="BodyText"/>
        <w:spacing w:before="13"/>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674368" behindDoc="1" locked="0" layoutInCell="1" allowOverlap="1" wp14:anchorId="53562EAE" wp14:editId="2C499A6F">
                <wp:simplePos x="0" y="0"/>
                <wp:positionH relativeFrom="page">
                  <wp:posOffset>1770641</wp:posOffset>
                </wp:positionH>
                <wp:positionV relativeFrom="paragraph">
                  <wp:posOffset>170958</wp:posOffset>
                </wp:positionV>
                <wp:extent cx="3730625" cy="1191260"/>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0625" cy="1191260"/>
                          <a:chOff x="0" y="0"/>
                          <a:chExt cx="3730625" cy="1191260"/>
                        </a:xfrm>
                      </wpg:grpSpPr>
                      <wps:wsp>
                        <wps:cNvPr id="450" name="Graphic 441"/>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wps:wsp>
                        <wps:cNvPr id="451" name="Graphic 442"/>
                        <wps:cNvSpPr/>
                        <wps:spPr>
                          <a:xfrm>
                            <a:off x="219501" y="43226"/>
                            <a:ext cx="3491865" cy="1270"/>
                          </a:xfrm>
                          <a:custGeom>
                            <a:avLst/>
                            <a:gdLst/>
                            <a:ahLst/>
                            <a:cxnLst/>
                            <a:rect l="l" t="t" r="r" b="b"/>
                            <a:pathLst>
                              <a:path w="3491865">
                                <a:moveTo>
                                  <a:pt x="0" y="0"/>
                                </a:moveTo>
                                <a:lnTo>
                                  <a:pt x="3491611" y="0"/>
                                </a:lnTo>
                              </a:path>
                            </a:pathLst>
                          </a:custGeom>
                          <a:ln w="12700">
                            <a:solidFill>
                              <a:srgbClr val="7A80B9"/>
                            </a:solidFill>
                            <a:prstDash val="dot"/>
                          </a:ln>
                        </wps:spPr>
                        <wps:bodyPr wrap="square" lIns="0" tIns="0" rIns="0" bIns="0" rtlCol="0">
                          <a:prstTxWarp prst="textNoShape">
                            <a:avLst/>
                          </a:prstTxWarp>
                          <a:noAutofit/>
                        </wps:bodyPr>
                      </wps:wsp>
                      <wps:wsp>
                        <wps:cNvPr id="452" name="Graphic 443"/>
                        <wps:cNvSpPr/>
                        <wps:spPr>
                          <a:xfrm>
                            <a:off x="187749" y="36883"/>
                            <a:ext cx="3542665" cy="12700"/>
                          </a:xfrm>
                          <a:custGeom>
                            <a:avLst/>
                            <a:gdLst/>
                            <a:ahLst/>
                            <a:cxnLst/>
                            <a:rect l="l" t="t" r="r" b="b"/>
                            <a:pathLst>
                              <a:path w="3542665" h="12700">
                                <a:moveTo>
                                  <a:pt x="12700" y="6350"/>
                                </a:moveTo>
                                <a:lnTo>
                                  <a:pt x="10845" y="1854"/>
                                </a:lnTo>
                                <a:lnTo>
                                  <a:pt x="6350" y="0"/>
                                </a:lnTo>
                                <a:lnTo>
                                  <a:pt x="1866" y="1854"/>
                                </a:lnTo>
                                <a:lnTo>
                                  <a:pt x="0" y="6350"/>
                                </a:lnTo>
                                <a:lnTo>
                                  <a:pt x="1866" y="10845"/>
                                </a:lnTo>
                                <a:lnTo>
                                  <a:pt x="6350" y="12700"/>
                                </a:lnTo>
                                <a:lnTo>
                                  <a:pt x="10845" y="10845"/>
                                </a:lnTo>
                                <a:lnTo>
                                  <a:pt x="12700" y="6350"/>
                                </a:lnTo>
                                <a:close/>
                              </a:path>
                              <a:path w="3542665" h="12700">
                                <a:moveTo>
                                  <a:pt x="3542398" y="6350"/>
                                </a:moveTo>
                                <a:lnTo>
                                  <a:pt x="3540544" y="1854"/>
                                </a:lnTo>
                                <a:lnTo>
                                  <a:pt x="3536048" y="0"/>
                                </a:lnTo>
                                <a:lnTo>
                                  <a:pt x="3531565" y="1854"/>
                                </a:lnTo>
                                <a:lnTo>
                                  <a:pt x="3529698" y="6350"/>
                                </a:lnTo>
                                <a:lnTo>
                                  <a:pt x="3531565" y="10845"/>
                                </a:lnTo>
                                <a:lnTo>
                                  <a:pt x="3536048" y="12700"/>
                                </a:lnTo>
                                <a:lnTo>
                                  <a:pt x="3540544" y="10845"/>
                                </a:lnTo>
                                <a:lnTo>
                                  <a:pt x="3542398" y="6350"/>
                                </a:lnTo>
                                <a:close/>
                              </a:path>
                            </a:pathLst>
                          </a:custGeom>
                          <a:solidFill>
                            <a:srgbClr val="7A80B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9.420593pt;margin-top:13.461329pt;width:293.75pt;height:93.8pt;mso-position-horizontal-relative:page;mso-position-vertical-relative:paragraph;z-index:-15642112;mso-wrap-distance-left:0;mso-wrap-distance-right:0" id="docshapegroup420" coordorigin="2788,269" coordsize="5875,1876">
                <v:shape style="position:absolute;left:2788;top:269;width:1887;height:1876" id="docshape421" coordorigin="2788,269" coordsize="1887,1876" path="m4124,269l3620,753,2980,469,3284,1090,2788,1625,3500,1513,3843,2145,3969,1439,4674,1308,4044,969,4124,269xe" filled="true" fillcolor="#f9db33" stroked="false">
                  <v:path arrowok="t"/>
                  <v:fill opacity="19660f" type="solid"/>
                </v:shape>
                <v:line style="position:absolute" from="3134,337" to="8633,337" stroked="true" strokeweight="1pt" strokecolor="#7a80b9">
                  <v:stroke dashstyle="dot"/>
                </v:line>
                <v:shape style="position:absolute;left:3084;top:327;width:5579;height:20" id="docshape422" coordorigin="3084,327" coordsize="5579,20" path="m3104,337l3101,330,3094,327,3087,330,3084,337,3087,344,3094,347,3101,344,3104,337xm8663,337l8660,330,8653,327,8646,330,8643,337,8646,344,8653,347,8660,344,8663,337xe" filled="true" fillcolor="#7a80b9" stroked="false">
                  <v:path arrowok="t"/>
                  <v:fill type="solid"/>
                </v:shape>
                <w10:wrap type="topAndBottom"/>
              </v:group>
            </w:pict>
          </mc:Fallback>
        </mc:AlternateContent>
      </w:r>
    </w:p>
    <w:p w:rsidR="00536798" w:rsidRPr="00D60BDF" w:rsidRDefault="00536798">
      <w:pPr>
        <w:pStyle w:val="BodyText"/>
        <w:rPr>
          <w:rFonts w:ascii="Sylfaen" w:hAnsi="Sylfaen"/>
          <w:sz w:val="20"/>
          <w:szCs w:val="18"/>
          <w:lang w:val="ka-GE"/>
        </w:rPr>
        <w:sectPr w:rsidR="00536798" w:rsidRPr="00D60BDF">
          <w:pgSz w:w="11910" w:h="16840"/>
          <w:pgMar w:top="1120" w:right="0" w:bottom="460" w:left="0" w:header="18" w:footer="276"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3AB70CDA" wp14:editId="1B74CF5B">
                <wp:extent cx="5391150" cy="2218055"/>
                <wp:effectExtent l="0" t="0" r="0" b="1269"/>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0" cy="2218055"/>
                          <a:chOff x="0" y="0"/>
                          <a:chExt cx="5391150" cy="2218055"/>
                        </a:xfrm>
                      </wpg:grpSpPr>
                      <wps:wsp>
                        <wps:cNvPr id="454" name="Graphic 449"/>
                        <wps:cNvSpPr/>
                        <wps:spPr>
                          <a:xfrm>
                            <a:off x="0" y="0"/>
                            <a:ext cx="5391150" cy="2218055"/>
                          </a:xfrm>
                          <a:custGeom>
                            <a:avLst/>
                            <a:gdLst/>
                            <a:ahLst/>
                            <a:cxnLst/>
                            <a:rect l="l" t="t" r="r" b="b"/>
                            <a:pathLst>
                              <a:path w="5391150" h="2218055">
                                <a:moveTo>
                                  <a:pt x="5391001" y="0"/>
                                </a:moveTo>
                                <a:lnTo>
                                  <a:pt x="0" y="0"/>
                                </a:lnTo>
                                <a:lnTo>
                                  <a:pt x="0" y="2217994"/>
                                </a:lnTo>
                                <a:lnTo>
                                  <a:pt x="5141979" y="2217994"/>
                                </a:lnTo>
                                <a:lnTo>
                                  <a:pt x="5285945" y="2176949"/>
                                </a:lnTo>
                                <a:lnTo>
                                  <a:pt x="5359873" y="2086650"/>
                                </a:lnTo>
                                <a:lnTo>
                                  <a:pt x="5387110" y="1996352"/>
                                </a:lnTo>
                                <a:lnTo>
                                  <a:pt x="5391001" y="1955307"/>
                                </a:lnTo>
                                <a:lnTo>
                                  <a:pt x="5391001" y="0"/>
                                </a:lnTo>
                                <a:close/>
                              </a:path>
                            </a:pathLst>
                          </a:custGeom>
                          <a:solidFill>
                            <a:srgbClr val="A23A48"/>
                          </a:solidFill>
                        </wps:spPr>
                        <wps:bodyPr wrap="square" lIns="0" tIns="0" rIns="0" bIns="0" rtlCol="0">
                          <a:prstTxWarp prst="textNoShape">
                            <a:avLst/>
                          </a:prstTxWarp>
                          <a:noAutofit/>
                        </wps:bodyPr>
                      </wps:wsp>
                      <wps:wsp>
                        <wps:cNvPr id="455" name="Textbox 450"/>
                        <wps:cNvSpPr txBox="1"/>
                        <wps:spPr>
                          <a:xfrm>
                            <a:off x="109413" y="158464"/>
                            <a:ext cx="5184775" cy="289560"/>
                          </a:xfrm>
                          <a:prstGeom prst="rect">
                            <a:avLst/>
                          </a:prstGeom>
                        </wps:spPr>
                        <wps:txbx>
                          <w:txbxContent>
                            <w:p w:rsidR="00A540E4" w:rsidRPr="00064543" w:rsidRDefault="00A540E4" w:rsidP="00064543">
                              <w:pPr>
                                <w:spacing w:before="31"/>
                                <w:ind w:left="20"/>
                                <w:rPr>
                                  <w:b/>
                                  <w:i/>
                                  <w:color w:val="FFFFFF"/>
                                  <w:spacing w:val="-4"/>
                                  <w:w w:val="90"/>
                                  <w:lang w:val="ka-GE"/>
                                </w:rPr>
                              </w:pPr>
                              <w:r w:rsidRPr="00064543">
                                <w:rPr>
                                  <w:rFonts w:ascii="Sylfaen" w:hAnsi="Sylfaen" w:cs="Sylfaen"/>
                                  <w:b/>
                                  <w:i/>
                                  <w:color w:val="FFFFFF"/>
                                  <w:spacing w:val="-4"/>
                                  <w:w w:val="90"/>
                                  <w:lang w:val="ka-GE"/>
                                </w:rPr>
                                <w:t>მხარდაჭერილი</w:t>
                              </w:r>
                              <w:r w:rsidRPr="00064543">
                                <w:rPr>
                                  <w:b/>
                                  <w:i/>
                                  <w:color w:val="FFFFFF"/>
                                  <w:spacing w:val="-4"/>
                                  <w:w w:val="90"/>
                                  <w:lang w:val="ka-GE"/>
                                </w:rPr>
                                <w:t xml:space="preserve"> </w:t>
                              </w:r>
                              <w:r w:rsidRPr="00064543">
                                <w:rPr>
                                  <w:rFonts w:ascii="Sylfaen" w:hAnsi="Sylfaen" w:cs="Sylfaen"/>
                                  <w:b/>
                                  <w:i/>
                                  <w:color w:val="FFFFFF"/>
                                  <w:spacing w:val="-4"/>
                                  <w:w w:val="90"/>
                                  <w:lang w:val="ka-GE"/>
                                </w:rPr>
                                <w:t>დასაქმების</w:t>
                              </w:r>
                              <w:r w:rsidRPr="00064543">
                                <w:rPr>
                                  <w:b/>
                                  <w:i/>
                                  <w:color w:val="FFFFFF"/>
                                  <w:spacing w:val="-4"/>
                                  <w:w w:val="90"/>
                                  <w:lang w:val="ka-GE"/>
                                </w:rPr>
                                <w:t xml:space="preserve"> </w:t>
                              </w:r>
                              <w:r w:rsidRPr="00064543">
                                <w:rPr>
                                  <w:rFonts w:ascii="Sylfaen" w:hAnsi="Sylfaen" w:cs="Sylfaen"/>
                                  <w:b/>
                                  <w:i/>
                                  <w:color w:val="FFFFFF"/>
                                  <w:spacing w:val="-4"/>
                                  <w:w w:val="90"/>
                                  <w:lang w:val="ka-GE"/>
                                </w:rPr>
                                <w:t>ევროპული</w:t>
                              </w:r>
                              <w:r w:rsidRPr="00064543">
                                <w:rPr>
                                  <w:b/>
                                  <w:i/>
                                  <w:color w:val="FFFFFF"/>
                                  <w:spacing w:val="-4"/>
                                  <w:w w:val="90"/>
                                  <w:lang w:val="ka-GE"/>
                                </w:rPr>
                                <w:t xml:space="preserve"> </w:t>
                              </w:r>
                              <w:r w:rsidRPr="00064543">
                                <w:rPr>
                                  <w:rFonts w:ascii="Sylfaen" w:hAnsi="Sylfaen" w:cs="Sylfaen"/>
                                  <w:b/>
                                  <w:i/>
                                  <w:color w:val="FFFFFF"/>
                                  <w:spacing w:val="-4"/>
                                  <w:w w:val="90"/>
                                  <w:lang w:val="ka-GE"/>
                                </w:rPr>
                                <w:t>ქსელის</w:t>
                              </w:r>
                              <w:r w:rsidRPr="00064543">
                                <w:rPr>
                                  <w:b/>
                                  <w:i/>
                                  <w:color w:val="FFFFFF"/>
                                  <w:spacing w:val="-4"/>
                                  <w:w w:val="90"/>
                                  <w:lang w:val="ka-GE"/>
                                </w:rPr>
                                <w:t xml:space="preserve"> </w:t>
                              </w:r>
                              <w:r w:rsidRPr="00064543">
                                <w:rPr>
                                  <w:rFonts w:ascii="Sylfaen" w:hAnsi="Sylfaen" w:cs="Sylfaen"/>
                                  <w:b/>
                                  <w:i/>
                                  <w:color w:val="FFFFFF"/>
                                  <w:spacing w:val="-4"/>
                                  <w:w w:val="90"/>
                                  <w:lang w:val="ka-GE"/>
                                </w:rPr>
                                <w:t>პოზიციის</w:t>
                              </w:r>
                              <w:r w:rsidRPr="00064543">
                                <w:rPr>
                                  <w:b/>
                                  <w:i/>
                                  <w:color w:val="FFFFFF"/>
                                  <w:spacing w:val="-4"/>
                                  <w:w w:val="90"/>
                                  <w:lang w:val="ka-GE"/>
                                </w:rPr>
                                <w:t xml:space="preserve"> </w:t>
                              </w:r>
                              <w:r w:rsidRPr="00064543">
                                <w:rPr>
                                  <w:rFonts w:ascii="Sylfaen" w:hAnsi="Sylfaen" w:cs="Sylfaen"/>
                                  <w:b/>
                                  <w:i/>
                                  <w:color w:val="FFFFFF"/>
                                  <w:spacing w:val="-4"/>
                                  <w:w w:val="90"/>
                                  <w:lang w:val="ka-GE"/>
                                </w:rPr>
                                <w:t>გამომხატველი</w:t>
                              </w:r>
                              <w:r w:rsidRPr="00064543">
                                <w:rPr>
                                  <w:b/>
                                  <w:i/>
                                  <w:color w:val="FFFFFF"/>
                                  <w:spacing w:val="-4"/>
                                  <w:w w:val="90"/>
                                  <w:lang w:val="ka-GE"/>
                                </w:rPr>
                                <w:t xml:space="preserve"> </w:t>
                              </w:r>
                              <w:r w:rsidRPr="00064543">
                                <w:rPr>
                                  <w:rFonts w:ascii="Sylfaen" w:hAnsi="Sylfaen" w:cs="Sylfaen"/>
                                  <w:b/>
                                  <w:i/>
                                  <w:color w:val="FFFFFF"/>
                                  <w:spacing w:val="-4"/>
                                  <w:w w:val="90"/>
                                  <w:lang w:val="ka-GE"/>
                                </w:rPr>
                                <w:t>დოკუმენტი</w:t>
                              </w:r>
                            </w:p>
                            <w:p w:rsidR="00A540E4" w:rsidRPr="00064543" w:rsidRDefault="00A540E4">
                              <w:pPr>
                                <w:spacing w:before="31"/>
                                <w:ind w:left="20"/>
                                <w:rPr>
                                  <w:b/>
                                  <w:i/>
                                </w:rPr>
                              </w:pPr>
                            </w:p>
                          </w:txbxContent>
                        </wps:txbx>
                        <wps:bodyPr wrap="square" lIns="0" tIns="0" rIns="0" bIns="0" rtlCol="0">
                          <a:noAutofit/>
                        </wps:bodyPr>
                      </wps:wsp>
                      <wps:wsp>
                        <wps:cNvPr id="456" name="Textbox 451"/>
                        <wps:cNvSpPr txBox="1"/>
                        <wps:spPr>
                          <a:xfrm>
                            <a:off x="767708" y="1001170"/>
                            <a:ext cx="4427855" cy="544830"/>
                          </a:xfrm>
                          <a:prstGeom prst="rect">
                            <a:avLst/>
                          </a:prstGeom>
                        </wps:spPr>
                        <wps:txbx>
                          <w:txbxContent>
                            <w:p w:rsidR="00A540E4" w:rsidRPr="00D60BDF" w:rsidRDefault="00A540E4">
                              <w:pPr>
                                <w:spacing w:before="29"/>
                                <w:ind w:left="20"/>
                                <w:rPr>
                                  <w:rFonts w:ascii="Sylfaen" w:hAnsi="Sylfaen"/>
                                  <w:sz w:val="52"/>
                                  <w:lang w:val="ka-GE"/>
                                </w:rPr>
                              </w:pPr>
                              <w:r w:rsidRPr="00D60BDF">
                                <w:rPr>
                                  <w:rFonts w:ascii="Sylfaen" w:hAnsi="Sylfaen"/>
                                  <w:color w:val="FFFFFF"/>
                                  <w:spacing w:val="-14"/>
                                  <w:sz w:val="52"/>
                                  <w:lang w:val="ka-GE"/>
                                </w:rPr>
                                <w:t>დამსაქმებლებთან მუშაობა</w:t>
                              </w:r>
                            </w:p>
                          </w:txbxContent>
                        </wps:txbx>
                        <wps:bodyPr wrap="square" lIns="0" tIns="0" rIns="0" bIns="0" rtlCol="0">
                          <a:noAutofit/>
                        </wps:bodyPr>
                      </wps:wsp>
                    </wpg:wgp>
                  </a:graphicData>
                </a:graphic>
              </wp:inline>
            </w:drawing>
          </mc:Choice>
          <mc:Fallback>
            <w:pict>
              <v:group id="Group 448" o:spid="_x0000_s1177" style="width:424.5pt;height:174.65pt;mso-position-horizontal-relative:char;mso-position-vertical-relative:line" coordsize="53911,2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">
                <v:shape id="Graphic 449" o:spid="_x0000_s1178" style="position:absolute;width:53911;height:22180;visibility:visible;mso-wrap-style:square;v-text-anchor:top" coordsize="5391150,2218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p8QA&#10;AADcAAAADwAAAGRycy9kb3ducmV2LnhtbESPT2sCMRTE7wW/Q3iCt5qtuK7dGkUEacGL2l68PTZv&#10;/9DNy5JEd/vtG0HwOMzMb5jVZjCtuJHzjWUFb9MEBHFhdcOVgp/v/esShA/IGlvLpOCPPGzWo5cV&#10;5tr2fKLbOVQiQtjnqKAOocul9EVNBv3UdsTRK60zGKJ0ldQO+wg3rZwlyUIabDgu1NjRrqbi93w1&#10;Co6ndJa49yz9vJRlRtv+UGqfKTUZD9sPEIGG8Aw/2l9awTyd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gqfEAAAA3AAAAA8AAAAAAAAAAAAAAAAAmAIAAGRycy9k&#10;b3ducmV2LnhtbFBLBQYAAAAABAAEAPUAAACJAwAAAAA=&#10;" path="m5391001,l,,,2217994r5141979,l5285945,2176949r73928,-90299l5387110,1996352r3891,-41045l5391001,xe" fillcolor="#a23a48" stroked="f">
                  <v:path arrowok="t"/>
                </v:shape>
                <v:shape id="Textbox 450" o:spid="_x0000_s1179" type="#_x0000_t202" style="position:absolute;left:1094;top:1584;width:5184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A540E4" w:rsidRPr="00064543" w:rsidRDefault="00A540E4" w:rsidP="00064543">
                        <w:pPr>
                          <w:spacing w:before="31"/>
                          <w:ind w:left="20"/>
                          <w:rPr>
                            <w:b/>
                            <w:i/>
                            <w:color w:val="FFFFFF"/>
                            <w:spacing w:val="-4"/>
                            <w:w w:val="90"/>
                            <w:lang w:val="ka-GE"/>
                          </w:rPr>
                        </w:pPr>
                        <w:r w:rsidRPr="00064543">
                          <w:rPr>
                            <w:rFonts w:ascii="Sylfaen" w:hAnsi="Sylfaen" w:cs="Sylfaen"/>
                            <w:b/>
                            <w:i/>
                            <w:color w:val="FFFFFF"/>
                            <w:spacing w:val="-4"/>
                            <w:w w:val="90"/>
                            <w:lang w:val="ka-GE"/>
                          </w:rPr>
                          <w:t>მხარდაჭერილი</w:t>
                        </w:r>
                        <w:r w:rsidRPr="00064543">
                          <w:rPr>
                            <w:b/>
                            <w:i/>
                            <w:color w:val="FFFFFF"/>
                            <w:spacing w:val="-4"/>
                            <w:w w:val="90"/>
                            <w:lang w:val="ka-GE"/>
                          </w:rPr>
                          <w:t xml:space="preserve"> </w:t>
                        </w:r>
                        <w:r w:rsidRPr="00064543">
                          <w:rPr>
                            <w:rFonts w:ascii="Sylfaen" w:hAnsi="Sylfaen" w:cs="Sylfaen"/>
                            <w:b/>
                            <w:i/>
                            <w:color w:val="FFFFFF"/>
                            <w:spacing w:val="-4"/>
                            <w:w w:val="90"/>
                            <w:lang w:val="ka-GE"/>
                          </w:rPr>
                          <w:t>დასაქმების</w:t>
                        </w:r>
                        <w:r w:rsidRPr="00064543">
                          <w:rPr>
                            <w:b/>
                            <w:i/>
                            <w:color w:val="FFFFFF"/>
                            <w:spacing w:val="-4"/>
                            <w:w w:val="90"/>
                            <w:lang w:val="ka-GE"/>
                          </w:rPr>
                          <w:t xml:space="preserve"> </w:t>
                        </w:r>
                        <w:r w:rsidRPr="00064543">
                          <w:rPr>
                            <w:rFonts w:ascii="Sylfaen" w:hAnsi="Sylfaen" w:cs="Sylfaen"/>
                            <w:b/>
                            <w:i/>
                            <w:color w:val="FFFFFF"/>
                            <w:spacing w:val="-4"/>
                            <w:w w:val="90"/>
                            <w:lang w:val="ka-GE"/>
                          </w:rPr>
                          <w:t>ევროპული</w:t>
                        </w:r>
                        <w:r w:rsidRPr="00064543">
                          <w:rPr>
                            <w:b/>
                            <w:i/>
                            <w:color w:val="FFFFFF"/>
                            <w:spacing w:val="-4"/>
                            <w:w w:val="90"/>
                            <w:lang w:val="ka-GE"/>
                          </w:rPr>
                          <w:t xml:space="preserve"> </w:t>
                        </w:r>
                        <w:r w:rsidRPr="00064543">
                          <w:rPr>
                            <w:rFonts w:ascii="Sylfaen" w:hAnsi="Sylfaen" w:cs="Sylfaen"/>
                            <w:b/>
                            <w:i/>
                            <w:color w:val="FFFFFF"/>
                            <w:spacing w:val="-4"/>
                            <w:w w:val="90"/>
                            <w:lang w:val="ka-GE"/>
                          </w:rPr>
                          <w:t>ქსელის</w:t>
                        </w:r>
                        <w:r w:rsidRPr="00064543">
                          <w:rPr>
                            <w:b/>
                            <w:i/>
                            <w:color w:val="FFFFFF"/>
                            <w:spacing w:val="-4"/>
                            <w:w w:val="90"/>
                            <w:lang w:val="ka-GE"/>
                          </w:rPr>
                          <w:t xml:space="preserve"> </w:t>
                        </w:r>
                        <w:r w:rsidRPr="00064543">
                          <w:rPr>
                            <w:rFonts w:ascii="Sylfaen" w:hAnsi="Sylfaen" w:cs="Sylfaen"/>
                            <w:b/>
                            <w:i/>
                            <w:color w:val="FFFFFF"/>
                            <w:spacing w:val="-4"/>
                            <w:w w:val="90"/>
                            <w:lang w:val="ka-GE"/>
                          </w:rPr>
                          <w:t>პოზიციის</w:t>
                        </w:r>
                        <w:r w:rsidRPr="00064543">
                          <w:rPr>
                            <w:b/>
                            <w:i/>
                            <w:color w:val="FFFFFF"/>
                            <w:spacing w:val="-4"/>
                            <w:w w:val="90"/>
                            <w:lang w:val="ka-GE"/>
                          </w:rPr>
                          <w:t xml:space="preserve"> </w:t>
                        </w:r>
                        <w:r w:rsidRPr="00064543">
                          <w:rPr>
                            <w:rFonts w:ascii="Sylfaen" w:hAnsi="Sylfaen" w:cs="Sylfaen"/>
                            <w:b/>
                            <w:i/>
                            <w:color w:val="FFFFFF"/>
                            <w:spacing w:val="-4"/>
                            <w:w w:val="90"/>
                            <w:lang w:val="ka-GE"/>
                          </w:rPr>
                          <w:t>გამომხატველი</w:t>
                        </w:r>
                        <w:r w:rsidRPr="00064543">
                          <w:rPr>
                            <w:b/>
                            <w:i/>
                            <w:color w:val="FFFFFF"/>
                            <w:spacing w:val="-4"/>
                            <w:w w:val="90"/>
                            <w:lang w:val="ka-GE"/>
                          </w:rPr>
                          <w:t xml:space="preserve"> </w:t>
                        </w:r>
                        <w:r w:rsidRPr="00064543">
                          <w:rPr>
                            <w:rFonts w:ascii="Sylfaen" w:hAnsi="Sylfaen" w:cs="Sylfaen"/>
                            <w:b/>
                            <w:i/>
                            <w:color w:val="FFFFFF"/>
                            <w:spacing w:val="-4"/>
                            <w:w w:val="90"/>
                            <w:lang w:val="ka-GE"/>
                          </w:rPr>
                          <w:t>დოკუმენტი</w:t>
                        </w:r>
                      </w:p>
                      <w:p w:rsidR="00A540E4" w:rsidRPr="00064543" w:rsidRDefault="00A540E4">
                        <w:pPr>
                          <w:spacing w:before="31"/>
                          <w:ind w:left="20"/>
                          <w:rPr>
                            <w:b/>
                            <w:i/>
                          </w:rPr>
                        </w:pPr>
                      </w:p>
                    </w:txbxContent>
                  </v:textbox>
                </v:shape>
                <v:shape id="Textbox 451" o:spid="_x0000_s1180" type="#_x0000_t202" style="position:absolute;left:7677;top:10011;width:44278;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A540E4" w:rsidRPr="00D60BDF" w:rsidRDefault="00A540E4">
                        <w:pPr>
                          <w:spacing w:before="29"/>
                          <w:ind w:left="20"/>
                          <w:rPr>
                            <w:rFonts w:ascii="Sylfaen" w:hAnsi="Sylfaen"/>
                            <w:sz w:val="52"/>
                            <w:lang w:val="ka-GE"/>
                          </w:rPr>
                        </w:pPr>
                        <w:r w:rsidRPr="00D60BDF">
                          <w:rPr>
                            <w:rFonts w:ascii="Sylfaen" w:hAnsi="Sylfaen"/>
                            <w:color w:val="FFFFFF"/>
                            <w:spacing w:val="-14"/>
                            <w:sz w:val="52"/>
                            <w:lang w:val="ka-GE"/>
                          </w:rPr>
                          <w:t>დამსაქმებლებთან მუშაობა</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207"/>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77952" behindDoc="1" locked="0" layoutInCell="1" allowOverlap="1" wp14:anchorId="72EC7DF3" wp14:editId="75A8B787">
                <wp:simplePos x="0" y="0"/>
                <wp:positionH relativeFrom="page">
                  <wp:posOffset>0</wp:posOffset>
                </wp:positionH>
                <wp:positionV relativeFrom="paragraph">
                  <wp:posOffset>294644</wp:posOffset>
                </wp:positionV>
                <wp:extent cx="2640965" cy="360045"/>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965" cy="360045"/>
                          <a:chOff x="0" y="0"/>
                          <a:chExt cx="2640965" cy="360045"/>
                        </a:xfrm>
                      </wpg:grpSpPr>
                      <wps:wsp>
                        <wps:cNvPr id="458" name="Graphic 453"/>
                        <wps:cNvSpPr/>
                        <wps:spPr>
                          <a:xfrm>
                            <a:off x="0" y="0"/>
                            <a:ext cx="2640965" cy="360045"/>
                          </a:xfrm>
                          <a:custGeom>
                            <a:avLst/>
                            <a:gdLst/>
                            <a:ahLst/>
                            <a:cxnLst/>
                            <a:rect l="l" t="t" r="r" b="b"/>
                            <a:pathLst>
                              <a:path w="2640965" h="360045">
                                <a:moveTo>
                                  <a:pt x="2640601" y="0"/>
                                </a:moveTo>
                                <a:lnTo>
                                  <a:pt x="0" y="0"/>
                                </a:lnTo>
                                <a:lnTo>
                                  <a:pt x="0" y="359994"/>
                                </a:lnTo>
                                <a:lnTo>
                                  <a:pt x="2488201" y="359994"/>
                                </a:lnTo>
                                <a:lnTo>
                                  <a:pt x="2640601" y="173367"/>
                                </a:lnTo>
                                <a:lnTo>
                                  <a:pt x="2640601" y="0"/>
                                </a:lnTo>
                                <a:close/>
                              </a:path>
                            </a:pathLst>
                          </a:custGeom>
                          <a:solidFill>
                            <a:srgbClr val="A23A48"/>
                          </a:solidFill>
                        </wps:spPr>
                        <wps:bodyPr wrap="square" lIns="0" tIns="0" rIns="0" bIns="0" rtlCol="0">
                          <a:prstTxWarp prst="textNoShape">
                            <a:avLst/>
                          </a:prstTxWarp>
                          <a:noAutofit/>
                        </wps:bodyPr>
                      </wps:wsp>
                      <wps:wsp>
                        <wps:cNvPr id="459" name="Textbox 454"/>
                        <wps:cNvSpPr txBox="1"/>
                        <wps:spPr>
                          <a:xfrm>
                            <a:off x="0" y="0"/>
                            <a:ext cx="2640965" cy="360045"/>
                          </a:xfrm>
                          <a:prstGeom prst="rect">
                            <a:avLst/>
                          </a:prstGeom>
                        </wps:spPr>
                        <wps:txbx>
                          <w:txbxContent>
                            <w:p w:rsidR="00A540E4" w:rsidRPr="00D60BDF" w:rsidRDefault="00A540E4">
                              <w:pPr>
                                <w:spacing w:before="37"/>
                                <w:ind w:left="705"/>
                                <w:rPr>
                                  <w:rFonts w:ascii="Sylfaen" w:hAnsi="Sylfaen"/>
                                  <w:b/>
                                  <w:sz w:val="36"/>
                                  <w:lang w:val="ka-GE"/>
                                </w:rPr>
                              </w:pPr>
                              <w:r>
                                <w:rPr>
                                  <w:rFonts w:ascii="Sylfaen" w:hAnsi="Sylfaen"/>
                                  <w:b/>
                                  <w:color w:val="FFFFFF"/>
                                  <w:spacing w:val="-2"/>
                                  <w:w w:val="90"/>
                                  <w:sz w:val="36"/>
                                  <w:lang w:val="ka-GE"/>
                                </w:rPr>
                                <w:t>შესავალი</w:t>
                              </w:r>
                            </w:p>
                          </w:txbxContent>
                        </wps:txbx>
                        <wps:bodyPr wrap="square" lIns="0" tIns="0" rIns="0" bIns="0" rtlCol="0">
                          <a:noAutofit/>
                        </wps:bodyPr>
                      </wps:wsp>
                    </wpg:wgp>
                  </a:graphicData>
                </a:graphic>
              </wp:anchor>
            </w:drawing>
          </mc:Choice>
          <mc:Fallback>
            <w:pict>
              <v:group id="Group 452" o:spid="_x0000_s1181" style="position:absolute;margin-left:0;margin-top:23.2pt;width:207.95pt;height:28.35pt;z-index:-15638528;mso-wrap-distance-left:0;mso-wrap-distance-right:0;mso-position-horizontal-relative:page;mso-position-vertical-relative:text" coordsize="2640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">
                <v:shape id="Graphic 453" o:spid="_x0000_s1182" style="position:absolute;width:26409;height:3600;visibility:visible;mso-wrap-style:square;v-text-anchor:top" coordsize="264096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4z8AA&#10;AADcAAAADwAAAGRycy9kb3ducmV2LnhtbERP3WrCMBS+H/gO4Qi7m6mlE6lGEWFzG4JYfYBDc2yL&#10;yUlJonZvv1wMvPz4/pfrwRpxJx86xwqmkwwEce10x42C8+njbQ4iRGSNxjEp+KUA69XoZYmldg8+&#10;0r2KjUghHEpU0MbYl1KGuiWLYeJ64sRdnLcYE/SN1B4fKdwamWfZTFrsODW02NO2pfpa3awC81Ps&#10;I1/PJq8OTn/vitzP6k+lXsfDZgEi0hCf4n/3l1ZQvKe16Uw6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f4z8AAAADcAAAADwAAAAAAAAAAAAAAAACYAgAAZHJzL2Rvd25y&#10;ZXYueG1sUEsFBgAAAAAEAAQA9QAAAIUDAAAAAA==&#10;" path="m2640601,l,,,359994r2488201,l2640601,173367,2640601,xe" fillcolor="#a23a48" stroked="f">
                  <v:path arrowok="t"/>
                </v:shape>
                <v:shape id="Textbox 454" o:spid="_x0000_s1183" type="#_x0000_t202" style="position:absolute;width:2640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A540E4" w:rsidRPr="00D60BDF" w:rsidRDefault="00A540E4">
                        <w:pPr>
                          <w:spacing w:before="37"/>
                          <w:ind w:left="705"/>
                          <w:rPr>
                            <w:rFonts w:ascii="Sylfaen" w:hAnsi="Sylfaen"/>
                            <w:b/>
                            <w:sz w:val="36"/>
                            <w:lang w:val="ka-GE"/>
                          </w:rPr>
                        </w:pPr>
                        <w:r>
                          <w:rPr>
                            <w:rFonts w:ascii="Sylfaen" w:hAnsi="Sylfaen"/>
                            <w:b/>
                            <w:color w:val="FFFFFF"/>
                            <w:spacing w:val="-2"/>
                            <w:w w:val="90"/>
                            <w:sz w:val="36"/>
                            <w:lang w:val="ka-GE"/>
                          </w:rPr>
                          <w:t>შესავალი</w:t>
                        </w:r>
                      </w:p>
                    </w:txbxContent>
                  </v:textbox>
                </v:shape>
                <w10:wrap type="topAndBottom" anchorx="page"/>
              </v:group>
            </w:pict>
          </mc:Fallback>
        </mc:AlternateContent>
      </w:r>
    </w:p>
    <w:p w:rsidR="00536798" w:rsidRPr="00C84A25" w:rsidRDefault="002D0BEC">
      <w:pPr>
        <w:pStyle w:val="BodyText"/>
        <w:spacing w:before="191" w:line="252" w:lineRule="auto"/>
        <w:ind w:left="705" w:right="728"/>
        <w:rPr>
          <w:rFonts w:ascii="Sylfaen" w:hAnsi="Sylfaen"/>
          <w:sz w:val="20"/>
          <w:szCs w:val="18"/>
        </w:rPr>
      </w:pPr>
      <w:r w:rsidRPr="002D0BEC">
        <w:rPr>
          <w:rFonts w:ascii="Sylfaen" w:hAnsi="Sylfaen"/>
          <w:spacing w:val="-2"/>
          <w:sz w:val="20"/>
          <w:szCs w:val="18"/>
        </w:rPr>
        <w:t xml:space="preserve">იმისთვის, რომ მხარდაჭერილი დასაქმება ეფექტური იყოს, აუცილებელია, მხარდაჭერილი დასაქმების </w:t>
      </w:r>
      <w:r w:rsidR="002D28C2" w:rsidRPr="002D28C2">
        <w:rPr>
          <w:rFonts w:ascii="Sylfaen" w:hAnsi="Sylfaen"/>
          <w:spacing w:val="-2"/>
          <w:sz w:val="20"/>
          <w:szCs w:val="18"/>
          <w:lang w:val="ka-GE"/>
        </w:rPr>
        <w:t>მომსახურების</w:t>
      </w:r>
      <w:r w:rsidR="002D28C2">
        <w:rPr>
          <w:rFonts w:ascii="Sylfaen" w:hAnsi="Sylfaen"/>
          <w:spacing w:val="-2"/>
          <w:sz w:val="20"/>
          <w:szCs w:val="18"/>
          <w:lang w:val="ka-GE"/>
        </w:rPr>
        <w:t xml:space="preserve"> </w:t>
      </w:r>
      <w:r w:rsidR="00FC571E">
        <w:rPr>
          <w:rFonts w:ascii="Sylfaen" w:hAnsi="Sylfaen"/>
          <w:spacing w:val="-2"/>
          <w:sz w:val="20"/>
          <w:szCs w:val="18"/>
          <w:lang w:val="ka-GE"/>
        </w:rPr>
        <w:t>მიმწოდებლები</w:t>
      </w:r>
      <w:r w:rsidRPr="002D0BEC">
        <w:rPr>
          <w:rFonts w:ascii="Sylfaen" w:hAnsi="Sylfaen"/>
          <w:spacing w:val="-2"/>
          <w:sz w:val="20"/>
          <w:szCs w:val="18"/>
        </w:rPr>
        <w:t xml:space="preserve"> აქტიურად თანამშრომლობდნენ როგორც სამუშაოს მაძიებლებთან (კლიენტებთან), ისე დამსაქმებლებთან. </w:t>
      </w:r>
      <w:r w:rsidR="002D28C2" w:rsidRPr="002D28C2">
        <w:rPr>
          <w:rFonts w:ascii="Sylfaen" w:hAnsi="Sylfaen"/>
          <w:spacing w:val="-2"/>
          <w:sz w:val="20"/>
          <w:szCs w:val="18"/>
          <w:lang w:val="ka-GE"/>
        </w:rPr>
        <w:t>მომსახურების</w:t>
      </w:r>
      <w:r w:rsidR="002D28C2">
        <w:rPr>
          <w:rFonts w:ascii="Sylfaen" w:hAnsi="Sylfaen"/>
          <w:spacing w:val="-2"/>
          <w:sz w:val="20"/>
          <w:szCs w:val="18"/>
          <w:lang w:val="ka-GE"/>
        </w:rPr>
        <w:t xml:space="preserve"> </w:t>
      </w:r>
      <w:r w:rsidRPr="002D0BEC">
        <w:rPr>
          <w:rFonts w:ascii="Sylfaen" w:hAnsi="Sylfaen"/>
          <w:spacing w:val="-2"/>
          <w:sz w:val="20"/>
          <w:szCs w:val="18"/>
        </w:rPr>
        <w:t>მომწოდებლები ყურადღებას ამახვილებენ სამუშაოს მაძიებელთა უნარებისა და შესაძლებლობების იდენტიფიცირებასა და მათი დამსაქმებელთა საჭიროებებთან შესაბამისობაში მოყვანაზე.</w:t>
      </w:r>
    </w:p>
    <w:p w:rsidR="00536798" w:rsidRPr="002D0BEC" w:rsidRDefault="00927C49" w:rsidP="002D0BEC">
      <w:pPr>
        <w:pStyle w:val="BodyText"/>
        <w:spacing w:before="108" w:line="252" w:lineRule="auto"/>
        <w:ind w:left="705" w:right="1004"/>
        <w:rPr>
          <w:rFonts w:ascii="Sylfaen" w:hAnsi="Sylfaen"/>
          <w:i/>
          <w:spacing w:val="-8"/>
          <w:sz w:val="20"/>
          <w:szCs w:val="18"/>
          <w:lang w:val="ka-GE"/>
        </w:rPr>
      </w:pPr>
      <w:r w:rsidRPr="002D0BEC">
        <w:rPr>
          <w:rFonts w:ascii="Sylfaen" w:hAnsi="Sylfaen"/>
          <w:noProof/>
          <w:sz w:val="20"/>
          <w:szCs w:val="18"/>
        </w:rPr>
        <mc:AlternateContent>
          <mc:Choice Requires="wps">
            <w:drawing>
              <wp:anchor distT="0" distB="0" distL="0" distR="0" simplePos="0" relativeHeight="484765696" behindDoc="1" locked="0" layoutInCell="1" allowOverlap="1" wp14:anchorId="396980B2" wp14:editId="1F7B041C">
                <wp:simplePos x="0" y="0"/>
                <wp:positionH relativeFrom="page">
                  <wp:posOffset>3298868</wp:posOffset>
                </wp:positionH>
                <wp:positionV relativeFrom="paragraph">
                  <wp:posOffset>-293551</wp:posOffset>
                </wp:positionV>
                <wp:extent cx="996315" cy="991235"/>
                <wp:effectExtent l="0" t="0" r="0" b="0"/>
                <wp:wrapNone/>
                <wp:docPr id="298"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6"/>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753387pt;margin-top:-23.114309pt;width:78.45pt;height:78.05pt;mso-position-horizontal-relative:page;mso-position-vertical-relative:paragraph;z-index:-18550784" id="docshape434" coordorigin="5195,-462" coordsize="1569,1561" path="m6306,-462l5887,-60,5354,-296,5607,220,5195,666,5787,572,6072,1098,6177,511,6764,402,6239,120,6306,-462xe" filled="true" fillcolor="#f9db33" stroked="false">
                <v:path arrowok="t"/>
                <v:fill opacity="19660f" type="solid"/>
                <w10:wrap type="none"/>
              </v:shape>
            </w:pict>
          </mc:Fallback>
        </mc:AlternateContent>
      </w:r>
      <w:r w:rsidRPr="002D0BEC">
        <w:rPr>
          <w:rFonts w:ascii="Sylfaen" w:hAnsi="Sylfaen"/>
          <w:noProof/>
          <w:sz w:val="20"/>
          <w:szCs w:val="18"/>
        </w:rPr>
        <mc:AlternateContent>
          <mc:Choice Requires="wps">
            <w:drawing>
              <wp:anchor distT="0" distB="0" distL="0" distR="0" simplePos="0" relativeHeight="484766208" behindDoc="1" locked="0" layoutInCell="1" allowOverlap="1" wp14:anchorId="4D5958AC" wp14:editId="77ABA8A8">
                <wp:simplePos x="0" y="0"/>
                <wp:positionH relativeFrom="page">
                  <wp:posOffset>4661113</wp:posOffset>
                </wp:positionH>
                <wp:positionV relativeFrom="paragraph">
                  <wp:posOffset>-1079007</wp:posOffset>
                </wp:positionV>
                <wp:extent cx="996315" cy="991235"/>
                <wp:effectExtent l="0" t="0" r="0" b="0"/>
                <wp:wrapNone/>
                <wp:docPr id="299"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3"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016815pt;margin-top:-84.961212pt;width:78.45pt;height:78.05pt;mso-position-horizontal-relative:page;mso-position-vertical-relative:paragraph;z-index:-18550272" id="docshape435" coordorigin="7340,-1699" coordsize="1569,1561" path="m8451,-1699l8032,-1296,7500,-1533,7753,-1017,7340,-571,7932,-664,8218,-139,8323,-726,8909,-835,8385,-1117,8451,-1699xe" filled="true" fillcolor="#f9db33" stroked="false">
                <v:path arrowok="t"/>
                <v:fill opacity="19660f" type="solid"/>
                <w10:wrap type="none"/>
              </v:shape>
            </w:pict>
          </mc:Fallback>
        </mc:AlternateContent>
      </w:r>
      <w:r w:rsidRPr="002D0BEC">
        <w:rPr>
          <w:rFonts w:ascii="Sylfaen" w:hAnsi="Sylfaen"/>
          <w:noProof/>
          <w:sz w:val="20"/>
          <w:szCs w:val="18"/>
        </w:rPr>
        <mc:AlternateContent>
          <mc:Choice Requires="wps">
            <w:drawing>
              <wp:anchor distT="0" distB="0" distL="0" distR="0" simplePos="0" relativeHeight="484766720" behindDoc="1" locked="0" layoutInCell="1" allowOverlap="1" wp14:anchorId="0F721DA2" wp14:editId="27E79935">
                <wp:simplePos x="0" y="0"/>
                <wp:positionH relativeFrom="page">
                  <wp:posOffset>6249737</wp:posOffset>
                </wp:positionH>
                <wp:positionV relativeFrom="paragraph">
                  <wp:posOffset>-1122724</wp:posOffset>
                </wp:positionV>
                <wp:extent cx="996315" cy="991235"/>
                <wp:effectExtent l="0" t="0" r="0" b="0"/>
                <wp:wrapNone/>
                <wp:docPr id="302"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105286pt;margin-top:-88.403511pt;width:78.45pt;height:78.05pt;mso-position-horizontal-relative:page;mso-position-vertical-relative:paragraph;z-index:-18549760" id="docshape436" coordorigin="9842,-1768" coordsize="1569,1561" path="m10953,-1768l10534,-1365,10001,-1602,10254,-1086,9842,-640,10434,-733,10719,-208,10824,-795,11411,-904,10886,-1186,10953,-1768xe" filled="true" fillcolor="#f9db33" stroked="false">
                <v:path arrowok="t"/>
                <v:fill opacity="19660f" type="solid"/>
                <w10:wrap type="none"/>
              </v:shape>
            </w:pict>
          </mc:Fallback>
        </mc:AlternateContent>
      </w:r>
      <w:r w:rsidR="00064543" w:rsidRPr="002D0BEC">
        <w:rPr>
          <w:rFonts w:ascii="Sylfaen" w:hAnsi="Sylfaen"/>
          <w:spacing w:val="-8"/>
          <w:sz w:val="20"/>
          <w:szCs w:val="18"/>
          <w:lang w:val="ka-GE"/>
        </w:rPr>
        <w:t xml:space="preserve">მხარდაჭერილი დასაქმების ევროპული ქსელის პოზიციის </w:t>
      </w:r>
      <w:r w:rsidR="002D0BEC">
        <w:rPr>
          <w:rFonts w:ascii="Sylfaen" w:hAnsi="Sylfaen"/>
          <w:spacing w:val="-8"/>
          <w:sz w:val="20"/>
          <w:szCs w:val="18"/>
          <w:lang w:val="ka-GE"/>
        </w:rPr>
        <w:t>გამომხატველ</w:t>
      </w:r>
      <w:r w:rsidR="00064543" w:rsidRPr="002D0BEC">
        <w:rPr>
          <w:rFonts w:ascii="Sylfaen" w:hAnsi="Sylfaen"/>
          <w:spacing w:val="-8"/>
          <w:sz w:val="20"/>
          <w:szCs w:val="18"/>
          <w:lang w:val="ka-GE"/>
        </w:rPr>
        <w:t xml:space="preserve"> დოკუმენტ</w:t>
      </w:r>
      <w:r w:rsidR="002D0BEC">
        <w:rPr>
          <w:rFonts w:ascii="Sylfaen" w:hAnsi="Sylfaen"/>
          <w:spacing w:val="-8"/>
          <w:sz w:val="20"/>
          <w:szCs w:val="18"/>
          <w:lang w:val="ka-GE"/>
        </w:rPr>
        <w:t>შ</w:t>
      </w:r>
      <w:r w:rsidR="00064543" w:rsidRPr="002D0BEC">
        <w:rPr>
          <w:rFonts w:ascii="Sylfaen" w:hAnsi="Sylfaen"/>
          <w:spacing w:val="-8"/>
          <w:sz w:val="20"/>
          <w:szCs w:val="18"/>
          <w:lang w:val="ka-GE"/>
        </w:rPr>
        <w:t>ი</w:t>
      </w:r>
      <w:r w:rsidR="002D0BEC">
        <w:rPr>
          <w:rFonts w:ascii="Sylfaen" w:hAnsi="Sylfaen"/>
          <w:spacing w:val="-8"/>
          <w:sz w:val="20"/>
          <w:szCs w:val="18"/>
          <w:lang w:val="ka-GE"/>
        </w:rPr>
        <w:t xml:space="preserve"> მოცემულია</w:t>
      </w:r>
      <w:r w:rsidR="002D0BEC">
        <w:rPr>
          <w:rFonts w:ascii="Sylfaen" w:hAnsi="Sylfaen"/>
          <w:i/>
          <w:spacing w:val="-8"/>
          <w:sz w:val="20"/>
          <w:szCs w:val="18"/>
          <w:lang w:val="ka-GE"/>
        </w:rPr>
        <w:t xml:space="preserve"> </w:t>
      </w:r>
      <w:r w:rsidR="002D0BEC">
        <w:rPr>
          <w:rFonts w:ascii="Sylfaen" w:hAnsi="Sylfaen"/>
          <w:spacing w:val="-8"/>
          <w:sz w:val="20"/>
          <w:szCs w:val="18"/>
          <w:lang w:val="ka-GE"/>
        </w:rPr>
        <w:t xml:space="preserve">მხარდაჭერილი დასაქმების ევროპული ქსელის პოზიცია </w:t>
      </w:r>
      <w:r w:rsidR="002D0BEC" w:rsidRPr="002D0BEC">
        <w:rPr>
          <w:rFonts w:ascii="Sylfaen" w:hAnsi="Sylfaen"/>
          <w:spacing w:val="-8"/>
          <w:sz w:val="20"/>
          <w:szCs w:val="18"/>
          <w:lang w:val="ka-GE"/>
        </w:rPr>
        <w:t>დამსაქმებლებთან მუშაობის მხარდაჭერილი დასაქმების ასპექტებზე.</w:t>
      </w:r>
    </w:p>
    <w:p w:rsidR="00536798" w:rsidRPr="00C84A25" w:rsidRDefault="00536798">
      <w:pPr>
        <w:pStyle w:val="BodyText"/>
        <w:spacing w:before="28"/>
        <w:rPr>
          <w:rFonts w:ascii="Sylfaen" w:hAnsi="Sylfaen"/>
          <w:sz w:val="20"/>
          <w:szCs w:val="18"/>
        </w:rPr>
      </w:pPr>
    </w:p>
    <w:p w:rsidR="00536798" w:rsidRPr="002D0BEC" w:rsidRDefault="00927C49">
      <w:pPr>
        <w:pStyle w:val="Heading1"/>
        <w:ind w:left="705"/>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68768" behindDoc="1" locked="0" layoutInCell="1" allowOverlap="1" wp14:anchorId="739D7697" wp14:editId="7ADB83A0">
                <wp:simplePos x="0" y="0"/>
                <wp:positionH relativeFrom="page">
                  <wp:posOffset>0</wp:posOffset>
                </wp:positionH>
                <wp:positionV relativeFrom="paragraph">
                  <wp:posOffset>-24519</wp:posOffset>
                </wp:positionV>
                <wp:extent cx="3515995" cy="136906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995" cy="1369060"/>
                          <a:chOff x="0" y="0"/>
                          <a:chExt cx="3515995" cy="1369060"/>
                        </a:xfrm>
                      </wpg:grpSpPr>
                      <wps:wsp>
                        <wps:cNvPr id="464" name="Graphic 459"/>
                        <wps:cNvSpPr/>
                        <wps:spPr>
                          <a:xfrm>
                            <a:off x="2519457" y="377898"/>
                            <a:ext cx="996315" cy="991235"/>
                          </a:xfrm>
                          <a:custGeom>
                            <a:avLst/>
                            <a:gdLst/>
                            <a:ahLst/>
                            <a:cxnLst/>
                            <a:rect l="l" t="t" r="r" b="b"/>
                            <a:pathLst>
                              <a:path w="996315" h="991235">
                                <a:moveTo>
                                  <a:pt x="705231" y="0"/>
                                </a:moveTo>
                                <a:lnTo>
                                  <a:pt x="439343" y="255777"/>
                                </a:lnTo>
                                <a:lnTo>
                                  <a:pt x="101104" y="105295"/>
                                </a:lnTo>
                                <a:lnTo>
                                  <a:pt x="261772" y="433336"/>
                                </a:lnTo>
                                <a:lnTo>
                                  <a:pt x="0" y="716381"/>
                                </a:lnTo>
                                <a:lnTo>
                                  <a:pt x="375780" y="657085"/>
                                </a:lnTo>
                                <a:lnTo>
                                  <a:pt x="556971" y="990726"/>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wps:wsp>
                        <wps:cNvPr id="465" name="Graphic 460"/>
                        <wps:cNvSpPr/>
                        <wps:spPr>
                          <a:xfrm>
                            <a:off x="0" y="0"/>
                            <a:ext cx="2640965" cy="360045"/>
                          </a:xfrm>
                          <a:custGeom>
                            <a:avLst/>
                            <a:gdLst/>
                            <a:ahLst/>
                            <a:cxnLst/>
                            <a:rect l="l" t="t" r="r" b="b"/>
                            <a:pathLst>
                              <a:path w="2640965" h="360045">
                                <a:moveTo>
                                  <a:pt x="2640601" y="0"/>
                                </a:moveTo>
                                <a:lnTo>
                                  <a:pt x="0" y="0"/>
                                </a:lnTo>
                                <a:lnTo>
                                  <a:pt x="0" y="359994"/>
                                </a:lnTo>
                                <a:lnTo>
                                  <a:pt x="2488201" y="359994"/>
                                </a:lnTo>
                                <a:lnTo>
                                  <a:pt x="2640601" y="173367"/>
                                </a:lnTo>
                                <a:lnTo>
                                  <a:pt x="2640601" y="0"/>
                                </a:lnTo>
                                <a:close/>
                              </a:path>
                            </a:pathLst>
                          </a:custGeom>
                          <a:solidFill>
                            <a:srgbClr val="A23A4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0pt;margin-top:-1.930673pt;width:276.850pt;height:107.8pt;mso-position-horizontal-relative:page;mso-position-vertical-relative:paragraph;z-index:-18547712" id="docshapegroup437" coordorigin="0,-39" coordsize="5537,2156">
                <v:shape style="position:absolute;left:3967;top:556;width:1569;height:1561" id="docshape438" coordorigin="3968,557" coordsize="1569,1561" path="m5078,557l4660,959,4127,722,4380,1239,3968,1685,4559,1591,4845,2117,4950,1529,5536,1421,5012,1139,5078,557xe" filled="true" fillcolor="#f9db33" stroked="false">
                  <v:path arrowok="t"/>
                  <v:fill opacity="19660f" type="solid"/>
                </v:shape>
                <v:shape style="position:absolute;left:0;top:-39;width:4159;height:567" id="docshape439" coordorigin="0,-39" coordsize="4159,567" path="m4158,-39l0,-39,0,528,3918,528,4158,234,4158,-39xe" filled="true" fillcolor="#a23a48" stroked="false">
                  <v:path arrowok="t"/>
                  <v:fill type="solid"/>
                </v:shape>
                <w10:wrap type="none"/>
              </v:group>
            </w:pict>
          </mc:Fallback>
        </mc:AlternateContent>
      </w:r>
      <w:r w:rsidR="002D0BEC">
        <w:rPr>
          <w:rFonts w:ascii="Sylfaen" w:hAnsi="Sylfaen"/>
          <w:color w:val="FFFFFF"/>
          <w:spacing w:val="-2"/>
          <w:w w:val="95"/>
          <w:sz w:val="20"/>
          <w:szCs w:val="18"/>
          <w:lang w:val="ka-GE"/>
        </w:rPr>
        <w:t>ისტორია</w:t>
      </w:r>
    </w:p>
    <w:p w:rsidR="002D0BEC" w:rsidRDefault="002D0BEC">
      <w:pPr>
        <w:pStyle w:val="BodyText"/>
        <w:spacing w:before="105" w:line="252" w:lineRule="auto"/>
        <w:ind w:left="705" w:right="728"/>
        <w:rPr>
          <w:rFonts w:ascii="Sylfaen" w:hAnsi="Sylfaen"/>
          <w:spacing w:val="-8"/>
          <w:sz w:val="20"/>
          <w:szCs w:val="18"/>
          <w:lang w:val="ka-GE"/>
        </w:rPr>
      </w:pPr>
    </w:p>
    <w:p w:rsidR="002D0BEC" w:rsidRDefault="002D0BEC" w:rsidP="00FA19BA">
      <w:pPr>
        <w:pStyle w:val="BodyText"/>
        <w:spacing w:before="105" w:line="252" w:lineRule="auto"/>
        <w:ind w:left="705" w:right="728"/>
        <w:jc w:val="both"/>
        <w:rPr>
          <w:rFonts w:ascii="Sylfaen" w:hAnsi="Sylfaen"/>
          <w:spacing w:val="-8"/>
          <w:sz w:val="20"/>
          <w:szCs w:val="18"/>
          <w:lang w:val="ka-GE"/>
        </w:rPr>
      </w:pPr>
      <w:r w:rsidRPr="002D0BEC">
        <w:rPr>
          <w:rFonts w:ascii="Sylfaen" w:hAnsi="Sylfaen"/>
          <w:spacing w:val="-8"/>
          <w:sz w:val="20"/>
          <w:szCs w:val="18"/>
        </w:rPr>
        <w:t>მხარდაჭერილი დასაქმება შეიქმნა 1970–80-იან წლებში, რათა დახმარებოდა სწავლის უნარის შეზღუდვის მქონე პირებს ღია შრომის ბაზარზე ანაზღაურებად სამუშაოზე წვდომაში. 1993 წელს მხარდაჭერილი დასაქმების ევროპული ქსელის (EUSE) დაარსების შემდეგ, სექტორი სწრაფად განვითარდა მთელ ევროპაში. სამიზნე ჯგუფები გაფართოვდა და მოიცავს როგორც შეზღუდული შესაძლებლობის მქონე პირების ყველა კატეგორიას, ასევე სხვა დაუცველ ჯგუფებს. შესაბამისად, აუცილებელია გავაფართოოთ ჩვენი ცოდნა და კომპეტენცია დამსაქმებლებთან მუშაობის მიმართულებით</w:t>
      </w:r>
      <w:r>
        <w:rPr>
          <w:rFonts w:ascii="Sylfaen" w:hAnsi="Sylfaen"/>
          <w:spacing w:val="-8"/>
          <w:sz w:val="20"/>
          <w:szCs w:val="18"/>
        </w:rPr>
        <w:t>.</w:t>
      </w:r>
    </w:p>
    <w:p w:rsidR="00536798" w:rsidRPr="002D0BEC" w:rsidRDefault="00927C49" w:rsidP="002D0BEC">
      <w:pPr>
        <w:pStyle w:val="BodyText"/>
        <w:spacing w:before="105" w:line="252" w:lineRule="auto"/>
        <w:ind w:left="705" w:right="72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67232" behindDoc="1" locked="0" layoutInCell="1" allowOverlap="1" wp14:anchorId="2AD2AD6D" wp14:editId="6F53FB66">
                <wp:simplePos x="0" y="0"/>
                <wp:positionH relativeFrom="page">
                  <wp:posOffset>459849</wp:posOffset>
                </wp:positionH>
                <wp:positionV relativeFrom="paragraph">
                  <wp:posOffset>2326039</wp:posOffset>
                </wp:positionV>
                <wp:extent cx="6860540" cy="1017269"/>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0540" cy="1017269"/>
                          <a:chOff x="0" y="0"/>
                          <a:chExt cx="6860540" cy="1017269"/>
                        </a:xfrm>
                      </wpg:grpSpPr>
                      <wps:wsp>
                        <wps:cNvPr id="467" name="Graphic 462"/>
                        <wps:cNvSpPr/>
                        <wps:spPr>
                          <a:xfrm>
                            <a:off x="4262239" y="3"/>
                            <a:ext cx="2597785" cy="1017269"/>
                          </a:xfrm>
                          <a:custGeom>
                            <a:avLst/>
                            <a:gdLst/>
                            <a:ahLst/>
                            <a:cxnLst/>
                            <a:rect l="l" t="t" r="r" b="b"/>
                            <a:pathLst>
                              <a:path w="2597785" h="1017269">
                                <a:moveTo>
                                  <a:pt x="996213" y="574890"/>
                                </a:moveTo>
                                <a:lnTo>
                                  <a:pt x="663092" y="395960"/>
                                </a:lnTo>
                                <a:lnTo>
                                  <a:pt x="705231" y="26174"/>
                                </a:lnTo>
                                <a:lnTo>
                                  <a:pt x="439343" y="281952"/>
                                </a:lnTo>
                                <a:lnTo>
                                  <a:pt x="101104" y="131495"/>
                                </a:lnTo>
                                <a:lnTo>
                                  <a:pt x="261759" y="459524"/>
                                </a:lnTo>
                                <a:lnTo>
                                  <a:pt x="0" y="742556"/>
                                </a:lnTo>
                                <a:lnTo>
                                  <a:pt x="375767" y="683272"/>
                                </a:lnTo>
                                <a:lnTo>
                                  <a:pt x="556983" y="1016914"/>
                                </a:lnTo>
                                <a:lnTo>
                                  <a:pt x="623798" y="643966"/>
                                </a:lnTo>
                                <a:lnTo>
                                  <a:pt x="996213" y="574890"/>
                                </a:lnTo>
                                <a:close/>
                              </a:path>
                              <a:path w="2597785" h="1017269">
                                <a:moveTo>
                                  <a:pt x="2597696" y="548716"/>
                                </a:moveTo>
                                <a:lnTo>
                                  <a:pt x="2264575" y="369785"/>
                                </a:lnTo>
                                <a:lnTo>
                                  <a:pt x="2306713" y="0"/>
                                </a:lnTo>
                                <a:lnTo>
                                  <a:pt x="2040826" y="255778"/>
                                </a:lnTo>
                                <a:lnTo>
                                  <a:pt x="1702600" y="105308"/>
                                </a:lnTo>
                                <a:lnTo>
                                  <a:pt x="1863242" y="433349"/>
                                </a:lnTo>
                                <a:lnTo>
                                  <a:pt x="1601482" y="716394"/>
                                </a:lnTo>
                                <a:lnTo>
                                  <a:pt x="1977263" y="657085"/>
                                </a:lnTo>
                                <a:lnTo>
                                  <a:pt x="2158466" y="990752"/>
                                </a:lnTo>
                                <a:lnTo>
                                  <a:pt x="2225281" y="617791"/>
                                </a:lnTo>
                                <a:lnTo>
                                  <a:pt x="2597696" y="548716"/>
                                </a:lnTo>
                                <a:close/>
                              </a:path>
                            </a:pathLst>
                          </a:custGeom>
                          <a:solidFill>
                            <a:srgbClr val="F9DB33">
                              <a:alpha val="29998"/>
                            </a:srgbClr>
                          </a:solidFill>
                        </wps:spPr>
                        <wps:bodyPr wrap="square" lIns="0" tIns="0" rIns="0" bIns="0" rtlCol="0">
                          <a:prstTxWarp prst="textNoShape">
                            <a:avLst/>
                          </a:prstTxWarp>
                          <a:noAutofit/>
                        </wps:bodyPr>
                      </wps:wsp>
                      <wps:wsp>
                        <wps:cNvPr id="468" name="Graphic 463"/>
                        <wps:cNvSpPr/>
                        <wps:spPr>
                          <a:xfrm>
                            <a:off x="15882" y="774832"/>
                            <a:ext cx="6626859" cy="1270"/>
                          </a:xfrm>
                          <a:custGeom>
                            <a:avLst/>
                            <a:gdLst/>
                            <a:ahLst/>
                            <a:cxnLst/>
                            <a:rect l="l" t="t" r="r" b="b"/>
                            <a:pathLst>
                              <a:path w="6626859">
                                <a:moveTo>
                                  <a:pt x="0" y="0"/>
                                </a:moveTo>
                                <a:lnTo>
                                  <a:pt x="6626542" y="0"/>
                                </a:lnTo>
                              </a:path>
                            </a:pathLst>
                          </a:custGeom>
                          <a:ln w="6350">
                            <a:solidFill>
                              <a:srgbClr val="A23A48"/>
                            </a:solidFill>
                            <a:prstDash val="dot"/>
                          </a:ln>
                        </wps:spPr>
                        <wps:bodyPr wrap="square" lIns="0" tIns="0" rIns="0" bIns="0" rtlCol="0">
                          <a:prstTxWarp prst="textNoShape">
                            <a:avLst/>
                          </a:prstTxWarp>
                          <a:noAutofit/>
                        </wps:bodyPr>
                      </wps:wsp>
                      <wps:wsp>
                        <wps:cNvPr id="469" name="Graphic 464"/>
                        <wps:cNvSpPr/>
                        <wps:spPr>
                          <a:xfrm>
                            <a:off x="-7" y="771668"/>
                            <a:ext cx="6652259" cy="6350"/>
                          </a:xfrm>
                          <a:custGeom>
                            <a:avLst/>
                            <a:gdLst/>
                            <a:ahLst/>
                            <a:cxnLst/>
                            <a:rect l="l" t="t" r="r" b="b"/>
                            <a:pathLst>
                              <a:path w="6652259" h="6350">
                                <a:moveTo>
                                  <a:pt x="6350" y="3175"/>
                                </a:moveTo>
                                <a:lnTo>
                                  <a:pt x="5422" y="927"/>
                                </a:lnTo>
                                <a:lnTo>
                                  <a:pt x="3175" y="0"/>
                                </a:lnTo>
                                <a:lnTo>
                                  <a:pt x="927" y="927"/>
                                </a:lnTo>
                                <a:lnTo>
                                  <a:pt x="0" y="3175"/>
                                </a:lnTo>
                                <a:lnTo>
                                  <a:pt x="927" y="5410"/>
                                </a:lnTo>
                                <a:lnTo>
                                  <a:pt x="3175" y="6350"/>
                                </a:lnTo>
                                <a:lnTo>
                                  <a:pt x="5422" y="5410"/>
                                </a:lnTo>
                                <a:lnTo>
                                  <a:pt x="6350" y="3175"/>
                                </a:lnTo>
                                <a:close/>
                              </a:path>
                              <a:path w="6652259" h="6350">
                                <a:moveTo>
                                  <a:pt x="6651955" y="3175"/>
                                </a:moveTo>
                                <a:lnTo>
                                  <a:pt x="6651028" y="927"/>
                                </a:lnTo>
                                <a:lnTo>
                                  <a:pt x="6648780" y="0"/>
                                </a:lnTo>
                                <a:lnTo>
                                  <a:pt x="6646532" y="927"/>
                                </a:lnTo>
                                <a:lnTo>
                                  <a:pt x="6645605" y="3175"/>
                                </a:lnTo>
                                <a:lnTo>
                                  <a:pt x="6646532" y="5410"/>
                                </a:lnTo>
                                <a:lnTo>
                                  <a:pt x="6648780" y="6350"/>
                                </a:lnTo>
                                <a:lnTo>
                                  <a:pt x="6651028" y="5410"/>
                                </a:lnTo>
                                <a:lnTo>
                                  <a:pt x="6651955" y="3175"/>
                                </a:lnTo>
                                <a:close/>
                              </a:path>
                            </a:pathLst>
                          </a:custGeom>
                          <a:solidFill>
                            <a:srgbClr val="A23A4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208599pt;margin-top:183.152756pt;width:540.2pt;height:80.1pt;mso-position-horizontal-relative:page;mso-position-vertical-relative:paragraph;z-index:-18549248" id="docshapegroup440" coordorigin="724,3663" coordsize="10804,1602">
                <v:shape style="position:absolute;left:7436;top:3663;width:4091;height:1602" id="docshape441" coordorigin="7436,3663" coordsize="4091,1602" path="m9005,4568l8481,4287,8547,3704,8128,4107,7596,3870,7849,4387,7436,4832,8028,4739,8314,5265,8419,4677,9005,4568xm11527,4527l11003,4245,11069,3663,10650,4066,10118,3829,10371,4346,9958,4791,10550,4698,10836,5223,10941,4636,11527,4527xe" filled="true" fillcolor="#f9db33" stroked="false">
                  <v:path arrowok="t"/>
                  <v:fill opacity="19660f" type="solid"/>
                </v:shape>
                <v:line style="position:absolute" from="749,4883" to="11185,4883" stroked="true" strokeweight=".5pt" strokecolor="#a23a48">
                  <v:stroke dashstyle="dot"/>
                </v:line>
                <v:shape style="position:absolute;left:724;top:4878;width:10476;height:10" id="docshape442" coordorigin="724,4878" coordsize="10476,10" path="m734,4883l733,4880,729,4878,726,4880,724,4883,726,4887,729,4888,733,4887,734,4883xm11200,4883l11198,4880,11195,4878,11191,4880,11190,4883,11191,4887,11195,4888,11198,4887,11200,4883xe" filled="true" fillcolor="#a23a48" stroked="false">
                  <v:path arrowok="t"/>
                  <v:fill type="solid"/>
                </v:shape>
                <w10:wrap type="none"/>
              </v:group>
            </w:pict>
          </mc:Fallback>
        </mc:AlternateContent>
      </w:r>
      <w:r w:rsidRPr="00C84A25">
        <w:rPr>
          <w:rFonts w:ascii="Sylfaen" w:hAnsi="Sylfaen"/>
          <w:noProof/>
          <w:sz w:val="20"/>
          <w:szCs w:val="18"/>
        </w:rPr>
        <mc:AlternateContent>
          <mc:Choice Requires="wps">
            <w:drawing>
              <wp:anchor distT="0" distB="0" distL="0" distR="0" simplePos="0" relativeHeight="484767744" behindDoc="1" locked="0" layoutInCell="1" allowOverlap="1" wp14:anchorId="03E058DE" wp14:editId="50BDE3D6">
                <wp:simplePos x="0" y="0"/>
                <wp:positionH relativeFrom="page">
                  <wp:posOffset>3314814</wp:posOffset>
                </wp:positionH>
                <wp:positionV relativeFrom="paragraph">
                  <wp:posOffset>1567860</wp:posOffset>
                </wp:positionV>
                <wp:extent cx="996315" cy="991235"/>
                <wp:effectExtent l="0" t="0" r="0" b="0"/>
                <wp:wrapNone/>
                <wp:docPr id="304"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78"/>
                              </a:lnTo>
                              <a:lnTo>
                                <a:pt x="101104" y="105308"/>
                              </a:lnTo>
                              <a:lnTo>
                                <a:pt x="261772" y="433349"/>
                              </a:lnTo>
                              <a:lnTo>
                                <a:pt x="0" y="716381"/>
                              </a:lnTo>
                              <a:lnTo>
                                <a:pt x="375780" y="657098"/>
                              </a:lnTo>
                              <a:lnTo>
                                <a:pt x="556983" y="990739"/>
                              </a:lnTo>
                              <a:lnTo>
                                <a:pt x="623798"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1.009003pt;margin-top:123.453552pt;width:78.45pt;height:78.05pt;mso-position-horizontal-relative:page;mso-position-vertical-relative:paragraph;z-index:-18548736" id="docshape443" coordorigin="5220,2469" coordsize="1569,1561" path="m6331,2469l5912,2872,5379,2635,5632,3152,5220,3597,5812,3504,6097,4029,6203,3442,6789,3333,6264,3051,6331,2469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68256" behindDoc="1" locked="0" layoutInCell="1" allowOverlap="1" wp14:anchorId="1FDA6282" wp14:editId="1801DFEF">
                <wp:simplePos x="0" y="0"/>
                <wp:positionH relativeFrom="page">
                  <wp:posOffset>2507296</wp:posOffset>
                </wp:positionH>
                <wp:positionV relativeFrom="paragraph">
                  <wp:posOffset>183062</wp:posOffset>
                </wp:positionV>
                <wp:extent cx="996315" cy="991235"/>
                <wp:effectExtent l="0" t="0" r="0" b="0"/>
                <wp:wrapNone/>
                <wp:docPr id="308"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1" y="0"/>
                              </a:moveTo>
                              <a:lnTo>
                                <a:pt x="439356" y="255790"/>
                              </a:lnTo>
                              <a:lnTo>
                                <a:pt x="101117" y="105308"/>
                              </a:lnTo>
                              <a:lnTo>
                                <a:pt x="261785" y="433349"/>
                              </a:lnTo>
                              <a:lnTo>
                                <a:pt x="0" y="716381"/>
                              </a:lnTo>
                              <a:lnTo>
                                <a:pt x="375780" y="657085"/>
                              </a:lnTo>
                              <a:lnTo>
                                <a:pt x="556983" y="990739"/>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7.424896pt;margin-top:14.41435pt;width:78.45pt;height:78.05pt;mso-position-horizontal-relative:page;mso-position-vertical-relative:paragraph;z-index:-18548224" id="docshape444" coordorigin="3948,288" coordsize="1569,1561" path="m5059,288l4640,691,4108,454,4361,971,3948,1416,4540,1323,4826,1849,4931,1261,5517,1152,4993,871,5059,288xe" filled="true" fillcolor="#f9db33" stroked="false">
                <v:path arrowok="t"/>
                <v:fill opacity="19660f" type="solid"/>
                <w10:wrap type="none"/>
              </v:shape>
            </w:pict>
          </mc:Fallback>
        </mc:AlternateContent>
      </w:r>
      <w:r w:rsidR="002D0BEC">
        <w:rPr>
          <w:rFonts w:ascii="Sylfaen" w:hAnsi="Sylfaen"/>
          <w:spacing w:val="-8"/>
          <w:sz w:val="20"/>
          <w:szCs w:val="18"/>
          <w:lang w:val="ka-GE"/>
        </w:rPr>
        <w:t xml:space="preserve">დასაწყისიდანვე, </w:t>
      </w:r>
      <w:r w:rsidR="002D0BEC" w:rsidRPr="002D0BEC">
        <w:rPr>
          <w:rFonts w:ascii="Sylfaen" w:hAnsi="Sylfaen"/>
          <w:spacing w:val="-8"/>
          <w:sz w:val="20"/>
          <w:szCs w:val="18"/>
          <w:lang w:val="ka-GE"/>
        </w:rPr>
        <w:t xml:space="preserve">მხარდაჭერილი დასაქმება ძირითადად სამუშაოს მაძიებლების მხარდამჭერ საჭიროებებზე იყო ორიენტირებული, თუმცა ბოლო პერიოდში აღიარებულია, რომ ასევე აუცილებელია დამსაქმებელთა მხარდაჭერის საჭიროებების ცოდნა, რათა უზრუნველყოფილ იქნას დასაქმების უკეთესი შედეგები. მხარდაჭერილი დასაქმების </w:t>
      </w:r>
      <w:r w:rsidR="002D28C2" w:rsidRPr="002D28C2">
        <w:rPr>
          <w:rFonts w:ascii="Sylfaen" w:hAnsi="Sylfaen"/>
          <w:spacing w:val="-8"/>
          <w:sz w:val="20"/>
          <w:szCs w:val="18"/>
          <w:lang w:val="ka-GE"/>
        </w:rPr>
        <w:t>მომსახურების</w:t>
      </w:r>
      <w:r w:rsidR="002D0BEC" w:rsidRPr="002D0BEC">
        <w:rPr>
          <w:rFonts w:ascii="Sylfaen" w:hAnsi="Sylfaen"/>
          <w:spacing w:val="-8"/>
          <w:sz w:val="20"/>
          <w:szCs w:val="18"/>
          <w:lang w:val="ka-GE"/>
        </w:rPr>
        <w:t xml:space="preserve"> </w:t>
      </w:r>
      <w:r w:rsidR="00FC571E">
        <w:rPr>
          <w:rFonts w:ascii="Sylfaen" w:hAnsi="Sylfaen"/>
          <w:spacing w:val="-8"/>
          <w:sz w:val="20"/>
          <w:szCs w:val="18"/>
          <w:lang w:val="ka-GE"/>
        </w:rPr>
        <w:t>მიმწოდებლები</w:t>
      </w:r>
      <w:r w:rsidR="002D0BEC" w:rsidRPr="002D0BEC">
        <w:rPr>
          <w:rFonts w:ascii="Sylfaen" w:hAnsi="Sylfaen"/>
          <w:spacing w:val="-8"/>
          <w:sz w:val="20"/>
          <w:szCs w:val="18"/>
          <w:lang w:val="ka-GE"/>
        </w:rPr>
        <w:t xml:space="preserve"> აღიარებენ, რომ მათ უნდა გააგრძელონ უნარებისა და მეთოდოლოგიების განვითარება და გაუმჯობესება დამსაქმებლებთან ეფექტური ურთიერთობისთვის</w:t>
      </w:r>
      <w:r w:rsidR="002D28C2">
        <w:rPr>
          <w:rFonts w:ascii="Sylfaen" w:hAnsi="Sylfaen"/>
          <w:spacing w:val="-8"/>
          <w:sz w:val="20"/>
          <w:szCs w:val="18"/>
          <w:lang w:val="ka-GE"/>
        </w:rPr>
        <w:t>.</w:t>
      </w:r>
    </w:p>
    <w:p w:rsidR="00536798" w:rsidRPr="002D0BEC" w:rsidRDefault="00927C49">
      <w:pPr>
        <w:pStyle w:val="BodyText"/>
        <w:spacing w:before="59"/>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7678464" behindDoc="1" locked="0" layoutInCell="1" allowOverlap="1" wp14:anchorId="04E22ADD" wp14:editId="73931482">
                <wp:simplePos x="0" y="0"/>
                <wp:positionH relativeFrom="page">
                  <wp:posOffset>0</wp:posOffset>
                </wp:positionH>
                <wp:positionV relativeFrom="paragraph">
                  <wp:posOffset>200568</wp:posOffset>
                </wp:positionV>
                <wp:extent cx="2640965" cy="360045"/>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965" cy="360045"/>
                          <a:chOff x="0" y="0"/>
                          <a:chExt cx="2640965" cy="360045"/>
                        </a:xfrm>
                      </wpg:grpSpPr>
                      <wps:wsp>
                        <wps:cNvPr id="473" name="Graphic 468"/>
                        <wps:cNvSpPr/>
                        <wps:spPr>
                          <a:xfrm>
                            <a:off x="0" y="0"/>
                            <a:ext cx="2640965" cy="360045"/>
                          </a:xfrm>
                          <a:custGeom>
                            <a:avLst/>
                            <a:gdLst/>
                            <a:ahLst/>
                            <a:cxnLst/>
                            <a:rect l="l" t="t" r="r" b="b"/>
                            <a:pathLst>
                              <a:path w="2640965" h="360045">
                                <a:moveTo>
                                  <a:pt x="2640601" y="0"/>
                                </a:moveTo>
                                <a:lnTo>
                                  <a:pt x="0" y="8"/>
                                </a:lnTo>
                                <a:lnTo>
                                  <a:pt x="0" y="360003"/>
                                </a:lnTo>
                                <a:lnTo>
                                  <a:pt x="2488201" y="360003"/>
                                </a:lnTo>
                                <a:lnTo>
                                  <a:pt x="2640601" y="173376"/>
                                </a:lnTo>
                                <a:lnTo>
                                  <a:pt x="2640601" y="0"/>
                                </a:lnTo>
                                <a:close/>
                              </a:path>
                            </a:pathLst>
                          </a:custGeom>
                          <a:solidFill>
                            <a:srgbClr val="A23A48"/>
                          </a:solidFill>
                        </wps:spPr>
                        <wps:bodyPr wrap="square" lIns="0" tIns="0" rIns="0" bIns="0" rtlCol="0">
                          <a:prstTxWarp prst="textNoShape">
                            <a:avLst/>
                          </a:prstTxWarp>
                          <a:noAutofit/>
                        </wps:bodyPr>
                      </wps:wsp>
                      <wps:wsp>
                        <wps:cNvPr id="474" name="Textbox 469"/>
                        <wps:cNvSpPr txBox="1"/>
                        <wps:spPr>
                          <a:xfrm>
                            <a:off x="0" y="0"/>
                            <a:ext cx="2640965" cy="360045"/>
                          </a:xfrm>
                          <a:prstGeom prst="rect">
                            <a:avLst/>
                          </a:prstGeom>
                        </wps:spPr>
                        <wps:txbx>
                          <w:txbxContent>
                            <w:p w:rsidR="00A540E4" w:rsidRPr="002D0BEC" w:rsidRDefault="00A540E4">
                              <w:pPr>
                                <w:spacing w:before="34"/>
                                <w:ind w:left="705"/>
                                <w:rPr>
                                  <w:rFonts w:ascii="Sylfaen" w:hAnsi="Sylfaen"/>
                                  <w:b/>
                                  <w:sz w:val="32"/>
                                  <w:lang w:val="ka-GE"/>
                                </w:rPr>
                              </w:pPr>
                              <w:r w:rsidRPr="002D0BEC">
                                <w:rPr>
                                  <w:rFonts w:ascii="Sylfaen" w:hAnsi="Sylfaen"/>
                                  <w:b/>
                                  <w:color w:val="FFFFFF"/>
                                  <w:w w:val="85"/>
                                  <w:sz w:val="32"/>
                                  <w:lang w:val="ka-GE"/>
                                </w:rPr>
                                <w:t>პრობლემური საკითხები</w:t>
                              </w:r>
                            </w:p>
                          </w:txbxContent>
                        </wps:txbx>
                        <wps:bodyPr wrap="square" lIns="0" tIns="0" rIns="0" bIns="0" rtlCol="0">
                          <a:noAutofit/>
                        </wps:bodyPr>
                      </wps:wsp>
                    </wpg:wgp>
                  </a:graphicData>
                </a:graphic>
              </wp:anchor>
            </w:drawing>
          </mc:Choice>
          <mc:Fallback>
            <w:pict>
              <v:group id="Group 467" o:spid="_x0000_s1184" style="position:absolute;margin-left:0;margin-top:15.8pt;width:207.95pt;height:28.35pt;z-index:-15638016;mso-wrap-distance-left:0;mso-wrap-distance-right:0;mso-position-horizontal-relative:page;mso-position-vertical-relative:text" coordsize="2640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">
                <v:shape id="Graphic 468" o:spid="_x0000_s1185" style="position:absolute;width:26409;height:3600;visibility:visible;mso-wrap-style:square;v-text-anchor:top" coordsize="264096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23sQA&#10;AADcAAAADwAAAGRycy9kb3ducmV2LnhtbESPUWvCMBSF3wf+h3CFvc10XXGjM4oIbjqEsc4fcGnu&#10;2mJyU5Ko9d8bQdjj4ZzzHc5sMVgjTuRD51jB8yQDQVw73XGjYP+7fnoDESKyRuOYFFwowGI+ephh&#10;qd2Zf+hUxUYkCIcSFbQx9qWUoW7JYpi4njh5f85bjEn6RmqP5wS3RuZZNpUWO04LLfa0aqk+VEer&#10;wHwVu8iHvcmrb6e3n0Xup/WHUo/jYfkOItIQ/8P39kYrKF5f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Nt7EAAAA3AAAAA8AAAAAAAAAAAAAAAAAmAIAAGRycy9k&#10;b3ducmV2LnhtbFBLBQYAAAAABAAEAPUAAACJAwAAAAA=&#10;" path="m2640601,l,8,,360003r2488201,l2640601,173376,2640601,xe" fillcolor="#a23a48" stroked="f">
                  <v:path arrowok="t"/>
                </v:shape>
                <v:shape id="Textbox 469" o:spid="_x0000_s1186" type="#_x0000_t202" style="position:absolute;width:2640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A540E4" w:rsidRPr="002D0BEC" w:rsidRDefault="00A540E4">
                        <w:pPr>
                          <w:spacing w:before="34"/>
                          <w:ind w:left="705"/>
                          <w:rPr>
                            <w:rFonts w:ascii="Sylfaen" w:hAnsi="Sylfaen"/>
                            <w:b/>
                            <w:sz w:val="32"/>
                            <w:lang w:val="ka-GE"/>
                          </w:rPr>
                        </w:pPr>
                        <w:r w:rsidRPr="002D0BEC">
                          <w:rPr>
                            <w:rFonts w:ascii="Sylfaen" w:hAnsi="Sylfaen"/>
                            <w:b/>
                            <w:color w:val="FFFFFF"/>
                            <w:w w:val="85"/>
                            <w:sz w:val="32"/>
                            <w:lang w:val="ka-GE"/>
                          </w:rPr>
                          <w:t>პრობლემური საკითხები</w:t>
                        </w:r>
                      </w:p>
                    </w:txbxContent>
                  </v:textbox>
                </v:shape>
                <w10:wrap type="topAndBottom" anchorx="page"/>
              </v:group>
            </w:pict>
          </mc:Fallback>
        </mc:AlternateContent>
      </w:r>
    </w:p>
    <w:p w:rsidR="00536798" w:rsidRPr="006E0FE8" w:rsidRDefault="002D0BEC" w:rsidP="006E0FE8">
      <w:pPr>
        <w:pStyle w:val="BodyText"/>
        <w:spacing w:before="188" w:line="252" w:lineRule="auto"/>
        <w:ind w:left="705" w:right="728"/>
        <w:jc w:val="both"/>
        <w:rPr>
          <w:rFonts w:ascii="Sylfaen" w:hAnsi="Sylfaen"/>
          <w:sz w:val="20"/>
          <w:szCs w:val="18"/>
          <w:lang w:val="ka-GE"/>
        </w:rPr>
      </w:pPr>
      <w:r w:rsidRPr="002D0BEC">
        <w:rPr>
          <w:rFonts w:ascii="Sylfaen" w:hAnsi="Sylfaen"/>
          <w:spacing w:val="-8"/>
          <w:sz w:val="20"/>
          <w:szCs w:val="18"/>
          <w:lang w:val="ka-GE"/>
        </w:rPr>
        <w:t>მხარდაჭერილი დასაქმება ძირითადად</w:t>
      </w:r>
      <w:r w:rsidR="006E0FE8">
        <w:rPr>
          <w:rFonts w:ascii="Sylfaen" w:hAnsi="Sylfaen"/>
          <w:spacing w:val="-8"/>
          <w:sz w:val="20"/>
          <w:szCs w:val="18"/>
          <w:lang w:val="ka-GE"/>
        </w:rPr>
        <w:t xml:space="preserve"> ერთვება</w:t>
      </w:r>
      <w:r w:rsidRPr="002D0BEC">
        <w:rPr>
          <w:rFonts w:ascii="Sylfaen" w:hAnsi="Sylfaen"/>
          <w:spacing w:val="-8"/>
          <w:sz w:val="20"/>
          <w:szCs w:val="18"/>
          <w:lang w:val="ka-GE"/>
        </w:rPr>
        <w:t xml:space="preserve"> </w:t>
      </w:r>
      <w:r w:rsidR="006E0FE8">
        <w:rPr>
          <w:rFonts w:ascii="Sylfaen" w:hAnsi="Sylfaen"/>
          <w:spacing w:val="-8"/>
          <w:sz w:val="20"/>
          <w:szCs w:val="18"/>
          <w:lang w:val="ka-GE"/>
        </w:rPr>
        <w:t>დამსაქმებლებთან მუშაობაში</w:t>
      </w:r>
      <w:r w:rsidRPr="002D0BEC">
        <w:rPr>
          <w:rFonts w:ascii="Sylfaen" w:hAnsi="Sylfaen"/>
          <w:spacing w:val="-8"/>
          <w:sz w:val="20"/>
          <w:szCs w:val="18"/>
          <w:lang w:val="ka-GE"/>
        </w:rPr>
        <w:t xml:space="preserve"> მხარდაჭერილი დასაქმების პროცესის მე-3 (სამსახურის </w:t>
      </w:r>
      <w:r w:rsidR="006E0FE8">
        <w:rPr>
          <w:rFonts w:ascii="Sylfaen" w:hAnsi="Sylfaen"/>
          <w:spacing w:val="-8"/>
          <w:sz w:val="20"/>
          <w:szCs w:val="18"/>
          <w:lang w:val="ka-GE"/>
        </w:rPr>
        <w:t>პოვნა</w:t>
      </w:r>
      <w:r w:rsidRPr="002D0BEC">
        <w:rPr>
          <w:rFonts w:ascii="Sylfaen" w:hAnsi="Sylfaen"/>
          <w:spacing w:val="-8"/>
          <w:sz w:val="20"/>
          <w:szCs w:val="18"/>
          <w:lang w:val="ka-GE"/>
        </w:rPr>
        <w:t xml:space="preserve">), მე-4 (დამსაქმებლის ჩართულობა) და მე-5 ეტაპზე </w:t>
      </w:r>
      <w:r w:rsidR="006E0FE8">
        <w:rPr>
          <w:rFonts w:ascii="Sylfaen" w:hAnsi="Sylfaen"/>
          <w:spacing w:val="-8"/>
          <w:sz w:val="20"/>
          <w:szCs w:val="18"/>
          <w:lang w:val="ka-GE"/>
        </w:rPr>
        <w:t>(მხარდაჭერა სამუშაო ადგილზე და მის ფარგლებს გარეთ)</w:t>
      </w:r>
      <w:r w:rsidRPr="002D0BEC">
        <w:rPr>
          <w:rFonts w:ascii="Sylfaen" w:hAnsi="Sylfaen"/>
          <w:spacing w:val="-8"/>
          <w:sz w:val="20"/>
          <w:szCs w:val="18"/>
          <w:lang w:val="ka-GE"/>
        </w:rPr>
        <w:t xml:space="preserve"> </w:t>
      </w:r>
      <w:r w:rsidR="00927C49" w:rsidRPr="002D0BEC">
        <w:rPr>
          <w:rFonts w:ascii="Sylfaen" w:hAnsi="Sylfaen"/>
          <w:spacing w:val="-4"/>
          <w:position w:val="9"/>
          <w:sz w:val="20"/>
          <w:szCs w:val="18"/>
          <w:lang w:val="ka-GE"/>
        </w:rPr>
        <w:t>1</w:t>
      </w:r>
      <w:r w:rsidR="00927C49" w:rsidRPr="002D0BEC">
        <w:rPr>
          <w:rFonts w:ascii="Sylfaen" w:hAnsi="Sylfaen"/>
          <w:spacing w:val="-4"/>
          <w:sz w:val="20"/>
          <w:szCs w:val="18"/>
          <w:lang w:val="ka-GE"/>
        </w:rPr>
        <w:t>.</w:t>
      </w:r>
      <w:r w:rsidR="00927C49" w:rsidRPr="002D0BEC">
        <w:rPr>
          <w:rFonts w:ascii="Sylfaen" w:hAnsi="Sylfaen"/>
          <w:spacing w:val="27"/>
          <w:sz w:val="20"/>
          <w:szCs w:val="18"/>
          <w:lang w:val="ka-GE"/>
        </w:rPr>
        <w:t xml:space="preserve"> </w:t>
      </w:r>
      <w:r w:rsidR="006E0FE8" w:rsidRPr="006E0FE8">
        <w:rPr>
          <w:rFonts w:ascii="Sylfaen" w:hAnsi="Sylfaen"/>
          <w:spacing w:val="-10"/>
          <w:sz w:val="20"/>
          <w:szCs w:val="18"/>
          <w:lang w:val="ka-GE"/>
        </w:rPr>
        <w:t xml:space="preserve">არსებული მტკიცებულებები მიუთითებს, რომ მხარდაჭერილი დასაქმების </w:t>
      </w:r>
      <w:r w:rsidR="00FC571E">
        <w:rPr>
          <w:rFonts w:ascii="Sylfaen" w:hAnsi="Sylfaen"/>
          <w:spacing w:val="-10"/>
          <w:sz w:val="20"/>
          <w:szCs w:val="18"/>
          <w:lang w:val="ka-GE"/>
        </w:rPr>
        <w:t>მიმწოდებლებ</w:t>
      </w:r>
      <w:r w:rsidR="006E0FE8" w:rsidRPr="006E0FE8">
        <w:rPr>
          <w:rFonts w:ascii="Sylfaen" w:hAnsi="Sylfaen"/>
          <w:spacing w:val="-10"/>
          <w:sz w:val="20"/>
          <w:szCs w:val="18"/>
          <w:lang w:val="ka-GE"/>
        </w:rPr>
        <w:t>ი მნიშვნელოვან დროს ხარჯავენ პროფესიული პროფილირების ეტაპზე (სტადია 2) სამუშაოს მაძიებლის საჭიროებების დასადგენად. თუმცა, მცირე მტკიცებულებაა იმისა, რომ იგივე ძალისხმევა და დრო იხარჯება დამსაქმებლის საჭიროებების გააზრებასა და დაკმაყოფილებაზე. იმის გათვალისწინებით, რომ დამსაქმებელს აქვს დაქირავებისა და შერჩევის უფლება, სრულიად სამართლიანია მისი განხილვა თანაბარ მომხმარებლად.</w:t>
      </w:r>
      <w:r w:rsidR="006E0FE8">
        <w:rPr>
          <w:rFonts w:ascii="Sylfaen" w:hAnsi="Sylfaen"/>
          <w:spacing w:val="-10"/>
          <w:sz w:val="20"/>
          <w:szCs w:val="18"/>
          <w:lang w:val="ka-GE"/>
        </w:rPr>
        <w:t xml:space="preserve"> </w:t>
      </w:r>
      <w:r w:rsidR="006E0FE8" w:rsidRPr="006E0FE8">
        <w:rPr>
          <w:rFonts w:ascii="Sylfaen" w:hAnsi="Sylfaen"/>
          <w:spacing w:val="-10"/>
          <w:sz w:val="20"/>
          <w:szCs w:val="18"/>
          <w:lang w:val="ka-GE"/>
        </w:rPr>
        <w:t xml:space="preserve">უფრო მეტიც, საჭიროა </w:t>
      </w:r>
      <w:r w:rsidR="002D28C2" w:rsidRPr="002D28C2">
        <w:rPr>
          <w:rFonts w:ascii="Sylfaen" w:hAnsi="Sylfaen"/>
          <w:spacing w:val="-10"/>
          <w:sz w:val="20"/>
          <w:szCs w:val="18"/>
          <w:lang w:val="ka-GE"/>
        </w:rPr>
        <w:t>მომსახურების</w:t>
      </w:r>
      <w:r w:rsidR="002D28C2">
        <w:rPr>
          <w:rFonts w:ascii="Sylfaen" w:hAnsi="Sylfaen"/>
          <w:spacing w:val="-10"/>
          <w:sz w:val="20"/>
          <w:szCs w:val="18"/>
          <w:lang w:val="ka-GE"/>
        </w:rPr>
        <w:t xml:space="preserve"> </w:t>
      </w:r>
      <w:r w:rsidR="00FC571E">
        <w:rPr>
          <w:rFonts w:ascii="Sylfaen" w:hAnsi="Sylfaen"/>
          <w:spacing w:val="-10"/>
          <w:sz w:val="20"/>
          <w:szCs w:val="18"/>
          <w:lang w:val="ka-GE"/>
        </w:rPr>
        <w:t>მიმწოდებლებმ</w:t>
      </w:r>
      <w:r w:rsidR="002D28C2">
        <w:rPr>
          <w:rFonts w:ascii="Sylfaen" w:hAnsi="Sylfaen"/>
          <w:spacing w:val="-10"/>
          <w:sz w:val="20"/>
          <w:szCs w:val="18"/>
          <w:lang w:val="ka-GE"/>
        </w:rPr>
        <w:t>ა</w:t>
      </w:r>
      <w:r w:rsidR="006E0FE8" w:rsidRPr="006E0FE8">
        <w:rPr>
          <w:rFonts w:ascii="Sylfaen" w:hAnsi="Sylfaen"/>
          <w:spacing w:val="-10"/>
          <w:sz w:val="20"/>
          <w:szCs w:val="18"/>
          <w:lang w:val="ka-GE"/>
        </w:rPr>
        <w:t xml:space="preserve"> და, მართლაც, სამუშაოს მაძიებლებმა, განავითარონ თავიანთი ცნობიერება შრომის ბაზრის საჭიროებების შესახებ, როგორც ახლა, ასევე მომავალი ტენდენციების პროგნოზირებასთან დაკავშირებით</w:t>
      </w:r>
      <w:r w:rsidR="002D28C2">
        <w:rPr>
          <w:rFonts w:ascii="Sylfaen" w:hAnsi="Sylfaen"/>
          <w:spacing w:val="-10"/>
          <w:sz w:val="20"/>
          <w:szCs w:val="18"/>
          <w:lang w:val="ka-GE"/>
        </w:rPr>
        <w:t>.</w:t>
      </w:r>
    </w:p>
    <w:p w:rsidR="00536798" w:rsidRPr="006E0FE8" w:rsidRDefault="00536798">
      <w:pPr>
        <w:pStyle w:val="BodyText"/>
        <w:spacing w:before="74"/>
        <w:rPr>
          <w:rFonts w:ascii="Sylfaen" w:hAnsi="Sylfaen"/>
          <w:sz w:val="20"/>
          <w:szCs w:val="18"/>
          <w:lang w:val="ka-GE"/>
        </w:rPr>
      </w:pPr>
    </w:p>
    <w:p w:rsidR="00536798" w:rsidRPr="00C84A25" w:rsidRDefault="00927C49">
      <w:pPr>
        <w:spacing w:line="249" w:lineRule="auto"/>
        <w:ind w:left="705" w:right="919"/>
        <w:rPr>
          <w:rFonts w:ascii="Sylfaen" w:hAnsi="Sylfaen"/>
          <w:sz w:val="20"/>
          <w:szCs w:val="18"/>
        </w:rPr>
      </w:pPr>
      <w:r w:rsidRPr="00C84A25">
        <w:rPr>
          <w:rFonts w:ascii="Sylfaen" w:hAnsi="Sylfaen"/>
          <w:position w:val="7"/>
          <w:sz w:val="20"/>
          <w:szCs w:val="18"/>
        </w:rPr>
        <w:t>1</w:t>
      </w:r>
      <w:r w:rsidRPr="00C84A25">
        <w:rPr>
          <w:rFonts w:ascii="Sylfaen" w:hAnsi="Sylfaen"/>
          <w:spacing w:val="36"/>
          <w:position w:val="7"/>
          <w:sz w:val="20"/>
          <w:szCs w:val="18"/>
        </w:rPr>
        <w:t xml:space="preserve"> </w:t>
      </w:r>
      <w:r w:rsidR="006E0FE8" w:rsidRPr="006E0FE8">
        <w:rPr>
          <w:rFonts w:ascii="Sylfaen" w:hAnsi="Sylfaen"/>
          <w:sz w:val="18"/>
          <w:szCs w:val="18"/>
        </w:rPr>
        <w:t>დამატებითი ინფორმაციისთვის მხარდაჭერილი დასაქმების პროცესის 5 ეტაპის შესახებ იხილეთ აგრეთვე EUSE (2005): მხარდაჭერილი დასაქმების ევროპული</w:t>
      </w:r>
      <w:r w:rsidR="006E0FE8">
        <w:rPr>
          <w:rFonts w:ascii="Sylfaen" w:hAnsi="Sylfaen"/>
          <w:sz w:val="18"/>
          <w:szCs w:val="18"/>
          <w:lang w:val="ka-GE"/>
        </w:rPr>
        <w:t xml:space="preserve"> ქსელი</w:t>
      </w:r>
      <w:r w:rsidR="006E0FE8" w:rsidRPr="006E0FE8">
        <w:rPr>
          <w:rFonts w:ascii="Sylfaen" w:hAnsi="Sylfaen"/>
          <w:sz w:val="18"/>
          <w:szCs w:val="18"/>
        </w:rPr>
        <w:t xml:space="preserve"> – საინფორმაციო ბუკლეტი და ხარისხის სტანდარტები</w:t>
      </w:r>
    </w:p>
    <w:p w:rsidR="00536798" w:rsidRPr="00C84A25" w:rsidRDefault="00536798">
      <w:pPr>
        <w:spacing w:line="249" w:lineRule="auto"/>
        <w:rPr>
          <w:rFonts w:ascii="Sylfaen" w:hAnsi="Sylfaen"/>
          <w:sz w:val="20"/>
          <w:szCs w:val="18"/>
        </w:rPr>
        <w:sectPr w:rsidR="00536798" w:rsidRPr="00C84A25">
          <w:headerReference w:type="default" r:id="rId46"/>
          <w:footerReference w:type="default" r:id="rId47"/>
          <w:pgSz w:w="11910" w:h="16840"/>
          <w:pgMar w:top="0" w:right="0" w:bottom="540" w:left="0" w:header="0" w:footer="350" w:gutter="0"/>
          <w:cols w:space="720"/>
        </w:sectPr>
      </w:pPr>
    </w:p>
    <w:p w:rsidR="00536798" w:rsidRPr="00C84A25" w:rsidRDefault="00927C49">
      <w:pPr>
        <w:pStyle w:val="BodyText"/>
        <w:spacing w:before="64"/>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484769280" behindDoc="1" locked="0" layoutInCell="1" allowOverlap="1" wp14:anchorId="11AA6927" wp14:editId="5190B49D">
                <wp:simplePos x="0" y="0"/>
                <wp:positionH relativeFrom="page">
                  <wp:posOffset>0</wp:posOffset>
                </wp:positionH>
                <wp:positionV relativeFrom="page">
                  <wp:posOffset>11303</wp:posOffset>
                </wp:positionV>
                <wp:extent cx="7556500" cy="216344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63445"/>
                          <a:chOff x="0" y="0"/>
                          <a:chExt cx="7556500" cy="2163445"/>
                        </a:xfrm>
                      </wpg:grpSpPr>
                      <wps:wsp>
                        <wps:cNvPr id="480" name="Graphic 475"/>
                        <wps:cNvSpPr/>
                        <wps:spPr>
                          <a:xfrm>
                            <a:off x="4272750" y="0"/>
                            <a:ext cx="3284220" cy="2163445"/>
                          </a:xfrm>
                          <a:custGeom>
                            <a:avLst/>
                            <a:gdLst/>
                            <a:ahLst/>
                            <a:cxnLst/>
                            <a:rect l="l" t="t" r="r" b="b"/>
                            <a:pathLst>
                              <a:path w="3284220" h="2163445">
                                <a:moveTo>
                                  <a:pt x="1462862" y="1513967"/>
                                </a:moveTo>
                                <a:lnTo>
                                  <a:pt x="973696" y="1251229"/>
                                </a:lnTo>
                                <a:lnTo>
                                  <a:pt x="1035596" y="708266"/>
                                </a:lnTo>
                                <a:lnTo>
                                  <a:pt x="645147" y="1083830"/>
                                </a:lnTo>
                                <a:lnTo>
                                  <a:pt x="148488" y="862876"/>
                                </a:lnTo>
                                <a:lnTo>
                                  <a:pt x="384390" y="1344587"/>
                                </a:lnTo>
                                <a:lnTo>
                                  <a:pt x="0" y="1760194"/>
                                </a:lnTo>
                                <a:lnTo>
                                  <a:pt x="551802" y="1673123"/>
                                </a:lnTo>
                                <a:lnTo>
                                  <a:pt x="817905" y="2163038"/>
                                </a:lnTo>
                                <a:lnTo>
                                  <a:pt x="916012" y="1615427"/>
                                </a:lnTo>
                                <a:lnTo>
                                  <a:pt x="1462862" y="1513967"/>
                                </a:lnTo>
                                <a:close/>
                              </a:path>
                              <a:path w="3284220" h="2163445">
                                <a:moveTo>
                                  <a:pt x="3283750" y="264236"/>
                                </a:moveTo>
                                <a:lnTo>
                                  <a:pt x="2974035" y="97891"/>
                                </a:lnTo>
                                <a:lnTo>
                                  <a:pt x="2985185" y="0"/>
                                </a:lnTo>
                                <a:lnTo>
                                  <a:pt x="2291080" y="0"/>
                                </a:lnTo>
                                <a:lnTo>
                                  <a:pt x="2384729" y="191236"/>
                                </a:lnTo>
                                <a:lnTo>
                                  <a:pt x="2000326" y="606831"/>
                                </a:lnTo>
                                <a:lnTo>
                                  <a:pt x="2552154" y="519772"/>
                                </a:lnTo>
                                <a:lnTo>
                                  <a:pt x="2818257" y="1009700"/>
                                </a:lnTo>
                                <a:lnTo>
                                  <a:pt x="2906001" y="519772"/>
                                </a:lnTo>
                                <a:lnTo>
                                  <a:pt x="2916339" y="462076"/>
                                </a:lnTo>
                                <a:lnTo>
                                  <a:pt x="3283750" y="393915"/>
                                </a:lnTo>
                                <a:lnTo>
                                  <a:pt x="3283750" y="264236"/>
                                </a:lnTo>
                                <a:close/>
                              </a:path>
                            </a:pathLst>
                          </a:custGeom>
                          <a:solidFill>
                            <a:srgbClr val="F9DB33">
                              <a:alpha val="29998"/>
                            </a:srgbClr>
                          </a:solidFill>
                        </wps:spPr>
                        <wps:bodyPr wrap="square" lIns="0" tIns="0" rIns="0" bIns="0" rtlCol="0">
                          <a:prstTxWarp prst="textNoShape">
                            <a:avLst/>
                          </a:prstTxWarp>
                          <a:noAutofit/>
                        </wps:bodyPr>
                      </wps:wsp>
                      <wps:wsp>
                        <wps:cNvPr id="481" name="Graphic 476"/>
                        <wps:cNvSpPr/>
                        <wps:spPr>
                          <a:xfrm>
                            <a:off x="0" y="0"/>
                            <a:ext cx="7556500" cy="720090"/>
                          </a:xfrm>
                          <a:custGeom>
                            <a:avLst/>
                            <a:gdLst/>
                            <a:ahLst/>
                            <a:cxnLst/>
                            <a:rect l="l" t="t" r="r" b="b"/>
                            <a:pathLst>
                              <a:path w="7556500" h="720090">
                                <a:moveTo>
                                  <a:pt x="0" y="720089"/>
                                </a:moveTo>
                                <a:lnTo>
                                  <a:pt x="7556500" y="720089"/>
                                </a:lnTo>
                                <a:lnTo>
                                  <a:pt x="7556500" y="88"/>
                                </a:lnTo>
                                <a:lnTo>
                                  <a:pt x="0" y="0"/>
                                </a:lnTo>
                                <a:lnTo>
                                  <a:pt x="0" y="720089"/>
                                </a:lnTo>
                                <a:close/>
                              </a:path>
                            </a:pathLst>
                          </a:custGeom>
                          <a:solidFill>
                            <a:srgbClr val="A23A4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90015pt;width:595pt;height:170.35pt;mso-position-horizontal-relative:page;mso-position-vertical-relative:page;z-index:-18547200" id="docshapegroup452" coordorigin="0,18" coordsize="11900,3407">
                <v:shape style="position:absolute;left:6728;top:17;width:5172;height:3407" id="docshape453" coordorigin="6729,18" coordsize="5172,3407" path="m9032,2402l8262,1988,8360,1133,7745,1725,6963,1377,7334,2135,6729,2790,7598,2653,8017,3424,8171,2562,9032,2402xm11900,434l11412,172,11430,18,10337,18,10484,319,9879,973,10748,836,11167,1608,11305,836,11321,745,11900,638,11900,434xe" filled="true" fillcolor="#f9db33" stroked="false">
                  <v:path arrowok="t"/>
                  <v:fill opacity="19660f" type="solid"/>
                </v:shape>
                <v:rect style="position:absolute;left:0;top:17;width:11900;height:1134" id="docshape454" filled="true" fillcolor="#a23a48" stroked="false">
                  <v:fill type="solid"/>
                </v:rect>
                <w10:wrap type="none"/>
              </v:group>
            </w:pict>
          </mc:Fallback>
        </mc:AlternateContent>
      </w:r>
    </w:p>
    <w:p w:rsidR="00064543" w:rsidRPr="00064543" w:rsidRDefault="00064543" w:rsidP="00064543">
      <w:pPr>
        <w:pStyle w:val="BodyText"/>
        <w:rPr>
          <w:rFonts w:ascii="Sylfaen" w:hAnsi="Sylfaen"/>
          <w:i/>
          <w:color w:val="FFFFFF"/>
          <w:w w:val="90"/>
          <w:sz w:val="20"/>
          <w:szCs w:val="18"/>
          <w:lang w:val="ka-GE"/>
        </w:rPr>
      </w:pPr>
      <w:r w:rsidRPr="00064543">
        <w:rPr>
          <w:rFonts w:ascii="Sylfaen" w:hAnsi="Sylfaen"/>
          <w:i/>
          <w:color w:val="FFFFFF"/>
          <w:w w:val="90"/>
          <w:sz w:val="20"/>
          <w:szCs w:val="18"/>
          <w:lang w:val="ka-GE"/>
        </w:rPr>
        <w:t>მხარდაჭერილი დასაქმების ევროპული ქსელის პოზიციის გამომხატველი დოკუმენტი</w:t>
      </w: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6E0FE8" w:rsidRDefault="00536798" w:rsidP="006E0FE8">
      <w:pPr>
        <w:pStyle w:val="BodyText"/>
        <w:spacing w:line="252" w:lineRule="auto"/>
        <w:ind w:right="570"/>
        <w:rPr>
          <w:rFonts w:ascii="Sylfaen" w:hAnsi="Sylfaen"/>
          <w:sz w:val="20"/>
          <w:szCs w:val="18"/>
          <w:lang w:val="ka-GE"/>
        </w:rPr>
      </w:pPr>
    </w:p>
    <w:p w:rsidR="00536798" w:rsidRPr="00E07703" w:rsidRDefault="006E0FE8" w:rsidP="006E0FE8">
      <w:pPr>
        <w:pStyle w:val="BodyText"/>
        <w:spacing w:before="105" w:line="252" w:lineRule="auto"/>
        <w:ind w:left="878" w:right="570"/>
        <w:jc w:val="both"/>
        <w:rPr>
          <w:rFonts w:ascii="Sylfaen" w:hAnsi="Sylfaen"/>
          <w:sz w:val="20"/>
          <w:szCs w:val="18"/>
          <w:lang w:val="ka-GE"/>
        </w:rPr>
      </w:pPr>
      <w:r w:rsidRPr="00E07703">
        <w:rPr>
          <w:rFonts w:ascii="Sylfaen" w:hAnsi="Sylfaen"/>
          <w:spacing w:val="-8"/>
          <w:sz w:val="20"/>
          <w:szCs w:val="18"/>
          <w:lang w:val="ka-GE"/>
        </w:rPr>
        <w:t xml:space="preserve">მხარდაჭერილი დასაქმების </w:t>
      </w:r>
      <w:r w:rsidR="002D28C2" w:rsidRPr="002D28C2">
        <w:rPr>
          <w:rFonts w:ascii="Sylfaen" w:hAnsi="Sylfaen"/>
          <w:spacing w:val="-8"/>
          <w:sz w:val="20"/>
          <w:szCs w:val="18"/>
          <w:lang w:val="ka-GE"/>
        </w:rPr>
        <w:t>მომსახურებ</w:t>
      </w:r>
      <w:r w:rsidR="002D28C2">
        <w:rPr>
          <w:rFonts w:ascii="Sylfaen" w:hAnsi="Sylfaen"/>
          <w:spacing w:val="-8"/>
          <w:sz w:val="20"/>
          <w:szCs w:val="18"/>
          <w:lang w:val="ka-GE"/>
        </w:rPr>
        <w:t>ები</w:t>
      </w:r>
      <w:r w:rsidRPr="00E07703">
        <w:rPr>
          <w:rFonts w:ascii="Sylfaen" w:hAnsi="Sylfaen"/>
          <w:spacing w:val="-8"/>
          <w:sz w:val="20"/>
          <w:szCs w:val="18"/>
          <w:lang w:val="ka-GE"/>
        </w:rPr>
        <w:t xml:space="preserve">, როგორც წესი, დამსაქმებლებთან ურთიერთობას ამყარებენ სამუშაოს პოვნისა და შესაბამისი სტაჟირების შესაძლებლობების იდენტიფიცირების </w:t>
      </w:r>
      <w:r w:rsidRPr="0004584C">
        <w:rPr>
          <w:rFonts w:ascii="Sylfaen" w:hAnsi="Sylfaen"/>
          <w:spacing w:val="-8"/>
          <w:sz w:val="20"/>
          <w:szCs w:val="18"/>
          <w:lang w:val="ka-GE"/>
        </w:rPr>
        <w:t>მიზნით. თუმცა, მომსახურების მიმწოდებლებმა</w:t>
      </w:r>
      <w:r w:rsidRPr="00E07703">
        <w:rPr>
          <w:rFonts w:ascii="Sylfaen" w:hAnsi="Sylfaen"/>
          <w:spacing w:val="-8"/>
          <w:sz w:val="20"/>
          <w:szCs w:val="18"/>
          <w:lang w:val="ka-GE"/>
        </w:rPr>
        <w:t xml:space="preserve"> უნდა გაითვალისწინონ, რომ დამსაქმებლებს შესაძლოა ჰქონდეთ დამატებითი საჭიროებები, გარდა უბრალოდ შრომითი რესურსების დაქირავებისა. მხარდაჭერილი დასაქმების თვალსაზრისით, ასეთი საჭიროებები შეიძლება მოიცავდეს შშმ პირთა შესახებ ცნობიერების ამაღლების ტრენინგს, სახელმწიფო მხარდაჭერისა და დაფინანსების პროგრამების შესახებ ინფორმაციას, ასევე ჯანმრთელობისა და უსაფრთხოების საკითხებთან ერთად — შეზღუდული შესაძლებლობის მქონე პირთა დასაქმების პრაქტიკულ გადაწყვეტებს.</w:t>
      </w:r>
    </w:p>
    <w:p w:rsidR="00536798" w:rsidRPr="00E07703" w:rsidRDefault="00927C49" w:rsidP="00E07703">
      <w:pPr>
        <w:pStyle w:val="BodyText"/>
        <w:spacing w:before="104" w:line="252" w:lineRule="auto"/>
        <w:ind w:left="878" w:right="72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70816" behindDoc="1" locked="0" layoutInCell="1" allowOverlap="1" wp14:anchorId="65D0FAC5" wp14:editId="1D314F61">
                <wp:simplePos x="0" y="0"/>
                <wp:positionH relativeFrom="page">
                  <wp:posOffset>3110396</wp:posOffset>
                </wp:positionH>
                <wp:positionV relativeFrom="paragraph">
                  <wp:posOffset>1099076</wp:posOffset>
                </wp:positionV>
                <wp:extent cx="1463040" cy="1455420"/>
                <wp:effectExtent l="0" t="0" r="0" b="0"/>
                <wp:wrapNone/>
                <wp:docPr id="317"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60" y="375602"/>
                              </a:lnTo>
                              <a:lnTo>
                                <a:pt x="148488" y="154635"/>
                              </a:lnTo>
                              <a:lnTo>
                                <a:pt x="384416" y="636333"/>
                              </a:lnTo>
                              <a:lnTo>
                                <a:pt x="0" y="1051941"/>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4.913101pt;margin-top:86.541443pt;width:115.2pt;height:114.6pt;mso-position-horizontal-relative:page;mso-position-vertical-relative:paragraph;z-index:-18545664" id="docshape456" coordorigin="4898,1731" coordsize="2304,2292" path="m6529,1731l5914,2322,5132,1974,5504,2733,4898,3387,5767,3250,6186,4022,6341,3159,7202,3000,6432,2586,6529,1731xe" filled="true" fillcolor="#f9db33" stroked="false">
                <v:path arrowok="t"/>
                <v:fill opacity="19660f" type="solid"/>
                <w10:wrap type="none"/>
              </v:shape>
            </w:pict>
          </mc:Fallback>
        </mc:AlternateContent>
      </w:r>
      <w:r w:rsidR="006E0FE8" w:rsidRPr="00E07703">
        <w:rPr>
          <w:rFonts w:ascii="Sylfaen" w:hAnsi="Sylfaen"/>
          <w:spacing w:val="-4"/>
          <w:sz w:val="20"/>
          <w:szCs w:val="18"/>
          <w:lang w:val="ka-GE"/>
        </w:rPr>
        <w:t xml:space="preserve">გარდა ამისა, დამსაქმებლებს ხშირად სჭირდებათ მხარდაჭერა შეზღუდული შესაძლებლობის მქონე </w:t>
      </w:r>
      <w:r w:rsidR="006E0FE8">
        <w:rPr>
          <w:rFonts w:ascii="Sylfaen" w:hAnsi="Sylfaen"/>
          <w:spacing w:val="-4"/>
          <w:sz w:val="20"/>
          <w:szCs w:val="18"/>
          <w:lang w:val="ka-GE"/>
        </w:rPr>
        <w:t>განმცხადებლებისა და თანამშრომლების</w:t>
      </w:r>
      <w:r w:rsidR="006E0FE8" w:rsidRPr="00E07703">
        <w:rPr>
          <w:rFonts w:ascii="Sylfaen" w:hAnsi="Sylfaen"/>
          <w:spacing w:val="-4"/>
          <w:sz w:val="20"/>
          <w:szCs w:val="18"/>
          <w:lang w:val="ka-GE"/>
        </w:rPr>
        <w:t xml:space="preserve"> მიმართ კარგი პრაქტიკისა და დასაქმების პოლიტიკის შემუშავებასა და დანერგვაში. მხარდაჭერილი დასაქმების </w:t>
      </w:r>
      <w:r w:rsidR="002D28C2" w:rsidRPr="002D28C2">
        <w:rPr>
          <w:rFonts w:ascii="Sylfaen" w:hAnsi="Sylfaen"/>
          <w:spacing w:val="-4"/>
          <w:sz w:val="20"/>
          <w:szCs w:val="18"/>
          <w:lang w:val="ka-GE"/>
        </w:rPr>
        <w:t>მომსახურების</w:t>
      </w:r>
      <w:r w:rsidR="006E0FE8" w:rsidRPr="00E07703">
        <w:rPr>
          <w:rFonts w:ascii="Sylfaen" w:hAnsi="Sylfaen"/>
          <w:spacing w:val="-4"/>
          <w:sz w:val="20"/>
          <w:szCs w:val="18"/>
          <w:lang w:val="ka-GE"/>
        </w:rPr>
        <w:t xml:space="preserve"> გამოყენებით, </w:t>
      </w:r>
      <w:r w:rsidR="00E07703">
        <w:rPr>
          <w:rFonts w:ascii="Sylfaen" w:hAnsi="Sylfaen"/>
          <w:spacing w:val="-4"/>
          <w:sz w:val="20"/>
          <w:szCs w:val="18"/>
          <w:lang w:val="ka-GE"/>
        </w:rPr>
        <w:t>დამსაქმებლებს</w:t>
      </w:r>
      <w:r w:rsidR="006E0FE8" w:rsidRPr="00E07703">
        <w:rPr>
          <w:rFonts w:ascii="Sylfaen" w:hAnsi="Sylfaen"/>
          <w:spacing w:val="-4"/>
          <w:sz w:val="20"/>
          <w:szCs w:val="18"/>
          <w:lang w:val="ka-GE"/>
        </w:rPr>
        <w:t xml:space="preserve"> შეუძლიათ აღიარონ და წარმოაჩინონ თავიანთი კორპორაციული სოციალური პასუხისმგებლობა, რაც ხელს უწყობს უფრო ინკლუზიური საზოგადოების ფორმირებას.</w:t>
      </w:r>
    </w:p>
    <w:p w:rsidR="00536798" w:rsidRPr="00E07703" w:rsidRDefault="00927C49" w:rsidP="00E07703">
      <w:pPr>
        <w:pStyle w:val="BodyText"/>
        <w:spacing w:before="106" w:line="252" w:lineRule="auto"/>
        <w:ind w:left="878" w:right="570"/>
        <w:jc w:val="both"/>
        <w:rPr>
          <w:rFonts w:ascii="Sylfaen" w:hAnsi="Sylfaen"/>
          <w:sz w:val="20"/>
          <w:szCs w:val="18"/>
          <w:lang w:val="ka-GE"/>
        </w:rPr>
      </w:pPr>
      <w:r w:rsidRPr="00E07703">
        <w:rPr>
          <w:rFonts w:ascii="Sylfaen" w:hAnsi="Sylfaen"/>
          <w:noProof/>
          <w:sz w:val="12"/>
          <w:szCs w:val="18"/>
        </w:rPr>
        <mc:AlternateContent>
          <mc:Choice Requires="wps">
            <w:drawing>
              <wp:anchor distT="0" distB="0" distL="0" distR="0" simplePos="0" relativeHeight="484770304" behindDoc="1" locked="0" layoutInCell="1" allowOverlap="1" wp14:anchorId="5B6BCCB9" wp14:editId="5199B7F6">
                <wp:simplePos x="0" y="0"/>
                <wp:positionH relativeFrom="page">
                  <wp:posOffset>4296158</wp:posOffset>
                </wp:positionH>
                <wp:positionV relativeFrom="paragraph">
                  <wp:posOffset>1982625</wp:posOffset>
                </wp:positionV>
                <wp:extent cx="1463040" cy="1455420"/>
                <wp:effectExtent l="0" t="0" r="0" b="0"/>
                <wp:wrapNone/>
                <wp:docPr id="318"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156.112274pt;width:115.2pt;height:114.6pt;mso-position-horizontal-relative:page;mso-position-vertical-relative:paragraph;z-index:-18546176" id="docshape457" coordorigin="6766,3122" coordsize="2304,2292" path="m8396,3122l7782,3714,6999,3366,7371,4124,6766,4779,7635,4642,8054,5413,8208,4551,9069,4391,8299,3977,8396,3122xe" filled="true" fillcolor="#f9db33" stroked="false">
                <v:path arrowok="t"/>
                <v:fill opacity="19660f" type="solid"/>
                <w10:wrap type="none"/>
              </v:shape>
            </w:pict>
          </mc:Fallback>
        </mc:AlternateContent>
      </w:r>
      <w:r w:rsidR="00E07703" w:rsidRPr="00E07703">
        <w:rPr>
          <w:rFonts w:ascii="Sylfaen" w:hAnsi="Sylfaen" w:cs="Sylfaen"/>
          <w:sz w:val="18"/>
          <w:lang w:val="ka-GE"/>
        </w:rPr>
        <w:t>არსებობს მტკიცებულებები, რომლებიც მიუთითებენ, რომ ევროპის მასშტაბით პერსონალის სწავლების დონეზე აღინიშნება მნიშვნელოვანი განსხვავებები, განსაკუთრებით მხარდაჭერილი დასაქმების სფეროში</w:t>
      </w:r>
      <w:r w:rsidRPr="00E07703">
        <w:rPr>
          <w:rFonts w:ascii="Sylfaen" w:hAnsi="Sylfaen"/>
          <w:spacing w:val="-8"/>
          <w:position w:val="9"/>
          <w:sz w:val="20"/>
          <w:szCs w:val="18"/>
          <w:lang w:val="ka-GE"/>
        </w:rPr>
        <w:t>2</w:t>
      </w:r>
      <w:r w:rsidRPr="00E07703">
        <w:rPr>
          <w:rFonts w:ascii="Sylfaen" w:hAnsi="Sylfaen"/>
          <w:spacing w:val="-8"/>
          <w:sz w:val="20"/>
          <w:szCs w:val="18"/>
          <w:lang w:val="ka-GE"/>
        </w:rPr>
        <w:t>.</w:t>
      </w:r>
      <w:r w:rsidR="00E07703">
        <w:rPr>
          <w:rFonts w:ascii="Sylfaen" w:hAnsi="Sylfaen"/>
          <w:spacing w:val="-27"/>
          <w:sz w:val="20"/>
          <w:szCs w:val="18"/>
          <w:lang w:val="ka-GE"/>
        </w:rPr>
        <w:t xml:space="preserve"> </w:t>
      </w:r>
      <w:r w:rsidR="00E07703" w:rsidRPr="00E07703">
        <w:rPr>
          <w:rFonts w:ascii="Sylfaen" w:hAnsi="Sylfaen"/>
          <w:spacing w:val="-2"/>
          <w:sz w:val="20"/>
          <w:szCs w:val="18"/>
          <w:lang w:val="ka-GE"/>
        </w:rPr>
        <w:t>ზოგიერთ ევროპულ ქვეყანაში არსებობს ტრენინგები მხარდაჭერილი დასაქმების სფეროში, მაშინ როცა სხვა ქვეყნებ</w:t>
      </w:r>
      <w:r w:rsidR="00E07703">
        <w:rPr>
          <w:rFonts w:ascii="Sylfaen" w:hAnsi="Sylfaen"/>
          <w:spacing w:val="-2"/>
          <w:sz w:val="20"/>
          <w:szCs w:val="18"/>
          <w:lang w:val="ka-GE"/>
        </w:rPr>
        <w:t>ი</w:t>
      </w:r>
      <w:r w:rsidR="00E07703" w:rsidRPr="00E07703">
        <w:rPr>
          <w:rFonts w:ascii="Sylfaen" w:hAnsi="Sylfaen"/>
          <w:spacing w:val="-2"/>
          <w:sz w:val="20"/>
          <w:szCs w:val="18"/>
          <w:lang w:val="ka-GE"/>
        </w:rPr>
        <w:t xml:space="preserve">ს ახალი და არსებული მხარდაჭერილი დასაქმების პერსონალისთვის შეთავაზება ძალზე მწირია. კერძოდ, არსებობს ტრენინგების ფრაგმენტული მიდგომა სამუშაოს პოვნასთან, მარკეტინგულ ტექნიკებთან, დასაქმების და შეზღუდული შესაძლებლობის მქონე პირთა კანონმდებლობასთან, ასევე დასაქმების ჩართულობის ზოგად უნარებთან დაკავშირებით. ამ კონკრეტულ სფეროებში ტრენინგის ნაკლებობა სავარაუდოდ უარყოფით გავლენას ახდენს დამსაქმებლებთან ურთიერთობაზე, როგორც საჯარო, ისე კერძო სექტორში. მხარდაჭერილი დასაქმების </w:t>
      </w:r>
      <w:r w:rsidR="00E07703">
        <w:rPr>
          <w:rFonts w:ascii="Sylfaen" w:hAnsi="Sylfaen"/>
          <w:spacing w:val="-2"/>
          <w:sz w:val="20"/>
          <w:szCs w:val="18"/>
          <w:lang w:val="ka-GE"/>
        </w:rPr>
        <w:t xml:space="preserve">მნიშვნელოვანი </w:t>
      </w:r>
      <w:r w:rsidR="00E07703" w:rsidRPr="00E07703">
        <w:rPr>
          <w:rFonts w:ascii="Sylfaen" w:hAnsi="Sylfaen"/>
          <w:spacing w:val="-2"/>
          <w:sz w:val="20"/>
          <w:szCs w:val="18"/>
          <w:lang w:val="ka-GE"/>
        </w:rPr>
        <w:t>ასპექტი და წარმატების გასაღები არის დამსაქმებლის საჭიროებების და პოტენციური თანამშრომლის უნარების შესაბამისობის უზრუნველყოფა. როდესაც შესაბამისობა სწორად განხორციელებულია, ეს იწვევს „win-win“ სიტუაციას, სადაც როგორც დამსაქმებელი, ისე ახალი თანამშრომელი აღწევენ თავიანთ მიზნებს.</w:t>
      </w:r>
    </w:p>
    <w:p w:rsidR="00536798" w:rsidRPr="00E07703" w:rsidRDefault="00927C49" w:rsidP="00E07703">
      <w:pPr>
        <w:pStyle w:val="BodyText"/>
        <w:spacing w:before="98" w:line="252" w:lineRule="auto"/>
        <w:ind w:left="878" w:right="570"/>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69792" behindDoc="1" locked="0" layoutInCell="1" allowOverlap="1" wp14:anchorId="4BE57D57" wp14:editId="3E064FBE">
                <wp:simplePos x="0" y="0"/>
                <wp:positionH relativeFrom="page">
                  <wp:posOffset>466199</wp:posOffset>
                </wp:positionH>
                <wp:positionV relativeFrom="paragraph">
                  <wp:posOffset>465813</wp:posOffset>
                </wp:positionV>
                <wp:extent cx="7090409" cy="145542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0409" cy="1455420"/>
                          <a:chOff x="0" y="0"/>
                          <a:chExt cx="7090409" cy="1455420"/>
                        </a:xfrm>
                      </wpg:grpSpPr>
                      <wps:wsp>
                        <wps:cNvPr id="486" name="Graphic 481"/>
                        <wps:cNvSpPr/>
                        <wps:spPr>
                          <a:xfrm>
                            <a:off x="5896420" y="0"/>
                            <a:ext cx="1194435" cy="1455420"/>
                          </a:xfrm>
                          <a:custGeom>
                            <a:avLst/>
                            <a:gdLst/>
                            <a:ahLst/>
                            <a:cxnLst/>
                            <a:rect l="l" t="t" r="r" b="b"/>
                            <a:pathLst>
                              <a:path w="1194435" h="1455420">
                                <a:moveTo>
                                  <a:pt x="1035570" y="0"/>
                                </a:moveTo>
                                <a:lnTo>
                                  <a:pt x="645147" y="375577"/>
                                </a:lnTo>
                                <a:lnTo>
                                  <a:pt x="148475" y="154647"/>
                                </a:lnTo>
                                <a:lnTo>
                                  <a:pt x="384390" y="636333"/>
                                </a:lnTo>
                                <a:lnTo>
                                  <a:pt x="0" y="1051941"/>
                                </a:lnTo>
                                <a:lnTo>
                                  <a:pt x="551789" y="964895"/>
                                </a:lnTo>
                                <a:lnTo>
                                  <a:pt x="817892" y="1454810"/>
                                </a:lnTo>
                                <a:lnTo>
                                  <a:pt x="916000" y="907161"/>
                                </a:lnTo>
                                <a:lnTo>
                                  <a:pt x="1193880" y="855618"/>
                                </a:lnTo>
                                <a:lnTo>
                                  <a:pt x="1193880" y="661252"/>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487" name="Graphic 482"/>
                        <wps:cNvSpPr/>
                        <wps:spPr>
                          <a:xfrm>
                            <a:off x="15882" y="1290241"/>
                            <a:ext cx="6626859" cy="1270"/>
                          </a:xfrm>
                          <a:custGeom>
                            <a:avLst/>
                            <a:gdLst/>
                            <a:ahLst/>
                            <a:cxnLst/>
                            <a:rect l="l" t="t" r="r" b="b"/>
                            <a:pathLst>
                              <a:path w="6626859">
                                <a:moveTo>
                                  <a:pt x="0" y="0"/>
                                </a:moveTo>
                                <a:lnTo>
                                  <a:pt x="6626542" y="0"/>
                                </a:lnTo>
                              </a:path>
                            </a:pathLst>
                          </a:custGeom>
                          <a:ln w="6350">
                            <a:solidFill>
                              <a:srgbClr val="A23A48"/>
                            </a:solidFill>
                            <a:prstDash val="dot"/>
                          </a:ln>
                        </wps:spPr>
                        <wps:bodyPr wrap="square" lIns="0" tIns="0" rIns="0" bIns="0" rtlCol="0">
                          <a:prstTxWarp prst="textNoShape">
                            <a:avLst/>
                          </a:prstTxWarp>
                          <a:noAutofit/>
                        </wps:bodyPr>
                      </wps:wsp>
                      <wps:wsp>
                        <wps:cNvPr id="488" name="Graphic 483"/>
                        <wps:cNvSpPr/>
                        <wps:spPr>
                          <a:xfrm>
                            <a:off x="-7" y="1287067"/>
                            <a:ext cx="6652259" cy="6350"/>
                          </a:xfrm>
                          <a:custGeom>
                            <a:avLst/>
                            <a:gdLst/>
                            <a:ahLst/>
                            <a:cxnLst/>
                            <a:rect l="l" t="t" r="r" b="b"/>
                            <a:pathLst>
                              <a:path w="6652259" h="6350">
                                <a:moveTo>
                                  <a:pt x="6350" y="3175"/>
                                </a:moveTo>
                                <a:lnTo>
                                  <a:pt x="5422" y="939"/>
                                </a:lnTo>
                                <a:lnTo>
                                  <a:pt x="3175" y="0"/>
                                </a:lnTo>
                                <a:lnTo>
                                  <a:pt x="927" y="939"/>
                                </a:lnTo>
                                <a:lnTo>
                                  <a:pt x="0" y="3175"/>
                                </a:lnTo>
                                <a:lnTo>
                                  <a:pt x="927" y="5422"/>
                                </a:lnTo>
                                <a:lnTo>
                                  <a:pt x="3175" y="6350"/>
                                </a:lnTo>
                                <a:lnTo>
                                  <a:pt x="5422" y="5422"/>
                                </a:lnTo>
                                <a:lnTo>
                                  <a:pt x="6350" y="3175"/>
                                </a:lnTo>
                                <a:close/>
                              </a:path>
                              <a:path w="6652259" h="6350">
                                <a:moveTo>
                                  <a:pt x="6651955" y="3175"/>
                                </a:moveTo>
                                <a:lnTo>
                                  <a:pt x="6651028" y="939"/>
                                </a:lnTo>
                                <a:lnTo>
                                  <a:pt x="6648780" y="0"/>
                                </a:lnTo>
                                <a:lnTo>
                                  <a:pt x="6646532" y="939"/>
                                </a:lnTo>
                                <a:lnTo>
                                  <a:pt x="6645605" y="3175"/>
                                </a:lnTo>
                                <a:lnTo>
                                  <a:pt x="6646532" y="5422"/>
                                </a:lnTo>
                                <a:lnTo>
                                  <a:pt x="6648780" y="6350"/>
                                </a:lnTo>
                                <a:lnTo>
                                  <a:pt x="6651028" y="5422"/>
                                </a:lnTo>
                                <a:lnTo>
                                  <a:pt x="6651955" y="3175"/>
                                </a:lnTo>
                                <a:close/>
                              </a:path>
                            </a:pathLst>
                          </a:custGeom>
                          <a:solidFill>
                            <a:srgbClr val="A23A4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708599pt;margin-top:36.678253pt;width:558.3pt;height:114.6pt;mso-position-horizontal-relative:page;mso-position-vertical-relative:paragraph;z-index:-18546688" id="docshapegroup458" coordorigin="734,734" coordsize="11166,2292">
                <v:shape style="position:absolute;left:10019;top:733;width:1881;height:2292" id="docshape459" coordorigin="10020,734" coordsize="1881,2292" path="m11651,734l11036,1325,10254,977,10625,1736,10020,2390,10889,2253,11308,3025,11462,2162,11900,2081,11900,1775,11553,1589,11651,734xe" filled="true" fillcolor="#f9db33" stroked="false">
                  <v:path arrowok="t"/>
                  <v:fill opacity="19660f" type="solid"/>
                </v:shape>
                <v:line style="position:absolute" from="759,2765" to="11195,2765" stroked="true" strokeweight=".5pt" strokecolor="#a23a48">
                  <v:stroke dashstyle="dot"/>
                </v:line>
                <v:shape style="position:absolute;left:734;top:2760;width:10476;height:10" id="docshape460" coordorigin="734,2760" coordsize="10476,10" path="m744,2765l743,2762,739,2760,736,2762,734,2765,736,2769,739,2770,743,2769,744,2765xm11210,2765l11208,2762,11205,2760,11201,2762,11200,2765,11201,2769,11205,2770,11208,2769,11210,2765xe" filled="true" fillcolor="#a23a48" stroked="false">
                  <v:path arrowok="t"/>
                  <v:fill type="solid"/>
                </v:shape>
                <w10:wrap type="none"/>
              </v:group>
            </w:pict>
          </mc:Fallback>
        </mc:AlternateContent>
      </w:r>
      <w:r w:rsidR="00E07703" w:rsidRPr="00E07703">
        <w:rPr>
          <w:rFonts w:ascii="Sylfaen" w:hAnsi="Sylfaen"/>
          <w:spacing w:val="-8"/>
          <w:sz w:val="20"/>
          <w:szCs w:val="18"/>
          <w:lang w:val="ka-GE"/>
        </w:rPr>
        <w:t xml:space="preserve">დამსაქმებლებთან მუშაობა ყოველთვის არ გულისხმობს პირისპირ შეხვედრებს. მარკეტინგულ მასალებს შეუძლიათ მნიშვნელოვანი როლი შეასრულონ მხარდაჭერილი დასაქმების </w:t>
      </w:r>
      <w:r w:rsidR="002D28C2" w:rsidRPr="002D28C2">
        <w:rPr>
          <w:rFonts w:ascii="Sylfaen" w:hAnsi="Sylfaen"/>
          <w:spacing w:val="-8"/>
          <w:sz w:val="20"/>
          <w:szCs w:val="18"/>
          <w:lang w:val="ka-GE"/>
        </w:rPr>
        <w:t>მომსახურებ</w:t>
      </w:r>
      <w:r w:rsidR="002D28C2">
        <w:rPr>
          <w:rFonts w:ascii="Sylfaen" w:hAnsi="Sylfaen"/>
          <w:spacing w:val="-8"/>
          <w:sz w:val="20"/>
          <w:szCs w:val="18"/>
          <w:lang w:val="ka-GE"/>
        </w:rPr>
        <w:t>ებ</w:t>
      </w:r>
      <w:r w:rsidR="002D28C2" w:rsidRPr="002D28C2">
        <w:rPr>
          <w:rFonts w:ascii="Sylfaen" w:hAnsi="Sylfaen"/>
          <w:spacing w:val="-8"/>
          <w:sz w:val="20"/>
          <w:szCs w:val="18"/>
          <w:lang w:val="ka-GE"/>
        </w:rPr>
        <w:t>ის</w:t>
      </w:r>
      <w:r w:rsidR="00E07703" w:rsidRPr="00E07703">
        <w:rPr>
          <w:rFonts w:ascii="Sylfaen" w:hAnsi="Sylfaen"/>
          <w:spacing w:val="-8"/>
          <w:sz w:val="20"/>
          <w:szCs w:val="18"/>
          <w:lang w:val="ka-GE"/>
        </w:rPr>
        <w:t xml:space="preserve"> პროფესიონალურ პოპულარიზაციაში. გამოცდილებამ აჩვენა, რომ ამჟამად გამოიყენება მასალების ფართო სპექტრი, რომელთა ხარისხიც მნიშვნელოვნად განსხვავდება. მარკეტინგული და სარეკლამო მასალების წარმოება შეიძლება </w:t>
      </w:r>
      <w:r w:rsidR="00E07703">
        <w:rPr>
          <w:rFonts w:ascii="Sylfaen" w:hAnsi="Sylfaen"/>
          <w:spacing w:val="-8"/>
          <w:sz w:val="20"/>
          <w:szCs w:val="18"/>
          <w:lang w:val="ka-GE"/>
        </w:rPr>
        <w:t>ძვირი</w:t>
      </w:r>
      <w:r w:rsidR="00E07703" w:rsidRPr="00E07703">
        <w:rPr>
          <w:rFonts w:ascii="Sylfaen" w:hAnsi="Sylfaen"/>
          <w:spacing w:val="-8"/>
          <w:sz w:val="20"/>
          <w:szCs w:val="18"/>
          <w:lang w:val="ka-GE"/>
        </w:rPr>
        <w:t xml:space="preserve"> იყოს, თუმცა თუ ისინი პროფესიონალურად არის მომზადებული, მნიშვნელოვანი პოზიტიური გავლენა შეუძლიათ მოახდინონ პოტენციურ დამსაქმებლებზე.</w:t>
      </w:r>
    </w:p>
    <w:p w:rsidR="00536798" w:rsidRPr="00E07703" w:rsidRDefault="00536798">
      <w:pPr>
        <w:pStyle w:val="BodyText"/>
        <w:rPr>
          <w:rFonts w:ascii="Sylfaen" w:hAnsi="Sylfaen"/>
          <w:sz w:val="20"/>
          <w:szCs w:val="18"/>
          <w:lang w:val="ka-GE"/>
        </w:rPr>
      </w:pPr>
    </w:p>
    <w:p w:rsidR="00536798" w:rsidRPr="00E07703" w:rsidRDefault="00536798">
      <w:pPr>
        <w:pStyle w:val="BodyText"/>
        <w:spacing w:before="101"/>
        <w:rPr>
          <w:rFonts w:ascii="Sylfaen" w:hAnsi="Sylfaen"/>
          <w:sz w:val="20"/>
          <w:szCs w:val="18"/>
          <w:lang w:val="ka-GE"/>
        </w:rPr>
      </w:pPr>
    </w:p>
    <w:p w:rsidR="00536798" w:rsidRPr="00E07703" w:rsidRDefault="00927C49">
      <w:pPr>
        <w:spacing w:line="249" w:lineRule="auto"/>
        <w:ind w:left="719" w:right="728"/>
        <w:rPr>
          <w:rFonts w:ascii="Sylfaen" w:hAnsi="Sylfaen"/>
          <w:sz w:val="20"/>
          <w:szCs w:val="18"/>
          <w:lang w:val="ka-GE"/>
        </w:rPr>
      </w:pPr>
      <w:r w:rsidRPr="00E07703">
        <w:rPr>
          <w:rFonts w:ascii="Sylfaen" w:hAnsi="Sylfaen"/>
          <w:position w:val="7"/>
          <w:sz w:val="20"/>
          <w:szCs w:val="18"/>
          <w:lang w:val="ka-GE"/>
        </w:rPr>
        <w:t>2</w:t>
      </w:r>
      <w:r w:rsidRPr="00E07703">
        <w:rPr>
          <w:rFonts w:ascii="Sylfaen" w:hAnsi="Sylfaen"/>
          <w:spacing w:val="23"/>
          <w:position w:val="7"/>
          <w:sz w:val="20"/>
          <w:szCs w:val="18"/>
          <w:lang w:val="ka-GE"/>
        </w:rPr>
        <w:t xml:space="preserve"> </w:t>
      </w:r>
      <w:r w:rsidR="00E07703">
        <w:rPr>
          <w:rFonts w:ascii="Sylfaen" w:hAnsi="Sylfaen"/>
          <w:sz w:val="20"/>
          <w:szCs w:val="18"/>
          <w:lang w:val="ka-GE"/>
        </w:rPr>
        <w:t>ევანს</w:t>
      </w:r>
      <w:r w:rsidRPr="00E07703">
        <w:rPr>
          <w:rFonts w:ascii="Sylfaen" w:hAnsi="Sylfaen"/>
          <w:sz w:val="20"/>
          <w:szCs w:val="18"/>
          <w:lang w:val="ka-GE"/>
        </w:rPr>
        <w:t>,</w:t>
      </w:r>
      <w:r w:rsidRPr="00E07703">
        <w:rPr>
          <w:rFonts w:ascii="Sylfaen" w:hAnsi="Sylfaen"/>
          <w:spacing w:val="-14"/>
          <w:sz w:val="20"/>
          <w:szCs w:val="18"/>
          <w:lang w:val="ka-GE"/>
        </w:rPr>
        <w:t xml:space="preserve"> </w:t>
      </w:r>
      <w:r w:rsidR="00E07703">
        <w:rPr>
          <w:rFonts w:ascii="Sylfaen" w:hAnsi="Sylfaen"/>
          <w:sz w:val="20"/>
          <w:szCs w:val="18"/>
          <w:lang w:val="ka-GE"/>
        </w:rPr>
        <w:t>მ</w:t>
      </w:r>
      <w:r w:rsidRPr="00E07703">
        <w:rPr>
          <w:rFonts w:ascii="Sylfaen" w:hAnsi="Sylfaen"/>
          <w:sz w:val="20"/>
          <w:szCs w:val="18"/>
          <w:lang w:val="ka-GE"/>
        </w:rPr>
        <w:t>./</w:t>
      </w:r>
      <w:r w:rsidR="00E07703">
        <w:rPr>
          <w:rFonts w:ascii="Sylfaen" w:hAnsi="Sylfaen"/>
          <w:sz w:val="20"/>
          <w:szCs w:val="18"/>
          <w:lang w:val="ka-GE"/>
        </w:rPr>
        <w:t>სპიელკავიკ</w:t>
      </w:r>
      <w:r w:rsidRPr="00E07703">
        <w:rPr>
          <w:rFonts w:ascii="Sylfaen" w:hAnsi="Sylfaen"/>
          <w:sz w:val="20"/>
          <w:szCs w:val="18"/>
          <w:lang w:val="ka-GE"/>
        </w:rPr>
        <w:t>,</w:t>
      </w:r>
      <w:r w:rsidRPr="00E07703">
        <w:rPr>
          <w:rFonts w:ascii="Sylfaen" w:hAnsi="Sylfaen"/>
          <w:spacing w:val="-14"/>
          <w:sz w:val="20"/>
          <w:szCs w:val="18"/>
          <w:lang w:val="ka-GE"/>
        </w:rPr>
        <w:t xml:space="preserve"> </w:t>
      </w:r>
      <w:r w:rsidR="00E07703">
        <w:rPr>
          <w:rFonts w:ascii="Sylfaen" w:hAnsi="Sylfaen"/>
          <w:sz w:val="20"/>
          <w:szCs w:val="18"/>
          <w:lang w:val="ka-GE"/>
        </w:rPr>
        <w:t>ო</w:t>
      </w:r>
      <w:r w:rsidRPr="00E07703">
        <w:rPr>
          <w:rFonts w:ascii="Sylfaen" w:hAnsi="Sylfaen"/>
          <w:sz w:val="20"/>
          <w:szCs w:val="18"/>
          <w:lang w:val="ka-GE"/>
        </w:rPr>
        <w:t>.</w:t>
      </w:r>
      <w:r w:rsidRPr="00E07703">
        <w:rPr>
          <w:rFonts w:ascii="Sylfaen" w:hAnsi="Sylfaen"/>
          <w:spacing w:val="-14"/>
          <w:sz w:val="20"/>
          <w:szCs w:val="18"/>
          <w:lang w:val="ka-GE"/>
        </w:rPr>
        <w:t xml:space="preserve"> </w:t>
      </w:r>
      <w:r w:rsidRPr="00E07703">
        <w:rPr>
          <w:rFonts w:ascii="Sylfaen" w:hAnsi="Sylfaen"/>
          <w:sz w:val="20"/>
          <w:szCs w:val="18"/>
          <w:lang w:val="ka-GE"/>
        </w:rPr>
        <w:t>(2007):</w:t>
      </w:r>
      <w:r w:rsidRPr="00E07703">
        <w:rPr>
          <w:rFonts w:ascii="Sylfaen" w:hAnsi="Sylfaen"/>
          <w:spacing w:val="-14"/>
          <w:sz w:val="20"/>
          <w:szCs w:val="18"/>
          <w:lang w:val="ka-GE"/>
        </w:rPr>
        <w:t xml:space="preserve"> </w:t>
      </w:r>
      <w:r w:rsidR="00E07703">
        <w:rPr>
          <w:rFonts w:ascii="Sylfaen" w:hAnsi="Sylfaen"/>
          <w:sz w:val="20"/>
          <w:szCs w:val="18"/>
          <w:lang w:val="ka-GE"/>
        </w:rPr>
        <w:t>მხარდაჭერილი დასაქმების შთაბეჭდილება</w:t>
      </w:r>
      <w:r w:rsidRPr="00E07703">
        <w:rPr>
          <w:rFonts w:ascii="Sylfaen" w:hAnsi="Sylfaen"/>
          <w:spacing w:val="-13"/>
          <w:sz w:val="20"/>
          <w:szCs w:val="18"/>
          <w:lang w:val="ka-GE"/>
        </w:rPr>
        <w:t xml:space="preserve"> </w:t>
      </w:r>
      <w:r w:rsidRPr="00E07703">
        <w:rPr>
          <w:rFonts w:ascii="Sylfaen" w:hAnsi="Sylfaen"/>
          <w:sz w:val="20"/>
          <w:szCs w:val="18"/>
          <w:lang w:val="ka-GE"/>
        </w:rPr>
        <w:t>–</w:t>
      </w:r>
      <w:r w:rsidRPr="00E07703">
        <w:rPr>
          <w:rFonts w:ascii="Sylfaen" w:hAnsi="Sylfaen"/>
          <w:spacing w:val="-15"/>
          <w:sz w:val="20"/>
          <w:szCs w:val="18"/>
          <w:lang w:val="ka-GE"/>
        </w:rPr>
        <w:t xml:space="preserve"> </w:t>
      </w:r>
      <w:r w:rsidR="00E07703">
        <w:rPr>
          <w:rFonts w:ascii="Sylfaen" w:hAnsi="Sylfaen"/>
          <w:sz w:val="20"/>
          <w:szCs w:val="18"/>
          <w:lang w:val="ka-GE"/>
        </w:rPr>
        <w:t xml:space="preserve">ზოგიერთი ევროპული მხარდაჭერილი დასაქმების მომსახურებებისა და მათი აქტივობების შესწავლა. </w:t>
      </w:r>
      <w:r w:rsidRPr="00E07703">
        <w:rPr>
          <w:rFonts w:ascii="Sylfaen" w:hAnsi="Sylfaen"/>
          <w:sz w:val="20"/>
          <w:szCs w:val="18"/>
          <w:lang w:val="ka-GE"/>
        </w:rPr>
        <w:t xml:space="preserve"> </w:t>
      </w:r>
      <w:r w:rsidR="00E07703">
        <w:rPr>
          <w:rFonts w:ascii="Sylfaen" w:hAnsi="Sylfaen"/>
          <w:sz w:val="20"/>
          <w:szCs w:val="18"/>
          <w:lang w:val="ka-GE"/>
        </w:rPr>
        <w:t>სამუშაო კვლევის ინსტიტუტი</w:t>
      </w:r>
      <w:r w:rsidRPr="00E07703">
        <w:rPr>
          <w:rFonts w:ascii="Sylfaen" w:hAnsi="Sylfaen"/>
          <w:sz w:val="20"/>
          <w:szCs w:val="18"/>
          <w:lang w:val="ka-GE"/>
        </w:rPr>
        <w:t xml:space="preserve">, </w:t>
      </w:r>
      <w:r w:rsidR="00E07703">
        <w:rPr>
          <w:rFonts w:ascii="Sylfaen" w:hAnsi="Sylfaen"/>
          <w:sz w:val="20"/>
          <w:szCs w:val="18"/>
          <w:lang w:val="ka-GE"/>
        </w:rPr>
        <w:t>ოსლო</w:t>
      </w:r>
      <w:r w:rsidRPr="00E07703">
        <w:rPr>
          <w:rFonts w:ascii="Sylfaen" w:hAnsi="Sylfaen"/>
          <w:sz w:val="20"/>
          <w:szCs w:val="18"/>
          <w:lang w:val="ka-GE"/>
        </w:rPr>
        <w:t>.</w:t>
      </w:r>
    </w:p>
    <w:p w:rsidR="00536798" w:rsidRPr="00E07703" w:rsidRDefault="00536798">
      <w:pPr>
        <w:spacing w:line="249" w:lineRule="auto"/>
        <w:rPr>
          <w:rFonts w:ascii="Sylfaen" w:hAnsi="Sylfaen"/>
          <w:sz w:val="20"/>
          <w:szCs w:val="18"/>
          <w:lang w:val="ka-GE"/>
        </w:rPr>
        <w:sectPr w:rsidR="00536798" w:rsidRPr="00E07703">
          <w:headerReference w:type="default" r:id="rId48"/>
          <w:footerReference w:type="default" r:id="rId49"/>
          <w:pgSz w:w="11910" w:h="16840"/>
          <w:pgMar w:top="0" w:right="0" w:bottom="540" w:left="0" w:header="0" w:footer="350" w:gutter="0"/>
          <w:cols w:space="720"/>
        </w:sectPr>
      </w:pPr>
    </w:p>
    <w:p w:rsidR="00536798" w:rsidRPr="00E07703" w:rsidRDefault="00927C49">
      <w:pPr>
        <w:pStyle w:val="BodyText"/>
        <w:rPr>
          <w:rFonts w:ascii="Sylfaen" w:hAnsi="Sylfaen"/>
          <w:sz w:val="20"/>
          <w:szCs w:val="18"/>
          <w:lang w:val="ka-GE"/>
        </w:rPr>
      </w:pPr>
      <w:r w:rsidRPr="00C84A25">
        <w:rPr>
          <w:rFonts w:ascii="Sylfaen" w:hAnsi="Sylfaen"/>
          <w:noProof/>
          <w:sz w:val="20"/>
          <w:szCs w:val="18"/>
        </w:rPr>
        <w:lastRenderedPageBreak/>
        <mc:AlternateContent>
          <mc:Choice Requires="wps">
            <w:drawing>
              <wp:anchor distT="0" distB="0" distL="0" distR="0" simplePos="0" relativeHeight="484772352" behindDoc="1" locked="0" layoutInCell="1" allowOverlap="1" wp14:anchorId="0D92C714" wp14:editId="52EC0E86">
                <wp:simplePos x="0" y="0"/>
                <wp:positionH relativeFrom="page">
                  <wp:posOffset>0</wp:posOffset>
                </wp:positionH>
                <wp:positionV relativeFrom="page">
                  <wp:posOffset>9095046</wp:posOffset>
                </wp:positionV>
                <wp:extent cx="7556500" cy="159702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494" name="Graphic 488"/>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A23A48"/>
                          </a:solidFill>
                        </wps:spPr>
                        <wps:bodyPr wrap="square" lIns="0" tIns="0" rIns="0" bIns="0" rtlCol="0">
                          <a:prstTxWarp prst="textNoShape">
                            <a:avLst/>
                          </a:prstTxWarp>
                          <a:noAutofit/>
                        </wps:bodyPr>
                      </wps:wsp>
                      <wps:wsp>
                        <wps:cNvPr id="495" name="Graphic 489"/>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496" name="Graphic 490"/>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544128" id="docshapegroup464" coordorigin="0,14323" coordsize="11900,2515">
                <v:rect style="position:absolute;left:0;top:16208;width:11900;height:630" id="docshape465" filled="true" fillcolor="#a23a48" stroked="false">
                  <v:fill type="solid"/>
                </v:rect>
                <v:shape style="position:absolute;left:5638;top:16207;width:624;height:624" id="docshape466"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467"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p>
    <w:p w:rsidR="00536798" w:rsidRPr="00E07703" w:rsidRDefault="00536798">
      <w:pPr>
        <w:pStyle w:val="BodyText"/>
        <w:rPr>
          <w:rFonts w:ascii="Sylfaen" w:hAnsi="Sylfaen"/>
          <w:sz w:val="20"/>
          <w:szCs w:val="18"/>
          <w:lang w:val="ka-GE"/>
        </w:rPr>
      </w:pPr>
    </w:p>
    <w:p w:rsidR="00536798" w:rsidRPr="00E07703" w:rsidRDefault="00536798">
      <w:pPr>
        <w:pStyle w:val="BodyText"/>
        <w:spacing w:before="168" w:after="1"/>
        <w:rPr>
          <w:rFonts w:ascii="Sylfaen" w:hAnsi="Sylfaen"/>
          <w:sz w:val="20"/>
          <w:szCs w:val="18"/>
          <w:lang w:val="ka-GE"/>
        </w:rPr>
      </w:pPr>
    </w:p>
    <w:p w:rsidR="00536798" w:rsidRPr="00C84A25" w:rsidRDefault="00927C49">
      <w:pPr>
        <w:pStyle w:val="BodyText"/>
        <w:rPr>
          <w:rFonts w:ascii="Sylfaen" w:hAnsi="Sylfaen"/>
          <w:sz w:val="20"/>
          <w:szCs w:val="18"/>
        </w:rPr>
      </w:pPr>
      <w:r w:rsidRPr="00C84A25">
        <w:rPr>
          <w:rFonts w:ascii="Sylfaen" w:hAnsi="Sylfaen"/>
          <w:noProof/>
          <w:sz w:val="20"/>
          <w:szCs w:val="18"/>
        </w:rPr>
        <mc:AlternateContent>
          <mc:Choice Requires="wpg">
            <w:drawing>
              <wp:inline distT="0" distB="0" distL="0" distR="0" wp14:anchorId="7556AE95" wp14:editId="19746F5C">
                <wp:extent cx="7103109" cy="360045"/>
                <wp:effectExtent l="0" t="0" r="0" b="1904"/>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360045"/>
                          <a:chOff x="0" y="0"/>
                          <a:chExt cx="7103109" cy="360045"/>
                        </a:xfrm>
                      </wpg:grpSpPr>
                      <wps:wsp>
                        <wps:cNvPr id="498" name="Graphic 492"/>
                        <wps:cNvSpPr/>
                        <wps:spPr>
                          <a:xfrm>
                            <a:off x="0" y="0"/>
                            <a:ext cx="7103109" cy="360045"/>
                          </a:xfrm>
                          <a:custGeom>
                            <a:avLst/>
                            <a:gdLst/>
                            <a:ahLst/>
                            <a:cxnLst/>
                            <a:rect l="l" t="t" r="r" b="b"/>
                            <a:pathLst>
                              <a:path w="7103109" h="360045">
                                <a:moveTo>
                                  <a:pt x="7102805" y="0"/>
                                </a:moveTo>
                                <a:lnTo>
                                  <a:pt x="0" y="0"/>
                                </a:lnTo>
                                <a:lnTo>
                                  <a:pt x="0" y="359994"/>
                                </a:lnTo>
                                <a:lnTo>
                                  <a:pt x="6694258" y="359994"/>
                                </a:lnTo>
                                <a:lnTo>
                                  <a:pt x="7102805" y="173367"/>
                                </a:lnTo>
                                <a:lnTo>
                                  <a:pt x="7102805" y="0"/>
                                </a:lnTo>
                                <a:close/>
                              </a:path>
                            </a:pathLst>
                          </a:custGeom>
                          <a:solidFill>
                            <a:srgbClr val="A23A48"/>
                          </a:solidFill>
                        </wps:spPr>
                        <wps:bodyPr wrap="square" lIns="0" tIns="0" rIns="0" bIns="0" rtlCol="0">
                          <a:prstTxWarp prst="textNoShape">
                            <a:avLst/>
                          </a:prstTxWarp>
                          <a:noAutofit/>
                        </wps:bodyPr>
                      </wps:wsp>
                      <wps:wsp>
                        <wps:cNvPr id="499" name="Textbox 493"/>
                        <wps:cNvSpPr txBox="1"/>
                        <wps:spPr>
                          <a:xfrm>
                            <a:off x="0" y="0"/>
                            <a:ext cx="7103109" cy="360045"/>
                          </a:xfrm>
                          <a:prstGeom prst="rect">
                            <a:avLst/>
                          </a:prstGeom>
                        </wps:spPr>
                        <wps:txbx>
                          <w:txbxContent>
                            <w:p w:rsidR="00A540E4" w:rsidRDefault="00A540E4">
                              <w:pPr>
                                <w:spacing w:before="48"/>
                                <w:ind w:left="734"/>
                                <w:rPr>
                                  <w:rFonts w:ascii="Tahoma"/>
                                  <w:b/>
                                  <w:sz w:val="36"/>
                                </w:rPr>
                              </w:pPr>
                              <w:r w:rsidRPr="00C1255A">
                                <w:rPr>
                                  <w:rFonts w:ascii="Sylfaen" w:hAnsi="Sylfaen" w:cs="Sylfaen"/>
                                  <w:b/>
                                  <w:i/>
                                  <w:color w:val="FFFFFF"/>
                                  <w:w w:val="85"/>
                                  <w:sz w:val="36"/>
                                  <w:lang w:val="ka-GE"/>
                                </w:rPr>
                                <w:t>მხარდაჭერილი</w:t>
                              </w:r>
                              <w:r w:rsidRPr="00C1255A">
                                <w:rPr>
                                  <w:rFonts w:ascii="Tahoma"/>
                                  <w:b/>
                                  <w:i/>
                                  <w:color w:val="FFFFFF"/>
                                  <w:w w:val="85"/>
                                  <w:sz w:val="36"/>
                                  <w:lang w:val="ka-GE"/>
                                </w:rPr>
                                <w:t xml:space="preserve"> </w:t>
                              </w:r>
                              <w:r w:rsidRPr="00C1255A">
                                <w:rPr>
                                  <w:rFonts w:ascii="Sylfaen" w:hAnsi="Sylfaen" w:cs="Sylfaen"/>
                                  <w:b/>
                                  <w:i/>
                                  <w:color w:val="FFFFFF"/>
                                  <w:w w:val="85"/>
                                  <w:sz w:val="36"/>
                                  <w:lang w:val="ka-GE"/>
                                </w:rPr>
                                <w:t>დასაქმების</w:t>
                              </w:r>
                              <w:r w:rsidRPr="00C1255A">
                                <w:rPr>
                                  <w:rFonts w:ascii="Tahoma"/>
                                  <w:b/>
                                  <w:i/>
                                  <w:color w:val="FFFFFF"/>
                                  <w:w w:val="85"/>
                                  <w:sz w:val="36"/>
                                  <w:lang w:val="ka-GE"/>
                                </w:rPr>
                                <w:t xml:space="preserve"> </w:t>
                              </w:r>
                              <w:r w:rsidRPr="00C1255A">
                                <w:rPr>
                                  <w:rFonts w:ascii="Sylfaen" w:hAnsi="Sylfaen" w:cs="Sylfaen"/>
                                  <w:b/>
                                  <w:i/>
                                  <w:color w:val="FFFFFF"/>
                                  <w:w w:val="85"/>
                                  <w:sz w:val="36"/>
                                  <w:lang w:val="ka-GE"/>
                                </w:rPr>
                                <w:t>ევროპული</w:t>
                              </w:r>
                              <w:r w:rsidRPr="00C1255A">
                                <w:rPr>
                                  <w:rFonts w:ascii="Tahoma"/>
                                  <w:b/>
                                  <w:i/>
                                  <w:color w:val="FFFFFF"/>
                                  <w:w w:val="85"/>
                                  <w:sz w:val="36"/>
                                  <w:lang w:val="ka-GE"/>
                                </w:rPr>
                                <w:t xml:space="preserve"> </w:t>
                              </w:r>
                              <w:r w:rsidRPr="00C1255A">
                                <w:rPr>
                                  <w:rFonts w:ascii="Sylfaen" w:hAnsi="Sylfaen" w:cs="Sylfaen"/>
                                  <w:b/>
                                  <w:i/>
                                  <w:color w:val="FFFFFF"/>
                                  <w:w w:val="85"/>
                                  <w:sz w:val="36"/>
                                  <w:lang w:val="ka-GE"/>
                                </w:rPr>
                                <w:t>ქსელის</w:t>
                              </w:r>
                              <w:r w:rsidRPr="00C1255A">
                                <w:rPr>
                                  <w:rFonts w:ascii="Tahoma"/>
                                  <w:b/>
                                  <w:i/>
                                  <w:color w:val="FFFFFF"/>
                                  <w:w w:val="85"/>
                                  <w:sz w:val="36"/>
                                  <w:lang w:val="ka-GE"/>
                                </w:rPr>
                                <w:t xml:space="preserve"> </w:t>
                              </w:r>
                              <w:r w:rsidRPr="00C1255A">
                                <w:rPr>
                                  <w:rFonts w:ascii="Sylfaen" w:hAnsi="Sylfaen" w:cs="Sylfaen"/>
                                  <w:b/>
                                  <w:i/>
                                  <w:color w:val="FFFFFF"/>
                                  <w:w w:val="85"/>
                                  <w:sz w:val="36"/>
                                  <w:lang w:val="ka-GE"/>
                                </w:rPr>
                                <w:t>პოზიც</w:t>
                              </w:r>
                              <w:r>
                                <w:rPr>
                                  <w:rFonts w:ascii="Sylfaen" w:hAnsi="Sylfaen" w:cs="Sylfaen"/>
                                  <w:b/>
                                  <w:i/>
                                  <w:color w:val="FFFFFF"/>
                                  <w:w w:val="85"/>
                                  <w:sz w:val="36"/>
                                  <w:lang w:val="ka-GE"/>
                                </w:rPr>
                                <w:t>ია</w:t>
                              </w:r>
                            </w:p>
                          </w:txbxContent>
                        </wps:txbx>
                        <wps:bodyPr wrap="square" lIns="0" tIns="0" rIns="0" bIns="0" rtlCol="0">
                          <a:noAutofit/>
                        </wps:bodyPr>
                      </wps:wsp>
                    </wpg:wgp>
                  </a:graphicData>
                </a:graphic>
              </wp:inline>
            </w:drawing>
          </mc:Choice>
          <mc:Fallback>
            <w:pict>
              <v:group id="Group 491" o:spid="_x0000_s1187" style="width:559.3pt;height:28.35pt;mso-position-horizontal-relative:char;mso-position-vertical-relative:line" coordsize="7103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">
                <v:shape id="Graphic 492" o:spid="_x0000_s1188" style="position:absolute;width:71031;height:3600;visibility:visible;mso-wrap-style:square;v-text-anchor:top" coordsize="7103109,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7sMA&#10;AADcAAAADwAAAGRycy9kb3ducmV2LnhtbERPz2vCMBS+C/4P4Qm7aeoQ0c4ow+Hm8GQ72I6P5tnW&#10;NS81yWy3v345CB4/vt+rTW8acSXna8sKppMEBHFhdc2lgo98N16A8AFZY2OZFPySh816OFhhqm3H&#10;R7pmoRQxhH2KCqoQ2lRKX1Rk0E9sSxy5k3UGQ4SulNphF8NNIx+TZC4N1hwbKmxpW1Hxnf0YBa0u&#10;D+7z8tK52fsrf+WHv+wtPyv1MOqfn0AE6sNdfHPvtYLZMq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7sMAAADcAAAADwAAAAAAAAAAAAAAAACYAgAAZHJzL2Rv&#10;d25yZXYueG1sUEsFBgAAAAAEAAQA9QAAAIgDAAAAAA==&#10;" path="m7102805,l,,,359994r6694258,l7102805,173367,7102805,xe" fillcolor="#a23a48" stroked="f">
                  <v:path arrowok="t"/>
                </v:shape>
                <v:shape id="Textbox 493" o:spid="_x0000_s1189" type="#_x0000_t202" style="position:absolute;width:7103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A540E4" w:rsidRDefault="00A540E4">
                        <w:pPr>
                          <w:spacing w:before="48"/>
                          <w:ind w:left="734"/>
                          <w:rPr>
                            <w:rFonts w:ascii="Tahoma"/>
                            <w:b/>
                            <w:sz w:val="36"/>
                          </w:rPr>
                        </w:pPr>
                        <w:r w:rsidRPr="00C1255A">
                          <w:rPr>
                            <w:rFonts w:ascii="Sylfaen" w:hAnsi="Sylfaen" w:cs="Sylfaen"/>
                            <w:b/>
                            <w:i/>
                            <w:color w:val="FFFFFF"/>
                            <w:w w:val="85"/>
                            <w:sz w:val="36"/>
                            <w:lang w:val="ka-GE"/>
                          </w:rPr>
                          <w:t>მხარდაჭერილი</w:t>
                        </w:r>
                        <w:r w:rsidRPr="00C1255A">
                          <w:rPr>
                            <w:rFonts w:ascii="Tahoma"/>
                            <w:b/>
                            <w:i/>
                            <w:color w:val="FFFFFF"/>
                            <w:w w:val="85"/>
                            <w:sz w:val="36"/>
                            <w:lang w:val="ka-GE"/>
                          </w:rPr>
                          <w:t xml:space="preserve"> </w:t>
                        </w:r>
                        <w:r w:rsidRPr="00C1255A">
                          <w:rPr>
                            <w:rFonts w:ascii="Sylfaen" w:hAnsi="Sylfaen" w:cs="Sylfaen"/>
                            <w:b/>
                            <w:i/>
                            <w:color w:val="FFFFFF"/>
                            <w:w w:val="85"/>
                            <w:sz w:val="36"/>
                            <w:lang w:val="ka-GE"/>
                          </w:rPr>
                          <w:t>დასაქმების</w:t>
                        </w:r>
                        <w:r w:rsidRPr="00C1255A">
                          <w:rPr>
                            <w:rFonts w:ascii="Tahoma"/>
                            <w:b/>
                            <w:i/>
                            <w:color w:val="FFFFFF"/>
                            <w:w w:val="85"/>
                            <w:sz w:val="36"/>
                            <w:lang w:val="ka-GE"/>
                          </w:rPr>
                          <w:t xml:space="preserve"> </w:t>
                        </w:r>
                        <w:r w:rsidRPr="00C1255A">
                          <w:rPr>
                            <w:rFonts w:ascii="Sylfaen" w:hAnsi="Sylfaen" w:cs="Sylfaen"/>
                            <w:b/>
                            <w:i/>
                            <w:color w:val="FFFFFF"/>
                            <w:w w:val="85"/>
                            <w:sz w:val="36"/>
                            <w:lang w:val="ka-GE"/>
                          </w:rPr>
                          <w:t>ევროპული</w:t>
                        </w:r>
                        <w:r w:rsidRPr="00C1255A">
                          <w:rPr>
                            <w:rFonts w:ascii="Tahoma"/>
                            <w:b/>
                            <w:i/>
                            <w:color w:val="FFFFFF"/>
                            <w:w w:val="85"/>
                            <w:sz w:val="36"/>
                            <w:lang w:val="ka-GE"/>
                          </w:rPr>
                          <w:t xml:space="preserve"> </w:t>
                        </w:r>
                        <w:r w:rsidRPr="00C1255A">
                          <w:rPr>
                            <w:rFonts w:ascii="Sylfaen" w:hAnsi="Sylfaen" w:cs="Sylfaen"/>
                            <w:b/>
                            <w:i/>
                            <w:color w:val="FFFFFF"/>
                            <w:w w:val="85"/>
                            <w:sz w:val="36"/>
                            <w:lang w:val="ka-GE"/>
                          </w:rPr>
                          <w:t>ქსელის</w:t>
                        </w:r>
                        <w:r w:rsidRPr="00C1255A">
                          <w:rPr>
                            <w:rFonts w:ascii="Tahoma"/>
                            <w:b/>
                            <w:i/>
                            <w:color w:val="FFFFFF"/>
                            <w:w w:val="85"/>
                            <w:sz w:val="36"/>
                            <w:lang w:val="ka-GE"/>
                          </w:rPr>
                          <w:t xml:space="preserve"> </w:t>
                        </w:r>
                        <w:r w:rsidRPr="00C1255A">
                          <w:rPr>
                            <w:rFonts w:ascii="Sylfaen" w:hAnsi="Sylfaen" w:cs="Sylfaen"/>
                            <w:b/>
                            <w:i/>
                            <w:color w:val="FFFFFF"/>
                            <w:w w:val="85"/>
                            <w:sz w:val="36"/>
                            <w:lang w:val="ka-GE"/>
                          </w:rPr>
                          <w:t>პოზიც</w:t>
                        </w:r>
                        <w:r>
                          <w:rPr>
                            <w:rFonts w:ascii="Sylfaen" w:hAnsi="Sylfaen" w:cs="Sylfaen"/>
                            <w:b/>
                            <w:i/>
                            <w:color w:val="FFFFFF"/>
                            <w:w w:val="85"/>
                            <w:sz w:val="36"/>
                            <w:lang w:val="ka-GE"/>
                          </w:rPr>
                          <w:t>ია</w:t>
                        </w:r>
                      </w:p>
                    </w:txbxContent>
                  </v:textbox>
                </v:shape>
                <w10:anchorlock/>
              </v:group>
            </w:pict>
          </mc:Fallback>
        </mc:AlternateContent>
      </w:r>
    </w:p>
    <w:p w:rsidR="001D5F5B" w:rsidRDefault="001D5F5B" w:rsidP="001D5F5B">
      <w:pPr>
        <w:pStyle w:val="BodyText"/>
        <w:spacing w:before="174" w:line="252" w:lineRule="auto"/>
        <w:ind w:left="734" w:right="728"/>
        <w:jc w:val="both"/>
        <w:rPr>
          <w:rFonts w:ascii="Sylfaen" w:hAnsi="Sylfaen"/>
          <w:spacing w:val="-8"/>
          <w:sz w:val="20"/>
          <w:szCs w:val="18"/>
          <w:lang w:val="ka-GE"/>
        </w:rPr>
      </w:pPr>
      <w:r w:rsidRPr="001D5F5B">
        <w:rPr>
          <w:rFonts w:ascii="Sylfaen" w:hAnsi="Sylfaen"/>
          <w:spacing w:val="-8"/>
          <w:sz w:val="20"/>
          <w:szCs w:val="18"/>
        </w:rPr>
        <w:t xml:space="preserve">მხარდაჭერილი დასაქმების ევროპული ქსელი აღიარებს, რომ დამსაქმებლები გადამწყვეტ როლს თამაშობენ მხარდაჭერილ დასაქმებაში. ამიტომ მნიშვნელოვანია, რომ დამსაქმებლებს მიმართონ პროფესიონალურად და ეფექტიანად მხარდაჭერილი დასაქმების პროცესში. </w:t>
      </w:r>
      <w:r>
        <w:rPr>
          <w:rFonts w:ascii="Sylfaen" w:hAnsi="Sylfaen"/>
          <w:spacing w:val="-8"/>
          <w:sz w:val="20"/>
          <w:szCs w:val="18"/>
        </w:rPr>
        <w:t>სტრუქტურირებულ</w:t>
      </w:r>
      <w:r>
        <w:rPr>
          <w:rFonts w:ascii="Sylfaen" w:hAnsi="Sylfaen"/>
          <w:spacing w:val="-8"/>
          <w:sz w:val="20"/>
          <w:szCs w:val="18"/>
          <w:lang w:val="ka-GE"/>
        </w:rPr>
        <w:t>მა</w:t>
      </w:r>
      <w:r w:rsidRPr="001D5F5B">
        <w:rPr>
          <w:rFonts w:ascii="Sylfaen" w:hAnsi="Sylfaen"/>
          <w:spacing w:val="-8"/>
          <w:sz w:val="20"/>
          <w:szCs w:val="18"/>
        </w:rPr>
        <w:t xml:space="preserve"> მიდგომა</w:t>
      </w:r>
      <w:r>
        <w:rPr>
          <w:rFonts w:ascii="Sylfaen" w:hAnsi="Sylfaen"/>
          <w:spacing w:val="-8"/>
          <w:sz w:val="20"/>
          <w:szCs w:val="18"/>
          <w:lang w:val="ka-GE"/>
        </w:rPr>
        <w:t>მ</w:t>
      </w:r>
      <w:r w:rsidRPr="001D5F5B">
        <w:rPr>
          <w:rFonts w:ascii="Sylfaen" w:hAnsi="Sylfaen"/>
          <w:spacing w:val="-8"/>
          <w:sz w:val="20"/>
          <w:szCs w:val="18"/>
        </w:rPr>
        <w:t xml:space="preserve"> შეიძლება გამოიწვიოს უკეთესი შედეგები შშმ პირების შესაძლებლობების დამსაქმებლების საჭიროებებთან შესაბამისობის თვალსაზრისით. როგორც მომსახურების მიმწოდებელს, მხარდაჭერილი დასაქმების პერსონალს უნდა ჰქონდეს ღრმა ცოდნა ადგილობრივი შრომის ბაზრისა და დასაქმებასთან დაკავშირებული საკითხების შესახებ, რომლებ</w:t>
      </w:r>
      <w:r>
        <w:rPr>
          <w:rFonts w:ascii="Sylfaen" w:hAnsi="Sylfaen"/>
          <w:spacing w:val="-8"/>
          <w:sz w:val="20"/>
          <w:szCs w:val="18"/>
          <w:lang w:val="ka-GE"/>
        </w:rPr>
        <w:t>საც</w:t>
      </w:r>
      <w:r w:rsidRPr="001D5F5B">
        <w:rPr>
          <w:rFonts w:ascii="Sylfaen" w:hAnsi="Sylfaen"/>
          <w:spacing w:val="-8"/>
          <w:sz w:val="20"/>
          <w:szCs w:val="18"/>
        </w:rPr>
        <w:t xml:space="preserve"> დამსაქმებლები აწყდებიან, და უნდა შეძლოს ამ ცოდნის გამოყენება, როგორც ექსპერტიზის მიმწოდებელი დამსაქმებლებისთვის.</w:t>
      </w:r>
    </w:p>
    <w:p w:rsidR="00536798" w:rsidRPr="00C84A25" w:rsidRDefault="001D5F5B">
      <w:pPr>
        <w:pStyle w:val="BodyText"/>
        <w:spacing w:before="174" w:line="252" w:lineRule="auto"/>
        <w:ind w:left="734" w:right="728"/>
        <w:rPr>
          <w:rFonts w:ascii="Sylfaen" w:hAnsi="Sylfaen"/>
          <w:sz w:val="20"/>
          <w:szCs w:val="18"/>
        </w:rPr>
      </w:pPr>
      <w:r w:rsidRPr="001D5F5B">
        <w:rPr>
          <w:rFonts w:ascii="Sylfaen" w:hAnsi="Sylfaen"/>
          <w:spacing w:val="-4"/>
          <w:sz w:val="20"/>
          <w:szCs w:val="18"/>
        </w:rPr>
        <w:t xml:space="preserve">გარდა ამისა, მხარდაჭერილი დასაქმების </w:t>
      </w:r>
      <w:r>
        <w:rPr>
          <w:rFonts w:ascii="Sylfaen" w:hAnsi="Sylfaen"/>
          <w:spacing w:val="-4"/>
          <w:sz w:val="20"/>
          <w:szCs w:val="18"/>
        </w:rPr>
        <w:t>პერსონალ</w:t>
      </w:r>
      <w:r>
        <w:rPr>
          <w:rFonts w:ascii="Sylfaen" w:hAnsi="Sylfaen"/>
          <w:spacing w:val="-4"/>
          <w:sz w:val="20"/>
          <w:szCs w:val="18"/>
          <w:lang w:val="ka-GE"/>
        </w:rPr>
        <w:t>ი</w:t>
      </w:r>
      <w:r w:rsidRPr="001D5F5B">
        <w:rPr>
          <w:rFonts w:ascii="Sylfaen" w:hAnsi="Sylfaen"/>
          <w:spacing w:val="-4"/>
          <w:sz w:val="20"/>
          <w:szCs w:val="18"/>
        </w:rPr>
        <w:t xml:space="preserve"> უნდა დაინტერესდეს დამსაქმებლების საქმიანობით და</w:t>
      </w:r>
      <w:r>
        <w:rPr>
          <w:rFonts w:ascii="Sylfaen" w:hAnsi="Sylfaen"/>
          <w:spacing w:val="-4"/>
          <w:sz w:val="20"/>
          <w:szCs w:val="18"/>
          <w:lang w:val="ka-GE"/>
        </w:rPr>
        <w:t xml:space="preserve"> გაიგოს</w:t>
      </w:r>
      <w:r w:rsidRPr="001D5F5B">
        <w:rPr>
          <w:rFonts w:ascii="Sylfaen" w:hAnsi="Sylfaen"/>
          <w:spacing w:val="-4"/>
          <w:sz w:val="20"/>
          <w:szCs w:val="18"/>
        </w:rPr>
        <w:t xml:space="preserve"> მათი ზოგჯერ უნიკალური საჭიროებები პერსონალის და ტრენინგის თვალსაზრისით. ეს შექმნის ძლიერი ურთიერთობების საფუძველს, აღძრავს ურთიერთნდობასა და პატივისცემას და მისცემს შესაძლებლობას, დამსაქმებლებს გააცნოს მომსახურების მიმწოდებლებთან თანამშრომლობის მრავალი სარგებელი.</w:t>
      </w:r>
    </w:p>
    <w:p w:rsidR="00536798" w:rsidRPr="00C84A25" w:rsidRDefault="001D5F5B" w:rsidP="00193335">
      <w:pPr>
        <w:pStyle w:val="BodyText"/>
        <w:spacing w:before="95" w:line="252" w:lineRule="auto"/>
        <w:ind w:left="734" w:right="728"/>
        <w:jc w:val="both"/>
        <w:rPr>
          <w:rFonts w:ascii="Sylfaen" w:hAnsi="Sylfaen"/>
          <w:sz w:val="20"/>
          <w:szCs w:val="18"/>
        </w:rPr>
      </w:pPr>
      <w:r w:rsidRPr="001D5F5B">
        <w:rPr>
          <w:rFonts w:ascii="Sylfaen" w:hAnsi="Sylfaen"/>
          <w:sz w:val="20"/>
          <w:szCs w:val="18"/>
        </w:rPr>
        <w:t xml:space="preserve">როდესაც საქმე გვაქვს დამსაქმებლებთან, უნდა ვაღიაროთ, რომ ისინი ბიზნესში ძირითადად მოგების მისაღებად არიან. ჩვენ ყოველთვის უნდა ვაჩვენოთ, რომ შეგვიძლია დავეხმაროთ მათ ამ მიზნის მიღწევაში ჩვენი </w:t>
      </w:r>
      <w:r w:rsidR="002D28C2" w:rsidRPr="002D28C2">
        <w:rPr>
          <w:rFonts w:ascii="Sylfaen" w:hAnsi="Sylfaen"/>
          <w:sz w:val="20"/>
          <w:szCs w:val="18"/>
          <w:lang w:val="ka-GE"/>
        </w:rPr>
        <w:t>მომსახურებ</w:t>
      </w:r>
      <w:r w:rsidR="002D28C2">
        <w:rPr>
          <w:rFonts w:ascii="Sylfaen" w:hAnsi="Sylfaen"/>
          <w:sz w:val="20"/>
          <w:szCs w:val="18"/>
          <w:lang w:val="ka-GE"/>
        </w:rPr>
        <w:t xml:space="preserve">ების </w:t>
      </w:r>
      <w:r w:rsidR="00193335">
        <w:rPr>
          <w:rFonts w:ascii="Sylfaen" w:hAnsi="Sylfaen"/>
          <w:sz w:val="20"/>
          <w:szCs w:val="18"/>
          <w:lang w:val="ka-GE"/>
        </w:rPr>
        <w:t>საშუალებით</w:t>
      </w:r>
      <w:r w:rsidRPr="001D5F5B">
        <w:rPr>
          <w:rFonts w:ascii="Sylfaen" w:hAnsi="Sylfaen"/>
          <w:sz w:val="20"/>
          <w:szCs w:val="18"/>
        </w:rPr>
        <w:t xml:space="preserve">. მხარდაჭერილი დასაქმებისთვის საკმარისი არ არის </w:t>
      </w:r>
      <w:r>
        <w:rPr>
          <w:rFonts w:ascii="Sylfaen" w:hAnsi="Sylfaen"/>
          <w:sz w:val="20"/>
          <w:szCs w:val="18"/>
          <w:lang w:val="ka-GE"/>
        </w:rPr>
        <w:t>იმ ფაქტზზე დაყრდნობა,</w:t>
      </w:r>
      <w:r w:rsidRPr="001D5F5B">
        <w:rPr>
          <w:rFonts w:ascii="Sylfaen" w:hAnsi="Sylfaen"/>
          <w:sz w:val="20"/>
          <w:szCs w:val="18"/>
        </w:rPr>
        <w:t xml:space="preserve"> რომ „ეს არის </w:t>
      </w:r>
      <w:r w:rsidR="00193335">
        <w:rPr>
          <w:rFonts w:ascii="Sylfaen" w:hAnsi="Sylfaen"/>
          <w:sz w:val="20"/>
          <w:szCs w:val="18"/>
          <w:lang w:val="ka-GE"/>
        </w:rPr>
        <w:t>მართებული“</w:t>
      </w:r>
      <w:r w:rsidRPr="001D5F5B">
        <w:rPr>
          <w:rFonts w:ascii="Sylfaen" w:hAnsi="Sylfaen"/>
          <w:sz w:val="20"/>
          <w:szCs w:val="18"/>
        </w:rPr>
        <w:t xml:space="preserve"> სოციალური თვალსაზრისით და </w:t>
      </w:r>
      <w:r w:rsidR="00FC571E">
        <w:rPr>
          <w:rFonts w:ascii="Sylfaen" w:hAnsi="Sylfaen"/>
          <w:sz w:val="20"/>
          <w:szCs w:val="18"/>
          <w:lang w:val="ka-GE"/>
        </w:rPr>
        <w:t>მიმწოდებლებს</w:t>
      </w:r>
      <w:r w:rsidRPr="001D5F5B">
        <w:rPr>
          <w:rFonts w:ascii="Sylfaen" w:hAnsi="Sylfaen"/>
          <w:sz w:val="20"/>
          <w:szCs w:val="18"/>
        </w:rPr>
        <w:t xml:space="preserve"> ასევე უნდა შეეძლოთ იმის დემონსტრირება, რომ ეს სწორია ბიზნესის კუთხით.</w:t>
      </w:r>
    </w:p>
    <w:p w:rsidR="00536798" w:rsidRPr="00C84A25" w:rsidRDefault="00927C49">
      <w:pPr>
        <w:pStyle w:val="BodyText"/>
        <w:spacing w:before="104" w:line="252" w:lineRule="auto"/>
        <w:ind w:left="734" w:right="988"/>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74400" behindDoc="1" locked="0" layoutInCell="1" allowOverlap="1" wp14:anchorId="3296A4F8" wp14:editId="584386B3">
                <wp:simplePos x="0" y="0"/>
                <wp:positionH relativeFrom="page">
                  <wp:posOffset>2731367</wp:posOffset>
                </wp:positionH>
                <wp:positionV relativeFrom="paragraph">
                  <wp:posOffset>516707</wp:posOffset>
                </wp:positionV>
                <wp:extent cx="1198245" cy="1191260"/>
                <wp:effectExtent l="0" t="0" r="0" b="0"/>
                <wp:wrapNone/>
                <wp:docPr id="333"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40.685604pt;width:94.35pt;height:93.8pt;mso-position-horizontal-relative:page;mso-position-vertical-relative:paragraph;z-index:-18542080" id="docshape474" coordorigin="4301,814" coordsize="1887,1876" path="m5637,814l5133,1298,4493,1013,4797,1634,4301,2170,5013,2058,5356,2689,5482,1983,6187,1853,5557,1514,5637,814xe" filled="true" fillcolor="#f9db33" stroked="false">
                <v:path arrowok="t"/>
                <v:fill opacity="19660f" type="solid"/>
                <w10:wrap type="none"/>
              </v:shape>
            </w:pict>
          </mc:Fallback>
        </mc:AlternateContent>
      </w:r>
      <w:r w:rsidR="00193335" w:rsidRPr="00193335">
        <w:rPr>
          <w:rFonts w:ascii="Sylfaen" w:hAnsi="Sylfaen"/>
          <w:spacing w:val="-6"/>
          <w:sz w:val="20"/>
          <w:szCs w:val="18"/>
        </w:rPr>
        <w:t>მასალები, რომლებიც გამოიყენება მხარდაჭერილი დასაქმების უპირატესობების კომუნიკაციისთვის, უნდა ასახავდეს იმას, რომ საქმე გვაქვს ორ განსხვავებულ მომხმარებელთან — კლიენტებთან და დამსაქმებლებთან. მარკეტინგულ და სარეკლამო მასალებს უნდა ჰქონდეს მაღალი სტანდარტი, რაც ხაზს უსვამს მომსახურების პროფესიონალიზმს.</w:t>
      </w:r>
    </w:p>
    <w:p w:rsidR="00536798" w:rsidRPr="00C84A25" w:rsidRDefault="00193335" w:rsidP="00193335">
      <w:pPr>
        <w:pStyle w:val="BodyText"/>
        <w:spacing w:before="108" w:line="252" w:lineRule="auto"/>
        <w:ind w:left="734" w:right="728"/>
        <w:jc w:val="both"/>
        <w:rPr>
          <w:rFonts w:ascii="Sylfaen" w:hAnsi="Sylfaen"/>
          <w:sz w:val="20"/>
          <w:szCs w:val="18"/>
        </w:rPr>
      </w:pPr>
      <w:r w:rsidRPr="00193335">
        <w:rPr>
          <w:rFonts w:ascii="Sylfaen" w:hAnsi="Sylfaen"/>
          <w:spacing w:val="-8"/>
          <w:sz w:val="20"/>
          <w:szCs w:val="18"/>
        </w:rPr>
        <w:t xml:space="preserve">სამუშაოს პოვნის არაფორმალური და ფორმალური ტექნიკის </w:t>
      </w:r>
      <w:r>
        <w:rPr>
          <w:rFonts w:ascii="Sylfaen" w:hAnsi="Sylfaen"/>
          <w:spacing w:val="-8"/>
          <w:sz w:val="20"/>
          <w:szCs w:val="18"/>
        </w:rPr>
        <w:t>გამოყენება</w:t>
      </w:r>
      <w:r w:rsidRPr="00193335">
        <w:rPr>
          <w:rFonts w:ascii="Sylfaen" w:hAnsi="Sylfaen"/>
          <w:spacing w:val="-8"/>
          <w:sz w:val="20"/>
          <w:szCs w:val="18"/>
        </w:rPr>
        <w:t xml:space="preserve"> მკაცრად </w:t>
      </w:r>
      <w:r>
        <w:rPr>
          <w:rFonts w:ascii="Sylfaen" w:hAnsi="Sylfaen"/>
          <w:spacing w:val="-8"/>
          <w:sz w:val="20"/>
          <w:szCs w:val="18"/>
          <w:lang w:val="ka-GE"/>
        </w:rPr>
        <w:t>რეკომენდირებულია</w:t>
      </w:r>
      <w:r w:rsidRPr="00193335">
        <w:rPr>
          <w:rFonts w:ascii="Sylfaen" w:hAnsi="Sylfaen"/>
          <w:spacing w:val="-8"/>
          <w:sz w:val="20"/>
          <w:szCs w:val="18"/>
        </w:rPr>
        <w:t xml:space="preserve"> </w:t>
      </w:r>
      <w:r>
        <w:rPr>
          <w:rFonts w:ascii="Sylfaen" w:hAnsi="Sylfaen"/>
          <w:spacing w:val="-8"/>
          <w:sz w:val="20"/>
          <w:szCs w:val="18"/>
          <w:lang w:val="ka-GE"/>
        </w:rPr>
        <w:t xml:space="preserve"> მხარდაჭერილი დასაქმების ევროპული ქსელის მიერ</w:t>
      </w:r>
      <w:r w:rsidRPr="00193335">
        <w:rPr>
          <w:rFonts w:ascii="Sylfaen" w:hAnsi="Sylfaen"/>
          <w:spacing w:val="-8"/>
          <w:sz w:val="20"/>
          <w:szCs w:val="18"/>
        </w:rPr>
        <w:t xml:space="preserve">, რადგან ეს </w:t>
      </w:r>
      <w:r w:rsidR="002D28C2" w:rsidRPr="002D28C2">
        <w:rPr>
          <w:rFonts w:ascii="Sylfaen" w:hAnsi="Sylfaen"/>
          <w:spacing w:val="-8"/>
          <w:sz w:val="20"/>
          <w:szCs w:val="18"/>
          <w:lang w:val="ka-GE"/>
        </w:rPr>
        <w:t>მომსახურების</w:t>
      </w:r>
      <w:r w:rsidRPr="00193335">
        <w:rPr>
          <w:rFonts w:ascii="Sylfaen" w:hAnsi="Sylfaen"/>
          <w:spacing w:val="-8"/>
          <w:sz w:val="20"/>
          <w:szCs w:val="18"/>
        </w:rPr>
        <w:t xml:space="preserve"> მიმწოდებელს საშუალებას აძლევს აირჩიოს ყველაზე შესაფერისი მიდგომები თითოეულ სიტუაციაში გამოსაყენებლად.</w:t>
      </w:r>
    </w:p>
    <w:p w:rsidR="00536798" w:rsidRPr="00C84A25" w:rsidRDefault="00536798">
      <w:pPr>
        <w:pStyle w:val="BodyText"/>
        <w:spacing w:before="142"/>
        <w:rPr>
          <w:rFonts w:ascii="Sylfaen" w:hAnsi="Sylfaen"/>
          <w:sz w:val="20"/>
          <w:szCs w:val="18"/>
        </w:rPr>
      </w:pPr>
    </w:p>
    <w:p w:rsidR="00536798" w:rsidRPr="00193335" w:rsidRDefault="00927C49">
      <w:pPr>
        <w:pStyle w:val="Heading1"/>
        <w:ind w:left="734"/>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4774912" behindDoc="1" locked="0" layoutInCell="1" allowOverlap="1" wp14:anchorId="2CCF20CA" wp14:editId="2129A4ED">
                <wp:simplePos x="0" y="0"/>
                <wp:positionH relativeFrom="page">
                  <wp:posOffset>0</wp:posOffset>
                </wp:positionH>
                <wp:positionV relativeFrom="paragraph">
                  <wp:posOffset>-18948</wp:posOffset>
                </wp:positionV>
                <wp:extent cx="2968625" cy="142811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8625" cy="1428115"/>
                          <a:chOff x="0" y="0"/>
                          <a:chExt cx="2968625" cy="1428115"/>
                        </a:xfrm>
                      </wpg:grpSpPr>
                      <wps:wsp>
                        <wps:cNvPr id="505" name="Graphic 499"/>
                        <wps:cNvSpPr/>
                        <wps:spPr>
                          <a:xfrm>
                            <a:off x="1770641" y="23672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wps:wsp>
                        <wps:cNvPr id="506" name="Graphic 500"/>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A23A48"/>
                          </a:solidFill>
                        </wps:spPr>
                        <wps:bodyPr wrap="square" lIns="0" tIns="0" rIns="0" bIns="0" rtlCol="0">
                          <a:prstTxWarp prst="textNoShape">
                            <a:avLst/>
                          </a:prstTxWarp>
                          <a:noAutofit/>
                        </wps:bodyPr>
                      </wps:wsp>
                    </wpg:wgp>
                  </a:graphicData>
                </a:graphic>
              </wp:anchor>
            </w:drawing>
          </mc:Choice>
          <mc:Fallback>
            <w:pict>
              <v:group id="Group 498" o:spid="_x0000_s1026" style="position:absolute;margin-left:0;margin-top:-1.5pt;width:233.75pt;height:112.45pt;z-index:-18541568;mso-wrap-distance-left:0;mso-wrap-distance-right:0;mso-position-horizontal-relative:page" coordsize="29686,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">
                <v:shape id="Graphic 499" o:spid="_x0000_s1027" style="position:absolute;left:17706;top:2367;width:11982;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yXcUA&#10;AADcAAAADwAAAGRycy9kb3ducmV2LnhtbESPQWsCMRSE7wX/Q3iCl1KzKlvLahQRBRFBqoVeH5vn&#10;ZnXzsmyirv31jVDocZiZb5jpvLWVuFHjS8cKBv0EBHHudMmFgq/j+u0DhA/IGivHpOBBHuazzssU&#10;M+3u/Em3QyhEhLDPUIEJoc6k9Lkhi77vauLonVxjMUTZFFI3eI9wW8lhkrxLiyXHBYM1LQ3ll8PV&#10;Ktg+Xr93Z179DIap0TwK4/32OFaq120XExCB2vAf/mtvtII0SeF5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vJdxQAAANwAAAAPAAAAAAAAAAAAAAAAAJgCAABkcnMv&#10;ZG93bnJldi54bWxQSwUGAAAAAAQABAD1AAAAigMAAAAA&#10;" path="m847851,l528205,307479,121564,126580,314731,520953,,861225,451764,789939r217856,401117l749934,742695r447726,-83058l797166,444538,847851,xe" fillcolor="#f9db33" stroked="f">
                  <v:fill opacity="19532f"/>
                  <v:path arrowok="t"/>
                </v:shape>
                <v:shape id="Graphic 500" o:spid="_x0000_s1028"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0FcIA&#10;AADcAAAADwAAAGRycy9kb3ducmV2LnhtbESPQYvCMBSE7wv+h/CEva2pLspSTYsIgrJ4UBfPj+bZ&#10;FJuX0kTb9dcbQfA4zHwzzCLvbS1u1PrKsYLxKAFBXDhdcang77j++gHhA7LG2jEp+CcPeTb4WGCq&#10;Xcd7uh1CKWIJ+xQVmBCaVEpfGLLoR64hjt7ZtRZDlG0pdYtdLLe1nCTJTFqsOC4YbGhlqLgcrlbB&#10;9N6RuWzvp+9t9bsrTrbxYT1V6nPYL+cgAvXhHX7RGx25ZAbP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nQVwgAAANwAAAAPAAAAAAAAAAAAAAAAAJgCAABkcnMvZG93&#10;bnJldi54bWxQSwUGAAAAAAQABAD1AAAAhwMAAAAA&#10;" path="m2649601,l,,,359994r2497201,l2649601,173367,2649601,xe" fillcolor="#a23a48" stroked="f">
                  <v:path arrowok="t"/>
                </v:shape>
                <w10:wrap anchorx="page"/>
              </v:group>
            </w:pict>
          </mc:Fallback>
        </mc:AlternateContent>
      </w:r>
      <w:r w:rsidR="00193335">
        <w:rPr>
          <w:rFonts w:ascii="Sylfaen" w:hAnsi="Sylfaen"/>
          <w:color w:val="FFFFFF"/>
          <w:spacing w:val="-2"/>
          <w:w w:val="95"/>
          <w:sz w:val="20"/>
          <w:szCs w:val="18"/>
          <w:lang w:val="ka-GE"/>
        </w:rPr>
        <w:t>დასკვნა</w:t>
      </w:r>
    </w:p>
    <w:p w:rsidR="00536798" w:rsidRPr="00C84A25" w:rsidRDefault="00193335" w:rsidP="00193335">
      <w:pPr>
        <w:pStyle w:val="BodyText"/>
        <w:spacing w:before="286" w:line="252" w:lineRule="auto"/>
        <w:ind w:left="734" w:right="570"/>
        <w:jc w:val="both"/>
        <w:rPr>
          <w:rFonts w:ascii="Sylfaen" w:hAnsi="Sylfaen"/>
          <w:sz w:val="20"/>
          <w:szCs w:val="18"/>
        </w:rPr>
        <w:sectPr w:rsidR="00536798" w:rsidRPr="00C84A25">
          <w:headerReference w:type="default" r:id="rId50"/>
          <w:footerReference w:type="default" r:id="rId51"/>
          <w:pgSz w:w="11910" w:h="16840"/>
          <w:pgMar w:top="1120" w:right="0" w:bottom="460" w:left="0" w:header="18" w:footer="276" w:gutter="0"/>
          <w:cols w:space="720"/>
        </w:sectPr>
      </w:pPr>
      <w:r w:rsidRPr="00193335">
        <w:rPr>
          <w:rFonts w:ascii="Sylfaen" w:hAnsi="Sylfaen"/>
          <w:sz w:val="20"/>
          <w:szCs w:val="18"/>
        </w:rPr>
        <w:t>ევროპაში მხარდაჭერილი დასაქმების ფარგლებში ზოგადად აღიარებულია</w:t>
      </w:r>
      <w:r>
        <w:rPr>
          <w:rFonts w:ascii="Sylfaen" w:hAnsi="Sylfaen"/>
          <w:sz w:val="20"/>
          <w:szCs w:val="18"/>
          <w:lang w:val="ka-GE"/>
        </w:rPr>
        <w:t xml:space="preserve"> და მიღებულია</w:t>
      </w:r>
      <w:r w:rsidRPr="00193335">
        <w:rPr>
          <w:rFonts w:ascii="Sylfaen" w:hAnsi="Sylfaen"/>
          <w:sz w:val="20"/>
          <w:szCs w:val="18"/>
        </w:rPr>
        <w:t xml:space="preserve">, რომ </w:t>
      </w:r>
      <w:r w:rsidR="002D28C2" w:rsidRPr="002D28C2">
        <w:rPr>
          <w:rFonts w:ascii="Sylfaen" w:hAnsi="Sylfaen"/>
          <w:sz w:val="20"/>
          <w:szCs w:val="18"/>
          <w:lang w:val="ka-GE"/>
        </w:rPr>
        <w:t>მომსახურების</w:t>
      </w:r>
      <w:r w:rsidRPr="00193335">
        <w:rPr>
          <w:rFonts w:ascii="Sylfaen" w:hAnsi="Sylfaen"/>
          <w:sz w:val="20"/>
          <w:szCs w:val="18"/>
        </w:rPr>
        <w:t xml:space="preserve"> </w:t>
      </w:r>
      <w:r w:rsidR="00FC571E">
        <w:rPr>
          <w:rFonts w:ascii="Sylfaen" w:hAnsi="Sylfaen"/>
          <w:sz w:val="20"/>
          <w:szCs w:val="18"/>
          <w:lang w:val="ka-GE"/>
        </w:rPr>
        <w:t xml:space="preserve">მიმწოდებლებმა </w:t>
      </w:r>
      <w:r w:rsidRPr="00193335">
        <w:rPr>
          <w:rFonts w:ascii="Sylfaen" w:hAnsi="Sylfaen"/>
          <w:sz w:val="20"/>
          <w:szCs w:val="18"/>
        </w:rPr>
        <w:t>მეტი უნდა გააკეთონ დამსაქმებელთა საჭიროებების უკეთ გასაცნობად და მათთან მჭიდრო სამუშაო ურთიერთობების გასავითარებლად. დამსაქმებლების გარეშე შეუძლებელია დასაქმების შედეგების მიღწევა, და მნიშვნელოვანია გვესმოდეს, რომ დამსაქმებლებთან მიდგომები უნდა იყოს მორგებული კონკრეტულ სიტუაციასა და გარემოებებს — ერთი მიდგომა ყველასთვის ვერ იქნება ეფექტური. წარმატების მისაღწევად ყველა დაინტერესებული მხარისთვის, საჭიროა უწყვეტი ტრენინგი, კვლევა და პროფესიული განვითარება, რაც უზრუნველყოფს დამსაქმებლებთან ეფექტიან თანამშრომლობას.</w:t>
      </w: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484777984" behindDoc="1" locked="0" layoutInCell="1" allowOverlap="1" wp14:anchorId="25C7A10F" wp14:editId="767A7158">
                <wp:simplePos x="0" y="0"/>
                <wp:positionH relativeFrom="page">
                  <wp:posOffset>0</wp:posOffset>
                </wp:positionH>
                <wp:positionV relativeFrom="page">
                  <wp:posOffset>9095046</wp:posOffset>
                </wp:positionV>
                <wp:extent cx="7556500" cy="1597025"/>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511" name="Graphic 502"/>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A23A48"/>
                          </a:solidFill>
                        </wps:spPr>
                        <wps:bodyPr wrap="square" lIns="0" tIns="0" rIns="0" bIns="0" rtlCol="0">
                          <a:prstTxWarp prst="textNoShape">
                            <a:avLst/>
                          </a:prstTxWarp>
                          <a:noAutofit/>
                        </wps:bodyPr>
                      </wps:wsp>
                      <wps:wsp>
                        <wps:cNvPr id="512" name="Graphic 503"/>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513" name="Graphic 504"/>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538496" id="docshapegroup478" coordorigin="0,14323" coordsize="11900,2515">
                <v:rect style="position:absolute;left:0;top:16208;width:11900;height:630" id="docshape479" filled="true" fillcolor="#a23a48" stroked="false">
                  <v:fill type="solid"/>
                </v:rect>
                <v:shape style="position:absolute;left:5638;top:16207;width:624;height:624" id="docshape480"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481"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p>
    <w:p w:rsidR="00536798" w:rsidRPr="00C84A25" w:rsidRDefault="00536798">
      <w:pPr>
        <w:pStyle w:val="BodyText"/>
        <w:spacing w:before="277"/>
        <w:rPr>
          <w:rFonts w:ascii="Sylfaen" w:hAnsi="Sylfaen"/>
          <w:sz w:val="20"/>
          <w:szCs w:val="18"/>
        </w:rPr>
      </w:pPr>
    </w:p>
    <w:p w:rsidR="00536798" w:rsidRPr="00193335" w:rsidRDefault="00193335">
      <w:pPr>
        <w:pStyle w:val="Heading5"/>
        <w:ind w:left="734"/>
        <w:rPr>
          <w:rFonts w:ascii="Sylfaen" w:hAnsi="Sylfaen"/>
          <w:sz w:val="20"/>
          <w:szCs w:val="18"/>
          <w:lang w:val="ka-GE"/>
        </w:rPr>
      </w:pPr>
      <w:r>
        <w:rPr>
          <w:rFonts w:ascii="Sylfaen" w:hAnsi="Sylfaen"/>
          <w:spacing w:val="-2"/>
          <w:w w:val="85"/>
          <w:sz w:val="20"/>
          <w:szCs w:val="18"/>
          <w:lang w:val="ka-GE"/>
        </w:rPr>
        <w:t>დამატებითი საკითხავი</w:t>
      </w:r>
    </w:p>
    <w:p w:rsidR="00536798" w:rsidRPr="00193335" w:rsidRDefault="0077376F" w:rsidP="00193335">
      <w:pPr>
        <w:pStyle w:val="ListParagraph"/>
        <w:numPr>
          <w:ilvl w:val="0"/>
          <w:numId w:val="33"/>
        </w:numPr>
        <w:tabs>
          <w:tab w:val="left" w:pos="1453"/>
        </w:tabs>
        <w:spacing w:before="133"/>
        <w:ind w:left="1453" w:hanging="719"/>
        <w:rPr>
          <w:rFonts w:ascii="Sylfaen" w:hAnsi="Sylfaen"/>
          <w:i/>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193335">
        <w:rPr>
          <w:rFonts w:ascii="Sylfaen" w:hAnsi="Sylfaen"/>
          <w:w w:val="90"/>
          <w:sz w:val="20"/>
          <w:szCs w:val="18"/>
          <w:lang w:val="ka-GE"/>
        </w:rPr>
        <w:t>“</w:t>
      </w:r>
      <w:r w:rsidR="00193335">
        <w:rPr>
          <w:rFonts w:ascii="Sylfaen" w:hAnsi="Sylfaen"/>
          <w:w w:val="90"/>
          <w:sz w:val="20"/>
          <w:szCs w:val="18"/>
          <w:lang w:val="ka-GE"/>
        </w:rPr>
        <w:t>მხარდაჭერილი დასაქმება დამსაქმებლებისთვის</w:t>
      </w:r>
      <w:r w:rsidR="00927C49" w:rsidRPr="00193335">
        <w:rPr>
          <w:rFonts w:ascii="Sylfaen" w:hAnsi="Sylfaen"/>
          <w:spacing w:val="-2"/>
          <w:w w:val="90"/>
          <w:sz w:val="20"/>
          <w:szCs w:val="18"/>
          <w:lang w:val="ka-GE"/>
        </w:rPr>
        <w:t>”</w:t>
      </w:r>
      <w:r w:rsidR="00193335">
        <w:rPr>
          <w:rFonts w:ascii="Sylfaen" w:hAnsi="Sylfaen"/>
          <w:spacing w:val="-2"/>
          <w:w w:val="90"/>
          <w:sz w:val="20"/>
          <w:szCs w:val="18"/>
          <w:lang w:val="ka-GE"/>
        </w:rPr>
        <w:t>.</w:t>
      </w:r>
    </w:p>
    <w:p w:rsidR="00536798" w:rsidRPr="00193335" w:rsidRDefault="00927C49" w:rsidP="00193335">
      <w:pPr>
        <w:pStyle w:val="ListParagraph"/>
        <w:numPr>
          <w:ilvl w:val="0"/>
          <w:numId w:val="33"/>
        </w:numPr>
        <w:tabs>
          <w:tab w:val="left" w:pos="1453"/>
        </w:tabs>
        <w:spacing w:before="71"/>
        <w:ind w:left="1453" w:hanging="719"/>
        <w:rPr>
          <w:rFonts w:ascii="Sylfaen" w:hAnsi="Sylfaen"/>
          <w:i/>
          <w:w w:val="90"/>
          <w:sz w:val="20"/>
          <w:szCs w:val="18"/>
          <w:lang w:val="ka-GE"/>
        </w:rPr>
      </w:pPr>
      <w:r w:rsidRPr="00C84A25">
        <w:rPr>
          <w:rFonts w:ascii="Sylfaen" w:hAnsi="Sylfaen"/>
          <w:noProof/>
          <w:sz w:val="20"/>
          <w:szCs w:val="18"/>
        </w:rPr>
        <mc:AlternateContent>
          <mc:Choice Requires="wps">
            <w:drawing>
              <wp:anchor distT="0" distB="0" distL="0" distR="0" simplePos="0" relativeHeight="484778496" behindDoc="1" locked="0" layoutInCell="1" allowOverlap="1" wp14:anchorId="5B1C3212" wp14:editId="63B9D09A">
                <wp:simplePos x="0" y="0"/>
                <wp:positionH relativeFrom="page">
                  <wp:posOffset>78395</wp:posOffset>
                </wp:positionH>
                <wp:positionV relativeFrom="paragraph">
                  <wp:posOffset>147691</wp:posOffset>
                </wp:positionV>
                <wp:extent cx="1198245" cy="1191260"/>
                <wp:effectExtent l="0" t="0" r="0" b="0"/>
                <wp:wrapNone/>
                <wp:docPr id="342"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11.629284pt;width:94.35pt;height:93.8pt;mso-position-horizontal-relative:page;mso-position-vertical-relative:paragraph;z-index:-18537984" id="docshape482" coordorigin="123,233" coordsize="1887,1876" path="m1459,233l955,717,315,432,619,1053,123,1589,835,1477,1178,2108,1304,1402,2010,1271,1379,933,1459,233xe" filled="true" fillcolor="#f9db33" stroked="false">
                <v:path arrowok="t"/>
                <v:fill opacity="19660f" type="solid"/>
                <w10:wrap type="none"/>
              </v:shape>
            </w:pict>
          </mc:Fallback>
        </mc:AlternateContent>
      </w:r>
      <w:r w:rsidR="0077376F" w:rsidRPr="0077376F">
        <w:rPr>
          <w:rFonts w:ascii="Sylfaen" w:hAnsi="Sylfaen"/>
          <w:bCs/>
          <w:w w:val="90"/>
          <w:sz w:val="20"/>
          <w:szCs w:val="18"/>
          <w:lang w:val="ka-GE"/>
        </w:rPr>
        <w:t>მხარდაჭერილი დასაქმების ევროპული ქსელის</w:t>
      </w:r>
      <w:r w:rsidR="0077376F" w:rsidRPr="0077376F">
        <w:rPr>
          <w:rFonts w:ascii="Sylfaen" w:hAnsi="Sylfaen"/>
          <w:bCs/>
          <w:w w:val="90"/>
          <w:sz w:val="20"/>
          <w:szCs w:val="18"/>
        </w:rPr>
        <w:t xml:space="preserve"> </w:t>
      </w:r>
      <w:r w:rsidR="0077376F" w:rsidRPr="0077376F">
        <w:rPr>
          <w:rFonts w:ascii="Sylfaen" w:hAnsi="Sylfaen"/>
          <w:bCs/>
          <w:w w:val="90"/>
          <w:sz w:val="20"/>
          <w:szCs w:val="18"/>
          <w:lang w:val="ka-GE"/>
        </w:rPr>
        <w:t>შესაბამისი პოზიციის გამომხატველი დოკუმენტი</w:t>
      </w:r>
      <w:r w:rsidR="0077376F" w:rsidRPr="0077376F">
        <w:rPr>
          <w:rFonts w:ascii="Sylfaen" w:hAnsi="Sylfaen"/>
          <w:bCs/>
          <w:w w:val="90"/>
          <w:sz w:val="20"/>
          <w:szCs w:val="18"/>
        </w:rPr>
        <w:t>:</w:t>
      </w:r>
      <w:r w:rsidR="0077376F" w:rsidRPr="0077376F">
        <w:rPr>
          <w:rFonts w:ascii="Sylfaen" w:hAnsi="Sylfaen"/>
          <w:w w:val="90"/>
          <w:sz w:val="20"/>
          <w:szCs w:val="18"/>
        </w:rPr>
        <w:t xml:space="preserve"> </w:t>
      </w:r>
      <w:r w:rsidRPr="00193335">
        <w:rPr>
          <w:rFonts w:ascii="Sylfaen" w:hAnsi="Sylfaen"/>
          <w:w w:val="90"/>
          <w:sz w:val="20"/>
          <w:szCs w:val="18"/>
        </w:rPr>
        <w:t>“</w:t>
      </w:r>
      <w:r w:rsidRPr="00193335">
        <w:rPr>
          <w:rFonts w:ascii="Sylfaen" w:hAnsi="Sylfaen"/>
          <w:spacing w:val="-16"/>
          <w:w w:val="90"/>
          <w:sz w:val="20"/>
          <w:szCs w:val="18"/>
        </w:rPr>
        <w:t xml:space="preserve"> </w:t>
      </w:r>
      <w:r w:rsidR="00193335">
        <w:rPr>
          <w:rFonts w:ascii="Sylfaen" w:hAnsi="Sylfaen"/>
          <w:w w:val="90"/>
          <w:sz w:val="20"/>
          <w:szCs w:val="18"/>
          <w:lang w:val="ka-GE"/>
        </w:rPr>
        <w:t>სამუშაოს პოვნა</w:t>
      </w:r>
      <w:r w:rsidRPr="00193335">
        <w:rPr>
          <w:rFonts w:ascii="Sylfaen" w:hAnsi="Sylfaen"/>
          <w:spacing w:val="-2"/>
          <w:w w:val="90"/>
          <w:sz w:val="20"/>
          <w:szCs w:val="18"/>
        </w:rPr>
        <w:t>”</w:t>
      </w:r>
      <w:r w:rsidR="00193335">
        <w:rPr>
          <w:rFonts w:ascii="Sylfaen" w:hAnsi="Sylfaen"/>
          <w:spacing w:val="-2"/>
          <w:w w:val="90"/>
          <w:sz w:val="20"/>
          <w:szCs w:val="18"/>
          <w:lang w:val="ka-GE"/>
        </w:rPr>
        <w:t>.</w:t>
      </w:r>
    </w:p>
    <w:p w:rsidR="00536798" w:rsidRPr="00193335" w:rsidRDefault="0077376F" w:rsidP="00193335">
      <w:pPr>
        <w:pStyle w:val="ListParagraph"/>
        <w:numPr>
          <w:ilvl w:val="0"/>
          <w:numId w:val="33"/>
        </w:numPr>
        <w:tabs>
          <w:tab w:val="left" w:pos="1453"/>
        </w:tabs>
        <w:ind w:left="1453" w:hanging="719"/>
        <w:rPr>
          <w:rFonts w:ascii="Sylfaen" w:hAnsi="Sylfaen"/>
          <w:i/>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193335">
        <w:rPr>
          <w:rFonts w:ascii="Sylfaen" w:hAnsi="Sylfaen"/>
          <w:w w:val="90"/>
          <w:sz w:val="20"/>
          <w:szCs w:val="18"/>
          <w:lang w:val="ka-GE"/>
        </w:rPr>
        <w:t>“</w:t>
      </w:r>
      <w:r w:rsidR="00193335">
        <w:rPr>
          <w:rFonts w:ascii="Sylfaen" w:hAnsi="Sylfaen"/>
          <w:w w:val="90"/>
          <w:sz w:val="20"/>
          <w:szCs w:val="18"/>
          <w:lang w:val="ka-GE"/>
        </w:rPr>
        <w:t>მხარდაჭერა სამუშაო ადგილზე და მის ფარგლებს გარეთ</w:t>
      </w:r>
      <w:r w:rsidR="00927C49" w:rsidRPr="00193335">
        <w:rPr>
          <w:rFonts w:ascii="Sylfaen" w:hAnsi="Sylfaen"/>
          <w:spacing w:val="-2"/>
          <w:w w:val="90"/>
          <w:sz w:val="20"/>
          <w:szCs w:val="18"/>
          <w:lang w:val="ka-GE"/>
        </w:rPr>
        <w:t>”</w:t>
      </w:r>
      <w:r w:rsidR="00193335">
        <w:rPr>
          <w:rFonts w:ascii="Sylfaen" w:hAnsi="Sylfaen"/>
          <w:spacing w:val="-2"/>
          <w:w w:val="90"/>
          <w:sz w:val="20"/>
          <w:szCs w:val="18"/>
          <w:lang w:val="ka-GE"/>
        </w:rPr>
        <w:t>.</w:t>
      </w:r>
    </w:p>
    <w:p w:rsidR="00536798" w:rsidRPr="00193335" w:rsidRDefault="00927C49">
      <w:pPr>
        <w:pStyle w:val="BodyText"/>
        <w:spacing w:before="99"/>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688704" behindDoc="1" locked="0" layoutInCell="1" allowOverlap="1" wp14:anchorId="671179C5" wp14:editId="24795FF2">
                <wp:simplePos x="0" y="0"/>
                <wp:positionH relativeFrom="page">
                  <wp:posOffset>1881192</wp:posOffset>
                </wp:positionH>
                <wp:positionV relativeFrom="paragraph">
                  <wp:posOffset>225982</wp:posOffset>
                </wp:positionV>
                <wp:extent cx="3542665" cy="12700"/>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516" name="Graphic 507"/>
                        <wps:cNvSpPr/>
                        <wps:spPr>
                          <a:xfrm>
                            <a:off x="31743" y="6350"/>
                            <a:ext cx="3491865" cy="1270"/>
                          </a:xfrm>
                          <a:custGeom>
                            <a:avLst/>
                            <a:gdLst/>
                            <a:ahLst/>
                            <a:cxnLst/>
                            <a:rect l="l" t="t" r="r" b="b"/>
                            <a:pathLst>
                              <a:path w="3491865">
                                <a:moveTo>
                                  <a:pt x="0" y="0"/>
                                </a:moveTo>
                                <a:lnTo>
                                  <a:pt x="3491611" y="0"/>
                                </a:lnTo>
                              </a:path>
                            </a:pathLst>
                          </a:custGeom>
                          <a:ln w="12700">
                            <a:solidFill>
                              <a:srgbClr val="A23A48"/>
                            </a:solidFill>
                            <a:prstDash val="dot"/>
                          </a:ln>
                        </wps:spPr>
                        <wps:bodyPr wrap="square" lIns="0" tIns="0" rIns="0" bIns="0" rtlCol="0">
                          <a:prstTxWarp prst="textNoShape">
                            <a:avLst/>
                          </a:prstTxWarp>
                          <a:noAutofit/>
                        </wps:bodyPr>
                      </wps:wsp>
                      <wps:wsp>
                        <wps:cNvPr id="517" name="Graphic 508"/>
                        <wps:cNvSpPr/>
                        <wps:spPr>
                          <a:xfrm>
                            <a:off x="-4" y="4"/>
                            <a:ext cx="3542665" cy="12700"/>
                          </a:xfrm>
                          <a:custGeom>
                            <a:avLst/>
                            <a:gdLst/>
                            <a:ahLst/>
                            <a:cxnLst/>
                            <a:rect l="l" t="t" r="r" b="b"/>
                            <a:pathLst>
                              <a:path w="354266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3542665" h="12700">
                                <a:moveTo>
                                  <a:pt x="3542398" y="6350"/>
                                </a:moveTo>
                                <a:lnTo>
                                  <a:pt x="3540531" y="1866"/>
                                </a:lnTo>
                                <a:lnTo>
                                  <a:pt x="3536048" y="0"/>
                                </a:lnTo>
                                <a:lnTo>
                                  <a:pt x="3531552" y="1866"/>
                                </a:lnTo>
                                <a:lnTo>
                                  <a:pt x="3529698" y="6350"/>
                                </a:lnTo>
                                <a:lnTo>
                                  <a:pt x="3531552" y="10845"/>
                                </a:lnTo>
                                <a:lnTo>
                                  <a:pt x="3536048" y="12700"/>
                                </a:lnTo>
                                <a:lnTo>
                                  <a:pt x="3540531" y="10845"/>
                                </a:lnTo>
                                <a:lnTo>
                                  <a:pt x="3542398" y="6350"/>
                                </a:lnTo>
                                <a:close/>
                              </a:path>
                            </a:pathLst>
                          </a:custGeom>
                          <a:solidFill>
                            <a:srgbClr val="A23A4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8.125397pt;margin-top:17.793865pt;width:278.95pt;height:1pt;mso-position-horizontal-relative:page;mso-position-vertical-relative:paragraph;z-index:-15627776;mso-wrap-distance-left:0;mso-wrap-distance-right:0" id="docshapegroup483" coordorigin="2963,356" coordsize="5579,20">
                <v:line style="position:absolute" from="3012,366" to="8511,366" stroked="true" strokeweight="1pt" strokecolor="#a23a48">
                  <v:stroke dashstyle="dot"/>
                </v:line>
                <v:shape style="position:absolute;left:2962;top:355;width:5579;height:20" id="docshape484" coordorigin="2963,356" coordsize="5579,20" path="m2983,366l2980,359,2973,356,2965,359,2963,366,2965,373,2973,376,2980,373,2983,366xm8541,366l8538,359,8531,356,8524,359,8521,366,8524,373,8531,376,8538,373,8541,366xe" filled="true" fillcolor="#a23a48" stroked="false">
                  <v:path arrowok="t"/>
                  <v:fill type="solid"/>
                </v:shape>
                <w10:wrap type="topAndBottom"/>
              </v:group>
            </w:pict>
          </mc:Fallback>
        </mc:AlternateContent>
      </w:r>
    </w:p>
    <w:p w:rsidR="00536798" w:rsidRPr="00193335" w:rsidRDefault="00536798">
      <w:pPr>
        <w:pStyle w:val="BodyText"/>
        <w:rPr>
          <w:rFonts w:ascii="Sylfaen" w:hAnsi="Sylfaen"/>
          <w:sz w:val="20"/>
          <w:szCs w:val="18"/>
          <w:lang w:val="ka-GE"/>
        </w:rPr>
      </w:pPr>
    </w:p>
    <w:p w:rsidR="00536798" w:rsidRPr="00193335" w:rsidRDefault="00927C49">
      <w:pPr>
        <w:pStyle w:val="BodyText"/>
        <w:spacing w:before="18"/>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689216" behindDoc="1" locked="0" layoutInCell="1" allowOverlap="1" wp14:anchorId="36199E6E" wp14:editId="0FDFB8E2">
                <wp:simplePos x="0" y="0"/>
                <wp:positionH relativeFrom="page">
                  <wp:posOffset>1713842</wp:posOffset>
                </wp:positionH>
                <wp:positionV relativeFrom="paragraph">
                  <wp:posOffset>174323</wp:posOffset>
                </wp:positionV>
                <wp:extent cx="1198245" cy="1191260"/>
                <wp:effectExtent l="0" t="0" r="0" b="0"/>
                <wp:wrapTopAndBottom/>
                <wp:docPr id="345"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948196pt;margin-top:13.726272pt;width:94.35pt;height:93.8pt;mso-position-horizontal-relative:page;mso-position-vertical-relative:paragraph;z-index:-15627264;mso-wrap-distance-left:0;mso-wrap-distance-right:0" id="docshape485" coordorigin="2699,275" coordsize="1887,1876" path="m4034,275l3531,759,2890,474,3195,1095,2699,1631,3410,1519,3754,2150,3880,1444,4585,1313,3954,975,4034,275xe" filled="true" fillcolor="#f9db33" stroked="false">
                <v:path arrowok="t"/>
                <v:fill opacity="19660f" type="solid"/>
                <w10:wrap type="topAndBottom"/>
              </v:shape>
            </w:pict>
          </mc:Fallback>
        </mc:AlternateContent>
      </w:r>
    </w:p>
    <w:p w:rsidR="00536798" w:rsidRPr="00193335" w:rsidRDefault="00536798">
      <w:pPr>
        <w:pStyle w:val="BodyText"/>
        <w:rPr>
          <w:rFonts w:ascii="Sylfaen" w:hAnsi="Sylfaen"/>
          <w:sz w:val="20"/>
          <w:szCs w:val="18"/>
          <w:lang w:val="ka-GE"/>
        </w:rPr>
      </w:pPr>
    </w:p>
    <w:p w:rsidR="00536798" w:rsidRPr="00193335" w:rsidRDefault="00927C49">
      <w:pPr>
        <w:pStyle w:val="BodyText"/>
        <w:spacing w:before="228"/>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689728" behindDoc="1" locked="0" layoutInCell="1" allowOverlap="1" wp14:anchorId="302B4CAC" wp14:editId="08292C71">
                <wp:simplePos x="0" y="0"/>
                <wp:positionH relativeFrom="page">
                  <wp:posOffset>2706305</wp:posOffset>
                </wp:positionH>
                <wp:positionV relativeFrom="paragraph">
                  <wp:posOffset>307801</wp:posOffset>
                </wp:positionV>
                <wp:extent cx="1198245" cy="1191260"/>
                <wp:effectExtent l="0" t="0" r="0" b="0"/>
                <wp:wrapTopAndBottom/>
                <wp:docPr id="346"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24.236372pt;width:94.35pt;height:93.8pt;mso-position-horizontal-relative:page;mso-position-vertical-relative:paragraph;z-index:-15626752;mso-wrap-distance-left:0;mso-wrap-distance-right:0" id="docshape486" coordorigin="4262,485" coordsize="1887,1876" path="m5597,485l5094,969,4453,684,4757,1305,4262,1841,4973,1729,5316,2360,5443,1654,6148,1524,5517,1185,5597,485xe" filled="true" fillcolor="#f9db33" stroked="false">
                <v:path arrowok="t"/>
                <v:fill opacity="19660f" type="solid"/>
                <w10:wrap type="topAndBottom"/>
              </v:shape>
            </w:pict>
          </mc:Fallback>
        </mc:AlternateContent>
      </w:r>
    </w:p>
    <w:p w:rsidR="00536798" w:rsidRPr="00193335" w:rsidRDefault="00536798">
      <w:pPr>
        <w:pStyle w:val="BodyText"/>
        <w:rPr>
          <w:rFonts w:ascii="Sylfaen" w:hAnsi="Sylfaen"/>
          <w:sz w:val="20"/>
          <w:szCs w:val="18"/>
          <w:lang w:val="ka-GE"/>
        </w:rPr>
      </w:pPr>
    </w:p>
    <w:p w:rsidR="00536798" w:rsidRPr="00193335" w:rsidRDefault="00536798">
      <w:pPr>
        <w:pStyle w:val="BodyText"/>
        <w:rPr>
          <w:rFonts w:ascii="Sylfaen" w:hAnsi="Sylfaen"/>
          <w:sz w:val="20"/>
          <w:szCs w:val="18"/>
          <w:lang w:val="ka-GE"/>
        </w:rPr>
      </w:pPr>
    </w:p>
    <w:p w:rsidR="00536798" w:rsidRPr="00193335" w:rsidRDefault="00B94F75">
      <w:pPr>
        <w:pStyle w:val="BodyText"/>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690752" behindDoc="1" locked="0" layoutInCell="1" allowOverlap="1" wp14:anchorId="1FA55CC3" wp14:editId="25E45758">
                <wp:simplePos x="0" y="0"/>
                <wp:positionH relativeFrom="page">
                  <wp:posOffset>4904105</wp:posOffset>
                </wp:positionH>
                <wp:positionV relativeFrom="paragraph">
                  <wp:posOffset>542925</wp:posOffset>
                </wp:positionV>
                <wp:extent cx="1198245" cy="1191260"/>
                <wp:effectExtent l="0" t="0" r="1905" b="8890"/>
                <wp:wrapTopAndBottom/>
                <wp:docPr id="347"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w:pict>
              <v:shape id="Graphic 512" o:spid="_x0000_s1026" style="position:absolute;margin-left:386.15pt;margin-top:42.75pt;width:94.35pt;height:93.8pt;z-index:-15625728;visibility:visible;mso-wrap-style:square;mso-wrap-distance-left:0;mso-wrap-distance-top:0;mso-wrap-distance-right:0;mso-wrap-distance-bottom:0;mso-position-horizontal:absolute;mso-position-horizontal-relative:page;mso-position-vertical:absolute;mso-position-vertical-relative:text;v-text-anchor:top" coordsize="1198245,11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" path="m847851,l528205,307479,121564,126580,314731,520953,,861225,451764,789939r217856,401117l749934,742695r447726,-83058l797166,444538,847851,xe" fillcolor="#f9db33" stroked="f">
                <v:fill opacity="19532f"/>
                <v:path arrowok="t"/>
                <w10:wrap type="topAndBottom" anchorx="page"/>
              </v:shape>
            </w:pict>
          </mc:Fallback>
        </mc:AlternateContent>
      </w:r>
    </w:p>
    <w:p w:rsidR="00536798" w:rsidRPr="00193335" w:rsidRDefault="00927C49">
      <w:pPr>
        <w:pStyle w:val="BodyText"/>
        <w:spacing w:before="202"/>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690240" behindDoc="1" locked="0" layoutInCell="1" allowOverlap="1" wp14:anchorId="35831168" wp14:editId="003F8386">
                <wp:simplePos x="0" y="0"/>
                <wp:positionH relativeFrom="page">
                  <wp:posOffset>2731367</wp:posOffset>
                </wp:positionH>
                <wp:positionV relativeFrom="paragraph">
                  <wp:posOffset>291118</wp:posOffset>
                </wp:positionV>
                <wp:extent cx="1198245" cy="1191260"/>
                <wp:effectExtent l="0" t="0" r="0" b="0"/>
                <wp:wrapTopAndBottom/>
                <wp:docPr id="348"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22.922716pt;width:94.35pt;height:93.8pt;mso-position-horizontal-relative:page;mso-position-vertical-relative:paragraph;z-index:-15626240;mso-wrap-distance-left:0;mso-wrap-distance-right:0" id="docshape487" coordorigin="4301,458" coordsize="1887,1876" path="m5637,458l5133,943,4493,658,4797,1279,4301,1815,5013,1702,5356,2334,5482,1628,6187,1497,5557,1159,5637,458xe" filled="true" fillcolor="#f9db33" stroked="false">
                <v:path arrowok="t"/>
                <v:fill opacity="19660f" type="solid"/>
                <w10:wrap type="topAndBottom"/>
              </v:shape>
            </w:pict>
          </mc:Fallback>
        </mc:AlternateContent>
      </w:r>
    </w:p>
    <w:p w:rsidR="00536798" w:rsidRPr="00193335" w:rsidRDefault="00536798">
      <w:pPr>
        <w:pStyle w:val="BodyText"/>
        <w:rPr>
          <w:rFonts w:ascii="Sylfaen" w:hAnsi="Sylfaen"/>
          <w:sz w:val="20"/>
          <w:szCs w:val="18"/>
          <w:lang w:val="ka-GE"/>
        </w:rPr>
      </w:pPr>
    </w:p>
    <w:p w:rsidR="00536798" w:rsidRPr="00193335" w:rsidRDefault="00536798">
      <w:pPr>
        <w:pStyle w:val="BodyText"/>
        <w:rPr>
          <w:rFonts w:ascii="Sylfaen" w:hAnsi="Sylfaen"/>
          <w:sz w:val="20"/>
          <w:szCs w:val="18"/>
          <w:lang w:val="ka-GE"/>
        </w:rPr>
      </w:pPr>
    </w:p>
    <w:p w:rsidR="00536798" w:rsidRPr="00193335" w:rsidRDefault="00536798">
      <w:pPr>
        <w:pStyle w:val="BodyText"/>
        <w:spacing w:before="1"/>
        <w:rPr>
          <w:rFonts w:ascii="Sylfaen" w:hAnsi="Sylfaen"/>
          <w:sz w:val="20"/>
          <w:szCs w:val="18"/>
          <w:lang w:val="ka-GE"/>
        </w:rPr>
      </w:pPr>
    </w:p>
    <w:p w:rsidR="00536798" w:rsidRPr="00193335" w:rsidRDefault="00536798">
      <w:pPr>
        <w:pStyle w:val="BodyText"/>
        <w:rPr>
          <w:rFonts w:ascii="Sylfaen" w:hAnsi="Sylfaen"/>
          <w:sz w:val="20"/>
          <w:szCs w:val="18"/>
          <w:lang w:val="ka-GE"/>
        </w:rPr>
        <w:sectPr w:rsidR="00536798" w:rsidRPr="00193335">
          <w:pgSz w:w="11910" w:h="16840"/>
          <w:pgMar w:top="1120" w:right="0" w:bottom="460" w:left="0" w:header="18" w:footer="276" w:gutter="0"/>
          <w:cols w:space="720"/>
        </w:sectPr>
      </w:pPr>
    </w:p>
    <w:p w:rsidR="00536798" w:rsidRPr="00C84A25" w:rsidRDefault="00927C49">
      <w:pPr>
        <w:pStyle w:val="BodyText"/>
        <w:ind w:left="14"/>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635FB0B9" wp14:editId="690B82BF">
                <wp:extent cx="6652591" cy="2221865"/>
                <wp:effectExtent l="0" t="0" r="0" b="6985"/>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591" cy="2221865"/>
                          <a:chOff x="0" y="0"/>
                          <a:chExt cx="6652591" cy="2221865"/>
                        </a:xfrm>
                      </wpg:grpSpPr>
                      <wps:wsp>
                        <wps:cNvPr id="523" name="Graphic 518"/>
                        <wps:cNvSpPr/>
                        <wps:spPr>
                          <a:xfrm>
                            <a:off x="0" y="0"/>
                            <a:ext cx="5400040" cy="2221865"/>
                          </a:xfrm>
                          <a:custGeom>
                            <a:avLst/>
                            <a:gdLst/>
                            <a:ahLst/>
                            <a:cxnLst/>
                            <a:rect l="l" t="t" r="r" b="b"/>
                            <a:pathLst>
                              <a:path w="5400040" h="2221865">
                                <a:moveTo>
                                  <a:pt x="5400001" y="0"/>
                                </a:moveTo>
                                <a:lnTo>
                                  <a:pt x="0" y="0"/>
                                </a:lnTo>
                                <a:lnTo>
                                  <a:pt x="0" y="2221594"/>
                                </a:lnTo>
                                <a:lnTo>
                                  <a:pt x="5150980" y="2221594"/>
                                </a:lnTo>
                                <a:lnTo>
                                  <a:pt x="5294945" y="2180549"/>
                                </a:lnTo>
                                <a:lnTo>
                                  <a:pt x="5368874" y="2090251"/>
                                </a:lnTo>
                                <a:lnTo>
                                  <a:pt x="5396110" y="1999952"/>
                                </a:lnTo>
                                <a:lnTo>
                                  <a:pt x="5400001" y="1958907"/>
                                </a:lnTo>
                                <a:lnTo>
                                  <a:pt x="5400001" y="0"/>
                                </a:lnTo>
                                <a:close/>
                              </a:path>
                            </a:pathLst>
                          </a:custGeom>
                          <a:solidFill>
                            <a:srgbClr val="009EE0"/>
                          </a:solidFill>
                        </wps:spPr>
                        <wps:bodyPr wrap="square" lIns="0" tIns="0" rIns="0" bIns="0" rtlCol="0">
                          <a:prstTxWarp prst="textNoShape">
                            <a:avLst/>
                          </a:prstTxWarp>
                          <a:noAutofit/>
                        </wps:bodyPr>
                      </wps:wsp>
                      <wps:wsp>
                        <wps:cNvPr id="524" name="Textbox 519"/>
                        <wps:cNvSpPr txBox="1"/>
                        <wps:spPr>
                          <a:xfrm>
                            <a:off x="109413" y="176463"/>
                            <a:ext cx="6543178" cy="289560"/>
                          </a:xfrm>
                          <a:prstGeom prst="rect">
                            <a:avLst/>
                          </a:prstGeom>
                        </wps:spPr>
                        <wps:txbx>
                          <w:txbxContent>
                            <w:p w:rsidR="00A540E4" w:rsidRPr="00064543" w:rsidRDefault="00A540E4" w:rsidP="00064543">
                              <w:pPr>
                                <w:spacing w:before="31"/>
                                <w:ind w:left="20"/>
                                <w:rPr>
                                  <w:b/>
                                  <w:i/>
                                  <w:color w:val="FFFFFF"/>
                                  <w:spacing w:val="-4"/>
                                  <w:w w:val="90"/>
                                  <w:sz w:val="24"/>
                                  <w:lang w:val="ka-GE"/>
                                </w:rPr>
                              </w:pPr>
                              <w:r w:rsidRPr="00064543">
                                <w:rPr>
                                  <w:rFonts w:ascii="Sylfaen" w:hAnsi="Sylfaen" w:cs="Sylfaen"/>
                                  <w:b/>
                                  <w:i/>
                                  <w:color w:val="FFFFFF"/>
                                  <w:spacing w:val="-4"/>
                                  <w:w w:val="90"/>
                                  <w:sz w:val="24"/>
                                  <w:lang w:val="ka-GE"/>
                                </w:rPr>
                                <w:t>მხარდაჭერილი</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დასაქმების</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ევროპული</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ქსელის</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პოზიციის</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გამომხატველი</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დოკუმენტი</w:t>
                              </w:r>
                            </w:p>
                            <w:p w:rsidR="00A540E4" w:rsidRPr="00064543" w:rsidRDefault="00A540E4">
                              <w:pPr>
                                <w:spacing w:before="31"/>
                                <w:ind w:left="20"/>
                                <w:rPr>
                                  <w:b/>
                                  <w:i/>
                                  <w:sz w:val="24"/>
                                </w:rPr>
                              </w:pPr>
                            </w:p>
                          </w:txbxContent>
                        </wps:txbx>
                        <wps:bodyPr wrap="square" lIns="0" tIns="0" rIns="0" bIns="0" rtlCol="0">
                          <a:noAutofit/>
                        </wps:bodyPr>
                      </wps:wsp>
                      <wps:wsp>
                        <wps:cNvPr id="525" name="Textbox 520"/>
                        <wps:cNvSpPr txBox="1"/>
                        <wps:spPr>
                          <a:xfrm>
                            <a:off x="192147" y="1019170"/>
                            <a:ext cx="5128601" cy="783125"/>
                          </a:xfrm>
                          <a:prstGeom prst="rect">
                            <a:avLst/>
                          </a:prstGeom>
                        </wps:spPr>
                        <wps:txbx>
                          <w:txbxContent>
                            <w:p w:rsidR="00A540E4" w:rsidRPr="00042B8A" w:rsidRDefault="00A540E4" w:rsidP="00042B8A">
                              <w:pPr>
                                <w:spacing w:before="29"/>
                                <w:jc w:val="center"/>
                                <w:rPr>
                                  <w:sz w:val="36"/>
                                </w:rPr>
                              </w:pPr>
                              <w:r w:rsidRPr="00042B8A">
                                <w:rPr>
                                  <w:rFonts w:ascii="Sylfaen" w:hAnsi="Sylfaen" w:cs="Sylfaen"/>
                                  <w:color w:val="FFFFFF"/>
                                  <w:w w:val="90"/>
                                  <w:sz w:val="36"/>
                                  <w:lang w:val="ka-GE"/>
                                </w:rPr>
                                <w:t>მხარდაჭერა</w:t>
                              </w:r>
                              <w:r w:rsidRPr="00042B8A">
                                <w:rPr>
                                  <w:color w:val="FFFFFF"/>
                                  <w:w w:val="90"/>
                                  <w:sz w:val="36"/>
                                  <w:lang w:val="ka-GE"/>
                                </w:rPr>
                                <w:t xml:space="preserve"> </w:t>
                              </w:r>
                              <w:r w:rsidRPr="00042B8A">
                                <w:rPr>
                                  <w:rFonts w:ascii="Sylfaen" w:hAnsi="Sylfaen" w:cs="Sylfaen"/>
                                  <w:color w:val="FFFFFF"/>
                                  <w:w w:val="90"/>
                                  <w:sz w:val="36"/>
                                  <w:lang w:val="ka-GE"/>
                                </w:rPr>
                                <w:t>სამუშაო</w:t>
                              </w:r>
                              <w:r w:rsidRPr="00042B8A">
                                <w:rPr>
                                  <w:color w:val="FFFFFF"/>
                                  <w:w w:val="90"/>
                                  <w:sz w:val="36"/>
                                  <w:lang w:val="ka-GE"/>
                                </w:rPr>
                                <w:t xml:space="preserve"> </w:t>
                              </w:r>
                              <w:r w:rsidRPr="00042B8A">
                                <w:rPr>
                                  <w:rFonts w:ascii="Sylfaen" w:hAnsi="Sylfaen" w:cs="Sylfaen"/>
                                  <w:color w:val="FFFFFF"/>
                                  <w:w w:val="90"/>
                                  <w:sz w:val="36"/>
                                  <w:lang w:val="ka-GE"/>
                                </w:rPr>
                                <w:t>ადგილზე</w:t>
                              </w:r>
                              <w:r w:rsidRPr="00042B8A">
                                <w:rPr>
                                  <w:color w:val="FFFFFF"/>
                                  <w:w w:val="90"/>
                                  <w:sz w:val="36"/>
                                  <w:lang w:val="ka-GE"/>
                                </w:rPr>
                                <w:t xml:space="preserve"> </w:t>
                              </w:r>
                              <w:r w:rsidRPr="00042B8A">
                                <w:rPr>
                                  <w:rFonts w:ascii="Sylfaen" w:hAnsi="Sylfaen" w:cs="Sylfaen"/>
                                  <w:color w:val="FFFFFF"/>
                                  <w:w w:val="90"/>
                                  <w:sz w:val="36"/>
                                  <w:lang w:val="ka-GE"/>
                                </w:rPr>
                                <w:t>და</w:t>
                              </w:r>
                              <w:r w:rsidRPr="00042B8A">
                                <w:rPr>
                                  <w:color w:val="FFFFFF"/>
                                  <w:w w:val="90"/>
                                  <w:sz w:val="36"/>
                                  <w:lang w:val="ka-GE"/>
                                </w:rPr>
                                <w:t xml:space="preserve"> </w:t>
                              </w:r>
                              <w:r w:rsidRPr="00042B8A">
                                <w:rPr>
                                  <w:rFonts w:ascii="Sylfaen" w:hAnsi="Sylfaen" w:cs="Sylfaen"/>
                                  <w:color w:val="FFFFFF"/>
                                  <w:w w:val="90"/>
                                  <w:sz w:val="36"/>
                                  <w:lang w:val="ka-GE"/>
                                </w:rPr>
                                <w:t>მის</w:t>
                              </w:r>
                              <w:r w:rsidRPr="00042B8A">
                                <w:rPr>
                                  <w:color w:val="FFFFFF"/>
                                  <w:w w:val="90"/>
                                  <w:sz w:val="36"/>
                                  <w:lang w:val="ka-GE"/>
                                </w:rPr>
                                <w:t xml:space="preserve"> </w:t>
                              </w:r>
                              <w:r w:rsidRPr="00042B8A">
                                <w:rPr>
                                  <w:rFonts w:ascii="Sylfaen" w:hAnsi="Sylfaen" w:cs="Sylfaen"/>
                                  <w:color w:val="FFFFFF"/>
                                  <w:w w:val="90"/>
                                  <w:sz w:val="36"/>
                                  <w:lang w:val="ka-GE"/>
                                </w:rPr>
                                <w:t>ფარგლებს</w:t>
                              </w:r>
                              <w:r w:rsidRPr="00042B8A">
                                <w:rPr>
                                  <w:color w:val="FFFFFF"/>
                                  <w:w w:val="90"/>
                                  <w:sz w:val="36"/>
                                  <w:lang w:val="ka-GE"/>
                                </w:rPr>
                                <w:t xml:space="preserve"> </w:t>
                              </w:r>
                              <w:r w:rsidRPr="00042B8A">
                                <w:rPr>
                                  <w:rFonts w:ascii="Sylfaen" w:hAnsi="Sylfaen" w:cs="Sylfaen"/>
                                  <w:color w:val="FFFFFF"/>
                                  <w:w w:val="90"/>
                                  <w:sz w:val="36"/>
                                  <w:lang w:val="ka-GE"/>
                                </w:rPr>
                                <w:t>გარეთ</w:t>
                              </w:r>
                            </w:p>
                          </w:txbxContent>
                        </wps:txbx>
                        <wps:bodyPr wrap="square" lIns="0" tIns="0" rIns="0" bIns="0" rtlCol="0">
                          <a:noAutofit/>
                        </wps:bodyPr>
                      </wps:wsp>
                    </wpg:wgp>
                  </a:graphicData>
                </a:graphic>
              </wp:inline>
            </w:drawing>
          </mc:Choice>
          <mc:Fallback>
            <w:pict>
              <v:group id="Group 517" o:spid="_x0000_s1190" style="width:523.85pt;height:174.95pt;mso-position-horizontal-relative:char;mso-position-vertical-relative:line" coordsize="66525,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">
                <v:shape id="Graphic 518" o:spid="_x0000_s1191" style="position:absolute;width:54000;height:22218;visibility:visible;mso-wrap-style:square;v-text-anchor:top" coordsize="5400040,222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cisQA&#10;AADcAAAADwAAAGRycy9kb3ducmV2LnhtbESPUWvCMBSF34X9h3AHvmk6RTe6piJDZQ8D0e0HXJq7&#10;pqy5KU3WRn/9Igx8PJxzvsMpNtG2YqDeN44VPM0zEMSV0w3XCr4+97MXED4ga2wdk4ILediUD5MC&#10;c+1GPtFwDrVIEPY5KjAhdLmUvjJk0c9dR5y8b9dbDEn2tdQ9jgluW7nIsrW02HBaMNjRm6Hq5/xr&#10;FYT1uDOHWh+vz020WzeY3ccYlZo+xu0riEAx3MP/7XetYLVYwu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1nIrEAAAA3AAAAA8AAAAAAAAAAAAAAAAAmAIAAGRycy9k&#10;b3ducmV2LnhtbFBLBQYAAAAABAAEAPUAAACJAwAAAAA=&#10;" path="m5400001,l,,,2221594r5150980,l5294945,2180549r73929,-90298l5396110,1999952r3891,-41045l5400001,xe" fillcolor="#009ee0" stroked="f">
                  <v:path arrowok="t"/>
                </v:shape>
                <v:shape id="Textbox 519" o:spid="_x0000_s1192" type="#_x0000_t202" style="position:absolute;left:1094;top:1764;width:6543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A540E4" w:rsidRPr="00064543" w:rsidRDefault="00A540E4" w:rsidP="00064543">
                        <w:pPr>
                          <w:spacing w:before="31"/>
                          <w:ind w:left="20"/>
                          <w:rPr>
                            <w:b/>
                            <w:i/>
                            <w:color w:val="FFFFFF"/>
                            <w:spacing w:val="-4"/>
                            <w:w w:val="90"/>
                            <w:sz w:val="24"/>
                            <w:lang w:val="ka-GE"/>
                          </w:rPr>
                        </w:pPr>
                        <w:r w:rsidRPr="00064543">
                          <w:rPr>
                            <w:rFonts w:ascii="Sylfaen" w:hAnsi="Sylfaen" w:cs="Sylfaen"/>
                            <w:b/>
                            <w:i/>
                            <w:color w:val="FFFFFF"/>
                            <w:spacing w:val="-4"/>
                            <w:w w:val="90"/>
                            <w:sz w:val="24"/>
                            <w:lang w:val="ka-GE"/>
                          </w:rPr>
                          <w:t>მხარდაჭერილი</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დასაქმების</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ევროპული</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ქსელის</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პოზიციის</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გამომხატველი</w:t>
                        </w:r>
                        <w:r w:rsidRPr="00064543">
                          <w:rPr>
                            <w:b/>
                            <w:i/>
                            <w:color w:val="FFFFFF"/>
                            <w:spacing w:val="-4"/>
                            <w:w w:val="90"/>
                            <w:sz w:val="24"/>
                            <w:lang w:val="ka-GE"/>
                          </w:rPr>
                          <w:t xml:space="preserve"> </w:t>
                        </w:r>
                        <w:r w:rsidRPr="00064543">
                          <w:rPr>
                            <w:rFonts w:ascii="Sylfaen" w:hAnsi="Sylfaen" w:cs="Sylfaen"/>
                            <w:b/>
                            <w:i/>
                            <w:color w:val="FFFFFF"/>
                            <w:spacing w:val="-4"/>
                            <w:w w:val="90"/>
                            <w:sz w:val="24"/>
                            <w:lang w:val="ka-GE"/>
                          </w:rPr>
                          <w:t>დოკუმენტი</w:t>
                        </w:r>
                      </w:p>
                      <w:p w:rsidR="00A540E4" w:rsidRPr="00064543" w:rsidRDefault="00A540E4">
                        <w:pPr>
                          <w:spacing w:before="31"/>
                          <w:ind w:left="20"/>
                          <w:rPr>
                            <w:b/>
                            <w:i/>
                            <w:sz w:val="24"/>
                          </w:rPr>
                        </w:pPr>
                      </w:p>
                    </w:txbxContent>
                  </v:textbox>
                </v:shape>
                <v:shape id="Textbox 520" o:spid="_x0000_s1193" type="#_x0000_t202" style="position:absolute;left:1921;top:10191;width:51286;height:7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A540E4" w:rsidRPr="00042B8A" w:rsidRDefault="00A540E4" w:rsidP="00042B8A">
                        <w:pPr>
                          <w:spacing w:before="29"/>
                          <w:jc w:val="center"/>
                          <w:rPr>
                            <w:sz w:val="36"/>
                          </w:rPr>
                        </w:pPr>
                        <w:r w:rsidRPr="00042B8A">
                          <w:rPr>
                            <w:rFonts w:ascii="Sylfaen" w:hAnsi="Sylfaen" w:cs="Sylfaen"/>
                            <w:color w:val="FFFFFF"/>
                            <w:w w:val="90"/>
                            <w:sz w:val="36"/>
                            <w:lang w:val="ka-GE"/>
                          </w:rPr>
                          <w:t>მხარდაჭერა</w:t>
                        </w:r>
                        <w:r w:rsidRPr="00042B8A">
                          <w:rPr>
                            <w:color w:val="FFFFFF"/>
                            <w:w w:val="90"/>
                            <w:sz w:val="36"/>
                            <w:lang w:val="ka-GE"/>
                          </w:rPr>
                          <w:t xml:space="preserve"> </w:t>
                        </w:r>
                        <w:r w:rsidRPr="00042B8A">
                          <w:rPr>
                            <w:rFonts w:ascii="Sylfaen" w:hAnsi="Sylfaen" w:cs="Sylfaen"/>
                            <w:color w:val="FFFFFF"/>
                            <w:w w:val="90"/>
                            <w:sz w:val="36"/>
                            <w:lang w:val="ka-GE"/>
                          </w:rPr>
                          <w:t>სამუშაო</w:t>
                        </w:r>
                        <w:r w:rsidRPr="00042B8A">
                          <w:rPr>
                            <w:color w:val="FFFFFF"/>
                            <w:w w:val="90"/>
                            <w:sz w:val="36"/>
                            <w:lang w:val="ka-GE"/>
                          </w:rPr>
                          <w:t xml:space="preserve"> </w:t>
                        </w:r>
                        <w:r w:rsidRPr="00042B8A">
                          <w:rPr>
                            <w:rFonts w:ascii="Sylfaen" w:hAnsi="Sylfaen" w:cs="Sylfaen"/>
                            <w:color w:val="FFFFFF"/>
                            <w:w w:val="90"/>
                            <w:sz w:val="36"/>
                            <w:lang w:val="ka-GE"/>
                          </w:rPr>
                          <w:t>ადგილზე</w:t>
                        </w:r>
                        <w:r w:rsidRPr="00042B8A">
                          <w:rPr>
                            <w:color w:val="FFFFFF"/>
                            <w:w w:val="90"/>
                            <w:sz w:val="36"/>
                            <w:lang w:val="ka-GE"/>
                          </w:rPr>
                          <w:t xml:space="preserve"> </w:t>
                        </w:r>
                        <w:r w:rsidRPr="00042B8A">
                          <w:rPr>
                            <w:rFonts w:ascii="Sylfaen" w:hAnsi="Sylfaen" w:cs="Sylfaen"/>
                            <w:color w:val="FFFFFF"/>
                            <w:w w:val="90"/>
                            <w:sz w:val="36"/>
                            <w:lang w:val="ka-GE"/>
                          </w:rPr>
                          <w:t>და</w:t>
                        </w:r>
                        <w:r w:rsidRPr="00042B8A">
                          <w:rPr>
                            <w:color w:val="FFFFFF"/>
                            <w:w w:val="90"/>
                            <w:sz w:val="36"/>
                            <w:lang w:val="ka-GE"/>
                          </w:rPr>
                          <w:t xml:space="preserve"> </w:t>
                        </w:r>
                        <w:r w:rsidRPr="00042B8A">
                          <w:rPr>
                            <w:rFonts w:ascii="Sylfaen" w:hAnsi="Sylfaen" w:cs="Sylfaen"/>
                            <w:color w:val="FFFFFF"/>
                            <w:w w:val="90"/>
                            <w:sz w:val="36"/>
                            <w:lang w:val="ka-GE"/>
                          </w:rPr>
                          <w:t>მის</w:t>
                        </w:r>
                        <w:r w:rsidRPr="00042B8A">
                          <w:rPr>
                            <w:color w:val="FFFFFF"/>
                            <w:w w:val="90"/>
                            <w:sz w:val="36"/>
                            <w:lang w:val="ka-GE"/>
                          </w:rPr>
                          <w:t xml:space="preserve"> </w:t>
                        </w:r>
                        <w:r w:rsidRPr="00042B8A">
                          <w:rPr>
                            <w:rFonts w:ascii="Sylfaen" w:hAnsi="Sylfaen" w:cs="Sylfaen"/>
                            <w:color w:val="FFFFFF"/>
                            <w:w w:val="90"/>
                            <w:sz w:val="36"/>
                            <w:lang w:val="ka-GE"/>
                          </w:rPr>
                          <w:t>ფარგლებს</w:t>
                        </w:r>
                        <w:r w:rsidRPr="00042B8A">
                          <w:rPr>
                            <w:color w:val="FFFFFF"/>
                            <w:w w:val="90"/>
                            <w:sz w:val="36"/>
                            <w:lang w:val="ka-GE"/>
                          </w:rPr>
                          <w:t xml:space="preserve"> </w:t>
                        </w:r>
                        <w:r w:rsidRPr="00042B8A">
                          <w:rPr>
                            <w:rFonts w:ascii="Sylfaen" w:hAnsi="Sylfaen" w:cs="Sylfaen"/>
                            <w:color w:val="FFFFFF"/>
                            <w:w w:val="90"/>
                            <w:sz w:val="36"/>
                            <w:lang w:val="ka-GE"/>
                          </w:rPr>
                          <w:t>გარეთ</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154"/>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692800" behindDoc="1" locked="0" layoutInCell="1" allowOverlap="1" wp14:anchorId="04A1E415" wp14:editId="51B7A503">
                <wp:simplePos x="0" y="0"/>
                <wp:positionH relativeFrom="page">
                  <wp:posOffset>0</wp:posOffset>
                </wp:positionH>
                <wp:positionV relativeFrom="paragraph">
                  <wp:posOffset>260505</wp:posOffset>
                </wp:positionV>
                <wp:extent cx="2649855" cy="360045"/>
                <wp:effectExtent l="0" t="0" r="0" b="0"/>
                <wp:wrapTopAndBottom/>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527" name="Graphic 522"/>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009EE0"/>
                          </a:solidFill>
                        </wps:spPr>
                        <wps:bodyPr wrap="square" lIns="0" tIns="0" rIns="0" bIns="0" rtlCol="0">
                          <a:prstTxWarp prst="textNoShape">
                            <a:avLst/>
                          </a:prstTxWarp>
                          <a:noAutofit/>
                        </wps:bodyPr>
                      </wps:wsp>
                      <wps:wsp>
                        <wps:cNvPr id="528" name="Textbox 523"/>
                        <wps:cNvSpPr txBox="1"/>
                        <wps:spPr>
                          <a:xfrm>
                            <a:off x="0" y="0"/>
                            <a:ext cx="2649855" cy="360045"/>
                          </a:xfrm>
                          <a:prstGeom prst="rect">
                            <a:avLst/>
                          </a:prstGeom>
                        </wps:spPr>
                        <wps:txbx>
                          <w:txbxContent>
                            <w:p w:rsidR="00A540E4" w:rsidRPr="008D0B05" w:rsidRDefault="00A540E4" w:rsidP="008D0B05">
                              <w:pPr>
                                <w:spacing w:before="37"/>
                                <w:rPr>
                                  <w:rFonts w:asciiTheme="minorHAnsi" w:hAnsiTheme="minorHAnsi"/>
                                  <w:b/>
                                  <w:sz w:val="36"/>
                                  <w:lang w:val="ka-GE"/>
                                </w:rPr>
                              </w:pPr>
                              <w:r>
                                <w:rPr>
                                  <w:rFonts w:asciiTheme="minorHAnsi" w:hAnsiTheme="minorHAnsi"/>
                                  <w:b/>
                                  <w:color w:val="FFFFFF"/>
                                  <w:spacing w:val="-2"/>
                                  <w:w w:val="90"/>
                                  <w:sz w:val="36"/>
                                  <w:lang w:val="ka-GE"/>
                                </w:rPr>
                                <w:t xml:space="preserve">    შესავალი</w:t>
                              </w:r>
                            </w:p>
                          </w:txbxContent>
                        </wps:txbx>
                        <wps:bodyPr wrap="square" lIns="0" tIns="0" rIns="0" bIns="0" rtlCol="0">
                          <a:noAutofit/>
                        </wps:bodyPr>
                      </wps:wsp>
                    </wpg:wgp>
                  </a:graphicData>
                </a:graphic>
              </wp:anchor>
            </w:drawing>
          </mc:Choice>
          <mc:Fallback>
            <w:pict>
              <v:group id="Group 521" o:spid="_x0000_s1194" style="position:absolute;margin-left:0;margin-top:20.5pt;width:208.65pt;height:28.35pt;z-index:-15623680;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">
                <v:shape id="Graphic 522" o:spid="_x0000_s1195"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KX8MA&#10;AADcAAAADwAAAGRycy9kb3ducmV2LnhtbESPT4vCMBTE7wt+h/AEb2uq4B+6RimCsOBBrILXR/I2&#10;LTYvpYna9dMbYWGPw8z8hllteteIO3Wh9qxgMs5AEGtvarYKzqfd5xJEiMgGG8+k4JcCbNaDjxXm&#10;xj/4SPcyWpEgHHJUUMXY5lIGXZHDMPYtcfJ+fOcwJtlZaTp8JLhr5DTL5tJhzWmhwpa2FelreXMK&#10;yu3zUuiLdZOoD42+ne1xvyyUGg374gtEpD7+h//a30bBbLqA95l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9KX8MAAADcAAAADwAAAAAAAAAAAAAAAACYAgAAZHJzL2Rv&#10;d25yZXYueG1sUEsFBgAAAAAEAAQA9QAAAIgDAAAAAA==&#10;" path="m2649601,l,,,359994r2497201,l2649601,173367,2649601,xe" fillcolor="#009ee0" stroked="f">
                  <v:path arrowok="t"/>
                </v:shape>
                <v:shape id="Textbox 523" o:spid="_x0000_s1196"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A540E4" w:rsidRPr="008D0B05" w:rsidRDefault="00A540E4" w:rsidP="008D0B05">
                        <w:pPr>
                          <w:spacing w:before="37"/>
                          <w:rPr>
                            <w:rFonts w:asciiTheme="minorHAnsi" w:hAnsiTheme="minorHAnsi"/>
                            <w:b/>
                            <w:sz w:val="36"/>
                            <w:lang w:val="ka-GE"/>
                          </w:rPr>
                        </w:pPr>
                        <w:r>
                          <w:rPr>
                            <w:rFonts w:asciiTheme="minorHAnsi" w:hAnsiTheme="minorHAnsi"/>
                            <w:b/>
                            <w:color w:val="FFFFFF"/>
                            <w:spacing w:val="-2"/>
                            <w:w w:val="90"/>
                            <w:sz w:val="36"/>
                            <w:lang w:val="ka-GE"/>
                          </w:rPr>
                          <w:t xml:space="preserve">    შესავალი</w:t>
                        </w:r>
                      </w:p>
                    </w:txbxContent>
                  </v:textbox>
                </v:shape>
                <w10:wrap type="topAndBottom" anchorx="page"/>
              </v:group>
            </w:pict>
          </mc:Fallback>
        </mc:AlternateContent>
      </w:r>
    </w:p>
    <w:p w:rsidR="00536798" w:rsidRPr="008D0B05" w:rsidRDefault="008D0B05">
      <w:pPr>
        <w:pStyle w:val="BodyText"/>
        <w:spacing w:before="78" w:line="252" w:lineRule="auto"/>
        <w:ind w:left="719" w:right="728"/>
        <w:rPr>
          <w:rFonts w:ascii="Sylfaen" w:hAnsi="Sylfaen"/>
          <w:sz w:val="20"/>
          <w:szCs w:val="18"/>
          <w:lang w:val="ka-GE"/>
        </w:rPr>
      </w:pPr>
      <w:r w:rsidRPr="008D0B05">
        <w:rPr>
          <w:rFonts w:ascii="Sylfaen" w:hAnsi="Sylfaen"/>
          <w:noProof/>
          <w:sz w:val="20"/>
          <w:szCs w:val="18"/>
        </w:rPr>
        <mc:AlternateContent>
          <mc:Choice Requires="wps">
            <w:drawing>
              <wp:anchor distT="0" distB="0" distL="0" distR="0" simplePos="0" relativeHeight="484780032" behindDoc="1" locked="0" layoutInCell="1" allowOverlap="1" wp14:anchorId="0D720FCF" wp14:editId="6BD53603">
                <wp:simplePos x="0" y="0"/>
                <wp:positionH relativeFrom="page">
                  <wp:posOffset>3347720</wp:posOffset>
                </wp:positionH>
                <wp:positionV relativeFrom="paragraph">
                  <wp:posOffset>589280</wp:posOffset>
                </wp:positionV>
                <wp:extent cx="996315" cy="991235"/>
                <wp:effectExtent l="0" t="0" r="0" b="0"/>
                <wp:wrapNone/>
                <wp:docPr id="350"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6"/>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w:pict>
              <v:shape id="Graphic 524" o:spid="_x0000_s1026" style="position:absolute;margin-left:263.6pt;margin-top:46.4pt;width:78.45pt;height:78.05pt;z-index:-18536448;visibility:visible;mso-wrap-style:square;mso-wrap-distance-left:0;mso-wrap-distance-top:0;mso-wrap-distance-right:0;mso-wrap-distance-bottom:0;mso-position-horizontal:absolute;mso-position-horizontal-relative:page;mso-position-vertical:absolute;mso-position-vertical-relative:text;v-text-anchor:top" coordsize="996315,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" path="m705243,l439343,255765,101117,105295,261772,433336,,716381,375780,657072,556996,990726,623811,617791,996213,548703,663092,369773,705243,xe" fillcolor="#f9db33" stroked="f">
                <v:fill opacity="19532f"/>
                <v:path arrowok="t"/>
                <w10:wrap anchorx="page"/>
              </v:shape>
            </w:pict>
          </mc:Fallback>
        </mc:AlternateContent>
      </w:r>
      <w:r w:rsidRPr="008D0B05">
        <w:rPr>
          <w:rFonts w:ascii="Sylfaen" w:hAnsi="Sylfaen"/>
          <w:spacing w:val="-12"/>
          <w:sz w:val="20"/>
          <w:szCs w:val="18"/>
        </w:rPr>
        <w:t xml:space="preserve">კარგი მხარდაჭერის უზრუნველყოფა, როგორც სამუშაო ადგილზე, ისე მის ფარგლებს გარეთ, გადამწყვეტია შეზღუდული შესაძლებლობის მქონე მრავალი პირისთვის და სხვა დაუცველი ჯგუფებისთვის, რათა მათ შეძლონ ანაზღაურებადი დასაქმების მიღება და შენარჩუნება ღია შრომის ბაზარზე. აღნიშნული მხარდაჭერა წარმოადგენს მხარდაჭერილი დასაქმების ხუთეტაპიანი პროცესის მეხუთე ეტაპს. </w:t>
      </w:r>
      <w:r w:rsidR="00927C49" w:rsidRPr="00C84A25">
        <w:rPr>
          <w:rFonts w:ascii="Sylfaen" w:hAnsi="Sylfaen"/>
          <w:w w:val="90"/>
          <w:position w:val="9"/>
          <w:sz w:val="20"/>
          <w:szCs w:val="18"/>
        </w:rPr>
        <w:t>1</w:t>
      </w:r>
      <w:r w:rsidR="00927C49" w:rsidRPr="00C84A25">
        <w:rPr>
          <w:rFonts w:ascii="Sylfaen" w:hAnsi="Sylfaen"/>
          <w:w w:val="90"/>
          <w:sz w:val="20"/>
          <w:szCs w:val="18"/>
        </w:rPr>
        <w:t xml:space="preserve">. </w:t>
      </w:r>
      <w:r>
        <w:rPr>
          <w:rFonts w:ascii="Sylfaen" w:hAnsi="Sylfaen"/>
          <w:spacing w:val="-10"/>
          <w:sz w:val="20"/>
          <w:szCs w:val="18"/>
          <w:lang w:val="ka-GE"/>
        </w:rPr>
        <w:t>სამუშაო ადგილზე და მის ფარგლებს გარეთ ეფექტური მხარდაჭერა მხარდაჭერილი დასაქმების ძირითადი ელემენტია, რომელიც მას განასხვავებს ტრადიციული სტაჟირებებიდან.</w:t>
      </w:r>
    </w:p>
    <w:p w:rsidR="00536798" w:rsidRPr="008D0B05" w:rsidRDefault="00927C49" w:rsidP="008D0B05">
      <w:pPr>
        <w:pStyle w:val="BodyText"/>
        <w:spacing w:before="106" w:line="252" w:lineRule="auto"/>
        <w:ind w:left="720" w:right="989"/>
        <w:jc w:val="both"/>
        <w:rPr>
          <w:rFonts w:ascii="Sylfaen" w:hAnsi="Sylfaen"/>
          <w:i/>
          <w:spacing w:val="-8"/>
          <w:sz w:val="20"/>
          <w:szCs w:val="18"/>
          <w:lang w:val="ka-GE"/>
        </w:rPr>
      </w:pPr>
      <w:r w:rsidRPr="008D0B05">
        <w:rPr>
          <w:rFonts w:ascii="Sylfaen" w:hAnsi="Sylfaen"/>
          <w:noProof/>
          <w:sz w:val="20"/>
          <w:szCs w:val="18"/>
        </w:rPr>
        <mc:AlternateContent>
          <mc:Choice Requires="wps">
            <w:drawing>
              <wp:anchor distT="0" distB="0" distL="0" distR="0" simplePos="0" relativeHeight="484780544" behindDoc="1" locked="0" layoutInCell="1" allowOverlap="1" wp14:anchorId="732B8B54" wp14:editId="688D0E4C">
                <wp:simplePos x="0" y="0"/>
                <wp:positionH relativeFrom="page">
                  <wp:posOffset>4670112</wp:posOffset>
                </wp:positionH>
                <wp:positionV relativeFrom="paragraph">
                  <wp:posOffset>-1181410</wp:posOffset>
                </wp:positionV>
                <wp:extent cx="996315" cy="991235"/>
                <wp:effectExtent l="0" t="0" r="0" b="0"/>
                <wp:wrapNone/>
                <wp:docPr id="351"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3"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725403pt;margin-top:-93.02446pt;width:78.45pt;height:78.05pt;mso-position-horizontal-relative:page;mso-position-vertical-relative:paragraph;z-index:-18535936" id="docshape501" coordorigin="7355,-1860" coordsize="1569,1561" path="m8465,-1860l8046,-1458,7514,-1695,7767,-1178,7355,-732,7946,-826,8232,-300,8337,-888,8923,-996,8399,-1278,8465,-1860xe" filled="true" fillcolor="#f9db33" stroked="false">
                <v:path arrowok="t"/>
                <v:fill opacity="19660f" type="solid"/>
                <w10:wrap type="none"/>
              </v:shape>
            </w:pict>
          </mc:Fallback>
        </mc:AlternateContent>
      </w:r>
      <w:r w:rsidRPr="008D0B05">
        <w:rPr>
          <w:rFonts w:ascii="Sylfaen" w:hAnsi="Sylfaen"/>
          <w:noProof/>
          <w:sz w:val="20"/>
          <w:szCs w:val="18"/>
        </w:rPr>
        <mc:AlternateContent>
          <mc:Choice Requires="wps">
            <w:drawing>
              <wp:anchor distT="0" distB="0" distL="0" distR="0" simplePos="0" relativeHeight="484781056" behindDoc="1" locked="0" layoutInCell="1" allowOverlap="1" wp14:anchorId="066A7253" wp14:editId="3CB07F2B">
                <wp:simplePos x="0" y="0"/>
                <wp:positionH relativeFrom="page">
                  <wp:posOffset>6258736</wp:posOffset>
                </wp:positionH>
                <wp:positionV relativeFrom="paragraph">
                  <wp:posOffset>-1225127</wp:posOffset>
                </wp:positionV>
                <wp:extent cx="996315" cy="991235"/>
                <wp:effectExtent l="0" t="0" r="0" b="0"/>
                <wp:wrapNone/>
                <wp:docPr id="352"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813904pt;margin-top:-96.466759pt;width:78.45pt;height:78.05pt;mso-position-horizontal-relative:page;mso-position-vertical-relative:paragraph;z-index:-18535424" id="docshape502" coordorigin="9856,-1929" coordsize="1569,1561" path="m10967,-1929l10548,-1527,10016,-1764,10269,-1247,9856,-801,10448,-895,10733,-369,10839,-956,11425,-1065,10901,-1347,10967,-1929xe" filled="true" fillcolor="#f9db33" stroked="false">
                <v:path arrowok="t"/>
                <v:fill opacity="19660f" type="solid"/>
                <w10:wrap type="none"/>
              </v:shape>
            </w:pict>
          </mc:Fallback>
        </mc:AlternateContent>
      </w:r>
      <w:r w:rsidR="00064543" w:rsidRPr="008D0B05">
        <w:rPr>
          <w:rFonts w:ascii="Sylfaen" w:hAnsi="Sylfaen"/>
          <w:spacing w:val="-8"/>
          <w:sz w:val="20"/>
          <w:szCs w:val="18"/>
          <w:lang w:val="ka-GE"/>
        </w:rPr>
        <w:t xml:space="preserve">მხარდაჭერილი დასაქმების ევროპული ქსელის პოზიციის </w:t>
      </w:r>
      <w:r w:rsidR="008D0B05" w:rsidRPr="008D0B05">
        <w:rPr>
          <w:rFonts w:ascii="Sylfaen" w:hAnsi="Sylfaen"/>
          <w:spacing w:val="-8"/>
          <w:sz w:val="20"/>
          <w:szCs w:val="18"/>
          <w:lang w:val="ka-GE"/>
        </w:rPr>
        <w:t>გამომხატველ</w:t>
      </w:r>
      <w:r w:rsidR="00064543" w:rsidRPr="008D0B05">
        <w:rPr>
          <w:rFonts w:ascii="Sylfaen" w:hAnsi="Sylfaen"/>
          <w:spacing w:val="-8"/>
          <w:sz w:val="20"/>
          <w:szCs w:val="18"/>
          <w:lang w:val="ka-GE"/>
        </w:rPr>
        <w:t xml:space="preserve"> დოკუმენტ</w:t>
      </w:r>
      <w:r w:rsidR="008D0B05" w:rsidRPr="008D0B05">
        <w:rPr>
          <w:rFonts w:ascii="Sylfaen" w:hAnsi="Sylfaen"/>
          <w:spacing w:val="-8"/>
          <w:sz w:val="20"/>
          <w:szCs w:val="18"/>
          <w:lang w:val="ka-GE"/>
        </w:rPr>
        <w:t>ში მოცემულია</w:t>
      </w:r>
      <w:r w:rsidR="008D0B05">
        <w:rPr>
          <w:rFonts w:ascii="Sylfaen" w:hAnsi="Sylfaen"/>
          <w:spacing w:val="-8"/>
          <w:sz w:val="20"/>
          <w:szCs w:val="18"/>
          <w:lang w:val="ka-GE"/>
        </w:rPr>
        <w:t xml:space="preserve"> მხარდაჭერილი დასაქმების ევროპული ქსელის პოზიცია სამუშაო </w:t>
      </w:r>
      <w:r w:rsidR="0004584C">
        <w:rPr>
          <w:rFonts w:ascii="Sylfaen" w:hAnsi="Sylfaen"/>
          <w:spacing w:val="-8"/>
          <w:sz w:val="20"/>
          <w:szCs w:val="18"/>
          <w:lang w:val="ka-GE"/>
        </w:rPr>
        <w:t>მხარდაჭ</w:t>
      </w:r>
      <w:r w:rsidR="008D0B05">
        <w:rPr>
          <w:rFonts w:ascii="Sylfaen" w:hAnsi="Sylfaen"/>
          <w:spacing w:val="-8"/>
          <w:sz w:val="20"/>
          <w:szCs w:val="18"/>
          <w:lang w:val="ka-GE"/>
        </w:rPr>
        <w:t>ერის მნიშვნელოვან როლზე.</w:t>
      </w:r>
      <w:r w:rsidR="008D0B05" w:rsidRPr="008D0B05">
        <w:rPr>
          <w:rFonts w:ascii="Sylfaen" w:hAnsi="Sylfaen"/>
          <w:i/>
          <w:spacing w:val="-8"/>
          <w:sz w:val="20"/>
          <w:szCs w:val="18"/>
          <w:lang w:val="ka-GE"/>
        </w:rPr>
        <w:t xml:space="preserve"> </w:t>
      </w:r>
    </w:p>
    <w:p w:rsidR="00536798" w:rsidRPr="008D0B05" w:rsidRDefault="00536798">
      <w:pPr>
        <w:pStyle w:val="BodyText"/>
        <w:spacing w:before="28"/>
        <w:rPr>
          <w:rFonts w:ascii="Sylfaen" w:hAnsi="Sylfaen"/>
          <w:sz w:val="20"/>
          <w:szCs w:val="18"/>
          <w:lang w:val="ka-GE"/>
        </w:rPr>
      </w:pPr>
    </w:p>
    <w:p w:rsidR="00536798" w:rsidRPr="008D0B05" w:rsidRDefault="00927C49">
      <w:pPr>
        <w:pStyle w:val="Heading1"/>
        <w:ind w:left="720"/>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83104" behindDoc="1" locked="0" layoutInCell="1" allowOverlap="1" wp14:anchorId="0905C2BC" wp14:editId="3D0C53B4">
                <wp:simplePos x="0" y="0"/>
                <wp:positionH relativeFrom="page">
                  <wp:posOffset>0</wp:posOffset>
                </wp:positionH>
                <wp:positionV relativeFrom="paragraph">
                  <wp:posOffset>-24267</wp:posOffset>
                </wp:positionV>
                <wp:extent cx="3524885" cy="126746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885" cy="1267460"/>
                          <a:chOff x="0" y="0"/>
                          <a:chExt cx="3524885" cy="1267460"/>
                        </a:xfrm>
                      </wpg:grpSpPr>
                      <wps:wsp>
                        <wps:cNvPr id="533" name="Graphic 528"/>
                        <wps:cNvSpPr/>
                        <wps:spPr>
                          <a:xfrm>
                            <a:off x="2528458" y="276513"/>
                            <a:ext cx="996315" cy="991235"/>
                          </a:xfrm>
                          <a:custGeom>
                            <a:avLst/>
                            <a:gdLst/>
                            <a:ahLst/>
                            <a:cxnLst/>
                            <a:rect l="l" t="t" r="r" b="b"/>
                            <a:pathLst>
                              <a:path w="996315" h="991235">
                                <a:moveTo>
                                  <a:pt x="705231" y="0"/>
                                </a:moveTo>
                                <a:lnTo>
                                  <a:pt x="439343" y="255778"/>
                                </a:lnTo>
                                <a:lnTo>
                                  <a:pt x="101104" y="105295"/>
                                </a:lnTo>
                                <a:lnTo>
                                  <a:pt x="261772" y="433336"/>
                                </a:lnTo>
                                <a:lnTo>
                                  <a:pt x="0" y="716381"/>
                                </a:lnTo>
                                <a:lnTo>
                                  <a:pt x="375780" y="657085"/>
                                </a:lnTo>
                                <a:lnTo>
                                  <a:pt x="556971" y="990727"/>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wps:wsp>
                        <wps:cNvPr id="534" name="Graphic 529"/>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009EE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910826pt;width:277.55pt;height:99.8pt;mso-position-horizontal-relative:page;mso-position-vertical-relative:paragraph;z-index:-18533376" id="docshapegroup503" coordorigin="0,-38" coordsize="5551,1996">
                <v:shape style="position:absolute;left:3981;top:397;width:1569;height:1561" id="docshape504" coordorigin="3982,397" coordsize="1569,1561" path="m5092,397l4674,800,4141,563,4394,1080,3982,1525,4574,1432,4859,1957,4964,1370,5551,1261,5026,980,5092,397xe" filled="true" fillcolor="#f9db33" stroked="false">
                  <v:path arrowok="t"/>
                  <v:fill opacity="19660f" type="solid"/>
                </v:shape>
                <v:shape style="position:absolute;left:0;top:-39;width:4173;height:567" id="docshape505" coordorigin="0,-38" coordsize="4173,567" path="m4173,-38l0,-38,0,529,3933,529,4173,235,4173,-38xe" filled="true" fillcolor="#009ee0" stroked="false">
                  <v:path arrowok="t"/>
                  <v:fill type="solid"/>
                </v:shape>
                <w10:wrap type="none"/>
              </v:group>
            </w:pict>
          </mc:Fallback>
        </mc:AlternateContent>
      </w:r>
      <w:r w:rsidR="008D0B05">
        <w:rPr>
          <w:rFonts w:ascii="Sylfaen" w:hAnsi="Sylfaen"/>
          <w:color w:val="FFFFFF"/>
          <w:spacing w:val="-2"/>
          <w:w w:val="95"/>
          <w:sz w:val="20"/>
          <w:szCs w:val="18"/>
          <w:lang w:val="ka-GE"/>
        </w:rPr>
        <w:t>ისტორია</w:t>
      </w:r>
    </w:p>
    <w:p w:rsidR="00536798" w:rsidRPr="008952DB" w:rsidRDefault="008952DB" w:rsidP="0004584C">
      <w:pPr>
        <w:pStyle w:val="BodyText"/>
        <w:spacing w:before="287" w:line="252" w:lineRule="auto"/>
        <w:ind w:left="720" w:right="919"/>
        <w:jc w:val="both"/>
        <w:rPr>
          <w:rFonts w:ascii="Sylfaen" w:hAnsi="Sylfaen"/>
          <w:sz w:val="20"/>
          <w:szCs w:val="18"/>
          <w:lang w:val="ka-GE"/>
        </w:rPr>
      </w:pPr>
      <w:r w:rsidRPr="008952DB">
        <w:rPr>
          <w:rFonts w:ascii="Sylfaen" w:hAnsi="Sylfaen"/>
          <w:spacing w:val="-8"/>
          <w:sz w:val="20"/>
          <w:szCs w:val="18"/>
          <w:lang w:val="ka-GE"/>
        </w:rPr>
        <w:t xml:space="preserve">მხარდაჭერილი დასაქმება დაიწყო იმ იდეით, რომ მეთოდებს, რომლებიც ეფუძნებოდა პრინციპს „სწავლა და შემდეგ სტაჟირება“, მხოლოდ მცირედი გავლენა ჰქონდათ სწავლის კუთხით შეზღუდული უნარის მქონე პირების სრულფასოვან ინტეგრაციაზე ჩვეულებრივ სამუშაო ცხოვრებაში. სტრატეგიის „სტაჟირება – სწავლა – შენარჩუნება“ შემუშავებამ მნიშვნელოვნად გადაამისამართა ფოკუსი – ტრენინგის განხორციელება რეალური სამუშაო გარემოს კონტექსტში, დასაქმების მხარდამჭერი მუშაკის (დასაქმების კონსულტანტის) ჩართულობით, სარეაბილიტაციო დაწესებულებების ნაცვლად. ადრეულ ეტაპზე მიღებული მიდგომა ემყარებოდა ინდივიდის </w:t>
      </w:r>
      <w:r w:rsidR="0004584C">
        <w:rPr>
          <w:rFonts w:ascii="Sylfaen" w:hAnsi="Sylfaen"/>
          <w:spacing w:val="-8"/>
          <w:sz w:val="20"/>
          <w:szCs w:val="18"/>
          <w:lang w:val="ka-GE"/>
        </w:rPr>
        <w:t>სტაჟ</w:t>
      </w:r>
      <w:r>
        <w:rPr>
          <w:rFonts w:ascii="Sylfaen" w:hAnsi="Sylfaen"/>
          <w:spacing w:val="-8"/>
          <w:sz w:val="20"/>
          <w:szCs w:val="18"/>
          <w:lang w:val="ka-GE"/>
        </w:rPr>
        <w:t>ირებას</w:t>
      </w:r>
      <w:r w:rsidRPr="008952DB">
        <w:rPr>
          <w:rFonts w:ascii="Sylfaen" w:hAnsi="Sylfaen"/>
          <w:spacing w:val="-8"/>
          <w:sz w:val="20"/>
          <w:szCs w:val="18"/>
          <w:lang w:val="ka-GE"/>
        </w:rPr>
        <w:t xml:space="preserve"> და მომზადებას სისტემური ტრენინგის პროცედურებით, რაც ხშირად ხდებოდა კომპანიების კულტურული გარემოსა და ბუნებრივი მხარდაჭერის სისტემების არასაკმარისი გათვალისწინებით.</w:t>
      </w:r>
    </w:p>
    <w:p w:rsidR="00E2330E" w:rsidRDefault="008952DB" w:rsidP="00E2330E">
      <w:pPr>
        <w:pStyle w:val="BodyText"/>
        <w:spacing w:before="103" w:line="252" w:lineRule="auto"/>
        <w:ind w:left="720" w:right="724"/>
        <w:jc w:val="both"/>
        <w:rPr>
          <w:rFonts w:ascii="Sylfaen" w:hAnsi="Sylfaen"/>
          <w:sz w:val="20"/>
          <w:szCs w:val="18"/>
          <w:lang w:val="ka-GE"/>
        </w:rPr>
      </w:pPr>
      <w:r w:rsidRPr="008952DB">
        <w:rPr>
          <w:rFonts w:ascii="Sylfaen" w:hAnsi="Sylfaen"/>
          <w:spacing w:val="-6"/>
          <w:sz w:val="20"/>
          <w:szCs w:val="18"/>
          <w:lang w:val="ka-GE"/>
        </w:rPr>
        <w:t>ვინაიდან მხარდაჭერილი დასაქმება განვითარდა და გაფართოვდა სამუშაოს მაძიებელთა ფართო სპექტრის მოსაზიდად, შესაბამისად უნდა განვითარდეს სამუშაოზე მხარდაჭერის მოდელიც, რათა შეძლოს ამ მრავალფეროვანი ჯგუფების დასაქმების საჭიროებების ეფექტურად დაკმაყოფილება.</w:t>
      </w:r>
    </w:p>
    <w:p w:rsidR="00E2330E" w:rsidRPr="00E2330E" w:rsidRDefault="00E2330E" w:rsidP="00E2330E">
      <w:pPr>
        <w:pStyle w:val="BodyText"/>
        <w:spacing w:before="103" w:line="252" w:lineRule="auto"/>
        <w:ind w:left="720" w:right="724"/>
        <w:jc w:val="both"/>
        <w:rPr>
          <w:rFonts w:ascii="Sylfaen" w:hAnsi="Sylfaen"/>
          <w:sz w:val="20"/>
          <w:szCs w:val="18"/>
          <w:lang w:val="ka-GE"/>
        </w:rPr>
      </w:pPr>
      <w:r w:rsidRPr="00E2330E">
        <w:rPr>
          <w:rFonts w:ascii="Sylfaen" w:hAnsi="Sylfaen"/>
          <w:noProof/>
          <w:sz w:val="20"/>
          <w:szCs w:val="18"/>
          <w:lang w:val="ka-GE"/>
        </w:rPr>
        <w:t>თანამედროვე მხარდაჭერილი დასაქმების პროცესმა უნდა უზრუნველყოს მრავალფეროვანი სახის მხარდაჭერა როგორც სამუშაო ადგილზე, ისე მის ფარგლებს გარეთ. ეს მხარდაჭერა უნდა იყოს მორგებული კონკრეტული შეზღუდული შესაძლებლობის მქონე თანამშრომლის, მისი კოლეგებისა და კომპანიის საჭიროებებს. თანამშრომელს უნდა მიეცეს შესაძლებლობა, სრულად ჩაერთოს თანამშრომელთა წარდგენის, საცდელი ვადის, საქმიანობის შეფასებისა და პროფესიული განვითარების სტანდარტულ პროცედურებში.</w:t>
      </w:r>
      <w:r>
        <w:rPr>
          <w:rFonts w:ascii="Sylfaen" w:hAnsi="Sylfaen"/>
          <w:sz w:val="20"/>
          <w:szCs w:val="18"/>
          <w:lang w:val="ka-GE"/>
        </w:rPr>
        <w:t xml:space="preserve"> </w:t>
      </w:r>
      <w:r w:rsidRPr="00E2330E">
        <w:rPr>
          <w:rFonts w:ascii="Sylfaen" w:hAnsi="Sylfaen"/>
          <w:noProof/>
          <w:sz w:val="20"/>
          <w:szCs w:val="18"/>
          <w:lang w:val="ka-GE"/>
        </w:rPr>
        <w:t>დღეს სამუშაოზე მხარდაჭერა მხოლოდ უშუალო ტრენინგით არ შემოიფარგლება. ის ხელს უწყობს როგორც თანამშრომლის სათანადო მომზადებას და მხარდაჭერას, ასევე კომპანიაში არსებული პროცედურების ადაპტაციას ისე, რომ ისინი გახდეს ხელმისაწვდომი შეზღუდული შესაძლებლობის მქონე პირებისთვის. ამგვარი მხარდაჭერა ეხმარება თანამშრომელს, ეფექტურად შეითავსოს ახალი პროფესიული როლი და სრულად გამოავლინოს თავისი პოტენციალი.</w:t>
      </w:r>
    </w:p>
    <w:p w:rsidR="00536798" w:rsidRPr="00E2330E" w:rsidRDefault="00536798">
      <w:pPr>
        <w:pStyle w:val="BodyText"/>
        <w:rPr>
          <w:rFonts w:ascii="Sylfaen" w:hAnsi="Sylfaen"/>
          <w:sz w:val="20"/>
          <w:szCs w:val="18"/>
          <w:lang w:val="ka-GE"/>
        </w:rPr>
      </w:pPr>
    </w:p>
    <w:p w:rsidR="00536798" w:rsidRPr="00E2330E" w:rsidRDefault="00536798">
      <w:pPr>
        <w:pStyle w:val="BodyText"/>
        <w:spacing w:before="76"/>
        <w:rPr>
          <w:rFonts w:ascii="Sylfaen" w:hAnsi="Sylfaen"/>
          <w:sz w:val="20"/>
          <w:szCs w:val="18"/>
          <w:lang w:val="ka-GE"/>
        </w:rPr>
      </w:pPr>
    </w:p>
    <w:p w:rsidR="00536798" w:rsidRPr="00E2330E" w:rsidRDefault="00927C49" w:rsidP="00E2330E">
      <w:pPr>
        <w:spacing w:line="249" w:lineRule="auto"/>
        <w:ind w:left="719" w:right="728"/>
        <w:rPr>
          <w:rFonts w:ascii="Sylfaen" w:hAnsi="Sylfaen"/>
          <w:sz w:val="20"/>
          <w:szCs w:val="18"/>
          <w:lang w:val="ka-GE"/>
        </w:rPr>
        <w:sectPr w:rsidR="00536798" w:rsidRPr="00E2330E">
          <w:headerReference w:type="default" r:id="rId52"/>
          <w:footerReference w:type="default" r:id="rId53"/>
          <w:pgSz w:w="11910" w:h="16840"/>
          <w:pgMar w:top="0" w:right="0" w:bottom="540" w:left="0" w:header="0" w:footer="350" w:gutter="0"/>
          <w:cols w:space="720"/>
        </w:sectPr>
      </w:pPr>
      <w:r w:rsidRPr="00E2330E">
        <w:rPr>
          <w:rFonts w:ascii="Sylfaen" w:hAnsi="Sylfaen"/>
          <w:position w:val="7"/>
          <w:sz w:val="20"/>
          <w:szCs w:val="18"/>
          <w:lang w:val="ka-GE"/>
        </w:rPr>
        <w:t>1</w:t>
      </w:r>
      <w:r w:rsidRPr="00E2330E">
        <w:rPr>
          <w:rFonts w:ascii="Sylfaen" w:hAnsi="Sylfaen"/>
          <w:spacing w:val="36"/>
          <w:position w:val="7"/>
          <w:sz w:val="20"/>
          <w:szCs w:val="18"/>
          <w:lang w:val="ka-GE"/>
        </w:rPr>
        <w:t xml:space="preserve"> </w:t>
      </w:r>
      <w:r w:rsidR="00E2330E" w:rsidRPr="00E2330E">
        <w:rPr>
          <w:rFonts w:ascii="Sylfaen" w:hAnsi="Sylfaen"/>
          <w:sz w:val="20"/>
          <w:szCs w:val="18"/>
          <w:lang w:val="ka-GE"/>
        </w:rPr>
        <w:t xml:space="preserve">დამატებითი ინფორმაციისთვის მეხუთე ეტაპის მხარდაჭერით დასაქმების პროცესის შესახებ იხილეთ აგრეთვე EUSE (2005): მხარდაჭერილი დასაქმების ევროპული </w:t>
      </w:r>
      <w:r w:rsidR="00600E1B">
        <w:rPr>
          <w:rFonts w:ascii="Sylfaen" w:hAnsi="Sylfaen"/>
          <w:sz w:val="20"/>
          <w:szCs w:val="18"/>
          <w:lang w:val="ka-GE"/>
        </w:rPr>
        <w:t>ქსელი</w:t>
      </w:r>
      <w:r w:rsidR="00E2330E" w:rsidRPr="00E2330E">
        <w:rPr>
          <w:rFonts w:ascii="Sylfaen" w:hAnsi="Sylfaen"/>
          <w:sz w:val="20"/>
          <w:szCs w:val="18"/>
          <w:lang w:val="ka-GE"/>
        </w:rPr>
        <w:t xml:space="preserve"> – საინფორმაციო ბუკლეტი და ხარისხის სტანდარტები</w:t>
      </w:r>
    </w:p>
    <w:p w:rsidR="00536798" w:rsidRPr="00E2330E" w:rsidRDefault="00927C49">
      <w:pPr>
        <w:pStyle w:val="BodyText"/>
        <w:spacing w:before="17"/>
        <w:rPr>
          <w:rFonts w:ascii="Sylfaen" w:hAnsi="Sylfaen"/>
          <w:sz w:val="20"/>
          <w:szCs w:val="18"/>
          <w:lang w:val="ka-GE"/>
        </w:rPr>
      </w:pPr>
      <w:r w:rsidRPr="00C84A25">
        <w:rPr>
          <w:rFonts w:ascii="Sylfaen" w:hAnsi="Sylfaen"/>
          <w:noProof/>
          <w:sz w:val="20"/>
          <w:szCs w:val="18"/>
        </w:rPr>
        <w:lastRenderedPageBreak/>
        <mc:AlternateContent>
          <mc:Choice Requires="wps">
            <w:drawing>
              <wp:anchor distT="0" distB="0" distL="0" distR="0" simplePos="0" relativeHeight="484784128" behindDoc="1" locked="0" layoutInCell="1" allowOverlap="1" wp14:anchorId="77A8CF01" wp14:editId="221A5F1D">
                <wp:simplePos x="0" y="0"/>
                <wp:positionH relativeFrom="page">
                  <wp:posOffset>0</wp:posOffset>
                </wp:positionH>
                <wp:positionV relativeFrom="page">
                  <wp:posOffset>11303</wp:posOffset>
                </wp:positionV>
                <wp:extent cx="7556500" cy="213360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33600"/>
                          <a:chOff x="0" y="0"/>
                          <a:chExt cx="7556500" cy="2133600"/>
                        </a:xfrm>
                      </wpg:grpSpPr>
                      <wps:wsp>
                        <wps:cNvPr id="546" name="Graphic 541"/>
                        <wps:cNvSpPr/>
                        <wps:spPr>
                          <a:xfrm>
                            <a:off x="4272750" y="0"/>
                            <a:ext cx="3284220" cy="2133600"/>
                          </a:xfrm>
                          <a:custGeom>
                            <a:avLst/>
                            <a:gdLst/>
                            <a:ahLst/>
                            <a:cxnLst/>
                            <a:rect l="l" t="t" r="r" b="b"/>
                            <a:pathLst>
                              <a:path w="3284220" h="2133600">
                                <a:moveTo>
                                  <a:pt x="1462862" y="1483969"/>
                                </a:moveTo>
                                <a:lnTo>
                                  <a:pt x="973696" y="1221232"/>
                                </a:lnTo>
                                <a:lnTo>
                                  <a:pt x="1035596" y="678268"/>
                                </a:lnTo>
                                <a:lnTo>
                                  <a:pt x="645147" y="1053833"/>
                                </a:lnTo>
                                <a:lnTo>
                                  <a:pt x="148488" y="832878"/>
                                </a:lnTo>
                                <a:lnTo>
                                  <a:pt x="384390" y="1314589"/>
                                </a:lnTo>
                                <a:lnTo>
                                  <a:pt x="0" y="1730197"/>
                                </a:lnTo>
                                <a:lnTo>
                                  <a:pt x="551802" y="1643126"/>
                                </a:lnTo>
                                <a:lnTo>
                                  <a:pt x="817905" y="2133041"/>
                                </a:lnTo>
                                <a:lnTo>
                                  <a:pt x="916012" y="1585429"/>
                                </a:lnTo>
                                <a:lnTo>
                                  <a:pt x="1462862" y="1483969"/>
                                </a:lnTo>
                                <a:close/>
                              </a:path>
                              <a:path w="3284220" h="2133600">
                                <a:moveTo>
                                  <a:pt x="3283750" y="234238"/>
                                </a:moveTo>
                                <a:lnTo>
                                  <a:pt x="2974035" y="67894"/>
                                </a:lnTo>
                                <a:lnTo>
                                  <a:pt x="2981769" y="0"/>
                                </a:lnTo>
                                <a:lnTo>
                                  <a:pt x="2305774" y="0"/>
                                </a:lnTo>
                                <a:lnTo>
                                  <a:pt x="2384729" y="161239"/>
                                </a:lnTo>
                                <a:lnTo>
                                  <a:pt x="2000326" y="576834"/>
                                </a:lnTo>
                                <a:lnTo>
                                  <a:pt x="2552154" y="489775"/>
                                </a:lnTo>
                                <a:lnTo>
                                  <a:pt x="2818257" y="979703"/>
                                </a:lnTo>
                                <a:lnTo>
                                  <a:pt x="2906001" y="489775"/>
                                </a:lnTo>
                                <a:lnTo>
                                  <a:pt x="2916339" y="432079"/>
                                </a:lnTo>
                                <a:lnTo>
                                  <a:pt x="3283750" y="363918"/>
                                </a:lnTo>
                                <a:lnTo>
                                  <a:pt x="3283750" y="234238"/>
                                </a:lnTo>
                                <a:close/>
                              </a:path>
                            </a:pathLst>
                          </a:custGeom>
                          <a:solidFill>
                            <a:srgbClr val="F9DB33">
                              <a:alpha val="29998"/>
                            </a:srgbClr>
                          </a:solidFill>
                        </wps:spPr>
                        <wps:bodyPr wrap="square" lIns="0" tIns="0" rIns="0" bIns="0" rtlCol="0">
                          <a:prstTxWarp prst="textNoShape">
                            <a:avLst/>
                          </a:prstTxWarp>
                          <a:noAutofit/>
                        </wps:bodyPr>
                      </wps:wsp>
                      <wps:wsp>
                        <wps:cNvPr id="547" name="Graphic 542"/>
                        <wps:cNvSpPr/>
                        <wps:spPr>
                          <a:xfrm>
                            <a:off x="0" y="0"/>
                            <a:ext cx="7556500" cy="699135"/>
                          </a:xfrm>
                          <a:custGeom>
                            <a:avLst/>
                            <a:gdLst/>
                            <a:ahLst/>
                            <a:cxnLst/>
                            <a:rect l="l" t="t" r="r" b="b"/>
                            <a:pathLst>
                              <a:path w="7556500" h="699135">
                                <a:moveTo>
                                  <a:pt x="0" y="699096"/>
                                </a:moveTo>
                                <a:lnTo>
                                  <a:pt x="7556500" y="699096"/>
                                </a:lnTo>
                                <a:lnTo>
                                  <a:pt x="7556500" y="0"/>
                                </a:lnTo>
                                <a:lnTo>
                                  <a:pt x="0" y="0"/>
                                </a:lnTo>
                                <a:lnTo>
                                  <a:pt x="0" y="699096"/>
                                </a:lnTo>
                                <a:close/>
                              </a:path>
                            </a:pathLst>
                          </a:custGeom>
                          <a:solidFill>
                            <a:srgbClr val="009EE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90015pt;width:595pt;height:168pt;mso-position-horizontal-relative:page;mso-position-vertical-relative:page;z-index:-18532352" id="docshapegroup515" coordorigin="0,18" coordsize="11900,3360">
                <v:shape style="position:absolute;left:6728;top:17;width:5172;height:3360" id="docshape516" coordorigin="6729,18" coordsize="5172,3360" path="m9032,2355l8262,1941,8360,1086,7745,1677,6963,1329,7334,2088,6729,2743,7598,2605,8017,3377,8171,2515,9032,2355xm11900,387l11412,125,11424,18,10360,18,10484,272,9879,926,10748,789,11167,1561,11305,789,11321,698,11900,591,11900,387xe" filled="true" fillcolor="#f9db33" stroked="false">
                  <v:path arrowok="t"/>
                  <v:fill opacity="19660f" type="solid"/>
                </v:shape>
                <v:rect style="position:absolute;left:0;top:17;width:11900;height:1101" id="docshape517" filled="true" fillcolor="#009ee0" stroked="false">
                  <v:fill type="solid"/>
                </v:rect>
                <w10:wrap type="none"/>
              </v:group>
            </w:pict>
          </mc:Fallback>
        </mc:AlternateContent>
      </w:r>
    </w:p>
    <w:p w:rsidR="00064543" w:rsidRPr="00064543" w:rsidRDefault="00064543" w:rsidP="00064543">
      <w:pPr>
        <w:pStyle w:val="BodyText"/>
        <w:rPr>
          <w:rFonts w:ascii="Sylfaen" w:hAnsi="Sylfaen"/>
          <w:i/>
          <w:color w:val="FFFFFF"/>
          <w:w w:val="90"/>
          <w:sz w:val="20"/>
          <w:szCs w:val="18"/>
          <w:lang w:val="ka-GE"/>
        </w:rPr>
      </w:pPr>
      <w:r w:rsidRPr="00064543">
        <w:rPr>
          <w:rFonts w:ascii="Sylfaen" w:hAnsi="Sylfaen"/>
          <w:i/>
          <w:color w:val="FFFFFF"/>
          <w:w w:val="90"/>
          <w:sz w:val="20"/>
          <w:szCs w:val="18"/>
          <w:lang w:val="ka-GE"/>
        </w:rPr>
        <w:t>მხარდაჭერილი დასაქმების ევროპული ქსელის პოზიციის გამომხატველი დოკუმენტი</w:t>
      </w: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E2330E">
      <w:pPr>
        <w:pStyle w:val="BodyText"/>
        <w:rPr>
          <w:rFonts w:ascii="Sylfaen" w:hAnsi="Sylfaen"/>
          <w:i/>
          <w:sz w:val="20"/>
          <w:szCs w:val="18"/>
        </w:rPr>
      </w:pPr>
      <w:r w:rsidRPr="00C84A25">
        <w:rPr>
          <w:rFonts w:ascii="Sylfaen" w:hAnsi="Sylfaen"/>
          <w:i/>
          <w:noProof/>
          <w:sz w:val="20"/>
          <w:szCs w:val="18"/>
        </w:rPr>
        <mc:AlternateContent>
          <mc:Choice Requires="wpg">
            <w:drawing>
              <wp:anchor distT="0" distB="0" distL="0" distR="0" simplePos="0" relativeHeight="487696896" behindDoc="1" locked="0" layoutInCell="1" allowOverlap="1" wp14:anchorId="018AC3E9" wp14:editId="438A7712">
                <wp:simplePos x="0" y="0"/>
                <wp:positionH relativeFrom="page">
                  <wp:posOffset>0</wp:posOffset>
                </wp:positionH>
                <wp:positionV relativeFrom="paragraph">
                  <wp:posOffset>377825</wp:posOffset>
                </wp:positionV>
                <wp:extent cx="3544570" cy="360045"/>
                <wp:effectExtent l="0" t="0" r="0" b="1905"/>
                <wp:wrapTopAndBottom/>
                <wp:docPr id="918"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4570" cy="360045"/>
                          <a:chOff x="0" y="0"/>
                          <a:chExt cx="2649855" cy="360045"/>
                        </a:xfrm>
                      </wpg:grpSpPr>
                      <wps:wsp>
                        <wps:cNvPr id="921" name="Graphic 544"/>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009EE0"/>
                          </a:solidFill>
                        </wps:spPr>
                        <wps:bodyPr wrap="square" lIns="0" tIns="0" rIns="0" bIns="0" rtlCol="0">
                          <a:prstTxWarp prst="textNoShape">
                            <a:avLst/>
                          </a:prstTxWarp>
                          <a:noAutofit/>
                        </wps:bodyPr>
                      </wps:wsp>
                      <wps:wsp>
                        <wps:cNvPr id="924" name="Textbox 545"/>
                        <wps:cNvSpPr txBox="1"/>
                        <wps:spPr>
                          <a:xfrm>
                            <a:off x="0" y="0"/>
                            <a:ext cx="2649855" cy="360045"/>
                          </a:xfrm>
                          <a:prstGeom prst="rect">
                            <a:avLst/>
                          </a:prstGeom>
                        </wps:spPr>
                        <wps:txbx>
                          <w:txbxContent>
                            <w:p w:rsidR="00A540E4" w:rsidRPr="00E2330E" w:rsidRDefault="00A540E4">
                              <w:pPr>
                                <w:spacing w:before="23"/>
                                <w:ind w:left="878"/>
                                <w:rPr>
                                  <w:rFonts w:ascii="Sylfaen" w:hAnsi="Sylfaen"/>
                                  <w:b/>
                                  <w:sz w:val="36"/>
                                  <w:lang w:val="ka-GE"/>
                                </w:rPr>
                              </w:pPr>
                              <w:r>
                                <w:rPr>
                                  <w:rFonts w:ascii="Sylfaen" w:hAnsi="Sylfaen"/>
                                  <w:b/>
                                  <w:color w:val="FFFFFF"/>
                                  <w:w w:val="85"/>
                                  <w:sz w:val="36"/>
                                  <w:lang w:val="ka-GE"/>
                                </w:rPr>
                                <w:t>პრობლემური საკითხები</w:t>
                              </w:r>
                            </w:p>
                          </w:txbxContent>
                        </wps:txbx>
                        <wps:bodyPr wrap="square" lIns="0" tIns="0" rIns="0" bIns="0" rtlCol="0">
                          <a:noAutofit/>
                        </wps:bodyPr>
                      </wps:wsp>
                    </wpg:wgp>
                  </a:graphicData>
                </a:graphic>
                <wp14:sizeRelH relativeFrom="margin">
                  <wp14:pctWidth>0</wp14:pctWidth>
                </wp14:sizeRelH>
              </wp:anchor>
            </w:drawing>
          </mc:Choice>
          <mc:Fallback>
            <w:pict>
              <v:group id="Group 543" o:spid="_x0000_s1197" style="position:absolute;margin-left:0;margin-top:29.75pt;width:279.1pt;height:28.35pt;z-index:-15619584;mso-wrap-distance-left:0;mso-wrap-distance-right:0;mso-position-horizontal-relative:page;mso-position-vertical-relative:text;mso-width-relative:margin"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">
                <v:shape id="Graphic 544" o:spid="_x0000_s1198"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CmsMA&#10;AADcAAAADwAAAGRycy9kb3ducmV2LnhtbESPQYvCMBSE78L+h/AWvGlaD+JWoxRBEPYgdgWvj+SZ&#10;FpuX0kTt+us3C4LHYWa+YVabwbXiTn1oPCvIpxkIYu1Nw1bB6Wc3WYAIEdlg65kU/FKAzfpjtMLC&#10;+Acf6V5FKxKEQ4EK6hi7Qsqga3IYpr4jTt7F9w5jkr2VpsdHgrtWzrJsLh02nBZq7Ghbk75WN6eg&#10;2j7PpT5bl0d9aPXtZI/fi1Kp8edQLkFEGuI7/GrvjYKvWQ7/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uCmsMAAADcAAAADwAAAAAAAAAAAAAAAACYAgAAZHJzL2Rv&#10;d25yZXYueG1sUEsFBgAAAAAEAAQA9QAAAIgDAAAAAA==&#10;" path="m2649601,l,,,359994r2497201,l2649601,173367,2649601,xe" fillcolor="#009ee0" stroked="f">
                  <v:path arrowok="t"/>
                </v:shape>
                <v:shape id="Textbox 545" o:spid="_x0000_s1199"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A540E4" w:rsidRPr="00E2330E" w:rsidRDefault="00A540E4">
                        <w:pPr>
                          <w:spacing w:before="23"/>
                          <w:ind w:left="878"/>
                          <w:rPr>
                            <w:rFonts w:ascii="Sylfaen" w:hAnsi="Sylfaen"/>
                            <w:b/>
                            <w:sz w:val="36"/>
                            <w:lang w:val="ka-GE"/>
                          </w:rPr>
                        </w:pPr>
                        <w:r>
                          <w:rPr>
                            <w:rFonts w:ascii="Sylfaen" w:hAnsi="Sylfaen"/>
                            <w:b/>
                            <w:color w:val="FFFFFF"/>
                            <w:w w:val="85"/>
                            <w:sz w:val="36"/>
                            <w:lang w:val="ka-GE"/>
                          </w:rPr>
                          <w:t>პრობლემური საკითხები</w:t>
                        </w:r>
                      </w:p>
                    </w:txbxContent>
                  </v:textbox>
                </v:shape>
                <w10:wrap type="topAndBottom" anchorx="page"/>
              </v:group>
            </w:pict>
          </mc:Fallback>
        </mc:AlternateContent>
      </w:r>
    </w:p>
    <w:p w:rsidR="00536798" w:rsidRPr="00C84A25" w:rsidRDefault="00536798">
      <w:pPr>
        <w:pStyle w:val="BodyText"/>
        <w:spacing w:before="73"/>
        <w:rPr>
          <w:rFonts w:ascii="Sylfaen" w:hAnsi="Sylfaen"/>
          <w:i/>
          <w:sz w:val="20"/>
          <w:szCs w:val="18"/>
        </w:rPr>
      </w:pPr>
    </w:p>
    <w:p w:rsidR="00536798" w:rsidRPr="00E2330E" w:rsidRDefault="00E2330E" w:rsidP="00E2330E">
      <w:pPr>
        <w:pStyle w:val="BodyText"/>
        <w:spacing w:before="177" w:line="252" w:lineRule="auto"/>
        <w:ind w:left="878" w:right="619"/>
        <w:rPr>
          <w:rFonts w:ascii="Sylfaen" w:hAnsi="Sylfaen"/>
          <w:spacing w:val="-6"/>
          <w:sz w:val="20"/>
          <w:szCs w:val="18"/>
        </w:rPr>
      </w:pPr>
      <w:r w:rsidRPr="00E2330E">
        <w:rPr>
          <w:rFonts w:ascii="Sylfaen" w:hAnsi="Sylfaen"/>
          <w:spacing w:val="-6"/>
          <w:sz w:val="20"/>
          <w:szCs w:val="18"/>
        </w:rPr>
        <w:t>მიუხედავად იმისა, რომ ინდივიდუალურად მორგებული სამუშაო მხარდაჭერა შეზღუდული შესაძლებლობის მქონე მრავალი ადამიანისთვის წარმოადგენს გასაღებს სამუშაოს შესწავლასა და შენარჩუნებაში ღია შრომის ბაზარზე, მისი დაფინანსება ხშირად ძალიან შეზღუდულია. ბევრ ქვეყანაში შეუძლებელია უფრო ინტენსიური მხარდაჭერის მიღება, ხოლო არსებული მხარდაჭერა, როგორც წესი, დროში შეზღუდულია.</w:t>
      </w:r>
      <w:r>
        <w:rPr>
          <w:rFonts w:ascii="Sylfaen" w:hAnsi="Sylfaen"/>
          <w:spacing w:val="-6"/>
          <w:sz w:val="20"/>
          <w:szCs w:val="18"/>
          <w:lang w:val="ka-GE"/>
        </w:rPr>
        <w:t xml:space="preserve"> </w:t>
      </w:r>
      <w:r w:rsidRPr="00E2330E">
        <w:rPr>
          <w:rFonts w:ascii="Sylfaen" w:hAnsi="Sylfaen"/>
          <w:spacing w:val="-6"/>
          <w:sz w:val="20"/>
          <w:szCs w:val="18"/>
        </w:rPr>
        <w:t>სამუშაოზე მხარდაჭერის საჭიროება განსაკუთრებით მაღალია დასაქმების საწყის ეტაპზე და დროთა განმავლობაში შესაძლოა ბუნებრივად შემცირდეს, თუმცა მნიშვნელოვანია, რომ მუდმივი მხარდაჭერის შესაძლებლობა დარჩეს ხელმისაწვდომი იმ მომენტისთვის, როცა ეს დასაქმებულს ან დამსაქმებელს კვლავ დასჭირდება. პრაქტიკამ აჩვენა, რომ ეს წარმოადგენს ერთ-ერთ მნიშვნელოვან წარმატების ფაქტორს, რომლის გარეშე მაღალია სამსახურის დაკარგვის რისკი</w:t>
      </w:r>
      <w:r w:rsidR="00927C49" w:rsidRPr="00C84A25">
        <w:rPr>
          <w:rFonts w:ascii="Sylfaen" w:hAnsi="Sylfaen"/>
          <w:spacing w:val="-6"/>
          <w:position w:val="9"/>
          <w:sz w:val="20"/>
          <w:szCs w:val="18"/>
        </w:rPr>
        <w:t>2</w:t>
      </w:r>
      <w:r w:rsidR="00927C49" w:rsidRPr="00C84A25">
        <w:rPr>
          <w:rFonts w:ascii="Sylfaen" w:hAnsi="Sylfaen"/>
          <w:spacing w:val="-6"/>
          <w:sz w:val="20"/>
          <w:szCs w:val="18"/>
        </w:rPr>
        <w:t>.</w:t>
      </w:r>
      <w:r w:rsidR="00927C49" w:rsidRPr="00C84A25">
        <w:rPr>
          <w:rFonts w:ascii="Sylfaen" w:hAnsi="Sylfaen"/>
          <w:spacing w:val="-25"/>
          <w:sz w:val="20"/>
          <w:szCs w:val="18"/>
        </w:rPr>
        <w:t xml:space="preserve"> </w:t>
      </w:r>
      <w:r w:rsidRPr="00E2330E">
        <w:rPr>
          <w:rFonts w:ascii="Sylfaen" w:hAnsi="Sylfaen"/>
          <w:spacing w:val="-8"/>
          <w:sz w:val="20"/>
          <w:szCs w:val="18"/>
        </w:rPr>
        <w:t>სამუშაო ადგილზე მუდმივი მხარდაჭერა ხშირად შემოიფარგლება კრიზისული ინტერვენციით და არ არის შექმნილი იმისთვის, რომ ხელი შეუწყოს თანამშრომლებს მონაწილეობა მიიღოს ტრენინგში და კარიერის განვითარების შესაძლებლობებში.</w:t>
      </w:r>
      <w:r w:rsidR="00927C49" w:rsidRPr="00C84A25">
        <w:rPr>
          <w:rFonts w:ascii="Sylfaen" w:hAnsi="Sylfaen"/>
          <w:spacing w:val="-8"/>
          <w:position w:val="9"/>
          <w:sz w:val="20"/>
          <w:szCs w:val="18"/>
        </w:rPr>
        <w:t>3</w:t>
      </w:r>
      <w:r w:rsidR="00927C49" w:rsidRPr="00C84A25">
        <w:rPr>
          <w:rFonts w:ascii="Sylfaen" w:hAnsi="Sylfaen"/>
          <w:spacing w:val="-8"/>
          <w:sz w:val="20"/>
          <w:szCs w:val="18"/>
        </w:rPr>
        <w:t>.</w:t>
      </w:r>
    </w:p>
    <w:p w:rsidR="007A3955" w:rsidRPr="007A3955" w:rsidRDefault="00927C49" w:rsidP="007A3955">
      <w:pPr>
        <w:pStyle w:val="BodyText"/>
        <w:spacing w:before="97" w:line="252" w:lineRule="auto"/>
        <w:ind w:left="878" w:right="570"/>
        <w:jc w:val="both"/>
        <w:rPr>
          <w:rFonts w:ascii="Sylfaen" w:hAnsi="Sylfaen"/>
          <w:spacing w:val="-12"/>
          <w:sz w:val="20"/>
          <w:szCs w:val="18"/>
        </w:rPr>
      </w:pPr>
      <w:r w:rsidRPr="00C84A25">
        <w:rPr>
          <w:rFonts w:ascii="Sylfaen" w:hAnsi="Sylfaen"/>
          <w:noProof/>
          <w:sz w:val="20"/>
          <w:szCs w:val="18"/>
        </w:rPr>
        <mc:AlternateContent>
          <mc:Choice Requires="wps">
            <w:drawing>
              <wp:anchor distT="0" distB="0" distL="0" distR="0" simplePos="0" relativeHeight="484785664" behindDoc="1" locked="0" layoutInCell="1" allowOverlap="1" wp14:anchorId="1D2687E1" wp14:editId="6A379096">
                <wp:simplePos x="0" y="0"/>
                <wp:positionH relativeFrom="page">
                  <wp:posOffset>3110396</wp:posOffset>
                </wp:positionH>
                <wp:positionV relativeFrom="paragraph">
                  <wp:posOffset>731672</wp:posOffset>
                </wp:positionV>
                <wp:extent cx="1463040" cy="1455420"/>
                <wp:effectExtent l="0" t="0" r="0" b="0"/>
                <wp:wrapNone/>
                <wp:docPr id="36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60" y="375602"/>
                              </a:lnTo>
                              <a:lnTo>
                                <a:pt x="148488" y="154635"/>
                              </a:lnTo>
                              <a:lnTo>
                                <a:pt x="384416" y="636333"/>
                              </a:lnTo>
                              <a:lnTo>
                                <a:pt x="0" y="1051940"/>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4.913101pt;margin-top:57.611973pt;width:115.2pt;height:114.6pt;mso-position-horizontal-relative:page;mso-position-vertical-relative:paragraph;z-index:-18530816" id="docshape521" coordorigin="4898,1152" coordsize="2304,2292" path="m6529,1152l5914,1744,5132,1396,5504,2154,4898,2809,5767,2672,6186,3443,6341,2581,7202,2421,6432,2007,6529,1152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86176" behindDoc="1" locked="0" layoutInCell="1" allowOverlap="1" wp14:anchorId="70B2C021" wp14:editId="14819293">
                <wp:simplePos x="0" y="0"/>
                <wp:positionH relativeFrom="page">
                  <wp:posOffset>3128262</wp:posOffset>
                </wp:positionH>
                <wp:positionV relativeFrom="paragraph">
                  <wp:posOffset>-1599951</wp:posOffset>
                </wp:positionV>
                <wp:extent cx="1463040" cy="1455420"/>
                <wp:effectExtent l="0" t="0" r="0" b="0"/>
                <wp:wrapNone/>
                <wp:docPr id="36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21" y="375589"/>
                              </a:lnTo>
                              <a:lnTo>
                                <a:pt x="148463" y="154622"/>
                              </a:lnTo>
                              <a:lnTo>
                                <a:pt x="384390" y="636320"/>
                              </a:lnTo>
                              <a:lnTo>
                                <a:pt x="0" y="1051953"/>
                              </a:lnTo>
                              <a:lnTo>
                                <a:pt x="551802" y="964882"/>
                              </a:lnTo>
                              <a:lnTo>
                                <a:pt x="817867" y="1454810"/>
                              </a:lnTo>
                              <a:lnTo>
                                <a:pt x="915987" y="907173"/>
                              </a:lnTo>
                              <a:lnTo>
                                <a:pt x="1462849" y="805738"/>
                              </a:lnTo>
                              <a:lnTo>
                                <a:pt x="973683"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319901pt;margin-top:-125.980431pt;width:115.2pt;height:114.6pt;mso-position-horizontal-relative:page;mso-position-vertical-relative:paragraph;z-index:-18530304" id="docshape522" coordorigin="4926,-2520" coordsize="2304,2292" path="m6557,-2520l5942,-1928,5160,-2276,5532,-1518,4926,-863,5795,-1000,6214,-229,6369,-1091,7230,-1251,6460,-1665,6557,-2520xe" filled="true" fillcolor="#f9db33" stroked="false">
                <v:path arrowok="t"/>
                <v:fill opacity="19660f" type="solid"/>
                <w10:wrap type="none"/>
              </v:shape>
            </w:pict>
          </mc:Fallback>
        </mc:AlternateContent>
      </w:r>
      <w:r w:rsidR="007A3955" w:rsidRPr="007A3955">
        <w:rPr>
          <w:rFonts w:ascii="Sylfaen" w:hAnsi="Sylfaen"/>
          <w:spacing w:val="-12"/>
          <w:sz w:val="20"/>
          <w:szCs w:val="18"/>
        </w:rPr>
        <w:t>სამუშაო ადგილზე მხარდაჭერის სახეობა, რომელიც აუცილებელია შეზღუდული შესაძლებლობის მქონე თანამშრომლებისთვის, მათი კოლეგებისა და კომპანიისთვის წარმატებული საქმიანობის უზრუნველსაყოფად, განსხვავდება ინდივიდის, სამიზნე ჯგუფისა და კომპანიის კულტურის მიხედვით.</w:t>
      </w:r>
      <w:r w:rsidR="007A3955">
        <w:rPr>
          <w:rFonts w:ascii="Sylfaen" w:hAnsi="Sylfaen"/>
          <w:spacing w:val="-12"/>
          <w:sz w:val="20"/>
          <w:szCs w:val="18"/>
          <w:lang w:val="ka-GE"/>
        </w:rPr>
        <w:t xml:space="preserve"> </w:t>
      </w:r>
      <w:r w:rsidR="007A3955" w:rsidRPr="007A3955">
        <w:rPr>
          <w:rFonts w:ascii="Sylfaen" w:hAnsi="Sylfaen"/>
          <w:spacing w:val="-12"/>
          <w:sz w:val="20"/>
          <w:szCs w:val="18"/>
        </w:rPr>
        <w:t>იმის გამო, რომ მხარდაჭერილი დასაქმება გაფართოვდა და მოიცავს სამუშაოს მაძიებელთა მრავალფეროვან ჯგუფს შეზღუდული შესაძლებლობებით, საჭიროა სამუშაოზე და მის ფარგლებს გარეთ მხარდაჭერის მოდელების განვითარება. ეს განვითარება უნდა იყოს მიმართული როგორც ინდივიდუალური, ისე დამსაქმებლის დასაქმების საჭიროებების ეფექტურად დაკმაყოფილებისკენ.</w:t>
      </w:r>
    </w:p>
    <w:p w:rsidR="007A3955" w:rsidRPr="007A3955" w:rsidRDefault="007A3955" w:rsidP="007A3955">
      <w:pPr>
        <w:pStyle w:val="BodyText"/>
        <w:spacing w:before="97" w:line="252" w:lineRule="auto"/>
        <w:ind w:left="878" w:right="570"/>
        <w:jc w:val="both"/>
        <w:rPr>
          <w:rFonts w:ascii="Sylfaen" w:hAnsi="Sylfaen"/>
          <w:spacing w:val="-8"/>
          <w:sz w:val="20"/>
          <w:szCs w:val="18"/>
        </w:rPr>
      </w:pPr>
      <w:r w:rsidRPr="007A3955">
        <w:rPr>
          <w:rFonts w:ascii="Sylfaen" w:hAnsi="Sylfaen"/>
          <w:spacing w:val="-8"/>
          <w:sz w:val="20"/>
          <w:szCs w:val="18"/>
        </w:rPr>
        <w:t>მნიშვნელოვანია აღინიშნოს, რომ ეფექტური სამუშაო მხარდაჭერა ბევრად უფრო მეტია, ვიდრე მხოლოდ პერიოდული ვიზიტები სამუშაო ადგილზე. ის მოიცავს სხვადასხვა ტიპის მხარდაჭერას — ინსტრუმენტულს, საინფორმაციოს, ემოციურსა და უკუკავშირის მიწოდებას.ზოგიერთ თანამშრომელს სჭირდება ინტენსიური მხარდაჭერა ახალი სამუშაო დავალებების შესასწავლად და ამჯობინებს, რომ დასაქმების მხარდამჭერი პირი რეგულარულად ესწრებოდეს სამუშაო პროცესს. სხვები კი შესაძლოა იყვნენ მაღალკვალიფიციურები, მაგრამ საჭიროებენ დახმარებას პროფესიული როლის ათვისებაში და კოლეგებთან კომუნიკაციაში წარმოქმნილი სირთულეების გადაჭრაში. ამ შემთხვევაში, მათთვის შესაძლოა უფრო მისაღები იყოს დასაქმების მხარდაჭერა სამუშაო ადგილის გარეთ.</w:t>
      </w:r>
    </w:p>
    <w:p w:rsidR="00536798" w:rsidRPr="00C84A25" w:rsidRDefault="00536798">
      <w:pPr>
        <w:pStyle w:val="BodyText"/>
        <w:spacing w:before="97" w:line="252" w:lineRule="auto"/>
        <w:ind w:left="878" w:right="570"/>
        <w:rPr>
          <w:rFonts w:ascii="Sylfaen" w:hAnsi="Sylfaen"/>
          <w:sz w:val="20"/>
          <w:szCs w:val="18"/>
        </w:rPr>
      </w:pPr>
    </w:p>
    <w:p w:rsidR="00536798" w:rsidRPr="00C84A25" w:rsidRDefault="00927C49">
      <w:pPr>
        <w:pStyle w:val="BodyText"/>
        <w:spacing w:before="97" w:line="252" w:lineRule="auto"/>
        <w:ind w:left="878" w:right="57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85152" behindDoc="1" locked="0" layoutInCell="1" allowOverlap="1" wp14:anchorId="1D8BFA59" wp14:editId="1E0FDF08">
                <wp:simplePos x="0" y="0"/>
                <wp:positionH relativeFrom="page">
                  <wp:posOffset>4296158</wp:posOffset>
                </wp:positionH>
                <wp:positionV relativeFrom="paragraph">
                  <wp:posOffset>319035</wp:posOffset>
                </wp:positionV>
                <wp:extent cx="1463040" cy="1455420"/>
                <wp:effectExtent l="0" t="0" r="0" b="0"/>
                <wp:wrapNone/>
                <wp:docPr id="36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25.120895pt;width:115.2pt;height:114.6pt;mso-position-horizontal-relative:page;mso-position-vertical-relative:paragraph;z-index:-18531328" id="docshape523" coordorigin="6766,502" coordsize="2304,2292" path="m8396,502l7782,1094,6999,746,7371,1505,6766,2159,7635,2022,8054,2793,8208,1931,9069,1771,8299,1358,8396,502xe" filled="true" fillcolor="#f9db33" stroked="false">
                <v:path arrowok="t"/>
                <v:fill opacity="19660f" type="solid"/>
                <w10:wrap type="none"/>
              </v:shape>
            </w:pict>
          </mc:Fallback>
        </mc:AlternateContent>
      </w:r>
      <w:r w:rsidR="007A3955" w:rsidRPr="007A3955">
        <w:rPr>
          <w:rFonts w:ascii="Sylfaen" w:hAnsi="Sylfaen"/>
          <w:w w:val="95"/>
          <w:sz w:val="20"/>
          <w:szCs w:val="18"/>
        </w:rPr>
        <w:t>უფრო მეტიც, სამუშაო ადგილზე მხარდაჭერის მოცულობა განსხვავდება კომპანიის მიხედვით. სამუშაო მხარდაჭერა უნდა პასუხობდეს როგორც დამსაქმებლის, ასევე შეზღუდული შესაძლებლობის მქონე თანამშრომლის საჭიროებებს, თუმცა ეს მოთხოვნები ზოგჯერ შეიძლება ერთმანეთს არ დაემთხვეს და მიზნების კონფლიქტი გამოიწვიოს.</w:t>
      </w:r>
      <w:r w:rsidRPr="00C84A25">
        <w:rPr>
          <w:rFonts w:ascii="Sylfaen" w:hAnsi="Sylfaen"/>
          <w:spacing w:val="-4"/>
          <w:w w:val="95"/>
          <w:position w:val="9"/>
          <w:sz w:val="20"/>
          <w:szCs w:val="18"/>
        </w:rPr>
        <w:t>4</w:t>
      </w:r>
      <w:r w:rsidRPr="00C84A25">
        <w:rPr>
          <w:rFonts w:ascii="Sylfaen" w:hAnsi="Sylfaen"/>
          <w:spacing w:val="11"/>
          <w:position w:val="9"/>
          <w:sz w:val="20"/>
          <w:szCs w:val="18"/>
        </w:rPr>
        <w:t xml:space="preserve"> </w:t>
      </w:r>
      <w:r w:rsidRPr="00C84A25">
        <w:rPr>
          <w:rFonts w:ascii="Sylfaen" w:hAnsi="Sylfaen"/>
          <w:spacing w:val="-22"/>
          <w:w w:val="95"/>
          <w:sz w:val="20"/>
          <w:szCs w:val="18"/>
        </w:rPr>
        <w:t xml:space="preserve"> </w:t>
      </w:r>
      <w:r w:rsidR="007A3955" w:rsidRPr="007A3955">
        <w:rPr>
          <w:rFonts w:ascii="Sylfaen" w:hAnsi="Sylfaen"/>
          <w:spacing w:val="-4"/>
          <w:w w:val="95"/>
          <w:sz w:val="20"/>
          <w:szCs w:val="18"/>
        </w:rPr>
        <w:t>ასეთ შემთხვევებში აუცილებელია ბალანსის დაცვა ორივე მხარის ინტერესებს შორის, რათა უზრუნველყოფილ იქნას როგორც სამუშაო პროცესის ეფექტიანობა, ისე თანამშრომლის მხარდაჭერის ხარისხი.</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7A3955" w:rsidRDefault="00536798">
      <w:pPr>
        <w:pStyle w:val="BodyText"/>
        <w:rPr>
          <w:rFonts w:ascii="Sylfaen" w:hAnsi="Sylfaen"/>
          <w:sz w:val="18"/>
          <w:szCs w:val="18"/>
        </w:rPr>
      </w:pPr>
    </w:p>
    <w:p w:rsidR="00536798" w:rsidRPr="007A3955" w:rsidRDefault="00536798">
      <w:pPr>
        <w:pStyle w:val="BodyText"/>
        <w:spacing w:before="111"/>
        <w:rPr>
          <w:rFonts w:ascii="Sylfaen" w:hAnsi="Sylfaen"/>
          <w:sz w:val="18"/>
          <w:szCs w:val="18"/>
        </w:rPr>
      </w:pPr>
    </w:p>
    <w:p w:rsidR="00064543" w:rsidRPr="007A3955" w:rsidRDefault="00927C49" w:rsidP="00064543">
      <w:pPr>
        <w:ind w:left="719"/>
        <w:rPr>
          <w:rFonts w:ascii="Sylfaen" w:hAnsi="Sylfaen"/>
          <w:i/>
          <w:sz w:val="18"/>
          <w:szCs w:val="18"/>
          <w:lang w:val="ka-GE"/>
        </w:rPr>
      </w:pPr>
      <w:r w:rsidRPr="007A3955">
        <w:rPr>
          <w:rFonts w:ascii="Sylfaen" w:hAnsi="Sylfaen"/>
          <w:noProof/>
          <w:sz w:val="18"/>
          <w:szCs w:val="18"/>
        </w:rPr>
        <mc:AlternateContent>
          <mc:Choice Requires="wpg">
            <w:drawing>
              <wp:anchor distT="0" distB="0" distL="0" distR="0" simplePos="0" relativeHeight="484784640" behindDoc="1" locked="0" layoutInCell="1" allowOverlap="1" wp14:anchorId="7E1F8CEA" wp14:editId="1B6DD755">
                <wp:simplePos x="0" y="0"/>
                <wp:positionH relativeFrom="page">
                  <wp:posOffset>457127</wp:posOffset>
                </wp:positionH>
                <wp:positionV relativeFrom="paragraph">
                  <wp:posOffset>-1514708</wp:posOffset>
                </wp:positionV>
                <wp:extent cx="7099934" cy="145542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934" cy="1455420"/>
                          <a:chOff x="0" y="0"/>
                          <a:chExt cx="7099934" cy="1455420"/>
                        </a:xfrm>
                      </wpg:grpSpPr>
                      <wps:wsp>
                        <wps:cNvPr id="555" name="Graphic 550"/>
                        <wps:cNvSpPr/>
                        <wps:spPr>
                          <a:xfrm>
                            <a:off x="5905492" y="0"/>
                            <a:ext cx="1194435" cy="1455420"/>
                          </a:xfrm>
                          <a:custGeom>
                            <a:avLst/>
                            <a:gdLst/>
                            <a:ahLst/>
                            <a:cxnLst/>
                            <a:rect l="l" t="t" r="r" b="b"/>
                            <a:pathLst>
                              <a:path w="1194435" h="1455420">
                                <a:moveTo>
                                  <a:pt x="1035570" y="0"/>
                                </a:moveTo>
                                <a:lnTo>
                                  <a:pt x="645147" y="375577"/>
                                </a:lnTo>
                                <a:lnTo>
                                  <a:pt x="148475" y="154647"/>
                                </a:lnTo>
                                <a:lnTo>
                                  <a:pt x="384390" y="636333"/>
                                </a:lnTo>
                                <a:lnTo>
                                  <a:pt x="0" y="1051940"/>
                                </a:lnTo>
                                <a:lnTo>
                                  <a:pt x="551789" y="964895"/>
                                </a:lnTo>
                                <a:lnTo>
                                  <a:pt x="817892" y="1454810"/>
                                </a:lnTo>
                                <a:lnTo>
                                  <a:pt x="916000" y="907160"/>
                                </a:lnTo>
                                <a:lnTo>
                                  <a:pt x="1193880" y="855618"/>
                                </a:lnTo>
                                <a:lnTo>
                                  <a:pt x="1193880" y="661252"/>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556" name="Graphic 551"/>
                        <wps:cNvSpPr/>
                        <wps:spPr>
                          <a:xfrm>
                            <a:off x="15953" y="704640"/>
                            <a:ext cx="6626859" cy="1270"/>
                          </a:xfrm>
                          <a:custGeom>
                            <a:avLst/>
                            <a:gdLst/>
                            <a:ahLst/>
                            <a:cxnLst/>
                            <a:rect l="l" t="t" r="r" b="b"/>
                            <a:pathLst>
                              <a:path w="6626859">
                                <a:moveTo>
                                  <a:pt x="0" y="0"/>
                                </a:moveTo>
                                <a:lnTo>
                                  <a:pt x="6626542" y="0"/>
                                </a:lnTo>
                              </a:path>
                            </a:pathLst>
                          </a:custGeom>
                          <a:ln w="6350">
                            <a:solidFill>
                              <a:srgbClr val="009EE0"/>
                            </a:solidFill>
                            <a:prstDash val="dot"/>
                          </a:ln>
                        </wps:spPr>
                        <wps:bodyPr wrap="square" lIns="0" tIns="0" rIns="0" bIns="0" rtlCol="0">
                          <a:prstTxWarp prst="textNoShape">
                            <a:avLst/>
                          </a:prstTxWarp>
                          <a:noAutofit/>
                        </wps:bodyPr>
                      </wps:wsp>
                      <wps:wsp>
                        <wps:cNvPr id="557" name="Graphic 552"/>
                        <wps:cNvSpPr/>
                        <wps:spPr>
                          <a:xfrm>
                            <a:off x="72" y="701471"/>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009EE0"/>
                          </a:solidFill>
                        </wps:spPr>
                        <wps:bodyPr wrap="square" lIns="0" tIns="0" rIns="0" bIns="0" rtlCol="0">
                          <a:prstTxWarp prst="textNoShape">
                            <a:avLst/>
                          </a:prstTxWarp>
                          <a:noAutofit/>
                        </wps:bodyPr>
                      </wps:wsp>
                      <wps:wsp>
                        <wps:cNvPr id="558" name="Textbox 553"/>
                        <wps:cNvSpPr txBox="1"/>
                        <wps:spPr>
                          <a:xfrm>
                            <a:off x="57" y="840606"/>
                            <a:ext cx="53975" cy="83185"/>
                          </a:xfrm>
                          <a:prstGeom prst="rect">
                            <a:avLst/>
                          </a:prstGeom>
                        </wps:spPr>
                        <wps:txbx>
                          <w:txbxContent>
                            <w:p w:rsidR="00A540E4" w:rsidRDefault="00A540E4">
                              <w:pPr>
                                <w:spacing w:before="2"/>
                                <w:rPr>
                                  <w:rFonts w:ascii="Arial MT"/>
                                  <w:sz w:val="11"/>
                                </w:rPr>
                              </w:pPr>
                              <w:r>
                                <w:rPr>
                                  <w:rFonts w:ascii="Arial MT"/>
                                  <w:spacing w:val="-10"/>
                                  <w:w w:val="105"/>
                                  <w:sz w:val="11"/>
                                </w:rPr>
                                <w:t>2</w:t>
                              </w:r>
                            </w:p>
                          </w:txbxContent>
                        </wps:txbx>
                        <wps:bodyPr wrap="square" lIns="0" tIns="0" rIns="0" bIns="0" rtlCol="0">
                          <a:noAutofit/>
                        </wps:bodyPr>
                      </wps:wsp>
                      <wps:wsp>
                        <wps:cNvPr id="559" name="Textbox 554"/>
                        <wps:cNvSpPr txBox="1"/>
                        <wps:spPr>
                          <a:xfrm>
                            <a:off x="162432" y="834954"/>
                            <a:ext cx="6301740" cy="142240"/>
                          </a:xfrm>
                          <a:prstGeom prst="rect">
                            <a:avLst/>
                          </a:prstGeom>
                        </wps:spPr>
                        <wps:txbx>
                          <w:txbxContent>
                            <w:p w:rsidR="00A540E4" w:rsidRPr="007A3955" w:rsidRDefault="00A540E4">
                              <w:pPr>
                                <w:spacing w:line="223" w:lineRule="exact"/>
                                <w:rPr>
                                  <w:rFonts w:ascii="Arial MT" w:hAnsi="Arial MT"/>
                                  <w:sz w:val="18"/>
                                </w:rPr>
                              </w:pPr>
                              <w:r>
                                <w:rPr>
                                  <w:rFonts w:ascii="Sylfaen" w:hAnsi="Sylfaen"/>
                                  <w:spacing w:val="-2"/>
                                  <w:sz w:val="18"/>
                                  <w:lang w:val="ka-GE"/>
                                </w:rPr>
                                <w:t>დუსი,ს</w:t>
                              </w:r>
                              <w:r w:rsidRPr="007A3955">
                                <w:rPr>
                                  <w:rFonts w:ascii="Arial MT" w:hAnsi="Arial MT"/>
                                  <w:spacing w:val="-2"/>
                                  <w:sz w:val="18"/>
                                </w:rPr>
                                <w:t>.</w:t>
                              </w:r>
                              <w:r w:rsidRPr="007A3955">
                                <w:rPr>
                                  <w:rFonts w:ascii="Arial MT" w:hAnsi="Arial MT"/>
                                  <w:spacing w:val="-6"/>
                                  <w:sz w:val="18"/>
                                </w:rPr>
                                <w:t xml:space="preserve"> </w:t>
                              </w:r>
                              <w:r w:rsidRPr="007A3955">
                                <w:rPr>
                                  <w:rFonts w:ascii="Arial MT" w:hAnsi="Arial MT"/>
                                  <w:spacing w:val="-2"/>
                                  <w:sz w:val="18"/>
                                </w:rPr>
                                <w:t>(2007):</w:t>
                              </w:r>
                              <w:r w:rsidRPr="007A3955">
                                <w:rPr>
                                  <w:rFonts w:ascii="Arial MT" w:hAnsi="Arial MT"/>
                                  <w:spacing w:val="-7"/>
                                  <w:sz w:val="18"/>
                                </w:rPr>
                                <w:t xml:space="preserve"> </w:t>
                              </w:r>
                              <w:r w:rsidRPr="007A3955">
                                <w:rPr>
                                  <w:rFonts w:ascii="Arial MT" w:hAnsi="Arial MT"/>
                                  <w:spacing w:val="-2"/>
                                  <w:sz w:val="18"/>
                                </w:rPr>
                                <w:t>Unterstützte</w:t>
                              </w:r>
                              <w:r w:rsidRPr="007A3955">
                                <w:rPr>
                                  <w:rFonts w:ascii="Arial MT" w:hAnsi="Arial MT"/>
                                  <w:spacing w:val="-6"/>
                                  <w:sz w:val="18"/>
                                </w:rPr>
                                <w:t xml:space="preserve"> </w:t>
                              </w:r>
                              <w:r w:rsidRPr="007A3955">
                                <w:rPr>
                                  <w:rFonts w:ascii="Arial MT" w:hAnsi="Arial MT"/>
                                  <w:spacing w:val="-2"/>
                                  <w:sz w:val="18"/>
                                </w:rPr>
                                <w:t>Beschäftigung</w:t>
                              </w:r>
                              <w:r w:rsidRPr="007A3955">
                                <w:rPr>
                                  <w:rFonts w:ascii="Arial MT" w:hAnsi="Arial MT"/>
                                  <w:spacing w:val="-7"/>
                                  <w:sz w:val="18"/>
                                </w:rPr>
                                <w:t xml:space="preserve"> </w:t>
                              </w:r>
                              <w:r w:rsidRPr="007A3955">
                                <w:rPr>
                                  <w:rFonts w:ascii="Arial MT" w:hAnsi="Arial MT"/>
                                  <w:spacing w:val="-2"/>
                                  <w:sz w:val="18"/>
                                </w:rPr>
                                <w:t>–</w:t>
                              </w:r>
                              <w:r w:rsidRPr="007A3955">
                                <w:rPr>
                                  <w:rFonts w:ascii="Arial MT" w:hAnsi="Arial MT"/>
                                  <w:spacing w:val="-6"/>
                                  <w:sz w:val="18"/>
                                </w:rPr>
                                <w:t xml:space="preserve"> </w:t>
                              </w:r>
                              <w:r w:rsidRPr="007A3955">
                                <w:rPr>
                                  <w:rFonts w:ascii="Arial MT" w:hAnsi="Arial MT"/>
                                  <w:spacing w:val="-2"/>
                                  <w:sz w:val="18"/>
                                </w:rPr>
                                <w:t>Berufliche</w:t>
                              </w:r>
                              <w:r w:rsidRPr="007A3955">
                                <w:rPr>
                                  <w:rFonts w:ascii="Arial MT" w:hAnsi="Arial MT"/>
                                  <w:spacing w:val="-7"/>
                                  <w:sz w:val="18"/>
                                </w:rPr>
                                <w:t xml:space="preserve"> </w:t>
                              </w:r>
                              <w:r w:rsidRPr="007A3955">
                                <w:rPr>
                                  <w:rFonts w:ascii="Arial MT" w:hAnsi="Arial MT"/>
                                  <w:spacing w:val="-2"/>
                                  <w:sz w:val="18"/>
                                </w:rPr>
                                <w:t>Integration</w:t>
                              </w:r>
                              <w:r w:rsidRPr="007A3955">
                                <w:rPr>
                                  <w:rFonts w:ascii="Arial MT" w:hAnsi="Arial MT"/>
                                  <w:spacing w:val="-6"/>
                                  <w:sz w:val="18"/>
                                </w:rPr>
                                <w:t xml:space="preserve"> </w:t>
                              </w:r>
                              <w:r w:rsidRPr="007A3955">
                                <w:rPr>
                                  <w:rFonts w:ascii="Arial MT" w:hAnsi="Arial MT"/>
                                  <w:spacing w:val="-2"/>
                                  <w:sz w:val="18"/>
                                </w:rPr>
                                <w:t>auf</w:t>
                              </w:r>
                              <w:r w:rsidRPr="007A3955">
                                <w:rPr>
                                  <w:rFonts w:ascii="Arial MT" w:hAnsi="Arial MT"/>
                                  <w:spacing w:val="-7"/>
                                  <w:sz w:val="18"/>
                                </w:rPr>
                                <w:t xml:space="preserve"> </w:t>
                              </w:r>
                              <w:r w:rsidRPr="007A3955">
                                <w:rPr>
                                  <w:rFonts w:ascii="Arial MT" w:hAnsi="Arial MT"/>
                                  <w:spacing w:val="-2"/>
                                  <w:sz w:val="18"/>
                                </w:rPr>
                                <w:t>lange</w:t>
                              </w:r>
                              <w:r w:rsidRPr="007A3955">
                                <w:rPr>
                                  <w:rFonts w:ascii="Arial MT" w:hAnsi="Arial MT"/>
                                  <w:spacing w:val="-6"/>
                                  <w:sz w:val="18"/>
                                </w:rPr>
                                <w:t xml:space="preserve"> </w:t>
                              </w:r>
                              <w:r w:rsidRPr="007A3955">
                                <w:rPr>
                                  <w:rFonts w:ascii="Arial MT" w:hAnsi="Arial MT"/>
                                  <w:spacing w:val="-2"/>
                                  <w:sz w:val="18"/>
                                </w:rPr>
                                <w:t>Sicht.</w:t>
                              </w:r>
                              <w:r w:rsidRPr="007A3955">
                                <w:rPr>
                                  <w:rFonts w:ascii="Arial MT" w:hAnsi="Arial MT"/>
                                  <w:spacing w:val="-7"/>
                                  <w:sz w:val="18"/>
                                </w:rPr>
                                <w:t xml:space="preserve"> </w:t>
                              </w:r>
                              <w:r w:rsidRPr="007A3955">
                                <w:rPr>
                                  <w:rFonts w:ascii="Arial MT" w:hAnsi="Arial MT"/>
                                  <w:spacing w:val="-2"/>
                                  <w:sz w:val="18"/>
                                </w:rPr>
                                <w:t>Lebenshilfe</w:t>
                              </w:r>
                              <w:r w:rsidRPr="007A3955">
                                <w:rPr>
                                  <w:rFonts w:ascii="Arial MT" w:hAnsi="Arial MT"/>
                                  <w:spacing w:val="-6"/>
                                  <w:sz w:val="18"/>
                                </w:rPr>
                                <w:t xml:space="preserve"> </w:t>
                              </w:r>
                              <w:r w:rsidRPr="007A3955">
                                <w:rPr>
                                  <w:rFonts w:ascii="Arial MT" w:hAnsi="Arial MT"/>
                                  <w:spacing w:val="-2"/>
                                  <w:sz w:val="18"/>
                                </w:rPr>
                                <w:t>Verlag,</w:t>
                              </w:r>
                              <w:r w:rsidRPr="007A3955">
                                <w:rPr>
                                  <w:rFonts w:ascii="Arial MT" w:hAnsi="Arial MT"/>
                                  <w:spacing w:val="-6"/>
                                  <w:sz w:val="18"/>
                                </w:rPr>
                                <w:t xml:space="preserve"> </w:t>
                              </w:r>
                              <w:r w:rsidRPr="007A3955">
                                <w:rPr>
                                  <w:rFonts w:ascii="Arial MT" w:hAnsi="Arial MT"/>
                                  <w:spacing w:val="-2"/>
                                  <w:sz w:val="18"/>
                                </w:rPr>
                                <w:t>Marburg</w:t>
                              </w:r>
                            </w:p>
                          </w:txbxContent>
                        </wps:txbx>
                        <wps:bodyPr wrap="square" lIns="0" tIns="0" rIns="0" bIns="0" rtlCol="0">
                          <a:noAutofit/>
                        </wps:bodyPr>
                      </wps:wsp>
                      <wps:wsp>
                        <wps:cNvPr id="560" name="Textbox 555"/>
                        <wps:cNvSpPr txBox="1"/>
                        <wps:spPr>
                          <a:xfrm>
                            <a:off x="0" y="987354"/>
                            <a:ext cx="6560184" cy="447040"/>
                          </a:xfrm>
                          <a:prstGeom prst="rect">
                            <a:avLst/>
                          </a:prstGeom>
                        </wps:spPr>
                        <wps:txbx>
                          <w:txbxContent>
                            <w:p w:rsidR="00A540E4" w:rsidRPr="007A3955" w:rsidRDefault="00A540E4">
                              <w:pPr>
                                <w:spacing w:line="249" w:lineRule="auto"/>
                                <w:ind w:right="18"/>
                                <w:rPr>
                                  <w:rFonts w:ascii="Arial MT" w:hAnsi="Arial MT"/>
                                  <w:sz w:val="18"/>
                                </w:rPr>
                              </w:pPr>
                              <w:r w:rsidRPr="007A3955">
                                <w:rPr>
                                  <w:rFonts w:ascii="Arial MT" w:hAnsi="Arial MT"/>
                                  <w:spacing w:val="-4"/>
                                  <w:sz w:val="18"/>
                                </w:rPr>
                                <w:t>und</w:t>
                              </w:r>
                              <w:r w:rsidRPr="007A3955">
                                <w:rPr>
                                  <w:rFonts w:ascii="Arial MT" w:hAnsi="Arial MT"/>
                                  <w:spacing w:val="40"/>
                                  <w:sz w:val="18"/>
                                </w:rPr>
                                <w:t xml:space="preserve"> </w:t>
                              </w:r>
                              <w:r w:rsidRPr="007A3955">
                                <w:rPr>
                                  <w:rFonts w:ascii="Arial MT" w:hAnsi="Arial MT"/>
                                  <w:spacing w:val="-4"/>
                                  <w:sz w:val="18"/>
                                </w:rPr>
                                <w:t>Corden,</w:t>
                              </w:r>
                              <w:r w:rsidRPr="007A3955">
                                <w:rPr>
                                  <w:rFonts w:ascii="Arial MT" w:hAnsi="Arial MT"/>
                                  <w:spacing w:val="-19"/>
                                  <w:sz w:val="18"/>
                                </w:rPr>
                                <w:t xml:space="preserve"> </w:t>
                              </w:r>
                              <w:r w:rsidRPr="007A3955">
                                <w:rPr>
                                  <w:rFonts w:ascii="Arial MT" w:hAnsi="Arial MT"/>
                                  <w:spacing w:val="-4"/>
                                  <w:sz w:val="18"/>
                                </w:rPr>
                                <w:t>A./Thornton,</w:t>
                              </w:r>
                              <w:r w:rsidRPr="007A3955">
                                <w:rPr>
                                  <w:rFonts w:ascii="Arial MT" w:hAnsi="Arial MT"/>
                                  <w:spacing w:val="-8"/>
                                  <w:sz w:val="18"/>
                                </w:rPr>
                                <w:t xml:space="preserve"> </w:t>
                              </w:r>
                              <w:r w:rsidRPr="007A3955">
                                <w:rPr>
                                  <w:rFonts w:ascii="Arial MT" w:hAnsi="Arial MT"/>
                                  <w:spacing w:val="-4"/>
                                  <w:sz w:val="18"/>
                                </w:rPr>
                                <w:t>P.</w:t>
                              </w:r>
                              <w:r w:rsidRPr="007A3955">
                                <w:rPr>
                                  <w:rFonts w:ascii="Arial MT" w:hAnsi="Arial MT"/>
                                  <w:spacing w:val="-8"/>
                                  <w:sz w:val="18"/>
                                </w:rPr>
                                <w:t xml:space="preserve"> </w:t>
                              </w:r>
                              <w:r w:rsidRPr="007A3955">
                                <w:rPr>
                                  <w:rFonts w:ascii="Arial MT" w:hAnsi="Arial MT"/>
                                  <w:spacing w:val="-4"/>
                                  <w:sz w:val="18"/>
                                </w:rPr>
                                <w:t>(2002):</w:t>
                              </w:r>
                              <w:r w:rsidRPr="007A3955">
                                <w:rPr>
                                  <w:rFonts w:ascii="Arial MT" w:hAnsi="Arial MT"/>
                                  <w:spacing w:val="-8"/>
                                  <w:sz w:val="18"/>
                                </w:rPr>
                                <w:t xml:space="preserve"> </w:t>
                              </w:r>
                              <w:r w:rsidRPr="007A3955">
                                <w:rPr>
                                  <w:rFonts w:ascii="Sylfaen" w:hAnsi="Sylfaen" w:cs="Sylfaen"/>
                                  <w:spacing w:val="-4"/>
                                  <w:sz w:val="18"/>
                                </w:rPr>
                                <w:t>შშმ</w:t>
                              </w:r>
                              <w:r w:rsidRPr="007A3955">
                                <w:rPr>
                                  <w:rFonts w:ascii="Arial MT" w:hAnsi="Arial MT"/>
                                  <w:spacing w:val="-4"/>
                                  <w:sz w:val="18"/>
                                </w:rPr>
                                <w:t xml:space="preserve"> </w:t>
                              </w:r>
                              <w:r w:rsidRPr="007A3955">
                                <w:rPr>
                                  <w:rFonts w:ascii="Sylfaen" w:hAnsi="Sylfaen" w:cs="Sylfaen"/>
                                  <w:spacing w:val="-4"/>
                                  <w:sz w:val="18"/>
                                </w:rPr>
                                <w:t>პირთა</w:t>
                              </w:r>
                              <w:r w:rsidRPr="007A3955">
                                <w:rPr>
                                  <w:rFonts w:ascii="Arial MT" w:hAnsi="Arial MT"/>
                                  <w:spacing w:val="-4"/>
                                  <w:sz w:val="18"/>
                                </w:rPr>
                                <w:t xml:space="preserve"> </w:t>
                              </w:r>
                              <w:r w:rsidRPr="007A3955">
                                <w:rPr>
                                  <w:rFonts w:ascii="Sylfaen" w:hAnsi="Sylfaen" w:cs="Sylfaen"/>
                                  <w:spacing w:val="-4"/>
                                  <w:sz w:val="18"/>
                                </w:rPr>
                                <w:t>დასაქმების</w:t>
                              </w:r>
                              <w:r w:rsidRPr="007A3955">
                                <w:rPr>
                                  <w:rFonts w:ascii="Arial MT" w:hAnsi="Arial MT"/>
                                  <w:spacing w:val="-4"/>
                                  <w:sz w:val="18"/>
                                </w:rPr>
                                <w:t xml:space="preserve"> </w:t>
                              </w:r>
                              <w:r w:rsidRPr="007A3955">
                                <w:rPr>
                                  <w:rFonts w:ascii="Sylfaen" w:hAnsi="Sylfaen" w:cs="Sylfaen"/>
                                  <w:spacing w:val="-4"/>
                                  <w:sz w:val="18"/>
                                </w:rPr>
                                <w:t>პროგრამები</w:t>
                              </w:r>
                              <w:r w:rsidRPr="007A3955">
                                <w:rPr>
                                  <w:rFonts w:ascii="Arial MT" w:hAnsi="Arial MT"/>
                                  <w:spacing w:val="-4"/>
                                  <w:sz w:val="18"/>
                                </w:rPr>
                                <w:t xml:space="preserve"> – </w:t>
                              </w:r>
                              <w:r w:rsidRPr="007A3955">
                                <w:rPr>
                                  <w:rFonts w:ascii="Sylfaen" w:hAnsi="Sylfaen" w:cs="Sylfaen"/>
                                  <w:spacing w:val="-4"/>
                                  <w:sz w:val="18"/>
                                </w:rPr>
                                <w:t>გაკვეთილები</w:t>
                              </w:r>
                              <w:r w:rsidRPr="007A3955">
                                <w:rPr>
                                  <w:rFonts w:ascii="Arial MT" w:hAnsi="Arial MT"/>
                                  <w:spacing w:val="-4"/>
                                  <w:sz w:val="18"/>
                                </w:rPr>
                                <w:t xml:space="preserve"> </w:t>
                              </w:r>
                              <w:r w:rsidRPr="007A3955">
                                <w:rPr>
                                  <w:rFonts w:ascii="Sylfaen" w:hAnsi="Sylfaen" w:cs="Sylfaen"/>
                                  <w:spacing w:val="-4"/>
                                  <w:sz w:val="18"/>
                                </w:rPr>
                                <w:t>კვლევის</w:t>
                              </w:r>
                              <w:r w:rsidRPr="007A3955">
                                <w:rPr>
                                  <w:rFonts w:ascii="Arial MT" w:hAnsi="Arial MT"/>
                                  <w:spacing w:val="-4"/>
                                  <w:sz w:val="18"/>
                                </w:rPr>
                                <w:t xml:space="preserve"> </w:t>
                              </w:r>
                              <w:r w:rsidRPr="007A3955">
                                <w:rPr>
                                  <w:rFonts w:ascii="Sylfaen" w:hAnsi="Sylfaen" w:cs="Sylfaen"/>
                                  <w:spacing w:val="-4"/>
                                  <w:sz w:val="18"/>
                                </w:rPr>
                                <w:t>შეფასებებიდან</w:t>
                              </w:r>
                              <w:r w:rsidRPr="007A3955">
                                <w:rPr>
                                  <w:rFonts w:ascii="Arial MT" w:hAnsi="Arial MT"/>
                                  <w:spacing w:val="-4"/>
                                  <w:sz w:val="18"/>
                                </w:rPr>
                                <w:t xml:space="preserve">. </w:t>
                              </w:r>
                              <w:r w:rsidRPr="007A3955">
                                <w:rPr>
                                  <w:rFonts w:ascii="Sylfaen" w:hAnsi="Sylfaen" w:cs="Sylfaen"/>
                                  <w:spacing w:val="-4"/>
                                  <w:sz w:val="18"/>
                                </w:rPr>
                                <w:t>სამუშაო</w:t>
                              </w:r>
                              <w:r w:rsidRPr="007A3955">
                                <w:rPr>
                                  <w:rFonts w:ascii="Arial MT" w:hAnsi="Arial MT"/>
                                  <w:spacing w:val="-4"/>
                                  <w:sz w:val="18"/>
                                </w:rPr>
                                <w:t xml:space="preserve"> </w:t>
                              </w:r>
                              <w:r w:rsidRPr="007A3955">
                                <w:rPr>
                                  <w:rFonts w:ascii="Sylfaen" w:hAnsi="Sylfaen" w:cs="Sylfaen"/>
                                  <w:spacing w:val="-4"/>
                                  <w:sz w:val="18"/>
                                </w:rPr>
                                <w:t>და</w:t>
                              </w:r>
                              <w:r w:rsidRPr="007A3955">
                                <w:rPr>
                                  <w:rFonts w:ascii="Arial MT" w:hAnsi="Arial MT"/>
                                  <w:spacing w:val="-4"/>
                                  <w:sz w:val="18"/>
                                </w:rPr>
                                <w:t xml:space="preserve"> </w:t>
                              </w:r>
                              <w:r w:rsidRPr="007A3955">
                                <w:rPr>
                                  <w:rFonts w:ascii="Sylfaen" w:hAnsi="Sylfaen" w:cs="Sylfaen"/>
                                  <w:spacing w:val="-4"/>
                                  <w:sz w:val="18"/>
                                </w:rPr>
                                <w:t>პენსიების</w:t>
                              </w:r>
                              <w:r w:rsidRPr="007A3955">
                                <w:rPr>
                                  <w:rFonts w:ascii="Arial MT" w:hAnsi="Arial MT"/>
                                  <w:spacing w:val="-4"/>
                                  <w:sz w:val="18"/>
                                </w:rPr>
                                <w:t xml:space="preserve"> </w:t>
                              </w:r>
                              <w:r w:rsidRPr="007A3955">
                                <w:rPr>
                                  <w:rFonts w:ascii="Sylfaen" w:hAnsi="Sylfaen" w:cs="Sylfaen"/>
                                  <w:spacing w:val="-4"/>
                                  <w:sz w:val="18"/>
                                </w:rPr>
                                <w:t>დეპარტამენტი</w:t>
                              </w:r>
                              <w:r w:rsidRPr="007A3955">
                                <w:rPr>
                                  <w:rFonts w:ascii="Arial MT" w:hAnsi="Arial MT"/>
                                  <w:spacing w:val="-4"/>
                                  <w:sz w:val="18"/>
                                </w:rPr>
                                <w:t xml:space="preserve"> </w:t>
                              </w:r>
                              <w:r w:rsidRPr="007A3955">
                                <w:rPr>
                                  <w:rFonts w:ascii="Sylfaen" w:hAnsi="Sylfaen" w:cs="Sylfaen"/>
                                  <w:spacing w:val="-4"/>
                                  <w:sz w:val="18"/>
                                </w:rPr>
                                <w:t>შიდა</w:t>
                              </w:r>
                              <w:r w:rsidRPr="007A3955">
                                <w:rPr>
                                  <w:rFonts w:ascii="Arial MT" w:hAnsi="Arial MT"/>
                                  <w:spacing w:val="-4"/>
                                  <w:sz w:val="18"/>
                                </w:rPr>
                                <w:t xml:space="preserve"> </w:t>
                              </w:r>
                              <w:r w:rsidRPr="007A3955">
                                <w:rPr>
                                  <w:rFonts w:ascii="Sylfaen" w:hAnsi="Sylfaen" w:cs="Sylfaen"/>
                                  <w:spacing w:val="-4"/>
                                  <w:sz w:val="18"/>
                                </w:rPr>
                                <w:t>ანგარიში</w:t>
                              </w:r>
                              <w:r w:rsidRPr="007A3955">
                                <w:rPr>
                                  <w:rFonts w:ascii="Arial MT" w:hAnsi="Arial MT"/>
                                  <w:spacing w:val="-4"/>
                                  <w:sz w:val="18"/>
                                </w:rPr>
                                <w:t xml:space="preserve">, </w:t>
                              </w:r>
                              <w:r w:rsidRPr="007A3955">
                                <w:rPr>
                                  <w:rFonts w:ascii="Sylfaen" w:hAnsi="Sylfaen" w:cs="Sylfaen"/>
                                  <w:spacing w:val="-4"/>
                                  <w:sz w:val="18"/>
                                </w:rPr>
                                <w:t>სოციალური</w:t>
                              </w:r>
                              <w:r w:rsidRPr="007A3955">
                                <w:rPr>
                                  <w:rFonts w:ascii="Arial MT" w:hAnsi="Arial MT"/>
                                  <w:spacing w:val="-4"/>
                                  <w:sz w:val="18"/>
                                </w:rPr>
                                <w:t xml:space="preserve"> </w:t>
                              </w:r>
                              <w:r w:rsidRPr="007A3955">
                                <w:rPr>
                                  <w:rFonts w:ascii="Sylfaen" w:hAnsi="Sylfaen" w:cs="Sylfaen"/>
                                  <w:spacing w:val="-4"/>
                                  <w:sz w:val="18"/>
                                </w:rPr>
                                <w:t>კვლევის</w:t>
                              </w:r>
                              <w:r w:rsidRPr="007A3955">
                                <w:rPr>
                                  <w:rFonts w:ascii="Arial MT" w:hAnsi="Arial MT"/>
                                  <w:spacing w:val="-4"/>
                                  <w:sz w:val="18"/>
                                </w:rPr>
                                <w:t xml:space="preserve"> </w:t>
                              </w:r>
                              <w:r w:rsidRPr="007A3955">
                                <w:rPr>
                                  <w:rFonts w:ascii="Sylfaen" w:hAnsi="Sylfaen" w:cs="Sylfaen"/>
                                  <w:spacing w:val="-4"/>
                                  <w:sz w:val="18"/>
                                </w:rPr>
                                <w:t>ფილიალი</w:t>
                              </w:r>
                              <w:r w:rsidRPr="007A3955">
                                <w:rPr>
                                  <w:rFonts w:ascii="Arial MT" w:hAnsi="Arial MT"/>
                                  <w:spacing w:val="-4"/>
                                  <w:sz w:val="18"/>
                                </w:rPr>
                                <w:t xml:space="preserve">, </w:t>
                              </w:r>
                              <w:r w:rsidRPr="007A3955">
                                <w:rPr>
                                  <w:rFonts w:ascii="Sylfaen" w:hAnsi="Sylfaen" w:cs="Sylfaen"/>
                                  <w:spacing w:val="-4"/>
                                  <w:sz w:val="18"/>
                                </w:rPr>
                                <w:t>სამუშაო</w:t>
                              </w:r>
                              <w:r w:rsidRPr="007A3955">
                                <w:rPr>
                                  <w:rFonts w:ascii="Arial MT" w:hAnsi="Arial MT"/>
                                  <w:spacing w:val="-4"/>
                                  <w:sz w:val="18"/>
                                </w:rPr>
                                <w:t xml:space="preserve"> </w:t>
                              </w:r>
                              <w:r w:rsidRPr="007A3955">
                                <w:rPr>
                                  <w:rFonts w:ascii="Sylfaen" w:hAnsi="Sylfaen" w:cs="Sylfaen"/>
                                  <w:spacing w:val="-4"/>
                                  <w:sz w:val="18"/>
                                </w:rPr>
                                <w:t>და</w:t>
                              </w:r>
                              <w:r w:rsidRPr="007A3955">
                                <w:rPr>
                                  <w:rFonts w:ascii="Arial MT" w:hAnsi="Arial MT"/>
                                  <w:spacing w:val="-4"/>
                                  <w:sz w:val="18"/>
                                </w:rPr>
                                <w:t xml:space="preserve"> </w:t>
                              </w:r>
                              <w:r w:rsidRPr="007A3955">
                                <w:rPr>
                                  <w:rFonts w:ascii="Sylfaen" w:hAnsi="Sylfaen" w:cs="Sylfaen"/>
                                  <w:spacing w:val="-4"/>
                                  <w:sz w:val="18"/>
                                </w:rPr>
                                <w:t>პენსიების</w:t>
                              </w:r>
                              <w:r w:rsidRPr="007A3955">
                                <w:rPr>
                                  <w:rFonts w:ascii="Arial MT" w:hAnsi="Arial MT"/>
                                  <w:spacing w:val="-4"/>
                                  <w:sz w:val="18"/>
                                </w:rPr>
                                <w:t xml:space="preserve"> </w:t>
                              </w:r>
                              <w:r w:rsidRPr="007A3955">
                                <w:rPr>
                                  <w:rFonts w:ascii="Sylfaen" w:hAnsi="Sylfaen" w:cs="Sylfaen"/>
                                  <w:spacing w:val="-4"/>
                                  <w:sz w:val="18"/>
                                </w:rPr>
                                <w:t>დეპარტამენტი</w:t>
                              </w:r>
                              <w:r w:rsidRPr="007A3955">
                                <w:rPr>
                                  <w:rFonts w:ascii="Arial MT" w:hAnsi="Arial MT"/>
                                  <w:spacing w:val="-4"/>
                                  <w:sz w:val="18"/>
                                </w:rPr>
                                <w:t xml:space="preserve">, </w:t>
                              </w:r>
                              <w:r w:rsidRPr="007A3955">
                                <w:rPr>
                                  <w:rFonts w:ascii="Sylfaen" w:hAnsi="Sylfaen" w:cs="Sylfaen"/>
                                  <w:spacing w:val="-4"/>
                                  <w:sz w:val="18"/>
                                </w:rPr>
                                <w:t>ლონდონი</w:t>
                              </w:r>
                              <w:r w:rsidRPr="007A3955">
                                <w:rPr>
                                  <w:rFonts w:ascii="Arial MT" w:hAnsi="Arial MT"/>
                                  <w:spacing w:val="-4"/>
                                  <w:sz w:val="18"/>
                                </w:rPr>
                                <w:t>.</w:t>
                              </w:r>
                            </w:p>
                          </w:txbxContent>
                        </wps:txbx>
                        <wps:bodyPr wrap="square" lIns="0" tIns="0" rIns="0" bIns="0" rtlCol="0">
                          <a:noAutofit/>
                        </wps:bodyPr>
                      </wps:wsp>
                    </wpg:wgp>
                  </a:graphicData>
                </a:graphic>
              </wp:anchor>
            </w:drawing>
          </mc:Choice>
          <mc:Fallback>
            <w:pict>
              <v:group id="Group 549" o:spid="_x0000_s1200" style="position:absolute;left:0;text-align:left;margin-left:36pt;margin-top:-119.25pt;width:559.05pt;height:114.6pt;z-index:-18531840;mso-wrap-distance-left:0;mso-wrap-distance-right:0;mso-position-horizontal-relative:page;mso-position-vertical-relative:text" coordsize="70999,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">
                <v:shape id="Graphic 550" o:spid="_x0000_s1201" style="position:absolute;left:59054;width:11945;height:14554;visibility:visible;mso-wrap-style:square;v-text-anchor:top" coordsize="1194435,145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uIcUA&#10;AADcAAAADwAAAGRycy9kb3ducmV2LnhtbESPT2uDQBTE74V8h+UFeqtrBIsYN0ECgbSXtvlzyO3h&#10;vqjovrXuNtpv3y0Uehxm5jdMsZ1NL+40utayglUUgyCurG65VnA+7Z8yEM4ja+wtk4JvcrDdLB4K&#10;zLWd+IPuR1+LAGGXo4LG+yGX0lUNGXSRHYiDd7OjQR/kWEs94hTgppdJHD9Lgy2HhQYH2jVUdccv&#10;oyA7tC/X167GOcFL8j59ujJ9y5R6XM7lGoSn2f+H/9oHrSBNU/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C4hxQAAANwAAAAPAAAAAAAAAAAAAAAAAJgCAABkcnMv&#10;ZG93bnJldi54bWxQSwUGAAAAAAQABAD1AAAAigMAAAAA&#10;" path="m1035570,l645147,375577,148475,154647,384390,636333,,1051940,551789,964895r266103,489915l916000,907160r277880,-51542l1193880,661252,973696,542988,1035570,xe" fillcolor="#f9db33" stroked="f">
                  <v:fill opacity="19532f"/>
                  <v:path arrowok="t"/>
                </v:shape>
                <v:shape id="Graphic 551" o:spid="_x0000_s1202" style="position:absolute;left:159;top:7046;width:66269;height:13;visibility:visible;mso-wrap-style:square;v-text-anchor:top" coordsize="662685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DLsYA&#10;AADcAAAADwAAAGRycy9kb3ducmV2LnhtbESPQWvCQBSE7wX/w/IKXoputKhtdJVSKEQk0Ca99PbI&#10;PpPQ7NuQXU38964geBxm5htmsxtMI87Uudqygtk0AkFcWF1zqeA3/5q8gXAeWWNjmRRcyMFuO3ra&#10;YKxtzz90znwpAoRdjAoq79tYSldUZNBNbUscvKPtDPogu1LqDvsAN42cR9FSGqw5LFTY0mdFxX92&#10;Mgr+3g+X71Sv9q8mwfyl5HSfnrxS4+fhYw3C0+Af4Xs70QoWiyXczo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cDLsYAAADcAAAADwAAAAAAAAAAAAAAAACYAgAAZHJz&#10;L2Rvd25yZXYueG1sUEsFBgAAAAAEAAQA9QAAAIsDAAAAAA==&#10;" path="m,l6626542,e" filled="f" strokecolor="#009ee0" strokeweight=".5pt">
                  <v:stroke dashstyle="dot"/>
                  <v:path arrowok="t"/>
                </v:shape>
                <v:shape id="Graphic 552" o:spid="_x0000_s1203" style="position:absolute;top:7014;width:66523;height:64;visibility:visible;mso-wrap-style:square;v-text-anchor:top" coordsize="66522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2E8MA&#10;AADcAAAADwAAAGRycy9kb3ducmV2LnhtbESP0YrCMBRE3xf8h3AF39a0gq5Uo4igqOCD1Q+4NNe2&#10;2tzUJmr9eyMI+zjMzBlmOm9NJR7UuNKygrgfgSDOrC45V3A6rn7HIJxH1lhZJgUvcjCfdX6mmGj7&#10;5AM9Up+LAGGXoILC+zqR0mUFGXR9WxMH72wbgz7IJpe6wWeAm0oOomgkDZYcFgqsaVlQdk3vRsHu&#10;dBsvTRptD/K6iW/ry2sR70ulet12MQHhqfX/4W97oxUMh3/wOROO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B2E8MAAADcAAAADwAAAAAAAAAAAAAAAACYAgAAZHJzL2Rv&#10;d25yZXYueG1sUEsFBgAAAAAEAAQA9QAAAIgDAAAAAA==&#10;" path="m6350,3175l5410,927,3175,,927,927,,3175,927,5422r2248,928l5410,5422,6350,3175xem6651955,3175r-940,-2248l6648780,r-2248,927l6645605,3175r927,2247l6648780,6350r2235,-928l6651955,3175xe" fillcolor="#009ee0" stroked="f">
                  <v:path arrowok="t"/>
                </v:shape>
                <v:shape id="Textbox 553" o:spid="_x0000_s1204" type="#_x0000_t202" style="position:absolute;top:8406;width:54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A540E4" w:rsidRDefault="00A540E4">
                        <w:pPr>
                          <w:spacing w:before="2"/>
                          <w:rPr>
                            <w:rFonts w:ascii="Arial MT"/>
                            <w:sz w:val="11"/>
                          </w:rPr>
                        </w:pPr>
                        <w:r>
                          <w:rPr>
                            <w:rFonts w:ascii="Arial MT"/>
                            <w:spacing w:val="-10"/>
                            <w:w w:val="105"/>
                            <w:sz w:val="11"/>
                          </w:rPr>
                          <w:t>2</w:t>
                        </w:r>
                      </w:p>
                    </w:txbxContent>
                  </v:textbox>
                </v:shape>
                <v:shape id="Textbox 554" o:spid="_x0000_s1205" type="#_x0000_t202" style="position:absolute;left:1624;top:8349;width:630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A540E4" w:rsidRPr="007A3955" w:rsidRDefault="00A540E4">
                        <w:pPr>
                          <w:spacing w:line="223" w:lineRule="exact"/>
                          <w:rPr>
                            <w:rFonts w:ascii="Arial MT" w:hAnsi="Arial MT"/>
                            <w:sz w:val="18"/>
                          </w:rPr>
                        </w:pPr>
                        <w:r>
                          <w:rPr>
                            <w:rFonts w:ascii="Sylfaen" w:hAnsi="Sylfaen"/>
                            <w:spacing w:val="-2"/>
                            <w:sz w:val="18"/>
                            <w:lang w:val="ka-GE"/>
                          </w:rPr>
                          <w:t>დუსი,ს</w:t>
                        </w:r>
                        <w:r w:rsidRPr="007A3955">
                          <w:rPr>
                            <w:rFonts w:ascii="Arial MT" w:hAnsi="Arial MT"/>
                            <w:spacing w:val="-2"/>
                            <w:sz w:val="18"/>
                          </w:rPr>
                          <w:t>.</w:t>
                        </w:r>
                        <w:r w:rsidRPr="007A3955">
                          <w:rPr>
                            <w:rFonts w:ascii="Arial MT" w:hAnsi="Arial MT"/>
                            <w:spacing w:val="-6"/>
                            <w:sz w:val="18"/>
                          </w:rPr>
                          <w:t xml:space="preserve"> </w:t>
                        </w:r>
                        <w:r w:rsidRPr="007A3955">
                          <w:rPr>
                            <w:rFonts w:ascii="Arial MT" w:hAnsi="Arial MT"/>
                            <w:spacing w:val="-2"/>
                            <w:sz w:val="18"/>
                          </w:rPr>
                          <w:t>(2007):</w:t>
                        </w:r>
                        <w:r w:rsidRPr="007A3955">
                          <w:rPr>
                            <w:rFonts w:ascii="Arial MT" w:hAnsi="Arial MT"/>
                            <w:spacing w:val="-7"/>
                            <w:sz w:val="18"/>
                          </w:rPr>
                          <w:t xml:space="preserve"> </w:t>
                        </w:r>
                        <w:r w:rsidRPr="007A3955">
                          <w:rPr>
                            <w:rFonts w:ascii="Arial MT" w:hAnsi="Arial MT"/>
                            <w:spacing w:val="-2"/>
                            <w:sz w:val="18"/>
                          </w:rPr>
                          <w:t>Unterstützte</w:t>
                        </w:r>
                        <w:r w:rsidRPr="007A3955">
                          <w:rPr>
                            <w:rFonts w:ascii="Arial MT" w:hAnsi="Arial MT"/>
                            <w:spacing w:val="-6"/>
                            <w:sz w:val="18"/>
                          </w:rPr>
                          <w:t xml:space="preserve"> </w:t>
                        </w:r>
                        <w:r w:rsidRPr="007A3955">
                          <w:rPr>
                            <w:rFonts w:ascii="Arial MT" w:hAnsi="Arial MT"/>
                            <w:spacing w:val="-2"/>
                            <w:sz w:val="18"/>
                          </w:rPr>
                          <w:t>Beschäftigung</w:t>
                        </w:r>
                        <w:r w:rsidRPr="007A3955">
                          <w:rPr>
                            <w:rFonts w:ascii="Arial MT" w:hAnsi="Arial MT"/>
                            <w:spacing w:val="-7"/>
                            <w:sz w:val="18"/>
                          </w:rPr>
                          <w:t xml:space="preserve"> </w:t>
                        </w:r>
                        <w:r w:rsidRPr="007A3955">
                          <w:rPr>
                            <w:rFonts w:ascii="Arial MT" w:hAnsi="Arial MT"/>
                            <w:spacing w:val="-2"/>
                            <w:sz w:val="18"/>
                          </w:rPr>
                          <w:t>–</w:t>
                        </w:r>
                        <w:r w:rsidRPr="007A3955">
                          <w:rPr>
                            <w:rFonts w:ascii="Arial MT" w:hAnsi="Arial MT"/>
                            <w:spacing w:val="-6"/>
                            <w:sz w:val="18"/>
                          </w:rPr>
                          <w:t xml:space="preserve"> </w:t>
                        </w:r>
                        <w:r w:rsidRPr="007A3955">
                          <w:rPr>
                            <w:rFonts w:ascii="Arial MT" w:hAnsi="Arial MT"/>
                            <w:spacing w:val="-2"/>
                            <w:sz w:val="18"/>
                          </w:rPr>
                          <w:t>Berufliche</w:t>
                        </w:r>
                        <w:r w:rsidRPr="007A3955">
                          <w:rPr>
                            <w:rFonts w:ascii="Arial MT" w:hAnsi="Arial MT"/>
                            <w:spacing w:val="-7"/>
                            <w:sz w:val="18"/>
                          </w:rPr>
                          <w:t xml:space="preserve"> </w:t>
                        </w:r>
                        <w:r w:rsidRPr="007A3955">
                          <w:rPr>
                            <w:rFonts w:ascii="Arial MT" w:hAnsi="Arial MT"/>
                            <w:spacing w:val="-2"/>
                            <w:sz w:val="18"/>
                          </w:rPr>
                          <w:t>Integration</w:t>
                        </w:r>
                        <w:r w:rsidRPr="007A3955">
                          <w:rPr>
                            <w:rFonts w:ascii="Arial MT" w:hAnsi="Arial MT"/>
                            <w:spacing w:val="-6"/>
                            <w:sz w:val="18"/>
                          </w:rPr>
                          <w:t xml:space="preserve"> </w:t>
                        </w:r>
                        <w:r w:rsidRPr="007A3955">
                          <w:rPr>
                            <w:rFonts w:ascii="Arial MT" w:hAnsi="Arial MT"/>
                            <w:spacing w:val="-2"/>
                            <w:sz w:val="18"/>
                          </w:rPr>
                          <w:t>auf</w:t>
                        </w:r>
                        <w:r w:rsidRPr="007A3955">
                          <w:rPr>
                            <w:rFonts w:ascii="Arial MT" w:hAnsi="Arial MT"/>
                            <w:spacing w:val="-7"/>
                            <w:sz w:val="18"/>
                          </w:rPr>
                          <w:t xml:space="preserve"> </w:t>
                        </w:r>
                        <w:r w:rsidRPr="007A3955">
                          <w:rPr>
                            <w:rFonts w:ascii="Arial MT" w:hAnsi="Arial MT"/>
                            <w:spacing w:val="-2"/>
                            <w:sz w:val="18"/>
                          </w:rPr>
                          <w:t>lange</w:t>
                        </w:r>
                        <w:r w:rsidRPr="007A3955">
                          <w:rPr>
                            <w:rFonts w:ascii="Arial MT" w:hAnsi="Arial MT"/>
                            <w:spacing w:val="-6"/>
                            <w:sz w:val="18"/>
                          </w:rPr>
                          <w:t xml:space="preserve"> </w:t>
                        </w:r>
                        <w:r w:rsidRPr="007A3955">
                          <w:rPr>
                            <w:rFonts w:ascii="Arial MT" w:hAnsi="Arial MT"/>
                            <w:spacing w:val="-2"/>
                            <w:sz w:val="18"/>
                          </w:rPr>
                          <w:t>Sicht.</w:t>
                        </w:r>
                        <w:r w:rsidRPr="007A3955">
                          <w:rPr>
                            <w:rFonts w:ascii="Arial MT" w:hAnsi="Arial MT"/>
                            <w:spacing w:val="-7"/>
                            <w:sz w:val="18"/>
                          </w:rPr>
                          <w:t xml:space="preserve"> </w:t>
                        </w:r>
                        <w:r w:rsidRPr="007A3955">
                          <w:rPr>
                            <w:rFonts w:ascii="Arial MT" w:hAnsi="Arial MT"/>
                            <w:spacing w:val="-2"/>
                            <w:sz w:val="18"/>
                          </w:rPr>
                          <w:t>Lebenshilfe</w:t>
                        </w:r>
                        <w:r w:rsidRPr="007A3955">
                          <w:rPr>
                            <w:rFonts w:ascii="Arial MT" w:hAnsi="Arial MT"/>
                            <w:spacing w:val="-6"/>
                            <w:sz w:val="18"/>
                          </w:rPr>
                          <w:t xml:space="preserve"> </w:t>
                        </w:r>
                        <w:r w:rsidRPr="007A3955">
                          <w:rPr>
                            <w:rFonts w:ascii="Arial MT" w:hAnsi="Arial MT"/>
                            <w:spacing w:val="-2"/>
                            <w:sz w:val="18"/>
                          </w:rPr>
                          <w:t>Verlag,</w:t>
                        </w:r>
                        <w:r w:rsidRPr="007A3955">
                          <w:rPr>
                            <w:rFonts w:ascii="Arial MT" w:hAnsi="Arial MT"/>
                            <w:spacing w:val="-6"/>
                            <w:sz w:val="18"/>
                          </w:rPr>
                          <w:t xml:space="preserve"> </w:t>
                        </w:r>
                        <w:r w:rsidRPr="007A3955">
                          <w:rPr>
                            <w:rFonts w:ascii="Arial MT" w:hAnsi="Arial MT"/>
                            <w:spacing w:val="-2"/>
                            <w:sz w:val="18"/>
                          </w:rPr>
                          <w:t>Marburg</w:t>
                        </w:r>
                      </w:p>
                    </w:txbxContent>
                  </v:textbox>
                </v:shape>
                <v:shape id="Textbox 555" o:spid="_x0000_s1206" type="#_x0000_t202" style="position:absolute;top:9873;width:65601;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A540E4" w:rsidRPr="007A3955" w:rsidRDefault="00A540E4">
                        <w:pPr>
                          <w:spacing w:line="249" w:lineRule="auto"/>
                          <w:ind w:right="18"/>
                          <w:rPr>
                            <w:rFonts w:ascii="Arial MT" w:hAnsi="Arial MT"/>
                            <w:sz w:val="18"/>
                          </w:rPr>
                        </w:pPr>
                        <w:r w:rsidRPr="007A3955">
                          <w:rPr>
                            <w:rFonts w:ascii="Arial MT" w:hAnsi="Arial MT"/>
                            <w:spacing w:val="-4"/>
                            <w:sz w:val="18"/>
                          </w:rPr>
                          <w:t>und</w:t>
                        </w:r>
                        <w:r w:rsidRPr="007A3955">
                          <w:rPr>
                            <w:rFonts w:ascii="Arial MT" w:hAnsi="Arial MT"/>
                            <w:spacing w:val="40"/>
                            <w:sz w:val="18"/>
                          </w:rPr>
                          <w:t xml:space="preserve"> </w:t>
                        </w:r>
                        <w:r w:rsidRPr="007A3955">
                          <w:rPr>
                            <w:rFonts w:ascii="Arial MT" w:hAnsi="Arial MT"/>
                            <w:spacing w:val="-4"/>
                            <w:sz w:val="18"/>
                          </w:rPr>
                          <w:t>Corden,</w:t>
                        </w:r>
                        <w:r w:rsidRPr="007A3955">
                          <w:rPr>
                            <w:rFonts w:ascii="Arial MT" w:hAnsi="Arial MT"/>
                            <w:spacing w:val="-19"/>
                            <w:sz w:val="18"/>
                          </w:rPr>
                          <w:t xml:space="preserve"> </w:t>
                        </w:r>
                        <w:r w:rsidRPr="007A3955">
                          <w:rPr>
                            <w:rFonts w:ascii="Arial MT" w:hAnsi="Arial MT"/>
                            <w:spacing w:val="-4"/>
                            <w:sz w:val="18"/>
                          </w:rPr>
                          <w:t>A./Thornton,</w:t>
                        </w:r>
                        <w:r w:rsidRPr="007A3955">
                          <w:rPr>
                            <w:rFonts w:ascii="Arial MT" w:hAnsi="Arial MT"/>
                            <w:spacing w:val="-8"/>
                            <w:sz w:val="18"/>
                          </w:rPr>
                          <w:t xml:space="preserve"> </w:t>
                        </w:r>
                        <w:r w:rsidRPr="007A3955">
                          <w:rPr>
                            <w:rFonts w:ascii="Arial MT" w:hAnsi="Arial MT"/>
                            <w:spacing w:val="-4"/>
                            <w:sz w:val="18"/>
                          </w:rPr>
                          <w:t>P.</w:t>
                        </w:r>
                        <w:r w:rsidRPr="007A3955">
                          <w:rPr>
                            <w:rFonts w:ascii="Arial MT" w:hAnsi="Arial MT"/>
                            <w:spacing w:val="-8"/>
                            <w:sz w:val="18"/>
                          </w:rPr>
                          <w:t xml:space="preserve"> </w:t>
                        </w:r>
                        <w:r w:rsidRPr="007A3955">
                          <w:rPr>
                            <w:rFonts w:ascii="Arial MT" w:hAnsi="Arial MT"/>
                            <w:spacing w:val="-4"/>
                            <w:sz w:val="18"/>
                          </w:rPr>
                          <w:t>(2002):</w:t>
                        </w:r>
                        <w:r w:rsidRPr="007A3955">
                          <w:rPr>
                            <w:rFonts w:ascii="Arial MT" w:hAnsi="Arial MT"/>
                            <w:spacing w:val="-8"/>
                            <w:sz w:val="18"/>
                          </w:rPr>
                          <w:t xml:space="preserve"> </w:t>
                        </w:r>
                        <w:r w:rsidRPr="007A3955">
                          <w:rPr>
                            <w:rFonts w:ascii="Sylfaen" w:hAnsi="Sylfaen" w:cs="Sylfaen"/>
                            <w:spacing w:val="-4"/>
                            <w:sz w:val="18"/>
                          </w:rPr>
                          <w:t>შშმ</w:t>
                        </w:r>
                        <w:r w:rsidRPr="007A3955">
                          <w:rPr>
                            <w:rFonts w:ascii="Arial MT" w:hAnsi="Arial MT"/>
                            <w:spacing w:val="-4"/>
                            <w:sz w:val="18"/>
                          </w:rPr>
                          <w:t xml:space="preserve"> </w:t>
                        </w:r>
                        <w:r w:rsidRPr="007A3955">
                          <w:rPr>
                            <w:rFonts w:ascii="Sylfaen" w:hAnsi="Sylfaen" w:cs="Sylfaen"/>
                            <w:spacing w:val="-4"/>
                            <w:sz w:val="18"/>
                          </w:rPr>
                          <w:t>პირთა</w:t>
                        </w:r>
                        <w:r w:rsidRPr="007A3955">
                          <w:rPr>
                            <w:rFonts w:ascii="Arial MT" w:hAnsi="Arial MT"/>
                            <w:spacing w:val="-4"/>
                            <w:sz w:val="18"/>
                          </w:rPr>
                          <w:t xml:space="preserve"> </w:t>
                        </w:r>
                        <w:r w:rsidRPr="007A3955">
                          <w:rPr>
                            <w:rFonts w:ascii="Sylfaen" w:hAnsi="Sylfaen" w:cs="Sylfaen"/>
                            <w:spacing w:val="-4"/>
                            <w:sz w:val="18"/>
                          </w:rPr>
                          <w:t>დასაქმების</w:t>
                        </w:r>
                        <w:r w:rsidRPr="007A3955">
                          <w:rPr>
                            <w:rFonts w:ascii="Arial MT" w:hAnsi="Arial MT"/>
                            <w:spacing w:val="-4"/>
                            <w:sz w:val="18"/>
                          </w:rPr>
                          <w:t xml:space="preserve"> </w:t>
                        </w:r>
                        <w:r w:rsidRPr="007A3955">
                          <w:rPr>
                            <w:rFonts w:ascii="Sylfaen" w:hAnsi="Sylfaen" w:cs="Sylfaen"/>
                            <w:spacing w:val="-4"/>
                            <w:sz w:val="18"/>
                          </w:rPr>
                          <w:t>პროგრამები</w:t>
                        </w:r>
                        <w:r w:rsidRPr="007A3955">
                          <w:rPr>
                            <w:rFonts w:ascii="Arial MT" w:hAnsi="Arial MT"/>
                            <w:spacing w:val="-4"/>
                            <w:sz w:val="18"/>
                          </w:rPr>
                          <w:t xml:space="preserve"> – </w:t>
                        </w:r>
                        <w:r w:rsidRPr="007A3955">
                          <w:rPr>
                            <w:rFonts w:ascii="Sylfaen" w:hAnsi="Sylfaen" w:cs="Sylfaen"/>
                            <w:spacing w:val="-4"/>
                            <w:sz w:val="18"/>
                          </w:rPr>
                          <w:t>გაკვეთილები</w:t>
                        </w:r>
                        <w:r w:rsidRPr="007A3955">
                          <w:rPr>
                            <w:rFonts w:ascii="Arial MT" w:hAnsi="Arial MT"/>
                            <w:spacing w:val="-4"/>
                            <w:sz w:val="18"/>
                          </w:rPr>
                          <w:t xml:space="preserve"> </w:t>
                        </w:r>
                        <w:r w:rsidRPr="007A3955">
                          <w:rPr>
                            <w:rFonts w:ascii="Sylfaen" w:hAnsi="Sylfaen" w:cs="Sylfaen"/>
                            <w:spacing w:val="-4"/>
                            <w:sz w:val="18"/>
                          </w:rPr>
                          <w:t>კვლევის</w:t>
                        </w:r>
                        <w:r w:rsidRPr="007A3955">
                          <w:rPr>
                            <w:rFonts w:ascii="Arial MT" w:hAnsi="Arial MT"/>
                            <w:spacing w:val="-4"/>
                            <w:sz w:val="18"/>
                          </w:rPr>
                          <w:t xml:space="preserve"> </w:t>
                        </w:r>
                        <w:r w:rsidRPr="007A3955">
                          <w:rPr>
                            <w:rFonts w:ascii="Sylfaen" w:hAnsi="Sylfaen" w:cs="Sylfaen"/>
                            <w:spacing w:val="-4"/>
                            <w:sz w:val="18"/>
                          </w:rPr>
                          <w:t>შეფასებებიდან</w:t>
                        </w:r>
                        <w:r w:rsidRPr="007A3955">
                          <w:rPr>
                            <w:rFonts w:ascii="Arial MT" w:hAnsi="Arial MT"/>
                            <w:spacing w:val="-4"/>
                            <w:sz w:val="18"/>
                          </w:rPr>
                          <w:t xml:space="preserve">. </w:t>
                        </w:r>
                        <w:r w:rsidRPr="007A3955">
                          <w:rPr>
                            <w:rFonts w:ascii="Sylfaen" w:hAnsi="Sylfaen" w:cs="Sylfaen"/>
                            <w:spacing w:val="-4"/>
                            <w:sz w:val="18"/>
                          </w:rPr>
                          <w:t>სამუშაო</w:t>
                        </w:r>
                        <w:r w:rsidRPr="007A3955">
                          <w:rPr>
                            <w:rFonts w:ascii="Arial MT" w:hAnsi="Arial MT"/>
                            <w:spacing w:val="-4"/>
                            <w:sz w:val="18"/>
                          </w:rPr>
                          <w:t xml:space="preserve"> </w:t>
                        </w:r>
                        <w:r w:rsidRPr="007A3955">
                          <w:rPr>
                            <w:rFonts w:ascii="Sylfaen" w:hAnsi="Sylfaen" w:cs="Sylfaen"/>
                            <w:spacing w:val="-4"/>
                            <w:sz w:val="18"/>
                          </w:rPr>
                          <w:t>და</w:t>
                        </w:r>
                        <w:r w:rsidRPr="007A3955">
                          <w:rPr>
                            <w:rFonts w:ascii="Arial MT" w:hAnsi="Arial MT"/>
                            <w:spacing w:val="-4"/>
                            <w:sz w:val="18"/>
                          </w:rPr>
                          <w:t xml:space="preserve"> </w:t>
                        </w:r>
                        <w:r w:rsidRPr="007A3955">
                          <w:rPr>
                            <w:rFonts w:ascii="Sylfaen" w:hAnsi="Sylfaen" w:cs="Sylfaen"/>
                            <w:spacing w:val="-4"/>
                            <w:sz w:val="18"/>
                          </w:rPr>
                          <w:t>პენსიების</w:t>
                        </w:r>
                        <w:r w:rsidRPr="007A3955">
                          <w:rPr>
                            <w:rFonts w:ascii="Arial MT" w:hAnsi="Arial MT"/>
                            <w:spacing w:val="-4"/>
                            <w:sz w:val="18"/>
                          </w:rPr>
                          <w:t xml:space="preserve"> </w:t>
                        </w:r>
                        <w:r w:rsidRPr="007A3955">
                          <w:rPr>
                            <w:rFonts w:ascii="Sylfaen" w:hAnsi="Sylfaen" w:cs="Sylfaen"/>
                            <w:spacing w:val="-4"/>
                            <w:sz w:val="18"/>
                          </w:rPr>
                          <w:t>დეპარტამენტი</w:t>
                        </w:r>
                        <w:r w:rsidRPr="007A3955">
                          <w:rPr>
                            <w:rFonts w:ascii="Arial MT" w:hAnsi="Arial MT"/>
                            <w:spacing w:val="-4"/>
                            <w:sz w:val="18"/>
                          </w:rPr>
                          <w:t xml:space="preserve"> </w:t>
                        </w:r>
                        <w:r w:rsidRPr="007A3955">
                          <w:rPr>
                            <w:rFonts w:ascii="Sylfaen" w:hAnsi="Sylfaen" w:cs="Sylfaen"/>
                            <w:spacing w:val="-4"/>
                            <w:sz w:val="18"/>
                          </w:rPr>
                          <w:t>შიდა</w:t>
                        </w:r>
                        <w:r w:rsidRPr="007A3955">
                          <w:rPr>
                            <w:rFonts w:ascii="Arial MT" w:hAnsi="Arial MT"/>
                            <w:spacing w:val="-4"/>
                            <w:sz w:val="18"/>
                          </w:rPr>
                          <w:t xml:space="preserve"> </w:t>
                        </w:r>
                        <w:r w:rsidRPr="007A3955">
                          <w:rPr>
                            <w:rFonts w:ascii="Sylfaen" w:hAnsi="Sylfaen" w:cs="Sylfaen"/>
                            <w:spacing w:val="-4"/>
                            <w:sz w:val="18"/>
                          </w:rPr>
                          <w:t>ანგარიში</w:t>
                        </w:r>
                        <w:r w:rsidRPr="007A3955">
                          <w:rPr>
                            <w:rFonts w:ascii="Arial MT" w:hAnsi="Arial MT"/>
                            <w:spacing w:val="-4"/>
                            <w:sz w:val="18"/>
                          </w:rPr>
                          <w:t xml:space="preserve">, </w:t>
                        </w:r>
                        <w:r w:rsidRPr="007A3955">
                          <w:rPr>
                            <w:rFonts w:ascii="Sylfaen" w:hAnsi="Sylfaen" w:cs="Sylfaen"/>
                            <w:spacing w:val="-4"/>
                            <w:sz w:val="18"/>
                          </w:rPr>
                          <w:t>სოციალური</w:t>
                        </w:r>
                        <w:r w:rsidRPr="007A3955">
                          <w:rPr>
                            <w:rFonts w:ascii="Arial MT" w:hAnsi="Arial MT"/>
                            <w:spacing w:val="-4"/>
                            <w:sz w:val="18"/>
                          </w:rPr>
                          <w:t xml:space="preserve"> </w:t>
                        </w:r>
                        <w:r w:rsidRPr="007A3955">
                          <w:rPr>
                            <w:rFonts w:ascii="Sylfaen" w:hAnsi="Sylfaen" w:cs="Sylfaen"/>
                            <w:spacing w:val="-4"/>
                            <w:sz w:val="18"/>
                          </w:rPr>
                          <w:t>კვლევის</w:t>
                        </w:r>
                        <w:r w:rsidRPr="007A3955">
                          <w:rPr>
                            <w:rFonts w:ascii="Arial MT" w:hAnsi="Arial MT"/>
                            <w:spacing w:val="-4"/>
                            <w:sz w:val="18"/>
                          </w:rPr>
                          <w:t xml:space="preserve"> </w:t>
                        </w:r>
                        <w:r w:rsidRPr="007A3955">
                          <w:rPr>
                            <w:rFonts w:ascii="Sylfaen" w:hAnsi="Sylfaen" w:cs="Sylfaen"/>
                            <w:spacing w:val="-4"/>
                            <w:sz w:val="18"/>
                          </w:rPr>
                          <w:t>ფილიალი</w:t>
                        </w:r>
                        <w:r w:rsidRPr="007A3955">
                          <w:rPr>
                            <w:rFonts w:ascii="Arial MT" w:hAnsi="Arial MT"/>
                            <w:spacing w:val="-4"/>
                            <w:sz w:val="18"/>
                          </w:rPr>
                          <w:t xml:space="preserve">, </w:t>
                        </w:r>
                        <w:r w:rsidRPr="007A3955">
                          <w:rPr>
                            <w:rFonts w:ascii="Sylfaen" w:hAnsi="Sylfaen" w:cs="Sylfaen"/>
                            <w:spacing w:val="-4"/>
                            <w:sz w:val="18"/>
                          </w:rPr>
                          <w:t>სამუშაო</w:t>
                        </w:r>
                        <w:r w:rsidRPr="007A3955">
                          <w:rPr>
                            <w:rFonts w:ascii="Arial MT" w:hAnsi="Arial MT"/>
                            <w:spacing w:val="-4"/>
                            <w:sz w:val="18"/>
                          </w:rPr>
                          <w:t xml:space="preserve"> </w:t>
                        </w:r>
                        <w:r w:rsidRPr="007A3955">
                          <w:rPr>
                            <w:rFonts w:ascii="Sylfaen" w:hAnsi="Sylfaen" w:cs="Sylfaen"/>
                            <w:spacing w:val="-4"/>
                            <w:sz w:val="18"/>
                          </w:rPr>
                          <w:t>და</w:t>
                        </w:r>
                        <w:r w:rsidRPr="007A3955">
                          <w:rPr>
                            <w:rFonts w:ascii="Arial MT" w:hAnsi="Arial MT"/>
                            <w:spacing w:val="-4"/>
                            <w:sz w:val="18"/>
                          </w:rPr>
                          <w:t xml:space="preserve"> </w:t>
                        </w:r>
                        <w:r w:rsidRPr="007A3955">
                          <w:rPr>
                            <w:rFonts w:ascii="Sylfaen" w:hAnsi="Sylfaen" w:cs="Sylfaen"/>
                            <w:spacing w:val="-4"/>
                            <w:sz w:val="18"/>
                          </w:rPr>
                          <w:t>პენსიების</w:t>
                        </w:r>
                        <w:r w:rsidRPr="007A3955">
                          <w:rPr>
                            <w:rFonts w:ascii="Arial MT" w:hAnsi="Arial MT"/>
                            <w:spacing w:val="-4"/>
                            <w:sz w:val="18"/>
                          </w:rPr>
                          <w:t xml:space="preserve"> </w:t>
                        </w:r>
                        <w:r w:rsidRPr="007A3955">
                          <w:rPr>
                            <w:rFonts w:ascii="Sylfaen" w:hAnsi="Sylfaen" w:cs="Sylfaen"/>
                            <w:spacing w:val="-4"/>
                            <w:sz w:val="18"/>
                          </w:rPr>
                          <w:t>დეპარტამენტი</w:t>
                        </w:r>
                        <w:r w:rsidRPr="007A3955">
                          <w:rPr>
                            <w:rFonts w:ascii="Arial MT" w:hAnsi="Arial MT"/>
                            <w:spacing w:val="-4"/>
                            <w:sz w:val="18"/>
                          </w:rPr>
                          <w:t xml:space="preserve">, </w:t>
                        </w:r>
                        <w:r w:rsidRPr="007A3955">
                          <w:rPr>
                            <w:rFonts w:ascii="Sylfaen" w:hAnsi="Sylfaen" w:cs="Sylfaen"/>
                            <w:spacing w:val="-4"/>
                            <w:sz w:val="18"/>
                          </w:rPr>
                          <w:t>ლონდონი</w:t>
                        </w:r>
                        <w:r w:rsidRPr="007A3955">
                          <w:rPr>
                            <w:rFonts w:ascii="Arial MT" w:hAnsi="Arial MT"/>
                            <w:spacing w:val="-4"/>
                            <w:sz w:val="18"/>
                          </w:rPr>
                          <w:t>.</w:t>
                        </w:r>
                      </w:p>
                    </w:txbxContent>
                  </v:textbox>
                </v:shape>
                <w10:wrap anchorx="page"/>
              </v:group>
            </w:pict>
          </mc:Fallback>
        </mc:AlternateContent>
      </w:r>
      <w:r w:rsidRPr="007A3955">
        <w:rPr>
          <w:rFonts w:ascii="Sylfaen" w:hAnsi="Sylfaen"/>
          <w:position w:val="7"/>
          <w:sz w:val="18"/>
          <w:szCs w:val="18"/>
        </w:rPr>
        <w:t>3</w:t>
      </w:r>
      <w:r w:rsidRPr="007A3955">
        <w:rPr>
          <w:rFonts w:ascii="Sylfaen" w:hAnsi="Sylfaen"/>
          <w:spacing w:val="37"/>
          <w:position w:val="7"/>
          <w:sz w:val="18"/>
          <w:szCs w:val="18"/>
        </w:rPr>
        <w:t xml:space="preserve"> </w:t>
      </w:r>
      <w:r w:rsidR="007A3955" w:rsidRPr="007A3955">
        <w:rPr>
          <w:rFonts w:ascii="Sylfaen" w:hAnsi="Sylfaen"/>
          <w:sz w:val="18"/>
          <w:szCs w:val="18"/>
          <w:lang w:val="ka-GE"/>
        </w:rPr>
        <w:t>ასევე, იხილეთ</w:t>
      </w:r>
      <w:r w:rsidRPr="007A3955">
        <w:rPr>
          <w:rFonts w:ascii="Sylfaen" w:hAnsi="Sylfaen"/>
          <w:spacing w:val="-13"/>
          <w:sz w:val="18"/>
          <w:szCs w:val="18"/>
        </w:rPr>
        <w:t xml:space="preserve"> </w:t>
      </w:r>
      <w:r w:rsidR="0077376F" w:rsidRPr="0077376F">
        <w:rPr>
          <w:rFonts w:ascii="Sylfaen" w:hAnsi="Sylfaen"/>
          <w:bCs/>
          <w:sz w:val="18"/>
          <w:szCs w:val="18"/>
          <w:lang w:val="ka-GE"/>
        </w:rPr>
        <w:t>მხარდაჭერილი დასაქმების ევროპული ქსელის</w:t>
      </w:r>
      <w:r w:rsidR="0077376F" w:rsidRPr="0077376F">
        <w:rPr>
          <w:rFonts w:ascii="Sylfaen" w:hAnsi="Sylfaen"/>
          <w:bCs/>
          <w:sz w:val="18"/>
          <w:szCs w:val="18"/>
        </w:rPr>
        <w:t xml:space="preserve"> </w:t>
      </w:r>
      <w:r w:rsidR="0077376F" w:rsidRPr="0077376F">
        <w:rPr>
          <w:rFonts w:ascii="Sylfaen" w:hAnsi="Sylfaen"/>
          <w:bCs/>
          <w:sz w:val="18"/>
          <w:szCs w:val="18"/>
          <w:lang w:val="ka-GE"/>
        </w:rPr>
        <w:t>შესაბამისი პოზიციის გამომხატველი დოკუმენტი</w:t>
      </w:r>
      <w:r w:rsidR="0077376F" w:rsidRPr="0077376F">
        <w:rPr>
          <w:rFonts w:ascii="Sylfaen" w:hAnsi="Sylfaen"/>
          <w:bCs/>
          <w:sz w:val="18"/>
          <w:szCs w:val="18"/>
        </w:rPr>
        <w:t>:</w:t>
      </w:r>
    </w:p>
    <w:p w:rsidR="00536798" w:rsidRPr="007A3955" w:rsidRDefault="00064543" w:rsidP="00064543">
      <w:pPr>
        <w:ind w:left="719"/>
        <w:rPr>
          <w:rFonts w:ascii="Sylfaen" w:hAnsi="Sylfaen"/>
          <w:sz w:val="18"/>
          <w:szCs w:val="18"/>
        </w:rPr>
      </w:pPr>
      <w:r w:rsidRPr="007A3955">
        <w:rPr>
          <w:rFonts w:ascii="Sylfaen" w:hAnsi="Sylfaen"/>
          <w:sz w:val="18"/>
          <w:szCs w:val="18"/>
        </w:rPr>
        <w:t xml:space="preserve"> </w:t>
      </w:r>
      <w:r w:rsidR="00927C49" w:rsidRPr="007A3955">
        <w:rPr>
          <w:rFonts w:ascii="Sylfaen" w:hAnsi="Sylfaen"/>
          <w:sz w:val="18"/>
          <w:szCs w:val="18"/>
        </w:rPr>
        <w:t>“</w:t>
      </w:r>
      <w:r w:rsidR="007A3955" w:rsidRPr="007A3955">
        <w:rPr>
          <w:rFonts w:ascii="Sylfaen" w:hAnsi="Sylfaen"/>
          <w:sz w:val="18"/>
          <w:szCs w:val="18"/>
          <w:lang w:val="ka-GE"/>
        </w:rPr>
        <w:t>კარიერული განვითარება და წინსვლა</w:t>
      </w:r>
      <w:r w:rsidR="00927C49" w:rsidRPr="007A3955">
        <w:rPr>
          <w:rFonts w:ascii="Sylfaen" w:hAnsi="Sylfaen"/>
          <w:spacing w:val="-2"/>
          <w:sz w:val="18"/>
          <w:szCs w:val="18"/>
        </w:rPr>
        <w:t>”</w:t>
      </w:r>
    </w:p>
    <w:p w:rsidR="00064543" w:rsidRPr="007A3955" w:rsidRDefault="00927C49" w:rsidP="00064543">
      <w:pPr>
        <w:spacing w:before="110"/>
        <w:ind w:left="719"/>
        <w:rPr>
          <w:rFonts w:ascii="Sylfaen" w:hAnsi="Sylfaen"/>
          <w:i/>
          <w:sz w:val="18"/>
          <w:szCs w:val="18"/>
          <w:lang w:val="ka-GE"/>
        </w:rPr>
      </w:pPr>
      <w:r w:rsidRPr="007A3955">
        <w:rPr>
          <w:rFonts w:ascii="Sylfaen" w:hAnsi="Sylfaen"/>
          <w:position w:val="7"/>
          <w:sz w:val="18"/>
          <w:szCs w:val="18"/>
        </w:rPr>
        <w:t>4</w:t>
      </w:r>
      <w:r w:rsidRPr="007A3955">
        <w:rPr>
          <w:rFonts w:ascii="Sylfaen" w:hAnsi="Sylfaen"/>
          <w:spacing w:val="69"/>
          <w:w w:val="150"/>
          <w:position w:val="7"/>
          <w:sz w:val="18"/>
          <w:szCs w:val="18"/>
        </w:rPr>
        <w:t xml:space="preserve"> </w:t>
      </w:r>
      <w:r w:rsidR="007A3955" w:rsidRPr="007A3955">
        <w:rPr>
          <w:rFonts w:ascii="Sylfaen" w:hAnsi="Sylfaen"/>
          <w:sz w:val="18"/>
          <w:szCs w:val="18"/>
          <w:lang w:val="ka-GE"/>
        </w:rPr>
        <w:t>იხილეთ ასევე,</w:t>
      </w:r>
      <w:r w:rsidRPr="007A3955">
        <w:rPr>
          <w:rFonts w:ascii="Sylfaen" w:hAnsi="Sylfaen"/>
          <w:spacing w:val="-13"/>
          <w:sz w:val="18"/>
          <w:szCs w:val="18"/>
        </w:rPr>
        <w:t xml:space="preserve"> </w:t>
      </w:r>
      <w:r w:rsidR="0077376F" w:rsidRPr="0077376F">
        <w:rPr>
          <w:rFonts w:ascii="Sylfaen" w:hAnsi="Sylfaen"/>
          <w:bCs/>
          <w:sz w:val="18"/>
          <w:szCs w:val="18"/>
          <w:lang w:val="ka-GE"/>
        </w:rPr>
        <w:t>მხარდაჭერილი დასაქმების ევროპული ქსელის</w:t>
      </w:r>
      <w:r w:rsidR="0077376F" w:rsidRPr="0077376F">
        <w:rPr>
          <w:rFonts w:ascii="Sylfaen" w:hAnsi="Sylfaen"/>
          <w:bCs/>
          <w:sz w:val="18"/>
          <w:szCs w:val="18"/>
        </w:rPr>
        <w:t xml:space="preserve"> </w:t>
      </w:r>
      <w:r w:rsidR="0077376F" w:rsidRPr="0077376F">
        <w:rPr>
          <w:rFonts w:ascii="Sylfaen" w:hAnsi="Sylfaen"/>
          <w:bCs/>
          <w:sz w:val="18"/>
          <w:szCs w:val="18"/>
          <w:lang w:val="ka-GE"/>
        </w:rPr>
        <w:t>შესაბამისი პოზიციის გამომხატველი დოკუმენტი</w:t>
      </w:r>
      <w:r w:rsidR="0077376F" w:rsidRPr="0077376F">
        <w:rPr>
          <w:rFonts w:ascii="Sylfaen" w:hAnsi="Sylfaen"/>
          <w:bCs/>
          <w:sz w:val="18"/>
          <w:szCs w:val="18"/>
        </w:rPr>
        <w:t>:</w:t>
      </w:r>
    </w:p>
    <w:p w:rsidR="00536798" w:rsidRPr="007A3955" w:rsidRDefault="00064543" w:rsidP="00064543">
      <w:pPr>
        <w:spacing w:before="110"/>
        <w:ind w:left="719"/>
        <w:rPr>
          <w:rFonts w:ascii="Sylfaen" w:hAnsi="Sylfaen"/>
          <w:sz w:val="18"/>
          <w:szCs w:val="18"/>
        </w:rPr>
      </w:pPr>
      <w:r w:rsidRPr="007A3955">
        <w:rPr>
          <w:rFonts w:ascii="Sylfaen" w:hAnsi="Sylfaen"/>
          <w:sz w:val="18"/>
          <w:szCs w:val="18"/>
        </w:rPr>
        <w:t xml:space="preserve"> </w:t>
      </w:r>
      <w:r w:rsidR="00927C49" w:rsidRPr="007A3955">
        <w:rPr>
          <w:rFonts w:ascii="Sylfaen" w:hAnsi="Sylfaen"/>
          <w:sz w:val="18"/>
          <w:szCs w:val="18"/>
        </w:rPr>
        <w:t>“</w:t>
      </w:r>
      <w:r w:rsidR="007A3955" w:rsidRPr="007A3955">
        <w:rPr>
          <w:rFonts w:ascii="Sylfaen" w:hAnsi="Sylfaen"/>
          <w:sz w:val="18"/>
          <w:szCs w:val="18"/>
          <w:lang w:val="ka-GE"/>
        </w:rPr>
        <w:t>დამსაქმებლებთან მუშაობა</w:t>
      </w:r>
      <w:r w:rsidR="00927C49" w:rsidRPr="007A3955">
        <w:rPr>
          <w:rFonts w:ascii="Sylfaen" w:hAnsi="Sylfaen"/>
          <w:spacing w:val="-2"/>
          <w:sz w:val="18"/>
          <w:szCs w:val="18"/>
        </w:rPr>
        <w:t>”</w:t>
      </w:r>
    </w:p>
    <w:p w:rsidR="00536798" w:rsidRPr="00C84A25" w:rsidRDefault="00536798">
      <w:pPr>
        <w:rPr>
          <w:rFonts w:ascii="Sylfaen" w:hAnsi="Sylfaen"/>
          <w:sz w:val="20"/>
          <w:szCs w:val="18"/>
        </w:rPr>
        <w:sectPr w:rsidR="00536798" w:rsidRPr="00C84A25">
          <w:headerReference w:type="default" r:id="rId54"/>
          <w:footerReference w:type="default" r:id="rId55"/>
          <w:pgSz w:w="11910" w:h="16840"/>
          <w:pgMar w:top="0" w:right="0" w:bottom="540" w:left="0" w:header="0" w:footer="350"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spacing w:before="300"/>
        <w:rPr>
          <w:rFonts w:ascii="Sylfaen" w:hAnsi="Sylfaen"/>
          <w:sz w:val="20"/>
          <w:szCs w:val="18"/>
        </w:rPr>
      </w:pPr>
    </w:p>
    <w:p w:rsidR="00536798" w:rsidRPr="00BD0676" w:rsidRDefault="002F6858" w:rsidP="00BD0676">
      <w:pPr>
        <w:pStyle w:val="BodyText"/>
        <w:spacing w:before="1" w:line="252" w:lineRule="auto"/>
        <w:ind w:left="734" w:right="1170"/>
        <w:jc w:val="both"/>
        <w:rPr>
          <w:rFonts w:ascii="Sylfaen" w:hAnsi="Sylfaen"/>
          <w:spacing w:val="-8"/>
          <w:sz w:val="20"/>
          <w:szCs w:val="18"/>
          <w:lang w:val="ka-GE"/>
        </w:rPr>
      </w:pPr>
      <w:r w:rsidRPr="002F6858">
        <w:rPr>
          <w:rFonts w:ascii="Sylfaen" w:hAnsi="Sylfaen"/>
          <w:noProof/>
          <w:sz w:val="18"/>
          <w:szCs w:val="18"/>
        </w:rPr>
        <mc:AlternateContent>
          <mc:Choice Requires="wpg">
            <w:drawing>
              <wp:anchor distT="0" distB="0" distL="0" distR="0" simplePos="0" relativeHeight="487699968" behindDoc="1" locked="0" layoutInCell="1" allowOverlap="1" wp14:anchorId="7D26E198" wp14:editId="57A9895D">
                <wp:simplePos x="0" y="0"/>
                <wp:positionH relativeFrom="page">
                  <wp:posOffset>0</wp:posOffset>
                </wp:positionH>
                <wp:positionV relativeFrom="paragraph">
                  <wp:posOffset>850265</wp:posOffset>
                </wp:positionV>
                <wp:extent cx="7102475" cy="1112520"/>
                <wp:effectExtent l="0" t="0" r="3175" b="0"/>
                <wp:wrapTopAndBottom/>
                <wp:docPr id="927"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2475" cy="1112520"/>
                          <a:chOff x="0" y="0"/>
                          <a:chExt cx="7103109" cy="1243965"/>
                        </a:xfrm>
                      </wpg:grpSpPr>
                      <wps:wsp>
                        <wps:cNvPr id="930" name="Graphic 565"/>
                        <wps:cNvSpPr/>
                        <wps:spPr>
                          <a:xfrm>
                            <a:off x="1713842"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wps:wsp>
                        <wps:cNvPr id="934" name="Graphic 566"/>
                        <wps:cNvSpPr/>
                        <wps:spPr>
                          <a:xfrm>
                            <a:off x="0" y="883514"/>
                            <a:ext cx="7103109" cy="360045"/>
                          </a:xfrm>
                          <a:custGeom>
                            <a:avLst/>
                            <a:gdLst/>
                            <a:ahLst/>
                            <a:cxnLst/>
                            <a:rect l="l" t="t" r="r" b="b"/>
                            <a:pathLst>
                              <a:path w="7103109" h="360045">
                                <a:moveTo>
                                  <a:pt x="7102805" y="0"/>
                                </a:moveTo>
                                <a:lnTo>
                                  <a:pt x="0" y="0"/>
                                </a:lnTo>
                                <a:lnTo>
                                  <a:pt x="0" y="359994"/>
                                </a:lnTo>
                                <a:lnTo>
                                  <a:pt x="6694258" y="359994"/>
                                </a:lnTo>
                                <a:lnTo>
                                  <a:pt x="7102805" y="173367"/>
                                </a:lnTo>
                                <a:lnTo>
                                  <a:pt x="7102805" y="0"/>
                                </a:lnTo>
                                <a:close/>
                              </a:path>
                            </a:pathLst>
                          </a:custGeom>
                          <a:solidFill>
                            <a:srgbClr val="009EE0"/>
                          </a:solidFill>
                        </wps:spPr>
                        <wps:bodyPr wrap="square" lIns="0" tIns="0" rIns="0" bIns="0" rtlCol="0">
                          <a:prstTxWarp prst="textNoShape">
                            <a:avLst/>
                          </a:prstTxWarp>
                          <a:noAutofit/>
                        </wps:bodyPr>
                      </wps:wsp>
                      <wps:wsp>
                        <wps:cNvPr id="954" name="Textbox 567"/>
                        <wps:cNvSpPr txBox="1"/>
                        <wps:spPr>
                          <a:xfrm>
                            <a:off x="0" y="318467"/>
                            <a:ext cx="7103109" cy="925498"/>
                          </a:xfrm>
                          <a:prstGeom prst="rect">
                            <a:avLst/>
                          </a:prstGeom>
                        </wps:spPr>
                        <wps:txbx>
                          <w:txbxContent>
                            <w:p w:rsidR="00A540E4" w:rsidRPr="002F6858" w:rsidRDefault="00A540E4">
                              <w:pPr>
                                <w:spacing w:before="38" w:line="252" w:lineRule="auto"/>
                                <w:ind w:left="734" w:right="71"/>
                                <w:jc w:val="both"/>
                                <w:rPr>
                                  <w:sz w:val="18"/>
                                  <w:lang w:val="ka-GE"/>
                                </w:rPr>
                              </w:pPr>
                              <w:r w:rsidRPr="002F6858">
                                <w:rPr>
                                  <w:rFonts w:ascii="Sylfaen" w:hAnsi="Sylfaen" w:cs="Sylfaen"/>
                                  <w:spacing w:val="-8"/>
                                  <w:sz w:val="18"/>
                                </w:rPr>
                                <w:t>ხელმისაწვდომი</w:t>
                              </w:r>
                              <w:r w:rsidRPr="002F6858">
                                <w:rPr>
                                  <w:spacing w:val="-8"/>
                                  <w:sz w:val="18"/>
                                </w:rPr>
                                <w:t xml:space="preserve"> </w:t>
                              </w:r>
                              <w:r w:rsidRPr="002F6858">
                                <w:rPr>
                                  <w:rFonts w:ascii="Sylfaen" w:hAnsi="Sylfaen" w:cs="Sylfaen"/>
                                  <w:spacing w:val="-8"/>
                                  <w:sz w:val="18"/>
                                </w:rPr>
                                <w:t>მხარდაჭერა</w:t>
                              </w:r>
                              <w:r w:rsidRPr="002F6858">
                                <w:rPr>
                                  <w:spacing w:val="-8"/>
                                  <w:sz w:val="18"/>
                                </w:rPr>
                                <w:t xml:space="preserve"> </w:t>
                              </w:r>
                              <w:r w:rsidRPr="002F6858">
                                <w:rPr>
                                  <w:rFonts w:ascii="Sylfaen" w:hAnsi="Sylfaen" w:cs="Sylfaen"/>
                                  <w:spacing w:val="-8"/>
                                  <w:sz w:val="18"/>
                                </w:rPr>
                                <w:t>ხშირად</w:t>
                              </w:r>
                              <w:r w:rsidRPr="002F6858">
                                <w:rPr>
                                  <w:spacing w:val="-8"/>
                                  <w:sz w:val="18"/>
                                </w:rPr>
                                <w:t xml:space="preserve"> </w:t>
                              </w:r>
                              <w:r w:rsidRPr="002F6858">
                                <w:rPr>
                                  <w:rFonts w:ascii="Sylfaen" w:hAnsi="Sylfaen" w:cs="Sylfaen"/>
                                  <w:spacing w:val="-8"/>
                                  <w:sz w:val="18"/>
                                </w:rPr>
                                <w:t>მკაცრად</w:t>
                              </w:r>
                              <w:r w:rsidRPr="002F6858">
                                <w:rPr>
                                  <w:spacing w:val="-8"/>
                                  <w:sz w:val="18"/>
                                </w:rPr>
                                <w:t xml:space="preserve"> </w:t>
                              </w:r>
                              <w:r w:rsidRPr="002F6858">
                                <w:rPr>
                                  <w:rFonts w:ascii="Sylfaen" w:hAnsi="Sylfaen" w:cs="Sylfaen"/>
                                  <w:spacing w:val="-8"/>
                                  <w:sz w:val="18"/>
                                </w:rPr>
                                <w:t>შემოიფარგლება</w:t>
                              </w:r>
                              <w:r w:rsidRPr="002F6858">
                                <w:rPr>
                                  <w:spacing w:val="-8"/>
                                  <w:sz w:val="18"/>
                                </w:rPr>
                                <w:t xml:space="preserve"> </w:t>
                              </w:r>
                              <w:r w:rsidRPr="002F6858">
                                <w:rPr>
                                  <w:rFonts w:ascii="Sylfaen" w:hAnsi="Sylfaen" w:cs="Sylfaen"/>
                                  <w:spacing w:val="-8"/>
                                  <w:sz w:val="18"/>
                                </w:rPr>
                                <w:t>მხოლოდ</w:t>
                              </w:r>
                              <w:r w:rsidRPr="002F6858">
                                <w:rPr>
                                  <w:spacing w:val="-8"/>
                                  <w:sz w:val="18"/>
                                </w:rPr>
                                <w:t xml:space="preserve"> </w:t>
                              </w:r>
                              <w:r w:rsidRPr="002F6858">
                                <w:rPr>
                                  <w:rFonts w:ascii="Sylfaen" w:hAnsi="Sylfaen" w:cs="Sylfaen"/>
                                  <w:spacing w:val="-8"/>
                                  <w:sz w:val="18"/>
                                </w:rPr>
                                <w:t>სამუშაოსთან</w:t>
                              </w:r>
                              <w:r w:rsidRPr="002F6858">
                                <w:rPr>
                                  <w:spacing w:val="-8"/>
                                  <w:sz w:val="18"/>
                                </w:rPr>
                                <w:t xml:space="preserve"> </w:t>
                              </w:r>
                              <w:r w:rsidRPr="002F6858">
                                <w:rPr>
                                  <w:rFonts w:ascii="Sylfaen" w:hAnsi="Sylfaen" w:cs="Sylfaen"/>
                                  <w:spacing w:val="-8"/>
                                  <w:sz w:val="18"/>
                                </w:rPr>
                                <w:t>დაკავშირებულ</w:t>
                              </w:r>
                              <w:r w:rsidRPr="002F6858">
                                <w:rPr>
                                  <w:spacing w:val="-8"/>
                                  <w:sz w:val="18"/>
                                </w:rPr>
                                <w:t xml:space="preserve"> </w:t>
                              </w:r>
                              <w:r w:rsidRPr="002F6858">
                                <w:rPr>
                                  <w:rFonts w:ascii="Sylfaen" w:hAnsi="Sylfaen" w:cs="Sylfaen"/>
                                  <w:spacing w:val="-8"/>
                                  <w:sz w:val="18"/>
                                </w:rPr>
                                <w:t>საკითხებამდე</w:t>
                              </w:r>
                              <w:r w:rsidRPr="002F6858">
                                <w:rPr>
                                  <w:spacing w:val="-8"/>
                                  <w:sz w:val="18"/>
                                </w:rPr>
                                <w:t xml:space="preserve">. </w:t>
                              </w:r>
                              <w:r w:rsidRPr="002F6858">
                                <w:rPr>
                                  <w:rFonts w:ascii="Sylfaen" w:hAnsi="Sylfaen" w:cs="Sylfaen"/>
                                  <w:spacing w:val="-8"/>
                                  <w:sz w:val="18"/>
                                </w:rPr>
                                <w:t>თუმცა</w:t>
                              </w:r>
                              <w:r w:rsidRPr="002F6858">
                                <w:rPr>
                                  <w:spacing w:val="-8"/>
                                  <w:sz w:val="18"/>
                                </w:rPr>
                                <w:t xml:space="preserve">, </w:t>
                              </w:r>
                              <w:r w:rsidRPr="002F6858">
                                <w:rPr>
                                  <w:rFonts w:ascii="Sylfaen" w:hAnsi="Sylfaen" w:cs="Sylfaen"/>
                                  <w:spacing w:val="-8"/>
                                  <w:sz w:val="18"/>
                                </w:rPr>
                                <w:t>თანამშრომლის</w:t>
                              </w:r>
                              <w:r w:rsidRPr="002F6858">
                                <w:rPr>
                                  <w:spacing w:val="-8"/>
                                  <w:sz w:val="18"/>
                                </w:rPr>
                                <w:t xml:space="preserve"> </w:t>
                              </w:r>
                              <w:r w:rsidRPr="002F6858">
                                <w:rPr>
                                  <w:rFonts w:ascii="Sylfaen" w:hAnsi="Sylfaen" w:cs="Sylfaen"/>
                                  <w:spacing w:val="-8"/>
                                  <w:sz w:val="18"/>
                                </w:rPr>
                                <w:t>სტაბილურობა</w:t>
                              </w:r>
                              <w:r w:rsidRPr="002F6858">
                                <w:rPr>
                                  <w:spacing w:val="-8"/>
                                  <w:sz w:val="18"/>
                                </w:rPr>
                                <w:t xml:space="preserve"> </w:t>
                              </w:r>
                              <w:r w:rsidRPr="002F6858">
                                <w:rPr>
                                  <w:rFonts w:ascii="Sylfaen" w:hAnsi="Sylfaen" w:cs="Sylfaen"/>
                                  <w:spacing w:val="-8"/>
                                  <w:sz w:val="18"/>
                                </w:rPr>
                                <w:t>სამუშაო</w:t>
                              </w:r>
                              <w:r w:rsidRPr="002F6858">
                                <w:rPr>
                                  <w:spacing w:val="-8"/>
                                  <w:sz w:val="18"/>
                                </w:rPr>
                                <w:t xml:space="preserve"> </w:t>
                              </w:r>
                              <w:r w:rsidRPr="002F6858">
                                <w:rPr>
                                  <w:rFonts w:ascii="Sylfaen" w:hAnsi="Sylfaen" w:cs="Sylfaen"/>
                                  <w:spacing w:val="-8"/>
                                  <w:sz w:val="18"/>
                                </w:rPr>
                                <w:t>ადგილზე</w:t>
                              </w:r>
                              <w:r w:rsidRPr="002F6858">
                                <w:rPr>
                                  <w:spacing w:val="-8"/>
                                  <w:sz w:val="18"/>
                                </w:rPr>
                                <w:t xml:space="preserve"> </w:t>
                              </w:r>
                              <w:r w:rsidRPr="002F6858">
                                <w:rPr>
                                  <w:rFonts w:ascii="Sylfaen" w:hAnsi="Sylfaen" w:cs="Sylfaen"/>
                                  <w:spacing w:val="-8"/>
                                  <w:sz w:val="18"/>
                                </w:rPr>
                                <w:t>დამოკიდებულია</w:t>
                              </w:r>
                              <w:r w:rsidRPr="002F6858">
                                <w:rPr>
                                  <w:spacing w:val="-8"/>
                                  <w:sz w:val="18"/>
                                </w:rPr>
                                <w:t xml:space="preserve"> </w:t>
                              </w:r>
                              <w:r w:rsidRPr="002F6858">
                                <w:rPr>
                                  <w:rFonts w:ascii="Sylfaen" w:hAnsi="Sylfaen" w:cs="Sylfaen"/>
                                  <w:spacing w:val="-8"/>
                                  <w:sz w:val="18"/>
                                </w:rPr>
                                <w:t>მრავალფეროვან</w:t>
                              </w:r>
                              <w:r w:rsidRPr="002F6858">
                                <w:rPr>
                                  <w:spacing w:val="-8"/>
                                  <w:sz w:val="18"/>
                                </w:rPr>
                                <w:t xml:space="preserve"> </w:t>
                              </w:r>
                              <w:r w:rsidRPr="002F6858">
                                <w:rPr>
                                  <w:rFonts w:ascii="Sylfaen" w:hAnsi="Sylfaen" w:cs="Sylfaen"/>
                                  <w:spacing w:val="-8"/>
                                  <w:sz w:val="18"/>
                                </w:rPr>
                                <w:t>ფაქტორებზე</w:t>
                              </w:r>
                              <w:r w:rsidRPr="002F6858">
                                <w:rPr>
                                  <w:spacing w:val="-8"/>
                                  <w:sz w:val="18"/>
                                </w:rPr>
                                <w:t xml:space="preserve">, </w:t>
                              </w:r>
                              <w:r>
                                <w:rPr>
                                  <w:rFonts w:ascii="Sylfaen" w:hAnsi="Sylfaen" w:cs="Sylfaen"/>
                                  <w:spacing w:val="-8"/>
                                  <w:sz w:val="18"/>
                                  <w:lang w:val="ka-GE"/>
                                </w:rPr>
                                <w:t xml:space="preserve">რომელიც ასევე უნდა მოგვარდეს დასაქმების მხარდაჭერის მუშაკით სხვა პარტნიორებთან თანამშრომლობის გზით. </w:t>
                              </w:r>
                            </w:p>
                            <w:p w:rsidR="00A540E4" w:rsidRPr="004F7638" w:rsidRDefault="00A540E4">
                              <w:pPr>
                                <w:spacing w:before="28"/>
                                <w:rPr>
                                  <w:rFonts w:ascii="Sylfaen" w:hAnsi="Sylfaen"/>
                                  <w:color w:val="FFFFFF" w:themeColor="background1"/>
                                  <w:sz w:val="28"/>
                                  <w:lang w:val="ka-GE"/>
                                </w:rPr>
                              </w:pPr>
                              <w:r>
                                <w:rPr>
                                  <w:rFonts w:ascii="Sylfaen" w:hAnsi="Sylfaen"/>
                                  <w:color w:val="FFFFFF" w:themeColor="background1"/>
                                  <w:sz w:val="28"/>
                                  <w:lang w:val="ka-GE"/>
                                </w:rPr>
                                <w:t xml:space="preserve">           </w:t>
                              </w:r>
                              <w:r w:rsidRPr="004F7638">
                                <w:rPr>
                                  <w:rFonts w:ascii="Sylfaen" w:hAnsi="Sylfaen"/>
                                  <w:color w:val="FFFFFF" w:themeColor="background1"/>
                                  <w:sz w:val="28"/>
                                  <w:lang w:val="ka-GE"/>
                                </w:rPr>
                                <w:t>მხარდაჭერილი დასაქმების ევროპული ქსელის პოზიცია</w:t>
                              </w:r>
                            </w:p>
                            <w:p w:rsidR="00A540E4" w:rsidRDefault="00A540E4">
                              <w:pPr>
                                <w:ind w:left="734"/>
                                <w:jc w:val="both"/>
                                <w:rPr>
                                  <w:rFonts w:asciiTheme="minorHAnsi" w:hAnsiTheme="minorHAnsi"/>
                                  <w:b/>
                                  <w:color w:val="FFFFFF"/>
                                  <w:w w:val="85"/>
                                  <w:sz w:val="36"/>
                                  <w:lang w:val="ka-GE"/>
                                </w:rPr>
                              </w:pPr>
                            </w:p>
                            <w:p w:rsidR="00A540E4" w:rsidRDefault="00A540E4">
                              <w:pPr>
                                <w:ind w:left="734"/>
                                <w:jc w:val="both"/>
                                <w:rPr>
                                  <w:rFonts w:asciiTheme="minorHAnsi" w:hAnsiTheme="minorHAnsi"/>
                                  <w:b/>
                                  <w:color w:val="FFFFFF"/>
                                  <w:w w:val="85"/>
                                  <w:sz w:val="36"/>
                                  <w:lang w:val="ka-GE"/>
                                </w:rPr>
                              </w:pPr>
                            </w:p>
                            <w:p w:rsidR="00A540E4" w:rsidRPr="002F6858" w:rsidRDefault="00A540E4">
                              <w:pPr>
                                <w:ind w:left="734"/>
                                <w:jc w:val="both"/>
                                <w:rPr>
                                  <w:rFonts w:ascii="Sylfaen" w:hAnsi="Sylfaen"/>
                                  <w:b/>
                                  <w:sz w:val="36"/>
                                  <w:lang w:val="ka-GE"/>
                                </w:rPr>
                              </w:pPr>
                              <w:r>
                                <w:rPr>
                                  <w:rFonts w:ascii="Sylfaen" w:hAnsi="Sylfaen"/>
                                  <w:b/>
                                  <w:color w:val="FFFFFF"/>
                                  <w:w w:val="85"/>
                                  <w:sz w:val="36"/>
                                  <w:lang w:val="ka-GE"/>
                                </w:rPr>
                                <w:t xml:space="preserve">მხარდაჭერილი დასამქების ევროპული ქსელის პოზიცია </w:t>
                              </w:r>
                            </w:p>
                          </w:txbxContent>
                        </wps:txbx>
                        <wps:bodyPr wrap="square" lIns="0" tIns="0" rIns="0" bIns="0" rtlCol="0">
                          <a:noAutofit/>
                        </wps:bodyPr>
                      </wps:wsp>
                    </wpg:wgp>
                  </a:graphicData>
                </a:graphic>
                <wp14:sizeRelV relativeFrom="margin">
                  <wp14:pctHeight>0</wp14:pctHeight>
                </wp14:sizeRelV>
              </wp:anchor>
            </w:drawing>
          </mc:Choice>
          <mc:Fallback>
            <w:pict>
              <v:group id="Group 564" o:spid="_x0000_s1207" style="position:absolute;left:0;text-align:left;margin-left:0;margin-top:66.95pt;width:559.25pt;height:87.6pt;z-index:-15616512;mso-wrap-distance-left:0;mso-wrap-distance-right:0;mso-position-horizontal-relative:page;mso-position-vertical-relative:text;mso-height-relative:margin" coordsize="71031,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">
                <v:shape id="Graphic 565" o:spid="_x0000_s1208" style="position:absolute;left:17138;width:11982;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uUsMA&#10;AADcAAAADwAAAGRycy9kb3ducmV2LnhtbERPy2oCMRTdF/yHcAU3pWZUfHQ0SikKIoJUhW4vk+tk&#10;dHIzTKKOfr1ZFLo8nPds0dhS3Kj2hWMFvW4CgjhzuuBcwfGw+piA8AFZY+mYFDzIw2Leepthqt2d&#10;f+i2D7mIIexTVGBCqFIpfWbIou+6ijhyJ1dbDBHWudQ13mO4LWU/SUbSYsGxwWBF34ayy/5qFWwe&#10;77/bMy+fvf7QaB6E8W5zGCvVaTdfUxCBmvAv/nOvtYLPQZwf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uUsMAAADcAAAADwAAAAAAAAAAAAAAAACYAgAAZHJzL2Rv&#10;d25yZXYueG1sUEsFBgAAAAAEAAQA9QAAAIgDAAAAAA==&#10;" path="m847864,l528192,307492,121577,126593,314718,520953,,861225,451777,789952r217855,401117l749960,742721r447713,-83071l797191,444538,847864,xe" fillcolor="#f9db33" stroked="f">
                  <v:fill opacity="19532f"/>
                  <v:path arrowok="t"/>
                </v:shape>
                <v:shape id="Graphic 566" o:spid="_x0000_s1209" style="position:absolute;top:8835;width:71031;height:3600;visibility:visible;mso-wrap-style:square;v-text-anchor:top" coordsize="7103109,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QccA&#10;AADcAAAADwAAAGRycy9kb3ducmV2LnhtbESPW2vCQBSE34X+h+UIfdONt9amriJCvVEKaqH07ZA9&#10;TUKzZ9PsmqT/3hUEH4eZ+YaZLVpTiJoql1tWMOhHIIgTq3NOFXye3npTEM4jaywsk4J/crCYP3Rm&#10;GGvb8IHqo09FgLCLUUHmfRlL6ZKMDLq+LYmD92Mrgz7IKpW6wibATSGHUfQkDeYcFjIsaZVR8ns8&#10;GwUfX/uNe27yev9+PhR/6+H3yuwmSj122+UrCE+tv4dv7a1W8DIaw/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h/kHHAAAA3AAAAA8AAAAAAAAAAAAAAAAAmAIAAGRy&#10;cy9kb3ducmV2LnhtbFBLBQYAAAAABAAEAPUAAACMAwAAAAA=&#10;" path="m7102805,l,,,359994r6694258,l7102805,173367,7102805,xe" fillcolor="#009ee0" stroked="f">
                  <v:path arrowok="t"/>
                </v:shape>
                <v:shape id="Textbox 567" o:spid="_x0000_s1210" type="#_x0000_t202" style="position:absolute;top:3184;width:71031;height:9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rsidR="00A540E4" w:rsidRPr="002F6858" w:rsidRDefault="00A540E4">
                        <w:pPr>
                          <w:spacing w:before="38" w:line="252" w:lineRule="auto"/>
                          <w:ind w:left="734" w:right="71"/>
                          <w:jc w:val="both"/>
                          <w:rPr>
                            <w:sz w:val="18"/>
                            <w:lang w:val="ka-GE"/>
                          </w:rPr>
                        </w:pPr>
                        <w:r w:rsidRPr="002F6858">
                          <w:rPr>
                            <w:rFonts w:ascii="Sylfaen" w:hAnsi="Sylfaen" w:cs="Sylfaen"/>
                            <w:spacing w:val="-8"/>
                            <w:sz w:val="18"/>
                          </w:rPr>
                          <w:t>ხელმისაწვდომი</w:t>
                        </w:r>
                        <w:r w:rsidRPr="002F6858">
                          <w:rPr>
                            <w:spacing w:val="-8"/>
                            <w:sz w:val="18"/>
                          </w:rPr>
                          <w:t xml:space="preserve"> </w:t>
                        </w:r>
                        <w:r w:rsidRPr="002F6858">
                          <w:rPr>
                            <w:rFonts w:ascii="Sylfaen" w:hAnsi="Sylfaen" w:cs="Sylfaen"/>
                            <w:spacing w:val="-8"/>
                            <w:sz w:val="18"/>
                          </w:rPr>
                          <w:t>მხარდაჭერა</w:t>
                        </w:r>
                        <w:r w:rsidRPr="002F6858">
                          <w:rPr>
                            <w:spacing w:val="-8"/>
                            <w:sz w:val="18"/>
                          </w:rPr>
                          <w:t xml:space="preserve"> </w:t>
                        </w:r>
                        <w:r w:rsidRPr="002F6858">
                          <w:rPr>
                            <w:rFonts w:ascii="Sylfaen" w:hAnsi="Sylfaen" w:cs="Sylfaen"/>
                            <w:spacing w:val="-8"/>
                            <w:sz w:val="18"/>
                          </w:rPr>
                          <w:t>ხშირად</w:t>
                        </w:r>
                        <w:r w:rsidRPr="002F6858">
                          <w:rPr>
                            <w:spacing w:val="-8"/>
                            <w:sz w:val="18"/>
                          </w:rPr>
                          <w:t xml:space="preserve"> </w:t>
                        </w:r>
                        <w:r w:rsidRPr="002F6858">
                          <w:rPr>
                            <w:rFonts w:ascii="Sylfaen" w:hAnsi="Sylfaen" w:cs="Sylfaen"/>
                            <w:spacing w:val="-8"/>
                            <w:sz w:val="18"/>
                          </w:rPr>
                          <w:t>მკაცრად</w:t>
                        </w:r>
                        <w:r w:rsidRPr="002F6858">
                          <w:rPr>
                            <w:spacing w:val="-8"/>
                            <w:sz w:val="18"/>
                          </w:rPr>
                          <w:t xml:space="preserve"> </w:t>
                        </w:r>
                        <w:r w:rsidRPr="002F6858">
                          <w:rPr>
                            <w:rFonts w:ascii="Sylfaen" w:hAnsi="Sylfaen" w:cs="Sylfaen"/>
                            <w:spacing w:val="-8"/>
                            <w:sz w:val="18"/>
                          </w:rPr>
                          <w:t>შემოიფარგლება</w:t>
                        </w:r>
                        <w:r w:rsidRPr="002F6858">
                          <w:rPr>
                            <w:spacing w:val="-8"/>
                            <w:sz w:val="18"/>
                          </w:rPr>
                          <w:t xml:space="preserve"> </w:t>
                        </w:r>
                        <w:r w:rsidRPr="002F6858">
                          <w:rPr>
                            <w:rFonts w:ascii="Sylfaen" w:hAnsi="Sylfaen" w:cs="Sylfaen"/>
                            <w:spacing w:val="-8"/>
                            <w:sz w:val="18"/>
                          </w:rPr>
                          <w:t>მხოლოდ</w:t>
                        </w:r>
                        <w:r w:rsidRPr="002F6858">
                          <w:rPr>
                            <w:spacing w:val="-8"/>
                            <w:sz w:val="18"/>
                          </w:rPr>
                          <w:t xml:space="preserve"> </w:t>
                        </w:r>
                        <w:r w:rsidRPr="002F6858">
                          <w:rPr>
                            <w:rFonts w:ascii="Sylfaen" w:hAnsi="Sylfaen" w:cs="Sylfaen"/>
                            <w:spacing w:val="-8"/>
                            <w:sz w:val="18"/>
                          </w:rPr>
                          <w:t>სამუშაოსთან</w:t>
                        </w:r>
                        <w:r w:rsidRPr="002F6858">
                          <w:rPr>
                            <w:spacing w:val="-8"/>
                            <w:sz w:val="18"/>
                          </w:rPr>
                          <w:t xml:space="preserve"> </w:t>
                        </w:r>
                        <w:r w:rsidRPr="002F6858">
                          <w:rPr>
                            <w:rFonts w:ascii="Sylfaen" w:hAnsi="Sylfaen" w:cs="Sylfaen"/>
                            <w:spacing w:val="-8"/>
                            <w:sz w:val="18"/>
                          </w:rPr>
                          <w:t>დაკავშირებულ</w:t>
                        </w:r>
                        <w:r w:rsidRPr="002F6858">
                          <w:rPr>
                            <w:spacing w:val="-8"/>
                            <w:sz w:val="18"/>
                          </w:rPr>
                          <w:t xml:space="preserve"> </w:t>
                        </w:r>
                        <w:r w:rsidRPr="002F6858">
                          <w:rPr>
                            <w:rFonts w:ascii="Sylfaen" w:hAnsi="Sylfaen" w:cs="Sylfaen"/>
                            <w:spacing w:val="-8"/>
                            <w:sz w:val="18"/>
                          </w:rPr>
                          <w:t>საკითხებამდე</w:t>
                        </w:r>
                        <w:r w:rsidRPr="002F6858">
                          <w:rPr>
                            <w:spacing w:val="-8"/>
                            <w:sz w:val="18"/>
                          </w:rPr>
                          <w:t xml:space="preserve">. </w:t>
                        </w:r>
                        <w:r w:rsidRPr="002F6858">
                          <w:rPr>
                            <w:rFonts w:ascii="Sylfaen" w:hAnsi="Sylfaen" w:cs="Sylfaen"/>
                            <w:spacing w:val="-8"/>
                            <w:sz w:val="18"/>
                          </w:rPr>
                          <w:t>თუმცა</w:t>
                        </w:r>
                        <w:r w:rsidRPr="002F6858">
                          <w:rPr>
                            <w:spacing w:val="-8"/>
                            <w:sz w:val="18"/>
                          </w:rPr>
                          <w:t xml:space="preserve">, </w:t>
                        </w:r>
                        <w:r w:rsidRPr="002F6858">
                          <w:rPr>
                            <w:rFonts w:ascii="Sylfaen" w:hAnsi="Sylfaen" w:cs="Sylfaen"/>
                            <w:spacing w:val="-8"/>
                            <w:sz w:val="18"/>
                          </w:rPr>
                          <w:t>თანამშრომლის</w:t>
                        </w:r>
                        <w:r w:rsidRPr="002F6858">
                          <w:rPr>
                            <w:spacing w:val="-8"/>
                            <w:sz w:val="18"/>
                          </w:rPr>
                          <w:t xml:space="preserve"> </w:t>
                        </w:r>
                        <w:r w:rsidRPr="002F6858">
                          <w:rPr>
                            <w:rFonts w:ascii="Sylfaen" w:hAnsi="Sylfaen" w:cs="Sylfaen"/>
                            <w:spacing w:val="-8"/>
                            <w:sz w:val="18"/>
                          </w:rPr>
                          <w:t>სტაბილურობა</w:t>
                        </w:r>
                        <w:r w:rsidRPr="002F6858">
                          <w:rPr>
                            <w:spacing w:val="-8"/>
                            <w:sz w:val="18"/>
                          </w:rPr>
                          <w:t xml:space="preserve"> </w:t>
                        </w:r>
                        <w:r w:rsidRPr="002F6858">
                          <w:rPr>
                            <w:rFonts w:ascii="Sylfaen" w:hAnsi="Sylfaen" w:cs="Sylfaen"/>
                            <w:spacing w:val="-8"/>
                            <w:sz w:val="18"/>
                          </w:rPr>
                          <w:t>სამუშაო</w:t>
                        </w:r>
                        <w:r w:rsidRPr="002F6858">
                          <w:rPr>
                            <w:spacing w:val="-8"/>
                            <w:sz w:val="18"/>
                          </w:rPr>
                          <w:t xml:space="preserve"> </w:t>
                        </w:r>
                        <w:r w:rsidRPr="002F6858">
                          <w:rPr>
                            <w:rFonts w:ascii="Sylfaen" w:hAnsi="Sylfaen" w:cs="Sylfaen"/>
                            <w:spacing w:val="-8"/>
                            <w:sz w:val="18"/>
                          </w:rPr>
                          <w:t>ადგილზე</w:t>
                        </w:r>
                        <w:r w:rsidRPr="002F6858">
                          <w:rPr>
                            <w:spacing w:val="-8"/>
                            <w:sz w:val="18"/>
                          </w:rPr>
                          <w:t xml:space="preserve"> </w:t>
                        </w:r>
                        <w:r w:rsidRPr="002F6858">
                          <w:rPr>
                            <w:rFonts w:ascii="Sylfaen" w:hAnsi="Sylfaen" w:cs="Sylfaen"/>
                            <w:spacing w:val="-8"/>
                            <w:sz w:val="18"/>
                          </w:rPr>
                          <w:t>დამოკიდებულია</w:t>
                        </w:r>
                        <w:r w:rsidRPr="002F6858">
                          <w:rPr>
                            <w:spacing w:val="-8"/>
                            <w:sz w:val="18"/>
                          </w:rPr>
                          <w:t xml:space="preserve"> </w:t>
                        </w:r>
                        <w:r w:rsidRPr="002F6858">
                          <w:rPr>
                            <w:rFonts w:ascii="Sylfaen" w:hAnsi="Sylfaen" w:cs="Sylfaen"/>
                            <w:spacing w:val="-8"/>
                            <w:sz w:val="18"/>
                          </w:rPr>
                          <w:t>მრავალფეროვან</w:t>
                        </w:r>
                        <w:r w:rsidRPr="002F6858">
                          <w:rPr>
                            <w:spacing w:val="-8"/>
                            <w:sz w:val="18"/>
                          </w:rPr>
                          <w:t xml:space="preserve"> </w:t>
                        </w:r>
                        <w:r w:rsidRPr="002F6858">
                          <w:rPr>
                            <w:rFonts w:ascii="Sylfaen" w:hAnsi="Sylfaen" w:cs="Sylfaen"/>
                            <w:spacing w:val="-8"/>
                            <w:sz w:val="18"/>
                          </w:rPr>
                          <w:t>ფაქტორებზე</w:t>
                        </w:r>
                        <w:r w:rsidRPr="002F6858">
                          <w:rPr>
                            <w:spacing w:val="-8"/>
                            <w:sz w:val="18"/>
                          </w:rPr>
                          <w:t xml:space="preserve">, </w:t>
                        </w:r>
                        <w:r>
                          <w:rPr>
                            <w:rFonts w:ascii="Sylfaen" w:hAnsi="Sylfaen" w:cs="Sylfaen"/>
                            <w:spacing w:val="-8"/>
                            <w:sz w:val="18"/>
                            <w:lang w:val="ka-GE"/>
                          </w:rPr>
                          <w:t xml:space="preserve">რომელიც ასევე უნდა მოგვარდეს დასაქმების მხარდაჭერის მუშაკით სხვა პარტნიორებთან თანამშრომლობის გზით. </w:t>
                        </w:r>
                      </w:p>
                      <w:p w:rsidR="00A540E4" w:rsidRPr="004F7638" w:rsidRDefault="00A540E4">
                        <w:pPr>
                          <w:spacing w:before="28"/>
                          <w:rPr>
                            <w:rFonts w:ascii="Sylfaen" w:hAnsi="Sylfaen"/>
                            <w:color w:val="FFFFFF" w:themeColor="background1"/>
                            <w:sz w:val="28"/>
                            <w:lang w:val="ka-GE"/>
                          </w:rPr>
                        </w:pPr>
                        <w:r>
                          <w:rPr>
                            <w:rFonts w:ascii="Sylfaen" w:hAnsi="Sylfaen"/>
                            <w:color w:val="FFFFFF" w:themeColor="background1"/>
                            <w:sz w:val="28"/>
                            <w:lang w:val="ka-GE"/>
                          </w:rPr>
                          <w:t xml:space="preserve">           </w:t>
                        </w:r>
                        <w:r w:rsidRPr="004F7638">
                          <w:rPr>
                            <w:rFonts w:ascii="Sylfaen" w:hAnsi="Sylfaen"/>
                            <w:color w:val="FFFFFF" w:themeColor="background1"/>
                            <w:sz w:val="28"/>
                            <w:lang w:val="ka-GE"/>
                          </w:rPr>
                          <w:t>მხარდაჭერილი დასაქმების ევროპული ქსელის პოზიცია</w:t>
                        </w:r>
                      </w:p>
                      <w:p w:rsidR="00A540E4" w:rsidRDefault="00A540E4">
                        <w:pPr>
                          <w:ind w:left="734"/>
                          <w:jc w:val="both"/>
                          <w:rPr>
                            <w:rFonts w:asciiTheme="minorHAnsi" w:hAnsiTheme="minorHAnsi"/>
                            <w:b/>
                            <w:color w:val="FFFFFF"/>
                            <w:w w:val="85"/>
                            <w:sz w:val="36"/>
                            <w:lang w:val="ka-GE"/>
                          </w:rPr>
                        </w:pPr>
                      </w:p>
                      <w:p w:rsidR="00A540E4" w:rsidRDefault="00A540E4">
                        <w:pPr>
                          <w:ind w:left="734"/>
                          <w:jc w:val="both"/>
                          <w:rPr>
                            <w:rFonts w:asciiTheme="minorHAnsi" w:hAnsiTheme="minorHAnsi"/>
                            <w:b/>
                            <w:color w:val="FFFFFF"/>
                            <w:w w:val="85"/>
                            <w:sz w:val="36"/>
                            <w:lang w:val="ka-GE"/>
                          </w:rPr>
                        </w:pPr>
                      </w:p>
                      <w:p w:rsidR="00A540E4" w:rsidRPr="002F6858" w:rsidRDefault="00A540E4">
                        <w:pPr>
                          <w:ind w:left="734"/>
                          <w:jc w:val="both"/>
                          <w:rPr>
                            <w:rFonts w:ascii="Sylfaen" w:hAnsi="Sylfaen"/>
                            <w:b/>
                            <w:sz w:val="36"/>
                            <w:lang w:val="ka-GE"/>
                          </w:rPr>
                        </w:pPr>
                        <w:r>
                          <w:rPr>
                            <w:rFonts w:ascii="Sylfaen" w:hAnsi="Sylfaen"/>
                            <w:b/>
                            <w:color w:val="FFFFFF"/>
                            <w:w w:val="85"/>
                            <w:sz w:val="36"/>
                            <w:lang w:val="ka-GE"/>
                          </w:rPr>
                          <w:t xml:space="preserve">მხარდაჭერილი დასამქების ევროპული ქსელის პოზიცია </w:t>
                        </w:r>
                      </w:p>
                    </w:txbxContent>
                  </v:textbox>
                </v:shape>
                <w10:wrap type="topAndBottom" anchorx="page"/>
              </v:group>
            </w:pict>
          </mc:Fallback>
        </mc:AlternateContent>
      </w:r>
      <w:r w:rsidRPr="002F6858">
        <w:rPr>
          <w:rFonts w:ascii="Sylfaen" w:hAnsi="Sylfaen"/>
          <w:spacing w:val="-8"/>
          <w:sz w:val="18"/>
          <w:szCs w:val="18"/>
        </w:rPr>
        <w:t xml:space="preserve">დასაქმების მხარდამჭერი მუშაკის გამოჩენა სამუშაო ადგილზე ზოგჯერ შეიძლება დამაბნეველი იყოს კოლეგებისთვის და გამოიწვიოს შეზღუდული შესაძლებლობის მქონე თანამშრომლის სტიგმატიზაცია. განსაკუთრებით ეს ეხებათ იმ თანამშრომლებს, რომელთაც აქვთ ფსიქიკური ჯანმრთელობის პრობლემები ან </w:t>
      </w:r>
      <w:r w:rsidRPr="002F6858">
        <w:rPr>
          <w:rFonts w:ascii="Sylfaen" w:hAnsi="Sylfaen"/>
          <w:spacing w:val="-8"/>
          <w:sz w:val="18"/>
          <w:szCs w:val="18"/>
          <w:lang w:val="ka-GE"/>
        </w:rPr>
        <w:t>იყვნენ</w:t>
      </w:r>
      <w:r w:rsidRPr="002F6858">
        <w:rPr>
          <w:rFonts w:ascii="Sylfaen" w:hAnsi="Sylfaen"/>
          <w:spacing w:val="-8"/>
          <w:sz w:val="18"/>
          <w:szCs w:val="18"/>
        </w:rPr>
        <w:t xml:space="preserve"> ნარკოდამოკიდებულები – ხშირად ისინი არ არიან მზად, გა</w:t>
      </w:r>
      <w:r w:rsidRPr="002F6858">
        <w:rPr>
          <w:rFonts w:ascii="Sylfaen" w:hAnsi="Sylfaen"/>
          <w:spacing w:val="-8"/>
          <w:sz w:val="18"/>
          <w:szCs w:val="18"/>
          <w:lang w:val="ka-GE"/>
        </w:rPr>
        <w:t>უ</w:t>
      </w:r>
      <w:r w:rsidRPr="002F6858">
        <w:rPr>
          <w:rFonts w:ascii="Sylfaen" w:hAnsi="Sylfaen"/>
          <w:spacing w:val="-8"/>
          <w:sz w:val="18"/>
          <w:szCs w:val="18"/>
        </w:rPr>
        <w:t>მხილონ თავიანთი პირადი მდგომარეობა არც დამსაქმებ</w:t>
      </w:r>
      <w:r w:rsidRPr="002F6858">
        <w:rPr>
          <w:rFonts w:ascii="Sylfaen" w:hAnsi="Sylfaen"/>
          <w:spacing w:val="-8"/>
          <w:sz w:val="18"/>
          <w:szCs w:val="18"/>
          <w:lang w:val="ka-GE"/>
        </w:rPr>
        <w:t>ელს</w:t>
      </w:r>
      <w:r w:rsidRPr="002F6858">
        <w:rPr>
          <w:rFonts w:ascii="Sylfaen" w:hAnsi="Sylfaen"/>
          <w:spacing w:val="-8"/>
          <w:sz w:val="18"/>
          <w:szCs w:val="18"/>
        </w:rPr>
        <w:t xml:space="preserve"> და არც </w:t>
      </w:r>
      <w:r>
        <w:rPr>
          <w:rFonts w:ascii="Sylfaen" w:hAnsi="Sylfaen"/>
          <w:spacing w:val="-8"/>
          <w:sz w:val="20"/>
          <w:szCs w:val="18"/>
          <w:lang w:val="ka-GE"/>
        </w:rPr>
        <w:t>კოლეგებს</w:t>
      </w:r>
      <w:r w:rsidRPr="002F6858">
        <w:rPr>
          <w:rFonts w:ascii="Sylfaen" w:hAnsi="Sylfaen"/>
          <w:spacing w:val="-8"/>
          <w:sz w:val="20"/>
          <w:szCs w:val="18"/>
        </w:rPr>
        <w:t>.</w:t>
      </w:r>
      <w:r w:rsidRPr="002F6858">
        <w:rPr>
          <w:rFonts w:ascii="Sylfaen" w:eastAsia="Times New Roman" w:hAnsi="Sylfaen" w:cs="Sylfaen"/>
          <w:sz w:val="24"/>
          <w:szCs w:val="24"/>
        </w:rPr>
        <w:t xml:space="preserve"> </w:t>
      </w:r>
      <w:r w:rsidRPr="002F6858">
        <w:rPr>
          <w:rFonts w:ascii="Sylfaen" w:hAnsi="Sylfaen"/>
          <w:spacing w:val="-8"/>
          <w:sz w:val="20"/>
          <w:szCs w:val="18"/>
        </w:rPr>
        <w:t xml:space="preserve">თანამშრომლების, ოჯახის წევრებისა და თანატოლების მიერ ბუნებრივი მხარდაჭერის შესაძლებლობები, ერთი მხრივ, ხშირად არ გამოიყენება სისტემატურად, ხოლო მეორე მხრივ, მხოლოდ ბუნებრივ მხარდაჭერაზე დაყრდნობა რთულია და ზოგჯერ თანამშრომლებისგან შეიძლება ძალიან </w:t>
      </w:r>
      <w:r>
        <w:rPr>
          <w:rFonts w:ascii="Sylfaen" w:hAnsi="Sylfaen"/>
          <w:spacing w:val="-8"/>
          <w:sz w:val="20"/>
          <w:szCs w:val="18"/>
        </w:rPr>
        <w:t>დიდ</w:t>
      </w:r>
      <w:r w:rsidRPr="002F6858">
        <w:rPr>
          <w:rFonts w:ascii="Sylfaen" w:hAnsi="Sylfaen"/>
          <w:spacing w:val="-8"/>
          <w:sz w:val="20"/>
          <w:szCs w:val="18"/>
        </w:rPr>
        <w:t xml:space="preserve"> </w:t>
      </w:r>
      <w:r>
        <w:rPr>
          <w:rFonts w:ascii="Sylfaen" w:hAnsi="Sylfaen"/>
          <w:spacing w:val="-8"/>
          <w:sz w:val="20"/>
          <w:szCs w:val="18"/>
        </w:rPr>
        <w:t>მოლოდინ</w:t>
      </w:r>
      <w:r>
        <w:rPr>
          <w:rFonts w:ascii="Sylfaen" w:hAnsi="Sylfaen"/>
          <w:spacing w:val="-8"/>
          <w:sz w:val="20"/>
          <w:szCs w:val="18"/>
          <w:lang w:val="ka-GE"/>
        </w:rPr>
        <w:t>ად ჩაითვალოს</w:t>
      </w:r>
      <w:r w:rsidR="00BD0676">
        <w:rPr>
          <w:rFonts w:ascii="Sylfaen" w:hAnsi="Sylfaen"/>
          <w:spacing w:val="-8"/>
          <w:sz w:val="20"/>
          <w:szCs w:val="18"/>
          <w:lang w:val="ka-GE"/>
        </w:rPr>
        <w:t>.</w:t>
      </w:r>
    </w:p>
    <w:p w:rsidR="00536798" w:rsidRPr="00440990" w:rsidRDefault="004F7638" w:rsidP="004F7638">
      <w:pPr>
        <w:pStyle w:val="BodyText"/>
        <w:spacing w:before="178" w:line="252" w:lineRule="auto"/>
        <w:ind w:left="734" w:right="728"/>
        <w:jc w:val="both"/>
        <w:rPr>
          <w:rFonts w:ascii="Sylfaen" w:hAnsi="Sylfaen"/>
          <w:sz w:val="20"/>
          <w:szCs w:val="18"/>
          <w:lang w:val="ka-GE"/>
        </w:rPr>
      </w:pPr>
      <w:r w:rsidRPr="00440990">
        <w:rPr>
          <w:rFonts w:ascii="Sylfaen" w:hAnsi="Sylfaen"/>
          <w:spacing w:val="-6"/>
          <w:sz w:val="20"/>
          <w:szCs w:val="18"/>
          <w:lang w:val="ka-GE"/>
        </w:rPr>
        <w:t xml:space="preserve">მხარდაჭერილი დასაქმების ძირითადი ელემენტია უზრუნველყოს და </w:t>
      </w:r>
      <w:r>
        <w:rPr>
          <w:rFonts w:ascii="Sylfaen" w:hAnsi="Sylfaen"/>
          <w:spacing w:val="-6"/>
          <w:sz w:val="20"/>
          <w:szCs w:val="18"/>
          <w:lang w:val="ka-GE"/>
        </w:rPr>
        <w:t xml:space="preserve">ხელი </w:t>
      </w:r>
      <w:r w:rsidRPr="00440990">
        <w:rPr>
          <w:rFonts w:ascii="Sylfaen" w:hAnsi="Sylfaen"/>
          <w:spacing w:val="-6"/>
          <w:sz w:val="20"/>
          <w:szCs w:val="18"/>
          <w:lang w:val="ka-GE"/>
        </w:rPr>
        <w:t>შეუწყოს  სხვადასხვა სახის მხარდაჭერას როგორც სამუშაო ადგილზე, ისე მის ფარგლებს გარეთ, რათა დაეხმაროს თანამშრომელს გახდეს და დარჩეს ღირებული მუშაკი.</w:t>
      </w:r>
      <w:r>
        <w:rPr>
          <w:rFonts w:ascii="Sylfaen" w:hAnsi="Sylfaen"/>
          <w:spacing w:val="-6"/>
          <w:sz w:val="20"/>
          <w:szCs w:val="18"/>
          <w:lang w:val="ka-GE"/>
        </w:rPr>
        <w:t xml:space="preserve"> დასაქმების</w:t>
      </w:r>
      <w:r w:rsidRPr="00440990">
        <w:rPr>
          <w:rFonts w:ascii="Sylfaen" w:hAnsi="Sylfaen"/>
          <w:spacing w:val="-6"/>
          <w:sz w:val="20"/>
          <w:szCs w:val="18"/>
          <w:lang w:val="ka-GE"/>
        </w:rPr>
        <w:t xml:space="preserve"> ქოუჩინგი და დასაქმების მხარდაჭერა წარმოადგენს პროფესიულ სტრატეგიას, რომელიც ორიენტირებულია დასაქმებულზე, თანამშრომლებზე და დამსაქმებელზე.</w:t>
      </w:r>
      <w:r w:rsidR="00927C49" w:rsidRPr="00440990">
        <w:rPr>
          <w:rFonts w:ascii="Sylfaen" w:hAnsi="Sylfaen"/>
          <w:spacing w:val="-14"/>
          <w:sz w:val="20"/>
          <w:szCs w:val="18"/>
          <w:lang w:val="ka-GE"/>
        </w:rPr>
        <w:t xml:space="preserve"> </w:t>
      </w:r>
      <w:r w:rsidRPr="00440990">
        <w:rPr>
          <w:rFonts w:ascii="Sylfaen" w:hAnsi="Sylfaen"/>
          <w:spacing w:val="-14"/>
          <w:sz w:val="20"/>
          <w:szCs w:val="18"/>
          <w:lang w:val="ka-GE"/>
        </w:rPr>
        <w:t>მნიშვნელოვანია, რომ დასაქმების მხარდაჭერის მუშაკის როლი იყოს მკაფიო და გამჭვირვალე ყველა ჩართული მხარისთვის. სამუშაოს მხარდაჭერა არის ინტერაქტიული პროცესი, რომელიც ეხმარება თანამშრომელს წარმატებით</w:t>
      </w:r>
      <w:r>
        <w:rPr>
          <w:rFonts w:ascii="Sylfaen" w:hAnsi="Sylfaen"/>
          <w:spacing w:val="-14"/>
          <w:sz w:val="20"/>
          <w:szCs w:val="18"/>
          <w:lang w:val="ka-GE"/>
        </w:rPr>
        <w:t xml:space="preserve"> აითვისოს </w:t>
      </w:r>
      <w:r w:rsidRPr="00440990">
        <w:rPr>
          <w:rFonts w:ascii="Sylfaen" w:hAnsi="Sylfaen"/>
          <w:spacing w:val="-14"/>
          <w:sz w:val="20"/>
          <w:szCs w:val="18"/>
          <w:lang w:val="ka-GE"/>
        </w:rPr>
        <w:t>ახალი როლები და შეუწყოს ხელი მის პროფესიულ და პიროვნულ განვითარებას. ამავე დროს, სამუშაოს მხარდაჭერა უნდა დაეხმაროს კომპანიას მრავალფეროვნების მართვაში სამუშაო ადგილზე და ხელი შეუწყოს სხვადასხვა შესაძლებლობებისა და მხარდაჭერის საჭიროების მქონე პირების წარმატებულ ჩართულობას. გამოყენებული სამუშაო მხარდაჭერა და დამხმარე ტექნოლოგიები უნდა იყოს ფრთხილი და შეესაბამებოდეს კომპანიის კულტურას, ხოლო თანამშრომლების ბუნებრივი მხარდაჭერა უნდა წახალისდეს და ხელშეწყობილი იქნას.</w:t>
      </w:r>
    </w:p>
    <w:p w:rsidR="00536798" w:rsidRPr="00440990" w:rsidRDefault="00927C49">
      <w:pPr>
        <w:pStyle w:val="BodyText"/>
        <w:spacing w:before="97" w:line="252" w:lineRule="auto"/>
        <w:ind w:left="734" w:right="728"/>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87712" behindDoc="1" locked="0" layoutInCell="1" allowOverlap="1" wp14:anchorId="5C0C7D27" wp14:editId="662A1E74">
                <wp:simplePos x="0" y="0"/>
                <wp:positionH relativeFrom="page">
                  <wp:posOffset>2706305</wp:posOffset>
                </wp:positionH>
                <wp:positionV relativeFrom="paragraph">
                  <wp:posOffset>-2094694</wp:posOffset>
                </wp:positionV>
                <wp:extent cx="1198245" cy="1191260"/>
                <wp:effectExtent l="0" t="0" r="0" b="0"/>
                <wp:wrapNone/>
                <wp:docPr id="369"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164.936569pt;width:94.35pt;height:93.8pt;mso-position-horizontal-relative:page;mso-position-vertical-relative:paragraph;z-index:-18528768" id="docshape542" coordorigin="4262,-3299" coordsize="1887,1876" path="m5597,-3299l5094,-2815,4453,-3099,4757,-2478,4262,-1942,4973,-2055,5316,-1423,5443,-2129,6148,-2260,5517,-2599,5597,-3299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788224" behindDoc="1" locked="0" layoutInCell="1" allowOverlap="1" wp14:anchorId="23F9426B" wp14:editId="2C75BC0B">
                <wp:simplePos x="0" y="0"/>
                <wp:positionH relativeFrom="page">
                  <wp:posOffset>2731367</wp:posOffset>
                </wp:positionH>
                <wp:positionV relativeFrom="paragraph">
                  <wp:posOffset>-170102</wp:posOffset>
                </wp:positionV>
                <wp:extent cx="1198245" cy="1191260"/>
                <wp:effectExtent l="0" t="0" r="0" b="0"/>
                <wp:wrapNone/>
                <wp:docPr id="371"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13.393876pt;width:94.35pt;height:93.8pt;mso-position-horizontal-relative:page;mso-position-vertical-relative:paragraph;z-index:-18528256" id="docshape543" coordorigin="4301,-268" coordsize="1887,1876" path="m5637,-268l5133,216,4493,-69,4797,553,4301,1088,5013,976,5356,1608,5482,902,6187,771,5557,432,5637,-268xe" filled="true" fillcolor="#f9db33" stroked="false">
                <v:path arrowok="t"/>
                <v:fill opacity="19660f" type="solid"/>
                <w10:wrap type="none"/>
              </v:shape>
            </w:pict>
          </mc:Fallback>
        </mc:AlternateContent>
      </w:r>
      <w:r w:rsidR="004F7638" w:rsidRPr="00440990">
        <w:rPr>
          <w:rFonts w:ascii="Sylfaen" w:hAnsi="Sylfaen"/>
          <w:spacing w:val="-2"/>
          <w:sz w:val="20"/>
          <w:szCs w:val="18"/>
          <w:lang w:val="ka-GE"/>
        </w:rPr>
        <w:t xml:space="preserve">ადამიანზე ორიენტირებულმა გეგმამ უნდა უზრუნველყოს მხარდაჭერა თანამშრომლისთვის როგორც სამუშაოზე, ისე მის </w:t>
      </w:r>
      <w:r w:rsidR="00440990">
        <w:rPr>
          <w:rFonts w:ascii="Sylfaen" w:hAnsi="Sylfaen"/>
          <w:spacing w:val="-2"/>
          <w:sz w:val="20"/>
          <w:szCs w:val="18"/>
          <w:lang w:val="ka-GE"/>
        </w:rPr>
        <w:t xml:space="preserve">ფარგლებს </w:t>
      </w:r>
      <w:r w:rsidR="004F7638" w:rsidRPr="00440990">
        <w:rPr>
          <w:rFonts w:ascii="Sylfaen" w:hAnsi="Sylfaen"/>
          <w:spacing w:val="-2"/>
          <w:sz w:val="20"/>
          <w:szCs w:val="18"/>
          <w:lang w:val="ka-GE"/>
        </w:rPr>
        <w:t>გარეთ. ხელმისაწვდომი სამოქმედო გეგმა, რომელიც ეფუძნება პირის პროფესიულ პროფილს, სამუშაო ადგილის ანალიზსა და კომპანიის კულტურას, უნდა მომზადდეს დასაქმების მხარდაჭერის პროცესის წინა ეტაპებზე და დაეხმაროს ტრენინგისა და მხარდაჭერის საჭიროებების განსაზღვრაში. თანამშრომლისთვის ტრენინგი და მხარდაჭერა უნდა იყოს ადაპტირებული და მიზანმიმართული, რათა ხელი შეუწყოს მისი დამოუკიდებლობის ზრდასა და პროფესიულ პროგრესს.</w:t>
      </w:r>
    </w:p>
    <w:p w:rsidR="00536798" w:rsidRPr="00440990" w:rsidRDefault="00927C49" w:rsidP="00440990">
      <w:pPr>
        <w:pStyle w:val="BodyText"/>
        <w:spacing w:before="105" w:line="252" w:lineRule="auto"/>
        <w:ind w:left="734" w:right="728"/>
        <w:jc w:val="both"/>
        <w:rPr>
          <w:rFonts w:ascii="Sylfaen" w:hAnsi="Sylfaen"/>
          <w:sz w:val="20"/>
          <w:szCs w:val="18"/>
          <w:lang w:val="ka-GE"/>
        </w:rPr>
        <w:sectPr w:rsidR="00536798" w:rsidRPr="00440990">
          <w:headerReference w:type="default" r:id="rId56"/>
          <w:footerReference w:type="default" r:id="rId57"/>
          <w:pgSz w:w="11910" w:h="16840"/>
          <w:pgMar w:top="1120" w:right="0" w:bottom="1700" w:left="0" w:header="18" w:footer="1511" w:gutter="0"/>
          <w:cols w:space="720"/>
        </w:sectPr>
      </w:pPr>
      <w:r w:rsidRPr="00C84A25">
        <w:rPr>
          <w:rFonts w:ascii="Sylfaen" w:hAnsi="Sylfaen"/>
          <w:noProof/>
          <w:sz w:val="20"/>
          <w:szCs w:val="18"/>
        </w:rPr>
        <mc:AlternateContent>
          <mc:Choice Requires="wps">
            <w:drawing>
              <wp:anchor distT="0" distB="0" distL="0" distR="0" simplePos="0" relativeHeight="484788736" behindDoc="1" locked="0" layoutInCell="1" allowOverlap="1" wp14:anchorId="293461EF" wp14:editId="599DD561">
                <wp:simplePos x="0" y="0"/>
                <wp:positionH relativeFrom="page">
                  <wp:posOffset>1770641</wp:posOffset>
                </wp:positionH>
                <wp:positionV relativeFrom="paragraph">
                  <wp:posOffset>117378</wp:posOffset>
                </wp:positionV>
                <wp:extent cx="1198245" cy="1191260"/>
                <wp:effectExtent l="0" t="0" r="0" b="0"/>
                <wp:wrapNone/>
                <wp:docPr id="928"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9.24241pt;width:94.35pt;height:93.8pt;mso-position-horizontal-relative:page;mso-position-vertical-relative:paragraph;z-index:-18527744" id="docshape544" coordorigin="2788,185" coordsize="1887,1876" path="m4124,185l3620,669,2980,384,3284,1005,2788,1541,3500,1429,3843,2061,3969,1354,4674,1224,4044,885,4124,185xe" filled="true" fillcolor="#f9db33" stroked="false">
                <v:path arrowok="t"/>
                <v:fill opacity="19660f" type="solid"/>
                <w10:wrap type="none"/>
              </v:shape>
            </w:pict>
          </mc:Fallback>
        </mc:AlternateContent>
      </w:r>
      <w:r w:rsidR="00FC571E">
        <w:rPr>
          <w:rFonts w:ascii="Sylfaen" w:hAnsi="Sylfaen"/>
          <w:sz w:val="20"/>
          <w:szCs w:val="18"/>
          <w:lang w:val="ka-GE"/>
        </w:rPr>
        <w:t>მხარდაჭერილი</w:t>
      </w:r>
      <w:r w:rsidR="00440990" w:rsidRPr="00440990">
        <w:rPr>
          <w:rFonts w:ascii="Sylfaen" w:hAnsi="Sylfaen"/>
          <w:sz w:val="20"/>
          <w:szCs w:val="18"/>
          <w:lang w:val="ka-GE"/>
        </w:rPr>
        <w:t xml:space="preserve"> დასაქმების </w:t>
      </w:r>
      <w:r w:rsidR="00FC571E">
        <w:rPr>
          <w:rFonts w:ascii="Sylfaen" w:hAnsi="Sylfaen"/>
          <w:sz w:val="20"/>
          <w:szCs w:val="18"/>
          <w:lang w:val="ka-GE"/>
        </w:rPr>
        <w:t>მიმწოდებელმა</w:t>
      </w:r>
      <w:r w:rsidR="00440990" w:rsidRPr="00440990">
        <w:rPr>
          <w:rFonts w:ascii="Sylfaen" w:hAnsi="Sylfaen"/>
          <w:sz w:val="20"/>
          <w:szCs w:val="18"/>
          <w:lang w:val="ka-GE"/>
        </w:rPr>
        <w:t xml:space="preserve"> უნდა იმუშაოს დასაქმებულთან და დამსაქმებელთან, რათა დაადგინოს ტრენინგისა და სწავლის სასურველი მიდგომები, ადაპტაციები და მხარდაჭერის სტრატეგიები, რომლებიც აკმაყოფილებს ინდივიდუალურ საჭიროებებს და შეესაბამება კომპანიის კულტურას. თანამშრომლები და დამსაქმებლები აქტიურად უნდა ჩაერთონ ამ პროცესში და მიიღონ საჭირო ხელმძღვანელობა ახალი თანამშრომლის წარმატებით ჩართვისთვის. თანამშრომელს შეუძლია იმოქმედოს როგორც მენტორი ახალი თანამშრომლისთვის, რათა მხარი დაუჭიროს მას კომპანიაში და იყოს საკონტაქტო პირი დასაქმების მხარდაჭერის მუშაკისთვის.</w:t>
      </w:r>
    </w:p>
    <w:p w:rsidR="00536798" w:rsidRPr="00440990" w:rsidRDefault="00536798">
      <w:pPr>
        <w:pStyle w:val="BodyText"/>
        <w:rPr>
          <w:rFonts w:ascii="Sylfaen" w:hAnsi="Sylfaen"/>
          <w:sz w:val="20"/>
          <w:szCs w:val="18"/>
          <w:lang w:val="ka-GE"/>
        </w:rPr>
      </w:pPr>
    </w:p>
    <w:p w:rsidR="00536798" w:rsidRPr="00440990" w:rsidRDefault="00536798">
      <w:pPr>
        <w:pStyle w:val="BodyText"/>
        <w:spacing w:before="294"/>
        <w:rPr>
          <w:rFonts w:ascii="Sylfaen" w:hAnsi="Sylfaen"/>
          <w:sz w:val="20"/>
          <w:szCs w:val="18"/>
          <w:lang w:val="ka-GE"/>
        </w:rPr>
      </w:pPr>
    </w:p>
    <w:p w:rsidR="00536798" w:rsidRPr="00440990" w:rsidRDefault="00927C49" w:rsidP="00440990">
      <w:pPr>
        <w:pStyle w:val="BodyText"/>
        <w:spacing w:line="252" w:lineRule="auto"/>
        <w:ind w:left="734" w:right="72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89248" behindDoc="1" locked="0" layoutInCell="1" allowOverlap="1" wp14:anchorId="3F440FC5" wp14:editId="311DC299">
                <wp:simplePos x="0" y="0"/>
                <wp:positionH relativeFrom="page">
                  <wp:posOffset>78395</wp:posOffset>
                </wp:positionH>
                <wp:positionV relativeFrom="paragraph">
                  <wp:posOffset>642411</wp:posOffset>
                </wp:positionV>
                <wp:extent cx="1198245" cy="1191260"/>
                <wp:effectExtent l="0" t="0" r="0" b="0"/>
                <wp:wrapNone/>
                <wp:docPr id="92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50.58358pt;width:94.35pt;height:93.8pt;mso-position-horizontal-relative:page;mso-position-vertical-relative:paragraph;z-index:-18527232" id="docshape553" coordorigin="123,1012" coordsize="1887,1876" path="m1459,1012l955,1496,315,1211,619,1832,123,2368,835,2256,1178,2887,1304,2181,2010,2050,1379,1712,1459,1012xe" filled="true" fillcolor="#f9db33" stroked="false">
                <v:path arrowok="t"/>
                <v:fill opacity="19660f" type="solid"/>
                <w10:wrap type="none"/>
              </v:shape>
            </w:pict>
          </mc:Fallback>
        </mc:AlternateContent>
      </w:r>
      <w:r w:rsidR="00440990" w:rsidRPr="00440990">
        <w:rPr>
          <w:rFonts w:ascii="Sylfaen" w:hAnsi="Sylfaen"/>
          <w:spacing w:val="-2"/>
          <w:sz w:val="20"/>
          <w:szCs w:val="18"/>
          <w:lang w:val="ka-GE"/>
        </w:rPr>
        <w:t xml:space="preserve">თანამშრომელმა უნდა მიიღოს პიროვნულად მორგებული და სისტემატური მხარდაჭერა, რათა წარმატებით ისწავლოს და შეასრულოს სამუშაო ამოცანები და ეფექტურად ინტეგრირდეს სამუშაო გუნდში. მას უნდა მიეწოდოს შესაბამისი მხარდაჭერა, რათა ჩაერთოს ყველა სტანდარტულ პროცედურაში, როგორიცაა თანამშრომლის </w:t>
      </w:r>
      <w:r w:rsidR="00440990">
        <w:rPr>
          <w:rFonts w:ascii="Sylfaen" w:hAnsi="Sylfaen"/>
          <w:spacing w:val="-2"/>
          <w:sz w:val="20"/>
          <w:szCs w:val="18"/>
          <w:lang w:val="ka-GE"/>
        </w:rPr>
        <w:t>წარდგენა</w:t>
      </w:r>
      <w:r w:rsidR="00440990" w:rsidRPr="00440990">
        <w:rPr>
          <w:rFonts w:ascii="Sylfaen" w:hAnsi="Sylfaen"/>
          <w:spacing w:val="-2"/>
          <w:sz w:val="20"/>
          <w:szCs w:val="18"/>
          <w:lang w:val="ka-GE"/>
        </w:rPr>
        <w:t xml:space="preserve">, </w:t>
      </w:r>
      <w:r w:rsidR="00440990">
        <w:rPr>
          <w:rFonts w:ascii="Sylfaen" w:hAnsi="Sylfaen"/>
          <w:spacing w:val="-2"/>
          <w:sz w:val="20"/>
          <w:szCs w:val="18"/>
          <w:lang w:val="ka-GE"/>
        </w:rPr>
        <w:t xml:space="preserve">გამოსაცდელი </w:t>
      </w:r>
      <w:r w:rsidR="00440990" w:rsidRPr="00440990">
        <w:rPr>
          <w:rFonts w:ascii="Sylfaen" w:hAnsi="Sylfaen"/>
          <w:spacing w:val="-2"/>
          <w:sz w:val="20"/>
          <w:szCs w:val="18"/>
          <w:lang w:val="ka-GE"/>
        </w:rPr>
        <w:t>პერიოდი, საქმიანობის შეფასება და კარიერული განვითარება. სამუშაო გარემოს მოდიფიკაციები, დამხმარე საშუალებები და ადაპტაციები შეიძლება წარმოადგენდეს ეფექტურ ინსტრუმენტებს, რომლებიც უზრუნველყოფს სამუშაო ადგილის მაქსიმალურ ხელმისაწვდომობას კონკრეტული თანამშრომლის საჭიროებების შესაბამისად.</w:t>
      </w:r>
    </w:p>
    <w:p w:rsidR="00536798" w:rsidRPr="00440990" w:rsidRDefault="00927C49" w:rsidP="00440990">
      <w:pPr>
        <w:pStyle w:val="BodyText"/>
        <w:spacing w:line="252" w:lineRule="auto"/>
        <w:ind w:left="734" w:right="72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89760" behindDoc="1" locked="0" layoutInCell="1" allowOverlap="1" wp14:anchorId="29837CEB" wp14:editId="345C07DB">
                <wp:simplePos x="0" y="0"/>
                <wp:positionH relativeFrom="page">
                  <wp:posOffset>1713842</wp:posOffset>
                </wp:positionH>
                <wp:positionV relativeFrom="paragraph">
                  <wp:posOffset>475033</wp:posOffset>
                </wp:positionV>
                <wp:extent cx="1198245" cy="1191260"/>
                <wp:effectExtent l="0" t="0" r="0" b="0"/>
                <wp:wrapNone/>
                <wp:docPr id="931"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948196pt;margin-top:37.404221pt;width:94.35pt;height:93.8pt;mso-position-horizontal-relative:page;mso-position-vertical-relative:paragraph;z-index:-18526720" id="docshape554" coordorigin="2699,748" coordsize="1887,1876" path="m4034,748l3531,1232,2890,947,3195,1568,2699,2104,3410,1992,3754,2624,3880,1918,4585,1787,3954,1448,4034,748xe" filled="true" fillcolor="#f9db33" stroked="false">
                <v:path arrowok="t"/>
                <v:fill opacity="19660f" type="solid"/>
                <w10:wrap type="none"/>
              </v:shape>
            </w:pict>
          </mc:Fallback>
        </mc:AlternateContent>
      </w:r>
      <w:r w:rsidR="00440990" w:rsidRPr="00440990">
        <w:rPr>
          <w:rFonts w:ascii="Sylfaen" w:hAnsi="Sylfaen"/>
          <w:spacing w:val="-2"/>
          <w:sz w:val="20"/>
          <w:szCs w:val="18"/>
          <w:lang w:val="ka-GE"/>
        </w:rPr>
        <w:t>შესაბამისად, დასაქმების მხარდამჭერმა მუშაკებმა უნდა შეინარჩუნონ ზოგადი ინფორმირებულობა დამხმარე ტექნოლოგიების, სამუშაოს მოდიფიკაციების და სპეციალიზებული აღჭურვილობის შესაძლო დაფინანსების წყაროების შესახებ.</w:t>
      </w:r>
    </w:p>
    <w:p w:rsidR="00440990" w:rsidRPr="00440990" w:rsidRDefault="00440990" w:rsidP="00440990">
      <w:pPr>
        <w:pStyle w:val="BodyText"/>
        <w:spacing w:before="102" w:line="252" w:lineRule="auto"/>
        <w:ind w:left="734" w:right="835"/>
        <w:jc w:val="both"/>
        <w:rPr>
          <w:rFonts w:ascii="Sylfaen" w:hAnsi="Sylfaen"/>
          <w:spacing w:val="-4"/>
          <w:sz w:val="20"/>
          <w:szCs w:val="18"/>
          <w:lang w:val="ka-GE"/>
        </w:rPr>
      </w:pPr>
      <w:r w:rsidRPr="00440990">
        <w:rPr>
          <w:rFonts w:ascii="Sylfaen" w:hAnsi="Sylfaen"/>
          <w:spacing w:val="-4"/>
          <w:sz w:val="20"/>
          <w:szCs w:val="18"/>
          <w:lang w:val="ka-GE"/>
        </w:rPr>
        <w:t>მხარდაჭერა და ტრენინგი უნდა იყოს მოქნილი და ხელმისაწვდომი, რათა ხელი შეუწყოს ურთიერთობების განვითარებას როგორც სამუშაო ადგილზე, ასევე მის ფარგლებს გარეთ — მათ შორის, თანამშრომლების მონაწილეობას სოციალურ ღონისძიებებსა და აქტივობებში, როგორც სამუშაო პროცესში, ისე მის გარეთ.</w:t>
      </w:r>
    </w:p>
    <w:p w:rsidR="00536798" w:rsidRPr="00C84A25" w:rsidRDefault="00927C49" w:rsidP="00440990">
      <w:pPr>
        <w:pStyle w:val="BodyText"/>
        <w:spacing w:before="102" w:line="252" w:lineRule="auto"/>
        <w:ind w:left="734" w:right="835"/>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90272" behindDoc="1" locked="0" layoutInCell="1" allowOverlap="1" wp14:anchorId="6FE7C0AF" wp14:editId="28D7FBCD">
                <wp:simplePos x="0" y="0"/>
                <wp:positionH relativeFrom="page">
                  <wp:posOffset>2706305</wp:posOffset>
                </wp:positionH>
                <wp:positionV relativeFrom="paragraph">
                  <wp:posOffset>755967</wp:posOffset>
                </wp:positionV>
                <wp:extent cx="1198245" cy="1191260"/>
                <wp:effectExtent l="0" t="0" r="0" b="0"/>
                <wp:wrapNone/>
                <wp:docPr id="932"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59.525005pt;width:94.35pt;height:93.8pt;mso-position-horizontal-relative:page;mso-position-vertical-relative:paragraph;z-index:-18526208" id="docshape555" coordorigin="4262,1191" coordsize="1887,1876" path="m5597,1191l5094,1675,4453,1390,4757,2011,4262,2547,4973,2435,5316,3066,5443,2360,6148,2229,5517,1891,5597,1191xe" filled="true" fillcolor="#f9db33" stroked="false">
                <v:path arrowok="t"/>
                <v:fill opacity="19660f" type="solid"/>
                <w10:wrap type="none"/>
              </v:shape>
            </w:pict>
          </mc:Fallback>
        </mc:AlternateContent>
      </w:r>
      <w:r w:rsidR="00440990" w:rsidRPr="00440990">
        <w:rPr>
          <w:rFonts w:ascii="Sylfaen" w:hAnsi="Sylfaen"/>
          <w:spacing w:val="-8"/>
          <w:sz w:val="20"/>
          <w:szCs w:val="18"/>
        </w:rPr>
        <w:t>მნიშვნელოვანია, რომ მოძებნოთ და უზრუნველყოთ რეგულარული უკუკავშირი ყველა ჩართულ პარტნიორს შორის. დასაქმების მხარდამჭერ მუშაკს უნდა შეეძლოს უზრუნველყოს შუამავლობა დასაქმებულს, თანამშრომლებსა და დამსაქმებელს შორის. დასაქმების მხარდამჭერმა მუშაკმა უნდა მოახდინოს სწრაფი რეაგირება სირთულეების შემთხვევაში და მხარი უნდა დაუჭიროს ყველა ჩართულ მხარეს პრობლემების რაც შეიძლება ადრე გადაჭრაში. რეგულარული კონტაქტი და სანდო პირადი ურთიერთობა დასაქმებულთან, თანამშრომლებთან და დამსაქმებელთან არის დასაქმების მხარდაჭერის მუშაკის წარმატებული მხარდაჭერის საფუძველი.</w:t>
      </w:r>
    </w:p>
    <w:p w:rsidR="00536798" w:rsidRPr="00C84A25" w:rsidRDefault="00927C49" w:rsidP="00F7434D">
      <w:pPr>
        <w:pStyle w:val="BodyText"/>
        <w:spacing w:before="105" w:line="252" w:lineRule="auto"/>
        <w:ind w:left="734" w:right="570"/>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790784" behindDoc="1" locked="0" layoutInCell="1" allowOverlap="1" wp14:anchorId="45345E0A" wp14:editId="05087A15">
                <wp:simplePos x="0" y="0"/>
                <wp:positionH relativeFrom="page">
                  <wp:posOffset>2731367</wp:posOffset>
                </wp:positionH>
                <wp:positionV relativeFrom="paragraph">
                  <wp:posOffset>1310713</wp:posOffset>
                </wp:positionV>
                <wp:extent cx="1198245" cy="1191260"/>
                <wp:effectExtent l="0" t="0" r="0" b="0"/>
                <wp:wrapNone/>
                <wp:docPr id="933"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103.205788pt;width:94.35pt;height:93.8pt;mso-position-horizontal-relative:page;mso-position-vertical-relative:paragraph;z-index:-18525696" id="docshape556" coordorigin="4301,2064" coordsize="1887,1876" path="m5637,2064l5133,2548,4493,2263,4797,2885,4301,3420,5013,3308,5356,3940,5482,3234,6187,3103,5557,2764,5637,2064xe" filled="true" fillcolor="#f9db33" stroked="false">
                <v:path arrowok="t"/>
                <v:fill opacity="19660f" type="solid"/>
                <w10:wrap type="none"/>
              </v:shape>
            </w:pict>
          </mc:Fallback>
        </mc:AlternateContent>
      </w:r>
      <w:r w:rsidR="00440990" w:rsidRPr="00440990">
        <w:rPr>
          <w:rFonts w:ascii="Sylfaen" w:hAnsi="Sylfaen"/>
          <w:spacing w:val="-2"/>
          <w:sz w:val="20"/>
          <w:szCs w:val="18"/>
        </w:rPr>
        <w:t xml:space="preserve">თანამშრომლებს უნდა </w:t>
      </w:r>
      <w:r w:rsidR="002D49B6">
        <w:rPr>
          <w:rFonts w:ascii="Sylfaen" w:hAnsi="Sylfaen"/>
          <w:spacing w:val="-2"/>
          <w:sz w:val="20"/>
          <w:szCs w:val="18"/>
          <w:lang w:val="ka-GE"/>
        </w:rPr>
        <w:t xml:space="preserve">გაეწიოთ შესაბამისი მხარდაჭერა, რათა შეძლონ </w:t>
      </w:r>
      <w:r w:rsidR="00440990" w:rsidRPr="00440990">
        <w:rPr>
          <w:rFonts w:ascii="Sylfaen" w:hAnsi="Sylfaen"/>
          <w:spacing w:val="-2"/>
          <w:sz w:val="20"/>
          <w:szCs w:val="18"/>
        </w:rPr>
        <w:t>დასაქმების პირობებზე მოლაპარაკება</w:t>
      </w:r>
      <w:r w:rsidR="002D49B6">
        <w:rPr>
          <w:rFonts w:ascii="Sylfaen" w:hAnsi="Sylfaen"/>
          <w:spacing w:val="-2"/>
          <w:sz w:val="20"/>
          <w:szCs w:val="18"/>
          <w:lang w:val="ka-GE"/>
        </w:rPr>
        <w:t xml:space="preserve"> საკუთარი</w:t>
      </w:r>
      <w:r w:rsidR="00440990" w:rsidRPr="00440990">
        <w:rPr>
          <w:rFonts w:ascii="Sylfaen" w:hAnsi="Sylfaen"/>
          <w:spacing w:val="-2"/>
          <w:sz w:val="20"/>
          <w:szCs w:val="18"/>
        </w:rPr>
        <w:t xml:space="preserve"> ინდივიდუალური საჭიროებების, რეგულარული სამუშაო კონტრაქტისა და შემდგომი ტრენინგისა და კარიერული წინსვლის შესაძლებლობების მიხედვით. </w:t>
      </w:r>
      <w:r w:rsidR="002D49B6" w:rsidRPr="002D49B6">
        <w:rPr>
          <w:rFonts w:ascii="Sylfaen" w:hAnsi="Sylfaen"/>
          <w:spacing w:val="-2"/>
          <w:sz w:val="20"/>
          <w:szCs w:val="18"/>
        </w:rPr>
        <w:t xml:space="preserve">დასაქმებულს უნდა </w:t>
      </w:r>
      <w:r w:rsidR="002D49B6">
        <w:rPr>
          <w:rFonts w:ascii="Sylfaen" w:hAnsi="Sylfaen"/>
          <w:spacing w:val="-2"/>
          <w:sz w:val="20"/>
          <w:szCs w:val="18"/>
          <w:lang w:val="ka-GE"/>
        </w:rPr>
        <w:t>გაეწიოს</w:t>
      </w:r>
      <w:r w:rsidR="002D49B6" w:rsidRPr="002D49B6">
        <w:rPr>
          <w:rFonts w:ascii="Sylfaen" w:hAnsi="Sylfaen"/>
          <w:spacing w:val="-2"/>
          <w:sz w:val="20"/>
          <w:szCs w:val="18"/>
        </w:rPr>
        <w:t xml:space="preserve"> მხარდაჭერა, რათა შეძლოს მონაწილეობა მიიღოს როგორც შიდა, ისე გარე ტრენინგებში და ისარგებლოს კარიერული განვითარების შესაძლებლობებით. ასევე, მხარდაჭერა და დახმარება უნდა იყოს ხელმისაწვდომი იმ შემთხვევაში, თუ თანამშრომელს სურს კომპანიის ფარგლებში უკეთეს პოზიციაზე გადანაცვლება ან ახალი სამუშაოს მოძიება.</w:t>
      </w:r>
    </w:p>
    <w:p w:rsidR="00F7434D" w:rsidRDefault="00F7434D" w:rsidP="00F7434D">
      <w:pPr>
        <w:pStyle w:val="BodyText"/>
        <w:spacing w:line="252" w:lineRule="auto"/>
        <w:ind w:left="734" w:right="707"/>
        <w:jc w:val="both"/>
        <w:rPr>
          <w:rFonts w:ascii="Sylfaen" w:hAnsi="Sylfaen"/>
          <w:sz w:val="20"/>
          <w:szCs w:val="18"/>
          <w:lang w:val="ka-GE"/>
        </w:rPr>
      </w:pPr>
    </w:p>
    <w:p w:rsidR="00F7434D" w:rsidRPr="00F7434D" w:rsidRDefault="00F7434D" w:rsidP="00F7434D">
      <w:pPr>
        <w:pStyle w:val="BodyText"/>
        <w:spacing w:line="252" w:lineRule="auto"/>
        <w:ind w:left="734" w:right="707"/>
        <w:jc w:val="both"/>
        <w:rPr>
          <w:rFonts w:ascii="Sylfaen" w:hAnsi="Sylfaen"/>
          <w:sz w:val="20"/>
          <w:szCs w:val="18"/>
        </w:rPr>
      </w:pPr>
      <w:r w:rsidRPr="00F7434D">
        <w:rPr>
          <w:rFonts w:ascii="Sylfaen" w:hAnsi="Sylfaen"/>
          <w:sz w:val="20"/>
          <w:szCs w:val="18"/>
        </w:rPr>
        <w:t>თანამშრომლისა და კომპანიის მხარდაჭერა უნდა გაგრძელდეს იმდენად ინტენსიურად და იმდენ ხანს, რამდენადაც ეს აუცილებელია. შეზღუდული შესაძლებლობის მქონე თანამშრომლების მხარდაჭერის საჭიროებები ყოველთვის არ ქრება მხოლოდ მათი სამუშაო პროცესში ჩართვით. როდესაც მხარდაჭერა სამუშაო ადგილზე ან მის ფარგლებს გარეთ აღარ არის საჭირო, დასაქმების მხარდამჭერმა სპეციალისტმა უნდა დააწესოს შემდგომი მხარდაჭერის სისტემა როგორც დამსაქმებელთან, ისე დასაქმებულთან. მხარდაჭერის სპეციალისტმა უნდა შეინარჩუნოს კავშირი ორივე მხარესთან, რადგან ეს საშუალებას იძლევა თავიდან ავიცილოთ კრიზისები და ხელს უწყობს ახალი სამუშაო ადგილების განვითარებას ეფექტური კომუნიკაციისა და თანამშრომლური ურთიერთობების საფუძველზე. როგორც დასაქმებულს, ასევე დამსაქმებელს, უნდა ჰქონდეთ შესაძლებლობა დაუკავშირდნენ მხარდაჭერილი დასაქმების სააგენტოს საჭიროების შემთხვევაში.</w:t>
      </w:r>
    </w:p>
    <w:p w:rsidR="00536798" w:rsidRPr="00C84A25" w:rsidRDefault="00536798" w:rsidP="00F7434D">
      <w:pPr>
        <w:pStyle w:val="BodyText"/>
        <w:spacing w:line="252" w:lineRule="auto"/>
        <w:ind w:left="734" w:right="707"/>
        <w:rPr>
          <w:rFonts w:ascii="Sylfaen" w:hAnsi="Sylfaen"/>
          <w:sz w:val="20"/>
          <w:szCs w:val="18"/>
        </w:rPr>
        <w:sectPr w:rsidR="00536798" w:rsidRPr="00C84A25">
          <w:headerReference w:type="default" r:id="rId58"/>
          <w:footerReference w:type="default" r:id="rId59"/>
          <w:pgSz w:w="11910" w:h="16840"/>
          <w:pgMar w:top="1120" w:right="0" w:bottom="3340" w:left="0" w:header="18" w:footer="3155"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70"/>
        <w:rPr>
          <w:rFonts w:ascii="Sylfaen" w:hAnsi="Sylfaen"/>
          <w:sz w:val="20"/>
          <w:szCs w:val="18"/>
        </w:rPr>
      </w:pPr>
    </w:p>
    <w:p w:rsidR="00536798" w:rsidRPr="00C84A25" w:rsidRDefault="00927C49">
      <w:pPr>
        <w:pStyle w:val="BodyText"/>
        <w:rPr>
          <w:rFonts w:ascii="Sylfaen" w:hAnsi="Sylfaen"/>
          <w:sz w:val="20"/>
          <w:szCs w:val="18"/>
        </w:rPr>
      </w:pPr>
      <w:r w:rsidRPr="00C84A25">
        <w:rPr>
          <w:rFonts w:ascii="Sylfaen" w:hAnsi="Sylfaen"/>
          <w:noProof/>
          <w:sz w:val="20"/>
          <w:szCs w:val="18"/>
        </w:rPr>
        <mc:AlternateContent>
          <mc:Choice Requires="wpg">
            <w:drawing>
              <wp:inline distT="0" distB="0" distL="0" distR="0" wp14:anchorId="5ECCED55" wp14:editId="76B9B2C9">
                <wp:extent cx="2649855" cy="360045"/>
                <wp:effectExtent l="0" t="0" r="0" b="1904"/>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593" name="Graphic 584"/>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009EE0"/>
                          </a:solidFill>
                        </wps:spPr>
                        <wps:bodyPr wrap="square" lIns="0" tIns="0" rIns="0" bIns="0" rtlCol="0">
                          <a:prstTxWarp prst="textNoShape">
                            <a:avLst/>
                          </a:prstTxWarp>
                          <a:noAutofit/>
                        </wps:bodyPr>
                      </wps:wsp>
                      <wps:wsp>
                        <wps:cNvPr id="594" name="Textbox 585"/>
                        <wps:cNvSpPr txBox="1"/>
                        <wps:spPr>
                          <a:xfrm>
                            <a:off x="0" y="0"/>
                            <a:ext cx="2649855" cy="360045"/>
                          </a:xfrm>
                          <a:prstGeom prst="rect">
                            <a:avLst/>
                          </a:prstGeom>
                        </wps:spPr>
                        <wps:txbx>
                          <w:txbxContent>
                            <w:p w:rsidR="00A540E4" w:rsidRPr="00ED53F6" w:rsidRDefault="00A540E4">
                              <w:pPr>
                                <w:spacing w:before="40"/>
                                <w:ind w:left="734"/>
                                <w:rPr>
                                  <w:rFonts w:ascii="Sylfaen" w:hAnsi="Sylfaen"/>
                                  <w:b/>
                                  <w:sz w:val="36"/>
                                  <w:lang w:val="ka-GE"/>
                                </w:rPr>
                              </w:pPr>
                              <w:r>
                                <w:rPr>
                                  <w:rFonts w:ascii="Sylfaen" w:hAnsi="Sylfaen"/>
                                  <w:b/>
                                  <w:color w:val="FFFFFF"/>
                                  <w:spacing w:val="-2"/>
                                  <w:sz w:val="36"/>
                                  <w:lang w:val="ka-GE"/>
                                </w:rPr>
                                <w:t>დასკვნა</w:t>
                              </w:r>
                            </w:p>
                          </w:txbxContent>
                        </wps:txbx>
                        <wps:bodyPr wrap="square" lIns="0" tIns="0" rIns="0" bIns="0" rtlCol="0">
                          <a:noAutofit/>
                        </wps:bodyPr>
                      </wps:wsp>
                    </wpg:wgp>
                  </a:graphicData>
                </a:graphic>
              </wp:inline>
            </w:drawing>
          </mc:Choice>
          <mc:Fallback>
            <w:pict>
              <v:group id="Group 583" o:spid="_x0000_s1211" style="width:208.65pt;height:28.35pt;mso-position-horizontal-relative:char;mso-position-vertical-relative:line"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">
                <v:shape id="Graphic 584" o:spid="_x0000_s1212"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u8QA&#10;AADcAAAADwAAAGRycy9kb3ducmV2LnhtbESPQWsCMRSE7wX/Q3iCt5pVUexqlEUoFHoQt4LXR/LM&#10;Lm5elk3U1V/fFAoeh5n5hllve9eIG3Wh9qxgMs5AEGtvarYKjj+f70sQISIbbDyTggcF2G4Gb2vM&#10;jb/zgW5ltCJBOOSooIqxzaUMuiKHYexb4uSdfecwJtlZaTq8J7hr5DTLFtJhzWmhwpZ2FelLeXUK&#10;yt3zVOiTdZOo942+Hu3he1koNRr2xQpEpD6+wv/tL6Ng/jGD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hbvEAAAA3AAAAA8AAAAAAAAAAAAAAAAAmAIAAGRycy9k&#10;b3ducmV2LnhtbFBLBQYAAAAABAAEAPUAAACJAwAAAAA=&#10;" path="m2649601,l,,,359994r2497201,l2649601,173367,2649601,xe" fillcolor="#009ee0" stroked="f">
                  <v:path arrowok="t"/>
                </v:shape>
                <v:shape id="Textbox 585" o:spid="_x0000_s1213"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A540E4" w:rsidRPr="00ED53F6" w:rsidRDefault="00A540E4">
                        <w:pPr>
                          <w:spacing w:before="40"/>
                          <w:ind w:left="734"/>
                          <w:rPr>
                            <w:rFonts w:ascii="Sylfaen" w:hAnsi="Sylfaen"/>
                            <w:b/>
                            <w:sz w:val="36"/>
                            <w:lang w:val="ka-GE"/>
                          </w:rPr>
                        </w:pPr>
                        <w:r>
                          <w:rPr>
                            <w:rFonts w:ascii="Sylfaen" w:hAnsi="Sylfaen"/>
                            <w:b/>
                            <w:color w:val="FFFFFF"/>
                            <w:spacing w:val="-2"/>
                            <w:sz w:val="36"/>
                            <w:lang w:val="ka-GE"/>
                          </w:rPr>
                          <w:t>დასკვნა</w:t>
                        </w:r>
                      </w:p>
                    </w:txbxContent>
                  </v:textbox>
                </v:shape>
                <w10:anchorlock/>
              </v:group>
            </w:pict>
          </mc:Fallback>
        </mc:AlternateContent>
      </w:r>
    </w:p>
    <w:p w:rsidR="00536798" w:rsidRPr="002E75D7" w:rsidRDefault="00927C49" w:rsidP="002E75D7">
      <w:pPr>
        <w:pStyle w:val="BodyText"/>
        <w:spacing w:before="166" w:line="252" w:lineRule="auto"/>
        <w:ind w:left="734" w:right="786"/>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792832" behindDoc="1" locked="0" layoutInCell="1" allowOverlap="1" wp14:anchorId="5048B7B2" wp14:editId="10BC1237">
                <wp:simplePos x="0" y="0"/>
                <wp:positionH relativeFrom="page">
                  <wp:posOffset>78395</wp:posOffset>
                </wp:positionH>
                <wp:positionV relativeFrom="paragraph">
                  <wp:posOffset>313378</wp:posOffset>
                </wp:positionV>
                <wp:extent cx="1198245" cy="1191260"/>
                <wp:effectExtent l="0" t="0" r="0" b="0"/>
                <wp:wrapNone/>
                <wp:docPr id="938"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24.675501pt;width:94.35pt;height:93.8pt;mso-position-horizontal-relative:page;mso-position-vertical-relative:paragraph;z-index:-18523648" id="docshape560" coordorigin="123,494" coordsize="1887,1876" path="m1459,494l955,978,315,693,619,1314,123,1850,835,1738,1178,2369,1304,1663,2010,1532,1379,1194,1459,494xe" filled="true" fillcolor="#f9db33" stroked="false">
                <v:path arrowok="t"/>
                <v:fill opacity="19660f" type="solid"/>
                <w10:wrap type="none"/>
              </v:shape>
            </w:pict>
          </mc:Fallback>
        </mc:AlternateContent>
      </w:r>
      <w:r w:rsidR="002E75D7">
        <w:rPr>
          <w:rFonts w:ascii="Sylfaen" w:hAnsi="Sylfaen"/>
          <w:spacing w:val="-8"/>
          <w:sz w:val="20"/>
          <w:szCs w:val="18"/>
          <w:lang w:val="ka-GE"/>
        </w:rPr>
        <w:t xml:space="preserve">მხარდაჭერილი დასაქმების ძირითადი ელემენტი არის კარგი მხარდაჭერა სამუშაო ადგილზე და მის ფარგლებს გარეთ, </w:t>
      </w:r>
      <w:r w:rsidR="002E75D7" w:rsidRPr="002E75D7">
        <w:rPr>
          <w:rFonts w:ascii="Sylfaen" w:hAnsi="Sylfaen"/>
          <w:spacing w:val="-8"/>
          <w:sz w:val="20"/>
          <w:szCs w:val="18"/>
          <w:lang w:val="ka-GE"/>
        </w:rPr>
        <w:t>რაც მას წარმატებულ მეთოდად აქცევს შეზღუდული შესაძლებლობის მქონე პირთა ანაზღაურებადი დასაქმების უზრუნველსაყოფად ღია შრომის ბაზარზე.</w:t>
      </w:r>
      <w:r w:rsidR="002E75D7" w:rsidRPr="002E75D7">
        <w:rPr>
          <w:rFonts w:ascii="Sylfaen" w:hAnsi="Sylfaen" w:cs="Sylfaen"/>
        </w:rPr>
        <w:t xml:space="preserve"> </w:t>
      </w:r>
      <w:r w:rsidR="002E75D7" w:rsidRPr="002E75D7">
        <w:rPr>
          <w:rFonts w:ascii="Sylfaen" w:hAnsi="Sylfaen"/>
          <w:spacing w:val="-8"/>
          <w:sz w:val="20"/>
          <w:szCs w:val="18"/>
          <w:lang w:val="ka-GE"/>
        </w:rPr>
        <w:t xml:space="preserve">კვლევამ აჩვენა, რომ მხარდაჭერილი სამუშაო ადგილები უფრო სტაბილურია, ვიდრე </w:t>
      </w:r>
      <w:r w:rsidR="00BD0676">
        <w:rPr>
          <w:rFonts w:ascii="Sylfaen" w:hAnsi="Sylfaen"/>
          <w:spacing w:val="-8"/>
          <w:sz w:val="20"/>
          <w:szCs w:val="18"/>
          <w:lang w:val="ka-GE"/>
        </w:rPr>
        <w:t xml:space="preserve">არა - </w:t>
      </w:r>
      <w:r w:rsidR="002E75D7" w:rsidRPr="002E75D7">
        <w:rPr>
          <w:rFonts w:ascii="Sylfaen" w:hAnsi="Sylfaen"/>
          <w:spacing w:val="-8"/>
          <w:sz w:val="20"/>
          <w:szCs w:val="18"/>
          <w:lang w:val="ka-GE"/>
        </w:rPr>
        <w:t xml:space="preserve">მხარდაჭერილი სამუშაო ადგილები შეზღუდული შესაძლებლობის მქონე პირებისთვის. მიუხედავად ამ ფაქტისა, გრძელვადიანი და თემზე დაფუძნებული მხარდაჭერისთვის საჭირო დაფინანსება ძალიან შეზღუდულია ან მიუწვდომელია ევროპის ბევრ ქვეყანაში და უნდა გაძლიერდეს, რათა სრულად იქნას გამოყენებული </w:t>
      </w:r>
      <w:r w:rsidR="002E75D7">
        <w:rPr>
          <w:rFonts w:ascii="Sylfaen" w:hAnsi="Sylfaen"/>
          <w:spacing w:val="-8"/>
          <w:sz w:val="20"/>
          <w:szCs w:val="18"/>
          <w:lang w:val="ka-GE"/>
        </w:rPr>
        <w:t xml:space="preserve">სამუშაო ადგილზე და მის ფარგლებს </w:t>
      </w:r>
      <w:r w:rsidR="00C27BF4">
        <w:rPr>
          <w:rFonts w:ascii="Sylfaen" w:hAnsi="Sylfaen"/>
          <w:spacing w:val="-8"/>
          <w:sz w:val="20"/>
          <w:szCs w:val="18"/>
          <w:lang w:val="ka-GE"/>
        </w:rPr>
        <w:t xml:space="preserve">გარეთ </w:t>
      </w:r>
      <w:r w:rsidR="002E75D7" w:rsidRPr="002E75D7">
        <w:rPr>
          <w:rFonts w:ascii="Sylfaen" w:hAnsi="Sylfaen"/>
          <w:spacing w:val="-8"/>
          <w:sz w:val="20"/>
          <w:szCs w:val="18"/>
          <w:lang w:val="ka-GE"/>
        </w:rPr>
        <w:t>მხარდაჭერის დადებითი ეფექტი.</w:t>
      </w:r>
    </w:p>
    <w:p w:rsidR="00536798" w:rsidRPr="00C84A25" w:rsidRDefault="00536798">
      <w:pPr>
        <w:pStyle w:val="BodyText"/>
        <w:spacing w:before="44"/>
        <w:rPr>
          <w:rFonts w:ascii="Sylfaen" w:hAnsi="Sylfaen"/>
          <w:sz w:val="20"/>
          <w:szCs w:val="18"/>
        </w:rPr>
      </w:pPr>
    </w:p>
    <w:p w:rsidR="00536798" w:rsidRPr="002E75D7" w:rsidRDefault="002E75D7">
      <w:pPr>
        <w:pStyle w:val="Heading5"/>
        <w:ind w:left="734"/>
        <w:rPr>
          <w:rFonts w:ascii="Sylfaen" w:hAnsi="Sylfaen"/>
          <w:sz w:val="20"/>
          <w:szCs w:val="18"/>
          <w:lang w:val="ka-GE"/>
        </w:rPr>
      </w:pPr>
      <w:r>
        <w:rPr>
          <w:rFonts w:ascii="Sylfaen" w:hAnsi="Sylfaen"/>
          <w:spacing w:val="-2"/>
          <w:w w:val="85"/>
          <w:sz w:val="20"/>
          <w:szCs w:val="18"/>
          <w:lang w:val="ka-GE"/>
        </w:rPr>
        <w:t>დამატებითი საკითხავი</w:t>
      </w:r>
    </w:p>
    <w:p w:rsidR="00536798" w:rsidRPr="002E75D7" w:rsidRDefault="0077376F" w:rsidP="00ED53F6">
      <w:pPr>
        <w:pStyle w:val="ListParagraph"/>
        <w:numPr>
          <w:ilvl w:val="0"/>
          <w:numId w:val="32"/>
        </w:numPr>
        <w:tabs>
          <w:tab w:val="left" w:pos="1453"/>
        </w:tabs>
        <w:spacing w:before="133"/>
        <w:ind w:left="1453" w:hanging="719"/>
        <w:rPr>
          <w:rFonts w:ascii="Sylfaen" w:hAnsi="Sylfaen"/>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Pr="0077376F">
        <w:rPr>
          <w:rFonts w:ascii="Sylfaen" w:hAnsi="Sylfaen"/>
          <w:w w:val="90"/>
          <w:sz w:val="20"/>
          <w:szCs w:val="18"/>
        </w:rPr>
        <w:t xml:space="preserve"> </w:t>
      </w:r>
      <w:r w:rsidR="00927C49" w:rsidRPr="002E75D7">
        <w:rPr>
          <w:rFonts w:ascii="Sylfaen" w:hAnsi="Sylfaen"/>
          <w:w w:val="90"/>
          <w:sz w:val="20"/>
          <w:szCs w:val="18"/>
        </w:rPr>
        <w:t>“</w:t>
      </w:r>
      <w:r w:rsidR="002E75D7">
        <w:rPr>
          <w:rFonts w:ascii="Sylfaen" w:hAnsi="Sylfaen"/>
          <w:w w:val="90"/>
          <w:sz w:val="20"/>
          <w:szCs w:val="18"/>
          <w:lang w:val="ka-GE"/>
        </w:rPr>
        <w:t>მუშაობა დამსაქმებლებთან</w:t>
      </w:r>
      <w:r w:rsidR="00927C49" w:rsidRPr="002E75D7">
        <w:rPr>
          <w:rFonts w:ascii="Sylfaen" w:hAnsi="Sylfaen"/>
          <w:spacing w:val="-2"/>
          <w:w w:val="90"/>
          <w:sz w:val="20"/>
          <w:szCs w:val="18"/>
        </w:rPr>
        <w:t>”</w:t>
      </w:r>
    </w:p>
    <w:p w:rsidR="00536798" w:rsidRPr="002E75D7" w:rsidRDefault="0077376F" w:rsidP="00ED53F6">
      <w:pPr>
        <w:pStyle w:val="ListParagraph"/>
        <w:numPr>
          <w:ilvl w:val="0"/>
          <w:numId w:val="32"/>
        </w:numPr>
        <w:tabs>
          <w:tab w:val="left" w:pos="1453"/>
        </w:tabs>
        <w:spacing w:before="71"/>
        <w:ind w:left="1453" w:hanging="719"/>
        <w:rPr>
          <w:rFonts w:ascii="Sylfaen" w:hAnsi="Sylfaen"/>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2E75D7">
        <w:rPr>
          <w:rFonts w:ascii="Sylfaen" w:hAnsi="Sylfaen"/>
          <w:w w:val="90"/>
          <w:sz w:val="20"/>
          <w:szCs w:val="18"/>
          <w:lang w:val="ka-GE"/>
        </w:rPr>
        <w:t>“</w:t>
      </w:r>
      <w:r w:rsidR="002E75D7">
        <w:rPr>
          <w:rFonts w:ascii="Sylfaen" w:hAnsi="Sylfaen"/>
          <w:w w:val="90"/>
          <w:sz w:val="20"/>
          <w:szCs w:val="18"/>
          <w:lang w:val="ka-GE"/>
        </w:rPr>
        <w:t>მხარდაჭერილი დასაქმების ღირებულებები, სტანდარტები და პრინციპები</w:t>
      </w:r>
      <w:r w:rsidR="00927C49" w:rsidRPr="002E75D7">
        <w:rPr>
          <w:rFonts w:ascii="Sylfaen" w:hAnsi="Sylfaen"/>
          <w:spacing w:val="-2"/>
          <w:w w:val="90"/>
          <w:sz w:val="20"/>
          <w:szCs w:val="18"/>
          <w:lang w:val="ka-GE"/>
        </w:rPr>
        <w:t>”</w:t>
      </w:r>
    </w:p>
    <w:p w:rsidR="00536798" w:rsidRPr="00ED53F6" w:rsidRDefault="0077376F" w:rsidP="00ED53F6">
      <w:pPr>
        <w:pStyle w:val="ListParagraph"/>
        <w:numPr>
          <w:ilvl w:val="0"/>
          <w:numId w:val="32"/>
        </w:numPr>
        <w:tabs>
          <w:tab w:val="left" w:pos="1454"/>
        </w:tabs>
        <w:rPr>
          <w:rFonts w:ascii="Sylfaen" w:hAnsi="Sylfaen"/>
          <w:i/>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2E75D7">
        <w:rPr>
          <w:rFonts w:ascii="Sylfaen" w:hAnsi="Sylfaen"/>
          <w:w w:val="90"/>
          <w:sz w:val="20"/>
          <w:szCs w:val="18"/>
          <w:lang w:val="ka-GE"/>
        </w:rPr>
        <w:t>“</w:t>
      </w:r>
      <w:r w:rsidR="002E75D7">
        <w:rPr>
          <w:rFonts w:ascii="Sylfaen" w:hAnsi="Sylfaen"/>
          <w:w w:val="90"/>
          <w:sz w:val="20"/>
          <w:szCs w:val="18"/>
          <w:lang w:val="ka-GE"/>
        </w:rPr>
        <w:t>კარიერული განვითარება და წინსვლა</w:t>
      </w:r>
      <w:r w:rsidR="00927C49" w:rsidRPr="00ED53F6">
        <w:rPr>
          <w:rFonts w:ascii="Sylfaen" w:hAnsi="Sylfaen"/>
          <w:spacing w:val="-2"/>
          <w:w w:val="90"/>
          <w:sz w:val="20"/>
          <w:szCs w:val="18"/>
          <w:lang w:val="ka-GE"/>
        </w:rPr>
        <w:t>”</w:t>
      </w:r>
    </w:p>
    <w:p w:rsidR="00536798" w:rsidRPr="00ED53F6" w:rsidRDefault="00536798">
      <w:pPr>
        <w:pStyle w:val="BodyText"/>
        <w:rPr>
          <w:rFonts w:ascii="Sylfaen" w:hAnsi="Sylfaen"/>
          <w:sz w:val="20"/>
          <w:szCs w:val="18"/>
          <w:lang w:val="ka-GE"/>
        </w:rPr>
      </w:pPr>
    </w:p>
    <w:p w:rsidR="00536798" w:rsidRPr="00ED53F6" w:rsidRDefault="00536798">
      <w:pPr>
        <w:pStyle w:val="BodyText"/>
        <w:rPr>
          <w:rFonts w:ascii="Sylfaen" w:hAnsi="Sylfaen"/>
          <w:sz w:val="20"/>
          <w:szCs w:val="18"/>
          <w:lang w:val="ka-GE"/>
        </w:rPr>
      </w:pPr>
    </w:p>
    <w:p w:rsidR="00536798" w:rsidRPr="00ED53F6" w:rsidRDefault="00536798">
      <w:pPr>
        <w:pStyle w:val="BodyText"/>
        <w:rPr>
          <w:rFonts w:ascii="Sylfaen" w:hAnsi="Sylfaen"/>
          <w:sz w:val="20"/>
          <w:szCs w:val="18"/>
          <w:lang w:val="ka-GE"/>
        </w:rPr>
      </w:pPr>
    </w:p>
    <w:p w:rsidR="00536798" w:rsidRPr="00ED53F6" w:rsidRDefault="00927C49">
      <w:pPr>
        <w:pStyle w:val="BodyText"/>
        <w:spacing w:before="202"/>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705600" behindDoc="1" locked="0" layoutInCell="1" allowOverlap="1" wp14:anchorId="45A56B0E" wp14:editId="7608C2C9">
                <wp:simplePos x="0" y="0"/>
                <wp:positionH relativeFrom="page">
                  <wp:posOffset>2731367</wp:posOffset>
                </wp:positionH>
                <wp:positionV relativeFrom="paragraph">
                  <wp:posOffset>290973</wp:posOffset>
                </wp:positionV>
                <wp:extent cx="1198245" cy="1191260"/>
                <wp:effectExtent l="0" t="0" r="0" b="0"/>
                <wp:wrapTopAndBottom/>
                <wp:docPr id="939"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22.911327pt;width:94.35pt;height:93.8pt;mso-position-horizontal-relative:page;mso-position-vertical-relative:paragraph;z-index:-15610880;mso-wrap-distance-left:0;mso-wrap-distance-right:0" id="docshape565" coordorigin="4301,458" coordsize="1887,1876" path="m5637,458l5133,942,4493,658,4797,1279,4301,1814,5013,1702,5356,2334,5482,1628,6187,1497,5557,1158,5637,458xe" filled="true" fillcolor="#f9db33" stroked="false">
                <v:path arrowok="t"/>
                <v:fill opacity="19660f" type="solid"/>
                <w10:wrap type="topAndBottom"/>
              </v:shape>
            </w:pict>
          </mc:Fallback>
        </mc:AlternateContent>
      </w:r>
    </w:p>
    <w:p w:rsidR="00536798" w:rsidRPr="00ED53F6" w:rsidRDefault="00536798">
      <w:pPr>
        <w:pStyle w:val="BodyText"/>
        <w:rPr>
          <w:rFonts w:ascii="Sylfaen" w:hAnsi="Sylfaen"/>
          <w:sz w:val="20"/>
          <w:szCs w:val="18"/>
          <w:lang w:val="ka-GE"/>
        </w:rPr>
        <w:sectPr w:rsidR="00536798" w:rsidRPr="00ED53F6">
          <w:pgSz w:w="11910" w:h="16840"/>
          <w:pgMar w:top="1120" w:right="0" w:bottom="4080" w:left="0" w:header="18" w:footer="3155" w:gutter="0"/>
          <w:cols w:space="720"/>
        </w:sectPr>
      </w:pPr>
    </w:p>
    <w:p w:rsidR="00536798" w:rsidRPr="00C84A25" w:rsidRDefault="00927C49">
      <w:pPr>
        <w:pStyle w:val="BodyText"/>
        <w:ind w:left="14"/>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0FCE6F51" wp14:editId="7D913570">
                <wp:extent cx="5400040" cy="2221865"/>
                <wp:effectExtent l="0" t="0" r="0" b="6985"/>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221865"/>
                          <a:chOff x="0" y="0"/>
                          <a:chExt cx="5400040" cy="2221865"/>
                        </a:xfrm>
                      </wpg:grpSpPr>
                      <wps:wsp>
                        <wps:cNvPr id="603" name="Graphic 598"/>
                        <wps:cNvSpPr/>
                        <wps:spPr>
                          <a:xfrm>
                            <a:off x="0" y="0"/>
                            <a:ext cx="5400040" cy="2221865"/>
                          </a:xfrm>
                          <a:custGeom>
                            <a:avLst/>
                            <a:gdLst/>
                            <a:ahLst/>
                            <a:cxnLst/>
                            <a:rect l="l" t="t" r="r" b="b"/>
                            <a:pathLst>
                              <a:path w="5400040" h="2221865">
                                <a:moveTo>
                                  <a:pt x="5400001" y="0"/>
                                </a:moveTo>
                                <a:lnTo>
                                  <a:pt x="0" y="0"/>
                                </a:lnTo>
                                <a:lnTo>
                                  <a:pt x="0" y="2221594"/>
                                </a:lnTo>
                                <a:lnTo>
                                  <a:pt x="5150980" y="2221594"/>
                                </a:lnTo>
                                <a:lnTo>
                                  <a:pt x="5294945" y="2180549"/>
                                </a:lnTo>
                                <a:lnTo>
                                  <a:pt x="5368874" y="2090251"/>
                                </a:lnTo>
                                <a:lnTo>
                                  <a:pt x="5396110" y="1999952"/>
                                </a:lnTo>
                                <a:lnTo>
                                  <a:pt x="5400001" y="1958907"/>
                                </a:lnTo>
                                <a:lnTo>
                                  <a:pt x="5400001" y="0"/>
                                </a:lnTo>
                                <a:close/>
                              </a:path>
                            </a:pathLst>
                          </a:custGeom>
                          <a:solidFill>
                            <a:srgbClr val="004981"/>
                          </a:solidFill>
                        </wps:spPr>
                        <wps:bodyPr wrap="square" lIns="0" tIns="0" rIns="0" bIns="0" rtlCol="0">
                          <a:prstTxWarp prst="textNoShape">
                            <a:avLst/>
                          </a:prstTxWarp>
                          <a:noAutofit/>
                        </wps:bodyPr>
                      </wps:wsp>
                      <wps:wsp>
                        <wps:cNvPr id="604" name="Textbox 599"/>
                        <wps:cNvSpPr txBox="1"/>
                        <wps:spPr>
                          <a:xfrm>
                            <a:off x="136413" y="176463"/>
                            <a:ext cx="5184775" cy="289560"/>
                          </a:xfrm>
                          <a:prstGeom prst="rect">
                            <a:avLst/>
                          </a:prstGeom>
                        </wps:spPr>
                        <wps:txbx>
                          <w:txbxContent>
                            <w:p w:rsidR="00A540E4" w:rsidRPr="00064543" w:rsidRDefault="00A540E4" w:rsidP="00064543">
                              <w:pPr>
                                <w:spacing w:before="31"/>
                                <w:ind w:left="20"/>
                                <w:rPr>
                                  <w:b/>
                                  <w:i/>
                                  <w:color w:val="FFFFFF"/>
                                  <w:spacing w:val="-4"/>
                                  <w:w w:val="90"/>
                                  <w:sz w:val="28"/>
                                  <w:lang w:val="ka-GE"/>
                                </w:rPr>
                              </w:pPr>
                              <w:r w:rsidRPr="00064543">
                                <w:rPr>
                                  <w:rFonts w:ascii="Sylfaen" w:hAnsi="Sylfaen" w:cs="Sylfaen"/>
                                  <w:b/>
                                  <w:i/>
                                  <w:color w:val="FFFFFF"/>
                                  <w:spacing w:val="-4"/>
                                  <w:w w:val="90"/>
                                  <w:sz w:val="28"/>
                                  <w:lang w:val="ka-GE"/>
                                </w:rPr>
                                <w:t>მხარდაჭერილი</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დასაქმების</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ევროპული</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ქსელის</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პოზიციის</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გამომხატველი</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დოკუმენტი</w:t>
                              </w:r>
                            </w:p>
                            <w:p w:rsidR="00A540E4" w:rsidRPr="00064543" w:rsidRDefault="00A540E4">
                              <w:pPr>
                                <w:spacing w:before="31"/>
                                <w:ind w:left="20"/>
                                <w:rPr>
                                  <w:b/>
                                  <w:i/>
                                  <w:sz w:val="28"/>
                                </w:rPr>
                              </w:pPr>
                            </w:p>
                          </w:txbxContent>
                        </wps:txbx>
                        <wps:bodyPr wrap="square" lIns="0" tIns="0" rIns="0" bIns="0" rtlCol="0">
                          <a:noAutofit/>
                        </wps:bodyPr>
                      </wps:wsp>
                      <wps:wsp>
                        <wps:cNvPr id="605" name="Textbox 600"/>
                        <wps:cNvSpPr txBox="1"/>
                        <wps:spPr>
                          <a:xfrm>
                            <a:off x="1458814" y="965170"/>
                            <a:ext cx="3763645" cy="1062990"/>
                          </a:xfrm>
                          <a:prstGeom prst="rect">
                            <a:avLst/>
                          </a:prstGeom>
                        </wps:spPr>
                        <wps:txbx>
                          <w:txbxContent>
                            <w:p w:rsidR="00A540E4" w:rsidRPr="002E75D7" w:rsidRDefault="00A540E4">
                              <w:pPr>
                                <w:spacing w:before="29" w:line="247" w:lineRule="auto"/>
                                <w:ind w:left="1333" w:right="37" w:hanging="1314"/>
                                <w:rPr>
                                  <w:rFonts w:ascii="Sylfaen" w:hAnsi="Sylfaen"/>
                                  <w:sz w:val="48"/>
                                  <w:lang w:val="ka-GE"/>
                                </w:rPr>
                              </w:pPr>
                              <w:r w:rsidRPr="002E75D7">
                                <w:rPr>
                                  <w:rFonts w:ascii="Sylfaen" w:hAnsi="Sylfaen"/>
                                  <w:color w:val="FFFFFF"/>
                                  <w:spacing w:val="-20"/>
                                  <w:sz w:val="48"/>
                                  <w:lang w:val="ka-GE"/>
                                </w:rPr>
                                <w:t>კარიერული განვითარება და წინსვლა</w:t>
                              </w:r>
                            </w:p>
                          </w:txbxContent>
                        </wps:txbx>
                        <wps:bodyPr wrap="square" lIns="0" tIns="0" rIns="0" bIns="0" rtlCol="0">
                          <a:noAutofit/>
                        </wps:bodyPr>
                      </wps:wsp>
                    </wpg:wgp>
                  </a:graphicData>
                </a:graphic>
              </wp:inline>
            </w:drawing>
          </mc:Choice>
          <mc:Fallback>
            <w:pict>
              <v:group id="Group 597" o:spid="_x0000_s1214" style="width:425.2pt;height:174.95pt;mso-position-horizontal-relative:char;mso-position-vertical-relative:line" coordsize="54000,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">
                <v:shape id="Graphic 598" o:spid="_x0000_s1215" style="position:absolute;width:54000;height:22218;visibility:visible;mso-wrap-style:square;v-text-anchor:top" coordsize="5400040,222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MPcIA&#10;AADcAAAADwAAAGRycy9kb3ducmV2LnhtbESPT4vCMBTE74LfITzBm6bugrjVKLIi7MGLf8Dr2+bZ&#10;BpuX0MS2fnsjLOxxmJnfMKtNb2vRUhOMYwWzaQaCuHDacKngct5PFiBCRNZYOyYFTwqwWQ8HK8y1&#10;6/hI7SmWIkE45KigitHnUoaiIoth6jxx8m6usRiTbEqpG+wS3NbyI8vm0qLhtFChp++KivvpYRVc&#10;aWt+24PeGeru6L8usvC7m1LjUb9dgojUx//wX/tHK5hnn/A+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4w9wgAAANwAAAAPAAAAAAAAAAAAAAAAAJgCAABkcnMvZG93&#10;bnJldi54bWxQSwUGAAAAAAQABAD1AAAAhwMAAAAA&#10;" path="m5400001,l,,,2221594r5150980,l5294945,2180549r73929,-90298l5396110,1999952r3891,-41045l5400001,xe" fillcolor="#004981" stroked="f">
                  <v:path arrowok="t"/>
                </v:shape>
                <v:shape id="Textbox 599" o:spid="_x0000_s1216" type="#_x0000_t202" style="position:absolute;left:1364;top:1764;width:5184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A540E4" w:rsidRPr="00064543" w:rsidRDefault="00A540E4" w:rsidP="00064543">
                        <w:pPr>
                          <w:spacing w:before="31"/>
                          <w:ind w:left="20"/>
                          <w:rPr>
                            <w:b/>
                            <w:i/>
                            <w:color w:val="FFFFFF"/>
                            <w:spacing w:val="-4"/>
                            <w:w w:val="90"/>
                            <w:sz w:val="28"/>
                            <w:lang w:val="ka-GE"/>
                          </w:rPr>
                        </w:pPr>
                        <w:r w:rsidRPr="00064543">
                          <w:rPr>
                            <w:rFonts w:ascii="Sylfaen" w:hAnsi="Sylfaen" w:cs="Sylfaen"/>
                            <w:b/>
                            <w:i/>
                            <w:color w:val="FFFFFF"/>
                            <w:spacing w:val="-4"/>
                            <w:w w:val="90"/>
                            <w:sz w:val="28"/>
                            <w:lang w:val="ka-GE"/>
                          </w:rPr>
                          <w:t>მხარდაჭერილი</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დასაქმების</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ევროპული</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ქსელის</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პოზიციის</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გამომხატველი</w:t>
                        </w:r>
                        <w:r w:rsidRPr="00064543">
                          <w:rPr>
                            <w:b/>
                            <w:i/>
                            <w:color w:val="FFFFFF"/>
                            <w:spacing w:val="-4"/>
                            <w:w w:val="90"/>
                            <w:sz w:val="28"/>
                            <w:lang w:val="ka-GE"/>
                          </w:rPr>
                          <w:t xml:space="preserve"> </w:t>
                        </w:r>
                        <w:r w:rsidRPr="00064543">
                          <w:rPr>
                            <w:rFonts w:ascii="Sylfaen" w:hAnsi="Sylfaen" w:cs="Sylfaen"/>
                            <w:b/>
                            <w:i/>
                            <w:color w:val="FFFFFF"/>
                            <w:spacing w:val="-4"/>
                            <w:w w:val="90"/>
                            <w:sz w:val="28"/>
                            <w:lang w:val="ka-GE"/>
                          </w:rPr>
                          <w:t>დოკუმენტი</w:t>
                        </w:r>
                      </w:p>
                      <w:p w:rsidR="00A540E4" w:rsidRPr="00064543" w:rsidRDefault="00A540E4">
                        <w:pPr>
                          <w:spacing w:before="31"/>
                          <w:ind w:left="20"/>
                          <w:rPr>
                            <w:b/>
                            <w:i/>
                            <w:sz w:val="28"/>
                          </w:rPr>
                        </w:pPr>
                      </w:p>
                    </w:txbxContent>
                  </v:textbox>
                </v:shape>
                <v:shape id="Textbox 600" o:spid="_x0000_s1217" type="#_x0000_t202" style="position:absolute;left:14588;top:9651;width:37636;height:10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A540E4" w:rsidRPr="002E75D7" w:rsidRDefault="00A540E4">
                        <w:pPr>
                          <w:spacing w:before="29" w:line="247" w:lineRule="auto"/>
                          <w:ind w:left="1333" w:right="37" w:hanging="1314"/>
                          <w:rPr>
                            <w:rFonts w:ascii="Sylfaen" w:hAnsi="Sylfaen"/>
                            <w:sz w:val="48"/>
                            <w:lang w:val="ka-GE"/>
                          </w:rPr>
                        </w:pPr>
                        <w:r w:rsidRPr="002E75D7">
                          <w:rPr>
                            <w:rFonts w:ascii="Sylfaen" w:hAnsi="Sylfaen"/>
                            <w:color w:val="FFFFFF"/>
                            <w:spacing w:val="-20"/>
                            <w:sz w:val="48"/>
                            <w:lang w:val="ka-GE"/>
                          </w:rPr>
                          <w:t>კარიერული განვითარება და წინსვლა</w:t>
                        </w:r>
                      </w:p>
                    </w:txbxContent>
                  </v:textbox>
                </v:shape>
                <w10:anchorlock/>
              </v:group>
            </w:pict>
          </mc:Fallback>
        </mc:AlternateContent>
      </w:r>
    </w:p>
    <w:p w:rsidR="00536798" w:rsidRPr="00AE7E27" w:rsidRDefault="00536798">
      <w:pPr>
        <w:pStyle w:val="BodyText"/>
        <w:rPr>
          <w:rFonts w:ascii="Sylfaen" w:hAnsi="Sylfaen"/>
          <w:sz w:val="18"/>
          <w:szCs w:val="18"/>
        </w:rPr>
      </w:pPr>
    </w:p>
    <w:p w:rsidR="00536798" w:rsidRPr="00AE7E27" w:rsidRDefault="00927C49">
      <w:pPr>
        <w:pStyle w:val="BodyText"/>
        <w:spacing w:before="222"/>
        <w:rPr>
          <w:rFonts w:ascii="Sylfaen" w:hAnsi="Sylfaen"/>
          <w:sz w:val="18"/>
          <w:szCs w:val="18"/>
        </w:rPr>
      </w:pPr>
      <w:r w:rsidRPr="00AE7E27">
        <w:rPr>
          <w:rFonts w:ascii="Sylfaen" w:hAnsi="Sylfaen"/>
          <w:noProof/>
          <w:sz w:val="18"/>
          <w:szCs w:val="18"/>
        </w:rPr>
        <mc:AlternateContent>
          <mc:Choice Requires="wpg">
            <w:drawing>
              <wp:anchor distT="0" distB="0" distL="0" distR="0" simplePos="0" relativeHeight="487707648" behindDoc="1" locked="0" layoutInCell="1" allowOverlap="1" wp14:anchorId="4CB04F5C" wp14:editId="22E152E4">
                <wp:simplePos x="0" y="0"/>
                <wp:positionH relativeFrom="page">
                  <wp:posOffset>0</wp:posOffset>
                </wp:positionH>
                <wp:positionV relativeFrom="paragraph">
                  <wp:posOffset>303704</wp:posOffset>
                </wp:positionV>
                <wp:extent cx="2649855" cy="360045"/>
                <wp:effectExtent l="0" t="0" r="0" b="0"/>
                <wp:wrapTopAndBottom/>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607" name="Graphic 602"/>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004981"/>
                          </a:solidFill>
                        </wps:spPr>
                        <wps:bodyPr wrap="square" lIns="0" tIns="0" rIns="0" bIns="0" rtlCol="0">
                          <a:prstTxWarp prst="textNoShape">
                            <a:avLst/>
                          </a:prstTxWarp>
                          <a:noAutofit/>
                        </wps:bodyPr>
                      </wps:wsp>
                      <wps:wsp>
                        <wps:cNvPr id="608" name="Textbox 603"/>
                        <wps:cNvSpPr txBox="1"/>
                        <wps:spPr>
                          <a:xfrm>
                            <a:off x="0" y="0"/>
                            <a:ext cx="2649855" cy="360045"/>
                          </a:xfrm>
                          <a:prstGeom prst="rect">
                            <a:avLst/>
                          </a:prstGeom>
                        </wps:spPr>
                        <wps:txbx>
                          <w:txbxContent>
                            <w:p w:rsidR="00A540E4" w:rsidRDefault="00A540E4">
                              <w:pPr>
                                <w:spacing w:before="37"/>
                                <w:ind w:left="720"/>
                                <w:rPr>
                                  <w:rFonts w:ascii="Tahoma"/>
                                  <w:b/>
                                  <w:sz w:val="36"/>
                                </w:rPr>
                              </w:pPr>
                              <w:r>
                                <w:rPr>
                                  <w:rFonts w:ascii="Sylfaen" w:hAnsi="Sylfaen"/>
                                  <w:b/>
                                  <w:color w:val="FFFFFF"/>
                                  <w:spacing w:val="-2"/>
                                  <w:w w:val="90"/>
                                  <w:sz w:val="36"/>
                                  <w:lang w:val="ka-GE"/>
                                </w:rPr>
                                <w:t xml:space="preserve">შესავალი </w:t>
                              </w:r>
                              <w:r>
                                <w:rPr>
                                  <w:rFonts w:ascii="Tahoma"/>
                                  <w:b/>
                                  <w:color w:val="FFFFFF"/>
                                  <w:spacing w:val="-2"/>
                                  <w:w w:val="90"/>
                                  <w:sz w:val="36"/>
                                </w:rPr>
                                <w:t>Introduction</w:t>
                              </w:r>
                            </w:p>
                          </w:txbxContent>
                        </wps:txbx>
                        <wps:bodyPr wrap="square" lIns="0" tIns="0" rIns="0" bIns="0" rtlCol="0">
                          <a:noAutofit/>
                        </wps:bodyPr>
                      </wps:wsp>
                    </wpg:wgp>
                  </a:graphicData>
                </a:graphic>
              </wp:anchor>
            </w:drawing>
          </mc:Choice>
          <mc:Fallback>
            <w:pict>
              <v:group id="Group 601" o:spid="_x0000_s1218" style="position:absolute;margin-left:0;margin-top:23.9pt;width:208.65pt;height:28.35pt;z-index:-15608832;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">
                <v:shape id="Graphic 602" o:spid="_x0000_s1219"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L2MIA&#10;AADcAAAADwAAAGRycy9kb3ducmV2LnhtbESPQYvCMBSE74L/ITzBm6aKqHSNIgVhEQRtxb0+mrdt&#10;1+alNFnb/fcbQfA4zMw3zGbXm1o8qHWVZQWzaQSCOLe64kLBNTtM1iCcR9ZYWyYFf+Rgtx0ONhhr&#10;2/GFHqkvRICwi1FB6X0TS+nykgy6qW2Ig/dtW4M+yLaQusUuwE0t51G0lAYrDgslNpSUlN/TX6Mg&#10;6X5Qf7lshkeXn87pItXZLVFqPOr3HyA89f4dfrU/tYJltILnmXA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YvYwgAAANwAAAAPAAAAAAAAAAAAAAAAAJgCAABkcnMvZG93&#10;bnJldi54bWxQSwUGAAAAAAQABAD1AAAAhwMAAAAA&#10;" path="m2649601,l,,,359994r2497201,l2649601,173367,2649601,xe" fillcolor="#004981" stroked="f">
                  <v:path arrowok="t"/>
                </v:shape>
                <v:shape id="Textbox 603" o:spid="_x0000_s1220"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A540E4" w:rsidRDefault="00A540E4">
                        <w:pPr>
                          <w:spacing w:before="37"/>
                          <w:ind w:left="720"/>
                          <w:rPr>
                            <w:rFonts w:ascii="Tahoma"/>
                            <w:b/>
                            <w:sz w:val="36"/>
                          </w:rPr>
                        </w:pPr>
                        <w:r>
                          <w:rPr>
                            <w:rFonts w:ascii="Sylfaen" w:hAnsi="Sylfaen"/>
                            <w:b/>
                            <w:color w:val="FFFFFF"/>
                            <w:spacing w:val="-2"/>
                            <w:w w:val="90"/>
                            <w:sz w:val="36"/>
                            <w:lang w:val="ka-GE"/>
                          </w:rPr>
                          <w:t xml:space="preserve">შესავალი </w:t>
                        </w:r>
                        <w:r>
                          <w:rPr>
                            <w:rFonts w:ascii="Tahoma"/>
                            <w:b/>
                            <w:color w:val="FFFFFF"/>
                            <w:spacing w:val="-2"/>
                            <w:w w:val="90"/>
                            <w:sz w:val="36"/>
                          </w:rPr>
                          <w:t>Introduction</w:t>
                        </w:r>
                      </w:p>
                    </w:txbxContent>
                  </v:textbox>
                </v:shape>
                <w10:wrap type="topAndBottom" anchorx="page"/>
              </v:group>
            </w:pict>
          </mc:Fallback>
        </mc:AlternateContent>
      </w:r>
    </w:p>
    <w:p w:rsidR="00536798" w:rsidRPr="00AE7E27" w:rsidRDefault="002E75D7" w:rsidP="002E75D7">
      <w:pPr>
        <w:pStyle w:val="BodyText"/>
        <w:spacing w:line="252" w:lineRule="auto"/>
        <w:ind w:left="719" w:right="728"/>
        <w:jc w:val="both"/>
        <w:rPr>
          <w:rFonts w:ascii="Sylfaen" w:hAnsi="Sylfaen"/>
          <w:sz w:val="18"/>
          <w:szCs w:val="18"/>
        </w:rPr>
      </w:pPr>
      <w:r w:rsidRPr="00AE7E27">
        <w:rPr>
          <w:rFonts w:ascii="Sylfaen" w:hAnsi="Sylfaen"/>
          <w:spacing w:val="-10"/>
          <w:sz w:val="18"/>
          <w:szCs w:val="18"/>
        </w:rPr>
        <w:t xml:space="preserve">მხარდაჭერილი დასაქმება აღიარებს, რომ სამუშაოს </w:t>
      </w:r>
      <w:r w:rsidRPr="00AE7E27">
        <w:rPr>
          <w:rFonts w:ascii="Sylfaen" w:hAnsi="Sylfaen"/>
          <w:spacing w:val="-10"/>
          <w:sz w:val="18"/>
          <w:szCs w:val="18"/>
          <w:lang w:val="ka-GE"/>
        </w:rPr>
        <w:t>უზრუნველყოფ</w:t>
      </w:r>
      <w:r w:rsidRPr="00AE7E27">
        <w:rPr>
          <w:rFonts w:ascii="Sylfaen" w:hAnsi="Sylfaen"/>
          <w:spacing w:val="-10"/>
          <w:sz w:val="18"/>
          <w:szCs w:val="18"/>
        </w:rPr>
        <w:t>ა არ წარმოადგენს ინდივიდუალური განვითარების საბოლოო მიზანს, არამედ ის მხოლოდ პროცესის ერთი ეტაპია. ცოტაა ის</w:t>
      </w:r>
      <w:r w:rsidR="00C27BF4">
        <w:rPr>
          <w:rFonts w:ascii="Sylfaen" w:hAnsi="Sylfaen"/>
          <w:spacing w:val="-10"/>
          <w:sz w:val="18"/>
          <w:szCs w:val="18"/>
          <w:lang w:val="ka-GE"/>
        </w:rPr>
        <w:t>ეთი</w:t>
      </w:r>
      <w:r w:rsidRPr="00AE7E27">
        <w:rPr>
          <w:rFonts w:ascii="Sylfaen" w:hAnsi="Sylfaen"/>
          <w:spacing w:val="-10"/>
          <w:sz w:val="18"/>
          <w:szCs w:val="18"/>
        </w:rPr>
        <w:t xml:space="preserve"> ადამიანი, ვინც იწყებს სამსახურს და ელოდება, რომ მთელი ცხოვრება იმავე პოზიციაზე დარჩება. თანამედროვე, დინამიკურად ცვალებადი შრომის ბაზარი მოითხოვს მოქნილობასა და უნარების მუდმივ განვითარებას, რაც თანამშრომელს ანიჭებს კონკურენტულ უპირატესობას ეკონომიკური ცვლილებების პირობებში. ადამიანების უმეტესობას სურს გააუმჯობესოს საკუთარი უნარები და გამოცდილება, რადგან ეს ქმნის ახალ კარიერულ შესაძლებლობებს და უწყობს ხელს თვითდაჯერებულობის, სტატუსისა და დამოუკიდებლობის განმტკიცებას.</w:t>
      </w:r>
    </w:p>
    <w:p w:rsidR="00536798" w:rsidRPr="00AE7E27" w:rsidRDefault="00927C49" w:rsidP="00AE7E27">
      <w:pPr>
        <w:pStyle w:val="BodyText"/>
        <w:spacing w:before="69"/>
        <w:jc w:val="both"/>
        <w:rPr>
          <w:rFonts w:ascii="Sylfaen" w:hAnsi="Sylfaen"/>
          <w:sz w:val="18"/>
          <w:szCs w:val="18"/>
        </w:rPr>
      </w:pPr>
      <w:r w:rsidRPr="00AE7E27">
        <w:rPr>
          <w:rFonts w:ascii="Sylfaen" w:hAnsi="Sylfaen"/>
          <w:noProof/>
          <w:sz w:val="18"/>
          <w:szCs w:val="18"/>
        </w:rPr>
        <mc:AlternateContent>
          <mc:Choice Requires="wpg">
            <w:drawing>
              <wp:anchor distT="0" distB="0" distL="0" distR="0" simplePos="0" relativeHeight="487708160" behindDoc="1" locked="0" layoutInCell="1" allowOverlap="1" wp14:anchorId="05DB4A27" wp14:editId="48B85FC8">
                <wp:simplePos x="0" y="0"/>
                <wp:positionH relativeFrom="page">
                  <wp:posOffset>0</wp:posOffset>
                </wp:positionH>
                <wp:positionV relativeFrom="paragraph">
                  <wp:posOffset>207089</wp:posOffset>
                </wp:positionV>
                <wp:extent cx="2649855" cy="360045"/>
                <wp:effectExtent l="0" t="0" r="0" b="0"/>
                <wp:wrapTopAndBottom/>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613" name="Graphic 608"/>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004981"/>
                          </a:solidFill>
                        </wps:spPr>
                        <wps:bodyPr wrap="square" lIns="0" tIns="0" rIns="0" bIns="0" rtlCol="0">
                          <a:prstTxWarp prst="textNoShape">
                            <a:avLst/>
                          </a:prstTxWarp>
                          <a:noAutofit/>
                        </wps:bodyPr>
                      </wps:wsp>
                      <wps:wsp>
                        <wps:cNvPr id="614" name="Textbox 609"/>
                        <wps:cNvSpPr txBox="1"/>
                        <wps:spPr>
                          <a:xfrm>
                            <a:off x="0" y="0"/>
                            <a:ext cx="2649855" cy="360045"/>
                          </a:xfrm>
                          <a:prstGeom prst="rect">
                            <a:avLst/>
                          </a:prstGeom>
                        </wps:spPr>
                        <wps:txbx>
                          <w:txbxContent>
                            <w:p w:rsidR="00A540E4" w:rsidRPr="002E75D7" w:rsidRDefault="00A540E4">
                              <w:pPr>
                                <w:spacing w:before="22"/>
                                <w:ind w:left="720"/>
                                <w:rPr>
                                  <w:rFonts w:ascii="Sylfaen" w:hAnsi="Sylfaen"/>
                                  <w:b/>
                                  <w:sz w:val="36"/>
                                  <w:lang w:val="ka-GE"/>
                                </w:rPr>
                              </w:pPr>
                              <w:r>
                                <w:rPr>
                                  <w:rFonts w:ascii="Sylfaen" w:hAnsi="Sylfaen"/>
                                  <w:b/>
                                  <w:color w:val="FFFFFF"/>
                                  <w:spacing w:val="-2"/>
                                  <w:w w:val="95"/>
                                  <w:sz w:val="36"/>
                                  <w:lang w:val="ka-GE"/>
                                </w:rPr>
                                <w:t>ისტორია</w:t>
                              </w:r>
                            </w:p>
                          </w:txbxContent>
                        </wps:txbx>
                        <wps:bodyPr wrap="square" lIns="0" tIns="0" rIns="0" bIns="0" rtlCol="0">
                          <a:noAutofit/>
                        </wps:bodyPr>
                      </wps:wsp>
                    </wpg:wgp>
                  </a:graphicData>
                </a:graphic>
              </wp:anchor>
            </w:drawing>
          </mc:Choice>
          <mc:Fallback>
            <w:pict>
              <v:group id="Group 607" o:spid="_x0000_s1221" style="position:absolute;left:0;text-align:left;margin-left:0;margin-top:16.3pt;width:208.65pt;height:28.35pt;z-index:-15608320;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">
                <v:shape id="Graphic 608" o:spid="_x0000_s1222"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bBsQA&#10;AADcAAAADwAAAGRycy9kb3ducmV2LnhtbESPQWvCQBSE7wX/w/IEb3UTLVJS1yABoQhCm0h7fWSf&#10;STT7NmS3Sfz3bqHQ4zAz3zDbdDKtGKh3jWUF8TICQVxa3XCl4Fwcnl9BOI+ssbVMCu7kIN3NnraY&#10;aDvyJw25r0SAsEtQQe19l0jpypoMuqXtiIN3sb1BH2RfSd3jGOCmlaso2kiDDYeFGjvKaipv+Y9R&#10;kI1X1N+uiPHoytNH/pLr4itTajGf9m8gPE3+P/zXftcKNvEa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GwbEAAAA3AAAAA8AAAAAAAAAAAAAAAAAmAIAAGRycy9k&#10;b3ducmV2LnhtbFBLBQYAAAAABAAEAPUAAACJAwAAAAA=&#10;" path="m2649601,l,,,359994r2497201,l2649601,173367,2649601,xe" fillcolor="#004981" stroked="f">
                  <v:path arrowok="t"/>
                </v:shape>
                <v:shape id="Textbox 609" o:spid="_x0000_s1223"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A540E4" w:rsidRPr="002E75D7" w:rsidRDefault="00A540E4">
                        <w:pPr>
                          <w:spacing w:before="22"/>
                          <w:ind w:left="720"/>
                          <w:rPr>
                            <w:rFonts w:ascii="Sylfaen" w:hAnsi="Sylfaen"/>
                            <w:b/>
                            <w:sz w:val="36"/>
                            <w:lang w:val="ka-GE"/>
                          </w:rPr>
                        </w:pPr>
                        <w:r>
                          <w:rPr>
                            <w:rFonts w:ascii="Sylfaen" w:hAnsi="Sylfaen"/>
                            <w:b/>
                            <w:color w:val="FFFFFF"/>
                            <w:spacing w:val="-2"/>
                            <w:w w:val="95"/>
                            <w:sz w:val="36"/>
                            <w:lang w:val="ka-GE"/>
                          </w:rPr>
                          <w:t>ისტორია</w:t>
                        </w:r>
                      </w:p>
                    </w:txbxContent>
                  </v:textbox>
                </v:shape>
                <w10:wrap type="topAndBottom" anchorx="page"/>
              </v:group>
            </w:pict>
          </mc:Fallback>
        </mc:AlternateContent>
      </w:r>
    </w:p>
    <w:p w:rsidR="00536798" w:rsidRPr="00AE7E27" w:rsidRDefault="002E75D7" w:rsidP="00AE7E27">
      <w:pPr>
        <w:pStyle w:val="BodyText"/>
        <w:spacing w:before="176" w:line="252" w:lineRule="auto"/>
        <w:ind w:left="719" w:right="716"/>
        <w:jc w:val="both"/>
        <w:rPr>
          <w:rFonts w:ascii="Sylfaen" w:hAnsi="Sylfaen"/>
          <w:sz w:val="18"/>
          <w:szCs w:val="18"/>
        </w:rPr>
      </w:pPr>
      <w:r w:rsidRPr="00AE7E27">
        <w:rPr>
          <w:rFonts w:ascii="Sylfaen" w:hAnsi="Sylfaen"/>
          <w:spacing w:val="-6"/>
          <w:sz w:val="18"/>
          <w:szCs w:val="18"/>
        </w:rPr>
        <w:t xml:space="preserve">მხარდაჭერილი დასაქმების ევროპული მოდელი შშმ პირებს აძლევს შესაძლებლობას, მიიღონ ანაზღაურებადი სამუშაო ღია შრომის ბაზარზე. მხარდაჭერილი დასაქმების პროცესის მე-5 ეტაპი – </w:t>
      </w:r>
      <w:r w:rsidR="00056BA9" w:rsidRPr="00AE7E27">
        <w:rPr>
          <w:rFonts w:ascii="Sylfaen" w:hAnsi="Sylfaen"/>
          <w:spacing w:val="-6"/>
          <w:sz w:val="18"/>
          <w:szCs w:val="18"/>
        </w:rPr>
        <w:t>სამუშაო</w:t>
      </w:r>
      <w:r w:rsidR="00056BA9" w:rsidRPr="00AE7E27">
        <w:rPr>
          <w:rFonts w:ascii="Sylfaen" w:hAnsi="Sylfaen"/>
          <w:spacing w:val="-6"/>
          <w:sz w:val="18"/>
          <w:szCs w:val="18"/>
          <w:lang w:val="ka-GE"/>
        </w:rPr>
        <w:t xml:space="preserve"> ადგილზე</w:t>
      </w:r>
      <w:r w:rsidRPr="00AE7E27">
        <w:rPr>
          <w:rFonts w:ascii="Sylfaen" w:hAnsi="Sylfaen"/>
          <w:spacing w:val="-6"/>
          <w:sz w:val="18"/>
          <w:szCs w:val="18"/>
        </w:rPr>
        <w:t xml:space="preserve"> და მის ფარგლებს გარეთ მხარდაჭერა – ხაზს უსვამს თანამშრომელთა უწყვეტი მხარდაჭერის აუცილებლობას, რაც ხელს უწყობს არა მხოლოდ დასაქმებაზე წარმატებულ გადასვლას, არამედ პირადი კარიერული განვითარების შესაძლებლობების გამოვლენასაც.</w:t>
      </w:r>
      <w:r w:rsidR="00927C49" w:rsidRPr="00AE7E27">
        <w:rPr>
          <w:rFonts w:ascii="Sylfaen" w:hAnsi="Sylfaen"/>
          <w:spacing w:val="-6"/>
          <w:position w:val="9"/>
          <w:sz w:val="18"/>
          <w:szCs w:val="18"/>
        </w:rPr>
        <w:t>1</w:t>
      </w:r>
      <w:r w:rsidR="00927C49" w:rsidRPr="00AE7E27">
        <w:rPr>
          <w:rFonts w:ascii="Sylfaen" w:hAnsi="Sylfaen"/>
          <w:spacing w:val="-7"/>
          <w:position w:val="9"/>
          <w:sz w:val="18"/>
          <w:szCs w:val="18"/>
        </w:rPr>
        <w:t xml:space="preserve"> </w:t>
      </w:r>
      <w:r w:rsidR="00056BA9" w:rsidRPr="00AE7E27">
        <w:rPr>
          <w:rFonts w:ascii="Sylfaen" w:hAnsi="Sylfaen"/>
          <w:spacing w:val="-2"/>
          <w:w w:val="90"/>
          <w:sz w:val="18"/>
          <w:szCs w:val="18"/>
        </w:rPr>
        <w:t>ამიტომ ინდივიდუალური კარიერული განვითარებისა და პროგრესის მიზანია არა მხოლოდ არსებული სამუშაოს მდგრადობის კონსოლიდაცია, არამედ ახალი კარიერული შესაძლებლობების გახსნა შრომის დინამიურ ბაზარზე.</w:t>
      </w:r>
    </w:p>
    <w:p w:rsidR="00536798" w:rsidRPr="00AE7E27" w:rsidRDefault="00AE7E27" w:rsidP="00AE7E27">
      <w:pPr>
        <w:pStyle w:val="BodyText"/>
        <w:spacing w:before="103" w:line="252" w:lineRule="auto"/>
        <w:ind w:left="719" w:right="728"/>
        <w:jc w:val="both"/>
        <w:rPr>
          <w:rFonts w:ascii="Sylfaen" w:hAnsi="Sylfaen"/>
          <w:sz w:val="18"/>
          <w:szCs w:val="18"/>
          <w:lang w:val="ka-GE"/>
        </w:rPr>
      </w:pPr>
      <w:r w:rsidRPr="00AE7E27">
        <w:rPr>
          <w:rFonts w:ascii="Sylfaen" w:hAnsi="Sylfaen"/>
          <w:spacing w:val="-8"/>
          <w:sz w:val="18"/>
          <w:szCs w:val="18"/>
        </w:rPr>
        <w:t xml:space="preserve">გარდა ამისა, მხარდაჭერილი დასაქმების მოდელმა უნდა უზრუნველყოს, რომ თანამშრომელი გახდეს უფრო დამოუკიდებელი </w:t>
      </w:r>
      <w:r w:rsidR="002D28C2" w:rsidRPr="002D28C2">
        <w:rPr>
          <w:rFonts w:ascii="Sylfaen" w:hAnsi="Sylfaen"/>
          <w:spacing w:val="-8"/>
          <w:sz w:val="18"/>
          <w:szCs w:val="18"/>
          <w:lang w:val="ka-GE"/>
        </w:rPr>
        <w:t>მომსახურების</w:t>
      </w:r>
      <w:r w:rsidRPr="00AE7E27">
        <w:rPr>
          <w:rFonts w:ascii="Sylfaen" w:hAnsi="Sylfaen"/>
          <w:spacing w:val="-8"/>
          <w:sz w:val="18"/>
          <w:szCs w:val="18"/>
        </w:rPr>
        <w:t xml:space="preserve"> მხარდაჭერისგან ფუნქციურ, სოციალურ და სამუშაო ადგილზე უნარების განვითარებით. ასევე, თანამშრომლებს ეძლევათ დახმარება რბილი უნარების განვითარებაში და პროფესიული უნარების აკრედიტაციის მიღწევაში.</w:t>
      </w:r>
    </w:p>
    <w:p w:rsidR="00536798" w:rsidRPr="00AE7E27" w:rsidRDefault="00927C49" w:rsidP="00AE7E27">
      <w:pPr>
        <w:pStyle w:val="BodyText"/>
        <w:spacing w:before="46"/>
        <w:jc w:val="both"/>
        <w:rPr>
          <w:rFonts w:ascii="Sylfaen" w:hAnsi="Sylfaen"/>
          <w:sz w:val="18"/>
          <w:szCs w:val="18"/>
          <w:lang w:val="ka-GE"/>
        </w:rPr>
      </w:pPr>
      <w:r w:rsidRPr="00AE7E27">
        <w:rPr>
          <w:rFonts w:ascii="Sylfaen" w:hAnsi="Sylfaen"/>
          <w:noProof/>
          <w:sz w:val="18"/>
          <w:szCs w:val="18"/>
        </w:rPr>
        <mc:AlternateContent>
          <mc:Choice Requires="wpg">
            <w:drawing>
              <wp:anchor distT="0" distB="0" distL="0" distR="0" simplePos="0" relativeHeight="487708672" behindDoc="1" locked="0" layoutInCell="1" allowOverlap="1" wp14:anchorId="0473ACA2" wp14:editId="64B279B2">
                <wp:simplePos x="0" y="0"/>
                <wp:positionH relativeFrom="page">
                  <wp:posOffset>0</wp:posOffset>
                </wp:positionH>
                <wp:positionV relativeFrom="paragraph">
                  <wp:posOffset>192350</wp:posOffset>
                </wp:positionV>
                <wp:extent cx="2649855" cy="360045"/>
                <wp:effectExtent l="0" t="0" r="0" b="0"/>
                <wp:wrapTopAndBottom/>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623" name="Graphic 618"/>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004981"/>
                          </a:solidFill>
                        </wps:spPr>
                        <wps:bodyPr wrap="square" lIns="0" tIns="0" rIns="0" bIns="0" rtlCol="0">
                          <a:prstTxWarp prst="textNoShape">
                            <a:avLst/>
                          </a:prstTxWarp>
                          <a:noAutofit/>
                        </wps:bodyPr>
                      </wps:wsp>
                      <wps:wsp>
                        <wps:cNvPr id="624" name="Textbox 619"/>
                        <wps:cNvSpPr txBox="1"/>
                        <wps:spPr>
                          <a:xfrm>
                            <a:off x="0" y="0"/>
                            <a:ext cx="2649855" cy="360045"/>
                          </a:xfrm>
                          <a:prstGeom prst="rect">
                            <a:avLst/>
                          </a:prstGeom>
                        </wps:spPr>
                        <wps:txbx>
                          <w:txbxContent>
                            <w:p w:rsidR="00A540E4" w:rsidRPr="00AE7E27" w:rsidRDefault="00A540E4">
                              <w:pPr>
                                <w:spacing w:before="48"/>
                                <w:ind w:left="720"/>
                                <w:rPr>
                                  <w:rFonts w:ascii="Sylfaen" w:hAnsi="Sylfaen"/>
                                  <w:b/>
                                  <w:sz w:val="36"/>
                                  <w:lang w:val="ka-GE"/>
                                </w:rPr>
                              </w:pPr>
                              <w:r>
                                <w:rPr>
                                  <w:rFonts w:ascii="Sylfaen" w:hAnsi="Sylfaen"/>
                                  <w:b/>
                                  <w:color w:val="FFFFFF"/>
                                  <w:w w:val="85"/>
                                  <w:sz w:val="36"/>
                                  <w:lang w:val="ka-GE"/>
                                </w:rPr>
                                <w:t>პრობლემური საკთხები</w:t>
                              </w:r>
                            </w:p>
                          </w:txbxContent>
                        </wps:txbx>
                        <wps:bodyPr wrap="square" lIns="0" tIns="0" rIns="0" bIns="0" rtlCol="0">
                          <a:noAutofit/>
                        </wps:bodyPr>
                      </wps:wsp>
                    </wpg:wgp>
                  </a:graphicData>
                </a:graphic>
              </wp:anchor>
            </w:drawing>
          </mc:Choice>
          <mc:Fallback>
            <w:pict>
              <v:group id="Group 617" o:spid="_x0000_s1224" style="position:absolute;left:0;text-align:left;margin-left:0;margin-top:15.15pt;width:208.65pt;height:28.35pt;z-index:-15607808;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">
                <v:shape id="Graphic 618" o:spid="_x0000_s1225"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Ru8MA&#10;AADcAAAADwAAAGRycy9kb3ducmV2LnhtbESPQYvCMBSE7wv+h/AEb2uqLiJdo0hBEEFYW9Hro3nb&#10;drd5KU209d8bQfA4zMw3zHLdm1rcqHWVZQWTcQSCOLe64kLBKdt+LkA4j6yxtkwK7uRgvRp8LDHW&#10;tuMj3VJfiABhF6OC0vsmltLlJRl0Y9sQB+/XtgZ9kG0hdYtdgJtaTqNoLg1WHBZKbCgpKf9Pr0ZB&#10;0v2hvrhsgnuXH37Sr1Rn50Sp0bDffIPw1Pt3+NXeaQXz6Q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fRu8MAAADcAAAADwAAAAAAAAAAAAAAAACYAgAAZHJzL2Rv&#10;d25yZXYueG1sUEsFBgAAAAAEAAQA9QAAAIgDAAAAAA==&#10;" path="m2649601,l,,,359994r2497201,l2649601,173367,2649601,xe" fillcolor="#004981" stroked="f">
                  <v:path arrowok="t"/>
                </v:shape>
                <v:shape id="Textbox 619" o:spid="_x0000_s1226"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A540E4" w:rsidRPr="00AE7E27" w:rsidRDefault="00A540E4">
                        <w:pPr>
                          <w:spacing w:before="48"/>
                          <w:ind w:left="720"/>
                          <w:rPr>
                            <w:rFonts w:ascii="Sylfaen" w:hAnsi="Sylfaen"/>
                            <w:b/>
                            <w:sz w:val="36"/>
                            <w:lang w:val="ka-GE"/>
                          </w:rPr>
                        </w:pPr>
                        <w:r>
                          <w:rPr>
                            <w:rFonts w:ascii="Sylfaen" w:hAnsi="Sylfaen"/>
                            <w:b/>
                            <w:color w:val="FFFFFF"/>
                            <w:w w:val="85"/>
                            <w:sz w:val="36"/>
                            <w:lang w:val="ka-GE"/>
                          </w:rPr>
                          <w:t>პრობლემური საკთხები</w:t>
                        </w:r>
                      </w:p>
                    </w:txbxContent>
                  </v:textbox>
                </v:shape>
                <w10:wrap type="topAndBottom" anchorx="page"/>
              </v:group>
            </w:pict>
          </mc:Fallback>
        </mc:AlternateContent>
      </w:r>
    </w:p>
    <w:p w:rsidR="00536798" w:rsidRPr="00AE7E27" w:rsidRDefault="00AE7E27" w:rsidP="00AE7E27">
      <w:pPr>
        <w:pStyle w:val="BodyText"/>
        <w:spacing w:before="202" w:line="252" w:lineRule="auto"/>
        <w:ind w:left="719" w:right="660"/>
        <w:jc w:val="both"/>
        <w:rPr>
          <w:rFonts w:ascii="Sylfaen" w:hAnsi="Sylfaen"/>
          <w:sz w:val="18"/>
          <w:szCs w:val="18"/>
          <w:lang w:val="ka-GE"/>
        </w:rPr>
      </w:pPr>
      <w:r w:rsidRPr="00AE7E27">
        <w:rPr>
          <w:rFonts w:ascii="Sylfaen" w:hAnsi="Sylfaen"/>
          <w:spacing w:val="-6"/>
          <w:sz w:val="18"/>
          <w:szCs w:val="18"/>
        </w:rPr>
        <w:t xml:space="preserve">ეკონომიკა და შრომის ბაზრები მუდმივად იცვლებიან ტექნოლოგიისა და დემოგრაფიული ცვლილებების გავლენის შედეგად, რაც </w:t>
      </w:r>
      <w:r w:rsidRPr="00AE7E27">
        <w:rPr>
          <w:rFonts w:ascii="Sylfaen" w:hAnsi="Sylfaen"/>
          <w:spacing w:val="-6"/>
          <w:sz w:val="18"/>
          <w:szCs w:val="18"/>
          <w:lang w:val="ka-GE"/>
        </w:rPr>
        <w:t>გავლენას</w:t>
      </w:r>
      <w:r w:rsidRPr="00AE7E27">
        <w:rPr>
          <w:rFonts w:ascii="Sylfaen" w:hAnsi="Sylfaen"/>
          <w:spacing w:val="-6"/>
          <w:sz w:val="18"/>
          <w:szCs w:val="18"/>
        </w:rPr>
        <w:t xml:space="preserve"> ახდენს ადგილობრივი დასაქმების შესაძლებლობებზე. აღიარებულია, რომ უნარები და დასაქმება მჭიდროდ არის დაკავშირებული</w:t>
      </w:r>
      <w:r w:rsidRPr="00AE7E27">
        <w:rPr>
          <w:rFonts w:ascii="Sylfaen" w:hAnsi="Sylfaen"/>
          <w:spacing w:val="-6"/>
          <w:sz w:val="18"/>
          <w:szCs w:val="18"/>
          <w:lang w:val="ka-GE"/>
        </w:rPr>
        <w:t xml:space="preserve"> ერთმანეთთან</w:t>
      </w:r>
      <w:r w:rsidRPr="00AE7E27">
        <w:rPr>
          <w:rFonts w:ascii="Sylfaen" w:hAnsi="Sylfaen"/>
          <w:spacing w:val="-6"/>
          <w:sz w:val="18"/>
          <w:szCs w:val="18"/>
        </w:rPr>
        <w:t>, რის შედეგადაც მთავრობის პოლიტიკა სულ უფრო მეტად</w:t>
      </w:r>
      <w:r w:rsidRPr="00AE7E27">
        <w:rPr>
          <w:rFonts w:ascii="Sylfaen" w:hAnsi="Sylfaen"/>
          <w:spacing w:val="-6"/>
          <w:sz w:val="18"/>
          <w:szCs w:val="18"/>
          <w:lang w:val="ka-GE"/>
        </w:rPr>
        <w:t xml:space="preserve"> ეყრდონა</w:t>
      </w:r>
      <w:r w:rsidRPr="00AE7E27">
        <w:rPr>
          <w:rFonts w:ascii="Sylfaen" w:hAnsi="Sylfaen"/>
          <w:spacing w:val="-6"/>
          <w:sz w:val="18"/>
          <w:szCs w:val="18"/>
        </w:rPr>
        <w:t xml:space="preserve"> ამ პრინციპს</w:t>
      </w:r>
      <w:r w:rsidRPr="00AE7E27">
        <w:rPr>
          <w:rFonts w:ascii="Sylfaen" w:hAnsi="Sylfaen"/>
          <w:spacing w:val="-6"/>
          <w:sz w:val="18"/>
          <w:szCs w:val="18"/>
          <w:lang w:val="ka-GE"/>
        </w:rPr>
        <w:t>.</w:t>
      </w:r>
      <w:r w:rsidRPr="00AE7E27">
        <w:rPr>
          <w:rFonts w:ascii="Sylfaen" w:hAnsi="Sylfaen" w:cs="Sylfaen"/>
          <w:sz w:val="24"/>
        </w:rPr>
        <w:t xml:space="preserve"> </w:t>
      </w:r>
      <w:r w:rsidRPr="00AE7E27">
        <w:rPr>
          <w:rFonts w:ascii="Sylfaen" w:hAnsi="Sylfaen"/>
          <w:spacing w:val="-6"/>
          <w:sz w:val="18"/>
          <w:szCs w:val="18"/>
          <w:lang w:val="ka-GE"/>
        </w:rPr>
        <w:t>ახლა არც ერთი სამუშაო არ განიხილება, როგორც სიცოცხლისთვის უსაფრთხო და თანამშრომლები, რომლებიც მუდმივად ავითარებენ თავიანთ უნარებს, ცოდნას და გამოცდილებას, ბევრად უფრო ძლიერ მდგომარეობაში არიან.</w:t>
      </w:r>
      <w:r w:rsidRPr="00AE7E27">
        <w:rPr>
          <w:rFonts w:ascii="Sylfaen" w:hAnsi="Sylfaen" w:cs="Sylfaen"/>
          <w:sz w:val="24"/>
        </w:rPr>
        <w:t xml:space="preserve"> </w:t>
      </w:r>
      <w:r w:rsidRPr="00AE7E27">
        <w:rPr>
          <w:rFonts w:ascii="Sylfaen" w:hAnsi="Sylfaen"/>
          <w:spacing w:val="-6"/>
          <w:sz w:val="18"/>
          <w:szCs w:val="18"/>
        </w:rPr>
        <w:t>დღეს ვერც ერთი სამუშაო ადგილი ვერ ითვლება სიცოცხლის ბოლომდე უსაფრთხოდ. თანამშრომლები, რომლებიც მუდმივად ავითარებენ თავიანთ უნარებს, ცოდნასა და გამოცდილებას, გაცილებით უკეთეს მდგომარეობაში არიან – შეძლებენ შეინარჩუნონ სამუშაო, ან გამოიჩინონ მოქნილობა და შეცვალონ კარიერული მიმართულება საკუთარი მისწრაფებებისა და ცვალებადი ეკონომიკური გარემოს შესაბამისად.</w:t>
      </w:r>
    </w:p>
    <w:p w:rsidR="00536798" w:rsidRPr="00C84A25" w:rsidRDefault="00536798">
      <w:pPr>
        <w:pStyle w:val="BodyText"/>
        <w:spacing w:before="134"/>
        <w:rPr>
          <w:rFonts w:ascii="Sylfaen" w:hAnsi="Sylfaen"/>
          <w:sz w:val="20"/>
          <w:szCs w:val="18"/>
        </w:rPr>
      </w:pPr>
    </w:p>
    <w:p w:rsidR="00536798" w:rsidRPr="00AE7E27" w:rsidRDefault="00927C49">
      <w:pPr>
        <w:spacing w:before="1" w:line="249" w:lineRule="auto"/>
        <w:ind w:left="719" w:right="728"/>
        <w:rPr>
          <w:rFonts w:ascii="Sylfaen" w:hAnsi="Sylfaen"/>
          <w:sz w:val="14"/>
          <w:szCs w:val="18"/>
        </w:rPr>
      </w:pPr>
      <w:r w:rsidRPr="00C84A25">
        <w:rPr>
          <w:rFonts w:ascii="Sylfaen" w:hAnsi="Sylfaen"/>
          <w:position w:val="7"/>
          <w:sz w:val="20"/>
          <w:szCs w:val="18"/>
        </w:rPr>
        <w:t>1</w:t>
      </w:r>
      <w:r w:rsidRPr="00C84A25">
        <w:rPr>
          <w:rFonts w:ascii="Sylfaen" w:hAnsi="Sylfaen"/>
          <w:spacing w:val="36"/>
          <w:position w:val="7"/>
          <w:sz w:val="20"/>
          <w:szCs w:val="18"/>
        </w:rPr>
        <w:t xml:space="preserve"> </w:t>
      </w:r>
      <w:r w:rsidR="00AE7E27" w:rsidRPr="00AE7E27">
        <w:rPr>
          <w:rFonts w:ascii="Sylfaen" w:hAnsi="Sylfaen"/>
          <w:sz w:val="14"/>
          <w:szCs w:val="18"/>
        </w:rPr>
        <w:t>დამხმარე დასაქმების პროცესის 5 ეტაპების შესახებ დამატებითი ინფორმაციისთვის იხილეთ აგრეთვე EUSE (2005): მხარდაჭერილი დასაქმების ევროპული კავშირი – საინფორმაციო ბუკლეტი და ხარისხის სტანდარტები.</w:t>
      </w:r>
    </w:p>
    <w:p w:rsidR="00536798" w:rsidRPr="00C84A25" w:rsidRDefault="00536798">
      <w:pPr>
        <w:spacing w:line="249" w:lineRule="auto"/>
        <w:rPr>
          <w:rFonts w:ascii="Sylfaen" w:hAnsi="Sylfaen"/>
          <w:sz w:val="20"/>
          <w:szCs w:val="18"/>
        </w:rPr>
        <w:sectPr w:rsidR="00536798" w:rsidRPr="00C84A25">
          <w:headerReference w:type="default" r:id="rId60"/>
          <w:footerReference w:type="default" r:id="rId61"/>
          <w:pgSz w:w="11910" w:h="16840"/>
          <w:pgMar w:top="0" w:right="0" w:bottom="540" w:left="0" w:header="0" w:footer="350" w:gutter="0"/>
          <w:cols w:space="720"/>
        </w:sectPr>
      </w:pPr>
    </w:p>
    <w:p w:rsidR="00536798" w:rsidRPr="00C84A25" w:rsidRDefault="00927C49">
      <w:pPr>
        <w:pStyle w:val="BodyText"/>
        <w:spacing w:before="22"/>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484799488" behindDoc="1" locked="0" layoutInCell="1" allowOverlap="1" wp14:anchorId="7F8AC624" wp14:editId="09E05DC6">
                <wp:simplePos x="0" y="0"/>
                <wp:positionH relativeFrom="page">
                  <wp:posOffset>0</wp:posOffset>
                </wp:positionH>
                <wp:positionV relativeFrom="page">
                  <wp:posOffset>11303</wp:posOffset>
                </wp:positionV>
                <wp:extent cx="7556500" cy="2136140"/>
                <wp:effectExtent l="0" t="0" r="0" b="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36140"/>
                          <a:chOff x="0" y="0"/>
                          <a:chExt cx="7556500" cy="2136140"/>
                        </a:xfrm>
                      </wpg:grpSpPr>
                      <wps:wsp>
                        <wps:cNvPr id="630" name="Graphic 625"/>
                        <wps:cNvSpPr/>
                        <wps:spPr>
                          <a:xfrm>
                            <a:off x="4272750" y="0"/>
                            <a:ext cx="3284220" cy="2136140"/>
                          </a:xfrm>
                          <a:custGeom>
                            <a:avLst/>
                            <a:gdLst/>
                            <a:ahLst/>
                            <a:cxnLst/>
                            <a:rect l="l" t="t" r="r" b="b"/>
                            <a:pathLst>
                              <a:path w="3284220" h="2136140">
                                <a:moveTo>
                                  <a:pt x="1462862" y="1486966"/>
                                </a:moveTo>
                                <a:lnTo>
                                  <a:pt x="973696" y="1224229"/>
                                </a:lnTo>
                                <a:lnTo>
                                  <a:pt x="1035596" y="681266"/>
                                </a:lnTo>
                                <a:lnTo>
                                  <a:pt x="645147" y="1056830"/>
                                </a:lnTo>
                                <a:lnTo>
                                  <a:pt x="148488" y="835875"/>
                                </a:lnTo>
                                <a:lnTo>
                                  <a:pt x="384390" y="1317586"/>
                                </a:lnTo>
                                <a:lnTo>
                                  <a:pt x="0" y="1733194"/>
                                </a:lnTo>
                                <a:lnTo>
                                  <a:pt x="551802" y="1646123"/>
                                </a:lnTo>
                                <a:lnTo>
                                  <a:pt x="817905" y="2136038"/>
                                </a:lnTo>
                                <a:lnTo>
                                  <a:pt x="916012" y="1588427"/>
                                </a:lnTo>
                                <a:lnTo>
                                  <a:pt x="1462862" y="1486966"/>
                                </a:lnTo>
                                <a:close/>
                              </a:path>
                              <a:path w="3284220" h="2136140">
                                <a:moveTo>
                                  <a:pt x="3283750" y="237236"/>
                                </a:moveTo>
                                <a:lnTo>
                                  <a:pt x="2974035" y="70891"/>
                                </a:lnTo>
                                <a:lnTo>
                                  <a:pt x="2982112" y="0"/>
                                </a:lnTo>
                                <a:lnTo>
                                  <a:pt x="2304300" y="0"/>
                                </a:lnTo>
                                <a:lnTo>
                                  <a:pt x="2384729" y="164236"/>
                                </a:lnTo>
                                <a:lnTo>
                                  <a:pt x="2000326" y="579831"/>
                                </a:lnTo>
                                <a:lnTo>
                                  <a:pt x="2552154" y="492772"/>
                                </a:lnTo>
                                <a:lnTo>
                                  <a:pt x="2818257" y="982700"/>
                                </a:lnTo>
                                <a:lnTo>
                                  <a:pt x="2906001" y="492772"/>
                                </a:lnTo>
                                <a:lnTo>
                                  <a:pt x="2916339" y="435076"/>
                                </a:lnTo>
                                <a:lnTo>
                                  <a:pt x="3283750" y="366915"/>
                                </a:lnTo>
                                <a:lnTo>
                                  <a:pt x="3283750" y="237236"/>
                                </a:lnTo>
                                <a:close/>
                              </a:path>
                            </a:pathLst>
                          </a:custGeom>
                          <a:solidFill>
                            <a:srgbClr val="F9DB33">
                              <a:alpha val="29998"/>
                            </a:srgbClr>
                          </a:solidFill>
                        </wps:spPr>
                        <wps:bodyPr wrap="square" lIns="0" tIns="0" rIns="0" bIns="0" rtlCol="0">
                          <a:prstTxWarp prst="textNoShape">
                            <a:avLst/>
                          </a:prstTxWarp>
                          <a:noAutofit/>
                        </wps:bodyPr>
                      </wps:wsp>
                      <wps:wsp>
                        <wps:cNvPr id="631" name="Graphic 626"/>
                        <wps:cNvSpPr/>
                        <wps:spPr>
                          <a:xfrm>
                            <a:off x="0" y="0"/>
                            <a:ext cx="7556500" cy="702310"/>
                          </a:xfrm>
                          <a:custGeom>
                            <a:avLst/>
                            <a:gdLst/>
                            <a:ahLst/>
                            <a:cxnLst/>
                            <a:rect l="l" t="t" r="r" b="b"/>
                            <a:pathLst>
                              <a:path w="7556500" h="702310">
                                <a:moveTo>
                                  <a:pt x="0" y="702094"/>
                                </a:moveTo>
                                <a:lnTo>
                                  <a:pt x="7556500" y="702094"/>
                                </a:lnTo>
                                <a:lnTo>
                                  <a:pt x="7556500" y="0"/>
                                </a:lnTo>
                                <a:lnTo>
                                  <a:pt x="0" y="0"/>
                                </a:lnTo>
                                <a:lnTo>
                                  <a:pt x="0" y="702094"/>
                                </a:lnTo>
                                <a:close/>
                              </a:path>
                            </a:pathLst>
                          </a:custGeom>
                          <a:solidFill>
                            <a:srgbClr val="00498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90015pt;width:595pt;height:168.2pt;mso-position-horizontal-relative:page;mso-position-vertical-relative:page;z-index:-18516992" id="docshapegroup596" coordorigin="0,18" coordsize="11900,3364">
                <v:shape style="position:absolute;left:6728;top:17;width:5172;height:3364" id="docshape597" coordorigin="6729,18" coordsize="5172,3364" path="m9032,2359l8262,1946,8360,1091,7745,1682,6963,1334,7334,2093,6729,2747,7598,2610,8017,3382,8171,2519,9032,2359xm11900,391l11412,129,11425,18,10358,18,10484,276,9879,931,10748,794,11167,1565,11305,794,11321,703,11900,596,11900,391xe" filled="true" fillcolor="#f9db33" stroked="false">
                  <v:path arrowok="t"/>
                  <v:fill opacity="19660f" type="solid"/>
                </v:shape>
                <v:rect style="position:absolute;left:0;top:17;width:11900;height:1106" id="docshape598" filled="true" fillcolor="#004981" stroked="false">
                  <v:fill type="solid"/>
                </v:rect>
                <w10:wrap type="none"/>
              </v:group>
            </w:pict>
          </mc:Fallback>
        </mc:AlternateContent>
      </w:r>
    </w:p>
    <w:p w:rsidR="00064543" w:rsidRPr="00064543" w:rsidRDefault="00064543" w:rsidP="00064543">
      <w:pPr>
        <w:pStyle w:val="BodyText"/>
        <w:rPr>
          <w:rFonts w:ascii="Sylfaen" w:hAnsi="Sylfaen"/>
          <w:i/>
          <w:color w:val="FFFFFF"/>
          <w:w w:val="90"/>
          <w:sz w:val="20"/>
          <w:szCs w:val="18"/>
          <w:lang w:val="ka-GE"/>
        </w:rPr>
      </w:pPr>
      <w:r w:rsidRPr="00064543">
        <w:rPr>
          <w:rFonts w:ascii="Sylfaen" w:hAnsi="Sylfaen"/>
          <w:i/>
          <w:color w:val="FFFFFF"/>
          <w:w w:val="90"/>
          <w:sz w:val="20"/>
          <w:szCs w:val="18"/>
          <w:lang w:val="ka-GE"/>
        </w:rPr>
        <w:t>მხარდაჭერილი დასაქმების ევროპული ქსელის პოზიციის გამომხატველი დოკუმენტი</w:t>
      </w: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spacing w:before="18"/>
        <w:rPr>
          <w:rFonts w:ascii="Sylfaen" w:hAnsi="Sylfaen"/>
          <w:i/>
          <w:sz w:val="20"/>
          <w:szCs w:val="18"/>
        </w:rPr>
      </w:pPr>
    </w:p>
    <w:p w:rsidR="00536798" w:rsidRPr="00240C0A" w:rsidRDefault="00240C0A" w:rsidP="00240C0A">
      <w:pPr>
        <w:pStyle w:val="BodyText"/>
        <w:spacing w:before="111" w:line="252" w:lineRule="auto"/>
        <w:ind w:left="719" w:right="919"/>
        <w:jc w:val="both"/>
        <w:rPr>
          <w:rFonts w:ascii="Sylfaen" w:hAnsi="Sylfaen"/>
          <w:sz w:val="20"/>
          <w:szCs w:val="18"/>
          <w:lang w:val="ka-GE"/>
        </w:rPr>
      </w:pPr>
      <w:r w:rsidRPr="00240C0A">
        <w:rPr>
          <w:rFonts w:ascii="Sylfaen" w:hAnsi="Sylfaen"/>
          <w:w w:val="95"/>
          <w:sz w:val="20"/>
          <w:szCs w:val="18"/>
        </w:rPr>
        <w:t>შეზღუდული შესაძლებლობის მქონე პირებს, როგორც წესი, აქვთ დაბალი კვალიფიკაციის დონე საშუალო მოსახლეობასთან შედარებით, რის შედეგადაც ისინი მეტად დაუცველები არიან ეკონომიკური ცვლილებების პირობებში. ისინი ხშირად ზედმეტად არიან წარმოდგენილნი დაბალი კვალიფიკაციის სამუშაო ადგილებზე და აწყდებიან სირთულეებს გადასვლისას უფრო კვალიფიციურ პოზიციებზე, რომლებიც ცოდნაზე დაფუძნებული ეკონომიკის განვითარებასთან ერთად ჩნდება</w:t>
      </w:r>
      <w:r w:rsidR="00927C49" w:rsidRPr="00C84A25">
        <w:rPr>
          <w:rFonts w:ascii="Sylfaen" w:hAnsi="Sylfaen"/>
          <w:w w:val="95"/>
          <w:position w:val="9"/>
          <w:sz w:val="20"/>
          <w:szCs w:val="18"/>
        </w:rPr>
        <w:t>2</w:t>
      </w:r>
      <w:r w:rsidR="00927C49" w:rsidRPr="00C84A25">
        <w:rPr>
          <w:rFonts w:ascii="Sylfaen" w:hAnsi="Sylfaen"/>
          <w:w w:val="95"/>
          <w:sz w:val="20"/>
          <w:szCs w:val="18"/>
        </w:rPr>
        <w:t>.</w:t>
      </w:r>
      <w:r w:rsidR="00927C49" w:rsidRPr="00C84A25">
        <w:rPr>
          <w:rFonts w:ascii="Sylfaen" w:hAnsi="Sylfaen"/>
          <w:spacing w:val="-20"/>
          <w:w w:val="95"/>
          <w:sz w:val="20"/>
          <w:szCs w:val="18"/>
        </w:rPr>
        <w:t xml:space="preserve"> </w:t>
      </w:r>
      <w:r w:rsidRPr="00240C0A">
        <w:rPr>
          <w:rFonts w:ascii="Sylfaen" w:hAnsi="Sylfaen"/>
          <w:w w:val="95"/>
          <w:sz w:val="20"/>
          <w:szCs w:val="18"/>
        </w:rPr>
        <w:t xml:space="preserve">ხშირად ინდივიდის კარიერული განვითარება შესაძლოა გულისხმობდეს გვერდით </w:t>
      </w:r>
      <w:r>
        <w:rPr>
          <w:rFonts w:ascii="Sylfaen" w:hAnsi="Sylfaen"/>
          <w:w w:val="95"/>
          <w:sz w:val="20"/>
          <w:szCs w:val="18"/>
        </w:rPr>
        <w:t>სვლას</w:t>
      </w:r>
      <w:r>
        <w:rPr>
          <w:rFonts w:ascii="Sylfaen" w:hAnsi="Sylfaen"/>
          <w:w w:val="95"/>
          <w:sz w:val="20"/>
          <w:szCs w:val="18"/>
          <w:lang w:val="ka-GE"/>
        </w:rPr>
        <w:t>, ვიდრე მაღალკვალიფიციურ პოზიციებზე წინსვლას.</w:t>
      </w:r>
    </w:p>
    <w:p w:rsidR="00536798" w:rsidRPr="00C84A25" w:rsidRDefault="00F635F7" w:rsidP="00240C0A">
      <w:pPr>
        <w:pStyle w:val="BodyText"/>
        <w:spacing w:before="106" w:line="252" w:lineRule="auto"/>
        <w:ind w:left="719" w:right="1119"/>
        <w:jc w:val="both"/>
        <w:rPr>
          <w:rFonts w:ascii="Sylfaen" w:hAnsi="Sylfaen"/>
          <w:sz w:val="20"/>
          <w:szCs w:val="18"/>
        </w:rPr>
      </w:pPr>
      <w:r w:rsidRPr="00F635F7">
        <w:rPr>
          <w:rFonts w:ascii="Sylfaen" w:hAnsi="Sylfaen"/>
          <w:spacing w:val="-8"/>
          <w:sz w:val="20"/>
          <w:szCs w:val="18"/>
        </w:rPr>
        <w:t xml:space="preserve">მხარდაჭერილი დასაქმების პრაქტიკაში საკმაოდ ხშირია შემთხვევა, როცა შეზღუდული შესაძლებლობის მქონე თანამშრომლები აღარ შედიან მხარდაჭერილი დასაქმების </w:t>
      </w:r>
      <w:r w:rsidR="002D28C2" w:rsidRPr="002D28C2">
        <w:rPr>
          <w:rFonts w:ascii="Sylfaen" w:hAnsi="Sylfaen"/>
          <w:spacing w:val="-8"/>
          <w:sz w:val="20"/>
          <w:szCs w:val="18"/>
          <w:lang w:val="ka-GE"/>
        </w:rPr>
        <w:t>მომსახურების</w:t>
      </w:r>
      <w:r w:rsidRPr="00F635F7">
        <w:rPr>
          <w:rFonts w:ascii="Sylfaen" w:hAnsi="Sylfaen"/>
          <w:spacing w:val="-8"/>
          <w:sz w:val="20"/>
          <w:szCs w:val="18"/>
        </w:rPr>
        <w:t xml:space="preserve"> ობიექტში მას შემდეგ, რაც ისინი მუშაობას დაიწყებენ. შესაძლებელია ითქვას, რომ თავად პროცესში არსებობს გარკვეული წინააღმდეგობა: ერთი მხრივ, მხარდაჭერილი დასაქმება მოიცავს თანამშრომლის მხარდაჭერას დასაქმების პერიოდში და შემდეგ თანდათანობითი მხარდაჭერის შემცირებას, რათა ის დამოუკიდებლად და სრულფასოვნად ინტეგრირდეს კომპანიის გარემოში; ხოლო მეორეს მხრივ, ხშირად ითვლება, რომ მხარდაჭერა უნდა იყოს </w:t>
      </w:r>
      <w:r>
        <w:rPr>
          <w:rFonts w:ascii="Sylfaen" w:hAnsi="Sylfaen"/>
          <w:spacing w:val="-8"/>
          <w:sz w:val="20"/>
          <w:szCs w:val="18"/>
          <w:lang w:val="ka-GE"/>
        </w:rPr>
        <w:t>განუსაზღვრელი ვადით</w:t>
      </w:r>
      <w:r w:rsidRPr="00F635F7">
        <w:rPr>
          <w:rFonts w:ascii="Sylfaen" w:hAnsi="Sylfaen"/>
          <w:spacing w:val="-8"/>
          <w:sz w:val="20"/>
          <w:szCs w:val="18"/>
        </w:rPr>
        <w:t xml:space="preserve"> და საჭიროა შემდგომი ჩარევები თანამშრომლის წინსვლისა და განვითარებისთვის.</w:t>
      </w:r>
    </w:p>
    <w:p w:rsidR="00536798" w:rsidRPr="00C84A25" w:rsidRDefault="00927C49">
      <w:pPr>
        <w:pStyle w:val="BodyText"/>
        <w:spacing w:line="252" w:lineRule="auto"/>
        <w:ind w:left="719" w:right="728"/>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01024" behindDoc="1" locked="0" layoutInCell="1" allowOverlap="1" wp14:anchorId="019C2927" wp14:editId="5EE37BF5">
                <wp:simplePos x="0" y="0"/>
                <wp:positionH relativeFrom="page">
                  <wp:posOffset>3110396</wp:posOffset>
                </wp:positionH>
                <wp:positionV relativeFrom="paragraph">
                  <wp:posOffset>594717</wp:posOffset>
                </wp:positionV>
                <wp:extent cx="1463040" cy="1455420"/>
                <wp:effectExtent l="0" t="0" r="0" b="0"/>
                <wp:wrapNone/>
                <wp:docPr id="943"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60" y="375602"/>
                              </a:lnTo>
                              <a:lnTo>
                                <a:pt x="148488" y="154635"/>
                              </a:lnTo>
                              <a:lnTo>
                                <a:pt x="384416" y="636333"/>
                              </a:lnTo>
                              <a:lnTo>
                                <a:pt x="0" y="1051940"/>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4.913101pt;margin-top:46.828136pt;width:115.2pt;height:114.6pt;mso-position-horizontal-relative:page;mso-position-vertical-relative:paragraph;z-index:-18515456" id="docshape600" coordorigin="4898,937" coordsize="2304,2292" path="m6529,937l5914,1528,5132,1180,5504,1939,4898,2593,5767,2456,6186,3228,6341,2365,7202,2205,6432,1792,6529,937xe" filled="true" fillcolor="#f9db33" stroked="false">
                <v:path arrowok="t"/>
                <v:fill opacity="19660f" type="solid"/>
                <w10:wrap type="none"/>
              </v:shape>
            </w:pict>
          </mc:Fallback>
        </mc:AlternateContent>
      </w:r>
      <w:r w:rsidR="00F635F7" w:rsidRPr="00F635F7">
        <w:rPr>
          <w:rFonts w:ascii="Sylfaen" w:hAnsi="Sylfaen"/>
          <w:spacing w:val="-6"/>
          <w:sz w:val="20"/>
          <w:szCs w:val="18"/>
        </w:rPr>
        <w:t xml:space="preserve">რა თქმა უნდა, ორივე მიდგომას აქვს თავისი არგუმენტირებული საფუძველი, თუმცა ცხადია, რომ მხარდაჭერილი დასაქმების </w:t>
      </w:r>
      <w:r w:rsidR="002D28C2" w:rsidRPr="002D28C2">
        <w:rPr>
          <w:rFonts w:ascii="Sylfaen" w:hAnsi="Sylfaen"/>
          <w:spacing w:val="-6"/>
          <w:sz w:val="20"/>
          <w:szCs w:val="18"/>
          <w:lang w:val="ka-GE"/>
        </w:rPr>
        <w:t>მომსახურებ</w:t>
      </w:r>
      <w:r w:rsidR="002D28C2">
        <w:rPr>
          <w:rFonts w:ascii="Sylfaen" w:hAnsi="Sylfaen"/>
          <w:spacing w:val="-6"/>
          <w:sz w:val="20"/>
          <w:szCs w:val="18"/>
          <w:lang w:val="ka-GE"/>
        </w:rPr>
        <w:t>ები</w:t>
      </w:r>
      <w:r w:rsidR="00F635F7" w:rsidRPr="00F635F7">
        <w:rPr>
          <w:rFonts w:ascii="Sylfaen" w:hAnsi="Sylfaen"/>
          <w:spacing w:val="-6"/>
          <w:sz w:val="20"/>
          <w:szCs w:val="18"/>
        </w:rPr>
        <w:t xml:space="preserve"> მოქმედებენ შეზღუდული რესურსების პირობებში და უკვე არსებული მოთხოვნების დაკმაყოფილების ფონზე აწყდებიან სირთულეებს.</w:t>
      </w:r>
      <w:r w:rsidR="009A77DB">
        <w:rPr>
          <w:rFonts w:ascii="Sylfaen" w:hAnsi="Sylfaen"/>
          <w:spacing w:val="-6"/>
          <w:sz w:val="20"/>
          <w:szCs w:val="18"/>
          <w:lang w:val="ka-GE"/>
        </w:rPr>
        <w:t>ა</w:t>
      </w:r>
      <w:r w:rsidR="009A77DB" w:rsidRPr="009A77DB">
        <w:rPr>
          <w:rFonts w:ascii="Sylfaen" w:hAnsi="Sylfaen"/>
          <w:spacing w:val="-6"/>
          <w:sz w:val="20"/>
          <w:szCs w:val="18"/>
        </w:rPr>
        <w:t>სეთ ვითარებაში მათთვის დამატებითი ზეწოლა — ინდივიდის მხარდაჭერა კარიერული განვითარების ფარგლებში სამუშაოს შეცვლის პროცესში — ხშირად შეუძლებელი ხდება და სცდება არსებული მომსახურების მოცულობას.</w:t>
      </w:r>
    </w:p>
    <w:p w:rsidR="00536798" w:rsidRPr="00C84A25" w:rsidRDefault="009A77DB">
      <w:pPr>
        <w:pStyle w:val="BodyText"/>
        <w:spacing w:before="99" w:line="252" w:lineRule="auto"/>
        <w:ind w:left="719" w:right="728"/>
        <w:rPr>
          <w:rFonts w:ascii="Sylfaen" w:hAnsi="Sylfaen"/>
          <w:sz w:val="20"/>
          <w:szCs w:val="18"/>
        </w:rPr>
      </w:pPr>
      <w:r w:rsidRPr="009A77DB">
        <w:rPr>
          <w:rFonts w:ascii="Sylfaen" w:hAnsi="Sylfaen"/>
          <w:spacing w:val="-6"/>
          <w:sz w:val="20"/>
          <w:szCs w:val="18"/>
        </w:rPr>
        <w:t>მრავალი შეზღუდული შესაძლებლობის მქონე პირი წლების განმავლობაში, ან საერთოდაც, ვერ ახერხებს დასაქმებას და, შესაბამისად, ვერ იღებს ან ვერ აახლებს შესაბამის კვალიფიკაციას. კვალიფიკაციის გარდა, დამსაქმებლები მუდმივად აღნიშნავენ რბილი უნარების მნიშვნელობას, მათ შორის გუნდური მუშაობის, კომუნიკაციისა და ინტერპერსონალური ურთიერთობების უნარების, სანდოობისა და პრობლემების გადაჭრის უნარების აუცილებლობას.</w:t>
      </w:r>
    </w:p>
    <w:p w:rsidR="00426D91" w:rsidRPr="00426D91" w:rsidRDefault="00927C49" w:rsidP="00426D91">
      <w:pPr>
        <w:pStyle w:val="BodyText"/>
        <w:spacing w:before="108" w:line="252" w:lineRule="auto"/>
        <w:ind w:left="719" w:right="728"/>
        <w:jc w:val="both"/>
        <w:rPr>
          <w:rFonts w:ascii="Sylfaen" w:hAnsi="Sylfaen"/>
          <w:spacing w:val="-6"/>
          <w:sz w:val="20"/>
          <w:szCs w:val="18"/>
        </w:rPr>
      </w:pPr>
      <w:r w:rsidRPr="00C84A25">
        <w:rPr>
          <w:rFonts w:ascii="Sylfaen" w:hAnsi="Sylfaen"/>
          <w:noProof/>
          <w:sz w:val="20"/>
          <w:szCs w:val="18"/>
        </w:rPr>
        <mc:AlternateContent>
          <mc:Choice Requires="wps">
            <w:drawing>
              <wp:anchor distT="0" distB="0" distL="0" distR="0" simplePos="0" relativeHeight="484800512" behindDoc="1" locked="0" layoutInCell="1" allowOverlap="1" wp14:anchorId="24687124" wp14:editId="55C93BCE">
                <wp:simplePos x="0" y="0"/>
                <wp:positionH relativeFrom="page">
                  <wp:posOffset>4296158</wp:posOffset>
                </wp:positionH>
                <wp:positionV relativeFrom="paragraph">
                  <wp:posOffset>1047898</wp:posOffset>
                </wp:positionV>
                <wp:extent cx="1463040" cy="1455420"/>
                <wp:effectExtent l="0" t="0" r="0" b="0"/>
                <wp:wrapNone/>
                <wp:docPr id="944"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82.511673pt;width:115.2pt;height:114.6pt;mso-position-horizontal-relative:page;mso-position-vertical-relative:paragraph;z-index:-18515968" id="docshape601" coordorigin="6766,1650" coordsize="2304,2292" path="m8396,1650l7782,2242,6999,1894,7371,2652,6766,3307,7635,3170,8054,3941,8208,3079,9069,2919,8299,2505,8396,1650xe" filled="true" fillcolor="#f9db33" stroked="false">
                <v:path arrowok="t"/>
                <v:fill opacity="19660f" type="solid"/>
                <w10:wrap type="none"/>
              </v:shape>
            </w:pict>
          </mc:Fallback>
        </mc:AlternateContent>
      </w:r>
      <w:r w:rsidR="00426D91" w:rsidRPr="00426D91">
        <w:rPr>
          <w:rFonts w:ascii="Sylfaen" w:hAnsi="Sylfaen"/>
          <w:spacing w:val="-6"/>
          <w:sz w:val="20"/>
          <w:szCs w:val="18"/>
        </w:rPr>
        <w:t xml:space="preserve">ტრადიციულად, მხარდაჭერილი დასაქმების </w:t>
      </w:r>
      <w:r w:rsidR="002D28C2" w:rsidRPr="002D28C2">
        <w:rPr>
          <w:rFonts w:ascii="Sylfaen" w:hAnsi="Sylfaen"/>
          <w:spacing w:val="-6"/>
          <w:sz w:val="20"/>
          <w:szCs w:val="18"/>
          <w:lang w:val="ka-GE"/>
        </w:rPr>
        <w:t>მომსახურებ</w:t>
      </w:r>
      <w:r w:rsidR="002D28C2">
        <w:rPr>
          <w:rFonts w:ascii="Sylfaen" w:hAnsi="Sylfaen"/>
          <w:spacing w:val="-6"/>
          <w:sz w:val="20"/>
          <w:szCs w:val="18"/>
          <w:lang w:val="ka-GE"/>
        </w:rPr>
        <w:t>ები</w:t>
      </w:r>
      <w:r w:rsidR="00426D91" w:rsidRPr="00426D91">
        <w:rPr>
          <w:rFonts w:ascii="Sylfaen" w:hAnsi="Sylfaen"/>
          <w:spacing w:val="-6"/>
          <w:sz w:val="20"/>
          <w:szCs w:val="18"/>
        </w:rPr>
        <w:t xml:space="preserve"> ყურადღებას ამახვილებდნენ მხოლოდ დასაქმების უზრუნველყოფასა და ინდივიდის ტრენინგზე, რათა მას შესძლებოდა როლისთვის აუცილებელი ამოცანებისა და მოვალეობების შესრულება. მხარდაჭერა ხშირად </w:t>
      </w:r>
      <w:r w:rsidR="00426D91">
        <w:rPr>
          <w:rFonts w:ascii="Sylfaen" w:hAnsi="Sylfaen"/>
          <w:spacing w:val="-6"/>
          <w:sz w:val="20"/>
          <w:szCs w:val="18"/>
        </w:rPr>
        <w:t>მთავრდებ</w:t>
      </w:r>
      <w:r w:rsidR="00426D91" w:rsidRPr="00426D91">
        <w:rPr>
          <w:rFonts w:ascii="Sylfaen" w:hAnsi="Sylfaen"/>
          <w:spacing w:val="-6"/>
          <w:sz w:val="20"/>
          <w:szCs w:val="18"/>
        </w:rPr>
        <w:t xml:space="preserve">ა მაშინ, როცა დასაქმებულს უკვე </w:t>
      </w:r>
      <w:r w:rsidR="00426D91">
        <w:rPr>
          <w:rFonts w:ascii="Sylfaen" w:hAnsi="Sylfaen"/>
          <w:spacing w:val="-6"/>
          <w:sz w:val="20"/>
          <w:szCs w:val="18"/>
          <w:lang w:val="ka-GE"/>
        </w:rPr>
        <w:t xml:space="preserve">აქვს </w:t>
      </w:r>
      <w:r w:rsidR="00426D91" w:rsidRPr="00426D91">
        <w:rPr>
          <w:rFonts w:ascii="Sylfaen" w:hAnsi="Sylfaen"/>
          <w:spacing w:val="-6"/>
          <w:sz w:val="20"/>
          <w:szCs w:val="18"/>
        </w:rPr>
        <w:t>უნარების გამომჟღავნების უნარი. ამ ეტაპზე უნარების შემდგომი განვითარება ხშირად ითვლებოდა დამსაქმებლის პასუხისმგებლობად.</w:t>
      </w:r>
      <w:r w:rsidR="00426D91">
        <w:rPr>
          <w:rFonts w:ascii="Sylfaen" w:hAnsi="Sylfaen"/>
          <w:spacing w:val="-6"/>
          <w:sz w:val="20"/>
          <w:szCs w:val="18"/>
          <w:lang w:val="ka-GE"/>
        </w:rPr>
        <w:t xml:space="preserve"> </w:t>
      </w:r>
      <w:r w:rsidR="00426D91" w:rsidRPr="00426D91">
        <w:rPr>
          <w:rFonts w:ascii="Sylfaen" w:hAnsi="Sylfaen"/>
          <w:spacing w:val="-6"/>
          <w:sz w:val="20"/>
          <w:szCs w:val="18"/>
        </w:rPr>
        <w:t xml:space="preserve">თუმცა, ყველა დამსაქმებელი არ არის პროაქტიული თანამშრომელთა უნარების საჭიროებების იდენტიფიცირებასა და მათ დაკმაყოფილებაში. შედეგად, პასუხისმგებლობა სწავლის შესაძლებლობების ძიებაზე სამუშაო ადგილზე ან მის ფარგლებს გარეთ შესაძლოა გადაეცეს თავად თანამშრომელს. რაც შეეხება რბილი უნარების განვითარებას, იგი ზოგჯერ შესაძლოა შეფასების პროცესით </w:t>
      </w:r>
      <w:r w:rsidR="00426D91">
        <w:rPr>
          <w:rFonts w:ascii="Sylfaen" w:hAnsi="Sylfaen"/>
          <w:spacing w:val="-6"/>
          <w:sz w:val="20"/>
          <w:szCs w:val="18"/>
          <w:lang w:val="ka-GE"/>
        </w:rPr>
        <w:t>იყოს მხარდაჭერილი,</w:t>
      </w:r>
      <w:r w:rsidR="00426D91" w:rsidRPr="00426D91">
        <w:rPr>
          <w:rFonts w:ascii="Sylfaen" w:hAnsi="Sylfaen"/>
          <w:spacing w:val="-6"/>
          <w:sz w:val="20"/>
          <w:szCs w:val="18"/>
        </w:rPr>
        <w:t xml:space="preserve"> თუმცა პრაქტიკაში ხშირად რჩება დამსაქმებლის მხრიდან უყურადღებოდ.</w:t>
      </w:r>
    </w:p>
    <w:p w:rsidR="00536798" w:rsidRPr="00426D91" w:rsidRDefault="00536798" w:rsidP="00426D91">
      <w:pPr>
        <w:pStyle w:val="BodyText"/>
        <w:spacing w:before="108" w:line="252" w:lineRule="auto"/>
        <w:ind w:right="728"/>
        <w:rPr>
          <w:rFonts w:ascii="Sylfaen" w:hAnsi="Sylfaen"/>
          <w:sz w:val="20"/>
          <w:szCs w:val="18"/>
          <w:lang w:val="ka-GE"/>
        </w:rPr>
      </w:pPr>
    </w:p>
    <w:p w:rsidR="00426D91" w:rsidRPr="00426D91" w:rsidRDefault="00927C49" w:rsidP="00426D91">
      <w:pPr>
        <w:pStyle w:val="BodyText"/>
        <w:spacing w:before="102" w:line="252" w:lineRule="auto"/>
        <w:ind w:left="719" w:right="808"/>
        <w:jc w:val="both"/>
        <w:rPr>
          <w:rFonts w:ascii="Sylfaen" w:hAnsi="Sylfaen"/>
          <w:spacing w:val="-8"/>
          <w:sz w:val="20"/>
          <w:szCs w:val="18"/>
          <w:lang w:val="ka-GE"/>
        </w:rPr>
      </w:pPr>
      <w:r w:rsidRPr="00C84A25">
        <w:rPr>
          <w:rFonts w:ascii="Sylfaen" w:hAnsi="Sylfaen"/>
          <w:noProof/>
          <w:sz w:val="20"/>
          <w:szCs w:val="18"/>
        </w:rPr>
        <mc:AlternateContent>
          <mc:Choice Requires="wps">
            <w:drawing>
              <wp:anchor distT="0" distB="0" distL="0" distR="0" simplePos="0" relativeHeight="484800000" behindDoc="1" locked="0" layoutInCell="1" allowOverlap="1" wp14:anchorId="23999268" wp14:editId="55926431">
                <wp:simplePos x="0" y="0"/>
                <wp:positionH relativeFrom="page">
                  <wp:posOffset>450850</wp:posOffset>
                </wp:positionH>
                <wp:positionV relativeFrom="paragraph">
                  <wp:posOffset>396904</wp:posOffset>
                </wp:positionV>
                <wp:extent cx="7105650" cy="1455420"/>
                <wp:effectExtent l="0" t="0" r="0" b="0"/>
                <wp:wrapNone/>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0" cy="1455420"/>
                          <a:chOff x="0" y="0"/>
                          <a:chExt cx="7105650" cy="1455420"/>
                        </a:xfrm>
                      </wpg:grpSpPr>
                      <wps:wsp>
                        <wps:cNvPr id="636" name="Graphic 631"/>
                        <wps:cNvSpPr/>
                        <wps:spPr>
                          <a:xfrm>
                            <a:off x="5911770" y="0"/>
                            <a:ext cx="1194435" cy="1455420"/>
                          </a:xfrm>
                          <a:custGeom>
                            <a:avLst/>
                            <a:gdLst/>
                            <a:ahLst/>
                            <a:cxnLst/>
                            <a:rect l="l" t="t" r="r" b="b"/>
                            <a:pathLst>
                              <a:path w="1194435" h="1455420">
                                <a:moveTo>
                                  <a:pt x="1035570" y="0"/>
                                </a:moveTo>
                                <a:lnTo>
                                  <a:pt x="645147" y="375577"/>
                                </a:lnTo>
                                <a:lnTo>
                                  <a:pt x="148475" y="154647"/>
                                </a:lnTo>
                                <a:lnTo>
                                  <a:pt x="384390" y="636333"/>
                                </a:lnTo>
                                <a:lnTo>
                                  <a:pt x="0" y="1051941"/>
                                </a:lnTo>
                                <a:lnTo>
                                  <a:pt x="551789" y="964895"/>
                                </a:lnTo>
                                <a:lnTo>
                                  <a:pt x="817892" y="1454810"/>
                                </a:lnTo>
                                <a:lnTo>
                                  <a:pt x="916000" y="907161"/>
                                </a:lnTo>
                                <a:lnTo>
                                  <a:pt x="1193880" y="855618"/>
                                </a:lnTo>
                                <a:lnTo>
                                  <a:pt x="1193880" y="661252"/>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637" name="Graphic 632"/>
                        <wps:cNvSpPr/>
                        <wps:spPr>
                          <a:xfrm>
                            <a:off x="15881" y="1209240"/>
                            <a:ext cx="6626859" cy="1270"/>
                          </a:xfrm>
                          <a:custGeom>
                            <a:avLst/>
                            <a:gdLst/>
                            <a:ahLst/>
                            <a:cxnLst/>
                            <a:rect l="l" t="t" r="r" b="b"/>
                            <a:pathLst>
                              <a:path w="6626859">
                                <a:moveTo>
                                  <a:pt x="0" y="0"/>
                                </a:moveTo>
                                <a:lnTo>
                                  <a:pt x="6626542" y="0"/>
                                </a:lnTo>
                              </a:path>
                            </a:pathLst>
                          </a:custGeom>
                          <a:ln w="6350">
                            <a:solidFill>
                              <a:srgbClr val="004981"/>
                            </a:solidFill>
                            <a:prstDash val="dot"/>
                          </a:ln>
                        </wps:spPr>
                        <wps:bodyPr wrap="square" lIns="0" tIns="0" rIns="0" bIns="0" rtlCol="0">
                          <a:prstTxWarp prst="textNoShape">
                            <a:avLst/>
                          </a:prstTxWarp>
                          <a:noAutofit/>
                        </wps:bodyPr>
                      </wps:wsp>
                      <wps:wsp>
                        <wps:cNvPr id="638" name="Graphic 633"/>
                        <wps:cNvSpPr/>
                        <wps:spPr>
                          <a:xfrm>
                            <a:off x="0" y="1206065"/>
                            <a:ext cx="6652259" cy="6350"/>
                          </a:xfrm>
                          <a:custGeom>
                            <a:avLst/>
                            <a:gdLst/>
                            <a:ahLst/>
                            <a:cxnLst/>
                            <a:rect l="l" t="t" r="r" b="b"/>
                            <a:pathLst>
                              <a:path w="6652259" h="6350">
                                <a:moveTo>
                                  <a:pt x="6350" y="3175"/>
                                </a:moveTo>
                                <a:lnTo>
                                  <a:pt x="5410" y="939"/>
                                </a:lnTo>
                                <a:lnTo>
                                  <a:pt x="3175" y="0"/>
                                </a:lnTo>
                                <a:lnTo>
                                  <a:pt x="927" y="939"/>
                                </a:lnTo>
                                <a:lnTo>
                                  <a:pt x="0" y="3175"/>
                                </a:lnTo>
                                <a:lnTo>
                                  <a:pt x="927" y="5422"/>
                                </a:lnTo>
                                <a:lnTo>
                                  <a:pt x="3175" y="6350"/>
                                </a:lnTo>
                                <a:lnTo>
                                  <a:pt x="5410" y="5422"/>
                                </a:lnTo>
                                <a:lnTo>
                                  <a:pt x="6350" y="3175"/>
                                </a:lnTo>
                                <a:close/>
                              </a:path>
                              <a:path w="6652259" h="6350">
                                <a:moveTo>
                                  <a:pt x="6651955" y="3175"/>
                                </a:moveTo>
                                <a:lnTo>
                                  <a:pt x="6651015" y="939"/>
                                </a:lnTo>
                                <a:lnTo>
                                  <a:pt x="6648780" y="0"/>
                                </a:lnTo>
                                <a:lnTo>
                                  <a:pt x="6646532" y="939"/>
                                </a:lnTo>
                                <a:lnTo>
                                  <a:pt x="6645605" y="3175"/>
                                </a:lnTo>
                                <a:lnTo>
                                  <a:pt x="6646532" y="5422"/>
                                </a:lnTo>
                                <a:lnTo>
                                  <a:pt x="6648780" y="6350"/>
                                </a:lnTo>
                                <a:lnTo>
                                  <a:pt x="6651015" y="5422"/>
                                </a:lnTo>
                                <a:lnTo>
                                  <a:pt x="6651955" y="3175"/>
                                </a:lnTo>
                                <a:close/>
                              </a:path>
                            </a:pathLst>
                          </a:custGeom>
                          <a:solidFill>
                            <a:srgbClr val="00498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5pt;margin-top:31.252352pt;width:559.5pt;height:114.6pt;mso-position-horizontal-relative:page;mso-position-vertical-relative:paragraph;z-index:-18516480" id="docshapegroup602" coordorigin="710,625" coordsize="11190,2292">
                <v:shape style="position:absolute;left:10019;top:625;width:1881;height:2292" id="docshape603" coordorigin="10020,625" coordsize="1881,2292" path="m11651,625l11036,1217,10254,869,10625,1627,10020,2282,10889,2145,11308,2916,11462,2054,11900,1972,11900,1666,11553,1480,11651,625xe" filled="true" fillcolor="#f9db33" stroked="false">
                  <v:path arrowok="t"/>
                  <v:fill opacity="19660f" type="solid"/>
                </v:shape>
                <v:line style="position:absolute" from="735,2529" to="11171,2529" stroked="true" strokeweight=".5pt" strokecolor="#004981">
                  <v:stroke dashstyle="dot"/>
                </v:line>
                <v:shape style="position:absolute;left:710;top:2524;width:10476;height:10" id="docshape604" coordorigin="710,2524" coordsize="10476,10" path="m720,2529l719,2526,715,2524,711,2526,710,2529,711,2533,715,2534,719,2533,720,2529xm11186,2529l11184,2526,11181,2524,11177,2526,11176,2529,11177,2533,11181,2534,11184,2533,11186,2529xe" filled="true" fillcolor="#004981" stroked="false">
                  <v:path arrowok="t"/>
                  <v:fill type="solid"/>
                </v:shape>
                <w10:wrap type="none"/>
              </v:group>
            </w:pict>
          </mc:Fallback>
        </mc:AlternateContent>
      </w:r>
      <w:r w:rsidR="00426D91" w:rsidRPr="00426D91">
        <w:rPr>
          <w:rFonts w:ascii="Sylfaen" w:hAnsi="Sylfaen"/>
          <w:spacing w:val="-8"/>
          <w:sz w:val="20"/>
          <w:szCs w:val="18"/>
          <w:lang w:val="ka-GE"/>
        </w:rPr>
        <w:t>რბილი უნარების განვითარებამ ან პროფესიული კვალიფიკაციის აკრედიტაციამ შეიძლება მნიშვნელოვნად გააძლიეროს თანამშრომლის თვითშეფასება და ხელი შეუწყოს სამუშაო ადგილის შენარჩუნებას, განსაკუთრებით იმ შემთხვევაში, როდესაც ადამიანი გრძელვადიან პერსპექტივაში მუშაობს ერთსა და იმავე დამსაქმებელთან. აღნიშნულმა პროცესმა ასევე შეიძლება გააჩინოს დაწინაურების შესაძლებლობები და შეამციროს გარე მხარდაჭერაზე დამოკიდებულება, რაც, თავის მხრივ, ამცირებს სტიგმის განცდას.</w:t>
      </w:r>
      <w:r w:rsidR="00426D91">
        <w:rPr>
          <w:rFonts w:ascii="Sylfaen" w:hAnsi="Sylfaen"/>
          <w:spacing w:val="-8"/>
          <w:sz w:val="20"/>
          <w:szCs w:val="18"/>
          <w:lang w:val="ka-GE"/>
        </w:rPr>
        <w:t xml:space="preserve"> </w:t>
      </w:r>
      <w:r w:rsidR="00426D91" w:rsidRPr="00426D91">
        <w:rPr>
          <w:rFonts w:ascii="Sylfaen" w:hAnsi="Sylfaen"/>
          <w:spacing w:val="-8"/>
          <w:sz w:val="20"/>
          <w:szCs w:val="18"/>
          <w:lang w:val="ka-GE"/>
        </w:rPr>
        <w:t>ამ კონტექსტში, მნიშვნელოვანია, რომ მხარდაჭერის ბუნება უფრო განათლებაზე იყოს ორიენტირებული, ვიდრე სოციალური ზრუნვის მოდელზე</w:t>
      </w:r>
      <w:r w:rsidR="00426D91">
        <w:rPr>
          <w:rFonts w:ascii="Sylfaen" w:hAnsi="Sylfaen"/>
          <w:spacing w:val="-8"/>
          <w:sz w:val="20"/>
          <w:szCs w:val="18"/>
          <w:lang w:val="ka-GE"/>
        </w:rPr>
        <w:t>.</w:t>
      </w:r>
    </w:p>
    <w:p w:rsidR="00536798" w:rsidRPr="00426D91" w:rsidRDefault="00536798">
      <w:pPr>
        <w:pStyle w:val="BodyText"/>
        <w:spacing w:before="102" w:line="252" w:lineRule="auto"/>
        <w:ind w:left="719" w:right="808"/>
        <w:rPr>
          <w:rFonts w:ascii="Sylfaen" w:hAnsi="Sylfaen"/>
          <w:sz w:val="20"/>
          <w:szCs w:val="18"/>
          <w:lang w:val="ka-GE"/>
        </w:rPr>
      </w:pPr>
    </w:p>
    <w:p w:rsidR="00536798" w:rsidRPr="00426D91" w:rsidRDefault="00536798">
      <w:pPr>
        <w:pStyle w:val="BodyText"/>
        <w:rPr>
          <w:rFonts w:ascii="Sylfaen" w:hAnsi="Sylfaen"/>
          <w:sz w:val="20"/>
          <w:szCs w:val="18"/>
          <w:lang w:val="ka-GE"/>
        </w:rPr>
      </w:pPr>
    </w:p>
    <w:p w:rsidR="00536798" w:rsidRPr="00426D91" w:rsidRDefault="00536798">
      <w:pPr>
        <w:pStyle w:val="BodyText"/>
        <w:spacing w:before="259"/>
        <w:rPr>
          <w:rFonts w:ascii="Sylfaen" w:hAnsi="Sylfaen"/>
          <w:sz w:val="20"/>
          <w:szCs w:val="18"/>
          <w:lang w:val="ka-GE"/>
        </w:rPr>
      </w:pPr>
    </w:p>
    <w:p w:rsidR="00536798" w:rsidRPr="00426D91" w:rsidRDefault="00927C49" w:rsidP="00426D91">
      <w:pPr>
        <w:spacing w:line="249" w:lineRule="auto"/>
        <w:ind w:left="720" w:right="1178" w:hanging="1"/>
        <w:jc w:val="both"/>
        <w:rPr>
          <w:rFonts w:ascii="Sylfaen" w:hAnsi="Sylfaen"/>
          <w:sz w:val="20"/>
          <w:szCs w:val="18"/>
          <w:lang w:val="ka-GE"/>
        </w:rPr>
        <w:sectPr w:rsidR="00536798" w:rsidRPr="00426D91">
          <w:headerReference w:type="default" r:id="rId62"/>
          <w:footerReference w:type="default" r:id="rId63"/>
          <w:pgSz w:w="11910" w:h="16840"/>
          <w:pgMar w:top="0" w:right="0" w:bottom="540" w:left="0" w:header="0" w:footer="350" w:gutter="0"/>
          <w:cols w:space="720"/>
        </w:sectPr>
      </w:pPr>
      <w:r w:rsidRPr="00426D91">
        <w:rPr>
          <w:rFonts w:ascii="Sylfaen" w:hAnsi="Sylfaen"/>
          <w:position w:val="7"/>
          <w:sz w:val="20"/>
          <w:szCs w:val="18"/>
          <w:lang w:val="ka-GE"/>
        </w:rPr>
        <w:t>2</w:t>
      </w:r>
      <w:r w:rsidRPr="00426D91">
        <w:rPr>
          <w:rFonts w:ascii="Sylfaen" w:hAnsi="Sylfaen"/>
          <w:spacing w:val="-8"/>
          <w:position w:val="7"/>
          <w:sz w:val="20"/>
          <w:szCs w:val="18"/>
          <w:lang w:val="ka-GE"/>
        </w:rPr>
        <w:t xml:space="preserve"> </w:t>
      </w:r>
      <w:r w:rsidRPr="00426D91">
        <w:rPr>
          <w:rFonts w:ascii="Sylfaen" w:hAnsi="Sylfaen"/>
          <w:sz w:val="20"/>
          <w:szCs w:val="18"/>
          <w:lang w:val="ka-GE"/>
        </w:rPr>
        <w:t>Shima/Zólyomi/Zaidi</w:t>
      </w:r>
      <w:r w:rsidRPr="00426D91">
        <w:rPr>
          <w:rFonts w:ascii="Sylfaen" w:hAnsi="Sylfaen"/>
          <w:spacing w:val="-14"/>
          <w:sz w:val="20"/>
          <w:szCs w:val="18"/>
          <w:lang w:val="ka-GE"/>
        </w:rPr>
        <w:t xml:space="preserve"> </w:t>
      </w:r>
      <w:r w:rsidRPr="00426D91">
        <w:rPr>
          <w:rFonts w:ascii="Sylfaen" w:hAnsi="Sylfaen"/>
          <w:sz w:val="20"/>
          <w:szCs w:val="18"/>
          <w:lang w:val="ka-GE"/>
        </w:rPr>
        <w:t>(2008):</w:t>
      </w:r>
      <w:r w:rsidRPr="00426D91">
        <w:rPr>
          <w:rFonts w:ascii="Sylfaen" w:hAnsi="Sylfaen"/>
          <w:spacing w:val="-14"/>
          <w:sz w:val="20"/>
          <w:szCs w:val="18"/>
          <w:lang w:val="ka-GE"/>
        </w:rPr>
        <w:t xml:space="preserve"> </w:t>
      </w:r>
      <w:r w:rsidR="00426D91" w:rsidRPr="00426D91">
        <w:rPr>
          <w:rFonts w:ascii="Sylfaen" w:hAnsi="Sylfaen"/>
          <w:sz w:val="20"/>
          <w:szCs w:val="18"/>
          <w:lang w:val="ka-GE"/>
        </w:rPr>
        <w:t>შეზღუდული შესაძლებლობის მქონე პირთა შრომის ბაზრის მდგომარეობა ევროკავშირის 25-ში, სოციალური კეთილდღეობის პოლიტიკისა და კვლევის ევროპული ცენტრი, ვენა.</w:t>
      </w:r>
    </w:p>
    <w:p w:rsidR="00536798" w:rsidRPr="00426D91" w:rsidRDefault="00536798">
      <w:pPr>
        <w:pStyle w:val="BodyText"/>
        <w:rPr>
          <w:rFonts w:ascii="Sylfaen" w:hAnsi="Sylfaen"/>
          <w:sz w:val="20"/>
          <w:szCs w:val="18"/>
          <w:lang w:val="ka-GE"/>
        </w:rPr>
      </w:pPr>
    </w:p>
    <w:p w:rsidR="00536798" w:rsidRPr="00426D91" w:rsidRDefault="00536798">
      <w:pPr>
        <w:pStyle w:val="BodyText"/>
        <w:spacing w:before="300"/>
        <w:rPr>
          <w:rFonts w:ascii="Sylfaen" w:hAnsi="Sylfaen"/>
          <w:sz w:val="20"/>
          <w:szCs w:val="18"/>
          <w:lang w:val="ka-GE"/>
        </w:rPr>
      </w:pPr>
    </w:p>
    <w:p w:rsidR="00426D91" w:rsidRDefault="00927C49" w:rsidP="00426D91">
      <w:pPr>
        <w:pStyle w:val="BodyText"/>
        <w:spacing w:before="1" w:line="252" w:lineRule="auto"/>
        <w:ind w:left="734" w:right="728"/>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02048" behindDoc="1" locked="0" layoutInCell="1" allowOverlap="1" wp14:anchorId="669F8B3A" wp14:editId="11AD2E07">
                <wp:simplePos x="0" y="0"/>
                <wp:positionH relativeFrom="page">
                  <wp:posOffset>0</wp:posOffset>
                </wp:positionH>
                <wp:positionV relativeFrom="paragraph">
                  <wp:posOffset>642595</wp:posOffset>
                </wp:positionV>
                <wp:extent cx="7103109" cy="2107565"/>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2107565"/>
                          <a:chOff x="0" y="0"/>
                          <a:chExt cx="7103109" cy="2107565"/>
                        </a:xfrm>
                      </wpg:grpSpPr>
                      <wps:wsp>
                        <wps:cNvPr id="644" name="Graphic 644"/>
                        <wps:cNvSpPr/>
                        <wps:spPr>
                          <a:xfrm>
                            <a:off x="78384" y="8"/>
                            <a:ext cx="2833370" cy="2107565"/>
                          </a:xfrm>
                          <a:custGeom>
                            <a:avLst/>
                            <a:gdLst/>
                            <a:ahLst/>
                            <a:cxnLst/>
                            <a:rect l="l" t="t" r="r" b="b"/>
                            <a:pathLst>
                              <a:path w="2833370" h="2107565">
                                <a:moveTo>
                                  <a:pt x="1197686" y="659650"/>
                                </a:moveTo>
                                <a:lnTo>
                                  <a:pt x="797204" y="444550"/>
                                </a:lnTo>
                                <a:lnTo>
                                  <a:pt x="847852" y="0"/>
                                </a:lnTo>
                                <a:lnTo>
                                  <a:pt x="528218" y="307479"/>
                                </a:lnTo>
                                <a:lnTo>
                                  <a:pt x="121577" y="126580"/>
                                </a:lnTo>
                                <a:lnTo>
                                  <a:pt x="314731" y="520954"/>
                                </a:lnTo>
                                <a:lnTo>
                                  <a:pt x="0" y="861225"/>
                                </a:lnTo>
                                <a:lnTo>
                                  <a:pt x="451789" y="789952"/>
                                </a:lnTo>
                                <a:lnTo>
                                  <a:pt x="669632" y="1191082"/>
                                </a:lnTo>
                                <a:lnTo>
                                  <a:pt x="749947" y="742708"/>
                                </a:lnTo>
                                <a:lnTo>
                                  <a:pt x="1197686" y="659650"/>
                                </a:lnTo>
                                <a:close/>
                              </a:path>
                              <a:path w="2833370" h="2107565">
                                <a:moveTo>
                                  <a:pt x="2833128" y="1576133"/>
                                </a:moveTo>
                                <a:lnTo>
                                  <a:pt x="2432647" y="1361020"/>
                                </a:lnTo>
                                <a:lnTo>
                                  <a:pt x="2483320" y="916482"/>
                                </a:lnTo>
                                <a:lnTo>
                                  <a:pt x="2163648" y="1223975"/>
                                </a:lnTo>
                                <a:lnTo>
                                  <a:pt x="1757032" y="1043076"/>
                                </a:lnTo>
                                <a:lnTo>
                                  <a:pt x="1950173" y="1437436"/>
                                </a:lnTo>
                                <a:lnTo>
                                  <a:pt x="1635455" y="1777707"/>
                                </a:lnTo>
                                <a:lnTo>
                                  <a:pt x="2087232" y="1706435"/>
                                </a:lnTo>
                                <a:lnTo>
                                  <a:pt x="2305088" y="2107552"/>
                                </a:lnTo>
                                <a:lnTo>
                                  <a:pt x="2385415" y="1659204"/>
                                </a:lnTo>
                                <a:lnTo>
                                  <a:pt x="2833128" y="1576133"/>
                                </a:lnTo>
                                <a:close/>
                              </a:path>
                            </a:pathLst>
                          </a:custGeom>
                          <a:solidFill>
                            <a:srgbClr val="F9DB33">
                              <a:alpha val="29998"/>
                            </a:srgbClr>
                          </a:solidFill>
                        </wps:spPr>
                        <wps:bodyPr wrap="square" lIns="0" tIns="0" rIns="0" bIns="0" rtlCol="0">
                          <a:prstTxWarp prst="textNoShape">
                            <a:avLst/>
                          </a:prstTxWarp>
                          <a:noAutofit/>
                        </wps:bodyPr>
                      </wps:wsp>
                      <wps:wsp>
                        <wps:cNvPr id="645" name="Graphic 645"/>
                        <wps:cNvSpPr/>
                        <wps:spPr>
                          <a:xfrm>
                            <a:off x="0" y="1205997"/>
                            <a:ext cx="7103109" cy="360045"/>
                          </a:xfrm>
                          <a:custGeom>
                            <a:avLst/>
                            <a:gdLst/>
                            <a:ahLst/>
                            <a:cxnLst/>
                            <a:rect l="l" t="t" r="r" b="b"/>
                            <a:pathLst>
                              <a:path w="7103109" h="360045">
                                <a:moveTo>
                                  <a:pt x="7102805" y="0"/>
                                </a:moveTo>
                                <a:lnTo>
                                  <a:pt x="0" y="0"/>
                                </a:lnTo>
                                <a:lnTo>
                                  <a:pt x="0" y="359994"/>
                                </a:lnTo>
                                <a:lnTo>
                                  <a:pt x="6694258" y="359994"/>
                                </a:lnTo>
                                <a:lnTo>
                                  <a:pt x="7102805" y="173367"/>
                                </a:lnTo>
                                <a:lnTo>
                                  <a:pt x="7102805" y="0"/>
                                </a:lnTo>
                                <a:close/>
                              </a:path>
                            </a:pathLst>
                          </a:custGeom>
                          <a:solidFill>
                            <a:srgbClr val="00498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50.598034pt;width:559.3pt;height:165.95pt;mso-position-horizontal-relative:page;mso-position-vertical-relative:paragraph;z-index:-18514432" id="docshapegroup613" coordorigin="0,1012" coordsize="11186,3319">
                <v:shape style="position:absolute;left:123;top:1011;width:4462;height:3319" id="docshape614" coordorigin="123,1012" coordsize="4462,3319" path="m2010,2051l1379,1712,1459,1012,955,1496,315,1211,619,1832,123,2368,835,2256,1178,2888,1304,2182,2010,2051xm4585,3494l3954,3155,4034,2455,3531,2939,2890,2655,3195,3276,2699,3812,3410,3699,3754,4331,3880,3625,4585,3494xe" filled="true" fillcolor="#f9db33" stroked="false">
                  <v:path arrowok="t"/>
                  <v:fill opacity="19660f" type="solid"/>
                </v:shape>
                <v:shape style="position:absolute;left:0;top:2911;width:11186;height:567" id="docshape615" coordorigin="0,2911" coordsize="11186,567" path="m11186,2911l0,2911,0,3478,10542,3478,11186,3184,11186,2911xe" filled="true" fillcolor="#004981" stroked="false">
                  <v:path arrowok="t"/>
                  <v:fill type="solid"/>
                </v:shape>
                <w10:wrap type="none"/>
              </v:group>
            </w:pict>
          </mc:Fallback>
        </mc:AlternateContent>
      </w:r>
      <w:r w:rsidR="00426D91" w:rsidRPr="00426D91">
        <w:rPr>
          <w:rFonts w:ascii="Sylfaen" w:hAnsi="Sylfaen"/>
          <w:spacing w:val="-8"/>
          <w:sz w:val="20"/>
          <w:szCs w:val="18"/>
          <w:lang w:val="ka-GE"/>
        </w:rPr>
        <w:t>ხშირად, რბილი უნარების განვითარება დამატებით წვლილს შეიტანს თანამშრომლის სოციალური დამოუკიდებლობის გაძლიერებაში და შექმნის უფრო ფართო შესაძლებლობებს დამოუკიდებელი ცხოვრებისათვის. ამ პროცესს მნიშვნელოვანი როლი აქვს როგორც ინდივიდის გაძლიერებაში, ასევე პიროვნული მისწრაფებებისა და პოტენციალის რეალიზებაში.</w:t>
      </w:r>
    </w:p>
    <w:p w:rsidR="00536798" w:rsidRPr="00426D91" w:rsidRDefault="00426D91" w:rsidP="00426D91">
      <w:pPr>
        <w:pStyle w:val="BodyText"/>
        <w:spacing w:before="1" w:line="252" w:lineRule="auto"/>
        <w:ind w:left="734" w:right="728"/>
        <w:jc w:val="both"/>
        <w:rPr>
          <w:rFonts w:ascii="Sylfaen" w:hAnsi="Sylfaen"/>
          <w:sz w:val="20"/>
          <w:szCs w:val="18"/>
          <w:lang w:val="ka-GE"/>
        </w:rPr>
      </w:pPr>
      <w:r w:rsidRPr="00426D91">
        <w:rPr>
          <w:rFonts w:ascii="Sylfaen" w:hAnsi="Sylfaen"/>
          <w:spacing w:val="-8"/>
          <w:sz w:val="20"/>
          <w:szCs w:val="18"/>
          <w:lang w:val="ka-GE"/>
        </w:rPr>
        <w:t>წინსვლისა და კარიერული განვითარების პოტენციალზე მნიშვნელოვანი გავლენა შეიძლება იქონიოს ადგილობრივმა შრომის ბაზარმა და იმ შესაბამისი სამუშაოების ხელმისაწვდომობამ, რომლებიც შეესაბამება სამუშაოს მაძიებლებისა და თანამშრომლების დასაქმების ინტერესებსა და პროფესიულ მისწრაფებებს.</w:t>
      </w:r>
    </w:p>
    <w:p w:rsidR="00426D91" w:rsidRDefault="00426D91" w:rsidP="00426D91">
      <w:pPr>
        <w:pStyle w:val="Heading1"/>
        <w:ind w:left="0"/>
        <w:rPr>
          <w:rFonts w:ascii="Sylfaen" w:eastAsia="Trebuchet MS" w:hAnsi="Sylfaen" w:cs="Trebuchet MS"/>
          <w:b w:val="0"/>
          <w:bCs w:val="0"/>
          <w:sz w:val="20"/>
          <w:szCs w:val="18"/>
          <w:lang w:val="ka-GE"/>
        </w:rPr>
      </w:pPr>
    </w:p>
    <w:p w:rsidR="00426D91" w:rsidRDefault="00426D91" w:rsidP="00426D91">
      <w:pPr>
        <w:pStyle w:val="Heading1"/>
        <w:ind w:left="0"/>
        <w:rPr>
          <w:rFonts w:ascii="Sylfaen" w:eastAsia="Trebuchet MS" w:hAnsi="Sylfaen" w:cs="Trebuchet MS"/>
          <w:b w:val="0"/>
          <w:bCs w:val="0"/>
          <w:sz w:val="20"/>
          <w:szCs w:val="18"/>
          <w:lang w:val="ka-GE"/>
        </w:rPr>
      </w:pPr>
    </w:p>
    <w:p w:rsidR="00426D91" w:rsidRDefault="00426D91" w:rsidP="00426D91">
      <w:pPr>
        <w:pStyle w:val="Heading1"/>
        <w:ind w:left="0"/>
        <w:rPr>
          <w:rFonts w:ascii="Sylfaen" w:eastAsia="Trebuchet MS" w:hAnsi="Sylfaen" w:cs="Trebuchet MS"/>
          <w:b w:val="0"/>
          <w:bCs w:val="0"/>
          <w:sz w:val="20"/>
          <w:szCs w:val="18"/>
          <w:lang w:val="ka-GE"/>
        </w:rPr>
      </w:pPr>
    </w:p>
    <w:p w:rsidR="00426D91" w:rsidRDefault="00426D91" w:rsidP="00426D91">
      <w:pPr>
        <w:pStyle w:val="Heading1"/>
        <w:ind w:left="0"/>
        <w:rPr>
          <w:rFonts w:ascii="Sylfaen" w:eastAsia="Trebuchet MS" w:hAnsi="Sylfaen" w:cs="Trebuchet MS"/>
          <w:b w:val="0"/>
          <w:bCs w:val="0"/>
          <w:sz w:val="20"/>
          <w:szCs w:val="18"/>
          <w:lang w:val="ka-GE"/>
        </w:rPr>
      </w:pPr>
    </w:p>
    <w:p w:rsidR="00426D91" w:rsidRDefault="00426D91" w:rsidP="00426D91">
      <w:pPr>
        <w:pStyle w:val="Heading1"/>
        <w:ind w:left="0"/>
        <w:rPr>
          <w:rFonts w:ascii="Sylfaen" w:eastAsia="Trebuchet MS" w:hAnsi="Sylfaen" w:cs="Trebuchet MS"/>
          <w:b w:val="0"/>
          <w:bCs w:val="0"/>
          <w:sz w:val="20"/>
          <w:szCs w:val="18"/>
          <w:lang w:val="ka-GE"/>
        </w:rPr>
      </w:pPr>
    </w:p>
    <w:p w:rsidR="00536798" w:rsidRPr="00426D91" w:rsidRDefault="00426D91" w:rsidP="00426D91">
      <w:pPr>
        <w:pStyle w:val="Heading1"/>
        <w:ind w:left="0"/>
        <w:rPr>
          <w:rFonts w:ascii="Sylfaen" w:hAnsi="Sylfaen"/>
          <w:sz w:val="20"/>
          <w:szCs w:val="18"/>
          <w:lang w:val="ka-GE"/>
        </w:rPr>
      </w:pPr>
      <w:r>
        <w:rPr>
          <w:rFonts w:ascii="Sylfaen" w:hAnsi="Sylfaen"/>
          <w:color w:val="FFFFFF"/>
          <w:spacing w:val="-2"/>
          <w:w w:val="85"/>
          <w:sz w:val="20"/>
          <w:szCs w:val="18"/>
          <w:lang w:val="ka-GE"/>
        </w:rPr>
        <w:t>მხარდაჭერილი დასაქმების ევროპული ქსელის პოზიცია</w:t>
      </w:r>
    </w:p>
    <w:p w:rsidR="00536798" w:rsidRPr="00244E17" w:rsidRDefault="00244E17" w:rsidP="00244E17">
      <w:pPr>
        <w:pStyle w:val="BodyText"/>
        <w:spacing w:before="287" w:line="252" w:lineRule="auto"/>
        <w:ind w:left="734" w:right="728"/>
        <w:rPr>
          <w:rFonts w:ascii="Sylfaen" w:hAnsi="Sylfaen"/>
          <w:sz w:val="20"/>
          <w:szCs w:val="18"/>
          <w:lang w:val="ka-GE"/>
        </w:rPr>
      </w:pPr>
      <w:r w:rsidRPr="00244E17">
        <w:rPr>
          <w:rFonts w:ascii="Sylfaen" w:hAnsi="Sylfaen"/>
          <w:spacing w:val="-4"/>
          <w:sz w:val="20"/>
          <w:szCs w:val="18"/>
          <w:lang w:val="ka-GE"/>
        </w:rPr>
        <w:t>კარიერის განვითარებამ მნიშვნელოვანი როლი უნდა შეასრულოს მხარდაჭერილი დასაქმების პროცესის განმავლობაში და მისი დასრულების შემდეგაც</w:t>
      </w:r>
      <w:r w:rsidR="00927C49" w:rsidRPr="00244E17">
        <w:rPr>
          <w:rFonts w:ascii="Sylfaen" w:hAnsi="Sylfaen"/>
          <w:spacing w:val="-4"/>
          <w:position w:val="9"/>
          <w:sz w:val="20"/>
          <w:szCs w:val="18"/>
          <w:lang w:val="ka-GE"/>
        </w:rPr>
        <w:t>3</w:t>
      </w:r>
      <w:r w:rsidR="00927C49" w:rsidRPr="00244E17">
        <w:rPr>
          <w:rFonts w:ascii="Sylfaen" w:hAnsi="Sylfaen"/>
          <w:position w:val="9"/>
          <w:sz w:val="20"/>
          <w:szCs w:val="18"/>
          <w:lang w:val="ka-GE"/>
        </w:rPr>
        <w:t xml:space="preserve"> </w:t>
      </w:r>
      <w:r w:rsidR="00927C49" w:rsidRPr="00244E17">
        <w:rPr>
          <w:rFonts w:ascii="Sylfaen" w:hAnsi="Sylfaen"/>
          <w:spacing w:val="-4"/>
          <w:sz w:val="20"/>
          <w:szCs w:val="18"/>
          <w:lang w:val="ka-GE"/>
        </w:rPr>
        <w:t>.</w:t>
      </w:r>
      <w:r w:rsidR="00927C49" w:rsidRPr="00244E17">
        <w:rPr>
          <w:rFonts w:ascii="Sylfaen" w:hAnsi="Sylfaen"/>
          <w:spacing w:val="-20"/>
          <w:sz w:val="20"/>
          <w:szCs w:val="18"/>
          <w:lang w:val="ka-GE"/>
        </w:rPr>
        <w:t xml:space="preserve"> </w:t>
      </w:r>
      <w:r w:rsidRPr="00244E17">
        <w:rPr>
          <w:rFonts w:ascii="Sylfaen" w:hAnsi="Sylfaen"/>
          <w:spacing w:val="-4"/>
          <w:sz w:val="20"/>
          <w:szCs w:val="18"/>
          <w:lang w:val="ka-GE"/>
        </w:rPr>
        <w:t>მხარდაჭერილი დასაქმების პროცესის განმავლობაში, სამსახურში მხარდაჭერა უნდა მოიცავდეს როგორც კარიერული წინსვლის შესაძლებლობების იდენტიფიცირებას, ისე კარიერული განვითარების და გაუმჯობესების შესაძლებლობების შესწავლას.</w:t>
      </w:r>
      <w:r>
        <w:rPr>
          <w:rFonts w:ascii="Sylfaen" w:hAnsi="Sylfaen"/>
          <w:spacing w:val="-4"/>
          <w:sz w:val="20"/>
          <w:szCs w:val="18"/>
          <w:lang w:val="ka-GE"/>
        </w:rPr>
        <w:t xml:space="preserve"> </w:t>
      </w:r>
      <w:r w:rsidRPr="00244E17">
        <w:rPr>
          <w:rFonts w:ascii="Sylfaen" w:hAnsi="Sylfaen"/>
          <w:spacing w:val="-10"/>
          <w:sz w:val="20"/>
          <w:szCs w:val="18"/>
          <w:lang w:val="ka-GE"/>
        </w:rPr>
        <w:t xml:space="preserve">თანამშრომლებს უნდა </w:t>
      </w:r>
      <w:r>
        <w:rPr>
          <w:rFonts w:ascii="Sylfaen" w:hAnsi="Sylfaen"/>
          <w:spacing w:val="-10"/>
          <w:sz w:val="20"/>
          <w:szCs w:val="18"/>
          <w:lang w:val="ka-GE"/>
        </w:rPr>
        <w:t>გაეწიოთ დახმარება</w:t>
      </w:r>
      <w:r w:rsidRPr="00244E17">
        <w:rPr>
          <w:rFonts w:ascii="Sylfaen" w:hAnsi="Sylfaen"/>
          <w:spacing w:val="-10"/>
          <w:sz w:val="20"/>
          <w:szCs w:val="18"/>
          <w:lang w:val="ka-GE"/>
        </w:rPr>
        <w:t>, რომ განიხილონ შიდა და გარე კარიერის განვითარება და გააკეთონ ინფორმირებული არჩევანი იმის შესახებ, თუ რა არის ხელმისაწვდომი და შესაძლებელი. კარიერის განვითარების აქტივობები ასევე უნდა ასახავდეს დასაქმების ადგილობრივ და რეგიონულ ტენდენციებს და შრომის ბაზრის საჭიროებებს</w:t>
      </w:r>
      <w:r w:rsidR="00927C49" w:rsidRPr="00244E17">
        <w:rPr>
          <w:rFonts w:ascii="Sylfaen" w:hAnsi="Sylfaen"/>
          <w:spacing w:val="-4"/>
          <w:position w:val="9"/>
          <w:sz w:val="20"/>
          <w:szCs w:val="18"/>
          <w:lang w:val="ka-GE"/>
        </w:rPr>
        <w:t>4</w:t>
      </w:r>
      <w:r w:rsidR="00927C49" w:rsidRPr="00244E17">
        <w:rPr>
          <w:rFonts w:ascii="Sylfaen" w:hAnsi="Sylfaen"/>
          <w:spacing w:val="-4"/>
          <w:sz w:val="20"/>
          <w:szCs w:val="18"/>
          <w:lang w:val="ka-GE"/>
        </w:rPr>
        <w:t>.</w:t>
      </w:r>
    </w:p>
    <w:p w:rsidR="00244E17" w:rsidRDefault="00244E17">
      <w:pPr>
        <w:pStyle w:val="BodyText"/>
        <w:spacing w:before="160" w:line="252" w:lineRule="auto"/>
        <w:ind w:left="734" w:right="707"/>
        <w:rPr>
          <w:rFonts w:ascii="Sylfaen" w:hAnsi="Sylfaen"/>
          <w:noProof/>
          <w:sz w:val="20"/>
          <w:szCs w:val="18"/>
          <w:lang w:val="ka-GE"/>
        </w:rPr>
      </w:pPr>
      <w:r w:rsidRPr="00244E17">
        <w:rPr>
          <w:rFonts w:ascii="Sylfaen" w:hAnsi="Sylfaen"/>
          <w:noProof/>
          <w:sz w:val="20"/>
          <w:szCs w:val="18"/>
          <w:lang w:val="ka-GE"/>
        </w:rPr>
        <w:t xml:space="preserve">ხშირ შემთხვევაში რესურსები შეზღუდულია, რის გამოც პიროვნული კარიერული განვითარების ასპექტები უგულებელყოფილია იმ მიზნის მისაღწევად, რომ სამუშაოს მაძიებლებს მიეცეთ დახმარება ანაზღაურებადი სამუშაოს მოპოვებასა და თანამშრომლებს – მისი შენარჩუნებაში შრომის ბაზარზე. მხარდაჭერილი დასაქმების ევროპული ქსელი (EUSE) აღიარებს, რომ კარიერული მხარდაჭერა, როგორც პროცესის განმავლობაში, ისე მის მიღმა, ასევე დაკავშირებულია დაფინანსების საკითხთან. </w:t>
      </w:r>
      <w:r w:rsidR="0077376F" w:rsidRPr="0077376F">
        <w:rPr>
          <w:rFonts w:ascii="Sylfaen" w:hAnsi="Sylfaen"/>
          <w:noProof/>
          <w:sz w:val="20"/>
          <w:szCs w:val="18"/>
          <w:lang w:val="ka-GE"/>
        </w:rPr>
        <w:t>მხარდაჭერილი დასაქმების ევროპული ქსელი</w:t>
      </w:r>
      <w:r w:rsidR="0077376F">
        <w:rPr>
          <w:rFonts w:ascii="Sylfaen" w:hAnsi="Sylfaen"/>
          <w:noProof/>
          <w:sz w:val="20"/>
          <w:szCs w:val="18"/>
          <w:lang w:val="ka-GE"/>
        </w:rPr>
        <w:t>ს</w:t>
      </w:r>
      <w:r w:rsidR="0077376F" w:rsidRPr="0077376F">
        <w:rPr>
          <w:rFonts w:ascii="Sylfaen" w:hAnsi="Sylfaen"/>
          <w:noProof/>
          <w:sz w:val="20"/>
          <w:szCs w:val="18"/>
          <w:lang w:val="ka-GE"/>
        </w:rPr>
        <w:t xml:space="preserve"> (EUSE) </w:t>
      </w:r>
      <w:r w:rsidR="0077376F">
        <w:rPr>
          <w:rFonts w:ascii="Sylfaen" w:hAnsi="Sylfaen"/>
          <w:noProof/>
          <w:sz w:val="20"/>
          <w:szCs w:val="18"/>
          <w:lang w:val="ka-GE"/>
        </w:rPr>
        <w:t>თვალსაზრისით</w:t>
      </w:r>
      <w:r w:rsidRPr="00244E17">
        <w:rPr>
          <w:rFonts w:ascii="Sylfaen" w:hAnsi="Sylfaen"/>
          <w:noProof/>
          <w:sz w:val="20"/>
          <w:szCs w:val="18"/>
          <w:lang w:val="ka-GE"/>
        </w:rPr>
        <w:t>, კარიერული განვითარება და პროგრესი წარმოადგენს მხარდაჭერილი დასაქმების პროცესის არსებით ნაწილს, რომელიც უნდა იყოს უზრუნველყოფილი სათანადო რესურსებით.</w:t>
      </w:r>
    </w:p>
    <w:p w:rsidR="00536798" w:rsidRPr="00DE4675" w:rsidRDefault="00927C49" w:rsidP="00244E17">
      <w:pPr>
        <w:pStyle w:val="BodyText"/>
        <w:spacing w:before="160" w:line="252" w:lineRule="auto"/>
        <w:ind w:left="734" w:right="707"/>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03584" behindDoc="1" locked="0" layoutInCell="1" allowOverlap="1" wp14:anchorId="122586D7" wp14:editId="44B2AA5D">
                <wp:simplePos x="0" y="0"/>
                <wp:positionH relativeFrom="page">
                  <wp:posOffset>1770641</wp:posOffset>
                </wp:positionH>
                <wp:positionV relativeFrom="paragraph">
                  <wp:posOffset>1303327</wp:posOffset>
                </wp:positionV>
                <wp:extent cx="1198245" cy="1191260"/>
                <wp:effectExtent l="0" t="0" r="0" b="0"/>
                <wp:wrapNone/>
                <wp:docPr id="947"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102.624207pt;width:94.35pt;height:93.8pt;mso-position-horizontal-relative:page;mso-position-vertical-relative:paragraph;z-index:-18512896" id="docshape618" coordorigin="2788,2052" coordsize="1887,1876" path="m4124,2052l3620,2537,2980,2252,3284,2873,2788,3409,3500,3296,3843,3928,3969,3222,4674,3091,4044,2753,4124,2052xe" filled="true" fillcolor="#f9db33" stroked="false">
                <v:path arrowok="t"/>
                <v:fill opacity="19660f" type="solid"/>
                <w10:wrap type="none"/>
              </v:shape>
            </w:pict>
          </mc:Fallback>
        </mc:AlternateContent>
      </w:r>
      <w:r w:rsidR="00244E17" w:rsidRPr="00DE4675">
        <w:rPr>
          <w:rFonts w:ascii="Sylfaen" w:hAnsi="Sylfaen"/>
          <w:spacing w:val="-6"/>
          <w:sz w:val="20"/>
          <w:szCs w:val="18"/>
          <w:lang w:val="ka-GE"/>
        </w:rPr>
        <w:t xml:space="preserve">ასევე აუცილებელია, რომ მხარდაჭერილი დასაქმების </w:t>
      </w:r>
      <w:r w:rsidR="002D28C2">
        <w:rPr>
          <w:rFonts w:ascii="Sylfaen" w:hAnsi="Sylfaen"/>
          <w:spacing w:val="-6"/>
          <w:sz w:val="20"/>
          <w:szCs w:val="18"/>
          <w:lang w:val="ka-GE"/>
        </w:rPr>
        <w:t>მომსახურებებმა</w:t>
      </w:r>
      <w:r w:rsidR="00244E17" w:rsidRPr="00DE4675">
        <w:rPr>
          <w:rFonts w:ascii="Sylfaen" w:hAnsi="Sylfaen"/>
          <w:spacing w:val="-6"/>
          <w:sz w:val="20"/>
          <w:szCs w:val="18"/>
          <w:lang w:val="ka-GE"/>
        </w:rPr>
        <w:t xml:space="preserve"> იპოვონ ბალანსი ახალი სამუშაოს მაძიებლებისთვის სამუშაოს უზრუნველყოფასა და უკვე დასაქმებული თანამშრომლებისთვის გრძელვადიანი მხარდაჭერის შეთავაზებას შორის.</w:t>
      </w:r>
      <w:r w:rsidR="00244E17">
        <w:rPr>
          <w:rFonts w:ascii="Sylfaen" w:hAnsi="Sylfaen"/>
          <w:spacing w:val="-6"/>
          <w:sz w:val="20"/>
          <w:szCs w:val="18"/>
          <w:lang w:val="ka-GE"/>
        </w:rPr>
        <w:t xml:space="preserve"> </w:t>
      </w:r>
      <w:r w:rsidR="00244E17" w:rsidRPr="00DE4675">
        <w:rPr>
          <w:rFonts w:ascii="Sylfaen" w:hAnsi="Sylfaen"/>
          <w:spacing w:val="-6"/>
          <w:sz w:val="20"/>
          <w:szCs w:val="18"/>
          <w:lang w:val="ka-GE"/>
        </w:rPr>
        <w:t xml:space="preserve">მხარდაჭერილმა დასაქმებამ უნდა აღიაროს ისიც, რომ ყველა თანამშრომელს არ სურს ცვლილება – ბევრი მათგანი კმაყოფილია არსებული სამუშაოთი და მის პირობებით. ეს განსაკუთრებით </w:t>
      </w:r>
      <w:r w:rsidR="00244E17">
        <w:rPr>
          <w:rFonts w:ascii="Sylfaen" w:hAnsi="Sylfaen"/>
          <w:spacing w:val="-6"/>
          <w:sz w:val="20"/>
          <w:szCs w:val="18"/>
          <w:lang w:val="ka-GE"/>
        </w:rPr>
        <w:t>სიმართლეს</w:t>
      </w:r>
      <w:r w:rsidR="00244E17" w:rsidRPr="00DE4675">
        <w:rPr>
          <w:rFonts w:ascii="Sylfaen" w:hAnsi="Sylfaen"/>
          <w:spacing w:val="-6"/>
          <w:sz w:val="20"/>
          <w:szCs w:val="18"/>
          <w:lang w:val="ka-GE"/>
        </w:rPr>
        <w:t xml:space="preserve"> იმ შემთხვევაში, როდესაც მხარდაჭერილი დასაქმების </w:t>
      </w:r>
      <w:r w:rsidR="00736E40">
        <w:rPr>
          <w:rFonts w:ascii="Sylfaen" w:hAnsi="Sylfaen"/>
          <w:spacing w:val="-6"/>
          <w:sz w:val="20"/>
          <w:szCs w:val="18"/>
          <w:lang w:val="ka-GE"/>
        </w:rPr>
        <w:t>მიმწოდებელმა</w:t>
      </w:r>
      <w:r w:rsidR="00244E17" w:rsidRPr="00DE4675">
        <w:rPr>
          <w:rFonts w:ascii="Sylfaen" w:hAnsi="Sylfaen"/>
          <w:spacing w:val="-6"/>
          <w:sz w:val="20"/>
          <w:szCs w:val="18"/>
          <w:lang w:val="ka-GE"/>
        </w:rPr>
        <w:t xml:space="preserve"> უკვე იპოვა თანამშრომლისთვის შესაფერისი სამუშაო ადგილი და უზრუნველყო, რომ დასაქმება ეფუძნებოდა ინფორმირებულ არჩევანსა და მისგან მომდინარე სარგებლის გააზრებას. მთავრობები სულ უფრო მეტ ყურადღებას უთმობენ საბაზისო უნარების და პროფესიული კვალიფიკაციის მინიმალური დონის ამაღლებას, ხოლო სამუშაოზე დაფუძნებული სწავლის მხარდაჭერისთვის ხშირად ხელმისაწვდომია შესაბამისი დაფინანსება</w:t>
      </w:r>
      <w:r w:rsidR="00DE4675">
        <w:rPr>
          <w:rFonts w:ascii="Sylfaen" w:hAnsi="Sylfaen"/>
          <w:spacing w:val="-6"/>
          <w:sz w:val="20"/>
          <w:szCs w:val="18"/>
          <w:lang w:val="ka-GE"/>
        </w:rPr>
        <w:t>.</w:t>
      </w:r>
    </w:p>
    <w:p w:rsidR="00536798" w:rsidRPr="00DE4675" w:rsidRDefault="00536798">
      <w:pPr>
        <w:pStyle w:val="BodyText"/>
        <w:rPr>
          <w:rFonts w:ascii="Sylfaen" w:hAnsi="Sylfaen"/>
          <w:sz w:val="20"/>
          <w:szCs w:val="18"/>
          <w:lang w:val="ka-GE"/>
        </w:rPr>
      </w:pPr>
    </w:p>
    <w:p w:rsidR="00536798" w:rsidRPr="00DE4675" w:rsidRDefault="00536798">
      <w:pPr>
        <w:pStyle w:val="BodyText"/>
        <w:spacing w:before="79"/>
        <w:rPr>
          <w:rFonts w:ascii="Sylfaen" w:hAnsi="Sylfaen"/>
          <w:sz w:val="20"/>
          <w:szCs w:val="18"/>
          <w:lang w:val="ka-GE"/>
        </w:rPr>
      </w:pPr>
    </w:p>
    <w:p w:rsidR="00064543" w:rsidRPr="00DE4675" w:rsidRDefault="00927C49" w:rsidP="00064543">
      <w:pPr>
        <w:ind w:left="719"/>
        <w:rPr>
          <w:rFonts w:ascii="Sylfaen" w:hAnsi="Sylfaen"/>
          <w:sz w:val="20"/>
          <w:szCs w:val="18"/>
          <w:lang w:val="ka-GE"/>
        </w:rPr>
      </w:pPr>
      <w:r w:rsidRPr="00DE4675">
        <w:rPr>
          <w:rFonts w:ascii="Sylfaen" w:hAnsi="Sylfaen"/>
          <w:position w:val="7"/>
          <w:sz w:val="20"/>
          <w:szCs w:val="18"/>
          <w:lang w:val="ka-GE"/>
        </w:rPr>
        <w:t>3</w:t>
      </w:r>
      <w:r w:rsidRPr="00DE4675">
        <w:rPr>
          <w:rFonts w:ascii="Sylfaen" w:hAnsi="Sylfaen"/>
          <w:spacing w:val="13"/>
          <w:position w:val="7"/>
          <w:sz w:val="20"/>
          <w:szCs w:val="18"/>
          <w:lang w:val="ka-GE"/>
        </w:rPr>
        <w:t xml:space="preserve"> </w:t>
      </w:r>
      <w:r w:rsidR="00DE4675">
        <w:rPr>
          <w:rFonts w:ascii="Sylfaen" w:hAnsi="Sylfaen"/>
          <w:sz w:val="20"/>
          <w:szCs w:val="18"/>
          <w:lang w:val="ka-GE"/>
        </w:rPr>
        <w:t>იხილეთ ასევე</w:t>
      </w:r>
      <w:r w:rsidRPr="00DE4675">
        <w:rPr>
          <w:rFonts w:ascii="Sylfaen" w:hAnsi="Sylfaen"/>
          <w:spacing w:val="-11"/>
          <w:sz w:val="20"/>
          <w:szCs w:val="18"/>
          <w:lang w:val="ka-GE"/>
        </w:rPr>
        <w:t xml:space="preserve"> </w:t>
      </w:r>
      <w:r w:rsidR="0077376F" w:rsidRPr="0077376F">
        <w:rPr>
          <w:rFonts w:ascii="Sylfaen" w:hAnsi="Sylfaen"/>
          <w:bCs/>
          <w:sz w:val="20"/>
          <w:szCs w:val="18"/>
          <w:lang w:val="ka-GE"/>
        </w:rPr>
        <w:t>მხარდაჭერილი დასაქმების ევროპული ქსელის</w:t>
      </w:r>
      <w:r w:rsidR="0077376F" w:rsidRPr="0077376F">
        <w:rPr>
          <w:rFonts w:ascii="Sylfaen" w:hAnsi="Sylfaen"/>
          <w:bCs/>
          <w:sz w:val="20"/>
          <w:szCs w:val="18"/>
        </w:rPr>
        <w:t xml:space="preserve"> </w:t>
      </w:r>
      <w:r w:rsidR="0077376F" w:rsidRPr="0077376F">
        <w:rPr>
          <w:rFonts w:ascii="Sylfaen" w:hAnsi="Sylfaen"/>
          <w:bCs/>
          <w:sz w:val="20"/>
          <w:szCs w:val="18"/>
          <w:lang w:val="ka-GE"/>
        </w:rPr>
        <w:t>შესაბამისი პოზიციის გამომხატველი დოკუმენტი</w:t>
      </w:r>
      <w:r w:rsidR="0077376F" w:rsidRPr="0077376F">
        <w:rPr>
          <w:rFonts w:ascii="Sylfaen" w:hAnsi="Sylfaen"/>
          <w:bCs/>
          <w:sz w:val="20"/>
          <w:szCs w:val="18"/>
        </w:rPr>
        <w:t>:</w:t>
      </w:r>
    </w:p>
    <w:p w:rsidR="00536798" w:rsidRPr="00DE4675" w:rsidRDefault="00064543" w:rsidP="00064543">
      <w:pPr>
        <w:ind w:left="719"/>
        <w:rPr>
          <w:rFonts w:ascii="Sylfaen" w:hAnsi="Sylfaen"/>
          <w:sz w:val="20"/>
          <w:szCs w:val="18"/>
          <w:lang w:val="ka-GE"/>
        </w:rPr>
      </w:pPr>
      <w:r w:rsidRPr="00DE4675">
        <w:rPr>
          <w:rFonts w:ascii="Sylfaen" w:hAnsi="Sylfaen"/>
          <w:sz w:val="20"/>
          <w:szCs w:val="18"/>
          <w:lang w:val="ka-GE"/>
        </w:rPr>
        <w:t xml:space="preserve"> </w:t>
      </w:r>
      <w:r w:rsidR="00927C49" w:rsidRPr="00DE4675">
        <w:rPr>
          <w:rFonts w:ascii="Sylfaen" w:hAnsi="Sylfaen"/>
          <w:sz w:val="20"/>
          <w:szCs w:val="18"/>
          <w:lang w:val="ka-GE"/>
        </w:rPr>
        <w:t>“</w:t>
      </w:r>
      <w:r w:rsidR="00DE4675">
        <w:rPr>
          <w:rFonts w:ascii="Sylfaen" w:hAnsi="Sylfaen"/>
          <w:sz w:val="20"/>
          <w:szCs w:val="18"/>
          <w:lang w:val="ka-GE"/>
        </w:rPr>
        <w:t>სამუშაო ადგილზე და მის ფარგლებს გარეთ</w:t>
      </w:r>
      <w:r w:rsidR="00927C49" w:rsidRPr="00DE4675">
        <w:rPr>
          <w:rFonts w:ascii="Sylfaen" w:hAnsi="Sylfaen"/>
          <w:spacing w:val="-2"/>
          <w:sz w:val="20"/>
          <w:szCs w:val="18"/>
          <w:lang w:val="ka-GE"/>
        </w:rPr>
        <w:t>”</w:t>
      </w:r>
    </w:p>
    <w:p w:rsidR="00536798" w:rsidRPr="00DE4675" w:rsidRDefault="00927C49" w:rsidP="00DE4675">
      <w:pPr>
        <w:spacing w:before="163" w:line="249" w:lineRule="auto"/>
        <w:ind w:left="720" w:right="728" w:hanging="1"/>
        <w:rPr>
          <w:rFonts w:ascii="Sylfaen" w:hAnsi="Sylfaen"/>
          <w:sz w:val="20"/>
          <w:szCs w:val="18"/>
          <w:lang w:val="ka-GE"/>
        </w:rPr>
        <w:sectPr w:rsidR="00536798" w:rsidRPr="00DE4675">
          <w:headerReference w:type="default" r:id="rId64"/>
          <w:footerReference w:type="default" r:id="rId65"/>
          <w:pgSz w:w="11910" w:h="16840"/>
          <w:pgMar w:top="1120" w:right="0" w:bottom="880" w:left="0" w:header="18" w:footer="690" w:gutter="0"/>
          <w:cols w:space="720"/>
        </w:sectPr>
      </w:pPr>
      <w:r w:rsidRPr="00DE4675">
        <w:rPr>
          <w:rFonts w:ascii="Sylfaen" w:hAnsi="Sylfaen"/>
          <w:position w:val="7"/>
          <w:sz w:val="20"/>
          <w:szCs w:val="18"/>
          <w:lang w:val="ka-GE"/>
        </w:rPr>
        <w:t>4</w:t>
      </w:r>
      <w:r w:rsidRPr="00DE4675">
        <w:rPr>
          <w:rFonts w:ascii="Sylfaen" w:hAnsi="Sylfaen"/>
          <w:spacing w:val="2"/>
          <w:position w:val="7"/>
          <w:sz w:val="20"/>
          <w:szCs w:val="18"/>
          <w:lang w:val="ka-GE"/>
        </w:rPr>
        <w:t xml:space="preserve"> </w:t>
      </w:r>
      <w:r w:rsidR="00DE4675">
        <w:rPr>
          <w:rFonts w:ascii="Sylfaen" w:hAnsi="Sylfaen"/>
          <w:sz w:val="20"/>
          <w:szCs w:val="18"/>
          <w:lang w:val="ka-GE"/>
        </w:rPr>
        <w:t xml:space="preserve">იხილეთ ასევე </w:t>
      </w:r>
      <w:r w:rsidR="0077376F" w:rsidRPr="0077376F">
        <w:rPr>
          <w:rFonts w:ascii="Sylfaen" w:hAnsi="Sylfaen"/>
          <w:sz w:val="20"/>
          <w:szCs w:val="18"/>
          <w:lang w:val="ka-GE"/>
        </w:rPr>
        <w:t>მხარდაჭერილი დასაქმების ევროპული ქსელი</w:t>
      </w:r>
      <w:r w:rsidR="0077376F">
        <w:rPr>
          <w:rFonts w:ascii="Sylfaen" w:hAnsi="Sylfaen"/>
          <w:sz w:val="20"/>
          <w:szCs w:val="18"/>
          <w:lang w:val="ka-GE"/>
        </w:rPr>
        <w:t>ს</w:t>
      </w:r>
      <w:r w:rsidR="0077376F" w:rsidRPr="0077376F">
        <w:rPr>
          <w:rFonts w:ascii="Sylfaen" w:hAnsi="Sylfaen"/>
          <w:sz w:val="20"/>
          <w:szCs w:val="18"/>
          <w:lang w:val="ka-GE"/>
        </w:rPr>
        <w:t xml:space="preserve"> (EUSE) </w:t>
      </w:r>
      <w:r w:rsidRPr="00DE4675">
        <w:rPr>
          <w:rFonts w:ascii="Sylfaen" w:hAnsi="Sylfaen"/>
          <w:spacing w:val="-14"/>
          <w:sz w:val="20"/>
          <w:szCs w:val="18"/>
          <w:lang w:val="ka-GE"/>
        </w:rPr>
        <w:t xml:space="preserve"> </w:t>
      </w:r>
      <w:r w:rsidR="00DE4675">
        <w:rPr>
          <w:rFonts w:ascii="Sylfaen" w:hAnsi="Sylfaen"/>
          <w:sz w:val="20"/>
          <w:szCs w:val="18"/>
          <w:lang w:val="ka-GE"/>
        </w:rPr>
        <w:t>ხარისხის სტანდარტები</w:t>
      </w:r>
      <w:r w:rsidRPr="00DE4675">
        <w:rPr>
          <w:rFonts w:ascii="Sylfaen" w:hAnsi="Sylfaen"/>
          <w:spacing w:val="-14"/>
          <w:sz w:val="20"/>
          <w:szCs w:val="18"/>
          <w:lang w:val="ka-GE"/>
        </w:rPr>
        <w:t xml:space="preserve"> </w:t>
      </w:r>
      <w:r w:rsidRPr="00DE4675">
        <w:rPr>
          <w:rFonts w:ascii="Sylfaen" w:hAnsi="Sylfaen"/>
          <w:sz w:val="20"/>
          <w:szCs w:val="18"/>
          <w:lang w:val="ka-GE"/>
        </w:rPr>
        <w:t>EUSE</w:t>
      </w:r>
      <w:r w:rsidR="00DE4675">
        <w:rPr>
          <w:rFonts w:ascii="Sylfaen" w:hAnsi="Sylfaen"/>
          <w:sz w:val="20"/>
          <w:szCs w:val="18"/>
          <w:lang w:val="ka-GE"/>
        </w:rPr>
        <w:t>-ში</w:t>
      </w:r>
      <w:r w:rsidRPr="00DE4675">
        <w:rPr>
          <w:rFonts w:ascii="Sylfaen" w:hAnsi="Sylfaen"/>
          <w:spacing w:val="-14"/>
          <w:sz w:val="20"/>
          <w:szCs w:val="18"/>
          <w:lang w:val="ka-GE"/>
        </w:rPr>
        <w:t xml:space="preserve"> </w:t>
      </w:r>
      <w:r w:rsidRPr="00DE4675">
        <w:rPr>
          <w:rFonts w:ascii="Sylfaen" w:hAnsi="Sylfaen"/>
          <w:sz w:val="20"/>
          <w:szCs w:val="18"/>
          <w:lang w:val="ka-GE"/>
        </w:rPr>
        <w:t>(2005):</w:t>
      </w:r>
      <w:r w:rsidRPr="00DE4675">
        <w:rPr>
          <w:rFonts w:ascii="Sylfaen" w:hAnsi="Sylfaen"/>
          <w:spacing w:val="-14"/>
          <w:sz w:val="20"/>
          <w:szCs w:val="18"/>
          <w:lang w:val="ka-GE"/>
        </w:rPr>
        <w:t xml:space="preserve"> </w:t>
      </w:r>
      <w:r w:rsidR="00DE4675" w:rsidRPr="00DE4675">
        <w:rPr>
          <w:rFonts w:ascii="Sylfaen" w:hAnsi="Sylfaen"/>
          <w:sz w:val="20"/>
          <w:szCs w:val="18"/>
          <w:lang w:val="ka-GE"/>
        </w:rPr>
        <w:t>მხარდაჭერილი დასაქმების ევრო</w:t>
      </w:r>
      <w:r w:rsidR="00DE4675">
        <w:rPr>
          <w:rFonts w:ascii="Sylfaen" w:hAnsi="Sylfaen"/>
          <w:sz w:val="20"/>
          <w:szCs w:val="18"/>
          <w:lang w:val="ka-GE"/>
        </w:rPr>
        <w:t>პული ქსელი</w:t>
      </w:r>
      <w:r w:rsidR="00DE4675" w:rsidRPr="00DE4675">
        <w:rPr>
          <w:rFonts w:ascii="Sylfaen" w:hAnsi="Sylfaen"/>
          <w:sz w:val="20"/>
          <w:szCs w:val="18"/>
          <w:lang w:val="ka-GE"/>
        </w:rPr>
        <w:t xml:space="preserve"> – საინფორმაციო ბუკლეტი და ხარისხის სტანდარტები</w:t>
      </w:r>
    </w:p>
    <w:p w:rsidR="00536798" w:rsidRPr="00DE4675" w:rsidRDefault="00536798">
      <w:pPr>
        <w:pStyle w:val="BodyText"/>
        <w:rPr>
          <w:rFonts w:ascii="Sylfaen" w:hAnsi="Sylfaen"/>
          <w:sz w:val="20"/>
          <w:szCs w:val="18"/>
          <w:lang w:val="ka-GE"/>
        </w:rPr>
      </w:pPr>
    </w:p>
    <w:p w:rsidR="00536798" w:rsidRPr="00C84A25" w:rsidRDefault="00DE4675">
      <w:pPr>
        <w:pStyle w:val="BodyText"/>
        <w:spacing w:before="1" w:line="252" w:lineRule="auto"/>
        <w:ind w:left="734" w:right="728"/>
        <w:rPr>
          <w:rFonts w:ascii="Sylfaen" w:hAnsi="Sylfaen"/>
          <w:sz w:val="20"/>
          <w:szCs w:val="18"/>
        </w:rPr>
      </w:pPr>
      <w:r>
        <w:rPr>
          <w:rFonts w:ascii="Sylfaen" w:hAnsi="Sylfaen"/>
          <w:spacing w:val="-2"/>
          <w:sz w:val="20"/>
          <w:szCs w:val="18"/>
        </w:rPr>
        <w:t>მხარდაჭერი</w:t>
      </w:r>
      <w:r>
        <w:rPr>
          <w:rFonts w:ascii="Sylfaen" w:hAnsi="Sylfaen"/>
          <w:spacing w:val="-2"/>
          <w:sz w:val="20"/>
          <w:szCs w:val="18"/>
          <w:lang w:val="ka-GE"/>
        </w:rPr>
        <w:t>ლ</w:t>
      </w:r>
      <w:r w:rsidRPr="00DE4675">
        <w:rPr>
          <w:rFonts w:ascii="Sylfaen" w:hAnsi="Sylfaen"/>
          <w:spacing w:val="-2"/>
          <w:sz w:val="20"/>
          <w:szCs w:val="18"/>
        </w:rPr>
        <w:t xml:space="preserve"> დასაქმებას შეუძლია მნიშვნელოვანი როლი შეასრულოს იმ პროცესში, რომელიც უზრუნველყოფს, რომ შეზღუდული შესაძლებლობის მქონე მუშაკებმა მიიღონ და შეინარჩუნონ სასწავლო შესაძლებლობები. ეს უნდა იყოს დაკავშირებული გრძელვადიანი პერსონალური დაგეგმვის კონცეფციასთან, ინდივიდუალური განვითარების გეგმების, შესაბამისი რეკომენდაციების და სწავლაზე ხელმისაწვდომობის მხარდაჭერის გზით.</w:t>
      </w:r>
    </w:p>
    <w:p w:rsidR="00536798" w:rsidRPr="00C84A25" w:rsidRDefault="00927C49">
      <w:pPr>
        <w:pStyle w:val="BodyText"/>
        <w:spacing w:before="166" w:line="252" w:lineRule="auto"/>
        <w:ind w:left="734" w:right="1052"/>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04608" behindDoc="1" locked="0" layoutInCell="1" allowOverlap="1" wp14:anchorId="0A4D82CA" wp14:editId="5A9F2778">
                <wp:simplePos x="0" y="0"/>
                <wp:positionH relativeFrom="page">
                  <wp:posOffset>0</wp:posOffset>
                </wp:positionH>
                <wp:positionV relativeFrom="paragraph">
                  <wp:posOffset>908125</wp:posOffset>
                </wp:positionV>
                <wp:extent cx="2912110" cy="1191260"/>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2110" cy="1191260"/>
                          <a:chOff x="0" y="0"/>
                          <a:chExt cx="2912110" cy="1191260"/>
                        </a:xfrm>
                      </wpg:grpSpPr>
                      <wps:wsp>
                        <wps:cNvPr id="660" name="Graphic 659"/>
                        <wps:cNvSpPr/>
                        <wps:spPr>
                          <a:xfrm>
                            <a:off x="1713842"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wps:wsp>
                        <wps:cNvPr id="661" name="Graphic 660"/>
                        <wps:cNvSpPr/>
                        <wps:spPr>
                          <a:xfrm>
                            <a:off x="0" y="442514"/>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00498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505974pt;width:229.3pt;height:93.8pt;mso-position-horizontal-relative:page;mso-position-vertical-relative:paragraph;z-index:-18511872" id="docshapegroup628" coordorigin="0,1430" coordsize="4586,1876">
                <v:shape style="position:absolute;left:2698;top:1430;width:1887;height:1876" id="docshape629" coordorigin="2699,1430" coordsize="1887,1876" path="m4034,1430l3531,1914,2890,1629,3195,2251,2699,2786,3410,2674,3754,3306,3880,2600,4585,2469,3954,2130,4034,1430xe" filled="true" fillcolor="#f9db33" stroked="false">
                  <v:path arrowok="t"/>
                  <v:fill opacity="19660f" type="solid"/>
                </v:shape>
                <v:shape style="position:absolute;left:0;top:2127;width:4173;height:567" id="docshape630" coordorigin="0,2127" coordsize="4173,567" path="m4173,2127l0,2127,0,2694,3933,2694,4173,2400,4173,2127xe" filled="true" fillcolor="#004981" stroked="false">
                  <v:path arrowok="t"/>
                  <v:fill type="solid"/>
                </v:shape>
                <w10:wrap type="none"/>
              </v:group>
            </w:pict>
          </mc:Fallback>
        </mc:AlternateContent>
      </w:r>
      <w:r w:rsidR="00DE4675" w:rsidRPr="00DE4675">
        <w:rPr>
          <w:rFonts w:ascii="Sylfaen" w:hAnsi="Sylfaen"/>
          <w:spacing w:val="-8"/>
          <w:sz w:val="20"/>
          <w:szCs w:val="18"/>
        </w:rPr>
        <w:t xml:space="preserve">სამუშაო ადგილის შეფასების სისტემები შეიძლება გამოყენებულ იქნას პერსონალური სამოქმედო გეგმების შემუშავების ფოკუსირებისთვის, ხოლო ინდივიდებს მხარს დაუჭირონ სახელმწიფოს მიერ დაფინანსებული სასწავლო პროგრამებზე წვდომაში. თუმცა, მხარდაჭერილი დასაქმების </w:t>
      </w:r>
      <w:r w:rsidR="002D28C2" w:rsidRPr="002D28C2">
        <w:rPr>
          <w:rFonts w:ascii="Sylfaen" w:hAnsi="Sylfaen"/>
          <w:spacing w:val="-8"/>
          <w:sz w:val="20"/>
          <w:szCs w:val="18"/>
          <w:lang w:val="ka-GE"/>
        </w:rPr>
        <w:t>მომსახურებ</w:t>
      </w:r>
      <w:r w:rsidR="002D28C2">
        <w:rPr>
          <w:rFonts w:ascii="Sylfaen" w:hAnsi="Sylfaen"/>
          <w:spacing w:val="-8"/>
          <w:sz w:val="20"/>
          <w:szCs w:val="18"/>
          <w:lang w:val="ka-GE"/>
        </w:rPr>
        <w:t xml:space="preserve">ების </w:t>
      </w:r>
      <w:r w:rsidR="00DE4675" w:rsidRPr="00DE4675">
        <w:rPr>
          <w:rFonts w:ascii="Sylfaen" w:hAnsi="Sylfaen"/>
          <w:spacing w:val="-8"/>
          <w:sz w:val="20"/>
          <w:szCs w:val="18"/>
        </w:rPr>
        <w:t>მთავარი ამოცანა იქნება პირადი მოტივაციისა და მისწრაფებების მხარდაჭერა.</w:t>
      </w:r>
    </w:p>
    <w:p w:rsidR="00DE4675" w:rsidRDefault="00DE4675">
      <w:pPr>
        <w:pStyle w:val="BodyText"/>
        <w:rPr>
          <w:rFonts w:ascii="Sylfaen" w:hAnsi="Sylfaen"/>
          <w:sz w:val="20"/>
          <w:szCs w:val="18"/>
          <w:lang w:val="ka-GE"/>
        </w:rPr>
      </w:pPr>
    </w:p>
    <w:p w:rsidR="00DE4675" w:rsidRPr="00DE4675" w:rsidRDefault="00DE4675">
      <w:pPr>
        <w:pStyle w:val="BodyText"/>
        <w:rPr>
          <w:rFonts w:ascii="Sylfaen" w:hAnsi="Sylfaen"/>
          <w:sz w:val="20"/>
          <w:szCs w:val="18"/>
          <w:lang w:val="ka-GE"/>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DE4675" w:rsidRDefault="00DE4675">
      <w:pPr>
        <w:pStyle w:val="Heading1"/>
        <w:ind w:left="734"/>
        <w:rPr>
          <w:rFonts w:ascii="Sylfaen" w:hAnsi="Sylfaen"/>
          <w:sz w:val="20"/>
          <w:szCs w:val="18"/>
          <w:lang w:val="ka-GE"/>
        </w:rPr>
      </w:pPr>
      <w:r>
        <w:rPr>
          <w:rFonts w:ascii="Sylfaen" w:hAnsi="Sylfaen"/>
          <w:color w:val="FFFFFF"/>
          <w:spacing w:val="-2"/>
          <w:w w:val="95"/>
          <w:sz w:val="20"/>
          <w:szCs w:val="18"/>
          <w:lang w:val="ka-GE"/>
        </w:rPr>
        <w:t>დასკვნა</w:t>
      </w:r>
    </w:p>
    <w:p w:rsidR="00DE4675" w:rsidRPr="00DE4675" w:rsidRDefault="00DE4675" w:rsidP="00DE4675">
      <w:pPr>
        <w:pStyle w:val="BodyText"/>
        <w:spacing w:before="286" w:line="252" w:lineRule="auto"/>
        <w:ind w:left="734" w:right="728"/>
        <w:jc w:val="both"/>
        <w:rPr>
          <w:rFonts w:ascii="Sylfaen" w:hAnsi="Sylfaen"/>
          <w:noProof/>
          <w:sz w:val="20"/>
          <w:szCs w:val="18"/>
        </w:rPr>
      </w:pPr>
      <w:r w:rsidRPr="00DE4675">
        <w:rPr>
          <w:rFonts w:ascii="Sylfaen" w:hAnsi="Sylfaen"/>
          <w:bCs/>
          <w:noProof/>
          <w:sz w:val="20"/>
          <w:szCs w:val="18"/>
        </w:rPr>
        <w:t xml:space="preserve">მხარდაჭერილი დასაქმების </w:t>
      </w:r>
      <w:r w:rsidR="002D28C2">
        <w:rPr>
          <w:rFonts w:ascii="Sylfaen" w:hAnsi="Sylfaen"/>
          <w:bCs/>
          <w:noProof/>
          <w:sz w:val="20"/>
          <w:szCs w:val="18"/>
          <w:lang w:val="ka-GE"/>
        </w:rPr>
        <w:t>მომსახურებებმა</w:t>
      </w:r>
      <w:r w:rsidRPr="00DE4675">
        <w:rPr>
          <w:rFonts w:ascii="Sylfaen" w:hAnsi="Sylfaen"/>
          <w:bCs/>
          <w:noProof/>
          <w:sz w:val="20"/>
          <w:szCs w:val="18"/>
        </w:rPr>
        <w:t xml:space="preserve"> კარიერული განვითარება და წინსვლა</w:t>
      </w:r>
      <w:r w:rsidR="00C27BF4">
        <w:rPr>
          <w:rFonts w:ascii="Sylfaen" w:hAnsi="Sylfaen"/>
          <w:bCs/>
          <w:noProof/>
          <w:sz w:val="20"/>
          <w:szCs w:val="18"/>
          <w:lang w:val="ka-GE"/>
        </w:rPr>
        <w:t xml:space="preserve"> უნდა ჩათვალონ </w:t>
      </w:r>
      <w:r w:rsidRPr="00DE4675">
        <w:rPr>
          <w:rFonts w:ascii="Sylfaen" w:hAnsi="Sylfaen"/>
          <w:bCs/>
          <w:noProof/>
          <w:sz w:val="20"/>
          <w:szCs w:val="18"/>
        </w:rPr>
        <w:t xml:space="preserve">მხარდაჭერილი დასაქმების პროცესის </w:t>
      </w:r>
      <w:r w:rsidR="00C27BF4">
        <w:rPr>
          <w:rFonts w:ascii="Sylfaen" w:hAnsi="Sylfaen"/>
          <w:bCs/>
          <w:noProof/>
          <w:sz w:val="20"/>
          <w:szCs w:val="18"/>
        </w:rPr>
        <w:t>განუყოფელ</w:t>
      </w:r>
      <w:r w:rsidR="00C27BF4">
        <w:rPr>
          <w:rFonts w:ascii="Sylfaen" w:hAnsi="Sylfaen"/>
          <w:bCs/>
          <w:noProof/>
          <w:sz w:val="20"/>
          <w:szCs w:val="18"/>
          <w:lang w:val="ka-GE"/>
        </w:rPr>
        <w:t xml:space="preserve"> </w:t>
      </w:r>
      <w:r w:rsidR="00C27BF4">
        <w:rPr>
          <w:rFonts w:ascii="Sylfaen" w:hAnsi="Sylfaen"/>
          <w:bCs/>
          <w:noProof/>
          <w:sz w:val="20"/>
          <w:szCs w:val="18"/>
        </w:rPr>
        <w:t>ნაწილ</w:t>
      </w:r>
      <w:r w:rsidR="00C27BF4">
        <w:rPr>
          <w:rFonts w:ascii="Sylfaen" w:hAnsi="Sylfaen"/>
          <w:bCs/>
          <w:noProof/>
          <w:sz w:val="20"/>
          <w:szCs w:val="18"/>
          <w:lang w:val="ka-GE"/>
        </w:rPr>
        <w:t xml:space="preserve">ად </w:t>
      </w:r>
      <w:r w:rsidRPr="00DE4675">
        <w:rPr>
          <w:rFonts w:ascii="Sylfaen" w:hAnsi="Sylfaen"/>
          <w:bCs/>
          <w:noProof/>
          <w:sz w:val="20"/>
          <w:szCs w:val="18"/>
        </w:rPr>
        <w:t xml:space="preserve">და უნდა ისახავდნენ მიზნად ამ აქტივობებისთვის შესაბამისი რესურსების უზრუნველყოფას. მნიშვნელოვანია, რომ  მჭიდროდ ითანამშრომლონ მომხმარებლებთან, დამსაქმებლებთან და საგანმანათლებლო დაწესებულებებთან — მათ შორის სწავლის შესაძლებლობების ბროკერებთან — რაც ხელს შეუწყობს ინდივიდების გაძლიერებას და შესაძლებლობების გაფართოებას, რათა მათ შეძლონ საკუთარი პროფესიული და სოციალური პოტენციალის მაქსიმალური რეალიზება. </w:t>
      </w:r>
    </w:p>
    <w:p w:rsidR="00536798" w:rsidRPr="00C84A25" w:rsidRDefault="00536798" w:rsidP="00DE4675">
      <w:pPr>
        <w:pStyle w:val="BodyText"/>
        <w:spacing w:before="286" w:line="252" w:lineRule="auto"/>
        <w:ind w:left="734" w:right="728"/>
        <w:rPr>
          <w:rFonts w:ascii="Sylfaen" w:hAnsi="Sylfaen"/>
          <w:sz w:val="20"/>
          <w:szCs w:val="18"/>
        </w:rPr>
      </w:pPr>
    </w:p>
    <w:p w:rsidR="00536798" w:rsidRPr="00C84A25" w:rsidRDefault="00536798">
      <w:pPr>
        <w:pStyle w:val="BodyText"/>
        <w:spacing w:before="41"/>
        <w:rPr>
          <w:rFonts w:ascii="Sylfaen" w:hAnsi="Sylfaen"/>
          <w:sz w:val="20"/>
          <w:szCs w:val="18"/>
        </w:rPr>
      </w:pPr>
    </w:p>
    <w:p w:rsidR="00536798" w:rsidRPr="00857F05" w:rsidRDefault="00857F05">
      <w:pPr>
        <w:pStyle w:val="Heading5"/>
        <w:spacing w:before="1"/>
        <w:ind w:left="734"/>
        <w:jc w:val="both"/>
        <w:rPr>
          <w:rFonts w:ascii="Sylfaen" w:hAnsi="Sylfaen"/>
          <w:sz w:val="20"/>
          <w:szCs w:val="18"/>
          <w:lang w:val="ka-GE"/>
        </w:rPr>
      </w:pPr>
      <w:r>
        <w:rPr>
          <w:rFonts w:ascii="Sylfaen" w:hAnsi="Sylfaen"/>
          <w:spacing w:val="-2"/>
          <w:w w:val="85"/>
          <w:sz w:val="20"/>
          <w:szCs w:val="18"/>
          <w:lang w:val="ka-GE"/>
        </w:rPr>
        <w:t>დამატებითი საკითხავი</w:t>
      </w:r>
    </w:p>
    <w:p w:rsidR="00536798" w:rsidRPr="00857F05" w:rsidRDefault="0077376F" w:rsidP="00857F05">
      <w:pPr>
        <w:pStyle w:val="ListParagraph"/>
        <w:numPr>
          <w:ilvl w:val="0"/>
          <w:numId w:val="31"/>
        </w:numPr>
        <w:tabs>
          <w:tab w:val="left" w:pos="1453"/>
        </w:tabs>
        <w:spacing w:before="132"/>
        <w:ind w:left="1453" w:hanging="719"/>
        <w:rPr>
          <w:rFonts w:ascii="Sylfaen" w:hAnsi="Sylfaen"/>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857F05">
        <w:rPr>
          <w:rFonts w:ascii="Sylfaen" w:hAnsi="Sylfaen"/>
          <w:w w:val="90"/>
          <w:sz w:val="20"/>
          <w:szCs w:val="18"/>
          <w:lang w:val="ka-GE"/>
        </w:rPr>
        <w:t>“</w:t>
      </w:r>
      <w:r w:rsidR="00857F05">
        <w:rPr>
          <w:rFonts w:ascii="Sylfaen" w:hAnsi="Sylfaen"/>
          <w:w w:val="90"/>
          <w:sz w:val="20"/>
          <w:szCs w:val="18"/>
          <w:lang w:val="ka-GE"/>
        </w:rPr>
        <w:t xml:space="preserve">მხარდაჭერილი დასაქმების ღირებულებები, სტანდარტები და პრინციპები </w:t>
      </w:r>
      <w:r w:rsidR="00927C49" w:rsidRPr="00857F05">
        <w:rPr>
          <w:rFonts w:ascii="Sylfaen" w:hAnsi="Sylfaen"/>
          <w:spacing w:val="-2"/>
          <w:w w:val="90"/>
          <w:sz w:val="20"/>
          <w:szCs w:val="18"/>
          <w:lang w:val="ka-GE"/>
        </w:rPr>
        <w:t>”</w:t>
      </w:r>
    </w:p>
    <w:p w:rsidR="00536798" w:rsidRPr="00857F05" w:rsidRDefault="0077376F" w:rsidP="00857F05">
      <w:pPr>
        <w:pStyle w:val="ListParagraph"/>
        <w:numPr>
          <w:ilvl w:val="0"/>
          <w:numId w:val="31"/>
        </w:numPr>
        <w:tabs>
          <w:tab w:val="left" w:pos="1453"/>
        </w:tabs>
        <w:ind w:left="1453" w:hanging="719"/>
        <w:rPr>
          <w:rFonts w:ascii="Sylfaen" w:hAnsi="Sylfaen"/>
          <w:w w:val="90"/>
          <w:sz w:val="20"/>
          <w:szCs w:val="18"/>
          <w:lang w:val="ka-GE"/>
        </w:rPr>
      </w:pPr>
      <w:r w:rsidRPr="0077376F">
        <w:rPr>
          <w:rFonts w:ascii="Sylfaen" w:hAnsi="Sylfaen"/>
          <w:bCs/>
          <w:w w:val="90"/>
          <w:sz w:val="20"/>
          <w:szCs w:val="18"/>
          <w:lang w:val="ka-GE"/>
        </w:rPr>
        <w:t>მხარდაჭერილი დასაქმების ევროპული ქსელის</w:t>
      </w:r>
      <w:r w:rsidRPr="0077376F">
        <w:rPr>
          <w:rFonts w:ascii="Sylfaen" w:hAnsi="Sylfaen"/>
          <w:bCs/>
          <w:w w:val="90"/>
          <w:sz w:val="20"/>
          <w:szCs w:val="18"/>
        </w:rPr>
        <w:t xml:space="preserve"> </w:t>
      </w:r>
      <w:r w:rsidRPr="0077376F">
        <w:rPr>
          <w:rFonts w:ascii="Sylfaen" w:hAnsi="Sylfaen"/>
          <w:bCs/>
          <w:w w:val="90"/>
          <w:sz w:val="20"/>
          <w:szCs w:val="18"/>
          <w:lang w:val="ka-GE"/>
        </w:rPr>
        <w:t>შესაბამისი პოზიციის გამომხატველი დოკუმენტი</w:t>
      </w:r>
      <w:r w:rsidRPr="0077376F">
        <w:rPr>
          <w:rFonts w:ascii="Sylfaen" w:hAnsi="Sylfaen"/>
          <w:bCs/>
          <w:w w:val="90"/>
          <w:sz w:val="20"/>
          <w:szCs w:val="18"/>
        </w:rPr>
        <w:t>:</w:t>
      </w:r>
      <w:r w:rsidR="00927C49" w:rsidRPr="00857F05">
        <w:rPr>
          <w:rFonts w:ascii="Sylfaen" w:hAnsi="Sylfaen"/>
          <w:w w:val="90"/>
          <w:sz w:val="20"/>
          <w:szCs w:val="18"/>
          <w:lang w:val="ka-GE"/>
        </w:rPr>
        <w:t>“</w:t>
      </w:r>
      <w:r w:rsidR="00857F05">
        <w:rPr>
          <w:rFonts w:ascii="Sylfaen" w:hAnsi="Sylfaen"/>
          <w:w w:val="90"/>
          <w:sz w:val="20"/>
          <w:szCs w:val="18"/>
          <w:lang w:val="ka-GE"/>
        </w:rPr>
        <w:t>მხარდაწერა სამუშაო ადგილზე და მის ფარგლებს გარეთ</w:t>
      </w:r>
      <w:r w:rsidR="00927C49" w:rsidRPr="00857F05">
        <w:rPr>
          <w:rFonts w:ascii="Sylfaen" w:hAnsi="Sylfaen"/>
          <w:spacing w:val="-2"/>
          <w:w w:val="90"/>
          <w:sz w:val="20"/>
          <w:szCs w:val="18"/>
          <w:lang w:val="ka-GE"/>
        </w:rPr>
        <w:t>”</w:t>
      </w:r>
    </w:p>
    <w:p w:rsidR="00536798" w:rsidRPr="00857F05" w:rsidRDefault="00536798">
      <w:pPr>
        <w:pStyle w:val="ListParagraph"/>
        <w:rPr>
          <w:rFonts w:ascii="Sylfaen" w:hAnsi="Sylfaen"/>
          <w:sz w:val="20"/>
          <w:szCs w:val="18"/>
          <w:lang w:val="ka-GE"/>
        </w:rPr>
        <w:sectPr w:rsidR="00536798" w:rsidRPr="00857F05">
          <w:headerReference w:type="default" r:id="rId66"/>
          <w:footerReference w:type="default" r:id="rId67"/>
          <w:pgSz w:w="11910" w:h="16840"/>
          <w:pgMar w:top="1120" w:right="0" w:bottom="4080" w:left="0" w:header="18" w:footer="3883" w:gutter="0"/>
          <w:cols w:space="720"/>
        </w:sectPr>
      </w:pPr>
    </w:p>
    <w:p w:rsidR="00536798" w:rsidRPr="00C84A25" w:rsidRDefault="00927C49">
      <w:pPr>
        <w:pStyle w:val="BodyText"/>
        <w:ind w:left="14"/>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710988CF" wp14:editId="15D26EC1">
                <wp:extent cx="7613374" cy="2212340"/>
                <wp:effectExtent l="0" t="0" r="0" b="0"/>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374" cy="2212340"/>
                          <a:chOff x="0" y="0"/>
                          <a:chExt cx="7613374" cy="2212340"/>
                        </a:xfrm>
                      </wpg:grpSpPr>
                      <wps:wsp>
                        <wps:cNvPr id="676" name="Graphic 671"/>
                        <wps:cNvSpPr/>
                        <wps:spPr>
                          <a:xfrm>
                            <a:off x="0" y="0"/>
                            <a:ext cx="5400040" cy="2212340"/>
                          </a:xfrm>
                          <a:custGeom>
                            <a:avLst/>
                            <a:gdLst/>
                            <a:ahLst/>
                            <a:cxnLst/>
                            <a:rect l="l" t="t" r="r" b="b"/>
                            <a:pathLst>
                              <a:path w="5400040" h="2212340">
                                <a:moveTo>
                                  <a:pt x="5400001" y="0"/>
                                </a:moveTo>
                                <a:lnTo>
                                  <a:pt x="0" y="0"/>
                                </a:lnTo>
                                <a:lnTo>
                                  <a:pt x="0" y="2211994"/>
                                </a:lnTo>
                                <a:lnTo>
                                  <a:pt x="5150980" y="2211994"/>
                                </a:lnTo>
                                <a:lnTo>
                                  <a:pt x="5294945" y="2170949"/>
                                </a:lnTo>
                                <a:lnTo>
                                  <a:pt x="5368874" y="2080651"/>
                                </a:lnTo>
                                <a:lnTo>
                                  <a:pt x="5396110" y="1990352"/>
                                </a:lnTo>
                                <a:lnTo>
                                  <a:pt x="5400001" y="1949307"/>
                                </a:lnTo>
                                <a:lnTo>
                                  <a:pt x="5400001" y="0"/>
                                </a:lnTo>
                                <a:close/>
                              </a:path>
                            </a:pathLst>
                          </a:custGeom>
                          <a:solidFill>
                            <a:srgbClr val="D33F65"/>
                          </a:solidFill>
                        </wps:spPr>
                        <wps:bodyPr wrap="square" lIns="0" tIns="0" rIns="0" bIns="0" rtlCol="0">
                          <a:prstTxWarp prst="textNoShape">
                            <a:avLst/>
                          </a:prstTxWarp>
                          <a:noAutofit/>
                        </wps:bodyPr>
                      </wps:wsp>
                      <wps:wsp>
                        <wps:cNvPr id="677" name="Textbox 672"/>
                        <wps:cNvSpPr txBox="1"/>
                        <wps:spPr>
                          <a:xfrm>
                            <a:off x="119764" y="152464"/>
                            <a:ext cx="7493610" cy="289560"/>
                          </a:xfrm>
                          <a:prstGeom prst="rect">
                            <a:avLst/>
                          </a:prstGeom>
                        </wps:spPr>
                        <wps:txbx>
                          <w:txbxContent>
                            <w:p w:rsidR="00A540E4" w:rsidRPr="00064543" w:rsidRDefault="00A540E4" w:rsidP="00064543">
                              <w:pPr>
                                <w:spacing w:before="31"/>
                                <w:ind w:left="20"/>
                                <w:rPr>
                                  <w:b/>
                                  <w:i/>
                                  <w:color w:val="FFFFFF"/>
                                  <w:w w:val="85"/>
                                  <w:sz w:val="24"/>
                                  <w:lang w:val="ka-GE"/>
                                </w:rPr>
                              </w:pPr>
                              <w:r w:rsidRPr="00064543">
                                <w:rPr>
                                  <w:rFonts w:ascii="Sylfaen" w:hAnsi="Sylfaen" w:cs="Sylfaen"/>
                                  <w:b/>
                                  <w:i/>
                                  <w:color w:val="FFFFFF"/>
                                  <w:w w:val="85"/>
                                  <w:sz w:val="24"/>
                                  <w:lang w:val="ka-GE"/>
                                </w:rPr>
                                <w:t>მხარდაჭერილი</w:t>
                              </w:r>
                              <w:r w:rsidRPr="00064543">
                                <w:rPr>
                                  <w:b/>
                                  <w:i/>
                                  <w:color w:val="FFFFFF"/>
                                  <w:w w:val="85"/>
                                  <w:sz w:val="24"/>
                                  <w:lang w:val="ka-GE"/>
                                </w:rPr>
                                <w:t xml:space="preserve"> </w:t>
                              </w:r>
                              <w:r w:rsidRPr="00064543">
                                <w:rPr>
                                  <w:rFonts w:ascii="Sylfaen" w:hAnsi="Sylfaen" w:cs="Sylfaen"/>
                                  <w:b/>
                                  <w:i/>
                                  <w:color w:val="FFFFFF"/>
                                  <w:w w:val="85"/>
                                  <w:sz w:val="24"/>
                                  <w:lang w:val="ka-GE"/>
                                </w:rPr>
                                <w:t>დასაქმების</w:t>
                              </w:r>
                              <w:r w:rsidRPr="00064543">
                                <w:rPr>
                                  <w:b/>
                                  <w:i/>
                                  <w:color w:val="FFFFFF"/>
                                  <w:w w:val="85"/>
                                  <w:sz w:val="24"/>
                                  <w:lang w:val="ka-GE"/>
                                </w:rPr>
                                <w:t xml:space="preserve"> </w:t>
                              </w:r>
                              <w:r w:rsidRPr="00064543">
                                <w:rPr>
                                  <w:rFonts w:ascii="Sylfaen" w:hAnsi="Sylfaen" w:cs="Sylfaen"/>
                                  <w:b/>
                                  <w:i/>
                                  <w:color w:val="FFFFFF"/>
                                  <w:w w:val="85"/>
                                  <w:sz w:val="24"/>
                                  <w:lang w:val="ka-GE"/>
                                </w:rPr>
                                <w:t>ევროპული</w:t>
                              </w:r>
                              <w:r w:rsidRPr="00064543">
                                <w:rPr>
                                  <w:b/>
                                  <w:i/>
                                  <w:color w:val="FFFFFF"/>
                                  <w:w w:val="85"/>
                                  <w:sz w:val="24"/>
                                  <w:lang w:val="ka-GE"/>
                                </w:rPr>
                                <w:t xml:space="preserve"> </w:t>
                              </w:r>
                              <w:r w:rsidRPr="00064543">
                                <w:rPr>
                                  <w:rFonts w:ascii="Sylfaen" w:hAnsi="Sylfaen" w:cs="Sylfaen"/>
                                  <w:b/>
                                  <w:i/>
                                  <w:color w:val="FFFFFF"/>
                                  <w:w w:val="85"/>
                                  <w:sz w:val="24"/>
                                  <w:lang w:val="ka-GE"/>
                                </w:rPr>
                                <w:t>ქსელის</w:t>
                              </w:r>
                              <w:r w:rsidRPr="00064543">
                                <w:rPr>
                                  <w:b/>
                                  <w:i/>
                                  <w:color w:val="FFFFFF"/>
                                  <w:w w:val="85"/>
                                  <w:sz w:val="24"/>
                                  <w:lang w:val="ka-GE"/>
                                </w:rPr>
                                <w:t xml:space="preserve"> </w:t>
                              </w:r>
                              <w:r w:rsidRPr="00064543">
                                <w:rPr>
                                  <w:rFonts w:ascii="Sylfaen" w:hAnsi="Sylfaen" w:cs="Sylfaen"/>
                                  <w:b/>
                                  <w:i/>
                                  <w:color w:val="FFFFFF"/>
                                  <w:w w:val="85"/>
                                  <w:sz w:val="24"/>
                                  <w:lang w:val="ka-GE"/>
                                </w:rPr>
                                <w:t>პოზიციის</w:t>
                              </w:r>
                              <w:r w:rsidRPr="00064543">
                                <w:rPr>
                                  <w:b/>
                                  <w:i/>
                                  <w:color w:val="FFFFFF"/>
                                  <w:w w:val="85"/>
                                  <w:sz w:val="24"/>
                                  <w:lang w:val="ka-GE"/>
                                </w:rPr>
                                <w:t xml:space="preserve"> </w:t>
                              </w:r>
                              <w:r w:rsidRPr="00064543">
                                <w:rPr>
                                  <w:rFonts w:ascii="Sylfaen" w:hAnsi="Sylfaen" w:cs="Sylfaen"/>
                                  <w:b/>
                                  <w:i/>
                                  <w:color w:val="FFFFFF"/>
                                  <w:w w:val="85"/>
                                  <w:sz w:val="24"/>
                                  <w:lang w:val="ka-GE"/>
                                </w:rPr>
                                <w:t>გამომხატველი</w:t>
                              </w:r>
                              <w:r w:rsidRPr="00064543">
                                <w:rPr>
                                  <w:b/>
                                  <w:i/>
                                  <w:color w:val="FFFFFF"/>
                                  <w:w w:val="85"/>
                                  <w:sz w:val="24"/>
                                  <w:lang w:val="ka-GE"/>
                                </w:rPr>
                                <w:t xml:space="preserve"> </w:t>
                              </w:r>
                              <w:r w:rsidRPr="00064543">
                                <w:rPr>
                                  <w:rFonts w:ascii="Sylfaen" w:hAnsi="Sylfaen" w:cs="Sylfaen"/>
                                  <w:b/>
                                  <w:i/>
                                  <w:color w:val="FFFFFF"/>
                                  <w:w w:val="85"/>
                                  <w:sz w:val="24"/>
                                  <w:lang w:val="ka-GE"/>
                                </w:rPr>
                                <w:t>დოკუმენტი</w:t>
                              </w:r>
                            </w:p>
                            <w:p w:rsidR="00A540E4" w:rsidRPr="00064543" w:rsidRDefault="00A540E4">
                              <w:pPr>
                                <w:spacing w:before="31"/>
                                <w:ind w:left="20"/>
                                <w:rPr>
                                  <w:b/>
                                  <w:i/>
                                  <w:sz w:val="24"/>
                                </w:rPr>
                              </w:pPr>
                            </w:p>
                          </w:txbxContent>
                        </wps:txbx>
                        <wps:bodyPr wrap="square" lIns="0" tIns="0" rIns="0" bIns="0" rtlCol="0">
                          <a:noAutofit/>
                        </wps:bodyPr>
                      </wps:wsp>
                      <wps:wsp>
                        <wps:cNvPr id="678" name="Textbox 673"/>
                        <wps:cNvSpPr txBox="1"/>
                        <wps:spPr>
                          <a:xfrm>
                            <a:off x="466455" y="930866"/>
                            <a:ext cx="4782416" cy="971550"/>
                          </a:xfrm>
                          <a:prstGeom prst="rect">
                            <a:avLst/>
                          </a:prstGeom>
                        </wps:spPr>
                        <wps:txbx>
                          <w:txbxContent>
                            <w:p w:rsidR="00A540E4" w:rsidRPr="00C262F2" w:rsidRDefault="00A540E4">
                              <w:pPr>
                                <w:spacing w:before="28" w:line="247" w:lineRule="auto"/>
                                <w:ind w:left="821" w:hanging="802"/>
                                <w:rPr>
                                  <w:sz w:val="44"/>
                                </w:rPr>
                              </w:pPr>
                              <w:r w:rsidRPr="00C262F2">
                                <w:rPr>
                                  <w:rFonts w:ascii="Sylfaen" w:hAnsi="Sylfaen" w:cs="Sylfaen"/>
                                  <w:color w:val="FFFFFF"/>
                                  <w:spacing w:val="-12"/>
                                  <w:sz w:val="44"/>
                                </w:rPr>
                                <w:t>მხარდაჭერილი</w:t>
                              </w:r>
                              <w:r w:rsidRPr="00C262F2">
                                <w:rPr>
                                  <w:color w:val="FFFFFF"/>
                                  <w:spacing w:val="-12"/>
                                  <w:sz w:val="44"/>
                                </w:rPr>
                                <w:t xml:space="preserve"> </w:t>
                              </w:r>
                              <w:r w:rsidRPr="00C262F2">
                                <w:rPr>
                                  <w:rFonts w:ascii="Sylfaen" w:hAnsi="Sylfaen" w:cs="Sylfaen"/>
                                  <w:color w:val="FFFFFF"/>
                                  <w:spacing w:val="-12"/>
                                  <w:sz w:val="44"/>
                                </w:rPr>
                                <w:t>დასაქმება</w:t>
                              </w:r>
                              <w:r w:rsidRPr="00C262F2">
                                <w:rPr>
                                  <w:color w:val="FFFFFF"/>
                                  <w:spacing w:val="-12"/>
                                  <w:sz w:val="44"/>
                                </w:rPr>
                                <w:t xml:space="preserve"> </w:t>
                              </w:r>
                              <w:r w:rsidRPr="00C262F2">
                                <w:rPr>
                                  <w:rFonts w:ascii="Sylfaen" w:hAnsi="Sylfaen" w:cs="Sylfaen"/>
                                  <w:color w:val="FFFFFF"/>
                                  <w:spacing w:val="-12"/>
                                  <w:sz w:val="44"/>
                                </w:rPr>
                                <w:t>ძირითადი</w:t>
                              </w:r>
                              <w:r w:rsidRPr="00C262F2">
                                <w:rPr>
                                  <w:color w:val="FFFFFF"/>
                                  <w:spacing w:val="-12"/>
                                  <w:sz w:val="44"/>
                                </w:rPr>
                                <w:t xml:space="preserve"> </w:t>
                              </w:r>
                              <w:r w:rsidRPr="00C262F2">
                                <w:rPr>
                                  <w:rFonts w:ascii="Sylfaen" w:hAnsi="Sylfaen" w:cs="Sylfaen"/>
                                  <w:color w:val="FFFFFF"/>
                                  <w:spacing w:val="-12"/>
                                  <w:sz w:val="44"/>
                                </w:rPr>
                                <w:t>პოლიტიკის</w:t>
                              </w:r>
                              <w:r w:rsidRPr="00C262F2">
                                <w:rPr>
                                  <w:color w:val="FFFFFF"/>
                                  <w:spacing w:val="-12"/>
                                  <w:sz w:val="44"/>
                                </w:rPr>
                                <w:t xml:space="preserve"> </w:t>
                              </w:r>
                              <w:r w:rsidRPr="00C262F2">
                                <w:rPr>
                                  <w:rFonts w:ascii="Sylfaen" w:hAnsi="Sylfaen" w:cs="Sylfaen"/>
                                  <w:color w:val="FFFFFF"/>
                                  <w:spacing w:val="-12"/>
                                  <w:sz w:val="44"/>
                                </w:rPr>
                                <w:t>შემქმნელებისთვის</w:t>
                              </w:r>
                            </w:p>
                          </w:txbxContent>
                        </wps:txbx>
                        <wps:bodyPr wrap="square" lIns="0" tIns="0" rIns="0" bIns="0" rtlCol="0">
                          <a:noAutofit/>
                        </wps:bodyPr>
                      </wps:wsp>
                    </wpg:wgp>
                  </a:graphicData>
                </a:graphic>
              </wp:inline>
            </w:drawing>
          </mc:Choice>
          <mc:Fallback>
            <w:pict>
              <v:group id="Group 670" o:spid="_x0000_s1227" style="width:599.5pt;height:174.2pt;mso-position-horizontal-relative:char;mso-position-vertical-relative:line" coordsize="76133,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">
                <v:shape id="Graphic 671" o:spid="_x0000_s1228" style="position:absolute;width:54000;height:22123;visibility:visible;mso-wrap-style:square;v-text-anchor:top" coordsize="5400040,22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C3MYA&#10;AADcAAAADwAAAGRycy9kb3ducmV2LnhtbESPQUvDQBCF7wX/wzJCb+3GHqLEbktRixVPJoXibdwd&#10;s6HZ2ZBdm7S/visIHh9v3vfmLdeja8WJ+tB4VnA3z0AQa28arhXsq+3sAUSIyAZbz6TgTAHWq5vJ&#10;EgvjB/6gUxlrkSAcClRgY+wKKYO25DDMfUecvG/fO4xJ9rU0PQ4J7lq5yLJcOmw4NVjs6MmSPpY/&#10;Lr1x0YN+qcrPKp7tW/P+dXh+lazU9HbcPIKINMb/47/0zijI73P4HZMI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BC3MYAAADcAAAADwAAAAAAAAAAAAAAAACYAgAAZHJz&#10;L2Rvd25yZXYueG1sUEsFBgAAAAAEAAQA9QAAAIsDAAAAAA==&#10;" path="m5400001,l,,,2211994r5150980,l5294945,2170949r73929,-90298l5396110,1990352r3891,-41045l5400001,xe" fillcolor="#d33f65" stroked="f">
                  <v:path arrowok="t"/>
                </v:shape>
                <v:shape id="Textbox 672" o:spid="_x0000_s1229" type="#_x0000_t202" style="position:absolute;left:1197;top:1524;width:7493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A540E4" w:rsidRPr="00064543" w:rsidRDefault="00A540E4" w:rsidP="00064543">
                        <w:pPr>
                          <w:spacing w:before="31"/>
                          <w:ind w:left="20"/>
                          <w:rPr>
                            <w:b/>
                            <w:i/>
                            <w:color w:val="FFFFFF"/>
                            <w:w w:val="85"/>
                            <w:sz w:val="24"/>
                            <w:lang w:val="ka-GE"/>
                          </w:rPr>
                        </w:pPr>
                        <w:r w:rsidRPr="00064543">
                          <w:rPr>
                            <w:rFonts w:ascii="Sylfaen" w:hAnsi="Sylfaen" w:cs="Sylfaen"/>
                            <w:b/>
                            <w:i/>
                            <w:color w:val="FFFFFF"/>
                            <w:w w:val="85"/>
                            <w:sz w:val="24"/>
                            <w:lang w:val="ka-GE"/>
                          </w:rPr>
                          <w:t>მხარდაჭერილი</w:t>
                        </w:r>
                        <w:r w:rsidRPr="00064543">
                          <w:rPr>
                            <w:b/>
                            <w:i/>
                            <w:color w:val="FFFFFF"/>
                            <w:w w:val="85"/>
                            <w:sz w:val="24"/>
                            <w:lang w:val="ka-GE"/>
                          </w:rPr>
                          <w:t xml:space="preserve"> </w:t>
                        </w:r>
                        <w:r w:rsidRPr="00064543">
                          <w:rPr>
                            <w:rFonts w:ascii="Sylfaen" w:hAnsi="Sylfaen" w:cs="Sylfaen"/>
                            <w:b/>
                            <w:i/>
                            <w:color w:val="FFFFFF"/>
                            <w:w w:val="85"/>
                            <w:sz w:val="24"/>
                            <w:lang w:val="ka-GE"/>
                          </w:rPr>
                          <w:t>დასაქმების</w:t>
                        </w:r>
                        <w:r w:rsidRPr="00064543">
                          <w:rPr>
                            <w:b/>
                            <w:i/>
                            <w:color w:val="FFFFFF"/>
                            <w:w w:val="85"/>
                            <w:sz w:val="24"/>
                            <w:lang w:val="ka-GE"/>
                          </w:rPr>
                          <w:t xml:space="preserve"> </w:t>
                        </w:r>
                        <w:r w:rsidRPr="00064543">
                          <w:rPr>
                            <w:rFonts w:ascii="Sylfaen" w:hAnsi="Sylfaen" w:cs="Sylfaen"/>
                            <w:b/>
                            <w:i/>
                            <w:color w:val="FFFFFF"/>
                            <w:w w:val="85"/>
                            <w:sz w:val="24"/>
                            <w:lang w:val="ka-GE"/>
                          </w:rPr>
                          <w:t>ევროპული</w:t>
                        </w:r>
                        <w:r w:rsidRPr="00064543">
                          <w:rPr>
                            <w:b/>
                            <w:i/>
                            <w:color w:val="FFFFFF"/>
                            <w:w w:val="85"/>
                            <w:sz w:val="24"/>
                            <w:lang w:val="ka-GE"/>
                          </w:rPr>
                          <w:t xml:space="preserve"> </w:t>
                        </w:r>
                        <w:r w:rsidRPr="00064543">
                          <w:rPr>
                            <w:rFonts w:ascii="Sylfaen" w:hAnsi="Sylfaen" w:cs="Sylfaen"/>
                            <w:b/>
                            <w:i/>
                            <w:color w:val="FFFFFF"/>
                            <w:w w:val="85"/>
                            <w:sz w:val="24"/>
                            <w:lang w:val="ka-GE"/>
                          </w:rPr>
                          <w:t>ქსელის</w:t>
                        </w:r>
                        <w:r w:rsidRPr="00064543">
                          <w:rPr>
                            <w:b/>
                            <w:i/>
                            <w:color w:val="FFFFFF"/>
                            <w:w w:val="85"/>
                            <w:sz w:val="24"/>
                            <w:lang w:val="ka-GE"/>
                          </w:rPr>
                          <w:t xml:space="preserve"> </w:t>
                        </w:r>
                        <w:r w:rsidRPr="00064543">
                          <w:rPr>
                            <w:rFonts w:ascii="Sylfaen" w:hAnsi="Sylfaen" w:cs="Sylfaen"/>
                            <w:b/>
                            <w:i/>
                            <w:color w:val="FFFFFF"/>
                            <w:w w:val="85"/>
                            <w:sz w:val="24"/>
                            <w:lang w:val="ka-GE"/>
                          </w:rPr>
                          <w:t>პოზიციის</w:t>
                        </w:r>
                        <w:r w:rsidRPr="00064543">
                          <w:rPr>
                            <w:b/>
                            <w:i/>
                            <w:color w:val="FFFFFF"/>
                            <w:w w:val="85"/>
                            <w:sz w:val="24"/>
                            <w:lang w:val="ka-GE"/>
                          </w:rPr>
                          <w:t xml:space="preserve"> </w:t>
                        </w:r>
                        <w:r w:rsidRPr="00064543">
                          <w:rPr>
                            <w:rFonts w:ascii="Sylfaen" w:hAnsi="Sylfaen" w:cs="Sylfaen"/>
                            <w:b/>
                            <w:i/>
                            <w:color w:val="FFFFFF"/>
                            <w:w w:val="85"/>
                            <w:sz w:val="24"/>
                            <w:lang w:val="ka-GE"/>
                          </w:rPr>
                          <w:t>გამომხატველი</w:t>
                        </w:r>
                        <w:r w:rsidRPr="00064543">
                          <w:rPr>
                            <w:b/>
                            <w:i/>
                            <w:color w:val="FFFFFF"/>
                            <w:w w:val="85"/>
                            <w:sz w:val="24"/>
                            <w:lang w:val="ka-GE"/>
                          </w:rPr>
                          <w:t xml:space="preserve"> </w:t>
                        </w:r>
                        <w:r w:rsidRPr="00064543">
                          <w:rPr>
                            <w:rFonts w:ascii="Sylfaen" w:hAnsi="Sylfaen" w:cs="Sylfaen"/>
                            <w:b/>
                            <w:i/>
                            <w:color w:val="FFFFFF"/>
                            <w:w w:val="85"/>
                            <w:sz w:val="24"/>
                            <w:lang w:val="ka-GE"/>
                          </w:rPr>
                          <w:t>დოკუმენტი</w:t>
                        </w:r>
                      </w:p>
                      <w:p w:rsidR="00A540E4" w:rsidRPr="00064543" w:rsidRDefault="00A540E4">
                        <w:pPr>
                          <w:spacing w:before="31"/>
                          <w:ind w:left="20"/>
                          <w:rPr>
                            <w:b/>
                            <w:i/>
                            <w:sz w:val="24"/>
                          </w:rPr>
                        </w:pPr>
                      </w:p>
                    </w:txbxContent>
                  </v:textbox>
                </v:shape>
                <v:shape id="Textbox 673" o:spid="_x0000_s1230" type="#_x0000_t202" style="position:absolute;left:4664;top:9308;width:47824;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A540E4" w:rsidRPr="00C262F2" w:rsidRDefault="00A540E4">
                        <w:pPr>
                          <w:spacing w:before="28" w:line="247" w:lineRule="auto"/>
                          <w:ind w:left="821" w:hanging="802"/>
                          <w:rPr>
                            <w:sz w:val="44"/>
                          </w:rPr>
                        </w:pPr>
                        <w:r w:rsidRPr="00C262F2">
                          <w:rPr>
                            <w:rFonts w:ascii="Sylfaen" w:hAnsi="Sylfaen" w:cs="Sylfaen"/>
                            <w:color w:val="FFFFFF"/>
                            <w:spacing w:val="-12"/>
                            <w:sz w:val="44"/>
                          </w:rPr>
                          <w:t>მხარდაჭერილი</w:t>
                        </w:r>
                        <w:r w:rsidRPr="00C262F2">
                          <w:rPr>
                            <w:color w:val="FFFFFF"/>
                            <w:spacing w:val="-12"/>
                            <w:sz w:val="44"/>
                          </w:rPr>
                          <w:t xml:space="preserve"> </w:t>
                        </w:r>
                        <w:r w:rsidRPr="00C262F2">
                          <w:rPr>
                            <w:rFonts w:ascii="Sylfaen" w:hAnsi="Sylfaen" w:cs="Sylfaen"/>
                            <w:color w:val="FFFFFF"/>
                            <w:spacing w:val="-12"/>
                            <w:sz w:val="44"/>
                          </w:rPr>
                          <w:t>დასაქმება</w:t>
                        </w:r>
                        <w:r w:rsidRPr="00C262F2">
                          <w:rPr>
                            <w:color w:val="FFFFFF"/>
                            <w:spacing w:val="-12"/>
                            <w:sz w:val="44"/>
                          </w:rPr>
                          <w:t xml:space="preserve"> </w:t>
                        </w:r>
                        <w:r w:rsidRPr="00C262F2">
                          <w:rPr>
                            <w:rFonts w:ascii="Sylfaen" w:hAnsi="Sylfaen" w:cs="Sylfaen"/>
                            <w:color w:val="FFFFFF"/>
                            <w:spacing w:val="-12"/>
                            <w:sz w:val="44"/>
                          </w:rPr>
                          <w:t>ძირითადი</w:t>
                        </w:r>
                        <w:r w:rsidRPr="00C262F2">
                          <w:rPr>
                            <w:color w:val="FFFFFF"/>
                            <w:spacing w:val="-12"/>
                            <w:sz w:val="44"/>
                          </w:rPr>
                          <w:t xml:space="preserve"> </w:t>
                        </w:r>
                        <w:r w:rsidRPr="00C262F2">
                          <w:rPr>
                            <w:rFonts w:ascii="Sylfaen" w:hAnsi="Sylfaen" w:cs="Sylfaen"/>
                            <w:color w:val="FFFFFF"/>
                            <w:spacing w:val="-12"/>
                            <w:sz w:val="44"/>
                          </w:rPr>
                          <w:t>პოლიტიკის</w:t>
                        </w:r>
                        <w:r w:rsidRPr="00C262F2">
                          <w:rPr>
                            <w:color w:val="FFFFFF"/>
                            <w:spacing w:val="-12"/>
                            <w:sz w:val="44"/>
                          </w:rPr>
                          <w:t xml:space="preserve"> </w:t>
                        </w:r>
                        <w:r w:rsidRPr="00C262F2">
                          <w:rPr>
                            <w:rFonts w:ascii="Sylfaen" w:hAnsi="Sylfaen" w:cs="Sylfaen"/>
                            <w:color w:val="FFFFFF"/>
                            <w:spacing w:val="-12"/>
                            <w:sz w:val="44"/>
                          </w:rPr>
                          <w:t>შემქმნელებისთვის</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169"/>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719936" behindDoc="1" locked="0" layoutInCell="1" allowOverlap="1" wp14:anchorId="20A22CFE" wp14:editId="08A4D8A1">
                <wp:simplePos x="0" y="0"/>
                <wp:positionH relativeFrom="page">
                  <wp:posOffset>8999</wp:posOffset>
                </wp:positionH>
                <wp:positionV relativeFrom="paragraph">
                  <wp:posOffset>270030</wp:posOffset>
                </wp:positionV>
                <wp:extent cx="2649855" cy="360045"/>
                <wp:effectExtent l="0" t="0" r="0" b="0"/>
                <wp:wrapTopAndBottom/>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680" name="Graphic 675"/>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D33F65"/>
                          </a:solidFill>
                        </wps:spPr>
                        <wps:bodyPr wrap="square" lIns="0" tIns="0" rIns="0" bIns="0" rtlCol="0">
                          <a:prstTxWarp prst="textNoShape">
                            <a:avLst/>
                          </a:prstTxWarp>
                          <a:noAutofit/>
                        </wps:bodyPr>
                      </wps:wsp>
                      <wps:wsp>
                        <wps:cNvPr id="681" name="Textbox 676"/>
                        <wps:cNvSpPr txBox="1"/>
                        <wps:spPr>
                          <a:xfrm>
                            <a:off x="0" y="0"/>
                            <a:ext cx="2649855" cy="360045"/>
                          </a:xfrm>
                          <a:prstGeom prst="rect">
                            <a:avLst/>
                          </a:prstGeom>
                        </wps:spPr>
                        <wps:txbx>
                          <w:txbxContent>
                            <w:p w:rsidR="00A540E4" w:rsidRPr="00C262F2" w:rsidRDefault="00A540E4">
                              <w:pPr>
                                <w:spacing w:before="37"/>
                                <w:ind w:left="720"/>
                                <w:rPr>
                                  <w:rFonts w:asciiTheme="minorHAnsi" w:hAnsiTheme="minorHAnsi"/>
                                  <w:b/>
                                  <w:sz w:val="36"/>
                                  <w:lang w:val="ka-GE"/>
                                </w:rPr>
                              </w:pPr>
                              <w:r>
                                <w:rPr>
                                  <w:rFonts w:asciiTheme="minorHAnsi" w:hAnsiTheme="minorHAnsi"/>
                                  <w:b/>
                                  <w:color w:val="FFFFFF"/>
                                  <w:spacing w:val="-2"/>
                                  <w:w w:val="90"/>
                                  <w:sz w:val="36"/>
                                  <w:lang w:val="ka-GE"/>
                                </w:rPr>
                                <w:t>შესავალი</w:t>
                              </w:r>
                            </w:p>
                          </w:txbxContent>
                        </wps:txbx>
                        <wps:bodyPr wrap="square" lIns="0" tIns="0" rIns="0" bIns="0" rtlCol="0">
                          <a:noAutofit/>
                        </wps:bodyPr>
                      </wps:wsp>
                    </wpg:wgp>
                  </a:graphicData>
                </a:graphic>
              </wp:anchor>
            </w:drawing>
          </mc:Choice>
          <mc:Fallback>
            <w:pict>
              <v:group id="Group 674" o:spid="_x0000_s1231" style="position:absolute;margin-left:.7pt;margin-top:21.25pt;width:208.65pt;height:28.35pt;z-index:-15596544;mso-wrap-distance-left:0;mso-wrap-distance-right:0;mso-position-horizontal-relative:page;mso-position-vertical-relative:text"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">
                <v:shape id="Graphic 675" o:spid="_x0000_s1232"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tIMIA&#10;AADcAAAADwAAAGRycy9kb3ducmV2LnhtbERPzWqDQBC+F/IOywR6KXVtwdRY15CWhAq5tMYHGNyp&#10;StxZcbeJefvuIZDjx/efb2YziDNNrres4CWKQRA3VvfcKqiP++cUhPPIGgfLpOBKDjbF4iHHTNsL&#10;/9C58q0IIewyVNB5P2ZSuqYjgy6yI3Hgfu1k0Ac4tVJPeAnhZpCvcbySBnsODR2O9NlRc6r+jAKZ&#10;7D/S5ruvdvXXU7LW9lDS8KbU43LevoPwNPu7+OYutYJVGuaH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O0gwgAAANwAAAAPAAAAAAAAAAAAAAAAAJgCAABkcnMvZG93&#10;bnJldi54bWxQSwUGAAAAAAQABAD1AAAAhwMAAAAA&#10;" path="m2649601,l,,,359994r2497201,l2649601,173367,2649601,xe" fillcolor="#d33f65" stroked="f">
                  <v:path arrowok="t"/>
                </v:shape>
                <v:shape id="Textbox 676" o:spid="_x0000_s1233"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A540E4" w:rsidRPr="00C262F2" w:rsidRDefault="00A540E4">
                        <w:pPr>
                          <w:spacing w:before="37"/>
                          <w:ind w:left="720"/>
                          <w:rPr>
                            <w:rFonts w:asciiTheme="minorHAnsi" w:hAnsiTheme="minorHAnsi"/>
                            <w:b/>
                            <w:sz w:val="36"/>
                            <w:lang w:val="ka-GE"/>
                          </w:rPr>
                        </w:pPr>
                        <w:r>
                          <w:rPr>
                            <w:rFonts w:asciiTheme="minorHAnsi" w:hAnsiTheme="minorHAnsi"/>
                            <w:b/>
                            <w:color w:val="FFFFFF"/>
                            <w:spacing w:val="-2"/>
                            <w:w w:val="90"/>
                            <w:sz w:val="36"/>
                            <w:lang w:val="ka-GE"/>
                          </w:rPr>
                          <w:t>შესავალი</w:t>
                        </w:r>
                      </w:p>
                    </w:txbxContent>
                  </v:textbox>
                </v:shape>
                <w10:wrap type="topAndBottom" anchorx="page"/>
              </v:group>
            </w:pict>
          </mc:Fallback>
        </mc:AlternateContent>
      </w:r>
    </w:p>
    <w:p w:rsidR="00536798" w:rsidRPr="00C84A25" w:rsidRDefault="00525FCB" w:rsidP="00525FCB">
      <w:pPr>
        <w:pStyle w:val="BodyText"/>
        <w:spacing w:before="191" w:line="252" w:lineRule="auto"/>
        <w:ind w:left="734" w:right="728"/>
        <w:jc w:val="both"/>
        <w:rPr>
          <w:rFonts w:ascii="Sylfaen" w:hAnsi="Sylfaen"/>
          <w:sz w:val="20"/>
          <w:szCs w:val="18"/>
        </w:rPr>
      </w:pPr>
      <w:r w:rsidRPr="00525FCB">
        <w:rPr>
          <w:rFonts w:ascii="Sylfaen" w:hAnsi="Sylfaen"/>
          <w:bCs/>
          <w:spacing w:val="-4"/>
          <w:sz w:val="20"/>
          <w:szCs w:val="18"/>
        </w:rPr>
        <w:t xml:space="preserve">შეზღუდული შესაძლებლობის მქონე </w:t>
      </w:r>
      <w:r>
        <w:rPr>
          <w:rFonts w:ascii="Sylfaen" w:hAnsi="Sylfaen"/>
          <w:bCs/>
          <w:spacing w:val="-4"/>
          <w:sz w:val="20"/>
          <w:szCs w:val="18"/>
        </w:rPr>
        <w:t>პირებ</w:t>
      </w:r>
      <w:r>
        <w:rPr>
          <w:rFonts w:ascii="Sylfaen" w:hAnsi="Sylfaen"/>
          <w:bCs/>
          <w:spacing w:val="-4"/>
          <w:sz w:val="20"/>
          <w:szCs w:val="18"/>
          <w:lang w:val="ka-GE"/>
        </w:rPr>
        <w:t>თან დაკავშირებული</w:t>
      </w:r>
      <w:r w:rsidRPr="00525FCB">
        <w:rPr>
          <w:rFonts w:ascii="Sylfaen" w:hAnsi="Sylfaen"/>
          <w:bCs/>
          <w:spacing w:val="-4"/>
          <w:sz w:val="20"/>
          <w:szCs w:val="18"/>
        </w:rPr>
        <w:t xml:space="preserve"> დასაქმების ძირითადი გამოწვევები ეროვნული და ევროპული პოლიტიკის კონტექსტში</w:t>
      </w:r>
      <w:r>
        <w:rPr>
          <w:rFonts w:ascii="Sylfaen" w:hAnsi="Sylfaen"/>
          <w:bCs/>
          <w:spacing w:val="-4"/>
          <w:sz w:val="20"/>
          <w:szCs w:val="18"/>
          <w:lang w:val="ka-GE"/>
        </w:rPr>
        <w:t xml:space="preserve"> არის </w:t>
      </w:r>
      <w:r w:rsidRPr="00525FCB">
        <w:rPr>
          <w:rFonts w:ascii="Sylfaen" w:hAnsi="Sylfaen"/>
          <w:spacing w:val="-4"/>
          <w:sz w:val="20"/>
          <w:szCs w:val="18"/>
        </w:rPr>
        <w:t>შეზღუდული შესაძლებლობის მქონე პირების დასაქმების დაბალი მაჩვენებლები, უმუშევრობის მაღალი დონე და კეთილდღეობის სისტემაზე მნიშვნელოვანი დამოკიდებულება. მათ ხშირად ექმნებათ სირთულეები შრომის ბაზარზე შესვლისას და იმყოფებიან უფრო მაღალი რისკის ქვეშ, რომ მარტივად ჩამოშორდნენ მას</w:t>
      </w:r>
      <w:r>
        <w:rPr>
          <w:rFonts w:ascii="Sylfaen" w:hAnsi="Sylfaen"/>
          <w:spacing w:val="-4"/>
          <w:sz w:val="20"/>
          <w:szCs w:val="18"/>
        </w:rPr>
        <w:t>.</w:t>
      </w:r>
      <w:r>
        <w:rPr>
          <w:rFonts w:ascii="Sylfaen" w:hAnsi="Sylfaen"/>
          <w:spacing w:val="-4"/>
          <w:sz w:val="20"/>
          <w:szCs w:val="18"/>
          <w:lang w:val="ka-GE"/>
        </w:rPr>
        <w:t xml:space="preserve"> </w:t>
      </w:r>
      <w:r w:rsidRPr="00525FCB">
        <w:rPr>
          <w:rFonts w:ascii="Sylfaen" w:hAnsi="Sylfaen"/>
          <w:spacing w:val="-4"/>
          <w:sz w:val="20"/>
          <w:szCs w:val="18"/>
        </w:rPr>
        <w:t>სამომავლო გამოწვევას წარმოადგენს ისეთი პოლიტიკის განვითარება და მხარდაჭერა, რომელიც ხელს შეუწყობს ამ პირების გააქტიურებას, მათი შესაძლებლობების გაძლიერებას და შრომის ღია ბაზარზე შესვლისა თუ დარჩენის მოტივაციას.</w:t>
      </w:r>
    </w:p>
    <w:p w:rsidR="00536798" w:rsidRDefault="00525FCB" w:rsidP="004705FB">
      <w:pPr>
        <w:pStyle w:val="BodyText"/>
        <w:spacing w:before="105" w:line="252" w:lineRule="auto"/>
        <w:ind w:left="734" w:right="728"/>
        <w:jc w:val="both"/>
        <w:rPr>
          <w:rFonts w:ascii="Sylfaen" w:hAnsi="Sylfaen"/>
          <w:spacing w:val="-2"/>
          <w:sz w:val="20"/>
          <w:szCs w:val="18"/>
          <w:lang w:val="ka-GE"/>
        </w:rPr>
      </w:pPr>
      <w:r w:rsidRPr="00525FCB">
        <w:rPr>
          <w:rFonts w:ascii="Sylfaen" w:hAnsi="Sylfaen"/>
          <w:noProof/>
          <w:sz w:val="20"/>
          <w:szCs w:val="18"/>
        </w:rPr>
        <mc:AlternateContent>
          <mc:Choice Requires="wpg">
            <w:drawing>
              <wp:anchor distT="0" distB="0" distL="0" distR="0" simplePos="0" relativeHeight="484810240" behindDoc="1" locked="0" layoutInCell="1" allowOverlap="1" wp14:anchorId="4AFE88E1" wp14:editId="21D5FCE0">
                <wp:simplePos x="0" y="0"/>
                <wp:positionH relativeFrom="page">
                  <wp:posOffset>-205740</wp:posOffset>
                </wp:positionH>
                <wp:positionV relativeFrom="paragraph">
                  <wp:posOffset>661035</wp:posOffset>
                </wp:positionV>
                <wp:extent cx="3524885" cy="1270635"/>
                <wp:effectExtent l="0" t="0" r="0" b="5715"/>
                <wp:wrapNone/>
                <wp:docPr id="802"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885" cy="1270635"/>
                          <a:chOff x="0" y="0"/>
                          <a:chExt cx="3524885" cy="1270635"/>
                        </a:xfrm>
                      </wpg:grpSpPr>
                      <wps:wsp>
                        <wps:cNvPr id="806" name="Graphic 681"/>
                        <wps:cNvSpPr/>
                        <wps:spPr>
                          <a:xfrm>
                            <a:off x="2528458" y="0"/>
                            <a:ext cx="996315" cy="991235"/>
                          </a:xfrm>
                          <a:custGeom>
                            <a:avLst/>
                            <a:gdLst/>
                            <a:ahLst/>
                            <a:cxnLst/>
                            <a:rect l="l" t="t" r="r" b="b"/>
                            <a:pathLst>
                              <a:path w="996315" h="991235">
                                <a:moveTo>
                                  <a:pt x="705231" y="0"/>
                                </a:moveTo>
                                <a:lnTo>
                                  <a:pt x="439343" y="255777"/>
                                </a:lnTo>
                                <a:lnTo>
                                  <a:pt x="101104" y="105295"/>
                                </a:lnTo>
                                <a:lnTo>
                                  <a:pt x="261772" y="433336"/>
                                </a:lnTo>
                                <a:lnTo>
                                  <a:pt x="0" y="716381"/>
                                </a:lnTo>
                                <a:lnTo>
                                  <a:pt x="375780" y="657085"/>
                                </a:lnTo>
                                <a:lnTo>
                                  <a:pt x="556971" y="990726"/>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wps:wsp>
                        <wps:cNvPr id="809" name="Graphic 682"/>
                        <wps:cNvSpPr/>
                        <wps:spPr>
                          <a:xfrm>
                            <a:off x="0" y="910286"/>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D33F65"/>
                          </a:solidFill>
                        </wps:spPr>
                        <wps:bodyPr wrap="square" lIns="0" tIns="0" rIns="0" bIns="0" rtlCol="0">
                          <a:prstTxWarp prst="textNoShape">
                            <a:avLst/>
                          </a:prstTxWarp>
                          <a:noAutofit/>
                        </wps:bodyPr>
                      </wps:wsp>
                    </wpg:wgp>
                  </a:graphicData>
                </a:graphic>
              </wp:anchor>
            </w:drawing>
          </mc:Choice>
          <mc:Fallback>
            <w:pict>
              <v:group id="Group 680" o:spid="_x0000_s1026" style="position:absolute;margin-left:-16.2pt;margin-top:52.05pt;width:277.55pt;height:100.05pt;z-index:-18506240;mso-wrap-distance-left:0;mso-wrap-distance-right:0;mso-position-horizontal-relative:page" coordsize="35248,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">
                <v:shape id="Graphic 681" o:spid="_x0000_s1027" style="position:absolute;left:25284;width:9963;height:9912;visibility:visible;mso-wrap-style:square;v-text-anchor:top" coordsize="996315,99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WnsYA&#10;AADcAAAADwAAAGRycy9kb3ducmV2LnhtbESPT2vCQBTE70K/w/IK3nTTQtWmrlLaCiqIVD14fM0+&#10;k9Ts25Bd8+fbu4LgcZiZ3zDTeWsKUVPlcssKXoYRCOLE6pxTBYf9YjAB4TyyxsIyKejIwXz21Jti&#10;rG3Dv1TvfCoChF2MCjLvy1hKl2Rk0A1tSRy8k60M+iCrVOoKmwA3hXyNopE0mHNYyLCkr4yS8+5i&#10;FPw16/P2VG83qzd8Xx5/uv/uOP5Wqv/cfn6A8NT6R/jeXmoFk2gE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WWnsYAAADcAAAADwAAAAAAAAAAAAAAAACYAgAAZHJz&#10;L2Rvd25yZXYueG1sUEsFBgAAAAAEAAQA9QAAAIsDAAAAAA==&#10;" path="m705231,l439343,255777,101104,105295,261772,433336,,716381,375780,657085,556971,990726,623798,617791,996213,548703,663092,369785,705231,xe" fillcolor="#f9db33" stroked="f">
                  <v:fill opacity="19532f"/>
                  <v:path arrowok="t"/>
                </v:shape>
                <v:shape id="Graphic 682" o:spid="_x0000_s1028" style="position:absolute;top:9102;width:26498;height:3601;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cLMMA&#10;AADcAAAADwAAAGRycy9kb3ducmV2LnhtbESP0YrCMBRE3wX/IVzBF9FUQa3VKCorK/ii1Q+4NNe2&#10;2NyUJmr37zcLCz4OM3OGWW1aU4kXNa60rGA8ikAQZ1aXnCu4XQ/DGITzyBory6Tghxxs1t3OChNt&#10;33yhV+pzESDsElRQeF8nUrqsIINuZGvi4N1tY9AH2eRSN/gOcFPJSRTNpMGSw0KBNe0Lyh7p0yiQ&#10;08Muzs5l+nX7HkwX2p6OVM2V6vfa7RKEp9Z/wv/to1YQRwv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jcLMMAAADcAAAADwAAAAAAAAAAAAAAAACYAgAAZHJzL2Rv&#10;d25yZXYueG1sUEsFBgAAAAAEAAQA9QAAAIgDAAAAAA==&#10;" path="m2649601,l,,,359994r2497201,l2649601,173367,2649601,xe" fillcolor="#d33f65" stroked="f">
                  <v:path arrowok="t"/>
                </v:shape>
                <w10:wrap anchorx="page"/>
              </v:group>
            </w:pict>
          </mc:Fallback>
        </mc:AlternateContent>
      </w:r>
      <w:r w:rsidR="00927C49" w:rsidRPr="00525FCB">
        <w:rPr>
          <w:rFonts w:ascii="Sylfaen" w:hAnsi="Sylfaen"/>
          <w:noProof/>
          <w:sz w:val="20"/>
          <w:szCs w:val="18"/>
        </w:rPr>
        <mc:AlternateContent>
          <mc:Choice Requires="wps">
            <w:drawing>
              <wp:anchor distT="0" distB="0" distL="0" distR="0" simplePos="0" relativeHeight="484807168" behindDoc="1" locked="0" layoutInCell="1" allowOverlap="1" wp14:anchorId="2952EEC0" wp14:editId="6D9DF944">
                <wp:simplePos x="0" y="0"/>
                <wp:positionH relativeFrom="page">
                  <wp:posOffset>3316869</wp:posOffset>
                </wp:positionH>
                <wp:positionV relativeFrom="paragraph">
                  <wp:posOffset>-708482</wp:posOffset>
                </wp:positionV>
                <wp:extent cx="996315" cy="991235"/>
                <wp:effectExtent l="0" t="0" r="0" b="0"/>
                <wp:wrapNone/>
                <wp:docPr id="955"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7"/>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1.170807pt;margin-top:-55.786015pt;width:78.45pt;height:78.05pt;mso-position-horizontal-relative:page;mso-position-vertical-relative:paragraph;z-index:-18509312" id="docshape646" coordorigin="5223,-1116" coordsize="1569,1561" path="m6334,-1116l5915,-713,5383,-950,5636,-433,5223,12,5815,-81,6101,444,6206,-143,6792,-252,6268,-533,6334,-1116xe" filled="true" fillcolor="#f9db33" stroked="false">
                <v:path arrowok="t"/>
                <v:fill opacity="19660f" type="solid"/>
                <w10:wrap type="none"/>
              </v:shape>
            </w:pict>
          </mc:Fallback>
        </mc:AlternateContent>
      </w:r>
      <w:r w:rsidR="00927C49" w:rsidRPr="00525FCB">
        <w:rPr>
          <w:rFonts w:ascii="Sylfaen" w:hAnsi="Sylfaen"/>
          <w:noProof/>
          <w:sz w:val="20"/>
          <w:szCs w:val="18"/>
        </w:rPr>
        <mc:AlternateContent>
          <mc:Choice Requires="wps">
            <w:drawing>
              <wp:anchor distT="0" distB="0" distL="0" distR="0" simplePos="0" relativeHeight="484807680" behindDoc="1" locked="0" layoutInCell="1" allowOverlap="1" wp14:anchorId="60708469" wp14:editId="5794A0C3">
                <wp:simplePos x="0" y="0"/>
                <wp:positionH relativeFrom="page">
                  <wp:posOffset>4679113</wp:posOffset>
                </wp:positionH>
                <wp:positionV relativeFrom="paragraph">
                  <wp:posOffset>-1493936</wp:posOffset>
                </wp:positionV>
                <wp:extent cx="996315" cy="991235"/>
                <wp:effectExtent l="0" t="0" r="0" b="0"/>
                <wp:wrapNone/>
                <wp:docPr id="956"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2"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8.434113pt;margin-top:-117.632813pt;width:78.45pt;height:78.05pt;mso-position-horizontal-relative:page;mso-position-vertical-relative:paragraph;z-index:-18508800" id="docshape647" coordorigin="7369,-2353" coordsize="1569,1561" path="m8479,-2353l8061,-1950,7528,-2187,7781,-1670,7369,-1224,7960,-1318,8246,-792,8351,-1380,8938,-1489,8413,-1770,8479,-2353xe" filled="true" fillcolor="#f9db33" stroked="false">
                <v:path arrowok="t"/>
                <v:fill opacity="19660f" type="solid"/>
                <w10:wrap type="none"/>
              </v:shape>
            </w:pict>
          </mc:Fallback>
        </mc:AlternateContent>
      </w:r>
      <w:r w:rsidR="00927C49" w:rsidRPr="00525FCB">
        <w:rPr>
          <w:rFonts w:ascii="Sylfaen" w:hAnsi="Sylfaen"/>
          <w:noProof/>
          <w:sz w:val="20"/>
          <w:szCs w:val="18"/>
        </w:rPr>
        <mc:AlternateContent>
          <mc:Choice Requires="wps">
            <w:drawing>
              <wp:anchor distT="0" distB="0" distL="0" distR="0" simplePos="0" relativeHeight="484808192" behindDoc="1" locked="0" layoutInCell="1" allowOverlap="1" wp14:anchorId="7BE832E6" wp14:editId="15F5AE7F">
                <wp:simplePos x="0" y="0"/>
                <wp:positionH relativeFrom="page">
                  <wp:posOffset>6267737</wp:posOffset>
                </wp:positionH>
                <wp:positionV relativeFrom="paragraph">
                  <wp:posOffset>-1537655</wp:posOffset>
                </wp:positionV>
                <wp:extent cx="996315" cy="991235"/>
                <wp:effectExtent l="0" t="0" r="0" b="0"/>
                <wp:wrapNone/>
                <wp:docPr id="957"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w:pict>
              <v:shape id="Graphic 679" o:spid="_x0000_s1026" style="position:absolute;margin-left:493.5pt;margin-top:-121.1pt;width:78.45pt;height:78.05pt;z-index:-18508288;visibility:visible;mso-wrap-style:square;mso-wrap-distance-left:0;mso-wrap-distance-top:0;mso-wrap-distance-right:0;mso-wrap-distance-bottom:0;mso-position-horizontal:absolute;mso-position-horizontal-relative:page;mso-position-vertical:absolute;mso-position-vertical-relative:text;v-text-anchor:top" coordsize="996315,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" path="m705256,l439369,255765,101130,105295,261797,433336,,716368,375805,657085,557009,990752,623811,617791,996238,548703,663117,369785,705256,xe" fillcolor="#f9db33" stroked="f">
                <v:fill opacity="19532f"/>
                <v:path arrowok="t"/>
                <w10:wrap anchorx="page"/>
              </v:shape>
            </w:pict>
          </mc:Fallback>
        </mc:AlternateContent>
      </w:r>
      <w:r w:rsidR="00064543" w:rsidRPr="00525FCB">
        <w:rPr>
          <w:rFonts w:ascii="Sylfaen" w:hAnsi="Sylfaen"/>
          <w:spacing w:val="-8"/>
          <w:sz w:val="20"/>
          <w:szCs w:val="18"/>
          <w:lang w:val="ka-GE"/>
        </w:rPr>
        <w:t xml:space="preserve">მხარდაჭერილი დასაქმების ევროპული ქსელის პოზიციის </w:t>
      </w:r>
      <w:r>
        <w:rPr>
          <w:rFonts w:ascii="Sylfaen" w:hAnsi="Sylfaen"/>
          <w:spacing w:val="-8"/>
          <w:sz w:val="20"/>
          <w:szCs w:val="18"/>
          <w:lang w:val="ka-GE"/>
        </w:rPr>
        <w:t xml:space="preserve">გამომხატველ </w:t>
      </w:r>
      <w:r w:rsidR="00064543" w:rsidRPr="00525FCB">
        <w:rPr>
          <w:rFonts w:ascii="Sylfaen" w:hAnsi="Sylfaen"/>
          <w:spacing w:val="-8"/>
          <w:sz w:val="20"/>
          <w:szCs w:val="18"/>
          <w:lang w:val="ka-GE"/>
        </w:rPr>
        <w:t>დოკუმენტ</w:t>
      </w:r>
      <w:r>
        <w:rPr>
          <w:rFonts w:ascii="Sylfaen" w:hAnsi="Sylfaen"/>
          <w:spacing w:val="-8"/>
          <w:sz w:val="20"/>
          <w:szCs w:val="18"/>
          <w:lang w:val="ka-GE"/>
        </w:rPr>
        <w:t>შ</w:t>
      </w:r>
      <w:r w:rsidR="00064543" w:rsidRPr="00525FCB">
        <w:rPr>
          <w:rFonts w:ascii="Sylfaen" w:hAnsi="Sylfaen"/>
          <w:spacing w:val="-8"/>
          <w:sz w:val="20"/>
          <w:szCs w:val="18"/>
          <w:lang w:val="ka-GE"/>
        </w:rPr>
        <w:t>ი</w:t>
      </w:r>
      <w:r>
        <w:rPr>
          <w:rFonts w:ascii="Sylfaen" w:hAnsi="Sylfaen"/>
          <w:spacing w:val="-8"/>
          <w:sz w:val="20"/>
          <w:szCs w:val="18"/>
          <w:lang w:val="ka-GE"/>
        </w:rPr>
        <w:t xml:space="preserve"> მოცემულია </w:t>
      </w:r>
      <w:r w:rsidRPr="00525FCB">
        <w:rPr>
          <w:rFonts w:ascii="Sylfaen" w:hAnsi="Sylfaen"/>
          <w:w w:val="90"/>
          <w:sz w:val="20"/>
          <w:szCs w:val="18"/>
        </w:rPr>
        <w:t xml:space="preserve">მხარდაჭერილი დასაქმების </w:t>
      </w:r>
      <w:r>
        <w:rPr>
          <w:rFonts w:ascii="Sylfaen" w:hAnsi="Sylfaen"/>
          <w:w w:val="90"/>
          <w:sz w:val="20"/>
          <w:szCs w:val="18"/>
        </w:rPr>
        <w:t>ევრო</w:t>
      </w:r>
      <w:r>
        <w:rPr>
          <w:rFonts w:ascii="Sylfaen" w:hAnsi="Sylfaen"/>
          <w:w w:val="90"/>
          <w:sz w:val="20"/>
          <w:szCs w:val="18"/>
          <w:lang w:val="ka-GE"/>
        </w:rPr>
        <w:t>პული ქსელის</w:t>
      </w:r>
      <w:r w:rsidRPr="00525FCB">
        <w:rPr>
          <w:rFonts w:ascii="Sylfaen" w:hAnsi="Sylfaen"/>
          <w:w w:val="90"/>
          <w:sz w:val="20"/>
          <w:szCs w:val="18"/>
        </w:rPr>
        <w:t xml:space="preserve"> პოზიცია მხარდაჭერილი დასაქმების ყველაზე მნიშვნელოვან ასპექტებზე, მეთოდოლოგია, რომელიც წარმატებული აღმოჩნდა შეზღუდული შესაძლებლობის მქონე პირთა შრომის ბაზარზე მონაწილეობის ხელშეწყობისა და გაზრდის საქმეში.</w:t>
      </w:r>
      <w:r w:rsidR="00927C49" w:rsidRPr="00C84A25">
        <w:rPr>
          <w:rFonts w:ascii="Sylfaen" w:hAnsi="Sylfaen"/>
          <w:spacing w:val="-37"/>
          <w:w w:val="90"/>
          <w:sz w:val="20"/>
          <w:szCs w:val="18"/>
        </w:rPr>
        <w:t xml:space="preserve"> </w:t>
      </w:r>
      <w:r w:rsidR="004705FB">
        <w:rPr>
          <w:rFonts w:ascii="Sylfaen" w:hAnsi="Sylfaen"/>
          <w:spacing w:val="-37"/>
          <w:w w:val="90"/>
          <w:sz w:val="20"/>
          <w:szCs w:val="18"/>
          <w:lang w:val="ka-GE"/>
        </w:rPr>
        <w:t xml:space="preserve"> </w:t>
      </w:r>
      <w:r w:rsidR="00064543" w:rsidRPr="00525FCB">
        <w:rPr>
          <w:rFonts w:ascii="Sylfaen" w:hAnsi="Sylfaen"/>
          <w:w w:val="90"/>
          <w:sz w:val="20"/>
          <w:szCs w:val="18"/>
          <w:lang w:val="ka-GE"/>
        </w:rPr>
        <w:t xml:space="preserve">მხარდაჭერილი დასაქმების ევროპული ქსელის პოზიციის გამომხატველი </w:t>
      </w:r>
      <w:r>
        <w:rPr>
          <w:rFonts w:ascii="Sylfaen" w:hAnsi="Sylfaen"/>
          <w:w w:val="90"/>
          <w:sz w:val="20"/>
          <w:szCs w:val="18"/>
          <w:lang w:val="ka-GE"/>
        </w:rPr>
        <w:t xml:space="preserve">დოკუმენტი </w:t>
      </w:r>
      <w:r w:rsidRPr="00525FCB">
        <w:rPr>
          <w:rFonts w:ascii="Sylfaen" w:hAnsi="Sylfaen"/>
          <w:w w:val="90"/>
          <w:sz w:val="20"/>
          <w:szCs w:val="18"/>
        </w:rPr>
        <w:t>განმარტავს მხარდაჭერილი დასაქმების მიდგომას, მეთოდებსა და ეფექტებს, როგორც პროაქტიულ პოლიტიკას შშმ პირთა შემდგომი დასაქმებისა და სოციალური ინკლუზიისთვის.</w:t>
      </w:r>
    </w:p>
    <w:p w:rsidR="004705FB" w:rsidRPr="004705FB" w:rsidRDefault="004705FB" w:rsidP="004705FB">
      <w:pPr>
        <w:pStyle w:val="BodyText"/>
        <w:spacing w:before="105" w:line="252" w:lineRule="auto"/>
        <w:ind w:left="734" w:right="728"/>
        <w:jc w:val="both"/>
        <w:rPr>
          <w:rFonts w:ascii="Sylfaen" w:hAnsi="Sylfaen"/>
          <w:spacing w:val="-37"/>
          <w:w w:val="90"/>
          <w:sz w:val="20"/>
          <w:szCs w:val="18"/>
          <w:lang w:val="ka-GE"/>
        </w:rPr>
      </w:pPr>
    </w:p>
    <w:p w:rsidR="00536798" w:rsidRPr="00C84A25" w:rsidRDefault="00536798">
      <w:pPr>
        <w:pStyle w:val="BodyText"/>
        <w:spacing w:before="46"/>
        <w:rPr>
          <w:rFonts w:ascii="Sylfaen" w:hAnsi="Sylfaen"/>
          <w:sz w:val="20"/>
          <w:szCs w:val="18"/>
        </w:rPr>
      </w:pPr>
    </w:p>
    <w:p w:rsidR="00536798" w:rsidRPr="00525FCB" w:rsidRDefault="00525FCB">
      <w:pPr>
        <w:pStyle w:val="Heading1"/>
        <w:ind w:left="734"/>
        <w:rPr>
          <w:rFonts w:ascii="Sylfaen" w:hAnsi="Sylfaen"/>
          <w:sz w:val="20"/>
          <w:szCs w:val="18"/>
          <w:lang w:val="ka-GE"/>
        </w:rPr>
      </w:pPr>
      <w:r>
        <w:rPr>
          <w:rFonts w:ascii="Sylfaen" w:hAnsi="Sylfaen"/>
          <w:color w:val="FFFFFF"/>
          <w:spacing w:val="-2"/>
          <w:w w:val="95"/>
          <w:sz w:val="20"/>
          <w:szCs w:val="18"/>
          <w:lang w:val="ka-GE"/>
        </w:rPr>
        <w:t>ისტორია</w:t>
      </w:r>
    </w:p>
    <w:p w:rsidR="00536798" w:rsidRPr="00C84A25" w:rsidRDefault="004705FB" w:rsidP="004A60FE">
      <w:pPr>
        <w:pStyle w:val="BodyText"/>
        <w:spacing w:before="287" w:line="252" w:lineRule="auto"/>
        <w:ind w:left="734" w:right="728"/>
        <w:jc w:val="both"/>
        <w:rPr>
          <w:rFonts w:ascii="Sylfaen" w:hAnsi="Sylfaen"/>
          <w:sz w:val="20"/>
          <w:szCs w:val="18"/>
        </w:rPr>
      </w:pPr>
      <w:r>
        <w:rPr>
          <w:rFonts w:ascii="Sylfaen" w:hAnsi="Sylfaen"/>
          <w:sz w:val="20"/>
          <w:szCs w:val="18"/>
          <w:lang w:val="ka-GE"/>
        </w:rPr>
        <w:t xml:space="preserve">შეზღუდული </w:t>
      </w:r>
      <w:r w:rsidR="00E73FB1" w:rsidRPr="00E73FB1">
        <w:rPr>
          <w:rFonts w:ascii="Sylfaen" w:hAnsi="Sylfaen"/>
          <w:sz w:val="20"/>
          <w:szCs w:val="18"/>
        </w:rPr>
        <w:t>შესაძლებლობის მქონე პირთა უფლებების შესახებ გაეროს კონვენცია, რომელიც მიღებულ იქნა გაერთიანებული ერების ორგანიზაციის გენერალური ასამბლეის მიერ 2006 წლის 13 დეკემბერს, წარმოადგენს იურიდიულად სავალდებულო ხელშეკრულებას და, შესაბამისად, მასზე უნდა აისახოს ეროვნული კანონმდებლობა.</w:t>
      </w:r>
      <w:r w:rsidR="00E73FB1" w:rsidRPr="00E73FB1">
        <w:rPr>
          <w:rFonts w:ascii="Sylfaen" w:hAnsi="Sylfaen"/>
          <w:sz w:val="20"/>
          <w:szCs w:val="18"/>
        </w:rPr>
        <w:br/>
        <w:t>სახელმწიფოებმა უნდა უზრუნველყონ იურიდიული შესაბამისობა კონვენციის პრინციპებთან, მათ შორის ისეთი ვალდებულებების შესრულება, როგორიცაა შეზღუდული შესაძლებლობის მქონე პირთა სრულფასოვანი მონაწილეობა საზოგადოებრივ, პოლიტიკურ და კულტურულ ცხოვრებაში, ასევე მათი თანასწორი უფლების დაცვა შრომასა და საარსებო წყაროზე ხელმისაწვდომობის კუთხით.</w:t>
      </w:r>
    </w:p>
    <w:p w:rsidR="00536798" w:rsidRPr="00C84A25" w:rsidRDefault="00927C49">
      <w:pPr>
        <w:pStyle w:val="BodyText"/>
        <w:spacing w:before="104" w:line="252" w:lineRule="auto"/>
        <w:ind w:left="734" w:right="57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08704" behindDoc="1" locked="0" layoutInCell="1" allowOverlap="1" wp14:anchorId="0D356E10" wp14:editId="55CC00C0">
                <wp:simplePos x="0" y="0"/>
                <wp:positionH relativeFrom="page">
                  <wp:posOffset>457200</wp:posOffset>
                </wp:positionH>
                <wp:positionV relativeFrom="paragraph">
                  <wp:posOffset>1048798</wp:posOffset>
                </wp:positionV>
                <wp:extent cx="6880859" cy="1017269"/>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0859" cy="1017269"/>
                          <a:chOff x="0" y="0"/>
                          <a:chExt cx="6880859" cy="1017269"/>
                        </a:xfrm>
                      </wpg:grpSpPr>
                      <wps:wsp>
                        <wps:cNvPr id="690" name="Graphic 685"/>
                        <wps:cNvSpPr/>
                        <wps:spPr>
                          <a:xfrm>
                            <a:off x="4282884" y="8"/>
                            <a:ext cx="2597785" cy="1017269"/>
                          </a:xfrm>
                          <a:custGeom>
                            <a:avLst/>
                            <a:gdLst/>
                            <a:ahLst/>
                            <a:cxnLst/>
                            <a:rect l="l" t="t" r="r" b="b"/>
                            <a:pathLst>
                              <a:path w="2597785" h="1017269">
                                <a:moveTo>
                                  <a:pt x="996213" y="574890"/>
                                </a:moveTo>
                                <a:lnTo>
                                  <a:pt x="663092" y="395960"/>
                                </a:lnTo>
                                <a:lnTo>
                                  <a:pt x="705231" y="26174"/>
                                </a:lnTo>
                                <a:lnTo>
                                  <a:pt x="439343" y="281952"/>
                                </a:lnTo>
                                <a:lnTo>
                                  <a:pt x="101104" y="131495"/>
                                </a:lnTo>
                                <a:lnTo>
                                  <a:pt x="261759" y="459524"/>
                                </a:lnTo>
                                <a:lnTo>
                                  <a:pt x="0" y="742556"/>
                                </a:lnTo>
                                <a:lnTo>
                                  <a:pt x="375767" y="683272"/>
                                </a:lnTo>
                                <a:lnTo>
                                  <a:pt x="556983" y="1016914"/>
                                </a:lnTo>
                                <a:lnTo>
                                  <a:pt x="623798" y="643966"/>
                                </a:lnTo>
                                <a:lnTo>
                                  <a:pt x="996213" y="574890"/>
                                </a:lnTo>
                                <a:close/>
                              </a:path>
                              <a:path w="2597785" h="1017269">
                                <a:moveTo>
                                  <a:pt x="2597696" y="548716"/>
                                </a:moveTo>
                                <a:lnTo>
                                  <a:pt x="2264575" y="369785"/>
                                </a:lnTo>
                                <a:lnTo>
                                  <a:pt x="2306713" y="0"/>
                                </a:lnTo>
                                <a:lnTo>
                                  <a:pt x="2040826" y="255778"/>
                                </a:lnTo>
                                <a:lnTo>
                                  <a:pt x="1702600" y="105308"/>
                                </a:lnTo>
                                <a:lnTo>
                                  <a:pt x="1863255" y="433349"/>
                                </a:lnTo>
                                <a:lnTo>
                                  <a:pt x="1601482" y="716394"/>
                                </a:lnTo>
                                <a:lnTo>
                                  <a:pt x="1977263" y="657085"/>
                                </a:lnTo>
                                <a:lnTo>
                                  <a:pt x="2158466" y="990752"/>
                                </a:lnTo>
                                <a:lnTo>
                                  <a:pt x="2225268" y="617791"/>
                                </a:lnTo>
                                <a:lnTo>
                                  <a:pt x="2597696" y="548716"/>
                                </a:lnTo>
                                <a:close/>
                              </a:path>
                            </a:pathLst>
                          </a:custGeom>
                          <a:solidFill>
                            <a:srgbClr val="F9DB33">
                              <a:alpha val="29998"/>
                            </a:srgbClr>
                          </a:solidFill>
                        </wps:spPr>
                        <wps:bodyPr wrap="square" lIns="0" tIns="0" rIns="0" bIns="0" rtlCol="0">
                          <a:prstTxWarp prst="textNoShape">
                            <a:avLst/>
                          </a:prstTxWarp>
                          <a:noAutofit/>
                        </wps:bodyPr>
                      </wps:wsp>
                      <wps:wsp>
                        <wps:cNvPr id="691" name="Graphic 686"/>
                        <wps:cNvSpPr/>
                        <wps:spPr>
                          <a:xfrm>
                            <a:off x="15881" y="780831"/>
                            <a:ext cx="6626859" cy="1270"/>
                          </a:xfrm>
                          <a:custGeom>
                            <a:avLst/>
                            <a:gdLst/>
                            <a:ahLst/>
                            <a:cxnLst/>
                            <a:rect l="l" t="t" r="r" b="b"/>
                            <a:pathLst>
                              <a:path w="6626859">
                                <a:moveTo>
                                  <a:pt x="0" y="0"/>
                                </a:moveTo>
                                <a:lnTo>
                                  <a:pt x="6626542" y="0"/>
                                </a:lnTo>
                              </a:path>
                            </a:pathLst>
                          </a:custGeom>
                          <a:ln w="6350">
                            <a:solidFill>
                              <a:srgbClr val="D33F65"/>
                            </a:solidFill>
                            <a:prstDash val="dot"/>
                          </a:ln>
                        </wps:spPr>
                        <wps:bodyPr wrap="square" lIns="0" tIns="0" rIns="0" bIns="0" rtlCol="0">
                          <a:prstTxWarp prst="textNoShape">
                            <a:avLst/>
                          </a:prstTxWarp>
                          <a:noAutofit/>
                        </wps:bodyPr>
                      </wps:wsp>
                      <wps:wsp>
                        <wps:cNvPr id="692" name="Graphic 687"/>
                        <wps:cNvSpPr/>
                        <wps:spPr>
                          <a:xfrm>
                            <a:off x="0" y="777667"/>
                            <a:ext cx="6652259" cy="6350"/>
                          </a:xfrm>
                          <a:custGeom>
                            <a:avLst/>
                            <a:gdLst/>
                            <a:ahLst/>
                            <a:cxnLst/>
                            <a:rect l="l" t="t" r="r" b="b"/>
                            <a:pathLst>
                              <a:path w="6652259" h="6350">
                                <a:moveTo>
                                  <a:pt x="6350" y="3175"/>
                                </a:moveTo>
                                <a:lnTo>
                                  <a:pt x="5410" y="927"/>
                                </a:lnTo>
                                <a:lnTo>
                                  <a:pt x="3175" y="0"/>
                                </a:lnTo>
                                <a:lnTo>
                                  <a:pt x="927" y="927"/>
                                </a:lnTo>
                                <a:lnTo>
                                  <a:pt x="0" y="3175"/>
                                </a:lnTo>
                                <a:lnTo>
                                  <a:pt x="927" y="5410"/>
                                </a:lnTo>
                                <a:lnTo>
                                  <a:pt x="3175" y="6350"/>
                                </a:lnTo>
                                <a:lnTo>
                                  <a:pt x="5410" y="5410"/>
                                </a:lnTo>
                                <a:lnTo>
                                  <a:pt x="6350" y="3175"/>
                                </a:lnTo>
                                <a:close/>
                              </a:path>
                              <a:path w="6652259" h="6350">
                                <a:moveTo>
                                  <a:pt x="6651955" y="3175"/>
                                </a:moveTo>
                                <a:lnTo>
                                  <a:pt x="6651015" y="927"/>
                                </a:lnTo>
                                <a:lnTo>
                                  <a:pt x="6648780" y="0"/>
                                </a:lnTo>
                                <a:lnTo>
                                  <a:pt x="6646532" y="927"/>
                                </a:lnTo>
                                <a:lnTo>
                                  <a:pt x="6645605" y="3175"/>
                                </a:lnTo>
                                <a:lnTo>
                                  <a:pt x="6646532" y="5410"/>
                                </a:lnTo>
                                <a:lnTo>
                                  <a:pt x="6648780" y="6350"/>
                                </a:lnTo>
                                <a:lnTo>
                                  <a:pt x="6651015" y="5410"/>
                                </a:lnTo>
                                <a:lnTo>
                                  <a:pt x="6651955" y="3175"/>
                                </a:lnTo>
                                <a:close/>
                              </a:path>
                            </a:pathLst>
                          </a:custGeom>
                          <a:solidFill>
                            <a:srgbClr val="D33F65"/>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82.582581pt;width:541.8pt;height:80.1pt;mso-position-horizontal-relative:page;mso-position-vertical-relative:paragraph;z-index:-18507776" id="docshapegroup653" coordorigin="720,1652" coordsize="10836,1602">
                <v:shape style="position:absolute;left:7464;top:1651;width:4091;height:1602" id="docshape654" coordorigin="7465,1652" coordsize="4091,1602" path="m9034,2557l8509,2275,8575,1693,8157,2096,7624,1859,7877,2375,7465,2821,8056,2728,8342,3253,8447,2666,9034,2557xm11556,2516l11031,2234,11097,1652,10679,2054,10146,1818,10399,2334,9987,2780,10579,2686,10864,3212,10969,2625,11556,2516xe" filled="true" fillcolor="#f9db33" stroked="false">
                  <v:path arrowok="t"/>
                  <v:fill opacity="19660f" type="solid"/>
                </v:shape>
                <v:line style="position:absolute" from="745,2881" to="11181,2881" stroked="true" strokeweight=".5pt" strokecolor="#d33f65">
                  <v:stroke dashstyle="dot"/>
                </v:line>
                <v:shape style="position:absolute;left:720;top:2876;width:10476;height:10" id="docshape655" coordorigin="720,2876" coordsize="10476,10" path="m730,2881l729,2878,725,2876,721,2878,720,2881,721,2885,725,2886,729,2885,730,2881xm11196,2881l11194,2878,11191,2876,11187,2878,11186,2881,11187,2885,11191,2886,11194,2885,11196,2881xe" filled="true" fillcolor="#d33f65" stroked="false">
                  <v:path arrowok="t"/>
                  <v:fill type="solid"/>
                </v:shape>
                <w10:wrap type="none"/>
              </v:group>
            </w:pict>
          </mc:Fallback>
        </mc:AlternateContent>
      </w:r>
      <w:r w:rsidRPr="00C84A25">
        <w:rPr>
          <w:rFonts w:ascii="Sylfaen" w:hAnsi="Sylfaen"/>
          <w:noProof/>
          <w:sz w:val="20"/>
          <w:szCs w:val="18"/>
        </w:rPr>
        <mc:AlternateContent>
          <mc:Choice Requires="wps">
            <w:drawing>
              <wp:anchor distT="0" distB="0" distL="0" distR="0" simplePos="0" relativeHeight="484809216" behindDoc="1" locked="0" layoutInCell="1" allowOverlap="1" wp14:anchorId="232FF130" wp14:editId="014490B7">
                <wp:simplePos x="0" y="0"/>
                <wp:positionH relativeFrom="page">
                  <wp:posOffset>3332814</wp:posOffset>
                </wp:positionH>
                <wp:positionV relativeFrom="paragraph">
                  <wp:posOffset>290617</wp:posOffset>
                </wp:positionV>
                <wp:extent cx="996315" cy="991235"/>
                <wp:effectExtent l="0" t="0" r="0" b="0"/>
                <wp:wrapNone/>
                <wp:docPr id="95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77"/>
                              </a:lnTo>
                              <a:lnTo>
                                <a:pt x="101104" y="105308"/>
                              </a:lnTo>
                              <a:lnTo>
                                <a:pt x="261772" y="433349"/>
                              </a:lnTo>
                              <a:lnTo>
                                <a:pt x="0" y="716381"/>
                              </a:lnTo>
                              <a:lnTo>
                                <a:pt x="375780" y="657097"/>
                              </a:lnTo>
                              <a:lnTo>
                                <a:pt x="556983" y="990739"/>
                              </a:lnTo>
                              <a:lnTo>
                                <a:pt x="623798"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2.426300pt;margin-top:22.88328pt;width:78.45pt;height:78.05pt;mso-position-horizontal-relative:page;mso-position-vertical-relative:paragraph;z-index:-18507264" id="docshape656" coordorigin="5249,458" coordsize="1569,1561" path="m6359,458l5940,860,5408,624,5661,1140,5249,1586,5840,1492,6126,2018,6231,1431,6817,1322,6293,1040,6359,458xe" filled="true" fillcolor="#f9db33" stroked="false">
                <v:path arrowok="t"/>
                <v:fill opacity="19660f" type="solid"/>
                <w10:wrap type="none"/>
              </v:shape>
            </w:pict>
          </mc:Fallback>
        </mc:AlternateContent>
      </w:r>
      <w:r w:rsidR="007307E5">
        <w:rPr>
          <w:rFonts w:ascii="Sylfaen" w:hAnsi="Sylfaen"/>
          <w:spacing w:val="-4"/>
          <w:w w:val="95"/>
          <w:sz w:val="20"/>
          <w:szCs w:val="18"/>
        </w:rPr>
        <w:t xml:space="preserve"> </w:t>
      </w:r>
      <w:r w:rsidR="007307E5" w:rsidRPr="007307E5">
        <w:rPr>
          <w:rFonts w:ascii="Sylfaen" w:hAnsi="Sylfaen"/>
          <w:spacing w:val="-4"/>
          <w:w w:val="95"/>
          <w:sz w:val="20"/>
          <w:szCs w:val="18"/>
        </w:rPr>
        <w:t>შეზღუდული შესაძლებლობის მქონე პირთა შრომის ბაზარზე მონაწილეობა ასევე საკვანძო საკითხია ევროკომისიის შეზღუდული შესაძლებლობის მქონე პირთა სამოქმედო გეგმაში 2008 და 2009 წლებში და ევროკავშირის დირექტივები და შეზღუდული შესაძლებლობის მქონე პირთა ევროპული სტრატეგია ასევე პირდაპირ მიუთითებს შეზღუდული შესაძლებლობის მქონე პირთა დასაქმების გაზრდასა და დისკრიმინაციის აღმოფხვრაზე. უფრო მეტიც, 2007 წლის 14 დეკემბერს ევროპის საბჭოს მიერ დამტკიცებული მოქნილობის უსაფრთხოების საერთო პრინციპები წარმოადგენს ევროკავშირის წევრ ქვეყნებში მოქნილობის უსაფრთხოების სტრატეგიების ინტეგრაციის საერთო ჩარჩოს.</w:t>
      </w:r>
      <w:r w:rsidRPr="00C84A25">
        <w:rPr>
          <w:rFonts w:ascii="Sylfaen" w:hAnsi="Sylfaen"/>
          <w:spacing w:val="-4"/>
          <w:w w:val="95"/>
          <w:position w:val="9"/>
          <w:sz w:val="20"/>
          <w:szCs w:val="18"/>
        </w:rPr>
        <w:t>1</w:t>
      </w:r>
      <w:r w:rsidRPr="00C84A25">
        <w:rPr>
          <w:rFonts w:ascii="Sylfaen" w:hAnsi="Sylfaen"/>
          <w:spacing w:val="10"/>
          <w:position w:val="9"/>
          <w:sz w:val="20"/>
          <w:szCs w:val="18"/>
        </w:rPr>
        <w:t xml:space="preserve"> </w:t>
      </w:r>
      <w:r w:rsidRPr="00C84A25">
        <w:rPr>
          <w:rFonts w:ascii="Sylfaen" w:hAnsi="Sylfaen"/>
          <w:spacing w:val="-4"/>
          <w:w w:val="95"/>
          <w:sz w:val="20"/>
          <w:szCs w:val="18"/>
        </w:rPr>
        <w:t>.</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86"/>
        <w:rPr>
          <w:rFonts w:ascii="Sylfaen" w:hAnsi="Sylfaen"/>
          <w:sz w:val="20"/>
          <w:szCs w:val="18"/>
        </w:rPr>
      </w:pPr>
    </w:p>
    <w:p w:rsidR="00536798" w:rsidRPr="00C84A25" w:rsidRDefault="00927C49" w:rsidP="007307E5">
      <w:pPr>
        <w:spacing w:line="249" w:lineRule="auto"/>
        <w:ind w:left="734" w:right="1020"/>
        <w:jc w:val="both"/>
        <w:rPr>
          <w:rFonts w:ascii="Sylfaen" w:hAnsi="Sylfaen"/>
          <w:sz w:val="20"/>
          <w:szCs w:val="18"/>
        </w:rPr>
        <w:sectPr w:rsidR="00536798" w:rsidRPr="00C84A25">
          <w:headerReference w:type="default" r:id="rId68"/>
          <w:footerReference w:type="default" r:id="rId69"/>
          <w:pgSz w:w="11910" w:h="16840"/>
          <w:pgMar w:top="0" w:right="0" w:bottom="540" w:left="0" w:header="0" w:footer="350" w:gutter="0"/>
          <w:cols w:space="720"/>
        </w:sectPr>
      </w:pPr>
      <w:r w:rsidRPr="00C84A25">
        <w:rPr>
          <w:rFonts w:ascii="Sylfaen" w:hAnsi="Sylfaen"/>
          <w:spacing w:val="-2"/>
          <w:position w:val="7"/>
          <w:sz w:val="20"/>
          <w:szCs w:val="18"/>
        </w:rPr>
        <w:t>1</w:t>
      </w:r>
      <w:r w:rsidRPr="00C84A25">
        <w:rPr>
          <w:rFonts w:ascii="Sylfaen" w:hAnsi="Sylfaen"/>
          <w:spacing w:val="40"/>
          <w:position w:val="7"/>
          <w:sz w:val="20"/>
          <w:szCs w:val="18"/>
        </w:rPr>
        <w:t xml:space="preserve"> </w:t>
      </w:r>
      <w:r w:rsidR="007307E5" w:rsidRPr="007307E5">
        <w:rPr>
          <w:rFonts w:ascii="Sylfaen" w:hAnsi="Sylfaen"/>
          <w:spacing w:val="-2"/>
          <w:sz w:val="20"/>
          <w:szCs w:val="18"/>
        </w:rPr>
        <w:t>ევროკომისია (2007): COM(2007) 359 საბოლოო - მოქნილობის უსაფრთხოების საერთო პრინციპებისკენ: მეტი და უკეთესი სამუშაო ადგილები მოქნილობისა და უსაფრთხოების მეშვეობით. ევროკომისია, ბრიუსელი.</w:t>
      </w: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anchor distT="0" distB="0" distL="0" distR="0" simplePos="0" relativeHeight="484811264" behindDoc="1" locked="0" layoutInCell="1" allowOverlap="1" wp14:anchorId="73864C76" wp14:editId="02303F76">
                <wp:simplePos x="0" y="0"/>
                <wp:positionH relativeFrom="page">
                  <wp:posOffset>0</wp:posOffset>
                </wp:positionH>
                <wp:positionV relativeFrom="page">
                  <wp:posOffset>13252</wp:posOffset>
                </wp:positionV>
                <wp:extent cx="7556970" cy="2157095"/>
                <wp:effectExtent l="0" t="0" r="6350" b="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970" cy="2157095"/>
                          <a:chOff x="0" y="0"/>
                          <a:chExt cx="7556970" cy="2157095"/>
                        </a:xfrm>
                      </wpg:grpSpPr>
                      <wps:wsp>
                        <wps:cNvPr id="699" name="Graphic 694"/>
                        <wps:cNvSpPr/>
                        <wps:spPr>
                          <a:xfrm>
                            <a:off x="4272750" y="0"/>
                            <a:ext cx="3284220" cy="2157095"/>
                          </a:xfrm>
                          <a:custGeom>
                            <a:avLst/>
                            <a:gdLst/>
                            <a:ahLst/>
                            <a:cxnLst/>
                            <a:rect l="l" t="t" r="r" b="b"/>
                            <a:pathLst>
                              <a:path w="3284220" h="2157095">
                                <a:moveTo>
                                  <a:pt x="1462862" y="1507972"/>
                                </a:moveTo>
                                <a:lnTo>
                                  <a:pt x="973696" y="1245235"/>
                                </a:lnTo>
                                <a:lnTo>
                                  <a:pt x="1035596" y="702271"/>
                                </a:lnTo>
                                <a:lnTo>
                                  <a:pt x="645147" y="1077836"/>
                                </a:lnTo>
                                <a:lnTo>
                                  <a:pt x="148488" y="856881"/>
                                </a:lnTo>
                                <a:lnTo>
                                  <a:pt x="384390" y="1338592"/>
                                </a:lnTo>
                                <a:lnTo>
                                  <a:pt x="0" y="1754200"/>
                                </a:lnTo>
                                <a:lnTo>
                                  <a:pt x="551802" y="1667129"/>
                                </a:lnTo>
                                <a:lnTo>
                                  <a:pt x="817905" y="2157044"/>
                                </a:lnTo>
                                <a:lnTo>
                                  <a:pt x="916012" y="1609432"/>
                                </a:lnTo>
                                <a:lnTo>
                                  <a:pt x="1462862" y="1507972"/>
                                </a:lnTo>
                                <a:close/>
                              </a:path>
                              <a:path w="3284220" h="2157095">
                                <a:moveTo>
                                  <a:pt x="3283750" y="258241"/>
                                </a:moveTo>
                                <a:lnTo>
                                  <a:pt x="2974035" y="91884"/>
                                </a:lnTo>
                                <a:lnTo>
                                  <a:pt x="2984512" y="0"/>
                                </a:lnTo>
                                <a:lnTo>
                                  <a:pt x="2294013" y="0"/>
                                </a:lnTo>
                                <a:lnTo>
                                  <a:pt x="2384729" y="185229"/>
                                </a:lnTo>
                                <a:lnTo>
                                  <a:pt x="2000326" y="600824"/>
                                </a:lnTo>
                                <a:lnTo>
                                  <a:pt x="2552154" y="513765"/>
                                </a:lnTo>
                                <a:lnTo>
                                  <a:pt x="2818257" y="1003693"/>
                                </a:lnTo>
                                <a:lnTo>
                                  <a:pt x="2906001" y="513765"/>
                                </a:lnTo>
                                <a:lnTo>
                                  <a:pt x="2916339" y="456069"/>
                                </a:lnTo>
                                <a:lnTo>
                                  <a:pt x="3283750" y="387921"/>
                                </a:lnTo>
                                <a:lnTo>
                                  <a:pt x="3283750" y="258241"/>
                                </a:lnTo>
                                <a:close/>
                              </a:path>
                            </a:pathLst>
                          </a:custGeom>
                          <a:solidFill>
                            <a:srgbClr val="F9DB33">
                              <a:alpha val="29998"/>
                            </a:srgbClr>
                          </a:solidFill>
                        </wps:spPr>
                        <wps:bodyPr wrap="square" lIns="0" tIns="0" rIns="0" bIns="0" rtlCol="0">
                          <a:prstTxWarp prst="textNoShape">
                            <a:avLst/>
                          </a:prstTxWarp>
                          <a:noAutofit/>
                        </wps:bodyPr>
                      </wps:wsp>
                      <wps:wsp>
                        <wps:cNvPr id="700" name="Graphic 695"/>
                        <wps:cNvSpPr/>
                        <wps:spPr>
                          <a:xfrm>
                            <a:off x="0" y="0"/>
                            <a:ext cx="7556500" cy="714375"/>
                          </a:xfrm>
                          <a:custGeom>
                            <a:avLst/>
                            <a:gdLst/>
                            <a:ahLst/>
                            <a:cxnLst/>
                            <a:rect l="l" t="t" r="r" b="b"/>
                            <a:pathLst>
                              <a:path w="7556500" h="714375">
                                <a:moveTo>
                                  <a:pt x="0" y="714095"/>
                                </a:moveTo>
                                <a:lnTo>
                                  <a:pt x="7556500" y="714095"/>
                                </a:lnTo>
                                <a:lnTo>
                                  <a:pt x="7556500" y="0"/>
                                </a:lnTo>
                                <a:lnTo>
                                  <a:pt x="0" y="0"/>
                                </a:lnTo>
                                <a:lnTo>
                                  <a:pt x="0" y="714095"/>
                                </a:lnTo>
                                <a:close/>
                              </a:path>
                            </a:pathLst>
                          </a:custGeom>
                          <a:solidFill>
                            <a:srgbClr val="D33F65"/>
                          </a:solidFill>
                        </wps:spPr>
                        <wps:bodyPr wrap="square" lIns="0" tIns="0" rIns="0" bIns="0" rtlCol="0">
                          <a:prstTxWarp prst="textNoShape">
                            <a:avLst/>
                          </a:prstTxWarp>
                          <a:noAutofit/>
                        </wps:bodyPr>
                      </wps:wsp>
                      <wps:wsp>
                        <wps:cNvPr id="701" name="Textbox 696"/>
                        <wps:cNvSpPr txBox="1"/>
                        <wps:spPr>
                          <a:xfrm>
                            <a:off x="236390" y="243201"/>
                            <a:ext cx="6760758" cy="239395"/>
                          </a:xfrm>
                          <a:prstGeom prst="rect">
                            <a:avLst/>
                          </a:prstGeom>
                        </wps:spPr>
                        <wps:txbx>
                          <w:txbxContent>
                            <w:p w:rsidR="00A540E4" w:rsidRPr="00064543" w:rsidRDefault="00A540E4" w:rsidP="00064543">
                              <w:pPr>
                                <w:spacing w:before="24"/>
                                <w:ind w:left="20"/>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pPr>
                                <w:spacing w:before="24"/>
                                <w:ind w:left="20"/>
                                <w:rPr>
                                  <w:i/>
                                  <w:sz w:val="28"/>
                                </w:rPr>
                              </w:pPr>
                            </w:p>
                          </w:txbxContent>
                        </wps:txbx>
                        <wps:bodyPr wrap="square" lIns="0" tIns="0" rIns="0" bIns="0" rtlCol="0">
                          <a:noAutofit/>
                        </wps:bodyPr>
                      </wps:wsp>
                      <wps:wsp>
                        <wps:cNvPr id="702" name="Textbox 697"/>
                        <wps:cNvSpPr txBox="1"/>
                        <wps:spPr>
                          <a:xfrm>
                            <a:off x="545299" y="1268478"/>
                            <a:ext cx="6263005" cy="455295"/>
                          </a:xfrm>
                          <a:prstGeom prst="rect">
                            <a:avLst/>
                          </a:prstGeom>
                        </wps:spPr>
                        <wps:txbx>
                          <w:txbxContent>
                            <w:p w:rsidR="00A540E4" w:rsidRPr="007307E5" w:rsidRDefault="00A540E4">
                              <w:pPr>
                                <w:spacing w:before="23" w:line="252" w:lineRule="auto"/>
                                <w:ind w:left="20" w:right="38"/>
                                <w:rPr>
                                  <w:rFonts w:asciiTheme="minorHAnsi" w:hAnsiTheme="minorHAnsi"/>
                                  <w:sz w:val="20"/>
                                  <w:lang w:val="ka-GE"/>
                                </w:rPr>
                              </w:pPr>
                              <w:r w:rsidRPr="007307E5">
                                <w:rPr>
                                  <w:rFonts w:asciiTheme="minorHAnsi" w:hAnsiTheme="minorHAnsi"/>
                                  <w:w w:val="90"/>
                                  <w:sz w:val="20"/>
                                  <w:lang w:val="ka-GE"/>
                                </w:rPr>
                                <w:t>შესაბამისად, ძირითადი პოლიტიკის შემქმნელები ახლა უფრო მეტად დგანან გამოწვევების წინაშე განახორციელონ საკანონმდებლო ღონისძიებები და შრომის ბაზრის პოლიტიკა, რომელიც ასახავს ამ მოვლენებს.</w:t>
                              </w:r>
                            </w:p>
                          </w:txbxContent>
                        </wps:txbx>
                        <wps:bodyPr wrap="square" lIns="0" tIns="0" rIns="0" bIns="0" rtlCol="0">
                          <a:noAutofit/>
                        </wps:bodyPr>
                      </wps:wsp>
                    </wpg:wgp>
                  </a:graphicData>
                </a:graphic>
              </wp:anchor>
            </w:drawing>
          </mc:Choice>
          <mc:Fallback>
            <w:pict>
              <v:group id="Group 693" o:spid="_x0000_s1234" style="position:absolute;margin-left:0;margin-top:1.05pt;width:595.05pt;height:169.85pt;z-index:-18505216;mso-wrap-distance-left:0;mso-wrap-distance-right:0;mso-position-horizontal-relative:page;mso-position-vertical-relative:page" coordsize="75569,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">
                <v:shape id="Graphic 694" o:spid="_x0000_s1235" style="position:absolute;left:42727;width:32842;height:21570;visibility:visible;mso-wrap-style:square;v-text-anchor:top" coordsize="3284220,215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EXjsQA&#10;AADcAAAADwAAAGRycy9kb3ducmV2LnhtbESPQWvCQBSE7wX/w/IEb80mIqHGrFKEgB5jU6S3R/aZ&#10;hGbfxuyq8d93C4Ueh5n5hsl3k+nFnUbXWVaQRDEI4trqjhsF1Ufx+gbCeWSNvWVS8CQHu+3sJcdM&#10;2weXdD/5RgQIuwwVtN4PmZSubsmgi+xAHLyLHQ36IMdG6hEfAW56uYzjVBrsOCy0ONC+pfr7dDMK&#10;uCmTr+p2jY+rc1eeS10kdfGp1GI+vW9AeJr8f/ivfdAK0vUa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F47EAAAA3AAAAA8AAAAAAAAAAAAAAAAAmAIAAGRycy9k&#10;b3ducmV2LnhtbFBLBQYAAAAABAAEAPUAAACJAwAAAAA=&#10;" path="m1462862,1507972l973696,1245235r61900,-542964l645147,1077836,148488,856881r235902,481711l,1754200r551802,-87071l817905,2157044r98107,-547612l1462862,1507972xem3283750,258241l2974035,91884,2984512,,2294013,r90716,185229l2000326,600824r551828,-87059l2818257,1003693r87744,-489928l2916339,456069r367411,-68148l3283750,258241xe" fillcolor="#f9db33" stroked="f">
                  <v:fill opacity="19532f"/>
                  <v:path arrowok="t"/>
                </v:shape>
                <v:shape id="Graphic 695" o:spid="_x0000_s1236" style="position:absolute;width:75565;height:7143;visibility:visible;mso-wrap-style:square;v-text-anchor:top" coordsize="7556500,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iIb8A&#10;AADcAAAADwAAAGRycy9kb3ducmV2LnhtbERPy4rCMBTdC/5DuMLsNNWFSjWKCD5AGLAqbq/NtS02&#10;NyWJ2vn7yUJweTjv+bI1tXiR85VlBcNBAoI4t7riQsH5tOlPQfiArLG2TAr+yMNy0e3MMdX2zUd6&#10;ZaEQMYR9igrKEJpUSp+XZNAPbEMcubt1BkOErpDa4TuGm1qOkmQsDVYcG0psaF1S/sieRoHbZrdi&#10;53+1oev1Uh1Oh7WRE6V+eu1qBiJQG77ij3uvFUySOD+eiUd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2SIhvwAAANwAAAAPAAAAAAAAAAAAAAAAAJgCAABkcnMvZG93bnJl&#10;di54bWxQSwUGAAAAAAQABAD1AAAAhAMAAAAA&#10;" path="m,714095r7556500,l7556500,,,,,714095xe" fillcolor="#d33f65" stroked="f">
                  <v:path arrowok="t"/>
                </v:shape>
                <v:shape id="Textbox 696" o:spid="_x0000_s1237" type="#_x0000_t202" style="position:absolute;left:2363;top:2432;width:6760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A540E4" w:rsidRPr="00064543" w:rsidRDefault="00A540E4" w:rsidP="00064543">
                        <w:pPr>
                          <w:spacing w:before="24"/>
                          <w:ind w:left="20"/>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pPr>
                          <w:spacing w:before="24"/>
                          <w:ind w:left="20"/>
                          <w:rPr>
                            <w:i/>
                            <w:sz w:val="28"/>
                          </w:rPr>
                        </w:pPr>
                      </w:p>
                    </w:txbxContent>
                  </v:textbox>
                </v:shape>
                <v:shape id="Textbox 697" o:spid="_x0000_s1238" type="#_x0000_t202" style="position:absolute;left:5452;top:12684;width:62631;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A540E4" w:rsidRPr="007307E5" w:rsidRDefault="00A540E4">
                        <w:pPr>
                          <w:spacing w:before="23" w:line="252" w:lineRule="auto"/>
                          <w:ind w:left="20" w:right="38"/>
                          <w:rPr>
                            <w:rFonts w:asciiTheme="minorHAnsi" w:hAnsiTheme="minorHAnsi"/>
                            <w:sz w:val="20"/>
                            <w:lang w:val="ka-GE"/>
                          </w:rPr>
                        </w:pPr>
                        <w:r w:rsidRPr="007307E5">
                          <w:rPr>
                            <w:rFonts w:asciiTheme="minorHAnsi" w:hAnsiTheme="minorHAnsi"/>
                            <w:w w:val="90"/>
                            <w:sz w:val="20"/>
                            <w:lang w:val="ka-GE"/>
                          </w:rPr>
                          <w:t>შესაბამისად, ძირითადი პოლიტიკის შემქმნელები ახლა უფრო მეტად დგანან გამოწვევების წინაშე განახორციელონ საკანონმდებლო ღონისძიებები და შრომის ბაზრის პოლიტიკა, რომელიც ასახავს ამ მოვლენებს.</w:t>
                        </w:r>
                      </w:p>
                    </w:txbxContent>
                  </v:textbox>
                </v:shape>
                <w10:wrap anchorx="page" anchory="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5"/>
        <w:rPr>
          <w:rFonts w:ascii="Sylfaen" w:hAnsi="Sylfaen"/>
          <w:sz w:val="20"/>
          <w:szCs w:val="18"/>
        </w:rPr>
      </w:pPr>
    </w:p>
    <w:p w:rsidR="00536798" w:rsidRPr="00C84A25" w:rsidRDefault="00927C49">
      <w:pPr>
        <w:pStyle w:val="BodyText"/>
        <w:rPr>
          <w:rFonts w:ascii="Sylfaen" w:hAnsi="Sylfaen"/>
          <w:sz w:val="20"/>
          <w:szCs w:val="18"/>
        </w:rPr>
      </w:pPr>
      <w:r w:rsidRPr="00C84A25">
        <w:rPr>
          <w:rFonts w:ascii="Sylfaen" w:hAnsi="Sylfaen"/>
          <w:noProof/>
          <w:sz w:val="20"/>
          <w:szCs w:val="18"/>
        </w:rPr>
        <mc:AlternateContent>
          <mc:Choice Requires="wpg">
            <w:drawing>
              <wp:inline distT="0" distB="0" distL="0" distR="0" wp14:anchorId="29FE7267" wp14:editId="21779896">
                <wp:extent cx="2649855" cy="360045"/>
                <wp:effectExtent l="0" t="0" r="0" b="1904"/>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704" name="Graphic 699"/>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D33F65"/>
                          </a:solidFill>
                        </wps:spPr>
                        <wps:bodyPr wrap="square" lIns="0" tIns="0" rIns="0" bIns="0" rtlCol="0">
                          <a:prstTxWarp prst="textNoShape">
                            <a:avLst/>
                          </a:prstTxWarp>
                          <a:noAutofit/>
                        </wps:bodyPr>
                      </wps:wsp>
                      <wps:wsp>
                        <wps:cNvPr id="705" name="Textbox 700"/>
                        <wps:cNvSpPr txBox="1"/>
                        <wps:spPr>
                          <a:xfrm>
                            <a:off x="0" y="0"/>
                            <a:ext cx="2649855" cy="360045"/>
                          </a:xfrm>
                          <a:prstGeom prst="rect">
                            <a:avLst/>
                          </a:prstGeom>
                        </wps:spPr>
                        <wps:txbx>
                          <w:txbxContent>
                            <w:p w:rsidR="00A540E4" w:rsidRPr="007307E5" w:rsidRDefault="00A540E4">
                              <w:pPr>
                                <w:spacing w:before="62"/>
                                <w:ind w:left="878"/>
                                <w:rPr>
                                  <w:rFonts w:ascii="Sylfaen" w:hAnsi="Sylfaen"/>
                                  <w:b/>
                                  <w:sz w:val="32"/>
                                  <w:lang w:val="ka-GE"/>
                                </w:rPr>
                              </w:pPr>
                              <w:r w:rsidRPr="007307E5">
                                <w:rPr>
                                  <w:rFonts w:ascii="Sylfaen" w:hAnsi="Sylfaen"/>
                                  <w:b/>
                                  <w:color w:val="FFFFFF"/>
                                  <w:w w:val="85"/>
                                  <w:sz w:val="32"/>
                                  <w:lang w:val="ka-GE"/>
                                </w:rPr>
                                <w:t>პრობლემური საკითხები</w:t>
                              </w:r>
                            </w:p>
                          </w:txbxContent>
                        </wps:txbx>
                        <wps:bodyPr wrap="square" lIns="0" tIns="0" rIns="0" bIns="0" rtlCol="0">
                          <a:noAutofit/>
                        </wps:bodyPr>
                      </wps:wsp>
                    </wpg:wgp>
                  </a:graphicData>
                </a:graphic>
              </wp:inline>
            </w:drawing>
          </mc:Choice>
          <mc:Fallback>
            <w:pict>
              <v:group id="Group 698" o:spid="_x0000_s1239" style="width:208.65pt;height:28.35pt;mso-position-horizontal-relative:char;mso-position-vertical-relative:line"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">
                <v:shape id="Graphic 699" o:spid="_x0000_s1240"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n5MQA&#10;AADcAAAADwAAAGRycy9kb3ducmV2LnhtbESP0YrCMBRE34X9h3AXfBFNFbVu1ygqioIvu9UPuDR3&#10;27LNTWmi1r83guDjMDNnmPmyNZW4UuNKywqGgwgEcWZ1ybmC82nXn4FwHlljZZkU3MnBcvHRmWOi&#10;7Y1/6Zr6XAQIuwQVFN7XiZQuK8igG9iaOHh/tjHog2xyqRu8Bbip5CiKptJgyWGhwJo2BWX/6cUo&#10;kJPdepb9lOn2vO9NvrQ9HqiKlep+tqtvEJ5a/w6/2getII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5+TEAAAA3AAAAA8AAAAAAAAAAAAAAAAAmAIAAGRycy9k&#10;b3ducmV2LnhtbFBLBQYAAAAABAAEAPUAAACJAwAAAAA=&#10;" path="m2649601,l,,,359994r2497201,l2649601,173367,2649601,xe" fillcolor="#d33f65" stroked="f">
                  <v:path arrowok="t"/>
                </v:shape>
                <v:shape id="Textbox 700" o:spid="_x0000_s1241"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A540E4" w:rsidRPr="007307E5" w:rsidRDefault="00A540E4">
                        <w:pPr>
                          <w:spacing w:before="62"/>
                          <w:ind w:left="878"/>
                          <w:rPr>
                            <w:rFonts w:ascii="Sylfaen" w:hAnsi="Sylfaen"/>
                            <w:b/>
                            <w:sz w:val="32"/>
                            <w:lang w:val="ka-GE"/>
                          </w:rPr>
                        </w:pPr>
                        <w:r w:rsidRPr="007307E5">
                          <w:rPr>
                            <w:rFonts w:ascii="Sylfaen" w:hAnsi="Sylfaen"/>
                            <w:b/>
                            <w:color w:val="FFFFFF"/>
                            <w:w w:val="85"/>
                            <w:sz w:val="32"/>
                            <w:lang w:val="ka-GE"/>
                          </w:rPr>
                          <w:t>პრობლემური საკითხები</w:t>
                        </w:r>
                      </w:p>
                    </w:txbxContent>
                  </v:textbox>
                </v:shape>
                <w10:anchorlock/>
              </v:group>
            </w:pict>
          </mc:Fallback>
        </mc:AlternateContent>
      </w:r>
    </w:p>
    <w:p w:rsidR="00536798" w:rsidRPr="00C84A25" w:rsidRDefault="00927C49" w:rsidP="005A30A6">
      <w:pPr>
        <w:pStyle w:val="BodyText"/>
        <w:spacing w:before="188" w:line="252" w:lineRule="auto"/>
        <w:ind w:left="878" w:right="677" w:hanging="1"/>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13312" behindDoc="1" locked="0" layoutInCell="1" allowOverlap="1" wp14:anchorId="42D5C3B4" wp14:editId="1DC1B638">
                <wp:simplePos x="0" y="0"/>
                <wp:positionH relativeFrom="page">
                  <wp:posOffset>3128262</wp:posOffset>
                </wp:positionH>
                <wp:positionV relativeFrom="paragraph">
                  <wp:posOffset>438876</wp:posOffset>
                </wp:positionV>
                <wp:extent cx="1463040" cy="1455420"/>
                <wp:effectExtent l="0" t="0" r="0" b="0"/>
                <wp:wrapNone/>
                <wp:docPr id="959"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21" y="375589"/>
                              </a:lnTo>
                              <a:lnTo>
                                <a:pt x="148463" y="154622"/>
                              </a:lnTo>
                              <a:lnTo>
                                <a:pt x="384390" y="636320"/>
                              </a:lnTo>
                              <a:lnTo>
                                <a:pt x="0" y="1051953"/>
                              </a:lnTo>
                              <a:lnTo>
                                <a:pt x="551802" y="964882"/>
                              </a:lnTo>
                              <a:lnTo>
                                <a:pt x="817867" y="1454810"/>
                              </a:lnTo>
                              <a:lnTo>
                                <a:pt x="915987" y="907173"/>
                              </a:lnTo>
                              <a:lnTo>
                                <a:pt x="1462849" y="805738"/>
                              </a:lnTo>
                              <a:lnTo>
                                <a:pt x="973683"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319901pt;margin-top:34.557201pt;width:115.2pt;height:114.6pt;mso-position-horizontal-relative:page;mso-position-vertical-relative:paragraph;z-index:-18503168" id="docshape669" coordorigin="4926,691" coordsize="2304,2292" path="m6557,691l5942,1283,5160,935,5532,1693,4926,2348,5795,2211,6214,2982,6369,2120,7230,1960,6460,1546,6557,691xe" filled="true" fillcolor="#f9db33" stroked="false">
                <v:path arrowok="t"/>
                <v:fill opacity="19660f" type="solid"/>
                <w10:wrap type="none"/>
              </v:shape>
            </w:pict>
          </mc:Fallback>
        </mc:AlternateContent>
      </w:r>
      <w:r w:rsidR="005A30A6" w:rsidRPr="005A30A6">
        <w:rPr>
          <w:rFonts w:ascii="Sylfaen" w:hAnsi="Sylfaen"/>
          <w:spacing w:val="-8"/>
          <w:sz w:val="20"/>
          <w:szCs w:val="18"/>
        </w:rPr>
        <w:t xml:space="preserve">მხარდაჭერილი დასაქმება არის შეზღუდული შესაძლებლობის მქონე პირებთან და სხვა </w:t>
      </w:r>
      <w:r w:rsidR="005A30A6">
        <w:rPr>
          <w:rFonts w:ascii="Sylfaen" w:hAnsi="Sylfaen"/>
          <w:spacing w:val="-8"/>
          <w:sz w:val="20"/>
          <w:szCs w:val="18"/>
          <w:lang w:val="ka-GE"/>
        </w:rPr>
        <w:t xml:space="preserve">დაუცველ </w:t>
      </w:r>
      <w:r w:rsidR="005A30A6" w:rsidRPr="005A30A6">
        <w:rPr>
          <w:rFonts w:ascii="Sylfaen" w:hAnsi="Sylfaen"/>
          <w:spacing w:val="-8"/>
          <w:sz w:val="20"/>
          <w:szCs w:val="18"/>
        </w:rPr>
        <w:t>ჯგუფებთან მუშაობის მეთოდი, რათა მიიღონ და შეინარჩუნონ დასაქმება შესაბამისი და მუდმივი მხარდაჭერის მეშვეობით. ამიტომ, ეს არის ინდივიდუალურად ორიენტირებული მეთოდი ამ სამიზნე ჯგუფის შრომის ბაზარზე მონაწილეობის ხელშეწყობისთვის. კონცეფცია შეიქმნა 1970-იან წლებში ჩრდილოეთ ამერიკაში და 1980-იან წლებში იპოვა გზა ევროპაში.</w:t>
      </w:r>
      <w:r w:rsidRPr="00C84A25">
        <w:rPr>
          <w:rFonts w:ascii="Sylfaen" w:hAnsi="Sylfaen"/>
          <w:spacing w:val="-42"/>
          <w:sz w:val="20"/>
          <w:szCs w:val="18"/>
        </w:rPr>
        <w:t xml:space="preserve"> </w:t>
      </w:r>
      <w:r w:rsidR="005A30A6" w:rsidRPr="005A30A6">
        <w:rPr>
          <w:rFonts w:ascii="Sylfaen" w:hAnsi="Sylfaen"/>
          <w:spacing w:val="-8"/>
          <w:sz w:val="20"/>
          <w:szCs w:val="18"/>
        </w:rPr>
        <w:t>ეს ინდივიდუალურად დაფუძნებული სამუშაო მეთოდი განისაზღვრება 5 ეტაპიანი პროცესით, რომელიც მოჰყვება „</w:t>
      </w:r>
      <w:r w:rsidR="005A30A6">
        <w:rPr>
          <w:rFonts w:ascii="Sylfaen" w:hAnsi="Sylfaen"/>
          <w:spacing w:val="-8"/>
          <w:sz w:val="20"/>
          <w:szCs w:val="18"/>
          <w:lang w:val="ka-GE"/>
        </w:rPr>
        <w:t>სტაჟირება</w:t>
      </w:r>
      <w:r w:rsidR="005A30A6" w:rsidRPr="005A30A6">
        <w:rPr>
          <w:rFonts w:ascii="Sylfaen" w:hAnsi="Sylfaen"/>
          <w:spacing w:val="-8"/>
          <w:sz w:val="20"/>
          <w:szCs w:val="18"/>
        </w:rPr>
        <w:t>-</w:t>
      </w:r>
      <w:r w:rsidR="005A30A6">
        <w:rPr>
          <w:rFonts w:ascii="Sylfaen" w:hAnsi="Sylfaen"/>
          <w:spacing w:val="-8"/>
          <w:sz w:val="20"/>
          <w:szCs w:val="18"/>
          <w:lang w:val="ka-GE"/>
        </w:rPr>
        <w:t>შესწავლა</w:t>
      </w:r>
      <w:r w:rsidR="005A30A6" w:rsidRPr="005A30A6">
        <w:rPr>
          <w:rFonts w:ascii="Sylfaen" w:hAnsi="Sylfaen"/>
          <w:spacing w:val="-8"/>
          <w:sz w:val="20"/>
          <w:szCs w:val="18"/>
        </w:rPr>
        <w:t>-</w:t>
      </w:r>
      <w:r w:rsidR="005A30A6">
        <w:rPr>
          <w:rFonts w:ascii="Sylfaen" w:hAnsi="Sylfaen"/>
          <w:spacing w:val="-8"/>
          <w:sz w:val="20"/>
          <w:szCs w:val="18"/>
        </w:rPr>
        <w:t>შენარჩუნებ</w:t>
      </w:r>
      <w:r w:rsidR="005A30A6">
        <w:rPr>
          <w:rFonts w:ascii="Sylfaen" w:hAnsi="Sylfaen"/>
          <w:spacing w:val="-8"/>
          <w:sz w:val="20"/>
          <w:szCs w:val="18"/>
          <w:lang w:val="ka-GE"/>
        </w:rPr>
        <w:t>ა</w:t>
      </w:r>
      <w:r w:rsidR="005A30A6" w:rsidRPr="005A30A6">
        <w:rPr>
          <w:rFonts w:ascii="Sylfaen" w:hAnsi="Sylfaen"/>
          <w:spacing w:val="-8"/>
          <w:sz w:val="20"/>
          <w:szCs w:val="18"/>
        </w:rPr>
        <w:t>“ პრინციპს, რომელიც აღიარებულია, როგორც კარგი პრაქტიკის მოდელი ბოლო ორი ათწლეულის განმავლობაში.</w:t>
      </w:r>
      <w:r w:rsidRPr="00C84A25">
        <w:rPr>
          <w:rFonts w:ascii="Sylfaen" w:hAnsi="Sylfaen"/>
          <w:spacing w:val="-6"/>
          <w:position w:val="9"/>
          <w:sz w:val="20"/>
          <w:szCs w:val="18"/>
        </w:rPr>
        <w:t>2</w:t>
      </w:r>
      <w:r w:rsidRPr="00C84A25">
        <w:rPr>
          <w:rFonts w:ascii="Sylfaen" w:hAnsi="Sylfaen"/>
          <w:spacing w:val="-6"/>
          <w:sz w:val="20"/>
          <w:szCs w:val="18"/>
        </w:rPr>
        <w:t>:</w:t>
      </w:r>
    </w:p>
    <w:p w:rsidR="00536798" w:rsidRPr="00C84A25" w:rsidRDefault="005A30A6" w:rsidP="005A30A6">
      <w:pPr>
        <w:pStyle w:val="ListParagraph"/>
        <w:numPr>
          <w:ilvl w:val="0"/>
          <w:numId w:val="30"/>
        </w:numPr>
        <w:tabs>
          <w:tab w:val="left" w:pos="1236"/>
          <w:tab w:val="left" w:pos="1238"/>
        </w:tabs>
        <w:spacing w:before="102" w:line="252" w:lineRule="auto"/>
        <w:ind w:right="1461"/>
        <w:rPr>
          <w:rFonts w:ascii="Sylfaen" w:hAnsi="Sylfaen"/>
          <w:sz w:val="20"/>
          <w:szCs w:val="18"/>
        </w:rPr>
      </w:pPr>
      <w:r w:rsidRPr="005A30A6">
        <w:rPr>
          <w:rFonts w:ascii="Sylfaen" w:hAnsi="Sylfaen"/>
          <w:spacing w:val="-8"/>
          <w:sz w:val="20"/>
          <w:szCs w:val="18"/>
        </w:rPr>
        <w:t xml:space="preserve">კლიენტის ჩართულობა: </w:t>
      </w:r>
      <w:r>
        <w:rPr>
          <w:rFonts w:ascii="Sylfaen" w:hAnsi="Sylfaen"/>
          <w:spacing w:val="-8"/>
          <w:sz w:val="20"/>
          <w:szCs w:val="18"/>
          <w:lang w:val="ka-GE"/>
        </w:rPr>
        <w:t>სრული</w:t>
      </w:r>
      <w:r w:rsidRPr="005A30A6">
        <w:rPr>
          <w:rFonts w:ascii="Sylfaen" w:hAnsi="Sylfaen"/>
          <w:spacing w:val="-8"/>
          <w:sz w:val="20"/>
          <w:szCs w:val="18"/>
        </w:rPr>
        <w:t xml:space="preserve"> ინფორმაციის მიწოდება, რომელიც საშუალებას მისცემს ინდივიდს მიიღოს ინფორმირებული გადაწყვეტილება იმის შესახებ, სურს თუ არა მხარდაჭერილი სამუშაოს გამოყენება.</w:t>
      </w:r>
    </w:p>
    <w:p w:rsidR="00536798" w:rsidRPr="00C84A25" w:rsidRDefault="005A30A6" w:rsidP="005A30A6">
      <w:pPr>
        <w:pStyle w:val="ListParagraph"/>
        <w:numPr>
          <w:ilvl w:val="0"/>
          <w:numId w:val="30"/>
        </w:numPr>
        <w:tabs>
          <w:tab w:val="left" w:pos="1237"/>
        </w:tabs>
        <w:spacing w:before="110"/>
        <w:rPr>
          <w:rFonts w:ascii="Sylfaen" w:hAnsi="Sylfaen"/>
          <w:sz w:val="20"/>
          <w:szCs w:val="18"/>
        </w:rPr>
      </w:pPr>
      <w:r w:rsidRPr="005A30A6">
        <w:rPr>
          <w:rFonts w:ascii="Sylfaen" w:hAnsi="Sylfaen"/>
          <w:spacing w:val="-4"/>
          <w:w w:val="90"/>
          <w:sz w:val="20"/>
          <w:szCs w:val="18"/>
        </w:rPr>
        <w:t>პროფესიული პროფილირება: ეხმარება ინდივიდებს გამოავლინონ თავიანთი უნარები და პრიორიტეტები სამუშაოს მიმართ</w:t>
      </w:r>
      <w:r>
        <w:rPr>
          <w:rFonts w:ascii="Sylfaen" w:hAnsi="Sylfaen"/>
          <w:spacing w:val="-4"/>
          <w:w w:val="90"/>
          <w:sz w:val="20"/>
          <w:szCs w:val="18"/>
          <w:lang w:val="ka-GE"/>
        </w:rPr>
        <w:t>.</w:t>
      </w:r>
    </w:p>
    <w:p w:rsidR="00536798" w:rsidRPr="00C84A25" w:rsidRDefault="00927C49" w:rsidP="005A30A6">
      <w:pPr>
        <w:pStyle w:val="ListParagraph"/>
        <w:numPr>
          <w:ilvl w:val="0"/>
          <w:numId w:val="30"/>
        </w:numPr>
        <w:tabs>
          <w:tab w:val="left" w:pos="1237"/>
        </w:tabs>
        <w:spacing w:before="129"/>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12800" behindDoc="1" locked="0" layoutInCell="1" allowOverlap="1" wp14:anchorId="2CA0641D" wp14:editId="202D8A93">
                <wp:simplePos x="0" y="0"/>
                <wp:positionH relativeFrom="page">
                  <wp:posOffset>3110396</wp:posOffset>
                </wp:positionH>
                <wp:positionV relativeFrom="paragraph">
                  <wp:posOffset>142331</wp:posOffset>
                </wp:positionV>
                <wp:extent cx="1463040" cy="1455420"/>
                <wp:effectExtent l="0" t="0" r="0" b="0"/>
                <wp:wrapNone/>
                <wp:docPr id="386"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70" y="0"/>
                              </a:moveTo>
                              <a:lnTo>
                                <a:pt x="645160" y="375602"/>
                              </a:lnTo>
                              <a:lnTo>
                                <a:pt x="148488" y="154635"/>
                              </a:lnTo>
                              <a:lnTo>
                                <a:pt x="384416" y="636333"/>
                              </a:lnTo>
                              <a:lnTo>
                                <a:pt x="0" y="1051941"/>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4.913101pt;margin-top:11.207217pt;width:115.2pt;height:114.6pt;mso-position-horizontal-relative:page;mso-position-vertical-relative:paragraph;z-index:-18503680" id="docshape670" coordorigin="4898,224" coordsize="2304,2292" path="m6529,224l5914,816,5132,468,5504,1226,4898,1881,5767,1744,6186,2515,6341,1653,7202,1493,6432,1079,6529,224xe" filled="true" fillcolor="#f9db33" stroked="false">
                <v:path arrowok="t"/>
                <v:fill opacity="19660f" type="solid"/>
                <w10:wrap type="none"/>
              </v:shape>
            </w:pict>
          </mc:Fallback>
        </mc:AlternateContent>
      </w:r>
      <w:r w:rsidR="005A30A6" w:rsidRPr="005A30A6">
        <w:rPr>
          <w:rFonts w:ascii="Sylfaen" w:hAnsi="Sylfaen"/>
          <w:spacing w:val="-2"/>
          <w:w w:val="90"/>
          <w:sz w:val="20"/>
          <w:szCs w:val="18"/>
        </w:rPr>
        <w:t xml:space="preserve"> სამუშაოს </w:t>
      </w:r>
      <w:r w:rsidR="004705FB">
        <w:rPr>
          <w:rFonts w:ascii="Sylfaen" w:hAnsi="Sylfaen"/>
          <w:spacing w:val="-2"/>
          <w:w w:val="90"/>
          <w:sz w:val="20"/>
          <w:szCs w:val="18"/>
          <w:lang w:val="ka-GE"/>
        </w:rPr>
        <w:t>მოძიება:</w:t>
      </w:r>
      <w:r w:rsidR="005A30A6" w:rsidRPr="005A30A6">
        <w:rPr>
          <w:rFonts w:ascii="Sylfaen" w:hAnsi="Sylfaen"/>
          <w:spacing w:val="-2"/>
          <w:w w:val="90"/>
          <w:sz w:val="20"/>
          <w:szCs w:val="18"/>
        </w:rPr>
        <w:t xml:space="preserve"> სამუშაოს ძიება ყველა ჩართული მხარის საჭიროებების გათვალისწინებით</w:t>
      </w:r>
      <w:r w:rsidR="004705FB">
        <w:rPr>
          <w:rFonts w:ascii="Sylfaen" w:hAnsi="Sylfaen"/>
          <w:spacing w:val="-2"/>
          <w:w w:val="90"/>
          <w:sz w:val="20"/>
          <w:szCs w:val="18"/>
          <w:lang w:val="ka-GE"/>
        </w:rPr>
        <w:t>.</w:t>
      </w:r>
    </w:p>
    <w:p w:rsidR="00536798" w:rsidRPr="00C84A25" w:rsidRDefault="005A30A6" w:rsidP="005A30A6">
      <w:pPr>
        <w:pStyle w:val="ListParagraph"/>
        <w:numPr>
          <w:ilvl w:val="0"/>
          <w:numId w:val="30"/>
        </w:numPr>
        <w:tabs>
          <w:tab w:val="left" w:pos="1236"/>
          <w:tab w:val="left" w:pos="1238"/>
        </w:tabs>
        <w:spacing w:before="128" w:line="252" w:lineRule="auto"/>
        <w:ind w:right="655"/>
        <w:jc w:val="both"/>
        <w:rPr>
          <w:rFonts w:ascii="Sylfaen" w:hAnsi="Sylfaen"/>
          <w:sz w:val="20"/>
          <w:szCs w:val="18"/>
        </w:rPr>
      </w:pPr>
      <w:r w:rsidRPr="005A30A6">
        <w:rPr>
          <w:rFonts w:ascii="Sylfaen" w:hAnsi="Sylfaen"/>
          <w:w w:val="90"/>
          <w:sz w:val="20"/>
          <w:szCs w:val="18"/>
        </w:rPr>
        <w:t xml:space="preserve">დამსაქმებლის ჩართულობა: დამსაქმებლებთან და სამუშაოს მაძიებლებთან მუშაობა რამდენიმე სფეროს განსახილველად, მათ შორის დასაქმების პირობებისა და </w:t>
      </w:r>
      <w:r>
        <w:rPr>
          <w:rFonts w:ascii="Sylfaen" w:hAnsi="Sylfaen"/>
          <w:w w:val="90"/>
          <w:sz w:val="20"/>
          <w:szCs w:val="18"/>
          <w:lang w:val="ka-GE"/>
        </w:rPr>
        <w:t>ვადების</w:t>
      </w:r>
      <w:r w:rsidRPr="005A30A6">
        <w:rPr>
          <w:rFonts w:ascii="Sylfaen" w:hAnsi="Sylfaen"/>
          <w:w w:val="90"/>
          <w:sz w:val="20"/>
          <w:szCs w:val="18"/>
        </w:rPr>
        <w:t>, საჭირო უნარების, მომსახურების მიმწოდებლებისგან</w:t>
      </w:r>
      <w:r>
        <w:rPr>
          <w:rFonts w:ascii="Sylfaen" w:hAnsi="Sylfaen"/>
          <w:w w:val="90"/>
          <w:sz w:val="20"/>
          <w:szCs w:val="18"/>
          <w:lang w:val="ka-GE"/>
        </w:rPr>
        <w:t xml:space="preserve"> </w:t>
      </w:r>
      <w:r w:rsidRPr="005A30A6">
        <w:rPr>
          <w:rFonts w:ascii="Sylfaen" w:hAnsi="Sylfaen"/>
          <w:w w:val="90"/>
          <w:sz w:val="20"/>
          <w:szCs w:val="18"/>
        </w:rPr>
        <w:t>და/ან სამუშაო ადგილზე ხელმისაწვდომი</w:t>
      </w:r>
      <w:r>
        <w:rPr>
          <w:rFonts w:ascii="Sylfaen" w:hAnsi="Sylfaen"/>
          <w:w w:val="90"/>
          <w:sz w:val="20"/>
          <w:szCs w:val="18"/>
          <w:lang w:val="ka-GE"/>
        </w:rPr>
        <w:t xml:space="preserve"> საჭირო მხარდაჭერის ჩათვლით</w:t>
      </w:r>
      <w:r w:rsidRPr="005A30A6">
        <w:rPr>
          <w:rFonts w:ascii="Sylfaen" w:hAnsi="Sylfaen"/>
          <w:w w:val="90"/>
          <w:sz w:val="20"/>
          <w:szCs w:val="18"/>
        </w:rPr>
        <w:t xml:space="preserve"> და ა.შ.</w:t>
      </w:r>
    </w:p>
    <w:p w:rsidR="00536798" w:rsidRPr="005A30A6" w:rsidRDefault="005A30A6" w:rsidP="00D412CC">
      <w:pPr>
        <w:pStyle w:val="ListParagraph"/>
        <w:numPr>
          <w:ilvl w:val="0"/>
          <w:numId w:val="30"/>
        </w:numPr>
        <w:tabs>
          <w:tab w:val="left" w:pos="1237"/>
        </w:tabs>
        <w:spacing w:before="299" w:line="252" w:lineRule="auto"/>
        <w:ind w:right="570"/>
        <w:jc w:val="both"/>
        <w:rPr>
          <w:rFonts w:ascii="Sylfaen" w:hAnsi="Sylfaen"/>
          <w:sz w:val="20"/>
          <w:szCs w:val="18"/>
          <w:lang w:val="ka-GE"/>
        </w:rPr>
      </w:pPr>
      <w:r w:rsidRPr="005A30A6">
        <w:rPr>
          <w:rFonts w:ascii="Sylfaen" w:hAnsi="Sylfaen"/>
          <w:w w:val="90"/>
          <w:sz w:val="20"/>
          <w:szCs w:val="18"/>
          <w:lang w:val="ka-GE"/>
        </w:rPr>
        <w:t>მხარდაჭერა სამუშაო ადგილზე და მის ფარგლებს გარეთ</w:t>
      </w:r>
      <w:r w:rsidR="00927C49" w:rsidRPr="005A30A6">
        <w:rPr>
          <w:rFonts w:ascii="Sylfaen" w:hAnsi="Sylfaen"/>
          <w:w w:val="90"/>
          <w:position w:val="9"/>
          <w:sz w:val="20"/>
          <w:szCs w:val="18"/>
        </w:rPr>
        <w:t>3</w:t>
      </w:r>
      <w:r w:rsidR="00927C49" w:rsidRPr="005A30A6">
        <w:rPr>
          <w:rFonts w:ascii="Sylfaen" w:hAnsi="Sylfaen"/>
          <w:w w:val="90"/>
          <w:sz w:val="20"/>
          <w:szCs w:val="18"/>
        </w:rPr>
        <w:t>:</w:t>
      </w:r>
      <w:r w:rsidR="00927C49" w:rsidRPr="005A30A6">
        <w:rPr>
          <w:rFonts w:ascii="Sylfaen" w:hAnsi="Sylfaen"/>
          <w:spacing w:val="-10"/>
          <w:w w:val="90"/>
          <w:sz w:val="20"/>
          <w:szCs w:val="18"/>
        </w:rPr>
        <w:t xml:space="preserve"> </w:t>
      </w:r>
      <w:r w:rsidRPr="005A30A6">
        <w:rPr>
          <w:rFonts w:ascii="Sylfaen" w:hAnsi="Sylfaen"/>
          <w:w w:val="90"/>
          <w:sz w:val="20"/>
          <w:szCs w:val="18"/>
        </w:rPr>
        <w:t>კლიენტისა და დამსაქმებლის მხარდაჭერა მათი საჭიროებების შესაბამისად.</w:t>
      </w:r>
      <w:r w:rsidR="00927C49" w:rsidRPr="00C84A25">
        <w:rPr>
          <w:rFonts w:ascii="Sylfaen" w:hAnsi="Sylfaen"/>
          <w:noProof/>
          <w:sz w:val="20"/>
          <w:szCs w:val="18"/>
        </w:rPr>
        <mc:AlternateContent>
          <mc:Choice Requires="wps">
            <w:drawing>
              <wp:anchor distT="0" distB="0" distL="0" distR="0" simplePos="0" relativeHeight="484812288" behindDoc="1" locked="0" layoutInCell="1" allowOverlap="1" wp14:anchorId="3BF236BB" wp14:editId="562A7B99">
                <wp:simplePos x="0" y="0"/>
                <wp:positionH relativeFrom="page">
                  <wp:posOffset>4296158</wp:posOffset>
                </wp:positionH>
                <wp:positionV relativeFrom="paragraph">
                  <wp:posOffset>880156</wp:posOffset>
                </wp:positionV>
                <wp:extent cx="1463040" cy="1455420"/>
                <wp:effectExtent l="0" t="0" r="0" b="0"/>
                <wp:wrapNone/>
                <wp:docPr id="388"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55420"/>
                        </a:xfrm>
                        <a:custGeom>
                          <a:avLst/>
                          <a:gdLst/>
                          <a:ahLst/>
                          <a:cxnLst/>
                          <a:rect l="l" t="t" r="r" b="b"/>
                          <a:pathLst>
                            <a:path w="1463040" h="1455420">
                              <a:moveTo>
                                <a:pt x="1035596" y="0"/>
                              </a:moveTo>
                              <a:lnTo>
                                <a:pt x="645160" y="375589"/>
                              </a:lnTo>
                              <a:lnTo>
                                <a:pt x="148475" y="154635"/>
                              </a:lnTo>
                              <a:lnTo>
                                <a:pt x="384403" y="636346"/>
                              </a:lnTo>
                              <a:lnTo>
                                <a:pt x="0" y="1051928"/>
                              </a:lnTo>
                              <a:lnTo>
                                <a:pt x="551815" y="964895"/>
                              </a:lnTo>
                              <a:lnTo>
                                <a:pt x="817892" y="1454810"/>
                              </a:lnTo>
                              <a:lnTo>
                                <a:pt x="916012" y="907173"/>
                              </a:lnTo>
                              <a:lnTo>
                                <a:pt x="1462874" y="805738"/>
                              </a:lnTo>
                              <a:lnTo>
                                <a:pt x="973721" y="542988"/>
                              </a:lnTo>
                              <a:lnTo>
                                <a:pt x="103559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280212pt;margin-top:69.303642pt;width:115.2pt;height:114.6pt;mso-position-horizontal-relative:page;mso-position-vertical-relative:paragraph;z-index:-18504192" id="docshape671" coordorigin="6766,1386" coordsize="2304,2292" path="m8396,1386l7782,1978,6999,1630,7371,2388,6766,3043,7635,2906,8054,3677,8208,2815,9069,2655,8299,2241,8396,1386xe" filled="true" fillcolor="#f9db33" stroked="false">
                <v:path arrowok="t"/>
                <v:fill opacity="19660f" type="solid"/>
                <w10:wrap type="none"/>
              </v:shape>
            </w:pict>
          </mc:Fallback>
        </mc:AlternateContent>
      </w:r>
      <w:r>
        <w:rPr>
          <w:rFonts w:ascii="Sylfaen" w:hAnsi="Sylfaen"/>
          <w:w w:val="90"/>
          <w:sz w:val="20"/>
          <w:szCs w:val="18"/>
          <w:lang w:val="ka-GE"/>
        </w:rPr>
        <w:t xml:space="preserve"> </w:t>
      </w:r>
      <w:r w:rsidRPr="005A30A6">
        <w:rPr>
          <w:rFonts w:ascii="Sylfaen" w:hAnsi="Sylfaen"/>
          <w:spacing w:val="-8"/>
          <w:sz w:val="20"/>
          <w:szCs w:val="18"/>
          <w:lang w:val="ka-GE"/>
        </w:rPr>
        <w:t xml:space="preserve">მეთოდები და აქტივობები, რომლებიც, განსაზღვრებით, არ განიხილება როგორც მხარდაჭერილი დასაქმების ნაწილი, მოიცავს; </w:t>
      </w:r>
      <w:r>
        <w:rPr>
          <w:rFonts w:ascii="Sylfaen" w:hAnsi="Sylfaen"/>
          <w:spacing w:val="-8"/>
          <w:sz w:val="20"/>
          <w:szCs w:val="18"/>
          <w:lang w:val="ka-GE"/>
        </w:rPr>
        <w:t xml:space="preserve">დაცულ </w:t>
      </w:r>
      <w:r w:rsidR="00677673">
        <w:rPr>
          <w:rFonts w:ascii="Sylfaen" w:hAnsi="Sylfaen"/>
          <w:spacing w:val="-8"/>
          <w:sz w:val="20"/>
          <w:szCs w:val="18"/>
          <w:lang w:val="ka-GE"/>
        </w:rPr>
        <w:t>სამუშაო ადგილებს</w:t>
      </w:r>
      <w:r w:rsidRPr="005A30A6">
        <w:rPr>
          <w:rFonts w:ascii="Sylfaen" w:hAnsi="Sylfaen"/>
          <w:spacing w:val="-8"/>
          <w:sz w:val="20"/>
          <w:szCs w:val="18"/>
          <w:lang w:val="ka-GE"/>
        </w:rPr>
        <w:t>, ნებაყოფლობით სამუშაო</w:t>
      </w:r>
      <w:r>
        <w:rPr>
          <w:rFonts w:ascii="Sylfaen" w:hAnsi="Sylfaen"/>
          <w:spacing w:val="-8"/>
          <w:sz w:val="20"/>
          <w:szCs w:val="18"/>
          <w:lang w:val="ka-GE"/>
        </w:rPr>
        <w:t>სა</w:t>
      </w:r>
      <w:r w:rsidRPr="005A30A6">
        <w:rPr>
          <w:rFonts w:ascii="Sylfaen" w:hAnsi="Sylfaen"/>
          <w:spacing w:val="-8"/>
          <w:sz w:val="20"/>
          <w:szCs w:val="18"/>
          <w:lang w:val="ka-GE"/>
        </w:rPr>
        <w:t xml:space="preserve"> და პროფესიულ მომზადება</w:t>
      </w:r>
      <w:r>
        <w:rPr>
          <w:rFonts w:ascii="Sylfaen" w:hAnsi="Sylfaen"/>
          <w:spacing w:val="-8"/>
          <w:sz w:val="20"/>
          <w:szCs w:val="18"/>
          <w:lang w:val="ka-GE"/>
        </w:rPr>
        <w:t>ს</w:t>
      </w:r>
      <w:r w:rsidRPr="005A30A6">
        <w:rPr>
          <w:rFonts w:ascii="Sylfaen" w:hAnsi="Sylfaen"/>
          <w:spacing w:val="-8"/>
          <w:sz w:val="20"/>
          <w:szCs w:val="18"/>
          <w:lang w:val="ka-GE"/>
        </w:rPr>
        <w:t>.</w:t>
      </w:r>
      <w:r w:rsidR="00927C49" w:rsidRPr="005A30A6">
        <w:rPr>
          <w:rFonts w:ascii="Sylfaen" w:hAnsi="Sylfaen"/>
          <w:w w:val="90"/>
          <w:position w:val="9"/>
          <w:sz w:val="20"/>
          <w:szCs w:val="18"/>
          <w:lang w:val="ka-GE"/>
        </w:rPr>
        <w:t>4</w:t>
      </w:r>
      <w:r>
        <w:rPr>
          <w:rFonts w:ascii="Sylfaen" w:hAnsi="Sylfaen"/>
          <w:w w:val="90"/>
          <w:sz w:val="20"/>
          <w:szCs w:val="18"/>
          <w:lang w:val="ka-GE"/>
        </w:rPr>
        <w:t xml:space="preserve"> </w:t>
      </w:r>
      <w:r w:rsidRPr="005A30A6">
        <w:rPr>
          <w:rFonts w:ascii="Sylfaen" w:hAnsi="Sylfaen"/>
          <w:spacing w:val="-4"/>
          <w:sz w:val="20"/>
          <w:szCs w:val="18"/>
          <w:lang w:val="ka-GE"/>
        </w:rPr>
        <w:t xml:space="preserve">მიდგომები და </w:t>
      </w:r>
      <w:r>
        <w:rPr>
          <w:rFonts w:ascii="Sylfaen" w:hAnsi="Sylfaen"/>
          <w:spacing w:val="-4"/>
          <w:sz w:val="20"/>
          <w:szCs w:val="18"/>
          <w:lang w:val="ka-GE"/>
        </w:rPr>
        <w:t xml:space="preserve">ის თუ </w:t>
      </w:r>
      <w:r w:rsidRPr="005A30A6">
        <w:rPr>
          <w:rFonts w:ascii="Sylfaen" w:hAnsi="Sylfaen"/>
          <w:spacing w:val="-4"/>
          <w:sz w:val="20"/>
          <w:szCs w:val="18"/>
          <w:lang w:val="ka-GE"/>
        </w:rPr>
        <w:t xml:space="preserve">რამდენად ახერხებენ </w:t>
      </w:r>
      <w:r w:rsidR="002D28C2">
        <w:rPr>
          <w:rFonts w:ascii="Sylfaen" w:hAnsi="Sylfaen"/>
          <w:spacing w:val="-4"/>
          <w:sz w:val="20"/>
          <w:szCs w:val="18"/>
          <w:lang w:val="ka-GE"/>
        </w:rPr>
        <w:t>მომსახურების</w:t>
      </w:r>
      <w:r w:rsidRPr="005A30A6">
        <w:rPr>
          <w:rFonts w:ascii="Sylfaen" w:hAnsi="Sylfaen"/>
          <w:spacing w:val="-4"/>
          <w:sz w:val="20"/>
          <w:szCs w:val="18"/>
          <w:lang w:val="ka-GE"/>
        </w:rPr>
        <w:t xml:space="preserve"> </w:t>
      </w:r>
      <w:r w:rsidR="00736E40">
        <w:rPr>
          <w:rFonts w:ascii="Sylfaen" w:hAnsi="Sylfaen"/>
          <w:spacing w:val="-4"/>
          <w:sz w:val="20"/>
          <w:szCs w:val="18"/>
          <w:lang w:val="ka-GE"/>
        </w:rPr>
        <w:t>მიმწოდებლებ</w:t>
      </w:r>
      <w:r w:rsidR="004705FB">
        <w:rPr>
          <w:rFonts w:ascii="Sylfaen" w:hAnsi="Sylfaen"/>
          <w:spacing w:val="-4"/>
          <w:sz w:val="20"/>
          <w:szCs w:val="18"/>
          <w:lang w:val="ka-GE"/>
        </w:rPr>
        <w:t>ი</w:t>
      </w:r>
      <w:r w:rsidRPr="005A30A6">
        <w:rPr>
          <w:rFonts w:ascii="Sylfaen" w:hAnsi="Sylfaen"/>
          <w:spacing w:val="-4"/>
          <w:sz w:val="20"/>
          <w:szCs w:val="18"/>
          <w:lang w:val="ka-GE"/>
        </w:rPr>
        <w:t xml:space="preserve"> მხარდაჭერილი დასაქმების იდეალის პრაქტიკაში განხორციელება</w:t>
      </w:r>
      <w:r>
        <w:rPr>
          <w:rFonts w:ascii="Sylfaen" w:hAnsi="Sylfaen"/>
          <w:spacing w:val="-4"/>
          <w:sz w:val="20"/>
          <w:szCs w:val="18"/>
          <w:lang w:val="ka-GE"/>
        </w:rPr>
        <w:t>ს</w:t>
      </w:r>
      <w:r w:rsidRPr="005A30A6">
        <w:rPr>
          <w:rFonts w:ascii="Sylfaen" w:hAnsi="Sylfaen"/>
          <w:spacing w:val="-4"/>
          <w:sz w:val="20"/>
          <w:szCs w:val="18"/>
          <w:lang w:val="ka-GE"/>
        </w:rPr>
        <w:t>, განსხვავდება ევროპის მასშტაბით, მაგრამ ისინი ყველა</w:t>
      </w:r>
      <w:r w:rsidR="00D412CC">
        <w:rPr>
          <w:rFonts w:ascii="Sylfaen" w:hAnsi="Sylfaen"/>
          <w:spacing w:val="-4"/>
          <w:sz w:val="20"/>
          <w:szCs w:val="18"/>
          <w:lang w:val="ka-GE"/>
        </w:rPr>
        <w:t>ნი იცავენ</w:t>
      </w:r>
      <w:r w:rsidRPr="005A30A6">
        <w:rPr>
          <w:rFonts w:ascii="Sylfaen" w:hAnsi="Sylfaen"/>
          <w:spacing w:val="-4"/>
          <w:sz w:val="20"/>
          <w:szCs w:val="18"/>
          <w:lang w:val="ka-GE"/>
        </w:rPr>
        <w:t xml:space="preserve"> მხარდაჭერილი დასაქმების შემდეგ სამ ძირითად პრინც</w:t>
      </w:r>
      <w:r w:rsidR="00D412CC">
        <w:rPr>
          <w:rFonts w:ascii="Sylfaen" w:hAnsi="Sylfaen"/>
          <w:spacing w:val="-4"/>
          <w:sz w:val="20"/>
          <w:szCs w:val="18"/>
          <w:lang w:val="ka-GE"/>
        </w:rPr>
        <w:t>იპს</w:t>
      </w:r>
      <w:r w:rsidRPr="005A30A6">
        <w:rPr>
          <w:rFonts w:ascii="Sylfaen" w:hAnsi="Sylfaen"/>
          <w:spacing w:val="-4"/>
          <w:sz w:val="20"/>
          <w:szCs w:val="18"/>
          <w:lang w:val="ka-GE"/>
        </w:rPr>
        <w:t>:</w:t>
      </w:r>
    </w:p>
    <w:p w:rsidR="00536798" w:rsidRPr="00D412CC" w:rsidRDefault="00D412CC" w:rsidP="00D412CC">
      <w:pPr>
        <w:pStyle w:val="ListParagraph"/>
        <w:numPr>
          <w:ilvl w:val="0"/>
          <w:numId w:val="30"/>
        </w:numPr>
        <w:tabs>
          <w:tab w:val="left" w:pos="1236"/>
          <w:tab w:val="left" w:pos="1238"/>
        </w:tabs>
        <w:spacing w:before="106" w:line="252" w:lineRule="auto"/>
        <w:ind w:right="580"/>
        <w:rPr>
          <w:rFonts w:ascii="Sylfaen" w:hAnsi="Sylfaen"/>
          <w:sz w:val="20"/>
          <w:szCs w:val="18"/>
          <w:lang w:val="ka-GE"/>
        </w:rPr>
      </w:pPr>
      <w:r w:rsidRPr="00D412CC">
        <w:rPr>
          <w:rFonts w:ascii="Sylfaen" w:hAnsi="Sylfaen" w:cs="Sylfaen"/>
          <w:spacing w:val="-8"/>
          <w:sz w:val="20"/>
          <w:szCs w:val="18"/>
          <w:lang w:val="ka-GE"/>
        </w:rPr>
        <w:t>ა</w:t>
      </w:r>
      <w:r w:rsidRPr="00D412CC">
        <w:rPr>
          <w:rFonts w:ascii="Sylfaen" w:hAnsi="Sylfaen"/>
          <w:spacing w:val="-8"/>
          <w:sz w:val="20"/>
          <w:szCs w:val="18"/>
          <w:lang w:val="ka-GE"/>
        </w:rPr>
        <w:t>ნაზღაურებადი სამუშაო</w:t>
      </w:r>
      <w:r w:rsidR="00927C49" w:rsidRPr="00D412CC">
        <w:rPr>
          <w:rFonts w:ascii="Sylfaen" w:hAnsi="Sylfaen"/>
          <w:spacing w:val="-30"/>
          <w:sz w:val="20"/>
          <w:szCs w:val="18"/>
          <w:lang w:val="ka-GE"/>
        </w:rPr>
        <w:t xml:space="preserve"> </w:t>
      </w:r>
      <w:r w:rsidRPr="00D412CC">
        <w:rPr>
          <w:rFonts w:ascii="Sylfaen" w:hAnsi="Sylfaen"/>
          <w:spacing w:val="-8"/>
          <w:sz w:val="20"/>
          <w:szCs w:val="18"/>
          <w:lang w:val="ka-GE"/>
        </w:rPr>
        <w:t>-</w:t>
      </w:r>
      <w:r w:rsidRPr="00D412CC">
        <w:rPr>
          <w:rFonts w:ascii="Sylfaen" w:hAnsi="Sylfaen"/>
          <w:spacing w:val="-6"/>
          <w:sz w:val="20"/>
          <w:szCs w:val="18"/>
          <w:lang w:val="ka-GE"/>
        </w:rPr>
        <w:t>ინდივიდებმა უნდა მიიღონ შესაბამისი ანაზღაურება შესრულებული სამუშაოსთვის - თუ ქვეყანაში მოქმედებს ეროვნული მინიმალური ხელფასი, მაშინ ინდივიდს უნდა გადაუხადონ მინიმუმ ეს განაკვეთი ან სამუშაოსთვის არსებული განაკვეთი.</w:t>
      </w:r>
    </w:p>
    <w:p w:rsidR="00536798" w:rsidRPr="00D412CC" w:rsidRDefault="00D412CC">
      <w:pPr>
        <w:pStyle w:val="BodyText"/>
        <w:rPr>
          <w:rFonts w:ascii="Sylfaen" w:hAnsi="Sylfaen"/>
          <w:sz w:val="20"/>
          <w:szCs w:val="18"/>
          <w:lang w:val="ka-GE"/>
        </w:rPr>
      </w:pPr>
      <w:r w:rsidRPr="00C84A25">
        <w:rPr>
          <w:noProof/>
        </w:rPr>
        <mc:AlternateContent>
          <mc:Choice Requires="wpg">
            <w:drawing>
              <wp:anchor distT="0" distB="0" distL="0" distR="0" simplePos="0" relativeHeight="484811776" behindDoc="1" locked="0" layoutInCell="1" allowOverlap="1" wp14:anchorId="59373D24" wp14:editId="3731800B">
                <wp:simplePos x="0" y="0"/>
                <wp:positionH relativeFrom="page">
                  <wp:posOffset>460800</wp:posOffset>
                </wp:positionH>
                <wp:positionV relativeFrom="paragraph">
                  <wp:posOffset>129310</wp:posOffset>
                </wp:positionV>
                <wp:extent cx="7099300" cy="1727999"/>
                <wp:effectExtent l="0" t="0" r="6350" b="0"/>
                <wp:wrapNone/>
                <wp:docPr id="783"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27999"/>
                          <a:chOff x="0" y="0"/>
                          <a:chExt cx="7099870" cy="1728073"/>
                        </a:xfrm>
                      </wpg:grpSpPr>
                      <wps:wsp>
                        <wps:cNvPr id="789" name="Graphic 705"/>
                        <wps:cNvSpPr/>
                        <wps:spPr>
                          <a:xfrm>
                            <a:off x="5905435" y="0"/>
                            <a:ext cx="1194435" cy="1455420"/>
                          </a:xfrm>
                          <a:custGeom>
                            <a:avLst/>
                            <a:gdLst/>
                            <a:ahLst/>
                            <a:cxnLst/>
                            <a:rect l="l" t="t" r="r" b="b"/>
                            <a:pathLst>
                              <a:path w="1194435" h="1455420">
                                <a:moveTo>
                                  <a:pt x="1035570" y="0"/>
                                </a:moveTo>
                                <a:lnTo>
                                  <a:pt x="645147" y="375577"/>
                                </a:lnTo>
                                <a:lnTo>
                                  <a:pt x="148475" y="154647"/>
                                </a:lnTo>
                                <a:lnTo>
                                  <a:pt x="384390" y="636333"/>
                                </a:lnTo>
                                <a:lnTo>
                                  <a:pt x="0" y="1051941"/>
                                </a:lnTo>
                                <a:lnTo>
                                  <a:pt x="551789" y="964895"/>
                                </a:lnTo>
                                <a:lnTo>
                                  <a:pt x="817892" y="1454810"/>
                                </a:lnTo>
                                <a:lnTo>
                                  <a:pt x="916000" y="907161"/>
                                </a:lnTo>
                                <a:lnTo>
                                  <a:pt x="1193880" y="855618"/>
                                </a:lnTo>
                                <a:lnTo>
                                  <a:pt x="1193880" y="661252"/>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790" name="Graphic 706"/>
                        <wps:cNvSpPr/>
                        <wps:spPr>
                          <a:xfrm>
                            <a:off x="15896" y="1028890"/>
                            <a:ext cx="6626859" cy="1270"/>
                          </a:xfrm>
                          <a:custGeom>
                            <a:avLst/>
                            <a:gdLst/>
                            <a:ahLst/>
                            <a:cxnLst/>
                            <a:rect l="l" t="t" r="r" b="b"/>
                            <a:pathLst>
                              <a:path w="6626859">
                                <a:moveTo>
                                  <a:pt x="0" y="0"/>
                                </a:moveTo>
                                <a:lnTo>
                                  <a:pt x="6626542" y="0"/>
                                </a:lnTo>
                              </a:path>
                            </a:pathLst>
                          </a:custGeom>
                          <a:ln w="6350">
                            <a:solidFill>
                              <a:srgbClr val="D33F65"/>
                            </a:solidFill>
                            <a:prstDash val="dot"/>
                          </a:ln>
                        </wps:spPr>
                        <wps:bodyPr wrap="square" lIns="0" tIns="0" rIns="0" bIns="0" rtlCol="0">
                          <a:prstTxWarp prst="textNoShape">
                            <a:avLst/>
                          </a:prstTxWarp>
                          <a:noAutofit/>
                        </wps:bodyPr>
                      </wps:wsp>
                      <wps:wsp>
                        <wps:cNvPr id="793" name="Graphic 707"/>
                        <wps:cNvSpPr/>
                        <wps:spPr>
                          <a:xfrm>
                            <a:off x="15" y="1025719"/>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D33F65"/>
                          </a:solidFill>
                        </wps:spPr>
                        <wps:bodyPr wrap="square" lIns="0" tIns="0" rIns="0" bIns="0" rtlCol="0">
                          <a:prstTxWarp prst="textNoShape">
                            <a:avLst/>
                          </a:prstTxWarp>
                          <a:noAutofit/>
                        </wps:bodyPr>
                      </wps:wsp>
                      <wps:wsp>
                        <wps:cNvPr id="796" name="Textbox 708"/>
                        <wps:cNvSpPr txBox="1"/>
                        <wps:spPr>
                          <a:xfrm>
                            <a:off x="100784" y="26512"/>
                            <a:ext cx="6615430" cy="645795"/>
                          </a:xfrm>
                          <a:prstGeom prst="rect">
                            <a:avLst/>
                          </a:prstGeom>
                        </wps:spPr>
                        <wps:txbx>
                          <w:txbxContent>
                            <w:p w:rsidR="00A540E4" w:rsidRPr="00D412CC" w:rsidRDefault="00A540E4">
                              <w:pPr>
                                <w:spacing w:line="252" w:lineRule="auto"/>
                                <w:ind w:left="360" w:right="18" w:hanging="361"/>
                              </w:pPr>
                              <w:r w:rsidRPr="00D412CC">
                                <w:rPr>
                                  <w:spacing w:val="-6"/>
                                </w:rPr>
                                <w:t>2.</w:t>
                              </w:r>
                              <w:r w:rsidRPr="00D412CC">
                                <w:rPr>
                                  <w:spacing w:val="19"/>
                                </w:rPr>
                                <w:t xml:space="preserve"> </w:t>
                              </w:r>
                              <w:r w:rsidRPr="00D412CC">
                                <w:rPr>
                                  <w:rFonts w:ascii="Sylfaen" w:hAnsi="Sylfaen" w:cs="Sylfaen"/>
                                  <w:spacing w:val="-6"/>
                                  <w:sz w:val="18"/>
                                </w:rPr>
                                <w:t>შრომის</w:t>
                              </w:r>
                              <w:r w:rsidRPr="00D412CC">
                                <w:rPr>
                                  <w:spacing w:val="-6"/>
                                  <w:sz w:val="18"/>
                                </w:rPr>
                                <w:t xml:space="preserve"> </w:t>
                              </w:r>
                              <w:r w:rsidRPr="00D412CC">
                                <w:rPr>
                                  <w:rFonts w:ascii="Sylfaen" w:hAnsi="Sylfaen" w:cs="Sylfaen"/>
                                  <w:spacing w:val="-6"/>
                                  <w:sz w:val="18"/>
                                </w:rPr>
                                <w:t>ღია</w:t>
                              </w:r>
                              <w:r w:rsidRPr="00D412CC">
                                <w:rPr>
                                  <w:spacing w:val="-6"/>
                                  <w:sz w:val="18"/>
                                </w:rPr>
                                <w:t xml:space="preserve"> </w:t>
                              </w:r>
                              <w:r w:rsidRPr="00D412CC">
                                <w:rPr>
                                  <w:rFonts w:ascii="Sylfaen" w:hAnsi="Sylfaen" w:cs="Sylfaen"/>
                                  <w:spacing w:val="-6"/>
                                  <w:sz w:val="18"/>
                                </w:rPr>
                                <w:t>ბაზარი</w:t>
                              </w:r>
                              <w:r w:rsidRPr="00D412CC">
                                <w:rPr>
                                  <w:spacing w:val="-6"/>
                                  <w:sz w:val="18"/>
                                </w:rPr>
                                <w:t xml:space="preserve"> – </w:t>
                              </w:r>
                              <w:r w:rsidRPr="00D412CC">
                                <w:rPr>
                                  <w:rFonts w:ascii="Sylfaen" w:hAnsi="Sylfaen" w:cs="Sylfaen"/>
                                  <w:spacing w:val="-6"/>
                                  <w:sz w:val="18"/>
                                </w:rPr>
                                <w:t>შეზღუდული</w:t>
                              </w:r>
                              <w:r w:rsidRPr="00D412CC">
                                <w:rPr>
                                  <w:spacing w:val="-6"/>
                                  <w:sz w:val="18"/>
                                </w:rPr>
                                <w:t xml:space="preserve"> </w:t>
                              </w:r>
                              <w:r w:rsidRPr="00D412CC">
                                <w:rPr>
                                  <w:rFonts w:ascii="Sylfaen" w:hAnsi="Sylfaen" w:cs="Sylfaen"/>
                                  <w:spacing w:val="-6"/>
                                  <w:sz w:val="18"/>
                                </w:rPr>
                                <w:t>შესაძლებლობის</w:t>
                              </w:r>
                              <w:r w:rsidRPr="00D412CC">
                                <w:rPr>
                                  <w:spacing w:val="-6"/>
                                  <w:sz w:val="18"/>
                                </w:rPr>
                                <w:t xml:space="preserve"> </w:t>
                              </w:r>
                              <w:r w:rsidRPr="00D412CC">
                                <w:rPr>
                                  <w:rFonts w:ascii="Sylfaen" w:hAnsi="Sylfaen" w:cs="Sylfaen"/>
                                  <w:spacing w:val="-6"/>
                                  <w:sz w:val="18"/>
                                </w:rPr>
                                <w:t>მქონე</w:t>
                              </w:r>
                              <w:r w:rsidRPr="00D412CC">
                                <w:rPr>
                                  <w:spacing w:val="-6"/>
                                  <w:sz w:val="18"/>
                                </w:rPr>
                                <w:t xml:space="preserve"> </w:t>
                              </w:r>
                              <w:r w:rsidRPr="00D412CC">
                                <w:rPr>
                                  <w:rFonts w:ascii="Sylfaen" w:hAnsi="Sylfaen" w:cs="Sylfaen"/>
                                  <w:spacing w:val="-6"/>
                                  <w:sz w:val="18"/>
                                </w:rPr>
                                <w:t>პირები</w:t>
                              </w:r>
                              <w:r w:rsidRPr="00D412CC">
                                <w:rPr>
                                  <w:spacing w:val="-6"/>
                                  <w:sz w:val="18"/>
                                </w:rPr>
                                <w:t xml:space="preserve"> </w:t>
                              </w:r>
                              <w:r w:rsidRPr="00D412CC">
                                <w:rPr>
                                  <w:rFonts w:ascii="Sylfaen" w:hAnsi="Sylfaen" w:cs="Sylfaen"/>
                                  <w:spacing w:val="-6"/>
                                  <w:sz w:val="18"/>
                                </w:rPr>
                                <w:t>უნდა</w:t>
                              </w:r>
                              <w:r w:rsidRPr="00D412CC">
                                <w:rPr>
                                  <w:spacing w:val="-6"/>
                                  <w:sz w:val="18"/>
                                </w:rPr>
                                <w:t xml:space="preserve"> </w:t>
                              </w:r>
                              <w:r w:rsidRPr="00D412CC">
                                <w:rPr>
                                  <w:rFonts w:ascii="Sylfaen" w:hAnsi="Sylfaen" w:cs="Sylfaen"/>
                                  <w:spacing w:val="-6"/>
                                  <w:sz w:val="18"/>
                                </w:rPr>
                                <w:t>იყვნენ</w:t>
                              </w:r>
                              <w:r w:rsidRPr="00D412CC">
                                <w:rPr>
                                  <w:spacing w:val="-6"/>
                                  <w:sz w:val="18"/>
                                </w:rPr>
                                <w:t xml:space="preserve"> </w:t>
                              </w:r>
                              <w:r w:rsidRPr="00D412CC">
                                <w:rPr>
                                  <w:rFonts w:ascii="Sylfaen" w:hAnsi="Sylfaen" w:cs="Sylfaen"/>
                                  <w:spacing w:val="-6"/>
                                  <w:sz w:val="18"/>
                                  <w:lang w:val="ka-GE"/>
                                </w:rPr>
                                <w:t>მუდმივი</w:t>
                              </w:r>
                              <w:r w:rsidRPr="00D412CC">
                                <w:rPr>
                                  <w:spacing w:val="-6"/>
                                  <w:sz w:val="18"/>
                                </w:rPr>
                                <w:t xml:space="preserve"> </w:t>
                              </w:r>
                              <w:r w:rsidRPr="00D412CC">
                                <w:rPr>
                                  <w:rFonts w:ascii="Sylfaen" w:hAnsi="Sylfaen" w:cs="Sylfaen"/>
                                  <w:spacing w:val="-6"/>
                                  <w:sz w:val="18"/>
                                </w:rPr>
                                <w:t>თანამშრომლები</w:t>
                              </w:r>
                              <w:r w:rsidRPr="00D412CC">
                                <w:rPr>
                                  <w:spacing w:val="-6"/>
                                  <w:sz w:val="18"/>
                                </w:rPr>
                                <w:t xml:space="preserve"> </w:t>
                              </w:r>
                              <w:r w:rsidRPr="00D412CC">
                                <w:rPr>
                                  <w:rFonts w:ascii="Sylfaen" w:hAnsi="Sylfaen" w:cs="Sylfaen"/>
                                  <w:spacing w:val="-6"/>
                                  <w:sz w:val="18"/>
                                </w:rPr>
                                <w:t>იგივე</w:t>
                              </w:r>
                              <w:r w:rsidRPr="00D412CC">
                                <w:rPr>
                                  <w:spacing w:val="-6"/>
                                  <w:sz w:val="18"/>
                                </w:rPr>
                                <w:t xml:space="preserve"> </w:t>
                              </w:r>
                              <w:r w:rsidRPr="00D412CC">
                                <w:rPr>
                                  <w:rFonts w:ascii="Sylfaen" w:hAnsi="Sylfaen" w:cs="Sylfaen"/>
                                  <w:spacing w:val="-6"/>
                                  <w:sz w:val="18"/>
                                </w:rPr>
                                <w:t>ხელფასით</w:t>
                              </w:r>
                              <w:r w:rsidRPr="00D412CC">
                                <w:rPr>
                                  <w:spacing w:val="-6"/>
                                  <w:sz w:val="18"/>
                                </w:rPr>
                                <w:t xml:space="preserve">, </w:t>
                              </w:r>
                              <w:r w:rsidRPr="00D412CC">
                                <w:rPr>
                                  <w:rFonts w:ascii="Sylfaen" w:hAnsi="Sylfaen" w:cs="Sylfaen"/>
                                  <w:spacing w:val="-6"/>
                                  <w:sz w:val="18"/>
                                </w:rPr>
                                <w:t>ვადით</w:t>
                              </w:r>
                              <w:r w:rsidRPr="00D412CC">
                                <w:rPr>
                                  <w:spacing w:val="-6"/>
                                  <w:sz w:val="18"/>
                                </w:rPr>
                                <w:t xml:space="preserve"> </w:t>
                              </w:r>
                              <w:r w:rsidRPr="00D412CC">
                                <w:rPr>
                                  <w:rFonts w:ascii="Sylfaen" w:hAnsi="Sylfaen" w:cs="Sylfaen"/>
                                  <w:spacing w:val="-6"/>
                                  <w:sz w:val="18"/>
                                </w:rPr>
                                <w:t>და</w:t>
                              </w:r>
                              <w:r w:rsidRPr="00D412CC">
                                <w:rPr>
                                  <w:spacing w:val="-6"/>
                                  <w:sz w:val="18"/>
                                </w:rPr>
                                <w:t xml:space="preserve"> </w:t>
                              </w:r>
                              <w:r w:rsidRPr="00D412CC">
                                <w:rPr>
                                  <w:rFonts w:ascii="Sylfaen" w:hAnsi="Sylfaen" w:cs="Sylfaen"/>
                                  <w:spacing w:val="-6"/>
                                  <w:sz w:val="18"/>
                                </w:rPr>
                                <w:t>პირობებით</w:t>
                              </w:r>
                              <w:r w:rsidRPr="00D412CC">
                                <w:rPr>
                                  <w:spacing w:val="-6"/>
                                  <w:sz w:val="18"/>
                                </w:rPr>
                                <w:t xml:space="preserve">, </w:t>
                              </w:r>
                              <w:r w:rsidRPr="00D412CC">
                                <w:rPr>
                                  <w:rFonts w:ascii="Sylfaen" w:hAnsi="Sylfaen" w:cs="Sylfaen"/>
                                  <w:spacing w:val="-6"/>
                                  <w:sz w:val="18"/>
                                </w:rPr>
                                <w:t>როგორც</w:t>
                              </w:r>
                              <w:r w:rsidRPr="00D412CC">
                                <w:rPr>
                                  <w:spacing w:val="-6"/>
                                  <w:sz w:val="18"/>
                                </w:rPr>
                                <w:t xml:space="preserve"> </w:t>
                              </w:r>
                              <w:r w:rsidRPr="00D412CC">
                                <w:rPr>
                                  <w:rFonts w:ascii="Sylfaen" w:hAnsi="Sylfaen" w:cs="Sylfaen"/>
                                  <w:spacing w:val="-6"/>
                                  <w:sz w:val="18"/>
                                </w:rPr>
                                <w:t>სხვა</w:t>
                              </w:r>
                              <w:r w:rsidRPr="00D412CC">
                                <w:rPr>
                                  <w:spacing w:val="-6"/>
                                  <w:sz w:val="18"/>
                                </w:rPr>
                                <w:t xml:space="preserve"> </w:t>
                              </w:r>
                              <w:r w:rsidRPr="00D412CC">
                                <w:rPr>
                                  <w:rFonts w:ascii="Sylfaen" w:hAnsi="Sylfaen" w:cs="Sylfaen"/>
                                  <w:spacing w:val="-6"/>
                                  <w:sz w:val="18"/>
                                </w:rPr>
                                <w:t>თანამშრომლები</w:t>
                              </w:r>
                              <w:r w:rsidRPr="00D412CC">
                                <w:rPr>
                                  <w:spacing w:val="-6"/>
                                  <w:sz w:val="18"/>
                                </w:rPr>
                                <w:t xml:space="preserve">, </w:t>
                              </w:r>
                              <w:r w:rsidRPr="00D412CC">
                                <w:rPr>
                                  <w:rFonts w:ascii="Sylfaen" w:hAnsi="Sylfaen" w:cs="Sylfaen"/>
                                  <w:spacing w:val="-6"/>
                                  <w:sz w:val="18"/>
                                </w:rPr>
                                <w:t>რომლებიც</w:t>
                              </w:r>
                              <w:r w:rsidRPr="00D412CC">
                                <w:rPr>
                                  <w:spacing w:val="-6"/>
                                  <w:sz w:val="18"/>
                                </w:rPr>
                                <w:t xml:space="preserve"> </w:t>
                              </w:r>
                              <w:r w:rsidRPr="00D412CC">
                                <w:rPr>
                                  <w:rFonts w:ascii="Sylfaen" w:hAnsi="Sylfaen" w:cs="Sylfaen"/>
                                  <w:spacing w:val="-6"/>
                                  <w:sz w:val="18"/>
                                </w:rPr>
                                <w:t>დასაქმებულნი</w:t>
                              </w:r>
                              <w:r w:rsidRPr="00D412CC">
                                <w:rPr>
                                  <w:spacing w:val="-6"/>
                                  <w:sz w:val="18"/>
                                </w:rPr>
                                <w:t xml:space="preserve"> </w:t>
                              </w:r>
                              <w:r w:rsidRPr="00D412CC">
                                <w:rPr>
                                  <w:rFonts w:ascii="Sylfaen" w:hAnsi="Sylfaen" w:cs="Sylfaen"/>
                                  <w:spacing w:val="-6"/>
                                  <w:sz w:val="18"/>
                                </w:rPr>
                                <w:t>არიან</w:t>
                              </w:r>
                              <w:r w:rsidRPr="00D412CC">
                                <w:rPr>
                                  <w:spacing w:val="-6"/>
                                  <w:sz w:val="18"/>
                                </w:rPr>
                                <w:t xml:space="preserve"> </w:t>
                              </w:r>
                              <w:r w:rsidRPr="00D412CC">
                                <w:rPr>
                                  <w:rFonts w:ascii="Sylfaen" w:hAnsi="Sylfaen" w:cs="Sylfaen"/>
                                  <w:spacing w:val="-6"/>
                                  <w:sz w:val="18"/>
                                </w:rPr>
                                <w:t>ბიზნესში</w:t>
                              </w:r>
                              <w:r w:rsidRPr="00D412CC">
                                <w:rPr>
                                  <w:spacing w:val="-6"/>
                                  <w:sz w:val="18"/>
                                </w:rPr>
                                <w:t>/</w:t>
                              </w:r>
                              <w:r w:rsidRPr="00D412CC">
                                <w:rPr>
                                  <w:rFonts w:ascii="Sylfaen" w:hAnsi="Sylfaen" w:cs="Sylfaen"/>
                                  <w:spacing w:val="-6"/>
                                  <w:sz w:val="18"/>
                                </w:rPr>
                                <w:t>ორგანიზაციებში</w:t>
                              </w:r>
                              <w:r w:rsidRPr="00D412CC">
                                <w:rPr>
                                  <w:spacing w:val="-6"/>
                                  <w:sz w:val="18"/>
                                </w:rPr>
                                <w:t xml:space="preserve"> </w:t>
                              </w:r>
                              <w:r w:rsidRPr="00D412CC">
                                <w:rPr>
                                  <w:rFonts w:ascii="Sylfaen" w:hAnsi="Sylfaen" w:cs="Sylfaen"/>
                                  <w:spacing w:val="-6"/>
                                  <w:sz w:val="18"/>
                                </w:rPr>
                                <w:t>საჯარო</w:t>
                              </w:r>
                              <w:r w:rsidRPr="00D412CC">
                                <w:rPr>
                                  <w:spacing w:val="-6"/>
                                  <w:sz w:val="18"/>
                                </w:rPr>
                                <w:t xml:space="preserve">, </w:t>
                              </w:r>
                              <w:r w:rsidRPr="00D412CC">
                                <w:rPr>
                                  <w:rFonts w:ascii="Sylfaen" w:hAnsi="Sylfaen" w:cs="Sylfaen"/>
                                  <w:spacing w:val="-6"/>
                                  <w:sz w:val="18"/>
                                </w:rPr>
                                <w:t>კერძო</w:t>
                              </w:r>
                              <w:r w:rsidRPr="00D412CC">
                                <w:rPr>
                                  <w:spacing w:val="-6"/>
                                  <w:sz w:val="18"/>
                                </w:rPr>
                                <w:t xml:space="preserve"> </w:t>
                              </w:r>
                              <w:r w:rsidRPr="00D412CC">
                                <w:rPr>
                                  <w:rFonts w:ascii="Sylfaen" w:hAnsi="Sylfaen" w:cs="Sylfaen"/>
                                  <w:spacing w:val="-6"/>
                                  <w:sz w:val="18"/>
                                </w:rPr>
                                <w:t>ან</w:t>
                              </w:r>
                              <w:r w:rsidRPr="00D412CC">
                                <w:rPr>
                                  <w:spacing w:val="-6"/>
                                  <w:sz w:val="18"/>
                                </w:rPr>
                                <w:t xml:space="preserve"> </w:t>
                              </w:r>
                              <w:r w:rsidRPr="00D412CC">
                                <w:rPr>
                                  <w:rFonts w:ascii="Sylfaen" w:hAnsi="Sylfaen" w:cs="Sylfaen"/>
                                  <w:spacing w:val="-6"/>
                                  <w:sz w:val="18"/>
                                </w:rPr>
                                <w:t>ნებაყოფლობით</w:t>
                              </w:r>
                              <w:r w:rsidRPr="00D412CC">
                                <w:rPr>
                                  <w:spacing w:val="-6"/>
                                  <w:sz w:val="18"/>
                                </w:rPr>
                                <w:t xml:space="preserve"> </w:t>
                              </w:r>
                              <w:r w:rsidRPr="00D412CC">
                                <w:rPr>
                                  <w:rFonts w:ascii="Sylfaen" w:hAnsi="Sylfaen" w:cs="Sylfaen"/>
                                  <w:spacing w:val="-6"/>
                                  <w:sz w:val="18"/>
                                </w:rPr>
                                <w:t>სექტორში</w:t>
                              </w:r>
                              <w:r w:rsidRPr="00D412CC">
                                <w:rPr>
                                  <w:spacing w:val="-6"/>
                                  <w:sz w:val="18"/>
                                </w:rPr>
                                <w:t>.</w:t>
                              </w:r>
                            </w:p>
                          </w:txbxContent>
                        </wps:txbx>
                        <wps:bodyPr wrap="square" lIns="0" tIns="0" rIns="0" bIns="0" rtlCol="0">
                          <a:noAutofit/>
                        </wps:bodyPr>
                      </wps:wsp>
                      <wps:wsp>
                        <wps:cNvPr id="812" name="Textbox 709"/>
                        <wps:cNvSpPr txBox="1"/>
                        <wps:spPr>
                          <a:xfrm>
                            <a:off x="0" y="1126178"/>
                            <a:ext cx="6303264" cy="601895"/>
                          </a:xfrm>
                          <a:prstGeom prst="rect">
                            <a:avLst/>
                          </a:prstGeom>
                        </wps:spPr>
                        <wps:txbx>
                          <w:txbxContent>
                            <w:p w:rsidR="00A540E4" w:rsidRPr="00D412CC" w:rsidRDefault="00A540E4">
                              <w:pPr>
                                <w:spacing w:line="223" w:lineRule="exact"/>
                                <w:rPr>
                                  <w:rFonts w:ascii="Arial MT" w:hAnsi="Arial MT"/>
                                  <w:sz w:val="18"/>
                                </w:rPr>
                              </w:pPr>
                              <w:r w:rsidRPr="00D412CC">
                                <w:rPr>
                                  <w:rFonts w:ascii="Arial MT" w:hAnsi="Arial MT"/>
                                  <w:spacing w:val="-2"/>
                                  <w:position w:val="7"/>
                                  <w:sz w:val="9"/>
                                </w:rPr>
                                <w:t>2</w:t>
                              </w:r>
                              <w:r w:rsidRPr="00D412CC">
                                <w:rPr>
                                  <w:rFonts w:ascii="Arial MT" w:hAnsi="Arial MT"/>
                                  <w:spacing w:val="51"/>
                                  <w:position w:val="7"/>
                                  <w:sz w:val="9"/>
                                </w:rPr>
                                <w:t xml:space="preserve"> </w:t>
                              </w:r>
                              <w:r w:rsidRPr="00D412CC">
                                <w:rPr>
                                  <w:rFonts w:ascii="Sylfaen" w:hAnsi="Sylfaen" w:cs="Sylfaen"/>
                                  <w:spacing w:val="-2"/>
                                  <w:sz w:val="18"/>
                                </w:rPr>
                                <w:t>მხარდაჭერილი</w:t>
                              </w:r>
                              <w:r w:rsidRPr="00D412CC">
                                <w:rPr>
                                  <w:rFonts w:ascii="Arial MT" w:hAnsi="Arial MT"/>
                                  <w:spacing w:val="-2"/>
                                  <w:sz w:val="18"/>
                                </w:rPr>
                                <w:t xml:space="preserve"> </w:t>
                              </w:r>
                              <w:r w:rsidRPr="00D412CC">
                                <w:rPr>
                                  <w:rFonts w:ascii="Sylfaen" w:hAnsi="Sylfaen" w:cs="Sylfaen"/>
                                  <w:spacing w:val="-2"/>
                                  <w:sz w:val="18"/>
                                </w:rPr>
                                <w:t>დასაქმების</w:t>
                              </w:r>
                              <w:r w:rsidRPr="00D412CC">
                                <w:rPr>
                                  <w:rFonts w:ascii="Arial MT" w:hAnsi="Arial MT"/>
                                  <w:spacing w:val="-2"/>
                                  <w:sz w:val="18"/>
                                </w:rPr>
                                <w:t xml:space="preserve"> </w:t>
                              </w:r>
                              <w:r w:rsidRPr="00D412CC">
                                <w:rPr>
                                  <w:rFonts w:ascii="Sylfaen" w:hAnsi="Sylfaen" w:cs="Sylfaen"/>
                                  <w:spacing w:val="-2"/>
                                  <w:sz w:val="18"/>
                                </w:rPr>
                                <w:t>ევრო</w:t>
                              </w:r>
                              <w:r w:rsidRPr="00D412CC">
                                <w:rPr>
                                  <w:rFonts w:ascii="Sylfaen" w:hAnsi="Sylfaen" w:cs="Sylfaen"/>
                                  <w:spacing w:val="-2"/>
                                  <w:sz w:val="18"/>
                                  <w:lang w:val="ka-GE"/>
                                </w:rPr>
                                <w:t>პული ქსელი</w:t>
                              </w:r>
                              <w:r w:rsidRPr="00D412CC">
                                <w:rPr>
                                  <w:rFonts w:ascii="Arial MT" w:hAnsi="Arial MT"/>
                                  <w:spacing w:val="-2"/>
                                  <w:sz w:val="18"/>
                                </w:rPr>
                                <w:t xml:space="preserve">– </w:t>
                              </w:r>
                              <w:r w:rsidRPr="00D412CC">
                                <w:rPr>
                                  <w:rFonts w:ascii="Sylfaen" w:hAnsi="Sylfaen" w:cs="Sylfaen"/>
                                  <w:spacing w:val="-2"/>
                                  <w:sz w:val="18"/>
                                </w:rPr>
                                <w:t>საინფორმაციო</w:t>
                              </w:r>
                              <w:r w:rsidRPr="00D412CC">
                                <w:rPr>
                                  <w:rFonts w:ascii="Arial MT" w:hAnsi="Arial MT"/>
                                  <w:spacing w:val="-2"/>
                                  <w:sz w:val="18"/>
                                </w:rPr>
                                <w:t xml:space="preserve"> </w:t>
                              </w:r>
                              <w:r w:rsidRPr="00D412CC">
                                <w:rPr>
                                  <w:rFonts w:ascii="Sylfaen" w:hAnsi="Sylfaen" w:cs="Sylfaen"/>
                                  <w:spacing w:val="-2"/>
                                  <w:sz w:val="18"/>
                                </w:rPr>
                                <w:t>ბუკლეტი</w:t>
                              </w:r>
                              <w:r w:rsidRPr="00D412CC">
                                <w:rPr>
                                  <w:rFonts w:ascii="Arial MT" w:hAnsi="Arial MT"/>
                                  <w:spacing w:val="-2"/>
                                  <w:sz w:val="18"/>
                                </w:rPr>
                                <w:t xml:space="preserve"> </w:t>
                              </w:r>
                              <w:r w:rsidRPr="00D412CC">
                                <w:rPr>
                                  <w:rFonts w:ascii="Sylfaen" w:hAnsi="Sylfaen" w:cs="Sylfaen"/>
                                  <w:spacing w:val="-2"/>
                                  <w:sz w:val="18"/>
                                </w:rPr>
                                <w:t>და</w:t>
                              </w:r>
                              <w:r w:rsidRPr="00D412CC">
                                <w:rPr>
                                  <w:rFonts w:ascii="Arial MT" w:hAnsi="Arial MT"/>
                                  <w:spacing w:val="-2"/>
                                  <w:sz w:val="18"/>
                                </w:rPr>
                                <w:t xml:space="preserve"> </w:t>
                              </w:r>
                              <w:r w:rsidRPr="00D412CC">
                                <w:rPr>
                                  <w:rFonts w:ascii="Sylfaen" w:hAnsi="Sylfaen" w:cs="Sylfaen"/>
                                  <w:spacing w:val="-2"/>
                                  <w:sz w:val="18"/>
                                </w:rPr>
                                <w:t>ხარისხის</w:t>
                              </w:r>
                              <w:r w:rsidRPr="00D412CC">
                                <w:rPr>
                                  <w:rFonts w:ascii="Arial MT" w:hAnsi="Arial MT"/>
                                  <w:spacing w:val="-2"/>
                                  <w:sz w:val="18"/>
                                </w:rPr>
                                <w:t xml:space="preserve"> </w:t>
                              </w:r>
                              <w:r w:rsidRPr="00D412CC">
                                <w:rPr>
                                  <w:rFonts w:ascii="Sylfaen" w:hAnsi="Sylfaen" w:cs="Sylfaen"/>
                                  <w:spacing w:val="-2"/>
                                  <w:sz w:val="18"/>
                                </w:rPr>
                                <w:t>სტანდარტები</w:t>
                              </w:r>
                              <w:r w:rsidRPr="00D412CC">
                                <w:rPr>
                                  <w:rFonts w:ascii="Arial MT" w:hAnsi="Arial MT"/>
                                  <w:spacing w:val="-2"/>
                                  <w:sz w:val="18"/>
                                </w:rPr>
                                <w:t xml:space="preserve"> (2005)</w:t>
                              </w:r>
                            </w:p>
                            <w:p w:rsidR="00A540E4" w:rsidRPr="00D412CC" w:rsidRDefault="00A540E4" w:rsidP="00064543">
                              <w:pPr>
                                <w:spacing w:before="161"/>
                                <w:rPr>
                                  <w:rFonts w:ascii="Arial MT"/>
                                  <w:i/>
                                  <w:sz w:val="18"/>
                                  <w:lang w:val="ka-GE"/>
                                </w:rPr>
                              </w:pPr>
                              <w:r w:rsidRPr="00D412CC">
                                <w:rPr>
                                  <w:rFonts w:ascii="Arial MT"/>
                                  <w:position w:val="7"/>
                                  <w:sz w:val="9"/>
                                </w:rPr>
                                <w:t>3</w:t>
                              </w:r>
                              <w:r w:rsidRPr="00D412CC">
                                <w:rPr>
                                  <w:rFonts w:ascii="Arial MT"/>
                                  <w:spacing w:val="13"/>
                                  <w:position w:val="7"/>
                                  <w:sz w:val="9"/>
                                </w:rPr>
                                <w:t xml:space="preserve"> </w:t>
                              </w:r>
                              <w:r w:rsidRPr="00D412CC">
                                <w:rPr>
                                  <w:rFonts w:ascii="Sylfaen" w:hAnsi="Sylfaen"/>
                                  <w:sz w:val="18"/>
                                  <w:lang w:val="ka-GE"/>
                                </w:rPr>
                                <w:t>იხილით აგრეთვე</w:t>
                              </w:r>
                              <w:r w:rsidRPr="00D412CC">
                                <w:rPr>
                                  <w:rFonts w:ascii="Arial MT"/>
                                  <w:spacing w:val="-12"/>
                                  <w:sz w:val="18"/>
                                </w:rPr>
                                <w:t xml:space="preserve"> </w:t>
                              </w:r>
                              <w:r w:rsidRPr="0077376F">
                                <w:rPr>
                                  <w:rFonts w:ascii="Sylfaen" w:hAnsi="Sylfaen" w:cs="Sylfaen"/>
                                  <w:bCs/>
                                  <w:sz w:val="18"/>
                                  <w:lang w:val="ka-GE"/>
                                </w:rPr>
                                <w:t>მხარდაჭერილი</w:t>
                              </w:r>
                              <w:r w:rsidRPr="0077376F">
                                <w:rPr>
                                  <w:rFonts w:ascii="Arial MT"/>
                                  <w:bCs/>
                                  <w:sz w:val="18"/>
                                  <w:lang w:val="ka-GE"/>
                                </w:rPr>
                                <w:t xml:space="preserve"> </w:t>
                              </w:r>
                              <w:r w:rsidRPr="0077376F">
                                <w:rPr>
                                  <w:rFonts w:ascii="Sylfaen" w:hAnsi="Sylfaen" w:cs="Sylfaen"/>
                                  <w:bCs/>
                                  <w:sz w:val="18"/>
                                  <w:lang w:val="ka-GE"/>
                                </w:rPr>
                                <w:t>დასაქმების</w:t>
                              </w:r>
                              <w:r w:rsidRPr="0077376F">
                                <w:rPr>
                                  <w:rFonts w:ascii="Arial MT"/>
                                  <w:bCs/>
                                  <w:sz w:val="18"/>
                                  <w:lang w:val="ka-GE"/>
                                </w:rPr>
                                <w:t xml:space="preserve"> </w:t>
                              </w:r>
                              <w:r w:rsidRPr="0077376F">
                                <w:rPr>
                                  <w:rFonts w:ascii="Sylfaen" w:hAnsi="Sylfaen" w:cs="Sylfaen"/>
                                  <w:bCs/>
                                  <w:sz w:val="18"/>
                                  <w:lang w:val="ka-GE"/>
                                </w:rPr>
                                <w:t>ევროპული</w:t>
                              </w:r>
                              <w:r w:rsidRPr="0077376F">
                                <w:rPr>
                                  <w:rFonts w:ascii="Arial MT"/>
                                  <w:bCs/>
                                  <w:sz w:val="18"/>
                                  <w:lang w:val="ka-GE"/>
                                </w:rPr>
                                <w:t xml:space="preserve"> </w:t>
                              </w:r>
                              <w:r w:rsidRPr="0077376F">
                                <w:rPr>
                                  <w:rFonts w:ascii="Sylfaen" w:hAnsi="Sylfaen" w:cs="Sylfaen"/>
                                  <w:bCs/>
                                  <w:sz w:val="18"/>
                                  <w:lang w:val="ka-GE"/>
                                </w:rPr>
                                <w:t>ქსელის</w:t>
                              </w:r>
                              <w:r w:rsidRPr="0077376F">
                                <w:rPr>
                                  <w:rFonts w:ascii="Arial MT"/>
                                  <w:bCs/>
                                  <w:sz w:val="18"/>
                                </w:rPr>
                                <w:t xml:space="preserve"> </w:t>
                              </w:r>
                              <w:r w:rsidRPr="0077376F">
                                <w:rPr>
                                  <w:rFonts w:ascii="Sylfaen" w:hAnsi="Sylfaen" w:cs="Sylfaen"/>
                                  <w:bCs/>
                                  <w:sz w:val="18"/>
                                  <w:lang w:val="ka-GE"/>
                                </w:rPr>
                                <w:t>შესაბამისი</w:t>
                              </w:r>
                              <w:r w:rsidRPr="0077376F">
                                <w:rPr>
                                  <w:rFonts w:ascii="Arial MT"/>
                                  <w:bCs/>
                                  <w:sz w:val="18"/>
                                  <w:lang w:val="ka-GE"/>
                                </w:rPr>
                                <w:t xml:space="preserve"> </w:t>
                              </w:r>
                              <w:r w:rsidRPr="0077376F">
                                <w:rPr>
                                  <w:rFonts w:ascii="Sylfaen" w:hAnsi="Sylfaen" w:cs="Sylfaen"/>
                                  <w:bCs/>
                                  <w:sz w:val="18"/>
                                  <w:lang w:val="ka-GE"/>
                                </w:rPr>
                                <w:t>პოზიციის</w:t>
                              </w:r>
                              <w:r w:rsidRPr="0077376F">
                                <w:rPr>
                                  <w:rFonts w:ascii="Arial MT"/>
                                  <w:bCs/>
                                  <w:sz w:val="18"/>
                                  <w:lang w:val="ka-GE"/>
                                </w:rPr>
                                <w:t xml:space="preserve"> </w:t>
                              </w:r>
                              <w:r w:rsidRPr="0077376F">
                                <w:rPr>
                                  <w:rFonts w:ascii="Sylfaen" w:hAnsi="Sylfaen" w:cs="Sylfaen"/>
                                  <w:bCs/>
                                  <w:sz w:val="18"/>
                                  <w:lang w:val="ka-GE"/>
                                </w:rPr>
                                <w:t>გამომხატველი</w:t>
                              </w:r>
                              <w:r w:rsidRPr="0077376F">
                                <w:rPr>
                                  <w:rFonts w:ascii="Arial MT"/>
                                  <w:bCs/>
                                  <w:sz w:val="18"/>
                                  <w:lang w:val="ka-GE"/>
                                </w:rPr>
                                <w:t xml:space="preserve"> </w:t>
                              </w:r>
                              <w:r w:rsidRPr="0077376F">
                                <w:rPr>
                                  <w:rFonts w:ascii="Sylfaen" w:hAnsi="Sylfaen" w:cs="Sylfaen"/>
                                  <w:bCs/>
                                  <w:sz w:val="18"/>
                                  <w:lang w:val="ka-GE"/>
                                </w:rPr>
                                <w:t>დოკუმენტი</w:t>
                              </w:r>
                              <w:r w:rsidRPr="0077376F">
                                <w:rPr>
                                  <w:rFonts w:ascii="Arial MT"/>
                                  <w:bCs/>
                                  <w:sz w:val="18"/>
                                </w:rPr>
                                <w:t>:</w:t>
                              </w:r>
                            </w:p>
                            <w:p w:rsidR="00A540E4" w:rsidRPr="00D412CC" w:rsidRDefault="00A540E4">
                              <w:pPr>
                                <w:spacing w:before="161"/>
                                <w:rPr>
                                  <w:rFonts w:ascii="Arial MT"/>
                                  <w:sz w:val="18"/>
                                </w:rPr>
                              </w:pPr>
                            </w:p>
                          </w:txbxContent>
                        </wps:txbx>
                        <wps:bodyPr wrap="square" lIns="0" tIns="0" rIns="0" bIns="0" rtlCol="0">
                          <a:noAutofit/>
                        </wps:bodyPr>
                      </wps:wsp>
                    </wpg:wgp>
                  </a:graphicData>
                </a:graphic>
                <wp14:sizeRelV relativeFrom="margin">
                  <wp14:pctHeight>0</wp14:pctHeight>
                </wp14:sizeRelV>
              </wp:anchor>
            </w:drawing>
          </mc:Choice>
          <mc:Fallback>
            <w:pict>
              <v:group id="Group 704" o:spid="_x0000_s1242" style="position:absolute;margin-left:36.3pt;margin-top:10.2pt;width:559pt;height:136.05pt;z-index:-18504704;mso-wrap-distance-left:0;mso-wrap-distance-right:0;mso-position-horizontal-relative:page;mso-position-vertical-relative:text;mso-height-relative:margin" coordsize="70998,1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">
                <v:shape id="Graphic 705" o:spid="_x0000_s1243" style="position:absolute;left:59054;width:11944;height:14554;visibility:visible;mso-wrap-style:square;v-text-anchor:top" coordsize="1194435,145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mgsUA&#10;AADcAAAADwAAAGRycy9kb3ducmV2LnhtbESPQWvCQBSE7wX/w/KE3urGQNsYXUWEgu1FjXrw9sg+&#10;k2D2bcxuTfrvXaHgcZiZb5jZoje1uFHrKssKxqMIBHFudcWFgsP+6y0B4TyyxtoyKfgjB4v54GWG&#10;qbYd7+iW+UIECLsUFZTeN6mULi/JoBvZhjh4Z9sa9EG2hdQtdgFuahlH0Yc0WHFYKLGhVUn5Jfs1&#10;CpJ19X36uRTYx3iMt93VLd83iVKvw345BeGp98/wf3utFXwmE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WaCxQAAANwAAAAPAAAAAAAAAAAAAAAAAJgCAABkcnMv&#10;ZG93bnJldi54bWxQSwUGAAAAAAQABAD1AAAAigMAAAAA&#10;" path="m1035570,l645147,375577,148475,154647,384390,636333,,1051941,551789,964895r266103,489915l916000,907161r277880,-51543l1193880,661252,973696,542988,1035570,xe" fillcolor="#f9db33" stroked="f">
                  <v:fill opacity="19532f"/>
                  <v:path arrowok="t"/>
                </v:shape>
                <v:shape id="Graphic 706" o:spid="_x0000_s1244" style="position:absolute;left:158;top:10288;width:66269;height:13;visibility:visible;mso-wrap-style:square;v-text-anchor:top" coordsize="662685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rVcIA&#10;AADcAAAADwAAAGRycy9kb3ducmV2LnhtbERPTWvCQBC9C/0PyxR600mFaptmI0UQBMHQtFC8Ddlp&#10;EpqdDdlVo7/ePQg9Pt53thptp048+NaJhudZAoqlcqaVWsP312b6CsoHEkOdE9ZwYQ+r/GGSUWrc&#10;WT75VIZaxRDxKWloQuhTRF81bMnPXM8SuV83WAoRDjWagc4x3HY4T5IFWmolNjTU87rh6q88Wg0/&#10;3bUULBaHIuzty255QFdsUeunx/HjHVTgMfyL7+6t0bB8i/PjmXgEM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utVwgAAANwAAAAPAAAAAAAAAAAAAAAAAJgCAABkcnMvZG93&#10;bnJldi54bWxQSwUGAAAAAAQABAD1AAAAhwMAAAAA&#10;" path="m,l6626542,e" filled="f" strokecolor="#d33f65" strokeweight=".5pt">
                  <v:stroke dashstyle="dot"/>
                  <v:path arrowok="t"/>
                </v:shape>
                <v:shape id="Graphic 707" o:spid="_x0000_s1245" style="position:absolute;top:10257;width:66522;height:63;visibility:visible;mso-wrap-style:square;v-text-anchor:top" coordsize="66522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cOcAA&#10;AADcAAAADwAAAGRycy9kb3ducmV2LnhtbESPSwvCMBCE74L/IazgTVMVfFSjiCAI4sHHxdvSrG2x&#10;2ZQmtvXfG0HwOMzMN8xq05pC1FS53LKC0TACQZxYnXOq4HbdD+YgnEfWWFgmBW9ysFl3OyuMtW34&#10;TPXFpyJA2MWoIPO+jKV0SUYG3dCWxMF72MqgD7JKpa6wCXBTyHEUTaXBnMNChiXtMkqel5cJlHEt&#10;T62cFLfXfX40ZxzVzXuvVL/XbpcgPLX+H/61D1rBbDGB75l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bcOcAAAADcAAAADwAAAAAAAAAAAAAAAACYAgAAZHJzL2Rvd25y&#10;ZXYueG1sUEsFBgAAAAAEAAQA9QAAAIUDAAAAAA==&#10;" path="m6350,3175l5410,927,3175,,927,927,,3175,927,5422r2248,928l5410,5422,6350,3175xem6651955,3175r-940,-2248l6648780,r-2248,927l6645605,3175r927,2247l6648780,6350r2235,-928l6651955,3175xe" fillcolor="#d33f65" stroked="f">
                  <v:path arrowok="t"/>
                </v:shape>
                <v:shape id="Textbox 708" o:spid="_x0000_s1246" type="#_x0000_t202" style="position:absolute;left:1007;top:265;width:66155;height:6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A540E4" w:rsidRPr="00D412CC" w:rsidRDefault="00A540E4">
                        <w:pPr>
                          <w:spacing w:line="252" w:lineRule="auto"/>
                          <w:ind w:left="360" w:right="18" w:hanging="361"/>
                        </w:pPr>
                        <w:r w:rsidRPr="00D412CC">
                          <w:rPr>
                            <w:spacing w:val="-6"/>
                          </w:rPr>
                          <w:t>2.</w:t>
                        </w:r>
                        <w:r w:rsidRPr="00D412CC">
                          <w:rPr>
                            <w:spacing w:val="19"/>
                          </w:rPr>
                          <w:t xml:space="preserve"> </w:t>
                        </w:r>
                        <w:r w:rsidRPr="00D412CC">
                          <w:rPr>
                            <w:rFonts w:ascii="Sylfaen" w:hAnsi="Sylfaen" w:cs="Sylfaen"/>
                            <w:spacing w:val="-6"/>
                            <w:sz w:val="18"/>
                          </w:rPr>
                          <w:t>შრომის</w:t>
                        </w:r>
                        <w:r w:rsidRPr="00D412CC">
                          <w:rPr>
                            <w:spacing w:val="-6"/>
                            <w:sz w:val="18"/>
                          </w:rPr>
                          <w:t xml:space="preserve"> </w:t>
                        </w:r>
                        <w:r w:rsidRPr="00D412CC">
                          <w:rPr>
                            <w:rFonts w:ascii="Sylfaen" w:hAnsi="Sylfaen" w:cs="Sylfaen"/>
                            <w:spacing w:val="-6"/>
                            <w:sz w:val="18"/>
                          </w:rPr>
                          <w:t>ღია</w:t>
                        </w:r>
                        <w:r w:rsidRPr="00D412CC">
                          <w:rPr>
                            <w:spacing w:val="-6"/>
                            <w:sz w:val="18"/>
                          </w:rPr>
                          <w:t xml:space="preserve"> </w:t>
                        </w:r>
                        <w:r w:rsidRPr="00D412CC">
                          <w:rPr>
                            <w:rFonts w:ascii="Sylfaen" w:hAnsi="Sylfaen" w:cs="Sylfaen"/>
                            <w:spacing w:val="-6"/>
                            <w:sz w:val="18"/>
                          </w:rPr>
                          <w:t>ბაზარი</w:t>
                        </w:r>
                        <w:r w:rsidRPr="00D412CC">
                          <w:rPr>
                            <w:spacing w:val="-6"/>
                            <w:sz w:val="18"/>
                          </w:rPr>
                          <w:t xml:space="preserve"> – </w:t>
                        </w:r>
                        <w:r w:rsidRPr="00D412CC">
                          <w:rPr>
                            <w:rFonts w:ascii="Sylfaen" w:hAnsi="Sylfaen" w:cs="Sylfaen"/>
                            <w:spacing w:val="-6"/>
                            <w:sz w:val="18"/>
                          </w:rPr>
                          <w:t>შეზღუდული</w:t>
                        </w:r>
                        <w:r w:rsidRPr="00D412CC">
                          <w:rPr>
                            <w:spacing w:val="-6"/>
                            <w:sz w:val="18"/>
                          </w:rPr>
                          <w:t xml:space="preserve"> </w:t>
                        </w:r>
                        <w:r w:rsidRPr="00D412CC">
                          <w:rPr>
                            <w:rFonts w:ascii="Sylfaen" w:hAnsi="Sylfaen" w:cs="Sylfaen"/>
                            <w:spacing w:val="-6"/>
                            <w:sz w:val="18"/>
                          </w:rPr>
                          <w:t>შესაძლებლობის</w:t>
                        </w:r>
                        <w:r w:rsidRPr="00D412CC">
                          <w:rPr>
                            <w:spacing w:val="-6"/>
                            <w:sz w:val="18"/>
                          </w:rPr>
                          <w:t xml:space="preserve"> </w:t>
                        </w:r>
                        <w:r w:rsidRPr="00D412CC">
                          <w:rPr>
                            <w:rFonts w:ascii="Sylfaen" w:hAnsi="Sylfaen" w:cs="Sylfaen"/>
                            <w:spacing w:val="-6"/>
                            <w:sz w:val="18"/>
                          </w:rPr>
                          <w:t>მქონე</w:t>
                        </w:r>
                        <w:r w:rsidRPr="00D412CC">
                          <w:rPr>
                            <w:spacing w:val="-6"/>
                            <w:sz w:val="18"/>
                          </w:rPr>
                          <w:t xml:space="preserve"> </w:t>
                        </w:r>
                        <w:r w:rsidRPr="00D412CC">
                          <w:rPr>
                            <w:rFonts w:ascii="Sylfaen" w:hAnsi="Sylfaen" w:cs="Sylfaen"/>
                            <w:spacing w:val="-6"/>
                            <w:sz w:val="18"/>
                          </w:rPr>
                          <w:t>პირები</w:t>
                        </w:r>
                        <w:r w:rsidRPr="00D412CC">
                          <w:rPr>
                            <w:spacing w:val="-6"/>
                            <w:sz w:val="18"/>
                          </w:rPr>
                          <w:t xml:space="preserve"> </w:t>
                        </w:r>
                        <w:r w:rsidRPr="00D412CC">
                          <w:rPr>
                            <w:rFonts w:ascii="Sylfaen" w:hAnsi="Sylfaen" w:cs="Sylfaen"/>
                            <w:spacing w:val="-6"/>
                            <w:sz w:val="18"/>
                          </w:rPr>
                          <w:t>უნდა</w:t>
                        </w:r>
                        <w:r w:rsidRPr="00D412CC">
                          <w:rPr>
                            <w:spacing w:val="-6"/>
                            <w:sz w:val="18"/>
                          </w:rPr>
                          <w:t xml:space="preserve"> </w:t>
                        </w:r>
                        <w:r w:rsidRPr="00D412CC">
                          <w:rPr>
                            <w:rFonts w:ascii="Sylfaen" w:hAnsi="Sylfaen" w:cs="Sylfaen"/>
                            <w:spacing w:val="-6"/>
                            <w:sz w:val="18"/>
                          </w:rPr>
                          <w:t>იყვნენ</w:t>
                        </w:r>
                        <w:r w:rsidRPr="00D412CC">
                          <w:rPr>
                            <w:spacing w:val="-6"/>
                            <w:sz w:val="18"/>
                          </w:rPr>
                          <w:t xml:space="preserve"> </w:t>
                        </w:r>
                        <w:r w:rsidRPr="00D412CC">
                          <w:rPr>
                            <w:rFonts w:ascii="Sylfaen" w:hAnsi="Sylfaen" w:cs="Sylfaen"/>
                            <w:spacing w:val="-6"/>
                            <w:sz w:val="18"/>
                            <w:lang w:val="ka-GE"/>
                          </w:rPr>
                          <w:t>მუდმივი</w:t>
                        </w:r>
                        <w:r w:rsidRPr="00D412CC">
                          <w:rPr>
                            <w:spacing w:val="-6"/>
                            <w:sz w:val="18"/>
                          </w:rPr>
                          <w:t xml:space="preserve"> </w:t>
                        </w:r>
                        <w:r w:rsidRPr="00D412CC">
                          <w:rPr>
                            <w:rFonts w:ascii="Sylfaen" w:hAnsi="Sylfaen" w:cs="Sylfaen"/>
                            <w:spacing w:val="-6"/>
                            <w:sz w:val="18"/>
                          </w:rPr>
                          <w:t>თანამშრომლები</w:t>
                        </w:r>
                        <w:r w:rsidRPr="00D412CC">
                          <w:rPr>
                            <w:spacing w:val="-6"/>
                            <w:sz w:val="18"/>
                          </w:rPr>
                          <w:t xml:space="preserve"> </w:t>
                        </w:r>
                        <w:r w:rsidRPr="00D412CC">
                          <w:rPr>
                            <w:rFonts w:ascii="Sylfaen" w:hAnsi="Sylfaen" w:cs="Sylfaen"/>
                            <w:spacing w:val="-6"/>
                            <w:sz w:val="18"/>
                          </w:rPr>
                          <w:t>იგივე</w:t>
                        </w:r>
                        <w:r w:rsidRPr="00D412CC">
                          <w:rPr>
                            <w:spacing w:val="-6"/>
                            <w:sz w:val="18"/>
                          </w:rPr>
                          <w:t xml:space="preserve"> </w:t>
                        </w:r>
                        <w:r w:rsidRPr="00D412CC">
                          <w:rPr>
                            <w:rFonts w:ascii="Sylfaen" w:hAnsi="Sylfaen" w:cs="Sylfaen"/>
                            <w:spacing w:val="-6"/>
                            <w:sz w:val="18"/>
                          </w:rPr>
                          <w:t>ხელფასით</w:t>
                        </w:r>
                        <w:r w:rsidRPr="00D412CC">
                          <w:rPr>
                            <w:spacing w:val="-6"/>
                            <w:sz w:val="18"/>
                          </w:rPr>
                          <w:t xml:space="preserve">, </w:t>
                        </w:r>
                        <w:r w:rsidRPr="00D412CC">
                          <w:rPr>
                            <w:rFonts w:ascii="Sylfaen" w:hAnsi="Sylfaen" w:cs="Sylfaen"/>
                            <w:spacing w:val="-6"/>
                            <w:sz w:val="18"/>
                          </w:rPr>
                          <w:t>ვადით</w:t>
                        </w:r>
                        <w:r w:rsidRPr="00D412CC">
                          <w:rPr>
                            <w:spacing w:val="-6"/>
                            <w:sz w:val="18"/>
                          </w:rPr>
                          <w:t xml:space="preserve"> </w:t>
                        </w:r>
                        <w:r w:rsidRPr="00D412CC">
                          <w:rPr>
                            <w:rFonts w:ascii="Sylfaen" w:hAnsi="Sylfaen" w:cs="Sylfaen"/>
                            <w:spacing w:val="-6"/>
                            <w:sz w:val="18"/>
                          </w:rPr>
                          <w:t>და</w:t>
                        </w:r>
                        <w:r w:rsidRPr="00D412CC">
                          <w:rPr>
                            <w:spacing w:val="-6"/>
                            <w:sz w:val="18"/>
                          </w:rPr>
                          <w:t xml:space="preserve"> </w:t>
                        </w:r>
                        <w:r w:rsidRPr="00D412CC">
                          <w:rPr>
                            <w:rFonts w:ascii="Sylfaen" w:hAnsi="Sylfaen" w:cs="Sylfaen"/>
                            <w:spacing w:val="-6"/>
                            <w:sz w:val="18"/>
                          </w:rPr>
                          <w:t>პირობებით</w:t>
                        </w:r>
                        <w:r w:rsidRPr="00D412CC">
                          <w:rPr>
                            <w:spacing w:val="-6"/>
                            <w:sz w:val="18"/>
                          </w:rPr>
                          <w:t xml:space="preserve">, </w:t>
                        </w:r>
                        <w:r w:rsidRPr="00D412CC">
                          <w:rPr>
                            <w:rFonts w:ascii="Sylfaen" w:hAnsi="Sylfaen" w:cs="Sylfaen"/>
                            <w:spacing w:val="-6"/>
                            <w:sz w:val="18"/>
                          </w:rPr>
                          <w:t>როგორც</w:t>
                        </w:r>
                        <w:r w:rsidRPr="00D412CC">
                          <w:rPr>
                            <w:spacing w:val="-6"/>
                            <w:sz w:val="18"/>
                          </w:rPr>
                          <w:t xml:space="preserve"> </w:t>
                        </w:r>
                        <w:r w:rsidRPr="00D412CC">
                          <w:rPr>
                            <w:rFonts w:ascii="Sylfaen" w:hAnsi="Sylfaen" w:cs="Sylfaen"/>
                            <w:spacing w:val="-6"/>
                            <w:sz w:val="18"/>
                          </w:rPr>
                          <w:t>სხვა</w:t>
                        </w:r>
                        <w:r w:rsidRPr="00D412CC">
                          <w:rPr>
                            <w:spacing w:val="-6"/>
                            <w:sz w:val="18"/>
                          </w:rPr>
                          <w:t xml:space="preserve"> </w:t>
                        </w:r>
                        <w:r w:rsidRPr="00D412CC">
                          <w:rPr>
                            <w:rFonts w:ascii="Sylfaen" w:hAnsi="Sylfaen" w:cs="Sylfaen"/>
                            <w:spacing w:val="-6"/>
                            <w:sz w:val="18"/>
                          </w:rPr>
                          <w:t>თანამშრომლები</w:t>
                        </w:r>
                        <w:r w:rsidRPr="00D412CC">
                          <w:rPr>
                            <w:spacing w:val="-6"/>
                            <w:sz w:val="18"/>
                          </w:rPr>
                          <w:t xml:space="preserve">, </w:t>
                        </w:r>
                        <w:r w:rsidRPr="00D412CC">
                          <w:rPr>
                            <w:rFonts w:ascii="Sylfaen" w:hAnsi="Sylfaen" w:cs="Sylfaen"/>
                            <w:spacing w:val="-6"/>
                            <w:sz w:val="18"/>
                          </w:rPr>
                          <w:t>რომლებიც</w:t>
                        </w:r>
                        <w:r w:rsidRPr="00D412CC">
                          <w:rPr>
                            <w:spacing w:val="-6"/>
                            <w:sz w:val="18"/>
                          </w:rPr>
                          <w:t xml:space="preserve"> </w:t>
                        </w:r>
                        <w:r w:rsidRPr="00D412CC">
                          <w:rPr>
                            <w:rFonts w:ascii="Sylfaen" w:hAnsi="Sylfaen" w:cs="Sylfaen"/>
                            <w:spacing w:val="-6"/>
                            <w:sz w:val="18"/>
                          </w:rPr>
                          <w:t>დასაქმებულნი</w:t>
                        </w:r>
                        <w:r w:rsidRPr="00D412CC">
                          <w:rPr>
                            <w:spacing w:val="-6"/>
                            <w:sz w:val="18"/>
                          </w:rPr>
                          <w:t xml:space="preserve"> </w:t>
                        </w:r>
                        <w:r w:rsidRPr="00D412CC">
                          <w:rPr>
                            <w:rFonts w:ascii="Sylfaen" w:hAnsi="Sylfaen" w:cs="Sylfaen"/>
                            <w:spacing w:val="-6"/>
                            <w:sz w:val="18"/>
                          </w:rPr>
                          <w:t>არიან</w:t>
                        </w:r>
                        <w:r w:rsidRPr="00D412CC">
                          <w:rPr>
                            <w:spacing w:val="-6"/>
                            <w:sz w:val="18"/>
                          </w:rPr>
                          <w:t xml:space="preserve"> </w:t>
                        </w:r>
                        <w:r w:rsidRPr="00D412CC">
                          <w:rPr>
                            <w:rFonts w:ascii="Sylfaen" w:hAnsi="Sylfaen" w:cs="Sylfaen"/>
                            <w:spacing w:val="-6"/>
                            <w:sz w:val="18"/>
                          </w:rPr>
                          <w:t>ბიზნესში</w:t>
                        </w:r>
                        <w:r w:rsidRPr="00D412CC">
                          <w:rPr>
                            <w:spacing w:val="-6"/>
                            <w:sz w:val="18"/>
                          </w:rPr>
                          <w:t>/</w:t>
                        </w:r>
                        <w:r w:rsidRPr="00D412CC">
                          <w:rPr>
                            <w:rFonts w:ascii="Sylfaen" w:hAnsi="Sylfaen" w:cs="Sylfaen"/>
                            <w:spacing w:val="-6"/>
                            <w:sz w:val="18"/>
                          </w:rPr>
                          <w:t>ორგანიზაციებში</w:t>
                        </w:r>
                        <w:r w:rsidRPr="00D412CC">
                          <w:rPr>
                            <w:spacing w:val="-6"/>
                            <w:sz w:val="18"/>
                          </w:rPr>
                          <w:t xml:space="preserve"> </w:t>
                        </w:r>
                        <w:r w:rsidRPr="00D412CC">
                          <w:rPr>
                            <w:rFonts w:ascii="Sylfaen" w:hAnsi="Sylfaen" w:cs="Sylfaen"/>
                            <w:spacing w:val="-6"/>
                            <w:sz w:val="18"/>
                          </w:rPr>
                          <w:t>საჯარო</w:t>
                        </w:r>
                        <w:r w:rsidRPr="00D412CC">
                          <w:rPr>
                            <w:spacing w:val="-6"/>
                            <w:sz w:val="18"/>
                          </w:rPr>
                          <w:t xml:space="preserve">, </w:t>
                        </w:r>
                        <w:r w:rsidRPr="00D412CC">
                          <w:rPr>
                            <w:rFonts w:ascii="Sylfaen" w:hAnsi="Sylfaen" w:cs="Sylfaen"/>
                            <w:spacing w:val="-6"/>
                            <w:sz w:val="18"/>
                          </w:rPr>
                          <w:t>კერძო</w:t>
                        </w:r>
                        <w:r w:rsidRPr="00D412CC">
                          <w:rPr>
                            <w:spacing w:val="-6"/>
                            <w:sz w:val="18"/>
                          </w:rPr>
                          <w:t xml:space="preserve"> </w:t>
                        </w:r>
                        <w:r w:rsidRPr="00D412CC">
                          <w:rPr>
                            <w:rFonts w:ascii="Sylfaen" w:hAnsi="Sylfaen" w:cs="Sylfaen"/>
                            <w:spacing w:val="-6"/>
                            <w:sz w:val="18"/>
                          </w:rPr>
                          <w:t>ან</w:t>
                        </w:r>
                        <w:r w:rsidRPr="00D412CC">
                          <w:rPr>
                            <w:spacing w:val="-6"/>
                            <w:sz w:val="18"/>
                          </w:rPr>
                          <w:t xml:space="preserve"> </w:t>
                        </w:r>
                        <w:r w:rsidRPr="00D412CC">
                          <w:rPr>
                            <w:rFonts w:ascii="Sylfaen" w:hAnsi="Sylfaen" w:cs="Sylfaen"/>
                            <w:spacing w:val="-6"/>
                            <w:sz w:val="18"/>
                          </w:rPr>
                          <w:t>ნებაყოფლობით</w:t>
                        </w:r>
                        <w:r w:rsidRPr="00D412CC">
                          <w:rPr>
                            <w:spacing w:val="-6"/>
                            <w:sz w:val="18"/>
                          </w:rPr>
                          <w:t xml:space="preserve"> </w:t>
                        </w:r>
                        <w:r w:rsidRPr="00D412CC">
                          <w:rPr>
                            <w:rFonts w:ascii="Sylfaen" w:hAnsi="Sylfaen" w:cs="Sylfaen"/>
                            <w:spacing w:val="-6"/>
                            <w:sz w:val="18"/>
                          </w:rPr>
                          <w:t>სექტორში</w:t>
                        </w:r>
                        <w:r w:rsidRPr="00D412CC">
                          <w:rPr>
                            <w:spacing w:val="-6"/>
                            <w:sz w:val="18"/>
                          </w:rPr>
                          <w:t>.</w:t>
                        </w:r>
                      </w:p>
                    </w:txbxContent>
                  </v:textbox>
                </v:shape>
                <v:shape id="Textbox 709" o:spid="_x0000_s1247" type="#_x0000_t202" style="position:absolute;top:11261;width:63032;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A540E4" w:rsidRPr="00D412CC" w:rsidRDefault="00A540E4">
                        <w:pPr>
                          <w:spacing w:line="223" w:lineRule="exact"/>
                          <w:rPr>
                            <w:rFonts w:ascii="Arial MT" w:hAnsi="Arial MT"/>
                            <w:sz w:val="18"/>
                          </w:rPr>
                        </w:pPr>
                        <w:r w:rsidRPr="00D412CC">
                          <w:rPr>
                            <w:rFonts w:ascii="Arial MT" w:hAnsi="Arial MT"/>
                            <w:spacing w:val="-2"/>
                            <w:position w:val="7"/>
                            <w:sz w:val="9"/>
                          </w:rPr>
                          <w:t>2</w:t>
                        </w:r>
                        <w:r w:rsidRPr="00D412CC">
                          <w:rPr>
                            <w:rFonts w:ascii="Arial MT" w:hAnsi="Arial MT"/>
                            <w:spacing w:val="51"/>
                            <w:position w:val="7"/>
                            <w:sz w:val="9"/>
                          </w:rPr>
                          <w:t xml:space="preserve"> </w:t>
                        </w:r>
                        <w:r w:rsidRPr="00D412CC">
                          <w:rPr>
                            <w:rFonts w:ascii="Sylfaen" w:hAnsi="Sylfaen" w:cs="Sylfaen"/>
                            <w:spacing w:val="-2"/>
                            <w:sz w:val="18"/>
                          </w:rPr>
                          <w:t>მხარდაჭერილი</w:t>
                        </w:r>
                        <w:r w:rsidRPr="00D412CC">
                          <w:rPr>
                            <w:rFonts w:ascii="Arial MT" w:hAnsi="Arial MT"/>
                            <w:spacing w:val="-2"/>
                            <w:sz w:val="18"/>
                          </w:rPr>
                          <w:t xml:space="preserve"> </w:t>
                        </w:r>
                        <w:r w:rsidRPr="00D412CC">
                          <w:rPr>
                            <w:rFonts w:ascii="Sylfaen" w:hAnsi="Sylfaen" w:cs="Sylfaen"/>
                            <w:spacing w:val="-2"/>
                            <w:sz w:val="18"/>
                          </w:rPr>
                          <w:t>დასაქმების</w:t>
                        </w:r>
                        <w:r w:rsidRPr="00D412CC">
                          <w:rPr>
                            <w:rFonts w:ascii="Arial MT" w:hAnsi="Arial MT"/>
                            <w:spacing w:val="-2"/>
                            <w:sz w:val="18"/>
                          </w:rPr>
                          <w:t xml:space="preserve"> </w:t>
                        </w:r>
                        <w:r w:rsidRPr="00D412CC">
                          <w:rPr>
                            <w:rFonts w:ascii="Sylfaen" w:hAnsi="Sylfaen" w:cs="Sylfaen"/>
                            <w:spacing w:val="-2"/>
                            <w:sz w:val="18"/>
                          </w:rPr>
                          <w:t>ევრო</w:t>
                        </w:r>
                        <w:r w:rsidRPr="00D412CC">
                          <w:rPr>
                            <w:rFonts w:ascii="Sylfaen" w:hAnsi="Sylfaen" w:cs="Sylfaen"/>
                            <w:spacing w:val="-2"/>
                            <w:sz w:val="18"/>
                            <w:lang w:val="ka-GE"/>
                          </w:rPr>
                          <w:t>პული ქსელი</w:t>
                        </w:r>
                        <w:r w:rsidRPr="00D412CC">
                          <w:rPr>
                            <w:rFonts w:ascii="Arial MT" w:hAnsi="Arial MT"/>
                            <w:spacing w:val="-2"/>
                            <w:sz w:val="18"/>
                          </w:rPr>
                          <w:t xml:space="preserve">– </w:t>
                        </w:r>
                        <w:r w:rsidRPr="00D412CC">
                          <w:rPr>
                            <w:rFonts w:ascii="Sylfaen" w:hAnsi="Sylfaen" w:cs="Sylfaen"/>
                            <w:spacing w:val="-2"/>
                            <w:sz w:val="18"/>
                          </w:rPr>
                          <w:t>საინფორმაციო</w:t>
                        </w:r>
                        <w:r w:rsidRPr="00D412CC">
                          <w:rPr>
                            <w:rFonts w:ascii="Arial MT" w:hAnsi="Arial MT"/>
                            <w:spacing w:val="-2"/>
                            <w:sz w:val="18"/>
                          </w:rPr>
                          <w:t xml:space="preserve"> </w:t>
                        </w:r>
                        <w:r w:rsidRPr="00D412CC">
                          <w:rPr>
                            <w:rFonts w:ascii="Sylfaen" w:hAnsi="Sylfaen" w:cs="Sylfaen"/>
                            <w:spacing w:val="-2"/>
                            <w:sz w:val="18"/>
                          </w:rPr>
                          <w:t>ბუკლეტი</w:t>
                        </w:r>
                        <w:r w:rsidRPr="00D412CC">
                          <w:rPr>
                            <w:rFonts w:ascii="Arial MT" w:hAnsi="Arial MT"/>
                            <w:spacing w:val="-2"/>
                            <w:sz w:val="18"/>
                          </w:rPr>
                          <w:t xml:space="preserve"> </w:t>
                        </w:r>
                        <w:r w:rsidRPr="00D412CC">
                          <w:rPr>
                            <w:rFonts w:ascii="Sylfaen" w:hAnsi="Sylfaen" w:cs="Sylfaen"/>
                            <w:spacing w:val="-2"/>
                            <w:sz w:val="18"/>
                          </w:rPr>
                          <w:t>და</w:t>
                        </w:r>
                        <w:r w:rsidRPr="00D412CC">
                          <w:rPr>
                            <w:rFonts w:ascii="Arial MT" w:hAnsi="Arial MT"/>
                            <w:spacing w:val="-2"/>
                            <w:sz w:val="18"/>
                          </w:rPr>
                          <w:t xml:space="preserve"> </w:t>
                        </w:r>
                        <w:r w:rsidRPr="00D412CC">
                          <w:rPr>
                            <w:rFonts w:ascii="Sylfaen" w:hAnsi="Sylfaen" w:cs="Sylfaen"/>
                            <w:spacing w:val="-2"/>
                            <w:sz w:val="18"/>
                          </w:rPr>
                          <w:t>ხარისხის</w:t>
                        </w:r>
                        <w:r w:rsidRPr="00D412CC">
                          <w:rPr>
                            <w:rFonts w:ascii="Arial MT" w:hAnsi="Arial MT"/>
                            <w:spacing w:val="-2"/>
                            <w:sz w:val="18"/>
                          </w:rPr>
                          <w:t xml:space="preserve"> </w:t>
                        </w:r>
                        <w:r w:rsidRPr="00D412CC">
                          <w:rPr>
                            <w:rFonts w:ascii="Sylfaen" w:hAnsi="Sylfaen" w:cs="Sylfaen"/>
                            <w:spacing w:val="-2"/>
                            <w:sz w:val="18"/>
                          </w:rPr>
                          <w:t>სტანდარტები</w:t>
                        </w:r>
                        <w:r w:rsidRPr="00D412CC">
                          <w:rPr>
                            <w:rFonts w:ascii="Arial MT" w:hAnsi="Arial MT"/>
                            <w:spacing w:val="-2"/>
                            <w:sz w:val="18"/>
                          </w:rPr>
                          <w:t xml:space="preserve"> (2005)</w:t>
                        </w:r>
                      </w:p>
                      <w:p w:rsidR="00A540E4" w:rsidRPr="00D412CC" w:rsidRDefault="00A540E4" w:rsidP="00064543">
                        <w:pPr>
                          <w:spacing w:before="161"/>
                          <w:rPr>
                            <w:rFonts w:ascii="Arial MT"/>
                            <w:i/>
                            <w:sz w:val="18"/>
                            <w:lang w:val="ka-GE"/>
                          </w:rPr>
                        </w:pPr>
                        <w:r w:rsidRPr="00D412CC">
                          <w:rPr>
                            <w:rFonts w:ascii="Arial MT"/>
                            <w:position w:val="7"/>
                            <w:sz w:val="9"/>
                          </w:rPr>
                          <w:t>3</w:t>
                        </w:r>
                        <w:r w:rsidRPr="00D412CC">
                          <w:rPr>
                            <w:rFonts w:ascii="Arial MT"/>
                            <w:spacing w:val="13"/>
                            <w:position w:val="7"/>
                            <w:sz w:val="9"/>
                          </w:rPr>
                          <w:t xml:space="preserve"> </w:t>
                        </w:r>
                        <w:r w:rsidRPr="00D412CC">
                          <w:rPr>
                            <w:rFonts w:ascii="Sylfaen" w:hAnsi="Sylfaen"/>
                            <w:sz w:val="18"/>
                            <w:lang w:val="ka-GE"/>
                          </w:rPr>
                          <w:t>იხილით აგრეთვე</w:t>
                        </w:r>
                        <w:r w:rsidRPr="00D412CC">
                          <w:rPr>
                            <w:rFonts w:ascii="Arial MT"/>
                            <w:spacing w:val="-12"/>
                            <w:sz w:val="18"/>
                          </w:rPr>
                          <w:t xml:space="preserve"> </w:t>
                        </w:r>
                        <w:r w:rsidRPr="0077376F">
                          <w:rPr>
                            <w:rFonts w:ascii="Sylfaen" w:hAnsi="Sylfaen" w:cs="Sylfaen"/>
                            <w:bCs/>
                            <w:sz w:val="18"/>
                            <w:lang w:val="ka-GE"/>
                          </w:rPr>
                          <w:t>მხარდაჭერილი</w:t>
                        </w:r>
                        <w:r w:rsidRPr="0077376F">
                          <w:rPr>
                            <w:rFonts w:ascii="Arial MT"/>
                            <w:bCs/>
                            <w:sz w:val="18"/>
                            <w:lang w:val="ka-GE"/>
                          </w:rPr>
                          <w:t xml:space="preserve"> </w:t>
                        </w:r>
                        <w:r w:rsidRPr="0077376F">
                          <w:rPr>
                            <w:rFonts w:ascii="Sylfaen" w:hAnsi="Sylfaen" w:cs="Sylfaen"/>
                            <w:bCs/>
                            <w:sz w:val="18"/>
                            <w:lang w:val="ka-GE"/>
                          </w:rPr>
                          <w:t>დასაქმების</w:t>
                        </w:r>
                        <w:r w:rsidRPr="0077376F">
                          <w:rPr>
                            <w:rFonts w:ascii="Arial MT"/>
                            <w:bCs/>
                            <w:sz w:val="18"/>
                            <w:lang w:val="ka-GE"/>
                          </w:rPr>
                          <w:t xml:space="preserve"> </w:t>
                        </w:r>
                        <w:r w:rsidRPr="0077376F">
                          <w:rPr>
                            <w:rFonts w:ascii="Sylfaen" w:hAnsi="Sylfaen" w:cs="Sylfaen"/>
                            <w:bCs/>
                            <w:sz w:val="18"/>
                            <w:lang w:val="ka-GE"/>
                          </w:rPr>
                          <w:t>ევროპული</w:t>
                        </w:r>
                        <w:r w:rsidRPr="0077376F">
                          <w:rPr>
                            <w:rFonts w:ascii="Arial MT"/>
                            <w:bCs/>
                            <w:sz w:val="18"/>
                            <w:lang w:val="ka-GE"/>
                          </w:rPr>
                          <w:t xml:space="preserve"> </w:t>
                        </w:r>
                        <w:r w:rsidRPr="0077376F">
                          <w:rPr>
                            <w:rFonts w:ascii="Sylfaen" w:hAnsi="Sylfaen" w:cs="Sylfaen"/>
                            <w:bCs/>
                            <w:sz w:val="18"/>
                            <w:lang w:val="ka-GE"/>
                          </w:rPr>
                          <w:t>ქსელის</w:t>
                        </w:r>
                        <w:r w:rsidRPr="0077376F">
                          <w:rPr>
                            <w:rFonts w:ascii="Arial MT"/>
                            <w:bCs/>
                            <w:sz w:val="18"/>
                          </w:rPr>
                          <w:t xml:space="preserve"> </w:t>
                        </w:r>
                        <w:r w:rsidRPr="0077376F">
                          <w:rPr>
                            <w:rFonts w:ascii="Sylfaen" w:hAnsi="Sylfaen" w:cs="Sylfaen"/>
                            <w:bCs/>
                            <w:sz w:val="18"/>
                            <w:lang w:val="ka-GE"/>
                          </w:rPr>
                          <w:t>შესაბამისი</w:t>
                        </w:r>
                        <w:r w:rsidRPr="0077376F">
                          <w:rPr>
                            <w:rFonts w:ascii="Arial MT"/>
                            <w:bCs/>
                            <w:sz w:val="18"/>
                            <w:lang w:val="ka-GE"/>
                          </w:rPr>
                          <w:t xml:space="preserve"> </w:t>
                        </w:r>
                        <w:r w:rsidRPr="0077376F">
                          <w:rPr>
                            <w:rFonts w:ascii="Sylfaen" w:hAnsi="Sylfaen" w:cs="Sylfaen"/>
                            <w:bCs/>
                            <w:sz w:val="18"/>
                            <w:lang w:val="ka-GE"/>
                          </w:rPr>
                          <w:t>პოზიციის</w:t>
                        </w:r>
                        <w:r w:rsidRPr="0077376F">
                          <w:rPr>
                            <w:rFonts w:ascii="Arial MT"/>
                            <w:bCs/>
                            <w:sz w:val="18"/>
                            <w:lang w:val="ka-GE"/>
                          </w:rPr>
                          <w:t xml:space="preserve"> </w:t>
                        </w:r>
                        <w:r w:rsidRPr="0077376F">
                          <w:rPr>
                            <w:rFonts w:ascii="Sylfaen" w:hAnsi="Sylfaen" w:cs="Sylfaen"/>
                            <w:bCs/>
                            <w:sz w:val="18"/>
                            <w:lang w:val="ka-GE"/>
                          </w:rPr>
                          <w:t>გამომხატველი</w:t>
                        </w:r>
                        <w:r w:rsidRPr="0077376F">
                          <w:rPr>
                            <w:rFonts w:ascii="Arial MT"/>
                            <w:bCs/>
                            <w:sz w:val="18"/>
                            <w:lang w:val="ka-GE"/>
                          </w:rPr>
                          <w:t xml:space="preserve"> </w:t>
                        </w:r>
                        <w:r w:rsidRPr="0077376F">
                          <w:rPr>
                            <w:rFonts w:ascii="Sylfaen" w:hAnsi="Sylfaen" w:cs="Sylfaen"/>
                            <w:bCs/>
                            <w:sz w:val="18"/>
                            <w:lang w:val="ka-GE"/>
                          </w:rPr>
                          <w:t>დოკუმენტი</w:t>
                        </w:r>
                        <w:r w:rsidRPr="0077376F">
                          <w:rPr>
                            <w:rFonts w:ascii="Arial MT"/>
                            <w:bCs/>
                            <w:sz w:val="18"/>
                          </w:rPr>
                          <w:t>:</w:t>
                        </w:r>
                      </w:p>
                      <w:p w:rsidR="00A540E4" w:rsidRPr="00D412CC" w:rsidRDefault="00A540E4">
                        <w:pPr>
                          <w:spacing w:before="161"/>
                          <w:rPr>
                            <w:rFonts w:ascii="Arial MT"/>
                            <w:sz w:val="18"/>
                          </w:rPr>
                        </w:pPr>
                      </w:p>
                    </w:txbxContent>
                  </v:textbox>
                </v:shape>
                <w10:wrap anchorx="page"/>
              </v:group>
            </w:pict>
          </mc:Fallback>
        </mc:AlternateContent>
      </w:r>
    </w:p>
    <w:p w:rsidR="00536798" w:rsidRPr="00D412CC" w:rsidRDefault="00536798">
      <w:pPr>
        <w:pStyle w:val="BodyText"/>
        <w:rPr>
          <w:rFonts w:ascii="Sylfaen" w:hAnsi="Sylfaen"/>
          <w:sz w:val="20"/>
          <w:szCs w:val="18"/>
          <w:lang w:val="ka-GE"/>
        </w:rPr>
      </w:pPr>
    </w:p>
    <w:p w:rsidR="00536798" w:rsidRPr="00D412CC" w:rsidRDefault="00536798">
      <w:pPr>
        <w:pStyle w:val="BodyText"/>
        <w:rPr>
          <w:rFonts w:ascii="Sylfaen" w:hAnsi="Sylfaen"/>
          <w:sz w:val="20"/>
          <w:szCs w:val="18"/>
          <w:lang w:val="ka-GE"/>
        </w:rPr>
      </w:pPr>
    </w:p>
    <w:p w:rsidR="00536798" w:rsidRPr="00D412CC" w:rsidRDefault="00536798">
      <w:pPr>
        <w:pStyle w:val="BodyText"/>
        <w:rPr>
          <w:rFonts w:ascii="Sylfaen" w:hAnsi="Sylfaen"/>
          <w:sz w:val="20"/>
          <w:szCs w:val="18"/>
          <w:lang w:val="ka-GE"/>
        </w:rPr>
      </w:pPr>
    </w:p>
    <w:p w:rsidR="00536798" w:rsidRPr="00D412CC" w:rsidRDefault="00536798">
      <w:pPr>
        <w:pStyle w:val="BodyText"/>
        <w:rPr>
          <w:rFonts w:ascii="Sylfaen" w:hAnsi="Sylfaen"/>
          <w:sz w:val="20"/>
          <w:szCs w:val="18"/>
          <w:lang w:val="ka-GE"/>
        </w:rPr>
      </w:pPr>
    </w:p>
    <w:p w:rsidR="00536798" w:rsidRPr="00D412CC" w:rsidRDefault="00536798">
      <w:pPr>
        <w:pStyle w:val="BodyText"/>
        <w:rPr>
          <w:rFonts w:ascii="Sylfaen" w:hAnsi="Sylfaen"/>
          <w:sz w:val="20"/>
          <w:szCs w:val="18"/>
          <w:lang w:val="ka-GE"/>
        </w:rPr>
      </w:pPr>
    </w:p>
    <w:p w:rsidR="00536798" w:rsidRPr="00D412CC" w:rsidRDefault="00536798">
      <w:pPr>
        <w:pStyle w:val="BodyText"/>
        <w:rPr>
          <w:rFonts w:ascii="Sylfaen" w:hAnsi="Sylfaen"/>
          <w:sz w:val="20"/>
          <w:szCs w:val="18"/>
          <w:lang w:val="ka-GE"/>
        </w:rPr>
      </w:pPr>
    </w:p>
    <w:p w:rsidR="00536798" w:rsidRPr="00D412CC" w:rsidRDefault="00536798">
      <w:pPr>
        <w:pStyle w:val="BodyText"/>
        <w:rPr>
          <w:rFonts w:ascii="Sylfaen" w:hAnsi="Sylfaen"/>
          <w:sz w:val="20"/>
          <w:szCs w:val="18"/>
          <w:lang w:val="ka-GE"/>
        </w:rPr>
      </w:pPr>
    </w:p>
    <w:p w:rsidR="00536798" w:rsidRPr="00D412CC" w:rsidRDefault="00536798">
      <w:pPr>
        <w:pStyle w:val="BodyText"/>
        <w:rPr>
          <w:rFonts w:ascii="Sylfaen" w:hAnsi="Sylfaen"/>
          <w:sz w:val="20"/>
          <w:szCs w:val="18"/>
          <w:lang w:val="ka-GE"/>
        </w:rPr>
      </w:pPr>
    </w:p>
    <w:p w:rsidR="00536798" w:rsidRPr="00D412CC" w:rsidRDefault="00536798">
      <w:pPr>
        <w:pStyle w:val="BodyText"/>
        <w:rPr>
          <w:rFonts w:ascii="Sylfaen" w:hAnsi="Sylfaen"/>
          <w:sz w:val="20"/>
          <w:szCs w:val="18"/>
          <w:lang w:val="ka-GE"/>
        </w:rPr>
      </w:pPr>
    </w:p>
    <w:p w:rsidR="00536798" w:rsidRPr="00D412CC" w:rsidRDefault="00536798">
      <w:pPr>
        <w:pStyle w:val="BodyText"/>
        <w:spacing w:before="45"/>
        <w:rPr>
          <w:rFonts w:ascii="Sylfaen" w:hAnsi="Sylfaen"/>
          <w:sz w:val="20"/>
          <w:szCs w:val="18"/>
          <w:lang w:val="ka-GE"/>
        </w:rPr>
      </w:pPr>
    </w:p>
    <w:p w:rsidR="00064543" w:rsidRPr="00D412CC" w:rsidRDefault="00927C49" w:rsidP="00064543">
      <w:pPr>
        <w:ind w:left="719"/>
        <w:rPr>
          <w:rFonts w:ascii="Sylfaen" w:hAnsi="Sylfaen"/>
          <w:sz w:val="20"/>
          <w:szCs w:val="18"/>
          <w:lang w:val="ka-GE"/>
        </w:rPr>
      </w:pPr>
      <w:r w:rsidRPr="00C84A25">
        <w:rPr>
          <w:rFonts w:ascii="Sylfaen" w:hAnsi="Sylfaen"/>
          <w:position w:val="7"/>
          <w:sz w:val="20"/>
          <w:szCs w:val="18"/>
        </w:rPr>
        <w:t>4</w:t>
      </w:r>
      <w:r w:rsidRPr="00C84A25">
        <w:rPr>
          <w:rFonts w:ascii="Sylfaen" w:hAnsi="Sylfaen"/>
          <w:spacing w:val="67"/>
          <w:w w:val="150"/>
          <w:position w:val="7"/>
          <w:sz w:val="20"/>
          <w:szCs w:val="18"/>
        </w:rPr>
        <w:t xml:space="preserve"> </w:t>
      </w:r>
      <w:r w:rsidR="00D412CC">
        <w:rPr>
          <w:rFonts w:ascii="Sylfaen" w:hAnsi="Sylfaen"/>
          <w:sz w:val="20"/>
          <w:szCs w:val="18"/>
          <w:lang w:val="ka-GE"/>
        </w:rPr>
        <w:t>იხილეთ აგრეთვე</w:t>
      </w:r>
      <w:r w:rsidRPr="00C84A25">
        <w:rPr>
          <w:rFonts w:ascii="Sylfaen" w:hAnsi="Sylfaen"/>
          <w:spacing w:val="-13"/>
          <w:sz w:val="20"/>
          <w:szCs w:val="18"/>
        </w:rPr>
        <w:t xml:space="preserve"> </w:t>
      </w:r>
      <w:r w:rsidR="0077376F" w:rsidRPr="0077376F">
        <w:rPr>
          <w:rFonts w:ascii="Sylfaen" w:hAnsi="Sylfaen"/>
          <w:bCs/>
          <w:sz w:val="20"/>
          <w:szCs w:val="18"/>
          <w:lang w:val="ka-GE"/>
        </w:rPr>
        <w:t>მხარდაჭერილი დასაქმების ევროპული ქსელის</w:t>
      </w:r>
      <w:r w:rsidR="0077376F" w:rsidRPr="0077376F">
        <w:rPr>
          <w:rFonts w:ascii="Sylfaen" w:hAnsi="Sylfaen"/>
          <w:bCs/>
          <w:sz w:val="20"/>
          <w:szCs w:val="18"/>
        </w:rPr>
        <w:t xml:space="preserve"> </w:t>
      </w:r>
      <w:r w:rsidR="0077376F" w:rsidRPr="0077376F">
        <w:rPr>
          <w:rFonts w:ascii="Sylfaen" w:hAnsi="Sylfaen"/>
          <w:bCs/>
          <w:sz w:val="20"/>
          <w:szCs w:val="18"/>
          <w:lang w:val="ka-GE"/>
        </w:rPr>
        <w:t>შესაბამისი პოზიციის გამომხატველი დოკუმენტი</w:t>
      </w:r>
      <w:r w:rsidR="0077376F" w:rsidRPr="0077376F">
        <w:rPr>
          <w:rFonts w:ascii="Sylfaen" w:hAnsi="Sylfaen"/>
          <w:bCs/>
          <w:sz w:val="20"/>
          <w:szCs w:val="18"/>
        </w:rPr>
        <w:t>:</w:t>
      </w:r>
    </w:p>
    <w:p w:rsidR="00536798" w:rsidRPr="00D412CC" w:rsidRDefault="00D412CC">
      <w:pPr>
        <w:ind w:left="719"/>
        <w:rPr>
          <w:rFonts w:ascii="Sylfaen" w:hAnsi="Sylfaen"/>
          <w:sz w:val="20"/>
          <w:szCs w:val="18"/>
          <w:lang w:val="ka-GE"/>
        </w:rPr>
      </w:pPr>
      <w:r>
        <w:rPr>
          <w:rFonts w:ascii="Sylfaen" w:hAnsi="Sylfaen"/>
          <w:spacing w:val="-2"/>
          <w:sz w:val="20"/>
          <w:szCs w:val="18"/>
          <w:lang w:val="ka-GE"/>
        </w:rPr>
        <w:t>მხარდაჭერილი დასაქმების ღირებულებებსა და სტანდარტებზე.</w:t>
      </w:r>
    </w:p>
    <w:p w:rsidR="00536798" w:rsidRPr="00D412CC" w:rsidRDefault="00536798">
      <w:pPr>
        <w:rPr>
          <w:rFonts w:ascii="Sylfaen" w:hAnsi="Sylfaen"/>
          <w:sz w:val="20"/>
          <w:szCs w:val="18"/>
          <w:lang w:val="ka-GE"/>
        </w:rPr>
        <w:sectPr w:rsidR="00536798" w:rsidRPr="00D412CC">
          <w:headerReference w:type="default" r:id="rId70"/>
          <w:footerReference w:type="default" r:id="rId71"/>
          <w:pgSz w:w="11910" w:h="16840"/>
          <w:pgMar w:top="0" w:right="0" w:bottom="540" w:left="0" w:header="0" w:footer="350"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anchor distT="0" distB="0" distL="0" distR="0" simplePos="0" relativeHeight="484814336" behindDoc="1" locked="0" layoutInCell="1" allowOverlap="1" wp14:anchorId="6E913DA7" wp14:editId="54F71FB0">
                <wp:simplePos x="0" y="0"/>
                <wp:positionH relativeFrom="page">
                  <wp:posOffset>0</wp:posOffset>
                </wp:positionH>
                <wp:positionV relativeFrom="page">
                  <wp:posOffset>9095046</wp:posOffset>
                </wp:positionV>
                <wp:extent cx="7556500" cy="1597025"/>
                <wp:effectExtent l="0" t="0" r="0" b="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720" name="Graphic 714"/>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D33F65"/>
                          </a:solidFill>
                        </wps:spPr>
                        <wps:bodyPr wrap="square" lIns="0" tIns="0" rIns="0" bIns="0" rtlCol="0">
                          <a:prstTxWarp prst="textNoShape">
                            <a:avLst/>
                          </a:prstTxWarp>
                          <a:noAutofit/>
                        </wps:bodyPr>
                      </wps:wsp>
                      <wps:wsp>
                        <wps:cNvPr id="721" name="Graphic 715"/>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722" name="Graphic 716"/>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723" name="Textbox 717"/>
                        <wps:cNvSpPr txBox="1"/>
                        <wps:spPr>
                          <a:xfrm>
                            <a:off x="0" y="0"/>
                            <a:ext cx="7556500" cy="1597025"/>
                          </a:xfrm>
                          <a:prstGeom prst="rect">
                            <a:avLst/>
                          </a:prstGeom>
                        </wps:spPr>
                        <wps:txbx>
                          <w:txbxContent>
                            <w:p w:rsidR="00A540E4" w:rsidRDefault="00A540E4">
                              <w:pPr>
                                <w:spacing w:before="148"/>
                                <w:rPr>
                                  <w:sz w:val="20"/>
                                </w:rPr>
                              </w:pPr>
                            </w:p>
                            <w:p w:rsidR="00A540E4" w:rsidRDefault="00A540E4">
                              <w:pPr>
                                <w:spacing w:line="249" w:lineRule="auto"/>
                                <w:ind w:left="719" w:right="914"/>
                                <w:rPr>
                                  <w:rFonts w:ascii="Arial MT"/>
                                  <w:sz w:val="20"/>
                                </w:rPr>
                              </w:pPr>
                              <w:r>
                                <w:rPr>
                                  <w:rFonts w:ascii="Arial MT"/>
                                  <w:position w:val="7"/>
                                  <w:sz w:val="11"/>
                                </w:rPr>
                                <w:t>6</w:t>
                              </w:r>
                              <w:r>
                                <w:rPr>
                                  <w:rFonts w:ascii="Arial MT"/>
                                  <w:spacing w:val="40"/>
                                  <w:position w:val="7"/>
                                  <w:sz w:val="11"/>
                                </w:rPr>
                                <w:t xml:space="preserve"> </w:t>
                              </w:r>
                              <w:r w:rsidRPr="000816E5">
                                <w:rPr>
                                  <w:rFonts w:ascii="Sylfaen" w:hAnsi="Sylfaen" w:cs="Sylfaen"/>
                                  <w:sz w:val="20"/>
                                </w:rPr>
                                <w:t>სოციალური</w:t>
                              </w:r>
                              <w:r w:rsidRPr="000816E5">
                                <w:rPr>
                                  <w:rFonts w:ascii="Arial MT"/>
                                  <w:sz w:val="20"/>
                                </w:rPr>
                                <w:t xml:space="preserve"> </w:t>
                              </w:r>
                              <w:r w:rsidRPr="000816E5">
                                <w:rPr>
                                  <w:rFonts w:ascii="Sylfaen" w:hAnsi="Sylfaen" w:cs="Sylfaen"/>
                                  <w:sz w:val="20"/>
                                </w:rPr>
                                <w:t>კეთილდღეობის</w:t>
                              </w:r>
                              <w:r w:rsidRPr="000816E5">
                                <w:rPr>
                                  <w:rFonts w:ascii="Arial MT"/>
                                  <w:sz w:val="20"/>
                                </w:rPr>
                                <w:t xml:space="preserve"> </w:t>
                              </w:r>
                              <w:r w:rsidRPr="000816E5">
                                <w:rPr>
                                  <w:rFonts w:ascii="Sylfaen" w:hAnsi="Sylfaen" w:cs="Sylfaen"/>
                                  <w:sz w:val="20"/>
                                </w:rPr>
                                <w:t>პოლიტიკისა</w:t>
                              </w:r>
                              <w:r w:rsidRPr="000816E5">
                                <w:rPr>
                                  <w:rFonts w:ascii="Arial MT"/>
                                  <w:sz w:val="20"/>
                                </w:rPr>
                                <w:t xml:space="preserve"> </w:t>
                              </w:r>
                              <w:r w:rsidRPr="000816E5">
                                <w:rPr>
                                  <w:rFonts w:ascii="Sylfaen" w:hAnsi="Sylfaen" w:cs="Sylfaen"/>
                                  <w:sz w:val="20"/>
                                </w:rPr>
                                <w:t>და</w:t>
                              </w:r>
                              <w:r w:rsidRPr="000816E5">
                                <w:rPr>
                                  <w:rFonts w:ascii="Arial MT"/>
                                  <w:sz w:val="20"/>
                                </w:rPr>
                                <w:t xml:space="preserve"> </w:t>
                              </w:r>
                              <w:r w:rsidRPr="000816E5">
                                <w:rPr>
                                  <w:rFonts w:ascii="Sylfaen" w:hAnsi="Sylfaen" w:cs="Sylfaen"/>
                                  <w:sz w:val="20"/>
                                </w:rPr>
                                <w:t>კვლევის</w:t>
                              </w:r>
                              <w:r w:rsidRPr="000816E5">
                                <w:rPr>
                                  <w:rFonts w:ascii="Arial MT"/>
                                  <w:sz w:val="20"/>
                                </w:rPr>
                                <w:t xml:space="preserve"> </w:t>
                              </w:r>
                              <w:r w:rsidRPr="000816E5">
                                <w:rPr>
                                  <w:rFonts w:ascii="Sylfaen" w:hAnsi="Sylfaen" w:cs="Sylfaen"/>
                                  <w:sz w:val="20"/>
                                </w:rPr>
                                <w:t>ევროპული</w:t>
                              </w:r>
                              <w:r w:rsidRPr="000816E5">
                                <w:rPr>
                                  <w:rFonts w:ascii="Arial MT"/>
                                  <w:sz w:val="20"/>
                                </w:rPr>
                                <w:t xml:space="preserve"> </w:t>
                              </w:r>
                              <w:r w:rsidRPr="000816E5">
                                <w:rPr>
                                  <w:rFonts w:ascii="Sylfaen" w:hAnsi="Sylfaen" w:cs="Sylfaen"/>
                                  <w:sz w:val="20"/>
                                </w:rPr>
                                <w:t>ცენტრი</w:t>
                              </w:r>
                              <w:r w:rsidRPr="000816E5">
                                <w:rPr>
                                  <w:rFonts w:ascii="Arial MT"/>
                                  <w:sz w:val="20"/>
                                </w:rPr>
                                <w:t xml:space="preserve"> (2008): </w:t>
                              </w:r>
                              <w:r w:rsidRPr="000816E5">
                                <w:rPr>
                                  <w:rFonts w:ascii="Sylfaen" w:hAnsi="Sylfaen" w:cs="Sylfaen"/>
                                  <w:sz w:val="20"/>
                                </w:rPr>
                                <w:t>შეზღუდული</w:t>
                              </w:r>
                              <w:r w:rsidRPr="000816E5">
                                <w:rPr>
                                  <w:rFonts w:ascii="Arial MT"/>
                                  <w:sz w:val="20"/>
                                </w:rPr>
                                <w:t xml:space="preserve"> </w:t>
                              </w:r>
                              <w:r w:rsidRPr="000816E5">
                                <w:rPr>
                                  <w:rFonts w:ascii="Sylfaen" w:hAnsi="Sylfaen" w:cs="Sylfaen"/>
                                  <w:sz w:val="20"/>
                                </w:rPr>
                                <w:t>შესაძლებლობის</w:t>
                              </w:r>
                              <w:r w:rsidRPr="000816E5">
                                <w:rPr>
                                  <w:rFonts w:ascii="Arial MT"/>
                                  <w:sz w:val="20"/>
                                </w:rPr>
                                <w:t xml:space="preserve"> </w:t>
                              </w:r>
                              <w:r w:rsidRPr="000816E5">
                                <w:rPr>
                                  <w:rFonts w:ascii="Sylfaen" w:hAnsi="Sylfaen" w:cs="Sylfaen"/>
                                  <w:sz w:val="20"/>
                                </w:rPr>
                                <w:t>მქონე</w:t>
                              </w:r>
                              <w:r w:rsidRPr="000816E5">
                                <w:rPr>
                                  <w:rFonts w:ascii="Arial MT"/>
                                  <w:sz w:val="20"/>
                                </w:rPr>
                                <w:t xml:space="preserve"> </w:t>
                              </w:r>
                              <w:r w:rsidRPr="000816E5">
                                <w:rPr>
                                  <w:rFonts w:ascii="Sylfaen" w:hAnsi="Sylfaen" w:cs="Sylfaen"/>
                                  <w:sz w:val="20"/>
                                </w:rPr>
                                <w:t>პირთა</w:t>
                              </w:r>
                              <w:r w:rsidRPr="000816E5">
                                <w:rPr>
                                  <w:rFonts w:ascii="Arial MT"/>
                                  <w:sz w:val="20"/>
                                </w:rPr>
                                <w:t xml:space="preserve"> </w:t>
                              </w:r>
                              <w:r w:rsidRPr="000816E5">
                                <w:rPr>
                                  <w:rFonts w:ascii="Sylfaen" w:hAnsi="Sylfaen" w:cs="Sylfaen"/>
                                  <w:sz w:val="20"/>
                                </w:rPr>
                                <w:t>შრომის</w:t>
                              </w:r>
                              <w:r w:rsidRPr="000816E5">
                                <w:rPr>
                                  <w:rFonts w:ascii="Arial MT"/>
                                  <w:sz w:val="20"/>
                                </w:rPr>
                                <w:t xml:space="preserve"> </w:t>
                              </w:r>
                              <w:r w:rsidRPr="000816E5">
                                <w:rPr>
                                  <w:rFonts w:ascii="Sylfaen" w:hAnsi="Sylfaen" w:cs="Sylfaen"/>
                                  <w:sz w:val="20"/>
                                </w:rPr>
                                <w:t>ბაზრის</w:t>
                              </w:r>
                              <w:r w:rsidRPr="000816E5">
                                <w:rPr>
                                  <w:rFonts w:ascii="Arial MT"/>
                                  <w:sz w:val="20"/>
                                </w:rPr>
                                <w:t xml:space="preserve"> </w:t>
                              </w:r>
                              <w:r w:rsidRPr="000816E5">
                                <w:rPr>
                                  <w:rFonts w:ascii="Sylfaen" w:hAnsi="Sylfaen" w:cs="Sylfaen"/>
                                  <w:sz w:val="20"/>
                                </w:rPr>
                                <w:t>მდგომარეობა</w:t>
                              </w:r>
                              <w:r w:rsidRPr="000816E5">
                                <w:rPr>
                                  <w:rFonts w:ascii="Arial MT"/>
                                  <w:sz w:val="20"/>
                                </w:rPr>
                                <w:t xml:space="preserve"> </w:t>
                              </w:r>
                              <w:r w:rsidRPr="000816E5">
                                <w:rPr>
                                  <w:rFonts w:ascii="Sylfaen" w:hAnsi="Sylfaen" w:cs="Sylfaen"/>
                                  <w:sz w:val="20"/>
                                </w:rPr>
                                <w:t>ევროკავშირში</w:t>
                              </w:r>
                              <w:r w:rsidRPr="000816E5">
                                <w:rPr>
                                  <w:rFonts w:ascii="Arial MT"/>
                                  <w:sz w:val="20"/>
                                </w:rPr>
                                <w:t xml:space="preserve"> 25. </w:t>
                              </w:r>
                              <w:r w:rsidRPr="000816E5">
                                <w:rPr>
                                  <w:rFonts w:ascii="Sylfaen" w:hAnsi="Sylfaen" w:cs="Sylfaen"/>
                                  <w:sz w:val="20"/>
                                </w:rPr>
                                <w:t>ევროპული</w:t>
                              </w:r>
                              <w:r w:rsidRPr="000816E5">
                                <w:rPr>
                                  <w:rFonts w:ascii="Arial MT"/>
                                  <w:sz w:val="20"/>
                                </w:rPr>
                                <w:t xml:space="preserve"> </w:t>
                              </w:r>
                              <w:r w:rsidRPr="000816E5">
                                <w:rPr>
                                  <w:rFonts w:ascii="Sylfaen" w:hAnsi="Sylfaen" w:cs="Sylfaen"/>
                                  <w:sz w:val="20"/>
                                </w:rPr>
                                <w:t>ცენტრი</w:t>
                              </w:r>
                              <w:r w:rsidRPr="000816E5">
                                <w:rPr>
                                  <w:rFonts w:ascii="Arial MT"/>
                                  <w:sz w:val="20"/>
                                </w:rPr>
                                <w:t xml:space="preserve">, </w:t>
                              </w:r>
                              <w:r w:rsidRPr="000816E5">
                                <w:rPr>
                                  <w:rFonts w:ascii="Sylfaen" w:hAnsi="Sylfaen" w:cs="Sylfaen"/>
                                  <w:sz w:val="20"/>
                                </w:rPr>
                                <w:t>ვენა</w:t>
                              </w:r>
                              <w:r w:rsidRPr="000816E5">
                                <w:rPr>
                                  <w:rFonts w:ascii="Arial MT"/>
                                  <w:sz w:val="20"/>
                                </w:rPr>
                                <w:t>.</w:t>
                              </w:r>
                            </w:p>
                            <w:p w:rsidR="00A540E4" w:rsidRDefault="00A540E4">
                              <w:pPr>
                                <w:spacing w:before="117" w:line="249" w:lineRule="auto"/>
                                <w:ind w:left="720" w:right="914" w:hanging="1"/>
                                <w:rPr>
                                  <w:rFonts w:ascii="Arial MT" w:hAnsi="Arial MT"/>
                                  <w:sz w:val="20"/>
                                </w:rPr>
                              </w:pPr>
                              <w:r>
                                <w:rPr>
                                  <w:rFonts w:ascii="Arial MT" w:hAnsi="Arial MT"/>
                                  <w:spacing w:val="-2"/>
                                  <w:position w:val="7"/>
                                  <w:sz w:val="11"/>
                                </w:rPr>
                                <w:t>7</w:t>
                              </w:r>
                              <w:r>
                                <w:rPr>
                                  <w:rFonts w:ascii="Arial MT" w:hAnsi="Arial MT"/>
                                  <w:spacing w:val="20"/>
                                  <w:position w:val="7"/>
                                  <w:sz w:val="11"/>
                                </w:rPr>
                                <w:t xml:space="preserve"> </w:t>
                              </w:r>
                              <w:r w:rsidRPr="000816E5">
                                <w:rPr>
                                  <w:rFonts w:ascii="Arial MT" w:hAnsi="Arial MT"/>
                                  <w:spacing w:val="-2"/>
                                  <w:sz w:val="20"/>
                                </w:rPr>
                                <w:t xml:space="preserve">OECD (2003): </w:t>
                              </w:r>
                              <w:r w:rsidRPr="000816E5">
                                <w:rPr>
                                  <w:rFonts w:ascii="Sylfaen" w:hAnsi="Sylfaen" w:cs="Sylfaen"/>
                                  <w:spacing w:val="-2"/>
                                  <w:sz w:val="20"/>
                                </w:rPr>
                                <w:t>ინვალიდობის</w:t>
                              </w:r>
                              <w:r w:rsidRPr="000816E5">
                                <w:rPr>
                                  <w:rFonts w:ascii="Arial MT" w:hAnsi="Arial MT"/>
                                  <w:spacing w:val="-2"/>
                                  <w:sz w:val="20"/>
                                </w:rPr>
                                <w:t xml:space="preserve"> </w:t>
                              </w:r>
                              <w:r w:rsidRPr="000816E5">
                                <w:rPr>
                                  <w:rFonts w:ascii="Sylfaen" w:hAnsi="Sylfaen" w:cs="Sylfaen"/>
                                  <w:spacing w:val="-2"/>
                                  <w:sz w:val="20"/>
                                </w:rPr>
                                <w:t>უნარებად</w:t>
                              </w:r>
                              <w:r w:rsidRPr="000816E5">
                                <w:rPr>
                                  <w:rFonts w:ascii="Arial MT" w:hAnsi="Arial MT"/>
                                  <w:spacing w:val="-2"/>
                                  <w:sz w:val="20"/>
                                </w:rPr>
                                <w:t xml:space="preserve"> </w:t>
                              </w:r>
                              <w:r w:rsidRPr="000816E5">
                                <w:rPr>
                                  <w:rFonts w:ascii="Sylfaen" w:hAnsi="Sylfaen" w:cs="Sylfaen"/>
                                  <w:spacing w:val="-2"/>
                                  <w:sz w:val="20"/>
                                </w:rPr>
                                <w:t>გარდაქმნა</w:t>
                              </w:r>
                              <w:r w:rsidRPr="000816E5">
                                <w:rPr>
                                  <w:rFonts w:ascii="Arial MT" w:hAnsi="Arial MT"/>
                                  <w:spacing w:val="-2"/>
                                  <w:sz w:val="20"/>
                                </w:rPr>
                                <w:t xml:space="preserve"> - </w:t>
                              </w:r>
                              <w:r w:rsidRPr="000816E5">
                                <w:rPr>
                                  <w:rFonts w:ascii="Sylfaen" w:hAnsi="Sylfaen" w:cs="Sylfaen"/>
                                  <w:spacing w:val="-2"/>
                                  <w:sz w:val="20"/>
                                </w:rPr>
                                <w:t>შრომისა</w:t>
                              </w:r>
                              <w:r w:rsidRPr="000816E5">
                                <w:rPr>
                                  <w:rFonts w:ascii="Arial MT" w:hAnsi="Arial MT"/>
                                  <w:spacing w:val="-2"/>
                                  <w:sz w:val="20"/>
                                </w:rPr>
                                <w:t xml:space="preserve"> </w:t>
                              </w:r>
                              <w:r w:rsidRPr="000816E5">
                                <w:rPr>
                                  <w:rFonts w:ascii="Sylfaen" w:hAnsi="Sylfaen" w:cs="Sylfaen"/>
                                  <w:spacing w:val="-2"/>
                                  <w:sz w:val="20"/>
                                </w:rPr>
                                <w:t>და</w:t>
                              </w:r>
                              <w:r w:rsidRPr="000816E5">
                                <w:rPr>
                                  <w:rFonts w:ascii="Arial MT" w:hAnsi="Arial MT"/>
                                  <w:spacing w:val="-2"/>
                                  <w:sz w:val="20"/>
                                </w:rPr>
                                <w:t xml:space="preserve"> </w:t>
                              </w:r>
                              <w:r w:rsidRPr="000816E5">
                                <w:rPr>
                                  <w:rFonts w:ascii="Sylfaen" w:hAnsi="Sylfaen" w:cs="Sylfaen"/>
                                  <w:spacing w:val="-2"/>
                                  <w:sz w:val="20"/>
                                </w:rPr>
                                <w:t>შემოსავლის</w:t>
                              </w:r>
                              <w:r w:rsidRPr="000816E5">
                                <w:rPr>
                                  <w:rFonts w:ascii="Arial MT" w:hAnsi="Arial MT"/>
                                  <w:spacing w:val="-2"/>
                                  <w:sz w:val="20"/>
                                </w:rPr>
                                <w:t xml:space="preserve"> </w:t>
                              </w:r>
                              <w:r w:rsidRPr="000816E5">
                                <w:rPr>
                                  <w:rFonts w:ascii="Sylfaen" w:hAnsi="Sylfaen" w:cs="Sylfaen"/>
                                  <w:spacing w:val="-2"/>
                                  <w:sz w:val="20"/>
                                </w:rPr>
                                <w:t>ხელშეწყობის</w:t>
                              </w:r>
                              <w:r w:rsidRPr="000816E5">
                                <w:rPr>
                                  <w:rFonts w:ascii="Arial MT" w:hAnsi="Arial MT"/>
                                  <w:spacing w:val="-2"/>
                                  <w:sz w:val="20"/>
                                </w:rPr>
                                <w:t xml:space="preserve"> </w:t>
                              </w:r>
                              <w:r w:rsidRPr="000816E5">
                                <w:rPr>
                                  <w:rFonts w:ascii="Sylfaen" w:hAnsi="Sylfaen" w:cs="Sylfaen"/>
                                  <w:spacing w:val="-2"/>
                                  <w:sz w:val="20"/>
                                </w:rPr>
                                <w:t>პოლიტიკა</w:t>
                              </w:r>
                              <w:r w:rsidRPr="000816E5">
                                <w:rPr>
                                  <w:rFonts w:ascii="Arial MT" w:hAnsi="Arial MT"/>
                                  <w:spacing w:val="-2"/>
                                  <w:sz w:val="20"/>
                                </w:rPr>
                                <w:t xml:space="preserve"> </w:t>
                              </w:r>
                              <w:r w:rsidRPr="000816E5">
                                <w:rPr>
                                  <w:rFonts w:ascii="Sylfaen" w:hAnsi="Sylfaen" w:cs="Sylfaen"/>
                                  <w:spacing w:val="-2"/>
                                  <w:sz w:val="20"/>
                                </w:rPr>
                                <w:t>შეზღუდული</w:t>
                              </w:r>
                              <w:r w:rsidRPr="000816E5">
                                <w:rPr>
                                  <w:rFonts w:ascii="Arial MT" w:hAnsi="Arial MT"/>
                                  <w:spacing w:val="-2"/>
                                  <w:sz w:val="20"/>
                                </w:rPr>
                                <w:t xml:space="preserve"> </w:t>
                              </w:r>
                              <w:r w:rsidRPr="000816E5">
                                <w:rPr>
                                  <w:rFonts w:ascii="Sylfaen" w:hAnsi="Sylfaen" w:cs="Sylfaen"/>
                                  <w:spacing w:val="-2"/>
                                  <w:sz w:val="20"/>
                                </w:rPr>
                                <w:t>შესაძლებლობის</w:t>
                              </w:r>
                              <w:r w:rsidRPr="000816E5">
                                <w:rPr>
                                  <w:rFonts w:ascii="Arial MT" w:hAnsi="Arial MT"/>
                                  <w:spacing w:val="-2"/>
                                  <w:sz w:val="20"/>
                                </w:rPr>
                                <w:t xml:space="preserve"> </w:t>
                              </w:r>
                              <w:r w:rsidRPr="000816E5">
                                <w:rPr>
                                  <w:rFonts w:ascii="Sylfaen" w:hAnsi="Sylfaen" w:cs="Sylfaen"/>
                                  <w:spacing w:val="-2"/>
                                  <w:sz w:val="20"/>
                                </w:rPr>
                                <w:t>მქონე</w:t>
                              </w:r>
                              <w:r w:rsidRPr="000816E5">
                                <w:rPr>
                                  <w:rFonts w:ascii="Arial MT" w:hAnsi="Arial MT"/>
                                  <w:spacing w:val="-2"/>
                                  <w:sz w:val="20"/>
                                </w:rPr>
                                <w:t xml:space="preserve"> </w:t>
                              </w:r>
                              <w:r w:rsidRPr="000816E5">
                                <w:rPr>
                                  <w:rFonts w:ascii="Sylfaen" w:hAnsi="Sylfaen" w:cs="Sylfaen"/>
                                  <w:spacing w:val="-2"/>
                                  <w:sz w:val="20"/>
                                </w:rPr>
                                <w:t>პირთათვის</w:t>
                              </w:r>
                              <w:r w:rsidRPr="000816E5">
                                <w:rPr>
                                  <w:rFonts w:ascii="Arial MT" w:hAnsi="Arial MT"/>
                                  <w:spacing w:val="-2"/>
                                  <w:sz w:val="20"/>
                                </w:rPr>
                                <w:t xml:space="preserve">. OECD, </w:t>
                              </w:r>
                              <w:r w:rsidRPr="000816E5">
                                <w:rPr>
                                  <w:rFonts w:ascii="Sylfaen" w:hAnsi="Sylfaen" w:cs="Sylfaen"/>
                                  <w:spacing w:val="-2"/>
                                  <w:sz w:val="20"/>
                                </w:rPr>
                                <w:t>პარიზი</w:t>
                              </w:r>
                              <w:r w:rsidRPr="000816E5">
                                <w:rPr>
                                  <w:rFonts w:ascii="Arial MT" w:hAnsi="Arial MT"/>
                                  <w:spacing w:val="-2"/>
                                  <w:sz w:val="20"/>
                                </w:rPr>
                                <w:t>.</w:t>
                              </w:r>
                            </w:p>
                          </w:txbxContent>
                        </wps:txbx>
                        <wps:bodyPr wrap="square" lIns="0" tIns="0" rIns="0" bIns="0" rtlCol="0">
                          <a:noAutofit/>
                        </wps:bodyPr>
                      </wps:wsp>
                    </wpg:wgp>
                  </a:graphicData>
                </a:graphic>
              </wp:anchor>
            </w:drawing>
          </mc:Choice>
          <mc:Fallback>
            <w:pict>
              <v:group id="Group 713" o:spid="_x0000_s1248" style="position:absolute;margin-left:0;margin-top:716.15pt;width:595pt;height:125.75pt;z-index:-18502144;mso-wrap-distance-left:0;mso-wrap-distance-right:0;mso-position-horizontal-relative:page;mso-position-vertical-relative:page" coordsize="75565,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">
                <v:shape id="Graphic 714" o:spid="_x0000_s1249" style="position:absolute;top:11973;width:75565;height:4001;visibility:visible;mso-wrap-style:square;v-text-anchor:top" coordsize="75565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D5cMA&#10;AADcAAAADwAAAGRycy9kb3ducmV2LnhtbERPXWvCMBR9H/gfwh34punqmNoZi4obgiKog71emru2&#10;rrnpkky7f28ehD0ezvcs70wjLuR8bVnB0zABQVxYXXOp4OP0NpiA8AFZY2OZFPyRh3zee5hhpu2V&#10;D3Q5hlLEEPYZKqhCaDMpfVGRQT+0LXHkvqwzGCJ0pdQOrzHcNDJNkhdpsObYUGFLq4qK7+OvUTBa&#10;bPfn5sfuplu33rSf78tnL5dK9R+7xSuIQF34F9/dG61gnMb58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D5cMAAADcAAAADwAAAAAAAAAAAAAAAACYAgAAZHJzL2Rv&#10;d25yZXYueG1sUEsFBgAAAAAEAAQA9QAAAIgDAAAAAA==&#10;" path="m7556500,l,,,399605r7556500,l7556500,xe" fillcolor="#d33f65" stroked="f">
                  <v:path arrowok="t"/>
                </v:shape>
                <v:shape id="Graphic 715" o:spid="_x0000_s1250" style="position:absolute;left:35805;top:11967;width:3963;height:3962;visibility:visible;mso-wrap-style:square;v-text-anchor:top" coordsize="39624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cQA&#10;AADcAAAADwAAAGRycy9kb3ducmV2LnhtbESP0WrCQBRE34X+w3ILfdNNUtASXaW0trQgQlI/4Jq9&#10;JqHZu2F3jfHvuwXBx2HmzDCrzWg6MZDzrWUF6SwBQVxZ3XKt4PDzMX0B4QOyxs4yKbiSh836YbLC&#10;XNsLFzSUoRaxhH2OCpoQ+lxKXzVk0M9sTxy9k3UGQ5SultrhJZabTmZJMpcGW44LDfb01lD1W56N&#10;gsV2W7r5/vsTzzQci/L9unuWrVJPj+PrEkSgMdzDN/pLRy5L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5fnEAAAA3AAAAA8AAAAAAAAAAAAAAAAAmAIAAGRycy9k&#10;b3ducmV2LnhtbFBLBQYAAAAABAAEAPUAAACJAw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e8c500" stroked="f">
                  <v:path arrowok="t"/>
                </v:shape>
                <v:shape id="Graphic 716" o:spid="_x0000_s1251" style="position:absolute;left:1671;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YqMUA&#10;AADcAAAADwAAAGRycy9kb3ducmV2LnhtbESPQWvCQBSE7wX/w/KEXopuTNFIdBUpFUQKpSp4fWSf&#10;2Wj2bchuNfbXd4VCj8PMfMPMl52txZVaXzlWMBomIIgLpysuFRz268EUhA/IGmvHpOBOHpaL3tMc&#10;c+1u/EXXXShFhLDPUYEJocml9IUhi37oGuLonVxrMUTZllK3eItwW8s0SSbSYsVxwWBDb4aKy+7b&#10;KtjeX44fZ37/GaVjo/k1ZJ/bfabUc79bzUAE6sJ/+K+90QqyNIXH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lioxQAAANwAAAAPAAAAAAAAAAAAAAAAAJgCAABkcnMv&#10;ZG93bnJldi54bWxQSwUGAAAAAAQABAD1AAAAigMAAAAA&#10;" path="m847839,l528180,307492,121564,126593,314706,520953,,861237,451764,789952r217843,401130l749922,742708r447738,-83045l797166,444550,847839,xe" fillcolor="#f9db33" stroked="f">
                  <v:fill opacity="19532f"/>
                  <v:path arrowok="t"/>
                </v:shape>
                <v:shape id="Textbox 717" o:spid="_x0000_s1252" type="#_x0000_t202" style="position:absolute;width:75565;height:15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A540E4" w:rsidRDefault="00A540E4">
                        <w:pPr>
                          <w:spacing w:before="148"/>
                          <w:rPr>
                            <w:sz w:val="20"/>
                          </w:rPr>
                        </w:pPr>
                      </w:p>
                      <w:p w:rsidR="00A540E4" w:rsidRDefault="00A540E4">
                        <w:pPr>
                          <w:spacing w:line="249" w:lineRule="auto"/>
                          <w:ind w:left="719" w:right="914"/>
                          <w:rPr>
                            <w:rFonts w:ascii="Arial MT"/>
                            <w:sz w:val="20"/>
                          </w:rPr>
                        </w:pPr>
                        <w:r>
                          <w:rPr>
                            <w:rFonts w:ascii="Arial MT"/>
                            <w:position w:val="7"/>
                            <w:sz w:val="11"/>
                          </w:rPr>
                          <w:t>6</w:t>
                        </w:r>
                        <w:r>
                          <w:rPr>
                            <w:rFonts w:ascii="Arial MT"/>
                            <w:spacing w:val="40"/>
                            <w:position w:val="7"/>
                            <w:sz w:val="11"/>
                          </w:rPr>
                          <w:t xml:space="preserve"> </w:t>
                        </w:r>
                        <w:r w:rsidRPr="000816E5">
                          <w:rPr>
                            <w:rFonts w:ascii="Sylfaen" w:hAnsi="Sylfaen" w:cs="Sylfaen"/>
                            <w:sz w:val="20"/>
                          </w:rPr>
                          <w:t>სოციალური</w:t>
                        </w:r>
                        <w:r w:rsidRPr="000816E5">
                          <w:rPr>
                            <w:rFonts w:ascii="Arial MT"/>
                            <w:sz w:val="20"/>
                          </w:rPr>
                          <w:t xml:space="preserve"> </w:t>
                        </w:r>
                        <w:r w:rsidRPr="000816E5">
                          <w:rPr>
                            <w:rFonts w:ascii="Sylfaen" w:hAnsi="Sylfaen" w:cs="Sylfaen"/>
                            <w:sz w:val="20"/>
                          </w:rPr>
                          <w:t>კეთილდღეობის</w:t>
                        </w:r>
                        <w:r w:rsidRPr="000816E5">
                          <w:rPr>
                            <w:rFonts w:ascii="Arial MT"/>
                            <w:sz w:val="20"/>
                          </w:rPr>
                          <w:t xml:space="preserve"> </w:t>
                        </w:r>
                        <w:r w:rsidRPr="000816E5">
                          <w:rPr>
                            <w:rFonts w:ascii="Sylfaen" w:hAnsi="Sylfaen" w:cs="Sylfaen"/>
                            <w:sz w:val="20"/>
                          </w:rPr>
                          <w:t>პოლიტიკისა</w:t>
                        </w:r>
                        <w:r w:rsidRPr="000816E5">
                          <w:rPr>
                            <w:rFonts w:ascii="Arial MT"/>
                            <w:sz w:val="20"/>
                          </w:rPr>
                          <w:t xml:space="preserve"> </w:t>
                        </w:r>
                        <w:r w:rsidRPr="000816E5">
                          <w:rPr>
                            <w:rFonts w:ascii="Sylfaen" w:hAnsi="Sylfaen" w:cs="Sylfaen"/>
                            <w:sz w:val="20"/>
                          </w:rPr>
                          <w:t>და</w:t>
                        </w:r>
                        <w:r w:rsidRPr="000816E5">
                          <w:rPr>
                            <w:rFonts w:ascii="Arial MT"/>
                            <w:sz w:val="20"/>
                          </w:rPr>
                          <w:t xml:space="preserve"> </w:t>
                        </w:r>
                        <w:r w:rsidRPr="000816E5">
                          <w:rPr>
                            <w:rFonts w:ascii="Sylfaen" w:hAnsi="Sylfaen" w:cs="Sylfaen"/>
                            <w:sz w:val="20"/>
                          </w:rPr>
                          <w:t>კვლევის</w:t>
                        </w:r>
                        <w:r w:rsidRPr="000816E5">
                          <w:rPr>
                            <w:rFonts w:ascii="Arial MT"/>
                            <w:sz w:val="20"/>
                          </w:rPr>
                          <w:t xml:space="preserve"> </w:t>
                        </w:r>
                        <w:r w:rsidRPr="000816E5">
                          <w:rPr>
                            <w:rFonts w:ascii="Sylfaen" w:hAnsi="Sylfaen" w:cs="Sylfaen"/>
                            <w:sz w:val="20"/>
                          </w:rPr>
                          <w:t>ევროპული</w:t>
                        </w:r>
                        <w:r w:rsidRPr="000816E5">
                          <w:rPr>
                            <w:rFonts w:ascii="Arial MT"/>
                            <w:sz w:val="20"/>
                          </w:rPr>
                          <w:t xml:space="preserve"> </w:t>
                        </w:r>
                        <w:r w:rsidRPr="000816E5">
                          <w:rPr>
                            <w:rFonts w:ascii="Sylfaen" w:hAnsi="Sylfaen" w:cs="Sylfaen"/>
                            <w:sz w:val="20"/>
                          </w:rPr>
                          <w:t>ცენტრი</w:t>
                        </w:r>
                        <w:r w:rsidRPr="000816E5">
                          <w:rPr>
                            <w:rFonts w:ascii="Arial MT"/>
                            <w:sz w:val="20"/>
                          </w:rPr>
                          <w:t xml:space="preserve"> (2008): </w:t>
                        </w:r>
                        <w:r w:rsidRPr="000816E5">
                          <w:rPr>
                            <w:rFonts w:ascii="Sylfaen" w:hAnsi="Sylfaen" w:cs="Sylfaen"/>
                            <w:sz w:val="20"/>
                          </w:rPr>
                          <w:t>შეზღუდული</w:t>
                        </w:r>
                        <w:r w:rsidRPr="000816E5">
                          <w:rPr>
                            <w:rFonts w:ascii="Arial MT"/>
                            <w:sz w:val="20"/>
                          </w:rPr>
                          <w:t xml:space="preserve"> </w:t>
                        </w:r>
                        <w:r w:rsidRPr="000816E5">
                          <w:rPr>
                            <w:rFonts w:ascii="Sylfaen" w:hAnsi="Sylfaen" w:cs="Sylfaen"/>
                            <w:sz w:val="20"/>
                          </w:rPr>
                          <w:t>შესაძლებლობის</w:t>
                        </w:r>
                        <w:r w:rsidRPr="000816E5">
                          <w:rPr>
                            <w:rFonts w:ascii="Arial MT"/>
                            <w:sz w:val="20"/>
                          </w:rPr>
                          <w:t xml:space="preserve"> </w:t>
                        </w:r>
                        <w:r w:rsidRPr="000816E5">
                          <w:rPr>
                            <w:rFonts w:ascii="Sylfaen" w:hAnsi="Sylfaen" w:cs="Sylfaen"/>
                            <w:sz w:val="20"/>
                          </w:rPr>
                          <w:t>მქონე</w:t>
                        </w:r>
                        <w:r w:rsidRPr="000816E5">
                          <w:rPr>
                            <w:rFonts w:ascii="Arial MT"/>
                            <w:sz w:val="20"/>
                          </w:rPr>
                          <w:t xml:space="preserve"> </w:t>
                        </w:r>
                        <w:r w:rsidRPr="000816E5">
                          <w:rPr>
                            <w:rFonts w:ascii="Sylfaen" w:hAnsi="Sylfaen" w:cs="Sylfaen"/>
                            <w:sz w:val="20"/>
                          </w:rPr>
                          <w:t>პირთა</w:t>
                        </w:r>
                        <w:r w:rsidRPr="000816E5">
                          <w:rPr>
                            <w:rFonts w:ascii="Arial MT"/>
                            <w:sz w:val="20"/>
                          </w:rPr>
                          <w:t xml:space="preserve"> </w:t>
                        </w:r>
                        <w:r w:rsidRPr="000816E5">
                          <w:rPr>
                            <w:rFonts w:ascii="Sylfaen" w:hAnsi="Sylfaen" w:cs="Sylfaen"/>
                            <w:sz w:val="20"/>
                          </w:rPr>
                          <w:t>შრომის</w:t>
                        </w:r>
                        <w:r w:rsidRPr="000816E5">
                          <w:rPr>
                            <w:rFonts w:ascii="Arial MT"/>
                            <w:sz w:val="20"/>
                          </w:rPr>
                          <w:t xml:space="preserve"> </w:t>
                        </w:r>
                        <w:r w:rsidRPr="000816E5">
                          <w:rPr>
                            <w:rFonts w:ascii="Sylfaen" w:hAnsi="Sylfaen" w:cs="Sylfaen"/>
                            <w:sz w:val="20"/>
                          </w:rPr>
                          <w:t>ბაზრის</w:t>
                        </w:r>
                        <w:r w:rsidRPr="000816E5">
                          <w:rPr>
                            <w:rFonts w:ascii="Arial MT"/>
                            <w:sz w:val="20"/>
                          </w:rPr>
                          <w:t xml:space="preserve"> </w:t>
                        </w:r>
                        <w:r w:rsidRPr="000816E5">
                          <w:rPr>
                            <w:rFonts w:ascii="Sylfaen" w:hAnsi="Sylfaen" w:cs="Sylfaen"/>
                            <w:sz w:val="20"/>
                          </w:rPr>
                          <w:t>მდგომარეობა</w:t>
                        </w:r>
                        <w:r w:rsidRPr="000816E5">
                          <w:rPr>
                            <w:rFonts w:ascii="Arial MT"/>
                            <w:sz w:val="20"/>
                          </w:rPr>
                          <w:t xml:space="preserve"> </w:t>
                        </w:r>
                        <w:r w:rsidRPr="000816E5">
                          <w:rPr>
                            <w:rFonts w:ascii="Sylfaen" w:hAnsi="Sylfaen" w:cs="Sylfaen"/>
                            <w:sz w:val="20"/>
                          </w:rPr>
                          <w:t>ევროკავშირში</w:t>
                        </w:r>
                        <w:r w:rsidRPr="000816E5">
                          <w:rPr>
                            <w:rFonts w:ascii="Arial MT"/>
                            <w:sz w:val="20"/>
                          </w:rPr>
                          <w:t xml:space="preserve"> 25. </w:t>
                        </w:r>
                        <w:r w:rsidRPr="000816E5">
                          <w:rPr>
                            <w:rFonts w:ascii="Sylfaen" w:hAnsi="Sylfaen" w:cs="Sylfaen"/>
                            <w:sz w:val="20"/>
                          </w:rPr>
                          <w:t>ევროპული</w:t>
                        </w:r>
                        <w:r w:rsidRPr="000816E5">
                          <w:rPr>
                            <w:rFonts w:ascii="Arial MT"/>
                            <w:sz w:val="20"/>
                          </w:rPr>
                          <w:t xml:space="preserve"> </w:t>
                        </w:r>
                        <w:r w:rsidRPr="000816E5">
                          <w:rPr>
                            <w:rFonts w:ascii="Sylfaen" w:hAnsi="Sylfaen" w:cs="Sylfaen"/>
                            <w:sz w:val="20"/>
                          </w:rPr>
                          <w:t>ცენტრი</w:t>
                        </w:r>
                        <w:r w:rsidRPr="000816E5">
                          <w:rPr>
                            <w:rFonts w:ascii="Arial MT"/>
                            <w:sz w:val="20"/>
                          </w:rPr>
                          <w:t xml:space="preserve">, </w:t>
                        </w:r>
                        <w:r w:rsidRPr="000816E5">
                          <w:rPr>
                            <w:rFonts w:ascii="Sylfaen" w:hAnsi="Sylfaen" w:cs="Sylfaen"/>
                            <w:sz w:val="20"/>
                          </w:rPr>
                          <w:t>ვენა</w:t>
                        </w:r>
                        <w:r w:rsidRPr="000816E5">
                          <w:rPr>
                            <w:rFonts w:ascii="Arial MT"/>
                            <w:sz w:val="20"/>
                          </w:rPr>
                          <w:t>.</w:t>
                        </w:r>
                      </w:p>
                      <w:p w:rsidR="00A540E4" w:rsidRDefault="00A540E4">
                        <w:pPr>
                          <w:spacing w:before="117" w:line="249" w:lineRule="auto"/>
                          <w:ind w:left="720" w:right="914" w:hanging="1"/>
                          <w:rPr>
                            <w:rFonts w:ascii="Arial MT" w:hAnsi="Arial MT"/>
                            <w:sz w:val="20"/>
                          </w:rPr>
                        </w:pPr>
                        <w:r>
                          <w:rPr>
                            <w:rFonts w:ascii="Arial MT" w:hAnsi="Arial MT"/>
                            <w:spacing w:val="-2"/>
                            <w:position w:val="7"/>
                            <w:sz w:val="11"/>
                          </w:rPr>
                          <w:t>7</w:t>
                        </w:r>
                        <w:r>
                          <w:rPr>
                            <w:rFonts w:ascii="Arial MT" w:hAnsi="Arial MT"/>
                            <w:spacing w:val="20"/>
                            <w:position w:val="7"/>
                            <w:sz w:val="11"/>
                          </w:rPr>
                          <w:t xml:space="preserve"> </w:t>
                        </w:r>
                        <w:r w:rsidRPr="000816E5">
                          <w:rPr>
                            <w:rFonts w:ascii="Arial MT" w:hAnsi="Arial MT"/>
                            <w:spacing w:val="-2"/>
                            <w:sz w:val="20"/>
                          </w:rPr>
                          <w:t xml:space="preserve">OECD (2003): </w:t>
                        </w:r>
                        <w:r w:rsidRPr="000816E5">
                          <w:rPr>
                            <w:rFonts w:ascii="Sylfaen" w:hAnsi="Sylfaen" w:cs="Sylfaen"/>
                            <w:spacing w:val="-2"/>
                            <w:sz w:val="20"/>
                          </w:rPr>
                          <w:t>ინვალიდობის</w:t>
                        </w:r>
                        <w:r w:rsidRPr="000816E5">
                          <w:rPr>
                            <w:rFonts w:ascii="Arial MT" w:hAnsi="Arial MT"/>
                            <w:spacing w:val="-2"/>
                            <w:sz w:val="20"/>
                          </w:rPr>
                          <w:t xml:space="preserve"> </w:t>
                        </w:r>
                        <w:r w:rsidRPr="000816E5">
                          <w:rPr>
                            <w:rFonts w:ascii="Sylfaen" w:hAnsi="Sylfaen" w:cs="Sylfaen"/>
                            <w:spacing w:val="-2"/>
                            <w:sz w:val="20"/>
                          </w:rPr>
                          <w:t>უნარებად</w:t>
                        </w:r>
                        <w:r w:rsidRPr="000816E5">
                          <w:rPr>
                            <w:rFonts w:ascii="Arial MT" w:hAnsi="Arial MT"/>
                            <w:spacing w:val="-2"/>
                            <w:sz w:val="20"/>
                          </w:rPr>
                          <w:t xml:space="preserve"> </w:t>
                        </w:r>
                        <w:r w:rsidRPr="000816E5">
                          <w:rPr>
                            <w:rFonts w:ascii="Sylfaen" w:hAnsi="Sylfaen" w:cs="Sylfaen"/>
                            <w:spacing w:val="-2"/>
                            <w:sz w:val="20"/>
                          </w:rPr>
                          <w:t>გარდაქმნა</w:t>
                        </w:r>
                        <w:r w:rsidRPr="000816E5">
                          <w:rPr>
                            <w:rFonts w:ascii="Arial MT" w:hAnsi="Arial MT"/>
                            <w:spacing w:val="-2"/>
                            <w:sz w:val="20"/>
                          </w:rPr>
                          <w:t xml:space="preserve"> - </w:t>
                        </w:r>
                        <w:r w:rsidRPr="000816E5">
                          <w:rPr>
                            <w:rFonts w:ascii="Sylfaen" w:hAnsi="Sylfaen" w:cs="Sylfaen"/>
                            <w:spacing w:val="-2"/>
                            <w:sz w:val="20"/>
                          </w:rPr>
                          <w:t>შრომისა</w:t>
                        </w:r>
                        <w:r w:rsidRPr="000816E5">
                          <w:rPr>
                            <w:rFonts w:ascii="Arial MT" w:hAnsi="Arial MT"/>
                            <w:spacing w:val="-2"/>
                            <w:sz w:val="20"/>
                          </w:rPr>
                          <w:t xml:space="preserve"> </w:t>
                        </w:r>
                        <w:r w:rsidRPr="000816E5">
                          <w:rPr>
                            <w:rFonts w:ascii="Sylfaen" w:hAnsi="Sylfaen" w:cs="Sylfaen"/>
                            <w:spacing w:val="-2"/>
                            <w:sz w:val="20"/>
                          </w:rPr>
                          <w:t>და</w:t>
                        </w:r>
                        <w:r w:rsidRPr="000816E5">
                          <w:rPr>
                            <w:rFonts w:ascii="Arial MT" w:hAnsi="Arial MT"/>
                            <w:spacing w:val="-2"/>
                            <w:sz w:val="20"/>
                          </w:rPr>
                          <w:t xml:space="preserve"> </w:t>
                        </w:r>
                        <w:r w:rsidRPr="000816E5">
                          <w:rPr>
                            <w:rFonts w:ascii="Sylfaen" w:hAnsi="Sylfaen" w:cs="Sylfaen"/>
                            <w:spacing w:val="-2"/>
                            <w:sz w:val="20"/>
                          </w:rPr>
                          <w:t>შემოსავლის</w:t>
                        </w:r>
                        <w:r w:rsidRPr="000816E5">
                          <w:rPr>
                            <w:rFonts w:ascii="Arial MT" w:hAnsi="Arial MT"/>
                            <w:spacing w:val="-2"/>
                            <w:sz w:val="20"/>
                          </w:rPr>
                          <w:t xml:space="preserve"> </w:t>
                        </w:r>
                        <w:r w:rsidRPr="000816E5">
                          <w:rPr>
                            <w:rFonts w:ascii="Sylfaen" w:hAnsi="Sylfaen" w:cs="Sylfaen"/>
                            <w:spacing w:val="-2"/>
                            <w:sz w:val="20"/>
                          </w:rPr>
                          <w:t>ხელშეწყობის</w:t>
                        </w:r>
                        <w:r w:rsidRPr="000816E5">
                          <w:rPr>
                            <w:rFonts w:ascii="Arial MT" w:hAnsi="Arial MT"/>
                            <w:spacing w:val="-2"/>
                            <w:sz w:val="20"/>
                          </w:rPr>
                          <w:t xml:space="preserve"> </w:t>
                        </w:r>
                        <w:r w:rsidRPr="000816E5">
                          <w:rPr>
                            <w:rFonts w:ascii="Sylfaen" w:hAnsi="Sylfaen" w:cs="Sylfaen"/>
                            <w:spacing w:val="-2"/>
                            <w:sz w:val="20"/>
                          </w:rPr>
                          <w:t>პოლიტიკა</w:t>
                        </w:r>
                        <w:r w:rsidRPr="000816E5">
                          <w:rPr>
                            <w:rFonts w:ascii="Arial MT" w:hAnsi="Arial MT"/>
                            <w:spacing w:val="-2"/>
                            <w:sz w:val="20"/>
                          </w:rPr>
                          <w:t xml:space="preserve"> </w:t>
                        </w:r>
                        <w:r w:rsidRPr="000816E5">
                          <w:rPr>
                            <w:rFonts w:ascii="Sylfaen" w:hAnsi="Sylfaen" w:cs="Sylfaen"/>
                            <w:spacing w:val="-2"/>
                            <w:sz w:val="20"/>
                          </w:rPr>
                          <w:t>შეზღუდული</w:t>
                        </w:r>
                        <w:r w:rsidRPr="000816E5">
                          <w:rPr>
                            <w:rFonts w:ascii="Arial MT" w:hAnsi="Arial MT"/>
                            <w:spacing w:val="-2"/>
                            <w:sz w:val="20"/>
                          </w:rPr>
                          <w:t xml:space="preserve"> </w:t>
                        </w:r>
                        <w:r w:rsidRPr="000816E5">
                          <w:rPr>
                            <w:rFonts w:ascii="Sylfaen" w:hAnsi="Sylfaen" w:cs="Sylfaen"/>
                            <w:spacing w:val="-2"/>
                            <w:sz w:val="20"/>
                          </w:rPr>
                          <w:t>შესაძლებლობის</w:t>
                        </w:r>
                        <w:r w:rsidRPr="000816E5">
                          <w:rPr>
                            <w:rFonts w:ascii="Arial MT" w:hAnsi="Arial MT"/>
                            <w:spacing w:val="-2"/>
                            <w:sz w:val="20"/>
                          </w:rPr>
                          <w:t xml:space="preserve"> </w:t>
                        </w:r>
                        <w:r w:rsidRPr="000816E5">
                          <w:rPr>
                            <w:rFonts w:ascii="Sylfaen" w:hAnsi="Sylfaen" w:cs="Sylfaen"/>
                            <w:spacing w:val="-2"/>
                            <w:sz w:val="20"/>
                          </w:rPr>
                          <w:t>მქონე</w:t>
                        </w:r>
                        <w:r w:rsidRPr="000816E5">
                          <w:rPr>
                            <w:rFonts w:ascii="Arial MT" w:hAnsi="Arial MT"/>
                            <w:spacing w:val="-2"/>
                            <w:sz w:val="20"/>
                          </w:rPr>
                          <w:t xml:space="preserve"> </w:t>
                        </w:r>
                        <w:r w:rsidRPr="000816E5">
                          <w:rPr>
                            <w:rFonts w:ascii="Sylfaen" w:hAnsi="Sylfaen" w:cs="Sylfaen"/>
                            <w:spacing w:val="-2"/>
                            <w:sz w:val="20"/>
                          </w:rPr>
                          <w:t>პირთათვის</w:t>
                        </w:r>
                        <w:r w:rsidRPr="000816E5">
                          <w:rPr>
                            <w:rFonts w:ascii="Arial MT" w:hAnsi="Arial MT"/>
                            <w:spacing w:val="-2"/>
                            <w:sz w:val="20"/>
                          </w:rPr>
                          <w:t xml:space="preserve">. OECD, </w:t>
                        </w:r>
                        <w:r w:rsidRPr="000816E5">
                          <w:rPr>
                            <w:rFonts w:ascii="Sylfaen" w:hAnsi="Sylfaen" w:cs="Sylfaen"/>
                            <w:spacing w:val="-2"/>
                            <w:sz w:val="20"/>
                          </w:rPr>
                          <w:t>პარიზი</w:t>
                        </w:r>
                        <w:r w:rsidRPr="000816E5">
                          <w:rPr>
                            <w:rFonts w:ascii="Arial MT" w:hAnsi="Arial MT"/>
                            <w:spacing w:val="-2"/>
                            <w:sz w:val="20"/>
                          </w:rPr>
                          <w:t>.</w:t>
                        </w:r>
                      </w:p>
                    </w:txbxContent>
                  </v:textbox>
                </v:shape>
                <w10:wrap anchorx="page" anchory="page"/>
              </v:group>
            </w:pict>
          </mc:Fallback>
        </mc:AlternateContent>
      </w:r>
    </w:p>
    <w:p w:rsidR="00536798" w:rsidRPr="00C84A25" w:rsidRDefault="00536798">
      <w:pPr>
        <w:pStyle w:val="BodyText"/>
        <w:spacing w:before="300"/>
        <w:rPr>
          <w:rFonts w:ascii="Sylfaen" w:hAnsi="Sylfaen"/>
          <w:sz w:val="20"/>
          <w:szCs w:val="18"/>
        </w:rPr>
      </w:pPr>
    </w:p>
    <w:p w:rsidR="00536798" w:rsidRPr="00C84A25" w:rsidRDefault="00D412CC" w:rsidP="00D412CC">
      <w:pPr>
        <w:pStyle w:val="ListParagraph"/>
        <w:numPr>
          <w:ilvl w:val="0"/>
          <w:numId w:val="28"/>
        </w:numPr>
        <w:tabs>
          <w:tab w:val="left" w:pos="1094"/>
        </w:tabs>
        <w:spacing w:before="1" w:line="252" w:lineRule="auto"/>
        <w:ind w:right="721"/>
        <w:rPr>
          <w:rFonts w:ascii="Sylfaen" w:hAnsi="Sylfaen"/>
          <w:sz w:val="20"/>
          <w:szCs w:val="18"/>
        </w:rPr>
      </w:pPr>
      <w:r w:rsidRPr="00D412CC">
        <w:rPr>
          <w:rFonts w:ascii="Sylfaen" w:hAnsi="Sylfaen"/>
          <w:spacing w:val="-10"/>
          <w:sz w:val="20"/>
          <w:szCs w:val="18"/>
        </w:rPr>
        <w:t>მუდმივი მხარდაჭერა - ეს ეხება სამუშაოს მხარდაჭერას მის ფართო კონცეფციაში ანაზღაურებად დასაქმებაში. მხარდაჭერა ინდივიდუალურია და ეფუძნება როგორც დასაქმებულს, ასევე დამსაქმებელს.</w:t>
      </w:r>
    </w:p>
    <w:p w:rsidR="00536798" w:rsidRPr="00C84A25" w:rsidRDefault="00536798">
      <w:pPr>
        <w:pStyle w:val="BodyText"/>
        <w:spacing w:before="125"/>
        <w:rPr>
          <w:rFonts w:ascii="Sylfaen" w:hAnsi="Sylfaen"/>
          <w:sz w:val="20"/>
          <w:szCs w:val="18"/>
        </w:rPr>
      </w:pPr>
    </w:p>
    <w:p w:rsidR="00536798" w:rsidRPr="00C84A25" w:rsidRDefault="00927C49" w:rsidP="00AB36FD">
      <w:pPr>
        <w:pStyle w:val="BodyText"/>
        <w:spacing w:line="252" w:lineRule="auto"/>
        <w:ind w:left="734" w:right="728"/>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14848" behindDoc="1" locked="0" layoutInCell="1" allowOverlap="1" wp14:anchorId="22B8BC06" wp14:editId="2411E9A1">
                <wp:simplePos x="0" y="0"/>
                <wp:positionH relativeFrom="page">
                  <wp:posOffset>78395</wp:posOffset>
                </wp:positionH>
                <wp:positionV relativeFrom="paragraph">
                  <wp:posOffset>-77408</wp:posOffset>
                </wp:positionV>
                <wp:extent cx="1198245" cy="1191260"/>
                <wp:effectExtent l="0" t="0" r="0" b="0"/>
                <wp:wrapNone/>
                <wp:docPr id="395"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6.095129pt;width:94.35pt;height:93.8pt;mso-position-horizontal-relative:page;mso-position-vertical-relative:paragraph;z-index:-18501632" id="docshape685" coordorigin="123,-122" coordsize="1887,1876" path="m1459,-122l955,362,315,77,619,698,123,1234,835,1122,1178,1754,1304,1048,2010,917,1379,578,1459,-122xe" filled="true" fillcolor="#f9db33" stroked="false">
                <v:path arrowok="t"/>
                <v:fill opacity="19660f" type="solid"/>
                <w10:wrap type="none"/>
              </v:shape>
            </w:pict>
          </mc:Fallback>
        </mc:AlternateContent>
      </w:r>
      <w:r w:rsidR="00D412CC" w:rsidRPr="00D412CC">
        <w:rPr>
          <w:rFonts w:ascii="Sylfaen" w:hAnsi="Sylfaen"/>
          <w:spacing w:val="-8"/>
          <w:sz w:val="20"/>
          <w:szCs w:val="18"/>
        </w:rPr>
        <w:t xml:space="preserve">შეზღუდული შესაძლებლობის მქონე პირთა შრომის ბაზარზე მონაწილეობასთან და მხარდაჭერილი დასაქმების </w:t>
      </w:r>
      <w:r w:rsidR="00AB36FD">
        <w:rPr>
          <w:rFonts w:ascii="Sylfaen" w:hAnsi="Sylfaen"/>
          <w:spacing w:val="-8"/>
          <w:sz w:val="20"/>
          <w:szCs w:val="18"/>
          <w:lang w:val="ka-GE"/>
        </w:rPr>
        <w:t>მომსახურებებთან</w:t>
      </w:r>
      <w:r w:rsidR="00D412CC" w:rsidRPr="00D412CC">
        <w:rPr>
          <w:rFonts w:ascii="Sylfaen" w:hAnsi="Sylfaen"/>
          <w:spacing w:val="-8"/>
          <w:sz w:val="20"/>
          <w:szCs w:val="18"/>
        </w:rPr>
        <w:t xml:space="preserve"> დაკავშირებული </w:t>
      </w:r>
      <w:r w:rsidR="00D412CC">
        <w:rPr>
          <w:rFonts w:ascii="Sylfaen" w:hAnsi="Sylfaen"/>
          <w:spacing w:val="-8"/>
          <w:sz w:val="20"/>
          <w:szCs w:val="18"/>
          <w:lang w:val="ka-GE"/>
        </w:rPr>
        <w:t xml:space="preserve">შშმ </w:t>
      </w:r>
      <w:r w:rsidR="00D412CC" w:rsidRPr="00D412CC">
        <w:rPr>
          <w:rFonts w:ascii="Sylfaen" w:hAnsi="Sylfaen"/>
          <w:spacing w:val="-8"/>
          <w:sz w:val="20"/>
          <w:szCs w:val="18"/>
        </w:rPr>
        <w:t>პოლიტიკის კუთხით, შეიძლება განისაზღვროს შემდეგი დისკუსიები:</w:t>
      </w:r>
    </w:p>
    <w:p w:rsidR="00536798" w:rsidRPr="000816E5" w:rsidRDefault="00927C49" w:rsidP="000816E5">
      <w:pPr>
        <w:pStyle w:val="ListParagraph"/>
        <w:numPr>
          <w:ilvl w:val="1"/>
          <w:numId w:val="28"/>
        </w:numPr>
        <w:tabs>
          <w:tab w:val="left" w:pos="1094"/>
        </w:tabs>
        <w:spacing w:before="111" w:line="252" w:lineRule="auto"/>
        <w:ind w:right="703"/>
        <w:jc w:val="both"/>
        <w:rPr>
          <w:rFonts w:ascii="Sylfaen" w:hAnsi="Sylfaen"/>
          <w:position w:val="9"/>
          <w:sz w:val="18"/>
          <w:szCs w:val="18"/>
        </w:rPr>
      </w:pPr>
      <w:r w:rsidRPr="00C84A25">
        <w:rPr>
          <w:rFonts w:ascii="Sylfaen" w:hAnsi="Sylfaen"/>
          <w:noProof/>
          <w:position w:val="9"/>
          <w:sz w:val="20"/>
          <w:szCs w:val="18"/>
        </w:rPr>
        <mc:AlternateContent>
          <mc:Choice Requires="wps">
            <w:drawing>
              <wp:anchor distT="0" distB="0" distL="0" distR="0" simplePos="0" relativeHeight="484815360" behindDoc="1" locked="0" layoutInCell="1" allowOverlap="1" wp14:anchorId="50E31762" wp14:editId="3304E3FE">
                <wp:simplePos x="0" y="0"/>
                <wp:positionH relativeFrom="page">
                  <wp:posOffset>1713842</wp:posOffset>
                </wp:positionH>
                <wp:positionV relativeFrom="paragraph">
                  <wp:posOffset>405529</wp:posOffset>
                </wp:positionV>
                <wp:extent cx="1198245" cy="1191260"/>
                <wp:effectExtent l="0" t="0" r="0" b="0"/>
                <wp:wrapNone/>
                <wp:docPr id="397"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948196pt;margin-top:31.931465pt;width:94.35pt;height:93.8pt;mso-position-horizontal-relative:page;mso-position-vertical-relative:paragraph;z-index:-18501120" id="docshape686" coordorigin="2699,639" coordsize="1887,1876" path="m4034,639l3531,1123,2890,838,3195,1459,2699,1995,3410,1883,3754,2514,3880,1808,4585,1677,3954,1339,4034,639xe" filled="true" fillcolor="#f9db33" stroked="false">
                <v:path arrowok="t"/>
                <v:fill opacity="19660f" type="solid"/>
                <w10:wrap type="none"/>
              </v:shape>
            </w:pict>
          </mc:Fallback>
        </mc:AlternateContent>
      </w:r>
      <w:r w:rsidRPr="00C84A25">
        <w:rPr>
          <w:rFonts w:ascii="Sylfaen" w:hAnsi="Sylfaen"/>
          <w:noProof/>
          <w:position w:val="9"/>
          <w:sz w:val="20"/>
          <w:szCs w:val="18"/>
        </w:rPr>
        <mc:AlternateContent>
          <mc:Choice Requires="wps">
            <w:drawing>
              <wp:anchor distT="0" distB="0" distL="0" distR="0" simplePos="0" relativeHeight="484815872" behindDoc="1" locked="0" layoutInCell="1" allowOverlap="1" wp14:anchorId="5DAB557F" wp14:editId="10FBDB41">
                <wp:simplePos x="0" y="0"/>
                <wp:positionH relativeFrom="page">
                  <wp:posOffset>2706305</wp:posOffset>
                </wp:positionH>
                <wp:positionV relativeFrom="paragraph">
                  <wp:posOffset>2051864</wp:posOffset>
                </wp:positionV>
                <wp:extent cx="1198245" cy="1191260"/>
                <wp:effectExtent l="0" t="0" r="0" b="0"/>
                <wp:wrapNone/>
                <wp:docPr id="401"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161.564163pt;width:94.35pt;height:93.8pt;mso-position-horizontal-relative:page;mso-position-vertical-relative:paragraph;z-index:-18500608" id="docshape687" coordorigin="4262,3231" coordsize="1887,1876" path="m5597,3231l5094,3716,4453,3431,4757,4052,4262,4588,4973,4475,5316,5107,5443,4401,6148,4270,5517,3931,5597,3231xe" filled="true" fillcolor="#f9db33" stroked="false">
                <v:path arrowok="t"/>
                <v:fill opacity="19660f" type="solid"/>
                <w10:wrap type="none"/>
              </v:shape>
            </w:pict>
          </mc:Fallback>
        </mc:AlternateContent>
      </w:r>
      <w:r w:rsidR="00B3643A" w:rsidRPr="00B3643A">
        <w:rPr>
          <w:rFonts w:ascii="Sylfaen" w:hAnsi="Sylfaen"/>
          <w:spacing w:val="-10"/>
          <w:sz w:val="20"/>
          <w:szCs w:val="18"/>
        </w:rPr>
        <w:t xml:space="preserve"> ბოლო ორი ათწლეულის განმავლობაში მხარდაჭერილი დასაქმების უზრუნველყოფის ზრდის მიუხედავად, ის არ ახორციელებს თავის სრულ პოტენციალს ბევრ ქვეყანაში. შეზღუდული შესაძლებლობის მქონე პირთა მონაწილეობა შრომის ბაზარზე ჯერ კიდევ არადამაკმაყოფილებელია, როგორც ამას აჩვენებს ამ ჯგუფის არადასაქმების მაღალი მაჩვენებლები და დაბალი შრომითი შემოსავლები</w:t>
      </w:r>
      <w:r w:rsidRPr="00C84A25">
        <w:rPr>
          <w:rFonts w:ascii="Sylfaen" w:hAnsi="Sylfaen"/>
          <w:spacing w:val="-10"/>
          <w:position w:val="9"/>
          <w:sz w:val="20"/>
          <w:szCs w:val="18"/>
        </w:rPr>
        <w:t>5</w:t>
      </w:r>
      <w:r w:rsidRPr="00C84A25">
        <w:rPr>
          <w:rFonts w:ascii="Sylfaen" w:hAnsi="Sylfaen"/>
          <w:spacing w:val="-10"/>
          <w:sz w:val="20"/>
          <w:szCs w:val="18"/>
        </w:rPr>
        <w:t>.</w:t>
      </w:r>
      <w:r w:rsidRPr="00C84A25">
        <w:rPr>
          <w:rFonts w:ascii="Sylfaen" w:hAnsi="Sylfaen"/>
          <w:spacing w:val="-12"/>
          <w:sz w:val="20"/>
          <w:szCs w:val="18"/>
        </w:rPr>
        <w:t xml:space="preserve"> </w:t>
      </w:r>
      <w:r w:rsidR="00B3643A" w:rsidRPr="00B3643A">
        <w:rPr>
          <w:rFonts w:ascii="Sylfaen" w:hAnsi="Sylfaen"/>
          <w:spacing w:val="-10"/>
          <w:sz w:val="20"/>
          <w:szCs w:val="18"/>
        </w:rPr>
        <w:t xml:space="preserve">როგორც ბოლოდროინდელი კვლევები მიუთითებს, </w:t>
      </w:r>
      <w:r w:rsidR="00B3643A">
        <w:rPr>
          <w:rFonts w:ascii="Sylfaen" w:hAnsi="Sylfaen"/>
          <w:spacing w:val="-10"/>
          <w:sz w:val="20"/>
          <w:szCs w:val="18"/>
          <w:lang w:val="ka-GE"/>
        </w:rPr>
        <w:t xml:space="preserve">დაცული </w:t>
      </w:r>
      <w:r w:rsidR="00B3643A" w:rsidRPr="00B3643A">
        <w:rPr>
          <w:rFonts w:ascii="Sylfaen" w:hAnsi="Sylfaen"/>
          <w:spacing w:val="-10"/>
          <w:sz w:val="20"/>
          <w:szCs w:val="18"/>
        </w:rPr>
        <w:t>დასაქმება კვლავაც რჩება პირველ არჩევანად ბევრ ქვეყანაში, სადაც ჯერ კიდევ არსებობენ „სპეციალურ და ცალკეულ დასაქმებაზე“ ორიენტირებული მიდგომები. ეს მიუხედავად იმისა, რომ მხარდაჭერილი დასაქმების სარგებელი ნათლად ჩანს როგორც სამუშაოს მაძიებლებისთვის, ასევე დამსაქმებლებისა და მთლიანად საზოგადოებისათვის.</w:t>
      </w:r>
      <w:r w:rsidRPr="00C84A25">
        <w:rPr>
          <w:rFonts w:ascii="Sylfaen" w:hAnsi="Sylfaen"/>
          <w:spacing w:val="-23"/>
          <w:sz w:val="20"/>
          <w:szCs w:val="18"/>
        </w:rPr>
        <w:t xml:space="preserve"> </w:t>
      </w:r>
      <w:r w:rsidR="00B3643A">
        <w:rPr>
          <w:rFonts w:ascii="Sylfaen" w:hAnsi="Sylfaen"/>
          <w:spacing w:val="-23"/>
          <w:sz w:val="20"/>
          <w:szCs w:val="18"/>
          <w:lang w:val="ka-GE"/>
        </w:rPr>
        <w:t xml:space="preserve"> </w:t>
      </w:r>
      <w:r w:rsidR="00B3643A" w:rsidRPr="00B3643A">
        <w:rPr>
          <w:rFonts w:ascii="Sylfaen" w:hAnsi="Sylfaen"/>
          <w:spacing w:val="-10"/>
          <w:sz w:val="20"/>
          <w:szCs w:val="18"/>
        </w:rPr>
        <w:t xml:space="preserve">სტატისტიკა აჩვენებს, რომ შეზღუდული შესაძლებლობის მქონე პირთა რაოდენობა, რომლებიც მონაწილეობენ </w:t>
      </w:r>
      <w:r w:rsidR="00B3643A">
        <w:rPr>
          <w:rFonts w:ascii="Sylfaen" w:hAnsi="Sylfaen"/>
          <w:spacing w:val="-10"/>
          <w:sz w:val="20"/>
          <w:szCs w:val="18"/>
          <w:lang w:val="ka-GE"/>
        </w:rPr>
        <w:t xml:space="preserve">დაცულ </w:t>
      </w:r>
      <w:r w:rsidR="00B3643A" w:rsidRPr="00B3643A">
        <w:rPr>
          <w:rFonts w:ascii="Sylfaen" w:hAnsi="Sylfaen"/>
          <w:spacing w:val="-10"/>
          <w:sz w:val="20"/>
          <w:szCs w:val="18"/>
        </w:rPr>
        <w:t>დასაქმებაში, გაიზარდა ევროპის არაერთ ქვეყანაში. ამავე დროს, მხარდაჭერილი დასაქმების ხელშეწყობა აღნიშნულ ქვეყნებში ასახავს პარადიგმის ცვლილებას „</w:t>
      </w:r>
      <w:r w:rsidR="000816E5">
        <w:rPr>
          <w:rFonts w:ascii="Sylfaen" w:hAnsi="Sylfaen"/>
          <w:spacing w:val="-10"/>
          <w:sz w:val="20"/>
          <w:szCs w:val="18"/>
          <w:lang w:val="ka-GE"/>
        </w:rPr>
        <w:t>შშმპირთა</w:t>
      </w:r>
      <w:r w:rsidR="00B3643A" w:rsidRPr="00B3643A">
        <w:rPr>
          <w:rFonts w:ascii="Sylfaen" w:hAnsi="Sylfaen"/>
          <w:spacing w:val="-10"/>
          <w:sz w:val="20"/>
          <w:szCs w:val="18"/>
        </w:rPr>
        <w:t xml:space="preserve"> </w:t>
      </w:r>
      <w:r w:rsidR="000816E5">
        <w:rPr>
          <w:rFonts w:ascii="Sylfaen" w:hAnsi="Sylfaen"/>
          <w:spacing w:val="-10"/>
          <w:sz w:val="20"/>
          <w:szCs w:val="18"/>
        </w:rPr>
        <w:t>მოდელ</w:t>
      </w:r>
      <w:r w:rsidR="000816E5">
        <w:rPr>
          <w:rFonts w:ascii="Sylfaen" w:hAnsi="Sylfaen"/>
          <w:spacing w:val="-10"/>
          <w:sz w:val="20"/>
          <w:szCs w:val="18"/>
          <w:lang w:val="ka-GE"/>
        </w:rPr>
        <w:t>თან</w:t>
      </w:r>
      <w:r w:rsidR="00B3643A" w:rsidRPr="00B3643A">
        <w:rPr>
          <w:rFonts w:ascii="Sylfaen" w:hAnsi="Sylfaen"/>
          <w:spacing w:val="-10"/>
          <w:sz w:val="20"/>
          <w:szCs w:val="18"/>
        </w:rPr>
        <w:t xml:space="preserve">“ მიმართებაში. ეს ცვლილება გულისხმობს არა მხოლოდ სპეციალურ </w:t>
      </w:r>
      <w:r w:rsidR="00AB36FD">
        <w:rPr>
          <w:rFonts w:ascii="Sylfaen" w:hAnsi="Sylfaen"/>
          <w:spacing w:val="-10"/>
          <w:sz w:val="20"/>
          <w:szCs w:val="18"/>
          <w:lang w:val="ka-GE"/>
        </w:rPr>
        <w:t xml:space="preserve">მომსახურებებზე </w:t>
      </w:r>
      <w:r w:rsidR="00B3643A" w:rsidRPr="00B3643A">
        <w:rPr>
          <w:rFonts w:ascii="Sylfaen" w:hAnsi="Sylfaen"/>
          <w:spacing w:val="-10"/>
          <w:sz w:val="20"/>
          <w:szCs w:val="18"/>
        </w:rPr>
        <w:t xml:space="preserve">ორიენტირებას, არამედ შეზღუდული შესაძლებლობის მქონე პირთა დასაქმების ღონისძიებების ინტეგრაციას </w:t>
      </w:r>
      <w:r w:rsidR="00B3643A" w:rsidRPr="000816E5">
        <w:rPr>
          <w:rFonts w:ascii="Sylfaen" w:hAnsi="Sylfaen"/>
          <w:spacing w:val="-10"/>
          <w:sz w:val="18"/>
          <w:szCs w:val="18"/>
        </w:rPr>
        <w:t>პოლიტიკის ყველა სფეროში.</w:t>
      </w:r>
      <w:r w:rsidRPr="000816E5">
        <w:rPr>
          <w:rFonts w:ascii="Sylfaen" w:hAnsi="Sylfaen"/>
          <w:position w:val="9"/>
          <w:sz w:val="18"/>
          <w:szCs w:val="18"/>
        </w:rPr>
        <w:t>6</w:t>
      </w:r>
    </w:p>
    <w:p w:rsidR="00536798" w:rsidRPr="000816E5" w:rsidRDefault="00927C49" w:rsidP="000816E5">
      <w:pPr>
        <w:pStyle w:val="ListParagraph"/>
        <w:numPr>
          <w:ilvl w:val="1"/>
          <w:numId w:val="28"/>
        </w:numPr>
        <w:tabs>
          <w:tab w:val="left" w:pos="1094"/>
        </w:tabs>
        <w:spacing w:before="95" w:line="252" w:lineRule="auto"/>
        <w:ind w:right="800"/>
        <w:jc w:val="both"/>
        <w:rPr>
          <w:rFonts w:ascii="Sylfaen" w:hAnsi="Sylfaen"/>
          <w:position w:val="9"/>
          <w:sz w:val="18"/>
          <w:szCs w:val="18"/>
        </w:rPr>
      </w:pPr>
      <w:r w:rsidRPr="000816E5">
        <w:rPr>
          <w:rFonts w:ascii="Sylfaen" w:hAnsi="Sylfaen"/>
          <w:noProof/>
          <w:position w:val="9"/>
          <w:sz w:val="18"/>
          <w:szCs w:val="18"/>
        </w:rPr>
        <mc:AlternateContent>
          <mc:Choice Requires="wps">
            <w:drawing>
              <wp:anchor distT="0" distB="0" distL="0" distR="0" simplePos="0" relativeHeight="484816384" behindDoc="1" locked="0" layoutInCell="1" allowOverlap="1" wp14:anchorId="6E91E0B1" wp14:editId="6D65D2CB">
                <wp:simplePos x="0" y="0"/>
                <wp:positionH relativeFrom="page">
                  <wp:posOffset>2731367</wp:posOffset>
                </wp:positionH>
                <wp:positionV relativeFrom="paragraph">
                  <wp:posOffset>1087937</wp:posOffset>
                </wp:positionV>
                <wp:extent cx="1198245" cy="1191260"/>
                <wp:effectExtent l="0" t="0" r="0" b="0"/>
                <wp:wrapNone/>
                <wp:docPr id="404"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85.664383pt;width:94.35pt;height:93.8pt;mso-position-horizontal-relative:page;mso-position-vertical-relative:paragraph;z-index:-18500096" id="docshape688" coordorigin="4301,1713" coordsize="1887,1876" path="m5637,1713l5133,2198,4493,1913,4797,2534,4301,3070,5013,2957,5356,3589,5482,2883,6187,2752,5557,2413,5637,1713xe" filled="true" fillcolor="#f9db33" stroked="false">
                <v:path arrowok="t"/>
                <v:fill opacity="19660f" type="solid"/>
                <w10:wrap type="none"/>
              </v:shape>
            </w:pict>
          </mc:Fallback>
        </mc:AlternateContent>
      </w:r>
      <w:r w:rsidR="000816E5" w:rsidRPr="004705FB">
        <w:rPr>
          <w:rFonts w:ascii="Sylfaen" w:hAnsi="Sylfaen"/>
          <w:w w:val="90"/>
          <w:sz w:val="20"/>
          <w:szCs w:val="18"/>
        </w:rPr>
        <w:t>შრომის ბაზრის აქტიურ ღონისძიებებში სამუშაოს მაძიებელთა, განსაკუთრებით კი შეზღუდული შესაძლებლობის მქონე პირების წახალისება, წარმოადგენს საკითხს, რომელიც საჭიროებს სიღრმისეულ ანალიზსა და დაფიქრებას.</w:t>
      </w:r>
      <w:r w:rsidR="000816E5" w:rsidRPr="004705FB">
        <w:rPr>
          <w:rFonts w:ascii="Sylfaen" w:hAnsi="Sylfaen"/>
          <w:w w:val="90"/>
          <w:sz w:val="20"/>
          <w:szCs w:val="18"/>
        </w:rPr>
        <w:br/>
        <w:t>ბევრ ქვეყანაში მოქმედი შეზღუდვები ან კეთილდღეობის შემწეობის დაკარგვის შიში ხშირად აფერხებს შშმ პირებს, რომ ანაზღაურებად დასაქმებას სიცოცხლისუნარიან ალტერნატივად განიხილონ. არსებული შეფასებების მიხედვით, ხშირად სწორედ რეგულაციების შემმუშავებლები ართულებენ შრომის ბაზარზე შესვლას ისე, რომ ეს არ გამოიწვიოს ფინანსური ზარალი.</w:t>
      </w:r>
      <w:r w:rsidR="000816E5" w:rsidRPr="004705FB">
        <w:rPr>
          <w:rFonts w:ascii="Sylfaen" w:hAnsi="Sylfaen"/>
          <w:w w:val="90"/>
          <w:sz w:val="20"/>
          <w:szCs w:val="18"/>
          <w:lang w:val="ka-GE"/>
        </w:rPr>
        <w:t xml:space="preserve"> </w:t>
      </w:r>
      <w:r w:rsidR="000816E5" w:rsidRPr="004705FB">
        <w:rPr>
          <w:rFonts w:ascii="Sylfaen" w:hAnsi="Sylfaen"/>
          <w:w w:val="90"/>
          <w:sz w:val="20"/>
          <w:szCs w:val="18"/>
        </w:rPr>
        <w:t>მიუხედავად ამისა, არსებობს მტკიცებულება, რომ აღნიშნული ბარიერების შემცირება შესაძლებელია იმ შემთხვევაში, როდესაც ქვეყანას აქვს სექტორებს შორის შეთანხმებული პოლიტიკა, მაგალითად, სამთავრობო უწყებებს შორის კოორდინირებული თანამშრომლობის გზით.</w:t>
      </w:r>
      <w:r w:rsidRPr="004705FB">
        <w:rPr>
          <w:rFonts w:ascii="Sylfaen" w:hAnsi="Sylfaen"/>
          <w:spacing w:val="-14"/>
          <w:position w:val="9"/>
          <w:sz w:val="20"/>
          <w:szCs w:val="18"/>
        </w:rPr>
        <w:t>7</w:t>
      </w:r>
    </w:p>
    <w:p w:rsidR="00536798" w:rsidRPr="000816E5" w:rsidRDefault="00927C49" w:rsidP="000816E5">
      <w:pPr>
        <w:pStyle w:val="ListParagraph"/>
        <w:numPr>
          <w:ilvl w:val="1"/>
          <w:numId w:val="28"/>
        </w:numPr>
        <w:tabs>
          <w:tab w:val="left" w:pos="1094"/>
        </w:tabs>
        <w:spacing w:before="104" w:line="252" w:lineRule="auto"/>
        <w:ind w:right="768"/>
        <w:jc w:val="both"/>
        <w:rPr>
          <w:rFonts w:ascii="Sylfaen" w:hAnsi="Sylfaen"/>
          <w:sz w:val="18"/>
          <w:szCs w:val="18"/>
        </w:rPr>
      </w:pPr>
      <w:r w:rsidRPr="000816E5">
        <w:rPr>
          <w:rFonts w:ascii="Sylfaen" w:hAnsi="Sylfaen"/>
          <w:noProof/>
          <w:sz w:val="18"/>
          <w:szCs w:val="18"/>
        </w:rPr>
        <mc:AlternateContent>
          <mc:Choice Requires="wpg">
            <w:drawing>
              <wp:anchor distT="0" distB="0" distL="0" distR="0" simplePos="0" relativeHeight="487727104" behindDoc="1" locked="0" layoutInCell="1" allowOverlap="1" wp14:anchorId="0CA5C0DD" wp14:editId="4DE49F3F">
                <wp:simplePos x="0" y="0"/>
                <wp:positionH relativeFrom="page">
                  <wp:posOffset>457200</wp:posOffset>
                </wp:positionH>
                <wp:positionV relativeFrom="paragraph">
                  <wp:posOffset>1958975</wp:posOffset>
                </wp:positionV>
                <wp:extent cx="6651625" cy="1218565"/>
                <wp:effectExtent l="0" t="0" r="0" b="635"/>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1625" cy="1218565"/>
                          <a:chOff x="0" y="0"/>
                          <a:chExt cx="6652259" cy="1191260"/>
                        </a:xfrm>
                      </wpg:grpSpPr>
                      <wps:wsp>
                        <wps:cNvPr id="729" name="Graphic 723"/>
                        <wps:cNvSpPr/>
                        <wps:spPr>
                          <a:xfrm>
                            <a:off x="1313441"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wps:wsp>
                        <wps:cNvPr id="730" name="Graphic 724"/>
                        <wps:cNvSpPr/>
                        <wps:spPr>
                          <a:xfrm>
                            <a:off x="15881" y="720454"/>
                            <a:ext cx="6626859" cy="1270"/>
                          </a:xfrm>
                          <a:custGeom>
                            <a:avLst/>
                            <a:gdLst/>
                            <a:ahLst/>
                            <a:cxnLst/>
                            <a:rect l="l" t="t" r="r" b="b"/>
                            <a:pathLst>
                              <a:path w="6626859">
                                <a:moveTo>
                                  <a:pt x="0" y="0"/>
                                </a:moveTo>
                                <a:lnTo>
                                  <a:pt x="6626542" y="0"/>
                                </a:lnTo>
                              </a:path>
                            </a:pathLst>
                          </a:custGeom>
                          <a:ln w="6350">
                            <a:solidFill>
                              <a:srgbClr val="D33F65"/>
                            </a:solidFill>
                            <a:prstDash val="dot"/>
                          </a:ln>
                        </wps:spPr>
                        <wps:bodyPr wrap="square" lIns="0" tIns="0" rIns="0" bIns="0" rtlCol="0">
                          <a:prstTxWarp prst="textNoShape">
                            <a:avLst/>
                          </a:prstTxWarp>
                          <a:noAutofit/>
                        </wps:bodyPr>
                      </wps:wsp>
                      <wps:wsp>
                        <wps:cNvPr id="731" name="Graphic 725"/>
                        <wps:cNvSpPr/>
                        <wps:spPr>
                          <a:xfrm>
                            <a:off x="0" y="717285"/>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D33F65"/>
                          </a:solidFill>
                        </wps:spPr>
                        <wps:bodyPr wrap="square" lIns="0" tIns="0" rIns="0" bIns="0" rtlCol="0">
                          <a:prstTxWarp prst="textNoShape">
                            <a:avLst/>
                          </a:prstTxWarp>
                          <a:noAutofit/>
                        </wps:bodyPr>
                      </wps:wsp>
                      <wps:wsp>
                        <wps:cNvPr id="732" name="Textbox 726"/>
                        <wps:cNvSpPr txBox="1"/>
                        <wps:spPr>
                          <a:xfrm>
                            <a:off x="0" y="0"/>
                            <a:ext cx="6652259" cy="1191260"/>
                          </a:xfrm>
                          <a:prstGeom prst="rect">
                            <a:avLst/>
                          </a:prstGeom>
                        </wps:spPr>
                        <wps:txbx>
                          <w:txbxContent>
                            <w:p w:rsidR="00A540E4" w:rsidRDefault="00A540E4">
                              <w:pPr>
                                <w:rPr>
                                  <w:sz w:val="20"/>
                                </w:rPr>
                              </w:pPr>
                            </w:p>
                            <w:p w:rsidR="00A540E4" w:rsidRDefault="00A540E4">
                              <w:pPr>
                                <w:rPr>
                                  <w:sz w:val="20"/>
                                </w:rPr>
                              </w:pPr>
                            </w:p>
                            <w:p w:rsidR="00A540E4" w:rsidRDefault="00A540E4">
                              <w:pPr>
                                <w:rPr>
                                  <w:sz w:val="20"/>
                                </w:rPr>
                              </w:pPr>
                            </w:p>
                            <w:p w:rsidR="00A540E4" w:rsidRDefault="00A540E4">
                              <w:pPr>
                                <w:rPr>
                                  <w:sz w:val="20"/>
                                </w:rPr>
                              </w:pPr>
                            </w:p>
                            <w:p w:rsidR="00A540E4" w:rsidRDefault="00A540E4">
                              <w:pPr>
                                <w:spacing w:before="141"/>
                                <w:rPr>
                                  <w:sz w:val="20"/>
                                </w:rPr>
                              </w:pPr>
                            </w:p>
                            <w:p w:rsidR="00A540E4" w:rsidRDefault="00A540E4">
                              <w:pPr>
                                <w:spacing w:before="1" w:line="249" w:lineRule="auto"/>
                                <w:ind w:hanging="1"/>
                                <w:rPr>
                                  <w:rFonts w:ascii="Arial MT" w:hAnsi="Arial MT"/>
                                  <w:sz w:val="20"/>
                                </w:rPr>
                              </w:pPr>
                              <w:r>
                                <w:rPr>
                                  <w:rFonts w:ascii="Arial MT" w:hAnsi="Arial MT"/>
                                  <w:spacing w:val="-2"/>
                                  <w:position w:val="7"/>
                                  <w:sz w:val="11"/>
                                </w:rPr>
                                <w:t>5</w:t>
                              </w:r>
                              <w:r>
                                <w:rPr>
                                  <w:rFonts w:ascii="Arial MT" w:hAnsi="Arial MT"/>
                                  <w:spacing w:val="20"/>
                                  <w:position w:val="7"/>
                                  <w:sz w:val="11"/>
                                </w:rPr>
                                <w:t xml:space="preserve"> </w:t>
                              </w:r>
                              <w:r>
                                <w:rPr>
                                  <w:rFonts w:ascii="Arial MT" w:hAnsi="Arial MT"/>
                                  <w:spacing w:val="-2"/>
                                  <w:sz w:val="20"/>
                                </w:rPr>
                                <w:t>OECD</w:t>
                              </w:r>
                              <w:r>
                                <w:rPr>
                                  <w:rFonts w:ascii="Arial MT" w:hAnsi="Arial MT"/>
                                  <w:spacing w:val="-5"/>
                                  <w:sz w:val="20"/>
                                </w:rPr>
                                <w:t xml:space="preserve"> </w:t>
                              </w:r>
                              <w:r>
                                <w:rPr>
                                  <w:rFonts w:ascii="Arial MT" w:hAnsi="Arial MT"/>
                                  <w:spacing w:val="-2"/>
                                  <w:sz w:val="20"/>
                                </w:rPr>
                                <w:t>(2003):</w:t>
                              </w:r>
                              <w:r>
                                <w:rPr>
                                  <w:rFonts w:ascii="Arial MT" w:hAnsi="Arial MT"/>
                                  <w:spacing w:val="-9"/>
                                  <w:sz w:val="20"/>
                                </w:rPr>
                                <w:t xml:space="preserve"> </w:t>
                              </w:r>
                              <w:r>
                                <w:rPr>
                                  <w:rFonts w:ascii="Sylfaen" w:hAnsi="Sylfaen"/>
                                  <w:spacing w:val="-2"/>
                                  <w:sz w:val="20"/>
                                  <w:lang w:val="ka-GE"/>
                                </w:rPr>
                                <w:t>შეზღუდული უნარის უნარად გარდაქმნა</w:t>
                              </w:r>
                              <w:r>
                                <w:rPr>
                                  <w:rFonts w:ascii="Arial MT" w:hAnsi="Arial MT"/>
                                  <w:spacing w:val="-5"/>
                                  <w:sz w:val="20"/>
                                </w:rPr>
                                <w:t xml:space="preserve"> </w:t>
                              </w:r>
                              <w:r>
                                <w:rPr>
                                  <w:rFonts w:ascii="Arial MT" w:hAnsi="Arial MT"/>
                                  <w:spacing w:val="-2"/>
                                  <w:sz w:val="20"/>
                                </w:rPr>
                                <w:t>–</w:t>
                              </w:r>
                              <w:r>
                                <w:rPr>
                                  <w:rFonts w:ascii="Arial MT" w:hAnsi="Arial MT"/>
                                  <w:spacing w:val="-5"/>
                                  <w:sz w:val="20"/>
                                </w:rPr>
                                <w:t xml:space="preserve"> </w:t>
                              </w:r>
                              <w:r w:rsidRPr="000816E5">
                                <w:rPr>
                                  <w:rFonts w:ascii="Sylfaen" w:hAnsi="Sylfaen" w:cs="Sylfaen"/>
                                  <w:spacing w:val="-2"/>
                                  <w:sz w:val="20"/>
                                </w:rPr>
                                <w:t>შრომისა</w:t>
                              </w:r>
                              <w:r w:rsidRPr="000816E5">
                                <w:rPr>
                                  <w:rFonts w:ascii="Arial MT" w:hAnsi="Arial MT"/>
                                  <w:spacing w:val="-2"/>
                                  <w:sz w:val="20"/>
                                </w:rPr>
                                <w:t xml:space="preserve"> </w:t>
                              </w:r>
                              <w:r w:rsidRPr="000816E5">
                                <w:rPr>
                                  <w:rFonts w:ascii="Sylfaen" w:hAnsi="Sylfaen" w:cs="Sylfaen"/>
                                  <w:spacing w:val="-2"/>
                                  <w:sz w:val="20"/>
                                </w:rPr>
                                <w:t>და</w:t>
                              </w:r>
                              <w:r w:rsidRPr="000816E5">
                                <w:rPr>
                                  <w:rFonts w:ascii="Arial MT" w:hAnsi="Arial MT"/>
                                  <w:spacing w:val="-2"/>
                                  <w:sz w:val="20"/>
                                </w:rPr>
                                <w:t xml:space="preserve"> </w:t>
                              </w:r>
                              <w:r w:rsidRPr="000816E5">
                                <w:rPr>
                                  <w:rFonts w:ascii="Sylfaen" w:hAnsi="Sylfaen" w:cs="Sylfaen"/>
                                  <w:spacing w:val="-2"/>
                                  <w:sz w:val="20"/>
                                </w:rPr>
                                <w:t>შემოსავლის</w:t>
                              </w:r>
                              <w:r w:rsidRPr="000816E5">
                                <w:rPr>
                                  <w:rFonts w:ascii="Arial MT" w:hAnsi="Arial MT"/>
                                  <w:spacing w:val="-2"/>
                                  <w:sz w:val="20"/>
                                </w:rPr>
                                <w:t xml:space="preserve"> </w:t>
                              </w:r>
                              <w:r w:rsidRPr="000816E5">
                                <w:rPr>
                                  <w:rFonts w:ascii="Sylfaen" w:hAnsi="Sylfaen" w:cs="Sylfaen"/>
                                  <w:spacing w:val="-2"/>
                                  <w:sz w:val="20"/>
                                </w:rPr>
                                <w:t>ხელშეწყობის</w:t>
                              </w:r>
                              <w:r w:rsidRPr="000816E5">
                                <w:rPr>
                                  <w:rFonts w:ascii="Arial MT" w:hAnsi="Arial MT"/>
                                  <w:spacing w:val="-2"/>
                                  <w:sz w:val="20"/>
                                </w:rPr>
                                <w:t xml:space="preserve"> </w:t>
                              </w:r>
                              <w:r w:rsidRPr="000816E5">
                                <w:rPr>
                                  <w:rFonts w:ascii="Sylfaen" w:hAnsi="Sylfaen" w:cs="Sylfaen"/>
                                  <w:spacing w:val="-2"/>
                                  <w:sz w:val="20"/>
                                </w:rPr>
                                <w:t>პოლიტიკა</w:t>
                              </w:r>
                              <w:r w:rsidRPr="000816E5">
                                <w:rPr>
                                  <w:rFonts w:ascii="Arial MT" w:hAnsi="Arial MT"/>
                                  <w:spacing w:val="-2"/>
                                  <w:sz w:val="20"/>
                                </w:rPr>
                                <w:t xml:space="preserve"> </w:t>
                              </w:r>
                              <w:r w:rsidRPr="000816E5">
                                <w:rPr>
                                  <w:rFonts w:ascii="Sylfaen" w:hAnsi="Sylfaen" w:cs="Sylfaen"/>
                                  <w:spacing w:val="-2"/>
                                  <w:sz w:val="20"/>
                                </w:rPr>
                                <w:t>შეზღუდული</w:t>
                              </w:r>
                              <w:r w:rsidRPr="000816E5">
                                <w:rPr>
                                  <w:rFonts w:ascii="Arial MT" w:hAnsi="Arial MT"/>
                                  <w:spacing w:val="-2"/>
                                  <w:sz w:val="20"/>
                                </w:rPr>
                                <w:t xml:space="preserve"> </w:t>
                              </w:r>
                              <w:r w:rsidRPr="000816E5">
                                <w:rPr>
                                  <w:rFonts w:ascii="Sylfaen" w:hAnsi="Sylfaen" w:cs="Sylfaen"/>
                                  <w:spacing w:val="-2"/>
                                  <w:sz w:val="20"/>
                                </w:rPr>
                                <w:t>შესაძლებლობის</w:t>
                              </w:r>
                              <w:r w:rsidRPr="000816E5">
                                <w:rPr>
                                  <w:rFonts w:ascii="Arial MT" w:hAnsi="Arial MT"/>
                                  <w:spacing w:val="-2"/>
                                  <w:sz w:val="20"/>
                                </w:rPr>
                                <w:t xml:space="preserve"> </w:t>
                              </w:r>
                              <w:r w:rsidRPr="000816E5">
                                <w:rPr>
                                  <w:rFonts w:ascii="Sylfaen" w:hAnsi="Sylfaen" w:cs="Sylfaen"/>
                                  <w:spacing w:val="-2"/>
                                  <w:sz w:val="20"/>
                                </w:rPr>
                                <w:t>მქონე</w:t>
                              </w:r>
                              <w:r w:rsidRPr="000816E5">
                                <w:rPr>
                                  <w:rFonts w:ascii="Arial MT" w:hAnsi="Arial MT"/>
                                  <w:spacing w:val="-2"/>
                                  <w:sz w:val="20"/>
                                </w:rPr>
                                <w:t xml:space="preserve"> </w:t>
                              </w:r>
                              <w:r w:rsidRPr="000816E5">
                                <w:rPr>
                                  <w:rFonts w:ascii="Sylfaen" w:hAnsi="Sylfaen" w:cs="Sylfaen"/>
                                  <w:spacing w:val="-2"/>
                                  <w:sz w:val="20"/>
                                </w:rPr>
                                <w:t>პირთათვის</w:t>
                              </w:r>
                              <w:r w:rsidRPr="000816E5">
                                <w:rPr>
                                  <w:rFonts w:ascii="Arial MT" w:hAnsi="Arial MT"/>
                                  <w:spacing w:val="-2"/>
                                  <w:sz w:val="20"/>
                                </w:rPr>
                                <w:t xml:space="preserve">. OECD, </w:t>
                              </w:r>
                              <w:r w:rsidRPr="000816E5">
                                <w:rPr>
                                  <w:rFonts w:ascii="Sylfaen" w:hAnsi="Sylfaen" w:cs="Sylfaen"/>
                                  <w:spacing w:val="-2"/>
                                  <w:sz w:val="20"/>
                                </w:rPr>
                                <w:t>პარიზი</w:t>
                              </w:r>
                              <w:r w:rsidRPr="000816E5">
                                <w:rPr>
                                  <w:rFonts w:ascii="Arial MT" w:hAnsi="Arial MT"/>
                                  <w:spacing w:val="-2"/>
                                  <w:sz w:val="20"/>
                                </w:rPr>
                                <w:t>.</w:t>
                              </w:r>
                            </w:p>
                          </w:txbxContent>
                        </wps:txbx>
                        <wps:bodyPr wrap="square" lIns="0" tIns="0" rIns="0" bIns="0" rtlCol="0">
                          <a:noAutofit/>
                        </wps:bodyPr>
                      </wps:wsp>
                    </wpg:wgp>
                  </a:graphicData>
                </a:graphic>
                <wp14:sizeRelV relativeFrom="margin">
                  <wp14:pctHeight>0</wp14:pctHeight>
                </wp14:sizeRelV>
              </wp:anchor>
            </w:drawing>
          </mc:Choice>
          <mc:Fallback>
            <w:pict>
              <v:group id="Group 722" o:spid="_x0000_s1253" style="position:absolute;left:0;text-align:left;margin-left:36pt;margin-top:154.25pt;width:523.75pt;height:95.95pt;z-index:-15589376;mso-wrap-distance-left:0;mso-wrap-distance-right:0;mso-position-horizontal-relative:page;mso-position-vertical-relative:text;mso-height-relative:margin" coordsize="66522,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">
                <v:shape id="Graphic 723" o:spid="_x0000_s1254" style="position:absolute;left:13134;width:11982;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K2ccA&#10;AADcAAAADwAAAGRycy9kb3ducmV2LnhtbESP3WrCQBSE7wt9h+UIvSm6MaVGo6uU0kIRQfwBbw/Z&#10;YzY2ezZktxp9erdQ6OUwM98ws0Vna3Gm1leOFQwHCQjiwumKSwX73Wd/DMIHZI21Y1JwJQ+L+ePD&#10;DHPtLryh8zaUIkLY56jAhNDkUvrCkEU/cA1x9I6utRiibEupW7xEuK1lmiQjabHiuGCwoXdDxff2&#10;xypYXp8PqxN/3Ibpq9H8ErL1cpcp9dTr3qYgAnXhP/zX/tIKsnQC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2ytnHAAAA3AAAAA8AAAAAAAAAAAAAAAAAmAIAAGRy&#10;cy9kb3ducmV2LnhtbFBLBQYAAAAABAAEAPUAAACMAwAAAAA=&#10;" path="m847851,l528205,307479,121564,126580,314731,520953,,861225,451764,789939r217856,401117l749934,742695r447726,-83058l797166,444538,847851,xe" fillcolor="#f9db33" stroked="f">
                  <v:fill opacity="19532f"/>
                  <v:path arrowok="t"/>
                </v:shape>
                <v:shape id="Graphic 724" o:spid="_x0000_s1255" style="position:absolute;left:158;top:7204;width:66269;height:13;visibility:visible;mso-wrap-style:square;v-text-anchor:top" coordsize="662685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0b8IA&#10;AADcAAAADwAAAGRycy9kb3ducmV2LnhtbERPTWvCQBC9C/0PyxR600kVtaRuQikIQsHQtFC8Ddlp&#10;EpqdDdlVo7/ePQg9Pt73Jh9tp048+NaJhudZAoqlcqaVWsP313b6AsoHEkOdE9ZwYQ959jDZUGrc&#10;WT75VIZaxRDxKWloQuhTRF81bMnPXM8SuV83WAoRDjWagc4x3HY4T5IVWmolNjTU83vD1V95tBp+&#10;umspWKwORdjb5cf6gK7YodZPj+PbK6jAY/gX3907o2G9iPPjmXgEML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LRvwgAAANwAAAAPAAAAAAAAAAAAAAAAAJgCAABkcnMvZG93&#10;bnJldi54bWxQSwUGAAAAAAQABAD1AAAAhwMAAAAA&#10;" path="m,l6626542,e" filled="f" strokecolor="#d33f65" strokeweight=".5pt">
                  <v:stroke dashstyle="dot"/>
                  <v:path arrowok="t"/>
                </v:shape>
                <v:shape id="Graphic 725" o:spid="_x0000_s1256" style="position:absolute;top:7172;width:66522;height:64;visibility:visible;mso-wrap-style:square;v-text-anchor:top" coordsize="66522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478AA&#10;AADcAAAADwAAAGRycy9kb3ducmV2LnhtbESPzQrCMBCE74LvEFbwpmkVVKpRRBAE8eDPxdvSrG2x&#10;2ZQmtvXtjSB4HGbmG2a16UwpGqpdYVlBPI5AEKdWF5wpuF33owUI55E1lpZJwZscbNb93goTbVs+&#10;U3PxmQgQdgkqyL2vEildmpNBN7YVcfAetjbog6wzqWtsA9yUchJFM2mw4LCQY0W7nNLn5WUCZdLI&#10;Uyen5e11XxzNGeOmfe+VGg667RKEp87/w7/2QSuYT2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6478AAAADcAAAADwAAAAAAAAAAAAAAAACYAgAAZHJzL2Rvd25y&#10;ZXYueG1sUEsFBgAAAAAEAAQA9QAAAIUDAAAAAA==&#10;" path="m6350,3175l5410,927,3175,,927,927,,3175,927,5422r2248,928l5410,5422,6350,3175xem6651955,3175r-940,-2248l6648780,r-2248,927l6645605,3175r927,2247l6648780,6350r2235,-928l6651955,3175xe" fillcolor="#d33f65" stroked="f">
                  <v:path arrowok="t"/>
                </v:shape>
                <v:shape id="Textbox 726" o:spid="_x0000_s1257" type="#_x0000_t202" style="position:absolute;width:66522;height:1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A540E4" w:rsidRDefault="00A540E4">
                        <w:pPr>
                          <w:rPr>
                            <w:sz w:val="20"/>
                          </w:rPr>
                        </w:pPr>
                      </w:p>
                      <w:p w:rsidR="00A540E4" w:rsidRDefault="00A540E4">
                        <w:pPr>
                          <w:rPr>
                            <w:sz w:val="20"/>
                          </w:rPr>
                        </w:pPr>
                      </w:p>
                      <w:p w:rsidR="00A540E4" w:rsidRDefault="00A540E4">
                        <w:pPr>
                          <w:rPr>
                            <w:sz w:val="20"/>
                          </w:rPr>
                        </w:pPr>
                      </w:p>
                      <w:p w:rsidR="00A540E4" w:rsidRDefault="00A540E4">
                        <w:pPr>
                          <w:rPr>
                            <w:sz w:val="20"/>
                          </w:rPr>
                        </w:pPr>
                      </w:p>
                      <w:p w:rsidR="00A540E4" w:rsidRDefault="00A540E4">
                        <w:pPr>
                          <w:spacing w:before="141"/>
                          <w:rPr>
                            <w:sz w:val="20"/>
                          </w:rPr>
                        </w:pPr>
                      </w:p>
                      <w:p w:rsidR="00A540E4" w:rsidRDefault="00A540E4">
                        <w:pPr>
                          <w:spacing w:before="1" w:line="249" w:lineRule="auto"/>
                          <w:ind w:hanging="1"/>
                          <w:rPr>
                            <w:rFonts w:ascii="Arial MT" w:hAnsi="Arial MT"/>
                            <w:sz w:val="20"/>
                          </w:rPr>
                        </w:pPr>
                        <w:r>
                          <w:rPr>
                            <w:rFonts w:ascii="Arial MT" w:hAnsi="Arial MT"/>
                            <w:spacing w:val="-2"/>
                            <w:position w:val="7"/>
                            <w:sz w:val="11"/>
                          </w:rPr>
                          <w:t>5</w:t>
                        </w:r>
                        <w:r>
                          <w:rPr>
                            <w:rFonts w:ascii="Arial MT" w:hAnsi="Arial MT"/>
                            <w:spacing w:val="20"/>
                            <w:position w:val="7"/>
                            <w:sz w:val="11"/>
                          </w:rPr>
                          <w:t xml:space="preserve"> </w:t>
                        </w:r>
                        <w:r>
                          <w:rPr>
                            <w:rFonts w:ascii="Arial MT" w:hAnsi="Arial MT"/>
                            <w:spacing w:val="-2"/>
                            <w:sz w:val="20"/>
                          </w:rPr>
                          <w:t>OECD</w:t>
                        </w:r>
                        <w:r>
                          <w:rPr>
                            <w:rFonts w:ascii="Arial MT" w:hAnsi="Arial MT"/>
                            <w:spacing w:val="-5"/>
                            <w:sz w:val="20"/>
                          </w:rPr>
                          <w:t xml:space="preserve"> </w:t>
                        </w:r>
                        <w:r>
                          <w:rPr>
                            <w:rFonts w:ascii="Arial MT" w:hAnsi="Arial MT"/>
                            <w:spacing w:val="-2"/>
                            <w:sz w:val="20"/>
                          </w:rPr>
                          <w:t>(2003):</w:t>
                        </w:r>
                        <w:r>
                          <w:rPr>
                            <w:rFonts w:ascii="Arial MT" w:hAnsi="Arial MT"/>
                            <w:spacing w:val="-9"/>
                            <w:sz w:val="20"/>
                          </w:rPr>
                          <w:t xml:space="preserve"> </w:t>
                        </w:r>
                        <w:r>
                          <w:rPr>
                            <w:rFonts w:ascii="Sylfaen" w:hAnsi="Sylfaen"/>
                            <w:spacing w:val="-2"/>
                            <w:sz w:val="20"/>
                            <w:lang w:val="ka-GE"/>
                          </w:rPr>
                          <w:t>შეზღუდული უნარის უნარად გარდაქმნა</w:t>
                        </w:r>
                        <w:r>
                          <w:rPr>
                            <w:rFonts w:ascii="Arial MT" w:hAnsi="Arial MT"/>
                            <w:spacing w:val="-5"/>
                            <w:sz w:val="20"/>
                          </w:rPr>
                          <w:t xml:space="preserve"> </w:t>
                        </w:r>
                        <w:r>
                          <w:rPr>
                            <w:rFonts w:ascii="Arial MT" w:hAnsi="Arial MT"/>
                            <w:spacing w:val="-2"/>
                            <w:sz w:val="20"/>
                          </w:rPr>
                          <w:t>–</w:t>
                        </w:r>
                        <w:r>
                          <w:rPr>
                            <w:rFonts w:ascii="Arial MT" w:hAnsi="Arial MT"/>
                            <w:spacing w:val="-5"/>
                            <w:sz w:val="20"/>
                          </w:rPr>
                          <w:t xml:space="preserve"> </w:t>
                        </w:r>
                        <w:r w:rsidRPr="000816E5">
                          <w:rPr>
                            <w:rFonts w:ascii="Sylfaen" w:hAnsi="Sylfaen" w:cs="Sylfaen"/>
                            <w:spacing w:val="-2"/>
                            <w:sz w:val="20"/>
                          </w:rPr>
                          <w:t>შრომისა</w:t>
                        </w:r>
                        <w:r w:rsidRPr="000816E5">
                          <w:rPr>
                            <w:rFonts w:ascii="Arial MT" w:hAnsi="Arial MT"/>
                            <w:spacing w:val="-2"/>
                            <w:sz w:val="20"/>
                          </w:rPr>
                          <w:t xml:space="preserve"> </w:t>
                        </w:r>
                        <w:r w:rsidRPr="000816E5">
                          <w:rPr>
                            <w:rFonts w:ascii="Sylfaen" w:hAnsi="Sylfaen" w:cs="Sylfaen"/>
                            <w:spacing w:val="-2"/>
                            <w:sz w:val="20"/>
                          </w:rPr>
                          <w:t>და</w:t>
                        </w:r>
                        <w:r w:rsidRPr="000816E5">
                          <w:rPr>
                            <w:rFonts w:ascii="Arial MT" w:hAnsi="Arial MT"/>
                            <w:spacing w:val="-2"/>
                            <w:sz w:val="20"/>
                          </w:rPr>
                          <w:t xml:space="preserve"> </w:t>
                        </w:r>
                        <w:r w:rsidRPr="000816E5">
                          <w:rPr>
                            <w:rFonts w:ascii="Sylfaen" w:hAnsi="Sylfaen" w:cs="Sylfaen"/>
                            <w:spacing w:val="-2"/>
                            <w:sz w:val="20"/>
                          </w:rPr>
                          <w:t>შემოსავლის</w:t>
                        </w:r>
                        <w:r w:rsidRPr="000816E5">
                          <w:rPr>
                            <w:rFonts w:ascii="Arial MT" w:hAnsi="Arial MT"/>
                            <w:spacing w:val="-2"/>
                            <w:sz w:val="20"/>
                          </w:rPr>
                          <w:t xml:space="preserve"> </w:t>
                        </w:r>
                        <w:r w:rsidRPr="000816E5">
                          <w:rPr>
                            <w:rFonts w:ascii="Sylfaen" w:hAnsi="Sylfaen" w:cs="Sylfaen"/>
                            <w:spacing w:val="-2"/>
                            <w:sz w:val="20"/>
                          </w:rPr>
                          <w:t>ხელშეწყობის</w:t>
                        </w:r>
                        <w:r w:rsidRPr="000816E5">
                          <w:rPr>
                            <w:rFonts w:ascii="Arial MT" w:hAnsi="Arial MT"/>
                            <w:spacing w:val="-2"/>
                            <w:sz w:val="20"/>
                          </w:rPr>
                          <w:t xml:space="preserve"> </w:t>
                        </w:r>
                        <w:r w:rsidRPr="000816E5">
                          <w:rPr>
                            <w:rFonts w:ascii="Sylfaen" w:hAnsi="Sylfaen" w:cs="Sylfaen"/>
                            <w:spacing w:val="-2"/>
                            <w:sz w:val="20"/>
                          </w:rPr>
                          <w:t>პოლიტიკა</w:t>
                        </w:r>
                        <w:r w:rsidRPr="000816E5">
                          <w:rPr>
                            <w:rFonts w:ascii="Arial MT" w:hAnsi="Arial MT"/>
                            <w:spacing w:val="-2"/>
                            <w:sz w:val="20"/>
                          </w:rPr>
                          <w:t xml:space="preserve"> </w:t>
                        </w:r>
                        <w:r w:rsidRPr="000816E5">
                          <w:rPr>
                            <w:rFonts w:ascii="Sylfaen" w:hAnsi="Sylfaen" w:cs="Sylfaen"/>
                            <w:spacing w:val="-2"/>
                            <w:sz w:val="20"/>
                          </w:rPr>
                          <w:t>შეზღუდული</w:t>
                        </w:r>
                        <w:r w:rsidRPr="000816E5">
                          <w:rPr>
                            <w:rFonts w:ascii="Arial MT" w:hAnsi="Arial MT"/>
                            <w:spacing w:val="-2"/>
                            <w:sz w:val="20"/>
                          </w:rPr>
                          <w:t xml:space="preserve"> </w:t>
                        </w:r>
                        <w:r w:rsidRPr="000816E5">
                          <w:rPr>
                            <w:rFonts w:ascii="Sylfaen" w:hAnsi="Sylfaen" w:cs="Sylfaen"/>
                            <w:spacing w:val="-2"/>
                            <w:sz w:val="20"/>
                          </w:rPr>
                          <w:t>შესაძლებლობის</w:t>
                        </w:r>
                        <w:r w:rsidRPr="000816E5">
                          <w:rPr>
                            <w:rFonts w:ascii="Arial MT" w:hAnsi="Arial MT"/>
                            <w:spacing w:val="-2"/>
                            <w:sz w:val="20"/>
                          </w:rPr>
                          <w:t xml:space="preserve"> </w:t>
                        </w:r>
                        <w:r w:rsidRPr="000816E5">
                          <w:rPr>
                            <w:rFonts w:ascii="Sylfaen" w:hAnsi="Sylfaen" w:cs="Sylfaen"/>
                            <w:spacing w:val="-2"/>
                            <w:sz w:val="20"/>
                          </w:rPr>
                          <w:t>მქონე</w:t>
                        </w:r>
                        <w:r w:rsidRPr="000816E5">
                          <w:rPr>
                            <w:rFonts w:ascii="Arial MT" w:hAnsi="Arial MT"/>
                            <w:spacing w:val="-2"/>
                            <w:sz w:val="20"/>
                          </w:rPr>
                          <w:t xml:space="preserve"> </w:t>
                        </w:r>
                        <w:r w:rsidRPr="000816E5">
                          <w:rPr>
                            <w:rFonts w:ascii="Sylfaen" w:hAnsi="Sylfaen" w:cs="Sylfaen"/>
                            <w:spacing w:val="-2"/>
                            <w:sz w:val="20"/>
                          </w:rPr>
                          <w:t>პირთათვის</w:t>
                        </w:r>
                        <w:r w:rsidRPr="000816E5">
                          <w:rPr>
                            <w:rFonts w:ascii="Arial MT" w:hAnsi="Arial MT"/>
                            <w:spacing w:val="-2"/>
                            <w:sz w:val="20"/>
                          </w:rPr>
                          <w:t xml:space="preserve">. OECD, </w:t>
                        </w:r>
                        <w:r w:rsidRPr="000816E5">
                          <w:rPr>
                            <w:rFonts w:ascii="Sylfaen" w:hAnsi="Sylfaen" w:cs="Sylfaen"/>
                            <w:spacing w:val="-2"/>
                            <w:sz w:val="20"/>
                          </w:rPr>
                          <w:t>პარიზი</w:t>
                        </w:r>
                        <w:r w:rsidRPr="000816E5">
                          <w:rPr>
                            <w:rFonts w:ascii="Arial MT" w:hAnsi="Arial MT"/>
                            <w:spacing w:val="-2"/>
                            <w:sz w:val="20"/>
                          </w:rPr>
                          <w:t>.</w:t>
                        </w:r>
                      </w:p>
                    </w:txbxContent>
                  </v:textbox>
                </v:shape>
                <w10:wrap type="topAndBottom" anchorx="page"/>
              </v:group>
            </w:pict>
          </mc:Fallback>
        </mc:AlternateContent>
      </w:r>
      <w:r w:rsidR="000816E5" w:rsidRPr="000816E5">
        <w:rPr>
          <w:rFonts w:ascii="Sylfaen" w:hAnsi="Sylfaen"/>
          <w:spacing w:val="-8"/>
          <w:sz w:val="18"/>
          <w:szCs w:val="18"/>
          <w:lang w:val="ka-GE"/>
        </w:rPr>
        <w:t xml:space="preserve"> შეზღუდული შესაძლებლობის უნარების მქონეთა </w:t>
      </w:r>
      <w:r w:rsidR="000816E5" w:rsidRPr="000816E5">
        <w:rPr>
          <w:rFonts w:ascii="Sylfaen" w:hAnsi="Sylfaen"/>
          <w:spacing w:val="-8"/>
          <w:sz w:val="18"/>
          <w:szCs w:val="18"/>
        </w:rPr>
        <w:t>პოლიტიკა ჩვეულებრივ მიზნად ისახავს დიდ და ჰეტეროგენულ ჯგუფს. ამ ჯგუფის მრავალფეროვნება არის ერთ-ერთი გამოწვევა, როდესაც შრომისუნარიანი ასაკის შეზღუდული შესაძლებლობის მქონე პოლიტიკის წარმატებით განხორციელებაა შესაძლებელი. ამდენად, ეფექტური პოლიტიკა უნდა მოიცავდეს</w:t>
      </w:r>
      <w:r w:rsidR="000816E5" w:rsidRPr="000816E5">
        <w:rPr>
          <w:rFonts w:ascii="Sylfaen" w:hAnsi="Sylfaen"/>
          <w:spacing w:val="-8"/>
          <w:sz w:val="18"/>
          <w:szCs w:val="18"/>
          <w:lang w:val="ka-GE"/>
        </w:rPr>
        <w:t xml:space="preserve"> </w:t>
      </w:r>
      <w:r w:rsidR="000816E5" w:rsidRPr="000816E5">
        <w:rPr>
          <w:rFonts w:ascii="Sylfaen" w:hAnsi="Sylfaen"/>
          <w:spacing w:val="-8"/>
          <w:sz w:val="18"/>
          <w:szCs w:val="18"/>
        </w:rPr>
        <w:t>ყველა შეზღუდული შესაძლებლობის მქონე პირს და ასევე უზრუნველყოს ინდივიდუალური საჭიროებების დაკმაყოფილება, რათა რაც შეიძლება მეტი შეზღუდული შესაძლებლობის მქონე პირის შრომის ბაზარზე ინტეგრაციის ალბათობა გაზარდოს.</w:t>
      </w:r>
    </w:p>
    <w:p w:rsidR="00536798" w:rsidRPr="00C84A25" w:rsidRDefault="00536798">
      <w:pPr>
        <w:pStyle w:val="ListParagraph"/>
        <w:spacing w:line="252" w:lineRule="auto"/>
        <w:rPr>
          <w:rFonts w:ascii="Sylfaen" w:hAnsi="Sylfaen"/>
          <w:sz w:val="20"/>
          <w:szCs w:val="18"/>
        </w:rPr>
        <w:sectPr w:rsidR="00536798" w:rsidRPr="00C84A25">
          <w:headerReference w:type="default" r:id="rId72"/>
          <w:footerReference w:type="default" r:id="rId73"/>
          <w:pgSz w:w="11910" w:h="16840"/>
          <w:pgMar w:top="1120" w:right="0" w:bottom="460" w:left="0" w:header="18" w:footer="276"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484816896" behindDoc="1" locked="0" layoutInCell="1" allowOverlap="1" wp14:anchorId="1336D4DD" wp14:editId="3990E5A5">
                <wp:simplePos x="0" y="0"/>
                <wp:positionH relativeFrom="page">
                  <wp:posOffset>0</wp:posOffset>
                </wp:positionH>
                <wp:positionV relativeFrom="page">
                  <wp:posOffset>9095046</wp:posOffset>
                </wp:positionV>
                <wp:extent cx="7556500" cy="1597025"/>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737" name="Graphic 728"/>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D33F65"/>
                          </a:solidFill>
                        </wps:spPr>
                        <wps:bodyPr wrap="square" lIns="0" tIns="0" rIns="0" bIns="0" rtlCol="0">
                          <a:prstTxWarp prst="textNoShape">
                            <a:avLst/>
                          </a:prstTxWarp>
                          <a:noAutofit/>
                        </wps:bodyPr>
                      </wps:wsp>
                      <wps:wsp>
                        <wps:cNvPr id="738" name="Graphic 729"/>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739" name="Graphic 730"/>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499584" id="docshapegroup693" coordorigin="0,14323" coordsize="11900,2515">
                <v:rect style="position:absolute;left:0;top:16208;width:11900;height:630" id="docshape694" filled="true" fillcolor="#d33f65" stroked="false">
                  <v:fill type="solid"/>
                </v:rect>
                <v:shape style="position:absolute;left:5638;top:16207;width:624;height:624" id="docshape695"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696"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p>
    <w:p w:rsidR="00536798" w:rsidRPr="00C84A25" w:rsidRDefault="00536798">
      <w:pPr>
        <w:pStyle w:val="BodyText"/>
        <w:spacing w:before="25"/>
        <w:rPr>
          <w:rFonts w:ascii="Sylfaen" w:hAnsi="Sylfaen"/>
          <w:sz w:val="20"/>
          <w:szCs w:val="18"/>
        </w:rPr>
      </w:pPr>
    </w:p>
    <w:p w:rsidR="00536798" w:rsidRPr="00C84A25" w:rsidRDefault="000816E5" w:rsidP="000816E5">
      <w:pPr>
        <w:pStyle w:val="ListParagraph"/>
        <w:numPr>
          <w:ilvl w:val="1"/>
          <w:numId w:val="28"/>
        </w:numPr>
        <w:tabs>
          <w:tab w:val="left" w:pos="1094"/>
        </w:tabs>
        <w:spacing w:before="0" w:line="252" w:lineRule="auto"/>
        <w:ind w:right="824"/>
        <w:jc w:val="both"/>
        <w:rPr>
          <w:rFonts w:ascii="Sylfaen" w:hAnsi="Sylfaen"/>
          <w:sz w:val="20"/>
          <w:szCs w:val="18"/>
        </w:rPr>
      </w:pPr>
      <w:r>
        <w:rPr>
          <w:rFonts w:ascii="Sylfaen" w:hAnsi="Sylfaen"/>
          <w:spacing w:val="-2"/>
          <w:sz w:val="20"/>
          <w:szCs w:val="18"/>
          <w:lang w:val="ka-GE"/>
        </w:rPr>
        <w:t>ბოლო კვლევების თანახმად</w:t>
      </w:r>
      <w:r w:rsidRPr="000816E5">
        <w:rPr>
          <w:rFonts w:ascii="Sylfaen" w:hAnsi="Sylfaen"/>
          <w:spacing w:val="-2"/>
          <w:sz w:val="20"/>
          <w:szCs w:val="18"/>
          <w:lang w:val="ka-GE"/>
        </w:rPr>
        <w:t xml:space="preserve"> შრომის ბაზრის აქტიური პროგრამები სულ უფრო მეტად განიხილება, როგორც სტრატეგია დემოგრაფიული ცვლილების ნეგატიური ზემოქმედების დასაძლევად, როგორიცაა საშუალოვადიანი მოსალოდნელი შრომის დეფიციტი. შეზღუდული შესაძლებლობის მქონე პირთა სამუშაო ძალის მონაწილეობის გაზრდა, როგორც ჩანს, არის სათანადო სტრატეგია, რათა უკეთ გამოვიყენოთ ჯერჯერობით არასაკმარისი ადამიანური რესურსები.</w:t>
      </w:r>
    </w:p>
    <w:p w:rsidR="000816E5" w:rsidRPr="004705FB" w:rsidRDefault="000816E5" w:rsidP="004705FB">
      <w:pPr>
        <w:tabs>
          <w:tab w:val="left" w:pos="1094"/>
        </w:tabs>
        <w:spacing w:before="104" w:line="252" w:lineRule="auto"/>
        <w:ind w:left="733" w:right="821"/>
        <w:rPr>
          <w:rFonts w:ascii="Sylfaen" w:hAnsi="Sylfaen"/>
          <w:sz w:val="20"/>
          <w:szCs w:val="18"/>
        </w:rPr>
      </w:pPr>
      <w:r w:rsidRPr="004705FB">
        <w:rPr>
          <w:rFonts w:ascii="Sylfaen" w:hAnsi="Sylfaen" w:cs="Sylfaen"/>
          <w:i/>
          <w:iCs/>
        </w:rPr>
        <w:t>Flexicurity</w:t>
      </w:r>
      <w:r w:rsidRPr="004705FB">
        <w:rPr>
          <w:rFonts w:ascii="Sylfaen" w:hAnsi="Sylfaen" w:cs="Sylfaen"/>
        </w:rPr>
        <w:t>-ს საერთო</w:t>
      </w:r>
      <w:r>
        <w:t xml:space="preserve"> </w:t>
      </w:r>
      <w:r w:rsidRPr="004705FB">
        <w:rPr>
          <w:rFonts w:ascii="Sylfaen" w:hAnsi="Sylfaen" w:cs="Sylfaen"/>
        </w:rPr>
        <w:t>პრინციპები</w:t>
      </w:r>
      <w:r>
        <w:t xml:space="preserve"> </w:t>
      </w:r>
      <w:r w:rsidRPr="004705FB">
        <w:rPr>
          <w:rFonts w:ascii="Sylfaen" w:hAnsi="Sylfaen" w:cs="Sylfaen"/>
        </w:rPr>
        <w:t>დამტკიცებულია</w:t>
      </w:r>
      <w:r>
        <w:t xml:space="preserve"> </w:t>
      </w:r>
      <w:r w:rsidRPr="004705FB">
        <w:rPr>
          <w:rFonts w:ascii="Sylfaen" w:hAnsi="Sylfaen" w:cs="Sylfaen"/>
        </w:rPr>
        <w:t>ევროპის</w:t>
      </w:r>
      <w:r>
        <w:t xml:space="preserve"> </w:t>
      </w:r>
      <w:r w:rsidRPr="004705FB">
        <w:rPr>
          <w:rFonts w:ascii="Sylfaen" w:hAnsi="Sylfaen" w:cs="Sylfaen"/>
        </w:rPr>
        <w:t>საბჭოს</w:t>
      </w:r>
      <w:r>
        <w:t xml:space="preserve"> </w:t>
      </w:r>
      <w:r w:rsidRPr="004705FB">
        <w:rPr>
          <w:rFonts w:ascii="Sylfaen" w:hAnsi="Sylfaen" w:cs="Sylfaen"/>
        </w:rPr>
        <w:t>მიერ</w:t>
      </w:r>
      <w:r>
        <w:t xml:space="preserve">, </w:t>
      </w:r>
      <w:r w:rsidRPr="004705FB">
        <w:rPr>
          <w:rFonts w:ascii="Sylfaen" w:hAnsi="Sylfaen" w:cs="Sylfaen"/>
        </w:rPr>
        <w:t>ხოლო</w:t>
      </w:r>
      <w:r>
        <w:t xml:space="preserve"> </w:t>
      </w:r>
      <w:r w:rsidRPr="004705FB">
        <w:rPr>
          <w:rFonts w:ascii="Sylfaen" w:hAnsi="Sylfaen" w:cs="Sylfaen"/>
        </w:rPr>
        <w:t>ევროკომისია</w:t>
      </w:r>
      <w:r>
        <w:t xml:space="preserve"> </w:t>
      </w:r>
      <w:r w:rsidRPr="004705FB">
        <w:rPr>
          <w:rFonts w:ascii="Sylfaen" w:hAnsi="Sylfaen" w:cs="Sylfaen"/>
        </w:rPr>
        <w:t>მოწოდებულია</w:t>
      </w:r>
      <w:r>
        <w:t xml:space="preserve">, </w:t>
      </w:r>
      <w:r w:rsidRPr="004705FB">
        <w:rPr>
          <w:rFonts w:ascii="Sylfaen" w:hAnsi="Sylfaen" w:cs="Sylfaen"/>
        </w:rPr>
        <w:t>შეისწავლოს</w:t>
      </w:r>
      <w:r>
        <w:t xml:space="preserve"> </w:t>
      </w:r>
      <w:r w:rsidRPr="004705FB">
        <w:rPr>
          <w:rFonts w:ascii="Sylfaen" w:hAnsi="Sylfaen" w:cs="Sylfaen"/>
        </w:rPr>
        <w:t>შესაძლებლობები</w:t>
      </w:r>
      <w:r>
        <w:t xml:space="preserve"> </w:t>
      </w:r>
      <w:r w:rsidRPr="004705FB">
        <w:rPr>
          <w:rFonts w:ascii="Sylfaen" w:hAnsi="Sylfaen" w:cs="Sylfaen"/>
        </w:rPr>
        <w:t>შეზღუდული</w:t>
      </w:r>
      <w:r>
        <w:t xml:space="preserve"> </w:t>
      </w:r>
      <w:r w:rsidRPr="004705FB">
        <w:rPr>
          <w:rFonts w:ascii="Sylfaen" w:hAnsi="Sylfaen" w:cs="Sylfaen"/>
        </w:rPr>
        <w:t>შესაძლებლობის</w:t>
      </w:r>
      <w:r>
        <w:t xml:space="preserve"> </w:t>
      </w:r>
      <w:r w:rsidRPr="004705FB">
        <w:rPr>
          <w:rFonts w:ascii="Sylfaen" w:hAnsi="Sylfaen" w:cs="Sylfaen"/>
        </w:rPr>
        <w:t>მქონე</w:t>
      </w:r>
      <w:r>
        <w:t xml:space="preserve"> </w:t>
      </w:r>
      <w:r w:rsidRPr="004705FB">
        <w:rPr>
          <w:rFonts w:ascii="Sylfaen" w:hAnsi="Sylfaen" w:cs="Sylfaen"/>
        </w:rPr>
        <w:t>პირებისთვის</w:t>
      </w:r>
      <w:r>
        <w:t xml:space="preserve"> </w:t>
      </w:r>
      <w:r>
        <w:rPr>
          <w:rStyle w:val="Emphasis"/>
        </w:rPr>
        <w:t>Flexicurity</w:t>
      </w:r>
      <w:r>
        <w:t>-</w:t>
      </w:r>
      <w:r w:rsidRPr="004705FB">
        <w:rPr>
          <w:rFonts w:ascii="Sylfaen" w:hAnsi="Sylfaen" w:cs="Sylfaen"/>
        </w:rPr>
        <w:t>ს</w:t>
      </w:r>
      <w:r>
        <w:t xml:space="preserve"> </w:t>
      </w:r>
      <w:r w:rsidRPr="004705FB">
        <w:rPr>
          <w:rFonts w:ascii="Sylfaen" w:hAnsi="Sylfaen" w:cs="Sylfaen"/>
        </w:rPr>
        <w:t>ფარგლებში</w:t>
      </w:r>
      <w:r>
        <w:t>.</w:t>
      </w:r>
      <w:r>
        <w:br/>
      </w:r>
      <w:r w:rsidRPr="004705FB">
        <w:rPr>
          <w:rFonts w:ascii="Sylfaen" w:hAnsi="Sylfaen" w:cs="Sylfaen"/>
        </w:rPr>
        <w:t>ევროკომისია</w:t>
      </w:r>
      <w:r>
        <w:t xml:space="preserve"> </w:t>
      </w:r>
      <w:r>
        <w:rPr>
          <w:rStyle w:val="Emphasis"/>
        </w:rPr>
        <w:t>Flexicurity</w:t>
      </w:r>
      <w:r>
        <w:t>-</w:t>
      </w:r>
      <w:r w:rsidRPr="004705FB">
        <w:rPr>
          <w:rFonts w:ascii="Sylfaen" w:hAnsi="Sylfaen" w:cs="Sylfaen"/>
        </w:rPr>
        <w:t>ს</w:t>
      </w:r>
      <w:r>
        <w:t xml:space="preserve"> </w:t>
      </w:r>
      <w:r w:rsidRPr="004705FB">
        <w:rPr>
          <w:rFonts w:ascii="Sylfaen" w:hAnsi="Sylfaen" w:cs="Sylfaen"/>
        </w:rPr>
        <w:t>განიხილავს</w:t>
      </w:r>
      <w:r>
        <w:t xml:space="preserve">, </w:t>
      </w:r>
      <w:r w:rsidRPr="004705FB">
        <w:rPr>
          <w:rFonts w:ascii="Sylfaen" w:hAnsi="Sylfaen" w:cs="Sylfaen"/>
        </w:rPr>
        <w:t>როგორც</w:t>
      </w:r>
      <w:r>
        <w:t xml:space="preserve"> </w:t>
      </w:r>
      <w:r w:rsidRPr="004705FB">
        <w:rPr>
          <w:rFonts w:ascii="Sylfaen" w:hAnsi="Sylfaen" w:cs="Sylfaen"/>
        </w:rPr>
        <w:t>ერთ</w:t>
      </w:r>
      <w:r>
        <w:t>-</w:t>
      </w:r>
      <w:r w:rsidRPr="004705FB">
        <w:rPr>
          <w:rFonts w:ascii="Sylfaen" w:hAnsi="Sylfaen" w:cs="Sylfaen"/>
        </w:rPr>
        <w:t>ერთ</w:t>
      </w:r>
      <w:r>
        <w:t xml:space="preserve"> </w:t>
      </w:r>
      <w:r w:rsidRPr="004705FB">
        <w:rPr>
          <w:rFonts w:ascii="Sylfaen" w:hAnsi="Sylfaen" w:cs="Sylfaen"/>
        </w:rPr>
        <w:t>ძირითად</w:t>
      </w:r>
      <w:r>
        <w:t xml:space="preserve"> </w:t>
      </w:r>
      <w:r w:rsidRPr="004705FB">
        <w:rPr>
          <w:rFonts w:ascii="Sylfaen" w:hAnsi="Sylfaen" w:cs="Sylfaen"/>
        </w:rPr>
        <w:t>მექანიზმს</w:t>
      </w:r>
      <w:r>
        <w:t xml:space="preserve"> </w:t>
      </w:r>
      <w:r w:rsidRPr="004705FB">
        <w:rPr>
          <w:rFonts w:ascii="Sylfaen" w:hAnsi="Sylfaen" w:cs="Sylfaen"/>
        </w:rPr>
        <w:t>ლისაბონის</w:t>
      </w:r>
      <w:r>
        <w:t xml:space="preserve"> </w:t>
      </w:r>
      <w:r w:rsidRPr="004705FB">
        <w:rPr>
          <w:rFonts w:ascii="Sylfaen" w:hAnsi="Sylfaen" w:cs="Sylfaen"/>
        </w:rPr>
        <w:t>სტრატეგიის</w:t>
      </w:r>
      <w:r>
        <w:t xml:space="preserve"> </w:t>
      </w:r>
      <w:r w:rsidRPr="004705FB">
        <w:rPr>
          <w:rFonts w:ascii="Sylfaen" w:hAnsi="Sylfaen" w:cs="Sylfaen"/>
        </w:rPr>
        <w:t>განხორციელების</w:t>
      </w:r>
      <w:r>
        <w:t xml:space="preserve"> </w:t>
      </w:r>
      <w:r w:rsidRPr="004705FB">
        <w:rPr>
          <w:rFonts w:ascii="Sylfaen" w:hAnsi="Sylfaen" w:cs="Sylfaen"/>
        </w:rPr>
        <w:t>გასაძლიერებლად</w:t>
      </w:r>
      <w:r>
        <w:t xml:space="preserve">, </w:t>
      </w:r>
      <w:r w:rsidRPr="004705FB">
        <w:rPr>
          <w:rFonts w:ascii="Sylfaen" w:hAnsi="Sylfaen" w:cs="Sylfaen"/>
        </w:rPr>
        <w:t>რაც</w:t>
      </w:r>
      <w:r>
        <w:t xml:space="preserve"> </w:t>
      </w:r>
      <w:r w:rsidRPr="004705FB">
        <w:rPr>
          <w:rFonts w:ascii="Sylfaen" w:hAnsi="Sylfaen" w:cs="Sylfaen"/>
        </w:rPr>
        <w:t>გულისხმობს</w:t>
      </w:r>
      <w:r>
        <w:t xml:space="preserve"> </w:t>
      </w:r>
      <w:r w:rsidRPr="004705FB">
        <w:rPr>
          <w:rFonts w:ascii="Sylfaen" w:hAnsi="Sylfaen" w:cs="Sylfaen"/>
        </w:rPr>
        <w:t>მეტი</w:t>
      </w:r>
      <w:r>
        <w:t xml:space="preserve"> </w:t>
      </w:r>
      <w:r w:rsidRPr="004705FB">
        <w:rPr>
          <w:rFonts w:ascii="Sylfaen" w:hAnsi="Sylfaen" w:cs="Sylfaen"/>
        </w:rPr>
        <w:t>და</w:t>
      </w:r>
      <w:r>
        <w:t xml:space="preserve"> </w:t>
      </w:r>
      <w:r w:rsidRPr="004705FB">
        <w:rPr>
          <w:rFonts w:ascii="Sylfaen" w:hAnsi="Sylfaen" w:cs="Sylfaen"/>
        </w:rPr>
        <w:t>უკეთესი</w:t>
      </w:r>
      <w:r>
        <w:t xml:space="preserve"> </w:t>
      </w:r>
      <w:r w:rsidRPr="004705FB">
        <w:rPr>
          <w:rFonts w:ascii="Sylfaen" w:hAnsi="Sylfaen" w:cs="Sylfaen"/>
        </w:rPr>
        <w:t>სამუშაო</w:t>
      </w:r>
      <w:r>
        <w:t xml:space="preserve"> </w:t>
      </w:r>
      <w:r w:rsidRPr="004705FB">
        <w:rPr>
          <w:rFonts w:ascii="Sylfaen" w:hAnsi="Sylfaen" w:cs="Sylfaen"/>
        </w:rPr>
        <w:t>ადგილების</w:t>
      </w:r>
      <w:r>
        <w:t xml:space="preserve"> </w:t>
      </w:r>
      <w:r w:rsidRPr="004705FB">
        <w:rPr>
          <w:rFonts w:ascii="Sylfaen" w:hAnsi="Sylfaen" w:cs="Sylfaen"/>
        </w:rPr>
        <w:t>შექმნას</w:t>
      </w:r>
      <w:r>
        <w:t xml:space="preserve">, </w:t>
      </w:r>
      <w:r w:rsidRPr="004705FB">
        <w:rPr>
          <w:rFonts w:ascii="Sylfaen" w:hAnsi="Sylfaen" w:cs="Sylfaen"/>
        </w:rPr>
        <w:t>შრომის</w:t>
      </w:r>
      <w:r>
        <w:t xml:space="preserve"> </w:t>
      </w:r>
      <w:r w:rsidRPr="004705FB">
        <w:rPr>
          <w:rFonts w:ascii="Sylfaen" w:hAnsi="Sylfaen" w:cs="Sylfaen"/>
        </w:rPr>
        <w:t>ბაზრების</w:t>
      </w:r>
      <w:r>
        <w:t xml:space="preserve"> </w:t>
      </w:r>
      <w:r w:rsidRPr="004705FB">
        <w:rPr>
          <w:rFonts w:ascii="Sylfaen" w:hAnsi="Sylfaen" w:cs="Sylfaen"/>
        </w:rPr>
        <w:t>მოდერნიზაციასა</w:t>
      </w:r>
      <w:r>
        <w:t xml:space="preserve"> </w:t>
      </w:r>
      <w:r w:rsidRPr="004705FB">
        <w:rPr>
          <w:rFonts w:ascii="Sylfaen" w:hAnsi="Sylfaen" w:cs="Sylfaen"/>
        </w:rPr>
        <w:t>და</w:t>
      </w:r>
      <w:r>
        <w:t xml:space="preserve"> </w:t>
      </w:r>
      <w:r w:rsidRPr="004705FB">
        <w:rPr>
          <w:rFonts w:ascii="Sylfaen" w:hAnsi="Sylfaen" w:cs="Sylfaen"/>
        </w:rPr>
        <w:t>შრომითი</w:t>
      </w:r>
      <w:r>
        <w:t xml:space="preserve"> </w:t>
      </w:r>
      <w:r w:rsidRPr="004705FB">
        <w:rPr>
          <w:rFonts w:ascii="Sylfaen" w:hAnsi="Sylfaen" w:cs="Sylfaen"/>
        </w:rPr>
        <w:t>პირობების</w:t>
      </w:r>
      <w:r>
        <w:t xml:space="preserve"> </w:t>
      </w:r>
      <w:r w:rsidRPr="004705FB">
        <w:rPr>
          <w:rFonts w:ascii="Sylfaen" w:hAnsi="Sylfaen" w:cs="Sylfaen"/>
        </w:rPr>
        <w:t>გაუმჯობესებას</w:t>
      </w:r>
      <w:r>
        <w:t xml:space="preserve">. </w:t>
      </w:r>
      <w:r w:rsidRPr="004705FB">
        <w:rPr>
          <w:rFonts w:ascii="Sylfaen" w:hAnsi="Sylfaen" w:cs="Sylfaen"/>
        </w:rPr>
        <w:t>ეს</w:t>
      </w:r>
      <w:r>
        <w:t xml:space="preserve"> </w:t>
      </w:r>
      <w:r w:rsidRPr="004705FB">
        <w:rPr>
          <w:rFonts w:ascii="Sylfaen" w:hAnsi="Sylfaen" w:cs="Sylfaen"/>
        </w:rPr>
        <w:t>მიზნები</w:t>
      </w:r>
      <w:r>
        <w:t xml:space="preserve"> </w:t>
      </w:r>
      <w:r w:rsidRPr="004705FB">
        <w:rPr>
          <w:rFonts w:ascii="Sylfaen" w:hAnsi="Sylfaen" w:cs="Sylfaen"/>
        </w:rPr>
        <w:t>მიღწევადია</w:t>
      </w:r>
      <w:r>
        <w:t xml:space="preserve"> </w:t>
      </w:r>
      <w:r w:rsidRPr="004705FB">
        <w:rPr>
          <w:rFonts w:ascii="Sylfaen" w:hAnsi="Sylfaen" w:cs="Sylfaen"/>
        </w:rPr>
        <w:t>მოქნილობისა</w:t>
      </w:r>
      <w:r>
        <w:t xml:space="preserve"> </w:t>
      </w:r>
      <w:r w:rsidRPr="004705FB">
        <w:rPr>
          <w:rFonts w:ascii="Sylfaen" w:hAnsi="Sylfaen" w:cs="Sylfaen"/>
        </w:rPr>
        <w:t>და</w:t>
      </w:r>
      <w:r>
        <w:t xml:space="preserve"> </w:t>
      </w:r>
      <w:r w:rsidRPr="004705FB">
        <w:rPr>
          <w:rFonts w:ascii="Sylfaen" w:hAnsi="Sylfaen" w:cs="Sylfaen"/>
        </w:rPr>
        <w:t>უსაფრთხოების</w:t>
      </w:r>
      <w:r>
        <w:t xml:space="preserve"> </w:t>
      </w:r>
      <w:r w:rsidRPr="004705FB">
        <w:rPr>
          <w:rFonts w:ascii="Sylfaen" w:hAnsi="Sylfaen" w:cs="Sylfaen"/>
        </w:rPr>
        <w:t>ახალ</w:t>
      </w:r>
      <w:r>
        <w:t xml:space="preserve"> </w:t>
      </w:r>
      <w:r w:rsidRPr="004705FB">
        <w:rPr>
          <w:rFonts w:ascii="Sylfaen" w:hAnsi="Sylfaen" w:cs="Sylfaen"/>
        </w:rPr>
        <w:t>ფორმებზე</w:t>
      </w:r>
      <w:r>
        <w:t xml:space="preserve"> </w:t>
      </w:r>
      <w:r w:rsidRPr="004705FB">
        <w:rPr>
          <w:rFonts w:ascii="Sylfaen" w:hAnsi="Sylfaen" w:cs="Sylfaen"/>
        </w:rPr>
        <w:t>დაყრდნობით</w:t>
      </w:r>
      <w:r>
        <w:t xml:space="preserve">, </w:t>
      </w:r>
      <w:r w:rsidRPr="004705FB">
        <w:rPr>
          <w:rFonts w:ascii="Sylfaen" w:hAnsi="Sylfaen" w:cs="Sylfaen"/>
        </w:rPr>
        <w:t>რაც</w:t>
      </w:r>
      <w:r>
        <w:t xml:space="preserve"> </w:t>
      </w:r>
      <w:r w:rsidRPr="004705FB">
        <w:rPr>
          <w:rFonts w:ascii="Sylfaen" w:hAnsi="Sylfaen" w:cs="Sylfaen"/>
        </w:rPr>
        <w:t>ხელს</w:t>
      </w:r>
      <w:r>
        <w:t xml:space="preserve"> </w:t>
      </w:r>
      <w:r w:rsidRPr="004705FB">
        <w:rPr>
          <w:rFonts w:ascii="Sylfaen" w:hAnsi="Sylfaen" w:cs="Sylfaen"/>
        </w:rPr>
        <w:t>უწყობს</w:t>
      </w:r>
      <w:r>
        <w:t xml:space="preserve"> </w:t>
      </w:r>
      <w:r w:rsidRPr="004705FB">
        <w:rPr>
          <w:rFonts w:ascii="Sylfaen" w:hAnsi="Sylfaen" w:cs="Sylfaen"/>
        </w:rPr>
        <w:t>ადაპტაციის</w:t>
      </w:r>
      <w:r>
        <w:t xml:space="preserve"> </w:t>
      </w:r>
      <w:r w:rsidRPr="004705FB">
        <w:rPr>
          <w:rFonts w:ascii="Sylfaen" w:hAnsi="Sylfaen" w:cs="Sylfaen"/>
        </w:rPr>
        <w:t>უნარის</w:t>
      </w:r>
      <w:r>
        <w:t xml:space="preserve">, </w:t>
      </w:r>
      <w:r w:rsidRPr="004705FB">
        <w:rPr>
          <w:rFonts w:ascii="Sylfaen" w:hAnsi="Sylfaen" w:cs="Sylfaen"/>
        </w:rPr>
        <w:t>დასაქმების</w:t>
      </w:r>
      <w:r>
        <w:t xml:space="preserve"> </w:t>
      </w:r>
      <w:r w:rsidRPr="004705FB">
        <w:rPr>
          <w:rFonts w:ascii="Sylfaen" w:hAnsi="Sylfaen" w:cs="Sylfaen"/>
        </w:rPr>
        <w:t>მაჩვენებლებისა</w:t>
      </w:r>
      <w:r>
        <w:t xml:space="preserve"> </w:t>
      </w:r>
      <w:r w:rsidRPr="004705FB">
        <w:rPr>
          <w:rFonts w:ascii="Sylfaen" w:hAnsi="Sylfaen" w:cs="Sylfaen"/>
        </w:rPr>
        <w:t>და</w:t>
      </w:r>
      <w:r>
        <w:t xml:space="preserve"> </w:t>
      </w:r>
      <w:r w:rsidRPr="004705FB">
        <w:rPr>
          <w:rFonts w:ascii="Sylfaen" w:hAnsi="Sylfaen" w:cs="Sylfaen"/>
        </w:rPr>
        <w:t>სოციალური</w:t>
      </w:r>
      <w:r>
        <w:t xml:space="preserve"> </w:t>
      </w:r>
      <w:r w:rsidRPr="004705FB">
        <w:rPr>
          <w:rFonts w:ascii="Sylfaen" w:hAnsi="Sylfaen" w:cs="Sylfaen"/>
        </w:rPr>
        <w:t>ერთობის</w:t>
      </w:r>
      <w:r>
        <w:t xml:space="preserve"> </w:t>
      </w:r>
      <w:r w:rsidRPr="004705FB">
        <w:rPr>
          <w:rFonts w:ascii="Sylfaen" w:hAnsi="Sylfaen" w:cs="Sylfaen"/>
        </w:rPr>
        <w:t>ზრდას</w:t>
      </w:r>
      <w:r>
        <w:t>.</w:t>
      </w:r>
      <w:r>
        <w:br/>
      </w:r>
      <w:r>
        <w:rPr>
          <w:rStyle w:val="Emphasis"/>
        </w:rPr>
        <w:t>Flexicurity</w:t>
      </w:r>
      <w:r>
        <w:t xml:space="preserve"> </w:t>
      </w:r>
      <w:r w:rsidRPr="004705FB">
        <w:rPr>
          <w:rFonts w:ascii="Sylfaen" w:hAnsi="Sylfaen" w:cs="Sylfaen"/>
        </w:rPr>
        <w:t>მოიცავს</w:t>
      </w:r>
      <w:r>
        <w:t xml:space="preserve"> </w:t>
      </w:r>
      <w:r w:rsidRPr="004705FB">
        <w:rPr>
          <w:rFonts w:ascii="Sylfaen" w:hAnsi="Sylfaen" w:cs="Sylfaen"/>
        </w:rPr>
        <w:t>მიზანმიმართულ</w:t>
      </w:r>
      <w:r>
        <w:t xml:space="preserve"> </w:t>
      </w:r>
      <w:r w:rsidRPr="004705FB">
        <w:rPr>
          <w:rFonts w:ascii="Sylfaen" w:hAnsi="Sylfaen" w:cs="Sylfaen"/>
        </w:rPr>
        <w:t>კომბინაციას</w:t>
      </w:r>
      <w:r>
        <w:t xml:space="preserve"> </w:t>
      </w:r>
      <w:r w:rsidRPr="004705FB">
        <w:rPr>
          <w:rFonts w:ascii="Sylfaen" w:hAnsi="Sylfaen" w:cs="Sylfaen"/>
        </w:rPr>
        <w:t>შემდეგი</w:t>
      </w:r>
      <w:r>
        <w:t xml:space="preserve"> </w:t>
      </w:r>
      <w:r w:rsidRPr="004705FB">
        <w:rPr>
          <w:rFonts w:ascii="Sylfaen" w:hAnsi="Sylfaen" w:cs="Sylfaen"/>
        </w:rPr>
        <w:t>ელემენტებისა</w:t>
      </w:r>
      <w:r>
        <w:t>:</w:t>
      </w:r>
    </w:p>
    <w:p w:rsidR="00536798" w:rsidRPr="00C84A25" w:rsidRDefault="000816E5" w:rsidP="000816E5">
      <w:pPr>
        <w:pStyle w:val="ListParagraph"/>
        <w:numPr>
          <w:ilvl w:val="1"/>
          <w:numId w:val="28"/>
        </w:numPr>
        <w:tabs>
          <w:tab w:val="left" w:pos="1094"/>
        </w:tabs>
        <w:spacing w:before="104" w:line="252" w:lineRule="auto"/>
        <w:ind w:right="821"/>
        <w:rPr>
          <w:rFonts w:ascii="Sylfaen" w:hAnsi="Sylfaen"/>
          <w:sz w:val="20"/>
          <w:szCs w:val="18"/>
        </w:rPr>
      </w:pPr>
      <w:r w:rsidRPr="000816E5">
        <w:rPr>
          <w:rFonts w:ascii="Sylfaen" w:hAnsi="Sylfaen"/>
          <w:spacing w:val="-4"/>
          <w:sz w:val="20"/>
          <w:szCs w:val="18"/>
          <w:lang w:val="ka-GE"/>
        </w:rPr>
        <w:t>მოქნილი და სანდო ს</w:t>
      </w:r>
      <w:r>
        <w:rPr>
          <w:rFonts w:ascii="Sylfaen" w:hAnsi="Sylfaen"/>
          <w:spacing w:val="-4"/>
          <w:sz w:val="20"/>
          <w:szCs w:val="18"/>
          <w:lang w:val="ka-GE"/>
        </w:rPr>
        <w:t xml:space="preserve">ახელშეკრულებო </w:t>
      </w:r>
      <w:r w:rsidRPr="000816E5">
        <w:rPr>
          <w:rFonts w:ascii="Sylfaen" w:hAnsi="Sylfaen"/>
          <w:spacing w:val="-4"/>
          <w:sz w:val="20"/>
          <w:szCs w:val="18"/>
          <w:lang w:val="ka-GE"/>
        </w:rPr>
        <w:t>შეთანხმებები დამსაქმებლისა და დასაქმებულის, „</w:t>
      </w:r>
      <w:r w:rsidR="007877A3">
        <w:rPr>
          <w:rFonts w:ascii="Sylfaen" w:hAnsi="Sylfaen"/>
          <w:spacing w:val="-4"/>
          <w:sz w:val="20"/>
          <w:szCs w:val="18"/>
          <w:lang w:val="ka-GE"/>
        </w:rPr>
        <w:t>ინსაიდერების</w:t>
      </w:r>
      <w:r w:rsidRPr="000816E5">
        <w:rPr>
          <w:rFonts w:ascii="Sylfaen" w:hAnsi="Sylfaen"/>
          <w:spacing w:val="-4"/>
          <w:sz w:val="20"/>
          <w:szCs w:val="18"/>
          <w:lang w:val="ka-GE"/>
        </w:rPr>
        <w:t>“ და „</w:t>
      </w:r>
      <w:r w:rsidR="007877A3">
        <w:rPr>
          <w:rFonts w:ascii="Sylfaen" w:hAnsi="Sylfaen"/>
          <w:spacing w:val="-4"/>
          <w:sz w:val="20"/>
          <w:szCs w:val="18"/>
          <w:lang w:val="ka-GE"/>
        </w:rPr>
        <w:t>აუთსაიდერების</w:t>
      </w:r>
      <w:r w:rsidRPr="000816E5">
        <w:rPr>
          <w:rFonts w:ascii="Sylfaen" w:hAnsi="Sylfaen"/>
          <w:spacing w:val="-4"/>
          <w:sz w:val="20"/>
          <w:szCs w:val="18"/>
          <w:lang w:val="ka-GE"/>
        </w:rPr>
        <w:t>“ პერსპექტივიდან თანამედროვე შრომის კანონმდებლობის, კოლექტიური ხელშეკრულებებისა და სამუშაო ორგანიზაციის მეშვეობით.</w:t>
      </w:r>
    </w:p>
    <w:p w:rsidR="00536798" w:rsidRPr="00C84A25" w:rsidRDefault="007877A3" w:rsidP="007877A3">
      <w:pPr>
        <w:pStyle w:val="ListParagraph"/>
        <w:numPr>
          <w:ilvl w:val="1"/>
          <w:numId w:val="28"/>
        </w:numPr>
        <w:tabs>
          <w:tab w:val="left" w:pos="1094"/>
        </w:tabs>
        <w:spacing w:before="109" w:line="252" w:lineRule="auto"/>
        <w:ind w:right="1091"/>
        <w:rPr>
          <w:rFonts w:ascii="Sylfaen" w:hAnsi="Sylfaen"/>
          <w:sz w:val="20"/>
          <w:szCs w:val="18"/>
        </w:rPr>
      </w:pPr>
      <w:r w:rsidRPr="007877A3">
        <w:rPr>
          <w:rFonts w:ascii="Sylfaen" w:hAnsi="Sylfaen"/>
          <w:spacing w:val="-10"/>
          <w:sz w:val="20"/>
          <w:szCs w:val="18"/>
        </w:rPr>
        <w:t>სიცოცხლის განმავლობაში უწყვეტი და ყოვლისმომცველი სწავლების სტრატეგიები, რომლებიც უზრუნველყოფს მუშაკთა მუდმივ ადაპტაციას შრომის ბაზრის ცვლილებებთან და მათ დასაქმებას, განსაკუთრებით — ყველაზე დაუცველი ჯგუფებისთვის.</w:t>
      </w:r>
    </w:p>
    <w:p w:rsidR="00536798" w:rsidRPr="00C84A25" w:rsidRDefault="007877A3" w:rsidP="007877A3">
      <w:pPr>
        <w:pStyle w:val="ListParagraph"/>
        <w:numPr>
          <w:ilvl w:val="1"/>
          <w:numId w:val="28"/>
        </w:numPr>
        <w:tabs>
          <w:tab w:val="left" w:pos="1094"/>
        </w:tabs>
        <w:spacing w:before="110" w:line="252" w:lineRule="auto"/>
        <w:ind w:right="924"/>
        <w:rPr>
          <w:rFonts w:ascii="Sylfaen" w:hAnsi="Sylfaen"/>
          <w:sz w:val="20"/>
          <w:szCs w:val="18"/>
        </w:rPr>
      </w:pPr>
      <w:r w:rsidRPr="007877A3">
        <w:rPr>
          <w:rFonts w:ascii="Sylfaen" w:hAnsi="Sylfaen"/>
          <w:spacing w:val="-6"/>
          <w:sz w:val="20"/>
          <w:szCs w:val="18"/>
          <w:lang w:val="ka-GE"/>
        </w:rPr>
        <w:t xml:space="preserve">ეფექტური აქტიური შრომის ბაზრის პოლიტიკა, რომელიც ეხმარება ადამიანებს გაუმკლავდნენ სწრაფ ცვლილებას, შეამცირონ უმუშევრობის </w:t>
      </w:r>
      <w:r>
        <w:rPr>
          <w:rFonts w:ascii="Sylfaen" w:hAnsi="Sylfaen"/>
          <w:spacing w:val="-6"/>
          <w:sz w:val="20"/>
          <w:szCs w:val="18"/>
          <w:lang w:val="ka-GE"/>
        </w:rPr>
        <w:t>პერიოდები</w:t>
      </w:r>
      <w:r w:rsidRPr="007877A3">
        <w:rPr>
          <w:rFonts w:ascii="Sylfaen" w:hAnsi="Sylfaen"/>
          <w:spacing w:val="-6"/>
          <w:sz w:val="20"/>
          <w:szCs w:val="18"/>
          <w:lang w:val="ka-GE"/>
        </w:rPr>
        <w:t xml:space="preserve"> და გაამარტივონ გადასვლა ახალ სამუშაოებზე.</w:t>
      </w:r>
    </w:p>
    <w:p w:rsidR="00536798" w:rsidRPr="00C84A25" w:rsidRDefault="007877A3" w:rsidP="007877A3">
      <w:pPr>
        <w:pStyle w:val="ListParagraph"/>
        <w:numPr>
          <w:ilvl w:val="1"/>
          <w:numId w:val="28"/>
        </w:numPr>
        <w:tabs>
          <w:tab w:val="left" w:pos="1094"/>
        </w:tabs>
        <w:spacing w:before="111" w:line="252" w:lineRule="auto"/>
        <w:ind w:right="1042"/>
        <w:rPr>
          <w:rFonts w:ascii="Sylfaen" w:hAnsi="Sylfaen"/>
          <w:sz w:val="20"/>
          <w:szCs w:val="18"/>
        </w:rPr>
      </w:pPr>
      <w:r w:rsidRPr="007877A3">
        <w:rPr>
          <w:rFonts w:ascii="Sylfaen" w:hAnsi="Sylfaen"/>
          <w:spacing w:val="-8"/>
          <w:sz w:val="20"/>
          <w:szCs w:val="18"/>
        </w:rPr>
        <w:t>სოციალური დაცვის თანამედროვე სისტემები, რომლებიც უზრუნველყოფენ ადეკვატურ შემოსავალს, ხელს უწყობს დასაქმებას და ხელს უწყობს შრომის ბაზრის მობილობას.</w:t>
      </w:r>
    </w:p>
    <w:p w:rsidR="00536798" w:rsidRPr="00C84A25" w:rsidRDefault="00927C49">
      <w:pPr>
        <w:pStyle w:val="BodyText"/>
        <w:spacing w:before="110" w:line="252" w:lineRule="auto"/>
        <w:ind w:left="734" w:right="728"/>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18944" behindDoc="1" locked="0" layoutInCell="1" allowOverlap="1" wp14:anchorId="3C2AC12E" wp14:editId="4F41D328">
                <wp:simplePos x="0" y="0"/>
                <wp:positionH relativeFrom="page">
                  <wp:posOffset>0</wp:posOffset>
                </wp:positionH>
                <wp:positionV relativeFrom="paragraph">
                  <wp:posOffset>297576</wp:posOffset>
                </wp:positionV>
                <wp:extent cx="7103109" cy="1191260"/>
                <wp:effectExtent l="0" t="0" r="0" b="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1191260"/>
                          <a:chOff x="0" y="0"/>
                          <a:chExt cx="7103109" cy="1191260"/>
                        </a:xfrm>
                      </wpg:grpSpPr>
                      <wps:wsp>
                        <wps:cNvPr id="744" name="Graphic 735"/>
                        <wps:cNvSpPr/>
                        <wps:spPr>
                          <a:xfrm>
                            <a:off x="2731367"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wps:wsp>
                        <wps:cNvPr id="745" name="Graphic 736"/>
                        <wps:cNvSpPr/>
                        <wps:spPr>
                          <a:xfrm>
                            <a:off x="0" y="615586"/>
                            <a:ext cx="7103109" cy="360045"/>
                          </a:xfrm>
                          <a:custGeom>
                            <a:avLst/>
                            <a:gdLst/>
                            <a:ahLst/>
                            <a:cxnLst/>
                            <a:rect l="l" t="t" r="r" b="b"/>
                            <a:pathLst>
                              <a:path w="7103109" h="360045">
                                <a:moveTo>
                                  <a:pt x="7102805" y="0"/>
                                </a:moveTo>
                                <a:lnTo>
                                  <a:pt x="0" y="0"/>
                                </a:lnTo>
                                <a:lnTo>
                                  <a:pt x="0" y="359994"/>
                                </a:lnTo>
                                <a:lnTo>
                                  <a:pt x="6694258" y="359994"/>
                                </a:lnTo>
                                <a:lnTo>
                                  <a:pt x="7102805" y="173367"/>
                                </a:lnTo>
                                <a:lnTo>
                                  <a:pt x="7102805" y="0"/>
                                </a:lnTo>
                                <a:close/>
                              </a:path>
                            </a:pathLst>
                          </a:custGeom>
                          <a:solidFill>
                            <a:srgbClr val="D33F65"/>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3.431183pt;width:559.3pt;height:93.8pt;mso-position-horizontal-relative:page;mso-position-vertical-relative:paragraph;z-index:-18497536" id="docshapegroup700" coordorigin="0,469" coordsize="11186,1876">
                <v:shape style="position:absolute;left:4301;top:468;width:1887;height:1876" id="docshape701" coordorigin="4301,469" coordsize="1887,1876" path="m5637,469l5133,953,4493,668,4797,1289,4301,1825,5013,1713,5356,2344,5482,1638,6187,1507,5557,1169,5637,469xe" filled="true" fillcolor="#f9db33" stroked="false">
                  <v:path arrowok="t"/>
                  <v:fill opacity="19660f" type="solid"/>
                </v:shape>
                <v:shape style="position:absolute;left:0;top:1438;width:11186;height:567" id="docshape702" coordorigin="0,1438" coordsize="11186,567" path="m11186,1438l0,1438,0,2005,10542,2005,11186,1711,11186,1438xe" filled="true" fillcolor="#d33f65" stroked="false">
                  <v:path arrowok="t"/>
                  <v:fill type="solid"/>
                </v:shape>
                <w10:wrap type="none"/>
              </v:group>
            </w:pict>
          </mc:Fallback>
        </mc:AlternateContent>
      </w:r>
      <w:r w:rsidR="007877A3" w:rsidRPr="007877A3">
        <w:rPr>
          <w:rFonts w:ascii="Sylfaen" w:hAnsi="Sylfaen"/>
          <w:spacing w:val="-10"/>
          <w:sz w:val="20"/>
          <w:szCs w:val="18"/>
        </w:rPr>
        <w:t xml:space="preserve">მიუხედავად იმისა, რომ </w:t>
      </w:r>
      <w:r w:rsidR="007877A3" w:rsidRPr="007877A3">
        <w:rPr>
          <w:rFonts w:ascii="Sylfaen" w:hAnsi="Sylfaen"/>
          <w:i/>
          <w:iCs/>
          <w:spacing w:val="-10"/>
          <w:sz w:val="20"/>
          <w:szCs w:val="18"/>
        </w:rPr>
        <w:t>Flexicurity</w:t>
      </w:r>
      <w:r w:rsidR="007877A3" w:rsidRPr="007877A3">
        <w:rPr>
          <w:rFonts w:ascii="Sylfaen" w:hAnsi="Sylfaen"/>
          <w:spacing w:val="-10"/>
          <w:sz w:val="20"/>
          <w:szCs w:val="18"/>
        </w:rPr>
        <w:t xml:space="preserve"> მიზნად ისახავს გენდერული თანასწორობის მხარდაჭერას, ევროკომისიამ ასევე უნდა გააძლიეროს და განავითაროს პოლიტიკის კავშირი შეზღუდული შესაძლებლობის მქონე პირებთან, რათა უზრუნველყოფილ იქნას მათი თანაბარი უფლებები და შესაძლებლობები </w:t>
      </w:r>
      <w:r w:rsidR="007877A3" w:rsidRPr="007877A3">
        <w:rPr>
          <w:rFonts w:ascii="Sylfaen" w:hAnsi="Sylfaen"/>
          <w:i/>
          <w:iCs/>
          <w:spacing w:val="-10"/>
          <w:sz w:val="20"/>
          <w:szCs w:val="18"/>
        </w:rPr>
        <w:t>Flexicurity</w:t>
      </w:r>
      <w:r w:rsidR="007877A3" w:rsidRPr="007877A3">
        <w:rPr>
          <w:rFonts w:ascii="Sylfaen" w:hAnsi="Sylfaen"/>
          <w:spacing w:val="-10"/>
          <w:sz w:val="20"/>
          <w:szCs w:val="18"/>
        </w:rPr>
        <w:t>-ის ფარგლებში.</w:t>
      </w:r>
    </w:p>
    <w:p w:rsidR="00536798" w:rsidRDefault="00536798">
      <w:pPr>
        <w:pStyle w:val="BodyText"/>
        <w:spacing w:before="28"/>
        <w:rPr>
          <w:rFonts w:ascii="Sylfaen" w:hAnsi="Sylfaen"/>
          <w:sz w:val="20"/>
          <w:szCs w:val="18"/>
          <w:lang w:val="ka-GE"/>
        </w:rPr>
      </w:pPr>
    </w:p>
    <w:p w:rsidR="00291C21" w:rsidRDefault="00291C21">
      <w:pPr>
        <w:pStyle w:val="Heading1"/>
        <w:spacing w:before="1"/>
        <w:ind w:left="734"/>
        <w:rPr>
          <w:rFonts w:ascii="Sylfaen" w:hAnsi="Sylfaen"/>
          <w:color w:val="FFFFFF"/>
          <w:spacing w:val="-2"/>
          <w:w w:val="85"/>
          <w:sz w:val="20"/>
          <w:szCs w:val="18"/>
          <w:lang w:val="ka-GE"/>
        </w:rPr>
      </w:pPr>
    </w:p>
    <w:p w:rsidR="00536798" w:rsidRPr="007877A3" w:rsidRDefault="007877A3">
      <w:pPr>
        <w:pStyle w:val="Heading1"/>
        <w:spacing w:before="1"/>
        <w:ind w:left="734"/>
        <w:rPr>
          <w:rFonts w:ascii="Sylfaen" w:hAnsi="Sylfaen"/>
          <w:sz w:val="20"/>
          <w:szCs w:val="18"/>
          <w:lang w:val="ka-GE"/>
        </w:rPr>
      </w:pPr>
      <w:r>
        <w:rPr>
          <w:rFonts w:ascii="Sylfaen" w:hAnsi="Sylfaen"/>
          <w:color w:val="FFFFFF"/>
          <w:spacing w:val="-2"/>
          <w:w w:val="85"/>
          <w:sz w:val="20"/>
          <w:szCs w:val="18"/>
          <w:lang w:val="ka-GE"/>
        </w:rPr>
        <w:t xml:space="preserve">მხარდაჭერილი დასაქმების ევროპული ქსელის </w:t>
      </w:r>
      <w:r w:rsidR="00291C21">
        <w:rPr>
          <w:rFonts w:ascii="Sylfaen" w:hAnsi="Sylfaen"/>
          <w:color w:val="FFFFFF"/>
          <w:spacing w:val="-2"/>
          <w:w w:val="85"/>
          <w:sz w:val="20"/>
          <w:szCs w:val="18"/>
          <w:lang w:val="ka-GE"/>
        </w:rPr>
        <w:t>პოზიცია</w:t>
      </w:r>
    </w:p>
    <w:p w:rsidR="00536798" w:rsidRPr="00291C21" w:rsidRDefault="00291C21" w:rsidP="00291C21">
      <w:pPr>
        <w:pStyle w:val="BodyText"/>
        <w:spacing w:before="286" w:line="252" w:lineRule="auto"/>
        <w:ind w:left="734" w:right="743"/>
        <w:jc w:val="both"/>
        <w:rPr>
          <w:rFonts w:ascii="Sylfaen" w:hAnsi="Sylfaen"/>
          <w:sz w:val="20"/>
          <w:szCs w:val="18"/>
          <w:lang w:val="ka-GE"/>
        </w:rPr>
      </w:pPr>
      <w:r w:rsidRPr="00291C21">
        <w:rPr>
          <w:rFonts w:ascii="Sylfaen" w:hAnsi="Sylfaen"/>
          <w:spacing w:val="-8"/>
          <w:sz w:val="20"/>
          <w:szCs w:val="18"/>
          <w:lang w:val="ka-GE"/>
        </w:rPr>
        <w:t xml:space="preserve">მხარდაჭერილი დასაქმების ევროპული </w:t>
      </w:r>
      <w:r>
        <w:rPr>
          <w:rFonts w:ascii="Sylfaen" w:hAnsi="Sylfaen"/>
          <w:spacing w:val="-8"/>
          <w:sz w:val="20"/>
          <w:szCs w:val="18"/>
          <w:lang w:val="ka-GE"/>
        </w:rPr>
        <w:t xml:space="preserve">ქსელი </w:t>
      </w:r>
      <w:r w:rsidRPr="00291C21">
        <w:rPr>
          <w:rFonts w:ascii="Sylfaen" w:hAnsi="Sylfaen"/>
          <w:spacing w:val="-8"/>
          <w:sz w:val="20"/>
          <w:szCs w:val="18"/>
          <w:lang w:val="ka-GE"/>
        </w:rPr>
        <w:t>(European Union of Supported Employment) ხელს უწყობს მხარდაჭერილი დასაქმების განვითარებას, როგორც პროაქტიულ და ინდივიდუალურად მორგებულ მიდგომას, რომელიც შშმ პირებს აძლევს შესაძლებლობას სრულფასოვნად ისარგებლონ სამუშაოს უფლებით.</w:t>
      </w:r>
      <w:r w:rsidRPr="00291C21">
        <w:rPr>
          <w:rFonts w:ascii="Sylfaen" w:hAnsi="Sylfaen"/>
          <w:spacing w:val="-8"/>
          <w:sz w:val="20"/>
          <w:szCs w:val="18"/>
          <w:lang w:val="ka-GE"/>
        </w:rPr>
        <w:br/>
        <w:t>მხარდაჭერილმა დასაქმებამ დაამტკიცა, რომ წარმოადგენს წარმატებულ მოდელს შრომის ბაზარში ჩართულობის გაზრდისთვის, რაც გამოიხატება არა მხოლოდ დასაქმების მაჩვენებლების ზრდაში, არამედ ინდივიდთა დამოუკიდებლობისა და სოციალური ინტეგრაციის გაუმჯობესებაში.</w:t>
      </w:r>
    </w:p>
    <w:p w:rsidR="00291C21" w:rsidRPr="00291C21" w:rsidRDefault="00291C21" w:rsidP="00291C21">
      <w:pPr>
        <w:pStyle w:val="ListParagraph"/>
        <w:numPr>
          <w:ilvl w:val="0"/>
          <w:numId w:val="41"/>
        </w:numPr>
        <w:spacing w:line="252" w:lineRule="auto"/>
        <w:rPr>
          <w:rFonts w:ascii="Sylfaen" w:hAnsi="Sylfaen"/>
          <w:sz w:val="20"/>
          <w:szCs w:val="18"/>
        </w:rPr>
      </w:pPr>
      <w:r w:rsidRPr="00291C21">
        <w:rPr>
          <w:rFonts w:ascii="Sylfaen" w:hAnsi="Sylfaen"/>
          <w:sz w:val="20"/>
          <w:szCs w:val="18"/>
        </w:rPr>
        <w:t>მხარდაჭერილი დასაქმება ეფუძნება და პატივს სცემს თითოეული ინდივიდის საჭიროებებს, სურვილებსა და მისწრაფებებს სამუშაოს მიმართ, აღიარებს ინდივიდუალურობას და ემყარება შემდეგ პრინციპებს: პატივისცემა, თვითგამორკვევა, ინფორმირებული არჩევანი, უფლებამოსილება, კონფიდენციალურობა, მოქნილობა და ხელმისაწვდომობა.</w:t>
      </w:r>
    </w:p>
    <w:p w:rsidR="00536798" w:rsidRPr="00C84A25" w:rsidRDefault="00536798">
      <w:pPr>
        <w:pStyle w:val="ListParagraph"/>
        <w:spacing w:line="252" w:lineRule="auto"/>
        <w:rPr>
          <w:rFonts w:ascii="Sylfaen" w:hAnsi="Sylfaen"/>
          <w:sz w:val="20"/>
          <w:szCs w:val="18"/>
        </w:rPr>
        <w:sectPr w:rsidR="00536798" w:rsidRPr="00C84A25">
          <w:pgSz w:w="11910" w:h="16840"/>
          <w:pgMar w:top="1120" w:right="0" w:bottom="460" w:left="0" w:header="18" w:footer="276"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anchor distT="0" distB="0" distL="0" distR="0" simplePos="0" relativeHeight="484820480" behindDoc="1" locked="0" layoutInCell="1" allowOverlap="1" wp14:anchorId="65FDFB9E" wp14:editId="5BAABF27">
                <wp:simplePos x="0" y="0"/>
                <wp:positionH relativeFrom="page">
                  <wp:posOffset>0</wp:posOffset>
                </wp:positionH>
                <wp:positionV relativeFrom="page">
                  <wp:posOffset>9095046</wp:posOffset>
                </wp:positionV>
                <wp:extent cx="7556500" cy="159702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748" name="Graphic 739"/>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D33F65"/>
                          </a:solidFill>
                        </wps:spPr>
                        <wps:bodyPr wrap="square" lIns="0" tIns="0" rIns="0" bIns="0" rtlCol="0">
                          <a:prstTxWarp prst="textNoShape">
                            <a:avLst/>
                          </a:prstTxWarp>
                          <a:noAutofit/>
                        </wps:bodyPr>
                      </wps:wsp>
                      <wps:wsp>
                        <wps:cNvPr id="749" name="Graphic 740"/>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750" name="Graphic 741"/>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751" name="Textbox 742"/>
                        <wps:cNvSpPr txBox="1"/>
                        <wps:spPr>
                          <a:xfrm>
                            <a:off x="0" y="0"/>
                            <a:ext cx="7556500" cy="1597025"/>
                          </a:xfrm>
                          <a:prstGeom prst="rect">
                            <a:avLst/>
                          </a:prstGeom>
                        </wps:spPr>
                        <wps:txbx>
                          <w:txbxContent>
                            <w:p w:rsidR="00A540E4" w:rsidRPr="00134FFC" w:rsidRDefault="00A540E4">
                              <w:pPr>
                                <w:spacing w:before="157"/>
                                <w:rPr>
                                  <w:sz w:val="16"/>
                                </w:rPr>
                              </w:pPr>
                            </w:p>
                            <w:p w:rsidR="00A540E4" w:rsidRPr="00134FFC" w:rsidRDefault="00A540E4">
                              <w:pPr>
                                <w:spacing w:line="249" w:lineRule="auto"/>
                                <w:ind w:left="704" w:right="914" w:hanging="1"/>
                                <w:rPr>
                                  <w:rFonts w:asciiTheme="minorHAnsi" w:hAnsiTheme="minorHAnsi"/>
                                  <w:sz w:val="16"/>
                                  <w:lang w:val="ka-GE"/>
                                </w:rPr>
                              </w:pPr>
                              <w:r w:rsidRPr="00134FFC">
                                <w:rPr>
                                  <w:rFonts w:ascii="Arial MT" w:hAnsi="Arial MT"/>
                                  <w:position w:val="7"/>
                                  <w:sz w:val="8"/>
                                </w:rPr>
                                <w:t>9</w:t>
                              </w:r>
                              <w:r w:rsidRPr="00134FFC">
                                <w:rPr>
                                  <w:rFonts w:ascii="Sylfaen" w:hAnsi="Sylfaen"/>
                                  <w:sz w:val="16"/>
                                  <w:lang w:val="ka-GE"/>
                                </w:rPr>
                                <w:t>კორდენი</w:t>
                              </w:r>
                              <w:r w:rsidRPr="00134FFC">
                                <w:rPr>
                                  <w:rFonts w:ascii="Arial MT" w:hAnsi="Arial MT"/>
                                  <w:sz w:val="16"/>
                                </w:rPr>
                                <w:t>,</w:t>
                              </w:r>
                              <w:r w:rsidRPr="00134FFC">
                                <w:rPr>
                                  <w:rFonts w:ascii="Arial MT" w:hAnsi="Arial MT"/>
                                  <w:spacing w:val="-15"/>
                                  <w:sz w:val="16"/>
                                </w:rPr>
                                <w:t xml:space="preserve"> </w:t>
                              </w:r>
                              <w:r w:rsidRPr="00134FFC">
                                <w:rPr>
                                  <w:rFonts w:ascii="Sylfaen" w:hAnsi="Sylfaen"/>
                                  <w:sz w:val="16"/>
                                  <w:lang w:val="ka-GE"/>
                                </w:rPr>
                                <w:t>ა</w:t>
                              </w:r>
                              <w:r w:rsidRPr="00134FFC">
                                <w:rPr>
                                  <w:rFonts w:ascii="Arial MT" w:hAnsi="Arial MT"/>
                                  <w:sz w:val="16"/>
                                </w:rPr>
                                <w:t>./</w:t>
                              </w:r>
                              <w:r w:rsidRPr="00134FFC">
                                <w:rPr>
                                  <w:rFonts w:ascii="Sylfaen" w:hAnsi="Sylfaen"/>
                                  <w:sz w:val="16"/>
                                  <w:lang w:val="ka-GE"/>
                                </w:rPr>
                                <w:t>თორნთონი.პ</w:t>
                              </w:r>
                              <w:r w:rsidRPr="00134FFC">
                                <w:rPr>
                                  <w:rFonts w:ascii="Arial MT" w:hAnsi="Arial MT"/>
                                  <w:sz w:val="16"/>
                                </w:rPr>
                                <w:t>.</w:t>
                              </w:r>
                              <w:r w:rsidRPr="00134FFC">
                                <w:rPr>
                                  <w:rFonts w:ascii="Arial MT" w:hAnsi="Arial MT"/>
                                  <w:spacing w:val="-14"/>
                                  <w:sz w:val="16"/>
                                </w:rPr>
                                <w:t xml:space="preserve"> </w:t>
                              </w:r>
                              <w:r w:rsidRPr="00134FFC">
                                <w:rPr>
                                  <w:rFonts w:ascii="Arial MT" w:hAnsi="Arial MT"/>
                                  <w:sz w:val="16"/>
                                </w:rPr>
                                <w:t>(2002):</w:t>
                              </w:r>
                              <w:r w:rsidRPr="00134FFC">
                                <w:rPr>
                                  <w:rFonts w:ascii="Arial MT" w:hAnsi="Arial MT"/>
                                  <w:spacing w:val="-14"/>
                                  <w:sz w:val="16"/>
                                </w:rPr>
                                <w:t xml:space="preserve"> </w:t>
                              </w:r>
                              <w:r w:rsidRPr="00134FFC">
                                <w:rPr>
                                  <w:rFonts w:ascii="Sylfaen" w:hAnsi="Sylfaen" w:cs="Sylfaen"/>
                                  <w:sz w:val="16"/>
                                </w:rPr>
                                <w:t>დასაქმების</w:t>
                              </w:r>
                              <w:r w:rsidRPr="00134FFC">
                                <w:rPr>
                                  <w:rFonts w:ascii="Arial MT" w:hAnsi="Arial MT"/>
                                  <w:sz w:val="16"/>
                                </w:rPr>
                                <w:t xml:space="preserve"> </w:t>
                              </w:r>
                              <w:r w:rsidRPr="00134FFC">
                                <w:rPr>
                                  <w:rFonts w:ascii="Sylfaen" w:hAnsi="Sylfaen" w:cs="Sylfaen"/>
                                  <w:sz w:val="16"/>
                                </w:rPr>
                                <w:t>პროგრამები</w:t>
                              </w:r>
                              <w:r w:rsidRPr="00134FFC">
                                <w:rPr>
                                  <w:rFonts w:ascii="Arial MT" w:hAnsi="Arial MT"/>
                                  <w:sz w:val="16"/>
                                </w:rPr>
                                <w:t xml:space="preserve"> </w:t>
                              </w:r>
                              <w:r w:rsidRPr="00134FFC">
                                <w:rPr>
                                  <w:rFonts w:ascii="Sylfaen" w:hAnsi="Sylfaen" w:cs="Sylfaen"/>
                                  <w:sz w:val="16"/>
                                </w:rPr>
                                <w:t>შეზღუდული</w:t>
                              </w:r>
                              <w:r w:rsidRPr="00134FFC">
                                <w:rPr>
                                  <w:rFonts w:ascii="Arial MT" w:hAnsi="Arial MT"/>
                                  <w:sz w:val="16"/>
                                </w:rPr>
                                <w:t xml:space="preserve"> </w:t>
                              </w:r>
                              <w:r w:rsidRPr="00134FFC">
                                <w:rPr>
                                  <w:rFonts w:ascii="Sylfaen" w:hAnsi="Sylfaen" w:cs="Sylfaen"/>
                                  <w:sz w:val="16"/>
                                </w:rPr>
                                <w:t>შესაძლებლობის</w:t>
                              </w:r>
                              <w:r w:rsidRPr="00134FFC">
                                <w:rPr>
                                  <w:rFonts w:ascii="Arial MT" w:hAnsi="Arial MT"/>
                                  <w:sz w:val="16"/>
                                </w:rPr>
                                <w:t xml:space="preserve"> </w:t>
                              </w:r>
                              <w:r w:rsidRPr="00134FFC">
                                <w:rPr>
                                  <w:rFonts w:ascii="Sylfaen" w:hAnsi="Sylfaen" w:cs="Sylfaen"/>
                                  <w:sz w:val="16"/>
                                </w:rPr>
                                <w:t>მქონე</w:t>
                              </w:r>
                              <w:r w:rsidRPr="00134FFC">
                                <w:rPr>
                                  <w:rFonts w:ascii="Arial MT" w:hAnsi="Arial MT"/>
                                  <w:sz w:val="16"/>
                                </w:rPr>
                                <w:t xml:space="preserve"> </w:t>
                              </w:r>
                              <w:r w:rsidRPr="00134FFC">
                                <w:rPr>
                                  <w:rFonts w:ascii="Sylfaen" w:hAnsi="Sylfaen" w:cs="Sylfaen"/>
                                  <w:sz w:val="16"/>
                                </w:rPr>
                                <w:t>პირთათვის</w:t>
                              </w:r>
                              <w:r w:rsidRPr="00134FFC">
                                <w:rPr>
                                  <w:rFonts w:ascii="Arial MT" w:hAnsi="Arial MT"/>
                                  <w:sz w:val="16"/>
                                </w:rPr>
                                <w:t xml:space="preserve"> – </w:t>
                              </w:r>
                              <w:r w:rsidRPr="00134FFC">
                                <w:rPr>
                                  <w:rFonts w:ascii="Sylfaen" w:hAnsi="Sylfaen" w:cs="Sylfaen"/>
                                  <w:sz w:val="16"/>
                                </w:rPr>
                                <w:t>გაკვეთილები</w:t>
                              </w:r>
                              <w:r w:rsidRPr="00134FFC">
                                <w:rPr>
                                  <w:rFonts w:ascii="Arial MT" w:hAnsi="Arial MT"/>
                                  <w:sz w:val="16"/>
                                </w:rPr>
                                <w:t xml:space="preserve"> </w:t>
                              </w:r>
                              <w:r w:rsidRPr="00134FFC">
                                <w:rPr>
                                  <w:rFonts w:ascii="Sylfaen" w:hAnsi="Sylfaen" w:cs="Sylfaen"/>
                                  <w:sz w:val="16"/>
                                </w:rPr>
                                <w:t>კვლევის</w:t>
                              </w:r>
                              <w:r w:rsidRPr="00134FFC">
                                <w:rPr>
                                  <w:rFonts w:ascii="Arial MT" w:hAnsi="Arial MT"/>
                                  <w:sz w:val="16"/>
                                </w:rPr>
                                <w:t xml:space="preserve"> </w:t>
                              </w:r>
                              <w:r w:rsidRPr="00134FFC">
                                <w:rPr>
                                  <w:rFonts w:ascii="Sylfaen" w:hAnsi="Sylfaen" w:cs="Sylfaen"/>
                                  <w:sz w:val="16"/>
                                </w:rPr>
                                <w:t>შეფასებებიდან</w:t>
                              </w:r>
                              <w:r w:rsidRPr="00134FFC">
                                <w:rPr>
                                  <w:rFonts w:ascii="Arial MT" w:hAnsi="Arial MT"/>
                                  <w:sz w:val="16"/>
                                </w:rPr>
                                <w:t xml:space="preserve">. </w:t>
                              </w:r>
                              <w:r w:rsidRPr="00134FFC">
                                <w:rPr>
                                  <w:rFonts w:ascii="Sylfaen" w:hAnsi="Sylfaen" w:cs="Sylfaen"/>
                                  <w:sz w:val="16"/>
                                </w:rPr>
                                <w:t>სამუშაო</w:t>
                              </w:r>
                              <w:r w:rsidRPr="00134FFC">
                                <w:rPr>
                                  <w:rFonts w:ascii="Arial MT" w:hAnsi="Arial MT"/>
                                  <w:sz w:val="16"/>
                                </w:rPr>
                                <w:t xml:space="preserve"> </w:t>
                              </w:r>
                              <w:r w:rsidRPr="00134FFC">
                                <w:rPr>
                                  <w:rFonts w:ascii="Sylfaen" w:hAnsi="Sylfaen" w:cs="Sylfaen"/>
                                  <w:sz w:val="16"/>
                                </w:rPr>
                                <w:t>და</w:t>
                              </w:r>
                              <w:r w:rsidRPr="00134FFC">
                                <w:rPr>
                                  <w:rFonts w:ascii="Arial MT" w:hAnsi="Arial MT"/>
                                  <w:sz w:val="16"/>
                                </w:rPr>
                                <w:t xml:space="preserve"> </w:t>
                              </w:r>
                              <w:r w:rsidRPr="00134FFC">
                                <w:rPr>
                                  <w:rFonts w:ascii="Sylfaen" w:hAnsi="Sylfaen" w:cs="Sylfaen"/>
                                  <w:sz w:val="16"/>
                                </w:rPr>
                                <w:t>პენსიების</w:t>
                              </w:r>
                              <w:r w:rsidRPr="00134FFC">
                                <w:rPr>
                                  <w:rFonts w:ascii="Arial MT" w:hAnsi="Arial MT"/>
                                  <w:sz w:val="16"/>
                                </w:rPr>
                                <w:t xml:space="preserve"> </w:t>
                              </w:r>
                              <w:r w:rsidRPr="00134FFC">
                                <w:rPr>
                                  <w:rFonts w:ascii="Sylfaen" w:hAnsi="Sylfaen" w:cs="Sylfaen"/>
                                  <w:sz w:val="16"/>
                                </w:rPr>
                                <w:t>დეპარტამენტის</w:t>
                              </w:r>
                              <w:r w:rsidRPr="00134FFC">
                                <w:rPr>
                                  <w:rFonts w:ascii="Arial MT" w:hAnsi="Arial MT"/>
                                  <w:sz w:val="16"/>
                                </w:rPr>
                                <w:t xml:space="preserve"> </w:t>
                              </w:r>
                              <w:r w:rsidRPr="00134FFC">
                                <w:rPr>
                                  <w:rFonts w:ascii="Sylfaen" w:hAnsi="Sylfaen" w:cs="Sylfaen"/>
                                  <w:sz w:val="16"/>
                                </w:rPr>
                                <w:t>შიდა</w:t>
                              </w:r>
                              <w:r w:rsidRPr="00134FFC">
                                <w:rPr>
                                  <w:rFonts w:ascii="Arial MT" w:hAnsi="Arial MT"/>
                                  <w:sz w:val="16"/>
                                </w:rPr>
                                <w:t xml:space="preserve"> </w:t>
                              </w:r>
                              <w:r w:rsidRPr="00134FFC">
                                <w:rPr>
                                  <w:rFonts w:ascii="Sylfaen" w:hAnsi="Sylfaen" w:cs="Sylfaen"/>
                                  <w:sz w:val="16"/>
                                </w:rPr>
                                <w:t>ანგარიში</w:t>
                              </w:r>
                              <w:r w:rsidRPr="00134FFC">
                                <w:rPr>
                                  <w:rFonts w:ascii="Arial MT" w:hAnsi="Arial MT"/>
                                  <w:sz w:val="16"/>
                                </w:rPr>
                                <w:t xml:space="preserve">, </w:t>
                              </w:r>
                              <w:r w:rsidRPr="00134FFC">
                                <w:rPr>
                                  <w:rFonts w:ascii="Sylfaen" w:hAnsi="Sylfaen" w:cs="Sylfaen"/>
                                  <w:sz w:val="16"/>
                                </w:rPr>
                                <w:t>სოციალური</w:t>
                              </w:r>
                              <w:r w:rsidRPr="00134FFC">
                                <w:rPr>
                                  <w:rFonts w:ascii="Arial MT" w:hAnsi="Arial MT"/>
                                  <w:sz w:val="16"/>
                                </w:rPr>
                                <w:t xml:space="preserve"> </w:t>
                              </w:r>
                              <w:r w:rsidRPr="00134FFC">
                                <w:rPr>
                                  <w:rFonts w:ascii="Sylfaen" w:hAnsi="Sylfaen" w:cs="Sylfaen"/>
                                  <w:sz w:val="16"/>
                                </w:rPr>
                                <w:t>კვლევის</w:t>
                              </w:r>
                              <w:r w:rsidRPr="00134FFC">
                                <w:rPr>
                                  <w:rFonts w:ascii="Arial MT" w:hAnsi="Arial MT"/>
                                  <w:sz w:val="16"/>
                                </w:rPr>
                                <w:t xml:space="preserve"> </w:t>
                              </w:r>
                              <w:r w:rsidRPr="00134FFC">
                                <w:rPr>
                                  <w:rFonts w:ascii="Sylfaen" w:hAnsi="Sylfaen" w:cs="Sylfaen"/>
                                  <w:sz w:val="16"/>
                                </w:rPr>
                                <w:t>ფილიალი</w:t>
                              </w:r>
                              <w:r w:rsidRPr="00134FFC">
                                <w:rPr>
                                  <w:rFonts w:ascii="Arial MT" w:hAnsi="Arial MT"/>
                                  <w:sz w:val="16"/>
                                </w:rPr>
                                <w:t xml:space="preserve">, </w:t>
                              </w:r>
                              <w:r w:rsidRPr="00134FFC">
                                <w:rPr>
                                  <w:rFonts w:ascii="Sylfaen" w:hAnsi="Sylfaen" w:cs="Sylfaen"/>
                                  <w:sz w:val="16"/>
                                </w:rPr>
                                <w:t>სამუშაო</w:t>
                              </w:r>
                              <w:r w:rsidRPr="00134FFC">
                                <w:rPr>
                                  <w:rFonts w:ascii="Arial MT" w:hAnsi="Arial MT"/>
                                  <w:sz w:val="16"/>
                                </w:rPr>
                                <w:t xml:space="preserve"> </w:t>
                              </w:r>
                              <w:r w:rsidRPr="00134FFC">
                                <w:rPr>
                                  <w:rFonts w:ascii="Sylfaen" w:hAnsi="Sylfaen" w:cs="Sylfaen"/>
                                  <w:sz w:val="16"/>
                                </w:rPr>
                                <w:t>და</w:t>
                              </w:r>
                              <w:r w:rsidRPr="00134FFC">
                                <w:rPr>
                                  <w:rFonts w:ascii="Arial MT" w:hAnsi="Arial MT"/>
                                  <w:sz w:val="16"/>
                                </w:rPr>
                                <w:t xml:space="preserve"> </w:t>
                              </w:r>
                              <w:r w:rsidRPr="00134FFC">
                                <w:rPr>
                                  <w:rFonts w:ascii="Sylfaen" w:hAnsi="Sylfaen" w:cs="Sylfaen"/>
                                  <w:sz w:val="16"/>
                                </w:rPr>
                                <w:t>პენსიების</w:t>
                              </w:r>
                              <w:r w:rsidRPr="00134FFC">
                                <w:rPr>
                                  <w:rFonts w:ascii="Arial MT" w:hAnsi="Arial MT"/>
                                  <w:sz w:val="16"/>
                                </w:rPr>
                                <w:t xml:space="preserve"> </w:t>
                              </w:r>
                              <w:r w:rsidRPr="00134FFC">
                                <w:rPr>
                                  <w:rFonts w:ascii="Sylfaen" w:hAnsi="Sylfaen" w:cs="Sylfaen"/>
                                  <w:sz w:val="16"/>
                                </w:rPr>
                                <w:t>დეპარტამენტი</w:t>
                              </w:r>
                              <w:r w:rsidRPr="00134FFC">
                                <w:rPr>
                                  <w:rFonts w:ascii="Arial MT" w:hAnsi="Arial MT"/>
                                  <w:sz w:val="16"/>
                                </w:rPr>
                                <w:t xml:space="preserve">, </w:t>
                              </w:r>
                              <w:r w:rsidRPr="00134FFC">
                                <w:rPr>
                                  <w:rFonts w:ascii="Sylfaen" w:hAnsi="Sylfaen" w:cs="Sylfaen"/>
                                  <w:sz w:val="16"/>
                                </w:rPr>
                                <w:t>ლონდონი</w:t>
                              </w:r>
                              <w:r w:rsidRPr="00134FFC">
                                <w:rPr>
                                  <w:rFonts w:ascii="Arial MT" w:hAnsi="Arial MT"/>
                                  <w:sz w:val="16"/>
                                </w:rPr>
                                <w:t>.</w:t>
                              </w:r>
                            </w:p>
                            <w:p w:rsidR="00A540E4" w:rsidRPr="00134FFC" w:rsidRDefault="00A540E4" w:rsidP="00134FFC">
                              <w:pPr>
                                <w:tabs>
                                  <w:tab w:val="left" w:pos="11340"/>
                                  <w:tab w:val="left" w:pos="11700"/>
                                </w:tabs>
                                <w:spacing w:before="94" w:line="249" w:lineRule="auto"/>
                                <w:ind w:left="719" w:right="464"/>
                                <w:rPr>
                                  <w:rFonts w:ascii="Arial MT" w:hAnsi="Arial MT"/>
                                  <w:sz w:val="16"/>
                                </w:rPr>
                              </w:pPr>
                              <w:r w:rsidRPr="00134FFC">
                                <w:rPr>
                                  <w:rFonts w:ascii="Arial MT" w:hAnsi="Arial MT"/>
                                  <w:spacing w:val="-2"/>
                                  <w:position w:val="7"/>
                                  <w:sz w:val="8"/>
                                </w:rPr>
                                <w:t>10</w:t>
                              </w:r>
                              <w:r w:rsidRPr="00134FFC">
                                <w:rPr>
                                  <w:rFonts w:ascii="Arial MT" w:hAnsi="Arial MT"/>
                                  <w:spacing w:val="21"/>
                                  <w:position w:val="7"/>
                                  <w:sz w:val="8"/>
                                </w:rPr>
                                <w:t xml:space="preserve"> </w:t>
                              </w:r>
                              <w:r w:rsidRPr="00134FFC">
                                <w:rPr>
                                  <w:rFonts w:ascii="Arial MT" w:hAnsi="Arial MT"/>
                                  <w:spacing w:val="-2"/>
                                  <w:sz w:val="16"/>
                                </w:rPr>
                                <w:t>Spjelkavik/Evans</w:t>
                              </w:r>
                              <w:r w:rsidRPr="00134FFC">
                                <w:rPr>
                                  <w:rFonts w:ascii="Arial MT" w:hAnsi="Arial MT"/>
                                  <w:spacing w:val="-4"/>
                                  <w:sz w:val="16"/>
                                </w:rPr>
                                <w:t xml:space="preserve"> </w:t>
                              </w:r>
                              <w:r w:rsidRPr="00134FFC">
                                <w:rPr>
                                  <w:rFonts w:ascii="Arial MT" w:hAnsi="Arial MT"/>
                                  <w:spacing w:val="-2"/>
                                  <w:sz w:val="16"/>
                                </w:rPr>
                                <w:t>(2007):</w:t>
                              </w:r>
                              <w:r w:rsidRPr="00134FFC">
                                <w:rPr>
                                  <w:rFonts w:ascii="Arial MT" w:hAnsi="Arial MT"/>
                                  <w:spacing w:val="-4"/>
                                  <w:sz w:val="16"/>
                                </w:rPr>
                                <w:t xml:space="preserve"> </w:t>
                              </w:r>
                              <w:r w:rsidRPr="00134FFC">
                                <w:rPr>
                                  <w:rFonts w:ascii="Sylfaen" w:hAnsi="Sylfaen" w:cs="Sylfaen"/>
                                  <w:spacing w:val="-2"/>
                                  <w:sz w:val="16"/>
                                </w:rPr>
                                <w:t>მხარდაჭერილი</w:t>
                              </w:r>
                              <w:r w:rsidRPr="00134FFC">
                                <w:rPr>
                                  <w:rFonts w:ascii="Arial MT" w:hAnsi="Arial MT"/>
                                  <w:spacing w:val="-2"/>
                                  <w:sz w:val="16"/>
                                </w:rPr>
                                <w:t xml:space="preserve"> </w:t>
                              </w:r>
                              <w:r w:rsidRPr="00134FFC">
                                <w:rPr>
                                  <w:rFonts w:ascii="Sylfaen" w:hAnsi="Sylfaen" w:cs="Sylfaen"/>
                                  <w:spacing w:val="-2"/>
                                  <w:sz w:val="16"/>
                                </w:rPr>
                                <w:t>დასაქმების</w:t>
                              </w:r>
                              <w:r w:rsidRPr="00134FFC">
                                <w:rPr>
                                  <w:rFonts w:ascii="Arial MT" w:hAnsi="Arial MT"/>
                                  <w:spacing w:val="-2"/>
                                  <w:sz w:val="16"/>
                                </w:rPr>
                                <w:t xml:space="preserve"> </w:t>
                              </w:r>
                              <w:r w:rsidRPr="00134FFC">
                                <w:rPr>
                                  <w:rFonts w:ascii="Sylfaen" w:hAnsi="Sylfaen" w:cs="Sylfaen"/>
                                  <w:spacing w:val="-2"/>
                                  <w:sz w:val="16"/>
                                </w:rPr>
                                <w:t>შთაბეჭდილებები</w:t>
                              </w:r>
                              <w:r w:rsidRPr="00134FFC">
                                <w:rPr>
                                  <w:rFonts w:ascii="Arial MT" w:hAnsi="Arial MT"/>
                                  <w:spacing w:val="-2"/>
                                  <w:sz w:val="16"/>
                                </w:rPr>
                                <w:t xml:space="preserve"> – </w:t>
                              </w:r>
                              <w:r w:rsidRPr="00134FFC">
                                <w:rPr>
                                  <w:rFonts w:ascii="Sylfaen" w:hAnsi="Sylfaen" w:cs="Sylfaen"/>
                                  <w:spacing w:val="-2"/>
                                  <w:sz w:val="16"/>
                                </w:rPr>
                                <w:t>ზოგიერთი</w:t>
                              </w:r>
                              <w:r w:rsidRPr="00134FFC">
                                <w:rPr>
                                  <w:rFonts w:ascii="Arial MT" w:hAnsi="Arial MT"/>
                                  <w:spacing w:val="-2"/>
                                  <w:sz w:val="16"/>
                                </w:rPr>
                                <w:t xml:space="preserve"> </w:t>
                              </w:r>
                              <w:r w:rsidRPr="00134FFC">
                                <w:rPr>
                                  <w:rFonts w:ascii="Sylfaen" w:hAnsi="Sylfaen" w:cs="Sylfaen"/>
                                  <w:spacing w:val="-2"/>
                                  <w:sz w:val="16"/>
                                </w:rPr>
                                <w:t>ევროპული</w:t>
                              </w:r>
                              <w:r w:rsidRPr="00134FFC">
                                <w:rPr>
                                  <w:rFonts w:ascii="Arial MT" w:hAnsi="Arial MT"/>
                                  <w:spacing w:val="-2"/>
                                  <w:sz w:val="16"/>
                                </w:rPr>
                                <w:t xml:space="preserve"> </w:t>
                              </w:r>
                              <w:r w:rsidRPr="00134FFC">
                                <w:rPr>
                                  <w:rFonts w:ascii="Sylfaen" w:hAnsi="Sylfaen" w:cs="Sylfaen"/>
                                  <w:spacing w:val="-2"/>
                                  <w:sz w:val="16"/>
                                </w:rPr>
                                <w:t>დასაქმების</w:t>
                              </w:r>
                              <w:r w:rsidRPr="00134FFC">
                                <w:rPr>
                                  <w:rFonts w:ascii="Arial MT" w:hAnsi="Arial MT"/>
                                  <w:spacing w:val="-2"/>
                                  <w:sz w:val="16"/>
                                </w:rPr>
                                <w:t xml:space="preserve"> </w:t>
                              </w:r>
                              <w:r>
                                <w:rPr>
                                  <w:rFonts w:ascii="Sylfaen" w:hAnsi="Sylfaen" w:cs="Sylfaen"/>
                                  <w:spacing w:val="-2"/>
                                  <w:sz w:val="16"/>
                                  <w:lang w:val="ka-GE"/>
                                </w:rPr>
                                <w:t>მომსახურებების</w:t>
                              </w:r>
                              <w:r w:rsidRPr="00134FFC">
                                <w:rPr>
                                  <w:rFonts w:ascii="Arial MT" w:hAnsi="Arial MT"/>
                                  <w:spacing w:val="-2"/>
                                  <w:sz w:val="16"/>
                                </w:rPr>
                                <w:t xml:space="preserve"> </w:t>
                              </w:r>
                              <w:r w:rsidRPr="00134FFC">
                                <w:rPr>
                                  <w:rFonts w:ascii="Sylfaen" w:hAnsi="Sylfaen" w:cs="Sylfaen"/>
                                  <w:spacing w:val="-2"/>
                                  <w:sz w:val="16"/>
                                </w:rPr>
                                <w:t>და</w:t>
                              </w:r>
                              <w:r w:rsidRPr="00134FFC">
                                <w:rPr>
                                  <w:rFonts w:ascii="Arial MT" w:hAnsi="Arial MT"/>
                                  <w:spacing w:val="-2"/>
                                  <w:sz w:val="16"/>
                                </w:rPr>
                                <w:t xml:space="preserve"> </w:t>
                              </w:r>
                              <w:r w:rsidRPr="00134FFC">
                                <w:rPr>
                                  <w:rFonts w:ascii="Sylfaen" w:hAnsi="Sylfaen" w:cs="Sylfaen"/>
                                  <w:spacing w:val="-2"/>
                                  <w:sz w:val="16"/>
                                </w:rPr>
                                <w:t>მათი</w:t>
                              </w:r>
                              <w:r w:rsidRPr="00134FFC">
                                <w:rPr>
                                  <w:rFonts w:ascii="Arial MT" w:hAnsi="Arial MT"/>
                                  <w:spacing w:val="-2"/>
                                  <w:sz w:val="16"/>
                                </w:rPr>
                                <w:t xml:space="preserve"> </w:t>
                              </w:r>
                              <w:r w:rsidRPr="00134FFC">
                                <w:rPr>
                                  <w:rFonts w:ascii="Sylfaen" w:hAnsi="Sylfaen" w:cs="Sylfaen"/>
                                  <w:spacing w:val="-2"/>
                                  <w:sz w:val="16"/>
                                </w:rPr>
                                <w:t>საქმიანობის</w:t>
                              </w:r>
                              <w:r w:rsidRPr="00134FFC">
                                <w:rPr>
                                  <w:rFonts w:ascii="Arial MT" w:hAnsi="Arial MT"/>
                                  <w:spacing w:val="-2"/>
                                  <w:sz w:val="16"/>
                                </w:rPr>
                                <w:t xml:space="preserve"> </w:t>
                              </w:r>
                              <w:r w:rsidRPr="00134FFC">
                                <w:rPr>
                                  <w:rFonts w:ascii="Sylfaen" w:hAnsi="Sylfaen" w:cs="Sylfaen"/>
                                  <w:spacing w:val="-2"/>
                                  <w:sz w:val="16"/>
                                </w:rPr>
                                <w:t>კვლევა</w:t>
                              </w:r>
                              <w:r w:rsidRPr="00134FFC">
                                <w:rPr>
                                  <w:rFonts w:ascii="Arial MT" w:hAnsi="Arial MT"/>
                                  <w:spacing w:val="-2"/>
                                  <w:sz w:val="16"/>
                                </w:rPr>
                                <w:t xml:space="preserve">; </w:t>
                              </w:r>
                              <w:r w:rsidRPr="00134FFC">
                                <w:rPr>
                                  <w:rFonts w:ascii="Sylfaen" w:hAnsi="Sylfaen" w:cs="Sylfaen"/>
                                  <w:spacing w:val="-2"/>
                                  <w:sz w:val="16"/>
                                </w:rPr>
                                <w:t>გვ</w:t>
                              </w:r>
                              <w:r w:rsidRPr="00134FFC">
                                <w:rPr>
                                  <w:rFonts w:ascii="Arial MT" w:hAnsi="Arial MT"/>
                                  <w:spacing w:val="-2"/>
                                  <w:sz w:val="16"/>
                                </w:rPr>
                                <w:t xml:space="preserve">. 16. </w:t>
                              </w:r>
                              <w:r w:rsidRPr="00134FFC">
                                <w:rPr>
                                  <w:rFonts w:ascii="Sylfaen" w:hAnsi="Sylfaen" w:cs="Sylfaen"/>
                                  <w:spacing w:val="-2"/>
                                  <w:sz w:val="16"/>
                                </w:rPr>
                                <w:t>სამუშაო</w:t>
                              </w:r>
                              <w:r w:rsidRPr="00134FFC">
                                <w:rPr>
                                  <w:rFonts w:ascii="Arial MT" w:hAnsi="Arial MT"/>
                                  <w:spacing w:val="-2"/>
                                  <w:sz w:val="16"/>
                                </w:rPr>
                                <w:t xml:space="preserve"> </w:t>
                              </w:r>
                              <w:r w:rsidRPr="00134FFC">
                                <w:rPr>
                                  <w:rFonts w:ascii="Sylfaen" w:hAnsi="Sylfaen" w:cs="Sylfaen"/>
                                  <w:spacing w:val="-2"/>
                                  <w:sz w:val="16"/>
                                </w:rPr>
                                <w:t>კვლევითი</w:t>
                              </w:r>
                              <w:r w:rsidRPr="00134FFC">
                                <w:rPr>
                                  <w:rFonts w:ascii="Arial MT" w:hAnsi="Arial MT"/>
                                  <w:spacing w:val="-2"/>
                                  <w:sz w:val="16"/>
                                </w:rPr>
                                <w:t xml:space="preserve"> </w:t>
                              </w:r>
                              <w:r w:rsidRPr="00134FFC">
                                <w:rPr>
                                  <w:rFonts w:ascii="Sylfaen" w:hAnsi="Sylfaen" w:cs="Sylfaen"/>
                                  <w:spacing w:val="-2"/>
                                  <w:sz w:val="16"/>
                                </w:rPr>
                                <w:t>ინსტიტუტი</w:t>
                              </w:r>
                              <w:r w:rsidRPr="00134FFC">
                                <w:rPr>
                                  <w:rFonts w:ascii="Arial MT" w:hAnsi="Arial MT"/>
                                  <w:spacing w:val="-2"/>
                                  <w:sz w:val="16"/>
                                </w:rPr>
                                <w:t xml:space="preserve">, </w:t>
                              </w:r>
                              <w:r w:rsidRPr="00134FFC">
                                <w:rPr>
                                  <w:rFonts w:ascii="Sylfaen" w:hAnsi="Sylfaen" w:cs="Sylfaen"/>
                                  <w:spacing w:val="-2"/>
                                  <w:sz w:val="16"/>
                                </w:rPr>
                                <w:t>ოსლო</w:t>
                              </w:r>
                            </w:p>
                          </w:txbxContent>
                        </wps:txbx>
                        <wps:bodyPr wrap="square" lIns="0" tIns="0" rIns="0" bIns="0" rtlCol="0">
                          <a:noAutofit/>
                        </wps:bodyPr>
                      </wps:wsp>
                    </wpg:wgp>
                  </a:graphicData>
                </a:graphic>
              </wp:anchor>
            </w:drawing>
          </mc:Choice>
          <mc:Fallback>
            <w:pict>
              <v:group id="Group 738" o:spid="_x0000_s1258" style="position:absolute;margin-left:0;margin-top:716.15pt;width:595pt;height:125.75pt;z-index:-18496000;mso-wrap-distance-left:0;mso-wrap-distance-right:0;mso-position-horizontal-relative:page;mso-position-vertical-relative:page" coordsize="75565,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">
                <v:shape id="Graphic 739" o:spid="_x0000_s1259" style="position:absolute;top:11973;width:75565;height:4001;visibility:visible;mso-wrap-style:square;v-text-anchor:top" coordsize="75565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qQ8MA&#10;AADcAAAADwAAAGRycy9kb3ducmV2LnhtbERPW2vCMBR+H/gfwhnsTdM58dIZSx1TBIegDvZ6aM7a&#10;anPSJZnWf788CHv8+O7zrDONuJDztWUFz4MEBHFhdc2lgs/jqj8F4QOyxsYyKbiRh2zRe5hjqu2V&#10;93Q5hFLEEPYpKqhCaFMpfVGRQT+wLXHkvq0zGCJ0pdQOrzHcNHKYJGNpsObYUGFLbxUV58OvUfCS&#10;b3en5sd+zLbufdN+rZcjL5dKPT12+SuIQF34F9/dG61gMopr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EqQ8MAAADcAAAADwAAAAAAAAAAAAAAAACYAgAAZHJzL2Rv&#10;d25yZXYueG1sUEsFBgAAAAAEAAQA9QAAAIgDAAAAAA==&#10;" path="m7556500,l,,,399605r7556500,l7556500,xe" fillcolor="#d33f65" stroked="f">
                  <v:path arrowok="t"/>
                </v:shape>
                <v:shape id="Graphic 740" o:spid="_x0000_s1260" style="position:absolute;left:35805;top:11967;width:3963;height:3962;visibility:visible;mso-wrap-style:square;v-text-anchor:top" coordsize="39624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MX8UA&#10;AADcAAAADwAAAGRycy9kb3ducmV2LnhtbESP3WrCQBSE7wt9h+UI3tWNVfyJrlJaLRVEMPoAx+wx&#10;Cc2eDbtrjG/fLRR6Ocx8M8xy3ZlatOR8ZVnBcJCAIM6trrhQcD5tX2YgfEDWWFsmBQ/ysF49Py0x&#10;1fbOR2qzUIhYwj5FBWUITSqlz0sy6Ae2IY7e1TqDIUpXSO3wHstNLV+TZCINVhwXSmzovaT8O7sZ&#10;BdPNJnOTw+4Tb9RejtnHYz+SlVL9Xve2ABGoC//hP/pLR248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QxfxQAAANwAAAAPAAAAAAAAAAAAAAAAAJgCAABkcnMv&#10;ZG93bnJldi54bWxQSwUGAAAAAAQABAD1AAAAigM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e8c500" stroked="f">
                  <v:path arrowok="t"/>
                </v:shape>
                <v:shape id="Graphic 741" o:spid="_x0000_s1261" style="position:absolute;left:1671;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QOcIA&#10;AADcAAAADwAAAGRycy9kb3ducmV2LnhtbERPXWvCMBR9F/Yfwh34IjNVcZVqlCEKIoMxFXy9NNem&#10;rrkpTdTqr18eBB8P53u2aG0lrtT40rGCQT8BQZw7XXKh4LBff0xA+ICssXJMCu7kYTF/68ww0+7G&#10;v3TdhULEEPYZKjAh1JmUPjdk0fddTRy5k2sshgibQuoGbzHcVnKYJJ/SYsmxwWBNS0P53+5iFWzv&#10;veP3mVePwXBsNI9C+rPdp0p139uvKYhAbXiJn+6NVpCO4/x4Jh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hA5wgAAANwAAAAPAAAAAAAAAAAAAAAAAJgCAABkcnMvZG93&#10;bnJldi54bWxQSwUGAAAAAAQABAD1AAAAhwMAAAAA&#10;" path="m847839,l528180,307492,121564,126593,314706,520953,,861237,451764,789952r217843,401130l749922,742708r447738,-83045l797166,444550,847839,xe" fillcolor="#f9db33" stroked="f">
                  <v:fill opacity="19532f"/>
                  <v:path arrowok="t"/>
                </v:shape>
                <v:shape id="Textbox 742" o:spid="_x0000_s1262" type="#_x0000_t202" style="position:absolute;width:75565;height:15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A540E4" w:rsidRPr="00134FFC" w:rsidRDefault="00A540E4">
                        <w:pPr>
                          <w:spacing w:before="157"/>
                          <w:rPr>
                            <w:sz w:val="16"/>
                          </w:rPr>
                        </w:pPr>
                      </w:p>
                      <w:p w:rsidR="00A540E4" w:rsidRPr="00134FFC" w:rsidRDefault="00A540E4">
                        <w:pPr>
                          <w:spacing w:line="249" w:lineRule="auto"/>
                          <w:ind w:left="704" w:right="914" w:hanging="1"/>
                          <w:rPr>
                            <w:rFonts w:asciiTheme="minorHAnsi" w:hAnsiTheme="minorHAnsi"/>
                            <w:sz w:val="16"/>
                            <w:lang w:val="ka-GE"/>
                          </w:rPr>
                        </w:pPr>
                        <w:r w:rsidRPr="00134FFC">
                          <w:rPr>
                            <w:rFonts w:ascii="Arial MT" w:hAnsi="Arial MT"/>
                            <w:position w:val="7"/>
                            <w:sz w:val="8"/>
                          </w:rPr>
                          <w:t>9</w:t>
                        </w:r>
                        <w:r w:rsidRPr="00134FFC">
                          <w:rPr>
                            <w:rFonts w:ascii="Sylfaen" w:hAnsi="Sylfaen"/>
                            <w:sz w:val="16"/>
                            <w:lang w:val="ka-GE"/>
                          </w:rPr>
                          <w:t>კორდენი</w:t>
                        </w:r>
                        <w:r w:rsidRPr="00134FFC">
                          <w:rPr>
                            <w:rFonts w:ascii="Arial MT" w:hAnsi="Arial MT"/>
                            <w:sz w:val="16"/>
                          </w:rPr>
                          <w:t>,</w:t>
                        </w:r>
                        <w:r w:rsidRPr="00134FFC">
                          <w:rPr>
                            <w:rFonts w:ascii="Arial MT" w:hAnsi="Arial MT"/>
                            <w:spacing w:val="-15"/>
                            <w:sz w:val="16"/>
                          </w:rPr>
                          <w:t xml:space="preserve"> </w:t>
                        </w:r>
                        <w:r w:rsidRPr="00134FFC">
                          <w:rPr>
                            <w:rFonts w:ascii="Sylfaen" w:hAnsi="Sylfaen"/>
                            <w:sz w:val="16"/>
                            <w:lang w:val="ka-GE"/>
                          </w:rPr>
                          <w:t>ა</w:t>
                        </w:r>
                        <w:r w:rsidRPr="00134FFC">
                          <w:rPr>
                            <w:rFonts w:ascii="Arial MT" w:hAnsi="Arial MT"/>
                            <w:sz w:val="16"/>
                          </w:rPr>
                          <w:t>./</w:t>
                        </w:r>
                        <w:r w:rsidRPr="00134FFC">
                          <w:rPr>
                            <w:rFonts w:ascii="Sylfaen" w:hAnsi="Sylfaen"/>
                            <w:sz w:val="16"/>
                            <w:lang w:val="ka-GE"/>
                          </w:rPr>
                          <w:t>თორნთონი.პ</w:t>
                        </w:r>
                        <w:r w:rsidRPr="00134FFC">
                          <w:rPr>
                            <w:rFonts w:ascii="Arial MT" w:hAnsi="Arial MT"/>
                            <w:sz w:val="16"/>
                          </w:rPr>
                          <w:t>.</w:t>
                        </w:r>
                        <w:r w:rsidRPr="00134FFC">
                          <w:rPr>
                            <w:rFonts w:ascii="Arial MT" w:hAnsi="Arial MT"/>
                            <w:spacing w:val="-14"/>
                            <w:sz w:val="16"/>
                          </w:rPr>
                          <w:t xml:space="preserve"> </w:t>
                        </w:r>
                        <w:r w:rsidRPr="00134FFC">
                          <w:rPr>
                            <w:rFonts w:ascii="Arial MT" w:hAnsi="Arial MT"/>
                            <w:sz w:val="16"/>
                          </w:rPr>
                          <w:t>(2002):</w:t>
                        </w:r>
                        <w:r w:rsidRPr="00134FFC">
                          <w:rPr>
                            <w:rFonts w:ascii="Arial MT" w:hAnsi="Arial MT"/>
                            <w:spacing w:val="-14"/>
                            <w:sz w:val="16"/>
                          </w:rPr>
                          <w:t xml:space="preserve"> </w:t>
                        </w:r>
                        <w:r w:rsidRPr="00134FFC">
                          <w:rPr>
                            <w:rFonts w:ascii="Sylfaen" w:hAnsi="Sylfaen" w:cs="Sylfaen"/>
                            <w:sz w:val="16"/>
                          </w:rPr>
                          <w:t>დასაქმების</w:t>
                        </w:r>
                        <w:r w:rsidRPr="00134FFC">
                          <w:rPr>
                            <w:rFonts w:ascii="Arial MT" w:hAnsi="Arial MT"/>
                            <w:sz w:val="16"/>
                          </w:rPr>
                          <w:t xml:space="preserve"> </w:t>
                        </w:r>
                        <w:r w:rsidRPr="00134FFC">
                          <w:rPr>
                            <w:rFonts w:ascii="Sylfaen" w:hAnsi="Sylfaen" w:cs="Sylfaen"/>
                            <w:sz w:val="16"/>
                          </w:rPr>
                          <w:t>პროგრამები</w:t>
                        </w:r>
                        <w:r w:rsidRPr="00134FFC">
                          <w:rPr>
                            <w:rFonts w:ascii="Arial MT" w:hAnsi="Arial MT"/>
                            <w:sz w:val="16"/>
                          </w:rPr>
                          <w:t xml:space="preserve"> </w:t>
                        </w:r>
                        <w:r w:rsidRPr="00134FFC">
                          <w:rPr>
                            <w:rFonts w:ascii="Sylfaen" w:hAnsi="Sylfaen" w:cs="Sylfaen"/>
                            <w:sz w:val="16"/>
                          </w:rPr>
                          <w:t>შეზღუდული</w:t>
                        </w:r>
                        <w:r w:rsidRPr="00134FFC">
                          <w:rPr>
                            <w:rFonts w:ascii="Arial MT" w:hAnsi="Arial MT"/>
                            <w:sz w:val="16"/>
                          </w:rPr>
                          <w:t xml:space="preserve"> </w:t>
                        </w:r>
                        <w:r w:rsidRPr="00134FFC">
                          <w:rPr>
                            <w:rFonts w:ascii="Sylfaen" w:hAnsi="Sylfaen" w:cs="Sylfaen"/>
                            <w:sz w:val="16"/>
                          </w:rPr>
                          <w:t>შესაძლებლობის</w:t>
                        </w:r>
                        <w:r w:rsidRPr="00134FFC">
                          <w:rPr>
                            <w:rFonts w:ascii="Arial MT" w:hAnsi="Arial MT"/>
                            <w:sz w:val="16"/>
                          </w:rPr>
                          <w:t xml:space="preserve"> </w:t>
                        </w:r>
                        <w:r w:rsidRPr="00134FFC">
                          <w:rPr>
                            <w:rFonts w:ascii="Sylfaen" w:hAnsi="Sylfaen" w:cs="Sylfaen"/>
                            <w:sz w:val="16"/>
                          </w:rPr>
                          <w:t>მქონე</w:t>
                        </w:r>
                        <w:r w:rsidRPr="00134FFC">
                          <w:rPr>
                            <w:rFonts w:ascii="Arial MT" w:hAnsi="Arial MT"/>
                            <w:sz w:val="16"/>
                          </w:rPr>
                          <w:t xml:space="preserve"> </w:t>
                        </w:r>
                        <w:r w:rsidRPr="00134FFC">
                          <w:rPr>
                            <w:rFonts w:ascii="Sylfaen" w:hAnsi="Sylfaen" w:cs="Sylfaen"/>
                            <w:sz w:val="16"/>
                          </w:rPr>
                          <w:t>პირთათვის</w:t>
                        </w:r>
                        <w:r w:rsidRPr="00134FFC">
                          <w:rPr>
                            <w:rFonts w:ascii="Arial MT" w:hAnsi="Arial MT"/>
                            <w:sz w:val="16"/>
                          </w:rPr>
                          <w:t xml:space="preserve"> – </w:t>
                        </w:r>
                        <w:r w:rsidRPr="00134FFC">
                          <w:rPr>
                            <w:rFonts w:ascii="Sylfaen" w:hAnsi="Sylfaen" w:cs="Sylfaen"/>
                            <w:sz w:val="16"/>
                          </w:rPr>
                          <w:t>გაკვეთილები</w:t>
                        </w:r>
                        <w:r w:rsidRPr="00134FFC">
                          <w:rPr>
                            <w:rFonts w:ascii="Arial MT" w:hAnsi="Arial MT"/>
                            <w:sz w:val="16"/>
                          </w:rPr>
                          <w:t xml:space="preserve"> </w:t>
                        </w:r>
                        <w:r w:rsidRPr="00134FFC">
                          <w:rPr>
                            <w:rFonts w:ascii="Sylfaen" w:hAnsi="Sylfaen" w:cs="Sylfaen"/>
                            <w:sz w:val="16"/>
                          </w:rPr>
                          <w:t>კვლევის</w:t>
                        </w:r>
                        <w:r w:rsidRPr="00134FFC">
                          <w:rPr>
                            <w:rFonts w:ascii="Arial MT" w:hAnsi="Arial MT"/>
                            <w:sz w:val="16"/>
                          </w:rPr>
                          <w:t xml:space="preserve"> </w:t>
                        </w:r>
                        <w:r w:rsidRPr="00134FFC">
                          <w:rPr>
                            <w:rFonts w:ascii="Sylfaen" w:hAnsi="Sylfaen" w:cs="Sylfaen"/>
                            <w:sz w:val="16"/>
                          </w:rPr>
                          <w:t>შეფასებებიდან</w:t>
                        </w:r>
                        <w:r w:rsidRPr="00134FFC">
                          <w:rPr>
                            <w:rFonts w:ascii="Arial MT" w:hAnsi="Arial MT"/>
                            <w:sz w:val="16"/>
                          </w:rPr>
                          <w:t xml:space="preserve">. </w:t>
                        </w:r>
                        <w:r w:rsidRPr="00134FFC">
                          <w:rPr>
                            <w:rFonts w:ascii="Sylfaen" w:hAnsi="Sylfaen" w:cs="Sylfaen"/>
                            <w:sz w:val="16"/>
                          </w:rPr>
                          <w:t>სამუშაო</w:t>
                        </w:r>
                        <w:r w:rsidRPr="00134FFC">
                          <w:rPr>
                            <w:rFonts w:ascii="Arial MT" w:hAnsi="Arial MT"/>
                            <w:sz w:val="16"/>
                          </w:rPr>
                          <w:t xml:space="preserve"> </w:t>
                        </w:r>
                        <w:r w:rsidRPr="00134FFC">
                          <w:rPr>
                            <w:rFonts w:ascii="Sylfaen" w:hAnsi="Sylfaen" w:cs="Sylfaen"/>
                            <w:sz w:val="16"/>
                          </w:rPr>
                          <w:t>და</w:t>
                        </w:r>
                        <w:r w:rsidRPr="00134FFC">
                          <w:rPr>
                            <w:rFonts w:ascii="Arial MT" w:hAnsi="Arial MT"/>
                            <w:sz w:val="16"/>
                          </w:rPr>
                          <w:t xml:space="preserve"> </w:t>
                        </w:r>
                        <w:r w:rsidRPr="00134FFC">
                          <w:rPr>
                            <w:rFonts w:ascii="Sylfaen" w:hAnsi="Sylfaen" w:cs="Sylfaen"/>
                            <w:sz w:val="16"/>
                          </w:rPr>
                          <w:t>პენსიების</w:t>
                        </w:r>
                        <w:r w:rsidRPr="00134FFC">
                          <w:rPr>
                            <w:rFonts w:ascii="Arial MT" w:hAnsi="Arial MT"/>
                            <w:sz w:val="16"/>
                          </w:rPr>
                          <w:t xml:space="preserve"> </w:t>
                        </w:r>
                        <w:r w:rsidRPr="00134FFC">
                          <w:rPr>
                            <w:rFonts w:ascii="Sylfaen" w:hAnsi="Sylfaen" w:cs="Sylfaen"/>
                            <w:sz w:val="16"/>
                          </w:rPr>
                          <w:t>დეპარტამენტის</w:t>
                        </w:r>
                        <w:r w:rsidRPr="00134FFC">
                          <w:rPr>
                            <w:rFonts w:ascii="Arial MT" w:hAnsi="Arial MT"/>
                            <w:sz w:val="16"/>
                          </w:rPr>
                          <w:t xml:space="preserve"> </w:t>
                        </w:r>
                        <w:r w:rsidRPr="00134FFC">
                          <w:rPr>
                            <w:rFonts w:ascii="Sylfaen" w:hAnsi="Sylfaen" w:cs="Sylfaen"/>
                            <w:sz w:val="16"/>
                          </w:rPr>
                          <w:t>შიდა</w:t>
                        </w:r>
                        <w:r w:rsidRPr="00134FFC">
                          <w:rPr>
                            <w:rFonts w:ascii="Arial MT" w:hAnsi="Arial MT"/>
                            <w:sz w:val="16"/>
                          </w:rPr>
                          <w:t xml:space="preserve"> </w:t>
                        </w:r>
                        <w:r w:rsidRPr="00134FFC">
                          <w:rPr>
                            <w:rFonts w:ascii="Sylfaen" w:hAnsi="Sylfaen" w:cs="Sylfaen"/>
                            <w:sz w:val="16"/>
                          </w:rPr>
                          <w:t>ანგარიში</w:t>
                        </w:r>
                        <w:r w:rsidRPr="00134FFC">
                          <w:rPr>
                            <w:rFonts w:ascii="Arial MT" w:hAnsi="Arial MT"/>
                            <w:sz w:val="16"/>
                          </w:rPr>
                          <w:t xml:space="preserve">, </w:t>
                        </w:r>
                        <w:r w:rsidRPr="00134FFC">
                          <w:rPr>
                            <w:rFonts w:ascii="Sylfaen" w:hAnsi="Sylfaen" w:cs="Sylfaen"/>
                            <w:sz w:val="16"/>
                          </w:rPr>
                          <w:t>სოციალური</w:t>
                        </w:r>
                        <w:r w:rsidRPr="00134FFC">
                          <w:rPr>
                            <w:rFonts w:ascii="Arial MT" w:hAnsi="Arial MT"/>
                            <w:sz w:val="16"/>
                          </w:rPr>
                          <w:t xml:space="preserve"> </w:t>
                        </w:r>
                        <w:r w:rsidRPr="00134FFC">
                          <w:rPr>
                            <w:rFonts w:ascii="Sylfaen" w:hAnsi="Sylfaen" w:cs="Sylfaen"/>
                            <w:sz w:val="16"/>
                          </w:rPr>
                          <w:t>კვლევის</w:t>
                        </w:r>
                        <w:r w:rsidRPr="00134FFC">
                          <w:rPr>
                            <w:rFonts w:ascii="Arial MT" w:hAnsi="Arial MT"/>
                            <w:sz w:val="16"/>
                          </w:rPr>
                          <w:t xml:space="preserve"> </w:t>
                        </w:r>
                        <w:r w:rsidRPr="00134FFC">
                          <w:rPr>
                            <w:rFonts w:ascii="Sylfaen" w:hAnsi="Sylfaen" w:cs="Sylfaen"/>
                            <w:sz w:val="16"/>
                          </w:rPr>
                          <w:t>ფილიალი</w:t>
                        </w:r>
                        <w:r w:rsidRPr="00134FFC">
                          <w:rPr>
                            <w:rFonts w:ascii="Arial MT" w:hAnsi="Arial MT"/>
                            <w:sz w:val="16"/>
                          </w:rPr>
                          <w:t xml:space="preserve">, </w:t>
                        </w:r>
                        <w:r w:rsidRPr="00134FFC">
                          <w:rPr>
                            <w:rFonts w:ascii="Sylfaen" w:hAnsi="Sylfaen" w:cs="Sylfaen"/>
                            <w:sz w:val="16"/>
                          </w:rPr>
                          <w:t>სამუშაო</w:t>
                        </w:r>
                        <w:r w:rsidRPr="00134FFC">
                          <w:rPr>
                            <w:rFonts w:ascii="Arial MT" w:hAnsi="Arial MT"/>
                            <w:sz w:val="16"/>
                          </w:rPr>
                          <w:t xml:space="preserve"> </w:t>
                        </w:r>
                        <w:r w:rsidRPr="00134FFC">
                          <w:rPr>
                            <w:rFonts w:ascii="Sylfaen" w:hAnsi="Sylfaen" w:cs="Sylfaen"/>
                            <w:sz w:val="16"/>
                          </w:rPr>
                          <w:t>და</w:t>
                        </w:r>
                        <w:r w:rsidRPr="00134FFC">
                          <w:rPr>
                            <w:rFonts w:ascii="Arial MT" w:hAnsi="Arial MT"/>
                            <w:sz w:val="16"/>
                          </w:rPr>
                          <w:t xml:space="preserve"> </w:t>
                        </w:r>
                        <w:r w:rsidRPr="00134FFC">
                          <w:rPr>
                            <w:rFonts w:ascii="Sylfaen" w:hAnsi="Sylfaen" w:cs="Sylfaen"/>
                            <w:sz w:val="16"/>
                          </w:rPr>
                          <w:t>პენსიების</w:t>
                        </w:r>
                        <w:r w:rsidRPr="00134FFC">
                          <w:rPr>
                            <w:rFonts w:ascii="Arial MT" w:hAnsi="Arial MT"/>
                            <w:sz w:val="16"/>
                          </w:rPr>
                          <w:t xml:space="preserve"> </w:t>
                        </w:r>
                        <w:r w:rsidRPr="00134FFC">
                          <w:rPr>
                            <w:rFonts w:ascii="Sylfaen" w:hAnsi="Sylfaen" w:cs="Sylfaen"/>
                            <w:sz w:val="16"/>
                          </w:rPr>
                          <w:t>დეპარტამენტი</w:t>
                        </w:r>
                        <w:r w:rsidRPr="00134FFC">
                          <w:rPr>
                            <w:rFonts w:ascii="Arial MT" w:hAnsi="Arial MT"/>
                            <w:sz w:val="16"/>
                          </w:rPr>
                          <w:t xml:space="preserve">, </w:t>
                        </w:r>
                        <w:r w:rsidRPr="00134FFC">
                          <w:rPr>
                            <w:rFonts w:ascii="Sylfaen" w:hAnsi="Sylfaen" w:cs="Sylfaen"/>
                            <w:sz w:val="16"/>
                          </w:rPr>
                          <w:t>ლონდონი</w:t>
                        </w:r>
                        <w:r w:rsidRPr="00134FFC">
                          <w:rPr>
                            <w:rFonts w:ascii="Arial MT" w:hAnsi="Arial MT"/>
                            <w:sz w:val="16"/>
                          </w:rPr>
                          <w:t>.</w:t>
                        </w:r>
                      </w:p>
                      <w:p w:rsidR="00A540E4" w:rsidRPr="00134FFC" w:rsidRDefault="00A540E4" w:rsidP="00134FFC">
                        <w:pPr>
                          <w:tabs>
                            <w:tab w:val="left" w:pos="11340"/>
                            <w:tab w:val="left" w:pos="11700"/>
                          </w:tabs>
                          <w:spacing w:before="94" w:line="249" w:lineRule="auto"/>
                          <w:ind w:left="719" w:right="464"/>
                          <w:rPr>
                            <w:rFonts w:ascii="Arial MT" w:hAnsi="Arial MT"/>
                            <w:sz w:val="16"/>
                          </w:rPr>
                        </w:pPr>
                        <w:r w:rsidRPr="00134FFC">
                          <w:rPr>
                            <w:rFonts w:ascii="Arial MT" w:hAnsi="Arial MT"/>
                            <w:spacing w:val="-2"/>
                            <w:position w:val="7"/>
                            <w:sz w:val="8"/>
                          </w:rPr>
                          <w:t>10</w:t>
                        </w:r>
                        <w:r w:rsidRPr="00134FFC">
                          <w:rPr>
                            <w:rFonts w:ascii="Arial MT" w:hAnsi="Arial MT"/>
                            <w:spacing w:val="21"/>
                            <w:position w:val="7"/>
                            <w:sz w:val="8"/>
                          </w:rPr>
                          <w:t xml:space="preserve"> </w:t>
                        </w:r>
                        <w:r w:rsidRPr="00134FFC">
                          <w:rPr>
                            <w:rFonts w:ascii="Arial MT" w:hAnsi="Arial MT"/>
                            <w:spacing w:val="-2"/>
                            <w:sz w:val="16"/>
                          </w:rPr>
                          <w:t>Spjelkavik/Evans</w:t>
                        </w:r>
                        <w:r w:rsidRPr="00134FFC">
                          <w:rPr>
                            <w:rFonts w:ascii="Arial MT" w:hAnsi="Arial MT"/>
                            <w:spacing w:val="-4"/>
                            <w:sz w:val="16"/>
                          </w:rPr>
                          <w:t xml:space="preserve"> </w:t>
                        </w:r>
                        <w:r w:rsidRPr="00134FFC">
                          <w:rPr>
                            <w:rFonts w:ascii="Arial MT" w:hAnsi="Arial MT"/>
                            <w:spacing w:val="-2"/>
                            <w:sz w:val="16"/>
                          </w:rPr>
                          <w:t>(2007):</w:t>
                        </w:r>
                        <w:r w:rsidRPr="00134FFC">
                          <w:rPr>
                            <w:rFonts w:ascii="Arial MT" w:hAnsi="Arial MT"/>
                            <w:spacing w:val="-4"/>
                            <w:sz w:val="16"/>
                          </w:rPr>
                          <w:t xml:space="preserve"> </w:t>
                        </w:r>
                        <w:r w:rsidRPr="00134FFC">
                          <w:rPr>
                            <w:rFonts w:ascii="Sylfaen" w:hAnsi="Sylfaen" w:cs="Sylfaen"/>
                            <w:spacing w:val="-2"/>
                            <w:sz w:val="16"/>
                          </w:rPr>
                          <w:t>მხარდაჭერილი</w:t>
                        </w:r>
                        <w:r w:rsidRPr="00134FFC">
                          <w:rPr>
                            <w:rFonts w:ascii="Arial MT" w:hAnsi="Arial MT"/>
                            <w:spacing w:val="-2"/>
                            <w:sz w:val="16"/>
                          </w:rPr>
                          <w:t xml:space="preserve"> </w:t>
                        </w:r>
                        <w:r w:rsidRPr="00134FFC">
                          <w:rPr>
                            <w:rFonts w:ascii="Sylfaen" w:hAnsi="Sylfaen" w:cs="Sylfaen"/>
                            <w:spacing w:val="-2"/>
                            <w:sz w:val="16"/>
                          </w:rPr>
                          <w:t>დასაქმების</w:t>
                        </w:r>
                        <w:r w:rsidRPr="00134FFC">
                          <w:rPr>
                            <w:rFonts w:ascii="Arial MT" w:hAnsi="Arial MT"/>
                            <w:spacing w:val="-2"/>
                            <w:sz w:val="16"/>
                          </w:rPr>
                          <w:t xml:space="preserve"> </w:t>
                        </w:r>
                        <w:r w:rsidRPr="00134FFC">
                          <w:rPr>
                            <w:rFonts w:ascii="Sylfaen" w:hAnsi="Sylfaen" w:cs="Sylfaen"/>
                            <w:spacing w:val="-2"/>
                            <w:sz w:val="16"/>
                          </w:rPr>
                          <w:t>შთაბეჭდილებები</w:t>
                        </w:r>
                        <w:r w:rsidRPr="00134FFC">
                          <w:rPr>
                            <w:rFonts w:ascii="Arial MT" w:hAnsi="Arial MT"/>
                            <w:spacing w:val="-2"/>
                            <w:sz w:val="16"/>
                          </w:rPr>
                          <w:t xml:space="preserve"> – </w:t>
                        </w:r>
                        <w:r w:rsidRPr="00134FFC">
                          <w:rPr>
                            <w:rFonts w:ascii="Sylfaen" w:hAnsi="Sylfaen" w:cs="Sylfaen"/>
                            <w:spacing w:val="-2"/>
                            <w:sz w:val="16"/>
                          </w:rPr>
                          <w:t>ზოგიერთი</w:t>
                        </w:r>
                        <w:r w:rsidRPr="00134FFC">
                          <w:rPr>
                            <w:rFonts w:ascii="Arial MT" w:hAnsi="Arial MT"/>
                            <w:spacing w:val="-2"/>
                            <w:sz w:val="16"/>
                          </w:rPr>
                          <w:t xml:space="preserve"> </w:t>
                        </w:r>
                        <w:r w:rsidRPr="00134FFC">
                          <w:rPr>
                            <w:rFonts w:ascii="Sylfaen" w:hAnsi="Sylfaen" w:cs="Sylfaen"/>
                            <w:spacing w:val="-2"/>
                            <w:sz w:val="16"/>
                          </w:rPr>
                          <w:t>ევროპული</w:t>
                        </w:r>
                        <w:r w:rsidRPr="00134FFC">
                          <w:rPr>
                            <w:rFonts w:ascii="Arial MT" w:hAnsi="Arial MT"/>
                            <w:spacing w:val="-2"/>
                            <w:sz w:val="16"/>
                          </w:rPr>
                          <w:t xml:space="preserve"> </w:t>
                        </w:r>
                        <w:r w:rsidRPr="00134FFC">
                          <w:rPr>
                            <w:rFonts w:ascii="Sylfaen" w:hAnsi="Sylfaen" w:cs="Sylfaen"/>
                            <w:spacing w:val="-2"/>
                            <w:sz w:val="16"/>
                          </w:rPr>
                          <w:t>დასაქმების</w:t>
                        </w:r>
                        <w:r w:rsidRPr="00134FFC">
                          <w:rPr>
                            <w:rFonts w:ascii="Arial MT" w:hAnsi="Arial MT"/>
                            <w:spacing w:val="-2"/>
                            <w:sz w:val="16"/>
                          </w:rPr>
                          <w:t xml:space="preserve"> </w:t>
                        </w:r>
                        <w:r>
                          <w:rPr>
                            <w:rFonts w:ascii="Sylfaen" w:hAnsi="Sylfaen" w:cs="Sylfaen"/>
                            <w:spacing w:val="-2"/>
                            <w:sz w:val="16"/>
                            <w:lang w:val="ka-GE"/>
                          </w:rPr>
                          <w:t>მომსახურებების</w:t>
                        </w:r>
                        <w:r w:rsidRPr="00134FFC">
                          <w:rPr>
                            <w:rFonts w:ascii="Arial MT" w:hAnsi="Arial MT"/>
                            <w:spacing w:val="-2"/>
                            <w:sz w:val="16"/>
                          </w:rPr>
                          <w:t xml:space="preserve"> </w:t>
                        </w:r>
                        <w:r w:rsidRPr="00134FFC">
                          <w:rPr>
                            <w:rFonts w:ascii="Sylfaen" w:hAnsi="Sylfaen" w:cs="Sylfaen"/>
                            <w:spacing w:val="-2"/>
                            <w:sz w:val="16"/>
                          </w:rPr>
                          <w:t>და</w:t>
                        </w:r>
                        <w:r w:rsidRPr="00134FFC">
                          <w:rPr>
                            <w:rFonts w:ascii="Arial MT" w:hAnsi="Arial MT"/>
                            <w:spacing w:val="-2"/>
                            <w:sz w:val="16"/>
                          </w:rPr>
                          <w:t xml:space="preserve"> </w:t>
                        </w:r>
                        <w:r w:rsidRPr="00134FFC">
                          <w:rPr>
                            <w:rFonts w:ascii="Sylfaen" w:hAnsi="Sylfaen" w:cs="Sylfaen"/>
                            <w:spacing w:val="-2"/>
                            <w:sz w:val="16"/>
                          </w:rPr>
                          <w:t>მათი</w:t>
                        </w:r>
                        <w:r w:rsidRPr="00134FFC">
                          <w:rPr>
                            <w:rFonts w:ascii="Arial MT" w:hAnsi="Arial MT"/>
                            <w:spacing w:val="-2"/>
                            <w:sz w:val="16"/>
                          </w:rPr>
                          <w:t xml:space="preserve"> </w:t>
                        </w:r>
                        <w:r w:rsidRPr="00134FFC">
                          <w:rPr>
                            <w:rFonts w:ascii="Sylfaen" w:hAnsi="Sylfaen" w:cs="Sylfaen"/>
                            <w:spacing w:val="-2"/>
                            <w:sz w:val="16"/>
                          </w:rPr>
                          <w:t>საქმიანობის</w:t>
                        </w:r>
                        <w:r w:rsidRPr="00134FFC">
                          <w:rPr>
                            <w:rFonts w:ascii="Arial MT" w:hAnsi="Arial MT"/>
                            <w:spacing w:val="-2"/>
                            <w:sz w:val="16"/>
                          </w:rPr>
                          <w:t xml:space="preserve"> </w:t>
                        </w:r>
                        <w:r w:rsidRPr="00134FFC">
                          <w:rPr>
                            <w:rFonts w:ascii="Sylfaen" w:hAnsi="Sylfaen" w:cs="Sylfaen"/>
                            <w:spacing w:val="-2"/>
                            <w:sz w:val="16"/>
                          </w:rPr>
                          <w:t>კვლევა</w:t>
                        </w:r>
                        <w:r w:rsidRPr="00134FFC">
                          <w:rPr>
                            <w:rFonts w:ascii="Arial MT" w:hAnsi="Arial MT"/>
                            <w:spacing w:val="-2"/>
                            <w:sz w:val="16"/>
                          </w:rPr>
                          <w:t xml:space="preserve">; </w:t>
                        </w:r>
                        <w:r w:rsidRPr="00134FFC">
                          <w:rPr>
                            <w:rFonts w:ascii="Sylfaen" w:hAnsi="Sylfaen" w:cs="Sylfaen"/>
                            <w:spacing w:val="-2"/>
                            <w:sz w:val="16"/>
                          </w:rPr>
                          <w:t>გვ</w:t>
                        </w:r>
                        <w:r w:rsidRPr="00134FFC">
                          <w:rPr>
                            <w:rFonts w:ascii="Arial MT" w:hAnsi="Arial MT"/>
                            <w:spacing w:val="-2"/>
                            <w:sz w:val="16"/>
                          </w:rPr>
                          <w:t xml:space="preserve">. 16. </w:t>
                        </w:r>
                        <w:r w:rsidRPr="00134FFC">
                          <w:rPr>
                            <w:rFonts w:ascii="Sylfaen" w:hAnsi="Sylfaen" w:cs="Sylfaen"/>
                            <w:spacing w:val="-2"/>
                            <w:sz w:val="16"/>
                          </w:rPr>
                          <w:t>სამუშაო</w:t>
                        </w:r>
                        <w:r w:rsidRPr="00134FFC">
                          <w:rPr>
                            <w:rFonts w:ascii="Arial MT" w:hAnsi="Arial MT"/>
                            <w:spacing w:val="-2"/>
                            <w:sz w:val="16"/>
                          </w:rPr>
                          <w:t xml:space="preserve"> </w:t>
                        </w:r>
                        <w:r w:rsidRPr="00134FFC">
                          <w:rPr>
                            <w:rFonts w:ascii="Sylfaen" w:hAnsi="Sylfaen" w:cs="Sylfaen"/>
                            <w:spacing w:val="-2"/>
                            <w:sz w:val="16"/>
                          </w:rPr>
                          <w:t>კვლევითი</w:t>
                        </w:r>
                        <w:r w:rsidRPr="00134FFC">
                          <w:rPr>
                            <w:rFonts w:ascii="Arial MT" w:hAnsi="Arial MT"/>
                            <w:spacing w:val="-2"/>
                            <w:sz w:val="16"/>
                          </w:rPr>
                          <w:t xml:space="preserve"> </w:t>
                        </w:r>
                        <w:r w:rsidRPr="00134FFC">
                          <w:rPr>
                            <w:rFonts w:ascii="Sylfaen" w:hAnsi="Sylfaen" w:cs="Sylfaen"/>
                            <w:spacing w:val="-2"/>
                            <w:sz w:val="16"/>
                          </w:rPr>
                          <w:t>ინსტიტუტი</w:t>
                        </w:r>
                        <w:r w:rsidRPr="00134FFC">
                          <w:rPr>
                            <w:rFonts w:ascii="Arial MT" w:hAnsi="Arial MT"/>
                            <w:spacing w:val="-2"/>
                            <w:sz w:val="16"/>
                          </w:rPr>
                          <w:t xml:space="preserve">, </w:t>
                        </w:r>
                        <w:r w:rsidRPr="00134FFC">
                          <w:rPr>
                            <w:rFonts w:ascii="Sylfaen" w:hAnsi="Sylfaen" w:cs="Sylfaen"/>
                            <w:spacing w:val="-2"/>
                            <w:sz w:val="16"/>
                          </w:rPr>
                          <w:t>ოსლო</w:t>
                        </w:r>
                      </w:p>
                    </w:txbxContent>
                  </v:textbox>
                </v:shape>
                <w10:wrap anchorx="page" anchory="page"/>
              </v:group>
            </w:pict>
          </mc:Fallback>
        </mc:AlternateContent>
      </w:r>
    </w:p>
    <w:p w:rsidR="00536798" w:rsidRPr="00C84A25" w:rsidRDefault="00536798">
      <w:pPr>
        <w:pStyle w:val="BodyText"/>
        <w:spacing w:before="294"/>
        <w:rPr>
          <w:rFonts w:ascii="Sylfaen" w:hAnsi="Sylfaen"/>
          <w:sz w:val="20"/>
          <w:szCs w:val="18"/>
        </w:rPr>
      </w:pPr>
    </w:p>
    <w:p w:rsidR="00536798" w:rsidRPr="00C84A25" w:rsidRDefault="00927C49">
      <w:pPr>
        <w:pStyle w:val="ListParagraph"/>
        <w:numPr>
          <w:ilvl w:val="1"/>
          <w:numId w:val="28"/>
        </w:numPr>
        <w:tabs>
          <w:tab w:val="left" w:pos="1094"/>
        </w:tabs>
        <w:spacing w:before="0" w:line="252" w:lineRule="auto"/>
        <w:ind w:right="875"/>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20992" behindDoc="1" locked="0" layoutInCell="1" allowOverlap="1" wp14:anchorId="58E9BE68" wp14:editId="1A3A9159">
                <wp:simplePos x="0" y="0"/>
                <wp:positionH relativeFrom="page">
                  <wp:posOffset>78395</wp:posOffset>
                </wp:positionH>
                <wp:positionV relativeFrom="paragraph">
                  <wp:posOffset>642411</wp:posOffset>
                </wp:positionV>
                <wp:extent cx="1198245" cy="1191260"/>
                <wp:effectExtent l="0" t="0" r="0" b="0"/>
                <wp:wrapNone/>
                <wp:docPr id="410"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50.58358pt;width:94.35pt;height:93.8pt;mso-position-horizontal-relative:page;mso-position-vertical-relative:paragraph;z-index:-18495488" id="docshape709" coordorigin="123,1012" coordsize="1887,1876" path="m1459,1012l955,1496,315,1211,619,1832,123,2368,835,2256,1178,2887,1304,2181,2010,2050,1379,1712,1459,1012xe" filled="true" fillcolor="#f9db33" stroked="false">
                <v:path arrowok="t"/>
                <v:fill opacity="19660f" type="solid"/>
                <w10:wrap type="none"/>
              </v:shape>
            </w:pict>
          </mc:Fallback>
        </mc:AlternateContent>
      </w:r>
      <w:r w:rsidR="00291C21" w:rsidRPr="00291C21">
        <w:rPr>
          <w:rFonts w:ascii="Sylfaen" w:hAnsi="Sylfaen"/>
          <w:sz w:val="20"/>
          <w:szCs w:val="18"/>
        </w:rPr>
        <w:t xml:space="preserve"> მხარდაჭერილი დასაქმება მიმართულია სოციალურ, პოლიტიკურ და პრაქტიკულ ბარიერებზე, რომლებიც ხელს უშლიან შეზღუდული შესაძლებლობის მქონე პირებს შრომის ბაზარზე სრულფასოვნად ჩართვაში და ანაზღაურებად დასაქმებაში.</w:t>
      </w:r>
    </w:p>
    <w:p w:rsidR="00536798" w:rsidRPr="00C84A25" w:rsidRDefault="00291C21" w:rsidP="00291C21">
      <w:pPr>
        <w:pStyle w:val="ListParagraph"/>
        <w:numPr>
          <w:ilvl w:val="1"/>
          <w:numId w:val="28"/>
        </w:numPr>
        <w:tabs>
          <w:tab w:val="left" w:pos="1094"/>
        </w:tabs>
        <w:spacing w:before="109" w:line="252" w:lineRule="auto"/>
        <w:ind w:right="886"/>
        <w:jc w:val="both"/>
        <w:rPr>
          <w:rFonts w:ascii="Sylfaen" w:hAnsi="Sylfaen"/>
          <w:position w:val="9"/>
          <w:sz w:val="20"/>
          <w:szCs w:val="18"/>
        </w:rPr>
      </w:pPr>
      <w:r w:rsidRPr="00291C21">
        <w:rPr>
          <w:rFonts w:ascii="Sylfaen" w:hAnsi="Sylfaen"/>
          <w:spacing w:val="-4"/>
          <w:position w:val="9"/>
          <w:sz w:val="20"/>
          <w:szCs w:val="18"/>
        </w:rPr>
        <w:t>მხარდაჭერილი დასაქმება არის „რეალური სამუშაო ადგილების“ უზრუნველყოფა და შენარჩუნება ღია შრომის ბაზარზე, მდგრადი ინტეგრაციისა და შემოსავლის უსაფრთხოების უზრუნველყოფა და, შესაბამისად, კეთილდღეობის შეღავათებზე დამოკიდებულების შემცირება</w:t>
      </w:r>
      <w:r w:rsidR="00927C49" w:rsidRPr="00C84A25">
        <w:rPr>
          <w:rFonts w:ascii="Sylfaen" w:hAnsi="Sylfaen"/>
          <w:spacing w:val="-4"/>
          <w:position w:val="9"/>
          <w:sz w:val="20"/>
          <w:szCs w:val="18"/>
        </w:rPr>
        <w:t>8</w:t>
      </w:r>
      <w:r>
        <w:rPr>
          <w:rFonts w:ascii="Sylfaen" w:hAnsi="Sylfaen"/>
          <w:spacing w:val="-4"/>
          <w:position w:val="9"/>
          <w:sz w:val="20"/>
          <w:szCs w:val="18"/>
          <w:lang w:val="ka-GE"/>
        </w:rPr>
        <w:t>.</w:t>
      </w:r>
    </w:p>
    <w:p w:rsidR="00536798" w:rsidRPr="00C84A25" w:rsidRDefault="00927C49" w:rsidP="00291C21">
      <w:pPr>
        <w:pStyle w:val="BodyText"/>
        <w:spacing w:before="280" w:line="252" w:lineRule="auto"/>
        <w:ind w:left="734" w:right="919"/>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21504" behindDoc="1" locked="0" layoutInCell="1" allowOverlap="1" wp14:anchorId="060380D4" wp14:editId="4F72077A">
                <wp:simplePos x="0" y="0"/>
                <wp:positionH relativeFrom="page">
                  <wp:posOffset>1713842</wp:posOffset>
                </wp:positionH>
                <wp:positionV relativeFrom="paragraph">
                  <wp:posOffset>189046</wp:posOffset>
                </wp:positionV>
                <wp:extent cx="1198245" cy="1191260"/>
                <wp:effectExtent l="0" t="0" r="0" b="0"/>
                <wp:wrapNone/>
                <wp:docPr id="415"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4.948196pt;margin-top:14.885567pt;width:94.35pt;height:93.8pt;mso-position-horizontal-relative:page;mso-position-vertical-relative:paragraph;z-index:-18494976" id="docshape710" coordorigin="2699,298" coordsize="1887,1876" path="m4034,298l3531,782,2890,497,3195,1118,2699,1654,3410,1542,3754,2173,3880,1467,4585,1337,3954,998,4034,298xe" filled="true" fillcolor="#f9db33" stroked="false">
                <v:path arrowok="t"/>
                <v:fill opacity="19660f" type="solid"/>
                <w10:wrap type="none"/>
              </v:shape>
            </w:pict>
          </mc:Fallback>
        </mc:AlternateContent>
      </w:r>
      <w:r w:rsidR="00291C21" w:rsidRPr="00291C21">
        <w:rPr>
          <w:rFonts w:ascii="Sylfaen" w:hAnsi="Sylfaen"/>
          <w:w w:val="90"/>
          <w:sz w:val="20"/>
          <w:szCs w:val="18"/>
        </w:rPr>
        <w:t>შეზღუდული შესაძლებლობის მქონე პირთა პირადი შემოსავალი და ფინანსური უზრუნველყოფა დიდწილად დამოკიდებულია მათ შრომით სტატუსზე და წარმოადგენს სოციალურ-ეკონომიკურ ცხოვრებაში სრულფასოვანი მონაწილეობის მნიშვნელოვან პირობას. შესაბამისად, პოლიტიკის დონეზე მხარდაჭერილი დასაქმება დადებით გავლენას ახდენს სოციალური ინკლუზიისა და საზოგადოების სრულყოფილი მონაწილეობის ხელშესაწყობად, რაც უახლოესად არის დაკავშირებული ანაზღაურებად დასაქმებასთან ღია შრომის ბაზარზე.</w:t>
      </w:r>
      <w:r w:rsidRPr="00C84A25">
        <w:rPr>
          <w:rFonts w:ascii="Sylfaen" w:hAnsi="Sylfaen"/>
          <w:spacing w:val="-4"/>
          <w:w w:val="90"/>
          <w:sz w:val="20"/>
          <w:szCs w:val="18"/>
        </w:rPr>
        <w:t xml:space="preserve"> </w:t>
      </w:r>
      <w:r w:rsidR="00291C21" w:rsidRPr="00291C21">
        <w:rPr>
          <w:rFonts w:ascii="Sylfaen" w:hAnsi="Sylfaen"/>
          <w:w w:val="90"/>
          <w:sz w:val="20"/>
          <w:szCs w:val="18"/>
        </w:rPr>
        <w:t>ამიტომ ეს მიდგომა სრულად შეესაბამება გაეროს შეზღუდული შესაძლებლობის მქონე პირთა უფლებების კონვენციას. უფრო მეტიც, მხარდაჭერილი დასაქმების ევროპული მოდელი ეხება Flexicurity-ის საერთო პრინციპებს და არის შესანიშნავი მეთოდოლოგია Flexicurity ჩარჩოს მრავალი კომპონენტის მისაწოდებლად.</w:t>
      </w:r>
    </w:p>
    <w:p w:rsidR="00536798" w:rsidRPr="00C84A25" w:rsidRDefault="00291C21" w:rsidP="00291C21">
      <w:pPr>
        <w:pStyle w:val="BodyText"/>
        <w:spacing w:before="102" w:line="252" w:lineRule="auto"/>
        <w:ind w:left="734" w:right="728"/>
        <w:jc w:val="both"/>
        <w:rPr>
          <w:rFonts w:ascii="Sylfaen" w:hAnsi="Sylfaen"/>
          <w:sz w:val="20"/>
          <w:szCs w:val="18"/>
        </w:rPr>
      </w:pPr>
      <w:r w:rsidRPr="00291C21">
        <w:rPr>
          <w:rFonts w:ascii="Sylfaen" w:hAnsi="Sylfaen"/>
          <w:spacing w:val="-10"/>
          <w:sz w:val="20"/>
          <w:szCs w:val="18"/>
        </w:rPr>
        <w:t>სამართლებრივი ჩარჩოები, კეთილდღეობის სახელმწიფო სისტემები და დაფინანსების სტრუქტურები განსხვავებულია ევროპაში, თუმცა არსებობს მტკიცებულება, რომ მხოლოდ გრძელვადიანი დაფინანსების სტრუქტურები უზრუნველყოფენ მაღალი ხარისხის მომსახურებას, ინოვაციასა და სექტორის მდგრად განვითარებას.</w:t>
      </w:r>
      <w:r w:rsidR="00927C49" w:rsidRPr="00C84A25">
        <w:rPr>
          <w:rFonts w:ascii="Sylfaen" w:hAnsi="Sylfaen"/>
          <w:spacing w:val="-10"/>
          <w:position w:val="9"/>
          <w:sz w:val="20"/>
          <w:szCs w:val="18"/>
        </w:rPr>
        <w:t>9</w:t>
      </w:r>
      <w:r w:rsidRPr="00291C21">
        <w:rPr>
          <w:rFonts w:ascii="Sylfaen" w:hAnsi="Sylfaen"/>
          <w:spacing w:val="-10"/>
          <w:sz w:val="20"/>
          <w:szCs w:val="18"/>
        </w:rPr>
        <w:t>არასათანადო დაფინანსების სტრუქტურებს შესაძლოა ჰქონდეს უარყოფითი შედეგები, განსაკუთრებით მაშინ, როცა დაფინანსების წყაროები გამოიყენება სხვა ღონისძიებებისთვის, როგორიცაა პროფესიული სწავლება ან კვალიფიკაცია, ან როდესაც დაფინანსების სისტემაში პრიორიტეტს არარეალური შედეგები იძენენ. ამ მიზეზით, დაფინანსება ხშირად მოკლევადიანია, ზოგჯერ ყოველწლიურია, რაც არ შეესაბამება მხარდაჭერილი დასაქმების საჭიროებებს და ხელს უშლის მის მდგრად განვითარებას.</w:t>
      </w:r>
      <w:r w:rsidR="00927C49" w:rsidRPr="00C84A25">
        <w:rPr>
          <w:rFonts w:ascii="Sylfaen" w:hAnsi="Sylfaen"/>
          <w:spacing w:val="-8"/>
          <w:position w:val="9"/>
          <w:sz w:val="20"/>
          <w:szCs w:val="18"/>
        </w:rPr>
        <w:t>10</w:t>
      </w:r>
      <w:r w:rsidR="00927C49" w:rsidRPr="00C84A25">
        <w:rPr>
          <w:rFonts w:ascii="Sylfaen" w:hAnsi="Sylfaen"/>
          <w:spacing w:val="1"/>
          <w:position w:val="9"/>
          <w:sz w:val="20"/>
          <w:szCs w:val="18"/>
        </w:rPr>
        <w:t xml:space="preserve"> </w:t>
      </w:r>
    </w:p>
    <w:p w:rsidR="00291C21" w:rsidRPr="00291C21" w:rsidRDefault="00927C49" w:rsidP="00134FFC">
      <w:pPr>
        <w:pStyle w:val="BodyText"/>
        <w:spacing w:before="104" w:line="252" w:lineRule="auto"/>
        <w:ind w:left="734" w:right="570"/>
        <w:jc w:val="both"/>
        <w:rPr>
          <w:rFonts w:ascii="Sylfaen" w:hAnsi="Sylfaen"/>
          <w:spacing w:val="-10"/>
          <w:sz w:val="20"/>
          <w:szCs w:val="18"/>
        </w:rPr>
      </w:pPr>
      <w:r w:rsidRPr="00C84A25">
        <w:rPr>
          <w:rFonts w:ascii="Sylfaen" w:hAnsi="Sylfaen"/>
          <w:noProof/>
          <w:sz w:val="20"/>
          <w:szCs w:val="18"/>
        </w:rPr>
        <mc:AlternateContent>
          <mc:Choice Requires="wps">
            <w:drawing>
              <wp:anchor distT="0" distB="0" distL="0" distR="0" simplePos="0" relativeHeight="484822528" behindDoc="1" locked="0" layoutInCell="1" allowOverlap="1" wp14:anchorId="4FA4BF7C" wp14:editId="7E52CA64">
                <wp:simplePos x="0" y="0"/>
                <wp:positionH relativeFrom="page">
                  <wp:posOffset>2731367</wp:posOffset>
                </wp:positionH>
                <wp:positionV relativeFrom="paragraph">
                  <wp:posOffset>265826</wp:posOffset>
                </wp:positionV>
                <wp:extent cx="1198245" cy="1191260"/>
                <wp:effectExtent l="0" t="0" r="0" b="0"/>
                <wp:wrapNone/>
                <wp:docPr id="1313"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20.931183pt;width:94.35pt;height:93.8pt;mso-position-horizontal-relative:page;mso-position-vertical-relative:paragraph;z-index:-18493952" id="docshape712" coordorigin="4301,419" coordsize="1887,1876" path="m5637,419l5133,903,4493,618,4797,1239,4301,1775,5013,1663,5356,2294,5482,1588,6187,1457,5557,1119,5637,419xe" filled="true" fillcolor="#f9db33" stroked="false">
                <v:path arrowok="t"/>
                <v:fill opacity="19660f" type="solid"/>
                <w10:wrap type="none"/>
              </v:shape>
            </w:pict>
          </mc:Fallback>
        </mc:AlternateContent>
      </w:r>
      <w:r w:rsidR="00291C21" w:rsidRPr="00291C21">
        <w:rPr>
          <w:rFonts w:ascii="Sylfaen" w:eastAsia="Times New Roman" w:hAnsi="Sylfaen" w:cs="Sylfaen"/>
          <w:sz w:val="24"/>
          <w:szCs w:val="24"/>
        </w:rPr>
        <w:t xml:space="preserve"> </w:t>
      </w:r>
      <w:r w:rsidR="00291C21" w:rsidRPr="00291C21">
        <w:rPr>
          <w:rFonts w:ascii="Sylfaen" w:hAnsi="Sylfaen"/>
          <w:spacing w:val="-10"/>
          <w:sz w:val="20"/>
          <w:szCs w:val="18"/>
        </w:rPr>
        <w:t>ძირითადი პოლიტიკის შემქმნელებმა</w:t>
      </w:r>
      <w:r w:rsidR="00134FFC">
        <w:rPr>
          <w:rFonts w:ascii="Sylfaen" w:hAnsi="Sylfaen"/>
          <w:spacing w:val="-10"/>
          <w:sz w:val="20"/>
          <w:szCs w:val="18"/>
          <w:lang w:val="ka-GE"/>
        </w:rPr>
        <w:t xml:space="preserve"> </w:t>
      </w:r>
      <w:r w:rsidR="00291C21" w:rsidRPr="00291C21">
        <w:rPr>
          <w:rFonts w:ascii="Sylfaen" w:hAnsi="Sylfaen"/>
          <w:spacing w:val="-10"/>
          <w:sz w:val="20"/>
          <w:szCs w:val="18"/>
        </w:rPr>
        <w:t xml:space="preserve">უნდა მიიღონ აუცილებელი ღონისძიებები სამართლებრივი ჩარჩოს, სტრუქტურებისა და რეგულაციების უზრუნველსაყოფად, რომლებიც შეესაბამება გაეროს შეზღუდული შესაძლებლობის მქონე პირთა უფლებების კონვენციას და ევროკომისიის </w:t>
      </w:r>
      <w:r w:rsidR="00291C21" w:rsidRPr="00291C21">
        <w:rPr>
          <w:rFonts w:ascii="Sylfaen" w:hAnsi="Sylfaen"/>
          <w:i/>
          <w:iCs/>
          <w:spacing w:val="-10"/>
          <w:sz w:val="20"/>
          <w:szCs w:val="18"/>
        </w:rPr>
        <w:t>Flexicurity</w:t>
      </w:r>
      <w:r w:rsidR="00291C21" w:rsidRPr="00291C21">
        <w:rPr>
          <w:rFonts w:ascii="Sylfaen" w:hAnsi="Sylfaen"/>
          <w:spacing w:val="-10"/>
          <w:sz w:val="20"/>
          <w:szCs w:val="18"/>
        </w:rPr>
        <w:t xml:space="preserve"> მიდგომას.</w:t>
      </w:r>
      <w:r w:rsidR="00291C21" w:rsidRPr="00291C21">
        <w:rPr>
          <w:rFonts w:ascii="Sylfaen" w:hAnsi="Sylfaen"/>
          <w:spacing w:val="-10"/>
          <w:sz w:val="20"/>
          <w:szCs w:val="18"/>
        </w:rPr>
        <w:br/>
        <w:t xml:space="preserve">ამასთანავე, აუცილებელია მხარდაჭერილი დასაქმების </w:t>
      </w:r>
      <w:r w:rsidR="00AB36FD">
        <w:rPr>
          <w:rFonts w:ascii="Sylfaen" w:hAnsi="Sylfaen"/>
          <w:spacing w:val="-10"/>
          <w:sz w:val="20"/>
          <w:szCs w:val="18"/>
          <w:lang w:val="ka-GE"/>
        </w:rPr>
        <w:t xml:space="preserve">მომსახურებების </w:t>
      </w:r>
      <w:r w:rsidR="00291C21" w:rsidRPr="00291C21">
        <w:rPr>
          <w:rFonts w:ascii="Sylfaen" w:hAnsi="Sylfaen"/>
          <w:spacing w:val="-10"/>
          <w:sz w:val="20"/>
          <w:szCs w:val="18"/>
        </w:rPr>
        <w:t>სექტორში ზრდის და ინოვაციის წახალისება.</w:t>
      </w:r>
      <w:r w:rsidR="00291C21" w:rsidRPr="00291C21">
        <w:rPr>
          <w:rFonts w:ascii="Sylfaen" w:hAnsi="Sylfaen"/>
          <w:spacing w:val="-10"/>
          <w:sz w:val="20"/>
          <w:szCs w:val="18"/>
        </w:rPr>
        <w:br/>
        <w:t>ეროვნული სტრატეგიები მხარდაჭერილი დასაქმების მეინსტრიმინგის მიმართულებით სავალდებულოა და უნდა დაფუძნებულიყვნენ მხარდაჭერილი დასაქმების მოდელის ძირითადი ღირებულებებით, პრინციპებითა და პროცესებით.</w:t>
      </w:r>
    </w:p>
    <w:p w:rsidR="00536798" w:rsidRPr="00C84A25" w:rsidRDefault="00927C49">
      <w:pPr>
        <w:pStyle w:val="BodyText"/>
        <w:spacing w:before="6"/>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733248" behindDoc="1" locked="0" layoutInCell="1" allowOverlap="1" wp14:anchorId="249E83E2" wp14:editId="7036378F">
                <wp:simplePos x="0" y="0"/>
                <wp:positionH relativeFrom="page">
                  <wp:posOffset>450850</wp:posOffset>
                </wp:positionH>
                <wp:positionV relativeFrom="paragraph">
                  <wp:posOffset>114901</wp:posOffset>
                </wp:positionV>
                <wp:extent cx="6652259" cy="1191260"/>
                <wp:effectExtent l="0" t="0" r="0" b="0"/>
                <wp:wrapTopAndBottom/>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1191260"/>
                          <a:chOff x="0" y="0"/>
                          <a:chExt cx="6652259" cy="1191260"/>
                        </a:xfrm>
                      </wpg:grpSpPr>
                      <wps:wsp>
                        <wps:cNvPr id="757" name="Graphic 748"/>
                        <wps:cNvSpPr/>
                        <wps:spPr>
                          <a:xfrm>
                            <a:off x="1319791"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wps:wsp>
                        <wps:cNvPr id="758" name="Graphic 749"/>
                        <wps:cNvSpPr/>
                        <wps:spPr>
                          <a:xfrm>
                            <a:off x="15881" y="896854"/>
                            <a:ext cx="6626859" cy="1270"/>
                          </a:xfrm>
                          <a:custGeom>
                            <a:avLst/>
                            <a:gdLst/>
                            <a:ahLst/>
                            <a:cxnLst/>
                            <a:rect l="l" t="t" r="r" b="b"/>
                            <a:pathLst>
                              <a:path w="6626859">
                                <a:moveTo>
                                  <a:pt x="0" y="0"/>
                                </a:moveTo>
                                <a:lnTo>
                                  <a:pt x="6626542" y="0"/>
                                </a:lnTo>
                              </a:path>
                            </a:pathLst>
                          </a:custGeom>
                          <a:ln w="6350">
                            <a:solidFill>
                              <a:srgbClr val="D33F65"/>
                            </a:solidFill>
                            <a:prstDash val="dot"/>
                          </a:ln>
                        </wps:spPr>
                        <wps:bodyPr wrap="square" lIns="0" tIns="0" rIns="0" bIns="0" rtlCol="0">
                          <a:prstTxWarp prst="textNoShape">
                            <a:avLst/>
                          </a:prstTxWarp>
                          <a:noAutofit/>
                        </wps:bodyPr>
                      </wps:wsp>
                      <wps:wsp>
                        <wps:cNvPr id="759" name="Graphic 750"/>
                        <wps:cNvSpPr/>
                        <wps:spPr>
                          <a:xfrm>
                            <a:off x="0" y="893688"/>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D33F65"/>
                          </a:solidFill>
                        </wps:spPr>
                        <wps:bodyPr wrap="square" lIns="0" tIns="0" rIns="0" bIns="0" rtlCol="0">
                          <a:prstTxWarp prst="textNoShape">
                            <a:avLst/>
                          </a:prstTxWarp>
                          <a:noAutofit/>
                        </wps:bodyPr>
                      </wps:wsp>
                      <wps:wsp>
                        <wps:cNvPr id="760" name="Textbox 751"/>
                        <wps:cNvSpPr txBox="1"/>
                        <wps:spPr>
                          <a:xfrm>
                            <a:off x="0" y="0"/>
                            <a:ext cx="6652259" cy="1191260"/>
                          </a:xfrm>
                          <a:prstGeom prst="rect">
                            <a:avLst/>
                          </a:prstGeom>
                        </wps:spPr>
                        <wps:txbx>
                          <w:txbxContent>
                            <w:p w:rsidR="00A540E4" w:rsidRDefault="00A540E4">
                              <w:pPr>
                                <w:rPr>
                                  <w:sz w:val="20"/>
                                </w:rPr>
                              </w:pPr>
                            </w:p>
                            <w:p w:rsidR="00A540E4" w:rsidRDefault="00A540E4">
                              <w:pPr>
                                <w:rPr>
                                  <w:sz w:val="20"/>
                                </w:rPr>
                              </w:pPr>
                            </w:p>
                            <w:p w:rsidR="00A540E4" w:rsidRDefault="00A540E4">
                              <w:pPr>
                                <w:rPr>
                                  <w:sz w:val="20"/>
                                </w:rPr>
                              </w:pPr>
                            </w:p>
                            <w:p w:rsidR="00A540E4" w:rsidRDefault="00A540E4">
                              <w:pPr>
                                <w:rPr>
                                  <w:sz w:val="20"/>
                                </w:rPr>
                              </w:pPr>
                            </w:p>
                            <w:p w:rsidR="00A540E4" w:rsidRDefault="00A540E4">
                              <w:pPr>
                                <w:rPr>
                                  <w:sz w:val="20"/>
                                </w:rPr>
                              </w:pPr>
                            </w:p>
                            <w:p w:rsidR="00A540E4" w:rsidRDefault="00A540E4">
                              <w:pPr>
                                <w:spacing w:before="181"/>
                                <w:rPr>
                                  <w:sz w:val="20"/>
                                </w:rPr>
                              </w:pPr>
                            </w:p>
                            <w:p w:rsidR="00A540E4" w:rsidRDefault="00A540E4">
                              <w:pPr>
                                <w:ind w:left="-6"/>
                                <w:rPr>
                                  <w:rFonts w:ascii="Arial MT" w:hAnsi="Arial MT"/>
                                  <w:sz w:val="20"/>
                                </w:rPr>
                              </w:pPr>
                              <w:r>
                                <w:rPr>
                                  <w:rFonts w:ascii="Arial MT" w:hAnsi="Arial MT"/>
                                  <w:spacing w:val="-2"/>
                                  <w:position w:val="7"/>
                                  <w:sz w:val="11"/>
                                </w:rPr>
                                <w:t>8</w:t>
                              </w:r>
                              <w:r>
                                <w:rPr>
                                  <w:rFonts w:ascii="Arial MT" w:hAnsi="Arial MT"/>
                                  <w:spacing w:val="20"/>
                                  <w:position w:val="7"/>
                                  <w:sz w:val="11"/>
                                </w:rPr>
                                <w:t xml:space="preserve"> </w:t>
                              </w:r>
                              <w:r w:rsidRPr="00134FFC">
                                <w:rPr>
                                  <w:rFonts w:ascii="Sylfaen" w:hAnsi="Sylfaen" w:cs="Sylfaen"/>
                                  <w:spacing w:val="-2"/>
                                  <w:sz w:val="20"/>
                                </w:rPr>
                                <w:t>მხარდაჭერილი</w:t>
                              </w:r>
                              <w:r w:rsidRPr="00134FFC">
                                <w:rPr>
                                  <w:rFonts w:ascii="Arial MT" w:hAnsi="Arial MT"/>
                                  <w:spacing w:val="-2"/>
                                  <w:sz w:val="20"/>
                                </w:rPr>
                                <w:t xml:space="preserve"> </w:t>
                              </w:r>
                              <w:r w:rsidRPr="00134FFC">
                                <w:rPr>
                                  <w:rFonts w:ascii="Sylfaen" w:hAnsi="Sylfaen" w:cs="Sylfaen"/>
                                  <w:spacing w:val="-2"/>
                                  <w:sz w:val="20"/>
                                </w:rPr>
                                <w:t>დასაქმების</w:t>
                              </w:r>
                              <w:r w:rsidRPr="00134FFC">
                                <w:rPr>
                                  <w:rFonts w:ascii="Arial MT" w:hAnsi="Arial MT"/>
                                  <w:spacing w:val="-2"/>
                                  <w:sz w:val="20"/>
                                </w:rPr>
                                <w:t xml:space="preserve"> </w:t>
                              </w:r>
                              <w:r>
                                <w:rPr>
                                  <w:rFonts w:ascii="Sylfaen" w:hAnsi="Sylfaen" w:cs="Sylfaen"/>
                                  <w:spacing w:val="-2"/>
                                  <w:sz w:val="20"/>
                                </w:rPr>
                                <w:t>ევრო</w:t>
                              </w:r>
                              <w:r>
                                <w:rPr>
                                  <w:rFonts w:ascii="Sylfaen" w:hAnsi="Sylfaen" w:cs="Sylfaen"/>
                                  <w:spacing w:val="-2"/>
                                  <w:sz w:val="20"/>
                                  <w:lang w:val="ka-GE"/>
                                </w:rPr>
                                <w:t xml:space="preserve">პული ქსელი </w:t>
                              </w:r>
                              <w:r w:rsidRPr="00134FFC">
                                <w:rPr>
                                  <w:rFonts w:ascii="Arial MT" w:hAnsi="Arial MT"/>
                                  <w:spacing w:val="-2"/>
                                  <w:sz w:val="20"/>
                                </w:rPr>
                                <w:t xml:space="preserve"> – </w:t>
                              </w:r>
                              <w:r w:rsidRPr="00134FFC">
                                <w:rPr>
                                  <w:rFonts w:ascii="Sylfaen" w:hAnsi="Sylfaen" w:cs="Sylfaen"/>
                                  <w:spacing w:val="-2"/>
                                  <w:sz w:val="20"/>
                                </w:rPr>
                                <w:t>საინფორმაციო</w:t>
                              </w:r>
                              <w:r w:rsidRPr="00134FFC">
                                <w:rPr>
                                  <w:rFonts w:ascii="Arial MT" w:hAnsi="Arial MT"/>
                                  <w:spacing w:val="-2"/>
                                  <w:sz w:val="20"/>
                                </w:rPr>
                                <w:t xml:space="preserve"> </w:t>
                              </w:r>
                              <w:r w:rsidRPr="00134FFC">
                                <w:rPr>
                                  <w:rFonts w:ascii="Sylfaen" w:hAnsi="Sylfaen" w:cs="Sylfaen"/>
                                  <w:spacing w:val="-2"/>
                                  <w:sz w:val="20"/>
                                </w:rPr>
                                <w:t>ბუკლეტი</w:t>
                              </w:r>
                              <w:r w:rsidRPr="00134FFC">
                                <w:rPr>
                                  <w:rFonts w:ascii="Arial MT" w:hAnsi="Arial MT"/>
                                  <w:spacing w:val="-2"/>
                                  <w:sz w:val="20"/>
                                </w:rPr>
                                <w:t xml:space="preserve"> </w:t>
                              </w:r>
                              <w:r w:rsidRPr="00134FFC">
                                <w:rPr>
                                  <w:rFonts w:ascii="Sylfaen" w:hAnsi="Sylfaen" w:cs="Sylfaen"/>
                                  <w:spacing w:val="-2"/>
                                  <w:sz w:val="20"/>
                                </w:rPr>
                                <w:t>და</w:t>
                              </w:r>
                              <w:r w:rsidRPr="00134FFC">
                                <w:rPr>
                                  <w:rFonts w:ascii="Arial MT" w:hAnsi="Arial MT"/>
                                  <w:spacing w:val="-2"/>
                                  <w:sz w:val="20"/>
                                </w:rPr>
                                <w:t xml:space="preserve"> </w:t>
                              </w:r>
                              <w:r w:rsidRPr="00134FFC">
                                <w:rPr>
                                  <w:rFonts w:ascii="Sylfaen" w:hAnsi="Sylfaen" w:cs="Sylfaen"/>
                                  <w:spacing w:val="-2"/>
                                  <w:sz w:val="20"/>
                                </w:rPr>
                                <w:t>ხარისხის</w:t>
                              </w:r>
                              <w:r w:rsidRPr="00134FFC">
                                <w:rPr>
                                  <w:rFonts w:ascii="Arial MT" w:hAnsi="Arial MT"/>
                                  <w:spacing w:val="-2"/>
                                  <w:sz w:val="20"/>
                                </w:rPr>
                                <w:t xml:space="preserve"> </w:t>
                              </w:r>
                              <w:r w:rsidRPr="00134FFC">
                                <w:rPr>
                                  <w:rFonts w:ascii="Sylfaen" w:hAnsi="Sylfaen" w:cs="Sylfaen"/>
                                  <w:spacing w:val="-2"/>
                                  <w:sz w:val="20"/>
                                </w:rPr>
                                <w:t>სტანდარტები</w:t>
                              </w:r>
                              <w:r w:rsidRPr="00134FFC">
                                <w:rPr>
                                  <w:rFonts w:ascii="Arial MT" w:hAnsi="Arial MT"/>
                                  <w:spacing w:val="-2"/>
                                  <w:sz w:val="20"/>
                                </w:rPr>
                                <w:t xml:space="preserve"> (2005)</w:t>
                              </w:r>
                            </w:p>
                          </w:txbxContent>
                        </wps:txbx>
                        <wps:bodyPr wrap="square" lIns="0" tIns="0" rIns="0" bIns="0" rtlCol="0">
                          <a:noAutofit/>
                        </wps:bodyPr>
                      </wps:wsp>
                    </wpg:wgp>
                  </a:graphicData>
                </a:graphic>
              </wp:anchor>
            </w:drawing>
          </mc:Choice>
          <mc:Fallback>
            <w:pict>
              <v:group id="Group 747" o:spid="_x0000_s1263" style="position:absolute;margin-left:35.5pt;margin-top:9.05pt;width:523.8pt;height:93.8pt;z-index:-15583232;mso-wrap-distance-left:0;mso-wrap-distance-right:0;mso-position-horizontal-relative:page;mso-position-vertical-relative:text" coordsize="66522,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">
                <v:shape id="Graphic 748" o:spid="_x0000_s1264" style="position:absolute;left:13197;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ITcUA&#10;AADcAAAADwAAAGRycy9kb3ducmV2LnhtbESPQWsCMRSE70L/Q3gFL1KzKrpla5RSFEQEUQu9Pjav&#10;m203L8sm6uqvN4LgcZiZb5jpvLWVOFHjS8cKBv0EBHHudMmFgu/D8u0dhA/IGivHpOBCHuazl84U&#10;M+3OvKPTPhQiQthnqMCEUGdS+tyQRd93NXH0fl1jMUTZFFI3eI5wW8lhkkykxZLjgsGavgzl//uj&#10;VbC+9H42f7y4DoZjo3kU0u36kCrVfW0/P0AEasMz/GivtIJ0nM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4hNxQAAANwAAAAPAAAAAAAAAAAAAAAAAJgCAABkcnMv&#10;ZG93bnJldi54bWxQSwUGAAAAAAQABAD1AAAAigMAAAAA&#10;" path="m847851,l528205,307479,121564,126580,314731,520953,,861225,451764,789939r217856,401117l749934,742695r447726,-83058l797166,444538,847851,xe" fillcolor="#f9db33" stroked="f">
                  <v:fill opacity="19532f"/>
                  <v:path arrowok="t"/>
                </v:shape>
                <v:shape id="Graphic 749" o:spid="_x0000_s1265" style="position:absolute;left:158;top:8968;width:66269;height:13;visibility:visible;mso-wrap-style:square;v-text-anchor:top" coordsize="662685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dycEA&#10;AADcAAAADwAAAGRycy9kb3ducmV2LnhtbERPS2vCQBC+F/wPywje6sSCD1JXKUJBEAymBfE2ZKdJ&#10;aHY2ZFeN/nr3IHj8+N7LdW8bdeHO1040TMYJKJbCmVpKDb8/3+8LUD6QGGqcsIYbe1ivBm9LSo27&#10;yoEveShVDBGfkoYqhDZF9EXFlvzYtSyR+3OdpRBhV6Lp6BrDbYMfSTJDS7XEhopa3lRc/Odnq+HY&#10;3HPBbHbKwt5Od/MTumyLWo+G/dcnqMB9eImf7q3RMJ/GtfFMPAK4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pXcnBAAAA3AAAAA8AAAAAAAAAAAAAAAAAmAIAAGRycy9kb3du&#10;cmV2LnhtbFBLBQYAAAAABAAEAPUAAACGAwAAAAA=&#10;" path="m,l6626542,e" filled="f" strokecolor="#d33f65" strokeweight=".5pt">
                  <v:stroke dashstyle="dot"/>
                  <v:path arrowok="t"/>
                </v:shape>
                <v:shape id="Graphic 750" o:spid="_x0000_s1266" style="position:absolute;top:8936;width:66522;height:64;visibility:visible;mso-wrap-style:square;v-text-anchor:top" coordsize="66522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RScUA&#10;AADcAAAADwAAAGRycy9kb3ducmV2LnhtbESPzWrDMBCE74W+g9hAbrXslDapYzmUQiBQerCTS2+L&#10;tbFNrJWxFP+8fVUo9DjMzDdMdphNJ0YaXGtZQRLFIIgrq1uuFVzOx6cdCOeRNXaWScFCDg7540OG&#10;qbYTFzSWvhYBwi5FBY33fSqlqxoy6CLbEwfvageDPsihlnrAKcBNJzdx/CoNthwWGuzpo6HqVt5N&#10;oGxG+TXL5+5y/959mgKTcVqOSq1X8/sehKfZ/4f/2ietYPvyB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1FJxQAAANwAAAAPAAAAAAAAAAAAAAAAAJgCAABkcnMv&#10;ZG93bnJldi54bWxQSwUGAAAAAAQABAD1AAAAigMAAAAA&#10;" path="m6350,3175l5410,927,3175,,927,927,,3175,927,5422r2248,928l5410,5422,6350,3175xem6651955,3175r-940,-2248l6648780,r-2248,927l6645605,3175r927,2247l6648780,6350r2235,-928l6651955,3175xe" fillcolor="#d33f65" stroked="f">
                  <v:path arrowok="t"/>
                </v:shape>
                <v:shape id="Textbox 751" o:spid="_x0000_s1267" type="#_x0000_t202" style="position:absolute;width:66522;height:1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A540E4" w:rsidRDefault="00A540E4">
                        <w:pPr>
                          <w:rPr>
                            <w:sz w:val="20"/>
                          </w:rPr>
                        </w:pPr>
                      </w:p>
                      <w:p w:rsidR="00A540E4" w:rsidRDefault="00A540E4">
                        <w:pPr>
                          <w:rPr>
                            <w:sz w:val="20"/>
                          </w:rPr>
                        </w:pPr>
                      </w:p>
                      <w:p w:rsidR="00A540E4" w:rsidRDefault="00A540E4">
                        <w:pPr>
                          <w:rPr>
                            <w:sz w:val="20"/>
                          </w:rPr>
                        </w:pPr>
                      </w:p>
                      <w:p w:rsidR="00A540E4" w:rsidRDefault="00A540E4">
                        <w:pPr>
                          <w:rPr>
                            <w:sz w:val="20"/>
                          </w:rPr>
                        </w:pPr>
                      </w:p>
                      <w:p w:rsidR="00A540E4" w:rsidRDefault="00A540E4">
                        <w:pPr>
                          <w:rPr>
                            <w:sz w:val="20"/>
                          </w:rPr>
                        </w:pPr>
                      </w:p>
                      <w:p w:rsidR="00A540E4" w:rsidRDefault="00A540E4">
                        <w:pPr>
                          <w:spacing w:before="181"/>
                          <w:rPr>
                            <w:sz w:val="20"/>
                          </w:rPr>
                        </w:pPr>
                      </w:p>
                      <w:p w:rsidR="00A540E4" w:rsidRDefault="00A540E4">
                        <w:pPr>
                          <w:ind w:left="-6"/>
                          <w:rPr>
                            <w:rFonts w:ascii="Arial MT" w:hAnsi="Arial MT"/>
                            <w:sz w:val="20"/>
                          </w:rPr>
                        </w:pPr>
                        <w:r>
                          <w:rPr>
                            <w:rFonts w:ascii="Arial MT" w:hAnsi="Arial MT"/>
                            <w:spacing w:val="-2"/>
                            <w:position w:val="7"/>
                            <w:sz w:val="11"/>
                          </w:rPr>
                          <w:t>8</w:t>
                        </w:r>
                        <w:r>
                          <w:rPr>
                            <w:rFonts w:ascii="Arial MT" w:hAnsi="Arial MT"/>
                            <w:spacing w:val="20"/>
                            <w:position w:val="7"/>
                            <w:sz w:val="11"/>
                          </w:rPr>
                          <w:t xml:space="preserve"> </w:t>
                        </w:r>
                        <w:r w:rsidRPr="00134FFC">
                          <w:rPr>
                            <w:rFonts w:ascii="Sylfaen" w:hAnsi="Sylfaen" w:cs="Sylfaen"/>
                            <w:spacing w:val="-2"/>
                            <w:sz w:val="20"/>
                          </w:rPr>
                          <w:t>მხარდაჭერილი</w:t>
                        </w:r>
                        <w:r w:rsidRPr="00134FFC">
                          <w:rPr>
                            <w:rFonts w:ascii="Arial MT" w:hAnsi="Arial MT"/>
                            <w:spacing w:val="-2"/>
                            <w:sz w:val="20"/>
                          </w:rPr>
                          <w:t xml:space="preserve"> </w:t>
                        </w:r>
                        <w:r w:rsidRPr="00134FFC">
                          <w:rPr>
                            <w:rFonts w:ascii="Sylfaen" w:hAnsi="Sylfaen" w:cs="Sylfaen"/>
                            <w:spacing w:val="-2"/>
                            <w:sz w:val="20"/>
                          </w:rPr>
                          <w:t>დასაქმების</w:t>
                        </w:r>
                        <w:r w:rsidRPr="00134FFC">
                          <w:rPr>
                            <w:rFonts w:ascii="Arial MT" w:hAnsi="Arial MT"/>
                            <w:spacing w:val="-2"/>
                            <w:sz w:val="20"/>
                          </w:rPr>
                          <w:t xml:space="preserve"> </w:t>
                        </w:r>
                        <w:r>
                          <w:rPr>
                            <w:rFonts w:ascii="Sylfaen" w:hAnsi="Sylfaen" w:cs="Sylfaen"/>
                            <w:spacing w:val="-2"/>
                            <w:sz w:val="20"/>
                          </w:rPr>
                          <w:t>ევრო</w:t>
                        </w:r>
                        <w:r>
                          <w:rPr>
                            <w:rFonts w:ascii="Sylfaen" w:hAnsi="Sylfaen" w:cs="Sylfaen"/>
                            <w:spacing w:val="-2"/>
                            <w:sz w:val="20"/>
                            <w:lang w:val="ka-GE"/>
                          </w:rPr>
                          <w:t xml:space="preserve">პული ქსელი </w:t>
                        </w:r>
                        <w:r w:rsidRPr="00134FFC">
                          <w:rPr>
                            <w:rFonts w:ascii="Arial MT" w:hAnsi="Arial MT"/>
                            <w:spacing w:val="-2"/>
                            <w:sz w:val="20"/>
                          </w:rPr>
                          <w:t xml:space="preserve"> – </w:t>
                        </w:r>
                        <w:r w:rsidRPr="00134FFC">
                          <w:rPr>
                            <w:rFonts w:ascii="Sylfaen" w:hAnsi="Sylfaen" w:cs="Sylfaen"/>
                            <w:spacing w:val="-2"/>
                            <w:sz w:val="20"/>
                          </w:rPr>
                          <w:t>საინფორმაციო</w:t>
                        </w:r>
                        <w:r w:rsidRPr="00134FFC">
                          <w:rPr>
                            <w:rFonts w:ascii="Arial MT" w:hAnsi="Arial MT"/>
                            <w:spacing w:val="-2"/>
                            <w:sz w:val="20"/>
                          </w:rPr>
                          <w:t xml:space="preserve"> </w:t>
                        </w:r>
                        <w:r w:rsidRPr="00134FFC">
                          <w:rPr>
                            <w:rFonts w:ascii="Sylfaen" w:hAnsi="Sylfaen" w:cs="Sylfaen"/>
                            <w:spacing w:val="-2"/>
                            <w:sz w:val="20"/>
                          </w:rPr>
                          <w:t>ბუკლეტი</w:t>
                        </w:r>
                        <w:r w:rsidRPr="00134FFC">
                          <w:rPr>
                            <w:rFonts w:ascii="Arial MT" w:hAnsi="Arial MT"/>
                            <w:spacing w:val="-2"/>
                            <w:sz w:val="20"/>
                          </w:rPr>
                          <w:t xml:space="preserve"> </w:t>
                        </w:r>
                        <w:r w:rsidRPr="00134FFC">
                          <w:rPr>
                            <w:rFonts w:ascii="Sylfaen" w:hAnsi="Sylfaen" w:cs="Sylfaen"/>
                            <w:spacing w:val="-2"/>
                            <w:sz w:val="20"/>
                          </w:rPr>
                          <w:t>და</w:t>
                        </w:r>
                        <w:r w:rsidRPr="00134FFC">
                          <w:rPr>
                            <w:rFonts w:ascii="Arial MT" w:hAnsi="Arial MT"/>
                            <w:spacing w:val="-2"/>
                            <w:sz w:val="20"/>
                          </w:rPr>
                          <w:t xml:space="preserve"> </w:t>
                        </w:r>
                        <w:r w:rsidRPr="00134FFC">
                          <w:rPr>
                            <w:rFonts w:ascii="Sylfaen" w:hAnsi="Sylfaen" w:cs="Sylfaen"/>
                            <w:spacing w:val="-2"/>
                            <w:sz w:val="20"/>
                          </w:rPr>
                          <w:t>ხარისხის</w:t>
                        </w:r>
                        <w:r w:rsidRPr="00134FFC">
                          <w:rPr>
                            <w:rFonts w:ascii="Arial MT" w:hAnsi="Arial MT"/>
                            <w:spacing w:val="-2"/>
                            <w:sz w:val="20"/>
                          </w:rPr>
                          <w:t xml:space="preserve"> </w:t>
                        </w:r>
                        <w:r w:rsidRPr="00134FFC">
                          <w:rPr>
                            <w:rFonts w:ascii="Sylfaen" w:hAnsi="Sylfaen" w:cs="Sylfaen"/>
                            <w:spacing w:val="-2"/>
                            <w:sz w:val="20"/>
                          </w:rPr>
                          <w:t>სტანდარტები</w:t>
                        </w:r>
                        <w:r w:rsidRPr="00134FFC">
                          <w:rPr>
                            <w:rFonts w:ascii="Arial MT" w:hAnsi="Arial MT"/>
                            <w:spacing w:val="-2"/>
                            <w:sz w:val="20"/>
                          </w:rPr>
                          <w:t xml:space="preserve"> (2005)</w:t>
                        </w:r>
                      </w:p>
                    </w:txbxContent>
                  </v:textbox>
                </v:shape>
                <w10:wrap type="topAndBottom" anchorx="page"/>
              </v:group>
            </w:pict>
          </mc:Fallback>
        </mc:AlternateContent>
      </w:r>
    </w:p>
    <w:p w:rsidR="00536798" w:rsidRPr="00C84A25" w:rsidRDefault="00536798">
      <w:pPr>
        <w:pStyle w:val="BodyText"/>
        <w:rPr>
          <w:rFonts w:ascii="Sylfaen" w:hAnsi="Sylfaen"/>
          <w:sz w:val="20"/>
          <w:szCs w:val="18"/>
        </w:rPr>
        <w:sectPr w:rsidR="00536798" w:rsidRPr="00C84A25">
          <w:pgSz w:w="11910" w:h="16840"/>
          <w:pgMar w:top="1120" w:right="0" w:bottom="460" w:left="0" w:header="18" w:footer="276"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484825088" behindDoc="1" locked="0" layoutInCell="1" allowOverlap="1" wp14:anchorId="4D96F0FA" wp14:editId="32A7859B">
                <wp:simplePos x="0" y="0"/>
                <wp:positionH relativeFrom="page">
                  <wp:posOffset>0</wp:posOffset>
                </wp:positionH>
                <wp:positionV relativeFrom="page">
                  <wp:posOffset>9095046</wp:posOffset>
                </wp:positionV>
                <wp:extent cx="7556500" cy="1597025"/>
                <wp:effectExtent l="0" t="0" r="0" b="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762" name="Graphic 753"/>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D33F65"/>
                          </a:solidFill>
                        </wps:spPr>
                        <wps:bodyPr wrap="square" lIns="0" tIns="0" rIns="0" bIns="0" rtlCol="0">
                          <a:prstTxWarp prst="textNoShape">
                            <a:avLst/>
                          </a:prstTxWarp>
                          <a:noAutofit/>
                        </wps:bodyPr>
                      </wps:wsp>
                      <wps:wsp>
                        <wps:cNvPr id="763" name="Graphic 754"/>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764" name="Graphic 755"/>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491392" id="docshapegroup717" coordorigin="0,14323" coordsize="11900,2515">
                <v:rect style="position:absolute;left:0;top:16208;width:11900;height:630" id="docshape718" filled="true" fillcolor="#d33f65" stroked="false">
                  <v:fill type="solid"/>
                </v:rect>
                <v:shape style="position:absolute;left:5638;top:16207;width:624;height:624" id="docshape719"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720"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spacing w:before="182"/>
        <w:rPr>
          <w:rFonts w:ascii="Sylfaen" w:hAnsi="Sylfaen"/>
          <w:sz w:val="20"/>
          <w:szCs w:val="18"/>
        </w:rPr>
      </w:pPr>
    </w:p>
    <w:p w:rsidR="00536798" w:rsidRPr="00C84A25" w:rsidRDefault="00927C49">
      <w:pPr>
        <w:pStyle w:val="BodyText"/>
        <w:rPr>
          <w:rFonts w:ascii="Sylfaen" w:hAnsi="Sylfaen"/>
          <w:sz w:val="20"/>
          <w:szCs w:val="18"/>
        </w:rPr>
      </w:pPr>
      <w:r w:rsidRPr="00C84A25">
        <w:rPr>
          <w:rFonts w:ascii="Sylfaen" w:hAnsi="Sylfaen"/>
          <w:noProof/>
          <w:sz w:val="20"/>
          <w:szCs w:val="18"/>
        </w:rPr>
        <mc:AlternateContent>
          <mc:Choice Requires="wpg">
            <w:drawing>
              <wp:inline distT="0" distB="0" distL="0" distR="0" wp14:anchorId="7A3CE3CF" wp14:editId="0CFC7D61">
                <wp:extent cx="2649855" cy="360045"/>
                <wp:effectExtent l="0" t="0" r="0" b="1904"/>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766" name="Graphic 757"/>
                        <wps:cNvSpPr/>
                        <wps:spPr>
                          <a:xfrm>
                            <a:off x="0" y="0"/>
                            <a:ext cx="2649855" cy="360045"/>
                          </a:xfrm>
                          <a:custGeom>
                            <a:avLst/>
                            <a:gdLst/>
                            <a:ahLst/>
                            <a:cxnLst/>
                            <a:rect l="l" t="t" r="r" b="b"/>
                            <a:pathLst>
                              <a:path w="2649855" h="360045">
                                <a:moveTo>
                                  <a:pt x="2649601" y="0"/>
                                </a:moveTo>
                                <a:lnTo>
                                  <a:pt x="0" y="0"/>
                                </a:lnTo>
                                <a:lnTo>
                                  <a:pt x="0" y="359994"/>
                                </a:lnTo>
                                <a:lnTo>
                                  <a:pt x="2497201" y="359994"/>
                                </a:lnTo>
                                <a:lnTo>
                                  <a:pt x="2649601" y="173367"/>
                                </a:lnTo>
                                <a:lnTo>
                                  <a:pt x="2649601" y="0"/>
                                </a:lnTo>
                                <a:close/>
                              </a:path>
                            </a:pathLst>
                          </a:custGeom>
                          <a:solidFill>
                            <a:srgbClr val="D33F65"/>
                          </a:solidFill>
                        </wps:spPr>
                        <wps:bodyPr wrap="square" lIns="0" tIns="0" rIns="0" bIns="0" rtlCol="0">
                          <a:prstTxWarp prst="textNoShape">
                            <a:avLst/>
                          </a:prstTxWarp>
                          <a:noAutofit/>
                        </wps:bodyPr>
                      </wps:wsp>
                      <wps:wsp>
                        <wps:cNvPr id="767" name="Textbox 758"/>
                        <wps:cNvSpPr txBox="1"/>
                        <wps:spPr>
                          <a:xfrm>
                            <a:off x="0" y="0"/>
                            <a:ext cx="2649855" cy="360045"/>
                          </a:xfrm>
                          <a:prstGeom prst="rect">
                            <a:avLst/>
                          </a:prstGeom>
                        </wps:spPr>
                        <wps:txbx>
                          <w:txbxContent>
                            <w:p w:rsidR="00A540E4" w:rsidRPr="00134FFC" w:rsidRDefault="00A540E4">
                              <w:pPr>
                                <w:spacing w:before="29"/>
                                <w:ind w:left="734"/>
                                <w:rPr>
                                  <w:rFonts w:ascii="Sylfaen" w:hAnsi="Sylfaen"/>
                                  <w:b/>
                                  <w:sz w:val="36"/>
                                  <w:lang w:val="ka-GE"/>
                                </w:rPr>
                              </w:pPr>
                              <w:r>
                                <w:rPr>
                                  <w:rFonts w:ascii="Sylfaen" w:hAnsi="Sylfaen"/>
                                  <w:b/>
                                  <w:color w:val="FFFFFF"/>
                                  <w:spacing w:val="-2"/>
                                  <w:sz w:val="36"/>
                                  <w:lang w:val="ka-GE"/>
                                </w:rPr>
                                <w:t>დასკვნა</w:t>
                              </w:r>
                            </w:p>
                          </w:txbxContent>
                        </wps:txbx>
                        <wps:bodyPr wrap="square" lIns="0" tIns="0" rIns="0" bIns="0" rtlCol="0">
                          <a:noAutofit/>
                        </wps:bodyPr>
                      </wps:wsp>
                    </wpg:wgp>
                  </a:graphicData>
                </a:graphic>
              </wp:inline>
            </w:drawing>
          </mc:Choice>
          <mc:Fallback>
            <w:pict>
              <v:group id="Group 756" o:spid="_x0000_s1268" style="width:208.65pt;height:28.35pt;mso-position-horizontal-relative:char;mso-position-vertical-relative:line"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">
                <v:shape id="Graphic 757" o:spid="_x0000_s1269"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5qMQA&#10;AADcAAAADwAAAGRycy9kb3ducmV2LnhtbESP0YrCMBRE3wX/IVzBF9HUBVutRnEXRcGX3eoHXJq7&#10;bdnmpjRZrX9vBMHHYWbOMKtNZ2pxpdZVlhVMJxEI4tzqigsFl/N+PAfhPLLG2jIpuJODzbrfW2Gq&#10;7Y1/6Jr5QgQIuxQVlN43qZQuL8mgm9iGOHi/tjXog2wLqVu8Bbip5UcUxdJgxWGhxIa+Ssr/sn+j&#10;QM72n/P8u8p2l8NottD2dKQ6UWo46LZLEJ46/w6/2ketIIlj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OajEAAAA3AAAAA8AAAAAAAAAAAAAAAAAmAIAAGRycy9k&#10;b3ducmV2LnhtbFBLBQYAAAAABAAEAPUAAACJAwAAAAA=&#10;" path="m2649601,l,,,359994r2497201,l2649601,173367,2649601,xe" fillcolor="#d33f65" stroked="f">
                  <v:path arrowok="t"/>
                </v:shape>
                <v:shape id="Textbox 758" o:spid="_x0000_s1270"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A540E4" w:rsidRPr="00134FFC" w:rsidRDefault="00A540E4">
                        <w:pPr>
                          <w:spacing w:before="29"/>
                          <w:ind w:left="734"/>
                          <w:rPr>
                            <w:rFonts w:ascii="Sylfaen" w:hAnsi="Sylfaen"/>
                            <w:b/>
                            <w:sz w:val="36"/>
                            <w:lang w:val="ka-GE"/>
                          </w:rPr>
                        </w:pPr>
                        <w:r>
                          <w:rPr>
                            <w:rFonts w:ascii="Sylfaen" w:hAnsi="Sylfaen"/>
                            <w:b/>
                            <w:color w:val="FFFFFF"/>
                            <w:spacing w:val="-2"/>
                            <w:sz w:val="36"/>
                            <w:lang w:val="ka-GE"/>
                          </w:rPr>
                          <w:t>დასკვნა</w:t>
                        </w:r>
                      </w:p>
                    </w:txbxContent>
                  </v:textbox>
                </v:shape>
                <w10:anchorlock/>
              </v:group>
            </w:pict>
          </mc:Fallback>
        </mc:AlternateContent>
      </w:r>
    </w:p>
    <w:p w:rsidR="00536798" w:rsidRPr="00C84A25" w:rsidRDefault="00927C49" w:rsidP="00134FFC">
      <w:pPr>
        <w:pStyle w:val="BodyText"/>
        <w:spacing w:before="154" w:line="252" w:lineRule="auto"/>
        <w:ind w:left="734" w:right="764"/>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25600" behindDoc="1" locked="0" layoutInCell="1" allowOverlap="1" wp14:anchorId="11E610F8" wp14:editId="4225B4C3">
                <wp:simplePos x="0" y="0"/>
                <wp:positionH relativeFrom="page">
                  <wp:posOffset>78395</wp:posOffset>
                </wp:positionH>
                <wp:positionV relativeFrom="paragraph">
                  <wp:posOffset>306179</wp:posOffset>
                </wp:positionV>
                <wp:extent cx="1198245" cy="1191260"/>
                <wp:effectExtent l="0" t="0" r="0" b="0"/>
                <wp:wrapNone/>
                <wp:docPr id="1314"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24.108601pt;width:94.35pt;height:93.8pt;mso-position-horizontal-relative:page;mso-position-vertical-relative:paragraph;z-index:-18490880" id="docshape724" coordorigin="123,482" coordsize="1887,1876" path="m1459,482l955,966,315,682,619,1303,123,1838,835,1726,1178,2358,1304,1652,2010,1521,1379,1182,1459,482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826112" behindDoc="1" locked="0" layoutInCell="1" allowOverlap="1" wp14:anchorId="3B947F4C" wp14:editId="4AE45403">
                <wp:simplePos x="0" y="0"/>
                <wp:positionH relativeFrom="page">
                  <wp:posOffset>1713842</wp:posOffset>
                </wp:positionH>
                <wp:positionV relativeFrom="paragraph">
                  <wp:posOffset>1222660</wp:posOffset>
                </wp:positionV>
                <wp:extent cx="3762375" cy="1191260"/>
                <wp:effectExtent l="0" t="0" r="0" b="0"/>
                <wp:wrapNone/>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1191260"/>
                          <a:chOff x="0" y="0"/>
                          <a:chExt cx="3762375" cy="1191260"/>
                        </a:xfrm>
                      </wpg:grpSpPr>
                      <wps:wsp>
                        <wps:cNvPr id="770" name="Graphic 761"/>
                        <wps:cNvSpPr/>
                        <wps:spPr>
                          <a:xfrm>
                            <a:off x="0" y="0"/>
                            <a:ext cx="1198245" cy="1191260"/>
                          </a:xfrm>
                          <a:custGeom>
                            <a:avLst/>
                            <a:gdLst/>
                            <a:ahLst/>
                            <a:cxnLst/>
                            <a:rect l="l" t="t" r="r" b="b"/>
                            <a:pathLst>
                              <a:path w="1198245" h="1191260">
                                <a:moveTo>
                                  <a:pt x="847864" y="0"/>
                                </a:moveTo>
                                <a:lnTo>
                                  <a:pt x="528192" y="307492"/>
                                </a:lnTo>
                                <a:lnTo>
                                  <a:pt x="121577" y="126593"/>
                                </a:lnTo>
                                <a:lnTo>
                                  <a:pt x="314718" y="520953"/>
                                </a:lnTo>
                                <a:lnTo>
                                  <a:pt x="0" y="861225"/>
                                </a:lnTo>
                                <a:lnTo>
                                  <a:pt x="451777" y="789952"/>
                                </a:lnTo>
                                <a:lnTo>
                                  <a:pt x="669632" y="1191069"/>
                                </a:lnTo>
                                <a:lnTo>
                                  <a:pt x="749960" y="742721"/>
                                </a:lnTo>
                                <a:lnTo>
                                  <a:pt x="1197673" y="659650"/>
                                </a:lnTo>
                                <a:lnTo>
                                  <a:pt x="797191" y="444538"/>
                                </a:lnTo>
                                <a:lnTo>
                                  <a:pt x="847864" y="0"/>
                                </a:lnTo>
                                <a:close/>
                              </a:path>
                            </a:pathLst>
                          </a:custGeom>
                          <a:solidFill>
                            <a:srgbClr val="F9DB33">
                              <a:alpha val="29998"/>
                            </a:srgbClr>
                          </a:solidFill>
                        </wps:spPr>
                        <wps:bodyPr wrap="square" lIns="0" tIns="0" rIns="0" bIns="0" rtlCol="0">
                          <a:prstTxWarp prst="textNoShape">
                            <a:avLst/>
                          </a:prstTxWarp>
                          <a:noAutofit/>
                        </wps:bodyPr>
                      </wps:wsp>
                      <wps:wsp>
                        <wps:cNvPr id="771" name="Graphic 762"/>
                        <wps:cNvSpPr/>
                        <wps:spPr>
                          <a:xfrm>
                            <a:off x="251531" y="607863"/>
                            <a:ext cx="3491865" cy="1270"/>
                          </a:xfrm>
                          <a:custGeom>
                            <a:avLst/>
                            <a:gdLst/>
                            <a:ahLst/>
                            <a:cxnLst/>
                            <a:rect l="l" t="t" r="r" b="b"/>
                            <a:pathLst>
                              <a:path w="3491865">
                                <a:moveTo>
                                  <a:pt x="0" y="0"/>
                                </a:moveTo>
                                <a:lnTo>
                                  <a:pt x="3491611" y="0"/>
                                </a:lnTo>
                              </a:path>
                            </a:pathLst>
                          </a:custGeom>
                          <a:ln w="12700">
                            <a:solidFill>
                              <a:srgbClr val="D33F65"/>
                            </a:solidFill>
                            <a:prstDash val="dot"/>
                          </a:ln>
                        </wps:spPr>
                        <wps:bodyPr wrap="square" lIns="0" tIns="0" rIns="0" bIns="0" rtlCol="0">
                          <a:prstTxWarp prst="textNoShape">
                            <a:avLst/>
                          </a:prstTxWarp>
                          <a:noAutofit/>
                        </wps:bodyPr>
                      </wps:wsp>
                      <wps:wsp>
                        <wps:cNvPr id="772" name="Graphic 763"/>
                        <wps:cNvSpPr/>
                        <wps:spPr>
                          <a:xfrm>
                            <a:off x="219783" y="601519"/>
                            <a:ext cx="3542665" cy="12700"/>
                          </a:xfrm>
                          <a:custGeom>
                            <a:avLst/>
                            <a:gdLst/>
                            <a:ahLst/>
                            <a:cxnLst/>
                            <a:rect l="l" t="t" r="r" b="b"/>
                            <a:pathLst>
                              <a:path w="3542665" h="12700">
                                <a:moveTo>
                                  <a:pt x="12700" y="6350"/>
                                </a:moveTo>
                                <a:lnTo>
                                  <a:pt x="10833" y="1854"/>
                                </a:lnTo>
                                <a:lnTo>
                                  <a:pt x="6350" y="0"/>
                                </a:lnTo>
                                <a:lnTo>
                                  <a:pt x="1854" y="1854"/>
                                </a:lnTo>
                                <a:lnTo>
                                  <a:pt x="0" y="6350"/>
                                </a:lnTo>
                                <a:lnTo>
                                  <a:pt x="1854" y="10845"/>
                                </a:lnTo>
                                <a:lnTo>
                                  <a:pt x="6350" y="12700"/>
                                </a:lnTo>
                                <a:lnTo>
                                  <a:pt x="10833" y="10845"/>
                                </a:lnTo>
                                <a:lnTo>
                                  <a:pt x="12700" y="6350"/>
                                </a:lnTo>
                                <a:close/>
                              </a:path>
                              <a:path w="3542665" h="12700">
                                <a:moveTo>
                                  <a:pt x="3542398" y="6350"/>
                                </a:moveTo>
                                <a:lnTo>
                                  <a:pt x="3540531" y="1854"/>
                                </a:lnTo>
                                <a:lnTo>
                                  <a:pt x="3536048" y="0"/>
                                </a:lnTo>
                                <a:lnTo>
                                  <a:pt x="3531552" y="1854"/>
                                </a:lnTo>
                                <a:lnTo>
                                  <a:pt x="3529698" y="6350"/>
                                </a:lnTo>
                                <a:lnTo>
                                  <a:pt x="3531552" y="10845"/>
                                </a:lnTo>
                                <a:lnTo>
                                  <a:pt x="3536048" y="12700"/>
                                </a:lnTo>
                                <a:lnTo>
                                  <a:pt x="3540531" y="10845"/>
                                </a:lnTo>
                                <a:lnTo>
                                  <a:pt x="3542398" y="6350"/>
                                </a:lnTo>
                                <a:close/>
                              </a:path>
                            </a:pathLst>
                          </a:custGeom>
                          <a:solidFill>
                            <a:srgbClr val="D33F65"/>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4.948196pt;margin-top:96.272499pt;width:296.25pt;height:93.8pt;mso-position-horizontal-relative:page;mso-position-vertical-relative:paragraph;z-index:-18490368" id="docshapegroup725" coordorigin="2699,1925" coordsize="5925,1876">
                <v:shape style="position:absolute;left:2698;top:1925;width:1887;height:1876" id="docshape726" coordorigin="2699,1925" coordsize="1887,1876" path="m4034,1925l3531,2410,2890,2125,3195,2746,2699,3282,3410,3169,3754,3801,3880,3095,4585,2964,3954,2626,4034,1925xe" filled="true" fillcolor="#f9db33" stroked="false">
                  <v:path arrowok="t"/>
                  <v:fill opacity="19660f" type="solid"/>
                </v:shape>
                <v:line style="position:absolute" from="3095,2883" to="8594,2883" stroked="true" strokeweight="1pt" strokecolor="#d33f65">
                  <v:stroke dashstyle="dot"/>
                </v:line>
                <v:shape style="position:absolute;left:3045;top:2872;width:5579;height:20" id="docshape727" coordorigin="3045,2873" coordsize="5579,20" path="m3065,2883l3062,2876,3055,2873,3048,2876,3045,2883,3048,2890,3055,2893,3062,2890,3065,2883xm8624,2883l8621,2876,8614,2873,8607,2876,8604,2883,8607,2890,8614,2893,8621,2890,8624,2883xe" filled="true" fillcolor="#d33f65" stroked="false">
                  <v:path arrowok="t"/>
                  <v:fill type="solid"/>
                </v:shape>
                <w10:wrap type="none"/>
              </v:group>
            </w:pict>
          </mc:Fallback>
        </mc:AlternateContent>
      </w:r>
      <w:r w:rsidR="00134FFC" w:rsidRPr="00134FFC">
        <w:rPr>
          <w:rFonts w:ascii="Sylfaen" w:hAnsi="Sylfaen"/>
          <w:spacing w:val="-4"/>
          <w:sz w:val="20"/>
          <w:szCs w:val="18"/>
        </w:rPr>
        <w:t>შემოსავლის უსაფრთხოება, ინდივიდუალური ავტონომია, თანასწორობა და შეზღუდული შესაძლებლობის მქონე პირთა საზოგადოებაში სრული ჩართვა შესაძლებელი იქნება მხოლოდ შრომის ბაზარზე მათი აქტიური მონაწილეობით, რადგან დასაქმება წარმოადგენს გადამწყვეტ საშუალებას შემოსავლის უზრუნველსაყოფად.</w:t>
      </w:r>
      <w:r w:rsidR="00134FFC" w:rsidRPr="00134FFC">
        <w:rPr>
          <w:rFonts w:ascii="Sylfaen" w:hAnsi="Sylfaen"/>
          <w:spacing w:val="-4"/>
          <w:sz w:val="20"/>
          <w:szCs w:val="18"/>
        </w:rPr>
        <w:br/>
        <w:t>ეროვნულმა და ევროპულმა პოლიტიკამ უნდა უზრუნველყოს მხარდაჭერილი დასაქმების განვითარება, როგორც პროაქტიული სტრატეგია შეზღუდული შესაძლებლობის მქონე პირების დასაქმებისა და შემოსავლის უზრუნველყოფისთვის. გარდა ამისა, აუცილებელია შექმნას შესაბამისი სამართლებრივი და სტრუქტურული ჩარჩოები, რომლებიც უზრუნველყოფენ შეზღუდული შესაძლებლობის მქონე პირების მუშაობის უფლებას და მათი რეალურ ჩართულობას შრომის ბაზარზე.</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92"/>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36832" behindDoc="1" locked="0" layoutInCell="1" allowOverlap="1" wp14:anchorId="79323045" wp14:editId="1572B583">
                <wp:simplePos x="0" y="0"/>
                <wp:positionH relativeFrom="page">
                  <wp:posOffset>2706305</wp:posOffset>
                </wp:positionH>
                <wp:positionV relativeFrom="paragraph">
                  <wp:posOffset>221555</wp:posOffset>
                </wp:positionV>
                <wp:extent cx="1198245" cy="1191260"/>
                <wp:effectExtent l="0" t="0" r="0" b="0"/>
                <wp:wrapTopAndBottom/>
                <wp:docPr id="1316"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26" y="0"/>
                              </a:moveTo>
                              <a:lnTo>
                                <a:pt x="528193" y="307479"/>
                              </a:lnTo>
                              <a:lnTo>
                                <a:pt x="121564" y="126606"/>
                              </a:lnTo>
                              <a:lnTo>
                                <a:pt x="314706" y="520966"/>
                              </a:lnTo>
                              <a:lnTo>
                                <a:pt x="0" y="861250"/>
                              </a:lnTo>
                              <a:lnTo>
                                <a:pt x="451764" y="789965"/>
                              </a:lnTo>
                              <a:lnTo>
                                <a:pt x="669607" y="1191082"/>
                              </a:lnTo>
                              <a:lnTo>
                                <a:pt x="749935" y="742721"/>
                              </a:lnTo>
                              <a:lnTo>
                                <a:pt x="1197660" y="659663"/>
                              </a:lnTo>
                              <a:lnTo>
                                <a:pt x="797166" y="444563"/>
                              </a:lnTo>
                              <a:lnTo>
                                <a:pt x="84782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3.094894pt;margin-top:17.445337pt;width:94.35pt;height:93.8pt;mso-position-horizontal-relative:page;mso-position-vertical-relative:paragraph;z-index:-15579648;mso-wrap-distance-left:0;mso-wrap-distance-right:0" id="docshape728" coordorigin="4262,349" coordsize="1887,1876" path="m5597,349l5094,833,4453,548,4757,1169,4262,1705,4973,1593,5316,2225,5443,1519,6148,1388,5517,1049,5597,349xe" filled="true" fillcolor="#f9db33" stroked="false">
                <v:path arrowok="t"/>
                <v:fill opacity="19660f" type="solid"/>
                <w10:wrap type="topAndBottom"/>
              </v:shape>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202"/>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37344" behindDoc="1" locked="0" layoutInCell="1" allowOverlap="1" wp14:anchorId="2DF8CF99" wp14:editId="3D40E957">
                <wp:simplePos x="0" y="0"/>
                <wp:positionH relativeFrom="page">
                  <wp:posOffset>2731367</wp:posOffset>
                </wp:positionH>
                <wp:positionV relativeFrom="paragraph">
                  <wp:posOffset>291118</wp:posOffset>
                </wp:positionV>
                <wp:extent cx="1198245" cy="1191260"/>
                <wp:effectExtent l="0" t="0" r="0" b="0"/>
                <wp:wrapTopAndBottom/>
                <wp:docPr id="1317"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5.068298pt;margin-top:22.922716pt;width:94.35pt;height:93.8pt;mso-position-horizontal-relative:page;mso-position-vertical-relative:paragraph;z-index:-15579136;mso-wrap-distance-left:0;mso-wrap-distance-right:0" id="docshape729" coordorigin="4301,458" coordsize="1887,1876" path="m5637,458l5133,943,4493,658,4797,1279,4301,1815,5013,1702,5356,2334,5482,1628,6187,1497,5557,1159,5637,458xe" filled="true" fillcolor="#f9db33" stroked="false">
                <v:path arrowok="t"/>
                <v:fill opacity="19660f" type="solid"/>
                <w10:wrap type="topAndBottom"/>
              </v:shape>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1"/>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37856" behindDoc="1" locked="0" layoutInCell="1" allowOverlap="1" wp14:anchorId="5F05EE36" wp14:editId="019069C8">
                <wp:simplePos x="0" y="0"/>
                <wp:positionH relativeFrom="page">
                  <wp:posOffset>1770641</wp:posOffset>
                </wp:positionH>
                <wp:positionV relativeFrom="paragraph">
                  <wp:posOffset>163338</wp:posOffset>
                </wp:positionV>
                <wp:extent cx="1198245" cy="1191260"/>
                <wp:effectExtent l="0" t="0" r="0" b="0"/>
                <wp:wrapTopAndBottom/>
                <wp:docPr id="1318"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12.861328pt;width:94.35pt;height:93.8pt;mso-position-horizontal-relative:page;mso-position-vertical-relative:paragraph;z-index:-15578624;mso-wrap-distance-left:0;mso-wrap-distance-right:0" id="docshape730" coordorigin="2788,257" coordsize="1887,1876" path="m4124,257l3620,741,2980,457,3284,1078,2788,1613,3500,1501,3843,2133,3969,1427,4674,1296,4044,957,4124,257xe" filled="true" fillcolor="#f9db33" stroked="false">
                <v:path arrowok="t"/>
                <v:fill opacity="19660f" type="solid"/>
                <w10:wrap type="topAndBottom"/>
              </v:shape>
            </w:pict>
          </mc:Fallback>
        </mc:AlternateContent>
      </w:r>
    </w:p>
    <w:p w:rsidR="00536798" w:rsidRPr="00C84A25" w:rsidRDefault="00536798">
      <w:pPr>
        <w:pStyle w:val="BodyText"/>
        <w:rPr>
          <w:rFonts w:ascii="Sylfaen" w:hAnsi="Sylfaen"/>
          <w:sz w:val="20"/>
          <w:szCs w:val="18"/>
        </w:rPr>
        <w:sectPr w:rsidR="00536798" w:rsidRPr="00C84A25">
          <w:pgSz w:w="11910" w:h="16840"/>
          <w:pgMar w:top="1120" w:right="0" w:bottom="460" w:left="0" w:header="18" w:footer="276"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inline distT="0" distB="0" distL="0" distR="0" wp14:anchorId="664E06D1" wp14:editId="5A687B08">
                <wp:extent cx="6950765" cy="2202815"/>
                <wp:effectExtent l="0" t="0" r="0" b="6985"/>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0765" cy="2202815"/>
                          <a:chOff x="0" y="0"/>
                          <a:chExt cx="6950765" cy="2202815"/>
                        </a:xfrm>
                      </wpg:grpSpPr>
                      <wps:wsp>
                        <wps:cNvPr id="777" name="Graphic 772"/>
                        <wps:cNvSpPr/>
                        <wps:spPr>
                          <a:xfrm>
                            <a:off x="0" y="0"/>
                            <a:ext cx="5400040" cy="2202815"/>
                          </a:xfrm>
                          <a:custGeom>
                            <a:avLst/>
                            <a:gdLst/>
                            <a:ahLst/>
                            <a:cxnLst/>
                            <a:rect l="l" t="t" r="r" b="b"/>
                            <a:pathLst>
                              <a:path w="5400040" h="2202815">
                                <a:moveTo>
                                  <a:pt x="5400001" y="0"/>
                                </a:moveTo>
                                <a:lnTo>
                                  <a:pt x="0" y="0"/>
                                </a:lnTo>
                                <a:lnTo>
                                  <a:pt x="0" y="2202694"/>
                                </a:lnTo>
                                <a:lnTo>
                                  <a:pt x="5150980" y="2202694"/>
                                </a:lnTo>
                                <a:lnTo>
                                  <a:pt x="5294945" y="2161649"/>
                                </a:lnTo>
                                <a:lnTo>
                                  <a:pt x="5368874" y="2071350"/>
                                </a:lnTo>
                                <a:lnTo>
                                  <a:pt x="5396110" y="1981052"/>
                                </a:lnTo>
                                <a:lnTo>
                                  <a:pt x="5400001" y="1940007"/>
                                </a:lnTo>
                                <a:lnTo>
                                  <a:pt x="5400001" y="0"/>
                                </a:lnTo>
                                <a:close/>
                              </a:path>
                            </a:pathLst>
                          </a:custGeom>
                          <a:solidFill>
                            <a:srgbClr val="777B60"/>
                          </a:solidFill>
                        </wps:spPr>
                        <wps:bodyPr wrap="square" lIns="0" tIns="0" rIns="0" bIns="0" rtlCol="0">
                          <a:prstTxWarp prst="textNoShape">
                            <a:avLst/>
                          </a:prstTxWarp>
                          <a:noAutofit/>
                        </wps:bodyPr>
                      </wps:wsp>
                      <wps:wsp>
                        <wps:cNvPr id="778" name="Textbox 773"/>
                        <wps:cNvSpPr txBox="1"/>
                        <wps:spPr>
                          <a:xfrm>
                            <a:off x="146763" y="179165"/>
                            <a:ext cx="6804002" cy="289560"/>
                          </a:xfrm>
                          <a:prstGeom prst="rect">
                            <a:avLst/>
                          </a:prstGeom>
                        </wps:spPr>
                        <wps:txbx>
                          <w:txbxContent>
                            <w:p w:rsidR="00A540E4" w:rsidRPr="00064543" w:rsidRDefault="00A540E4" w:rsidP="00064543">
                              <w:pPr>
                                <w:spacing w:before="31"/>
                                <w:ind w:left="20"/>
                                <w:rPr>
                                  <w:b/>
                                  <w:i/>
                                  <w:color w:val="FFFFFF"/>
                                  <w:w w:val="85"/>
                                  <w:sz w:val="24"/>
                                  <w:lang w:val="ka-GE"/>
                                </w:rPr>
                              </w:pPr>
                              <w:r w:rsidRPr="00064543">
                                <w:rPr>
                                  <w:rFonts w:ascii="Sylfaen" w:hAnsi="Sylfaen" w:cs="Sylfaen"/>
                                  <w:b/>
                                  <w:i/>
                                  <w:color w:val="FFFFFF"/>
                                  <w:w w:val="85"/>
                                  <w:sz w:val="24"/>
                                  <w:lang w:val="ka-GE"/>
                                </w:rPr>
                                <w:t>მხარდაჭერილი</w:t>
                              </w:r>
                              <w:r w:rsidRPr="00064543">
                                <w:rPr>
                                  <w:b/>
                                  <w:i/>
                                  <w:color w:val="FFFFFF"/>
                                  <w:w w:val="85"/>
                                  <w:sz w:val="24"/>
                                  <w:lang w:val="ka-GE"/>
                                </w:rPr>
                                <w:t xml:space="preserve"> </w:t>
                              </w:r>
                              <w:r w:rsidRPr="00064543">
                                <w:rPr>
                                  <w:rFonts w:ascii="Sylfaen" w:hAnsi="Sylfaen" w:cs="Sylfaen"/>
                                  <w:b/>
                                  <w:i/>
                                  <w:color w:val="FFFFFF"/>
                                  <w:w w:val="85"/>
                                  <w:sz w:val="24"/>
                                  <w:lang w:val="ka-GE"/>
                                </w:rPr>
                                <w:t>დასაქმების</w:t>
                              </w:r>
                              <w:r w:rsidRPr="00064543">
                                <w:rPr>
                                  <w:b/>
                                  <w:i/>
                                  <w:color w:val="FFFFFF"/>
                                  <w:w w:val="85"/>
                                  <w:sz w:val="24"/>
                                  <w:lang w:val="ka-GE"/>
                                </w:rPr>
                                <w:t xml:space="preserve"> </w:t>
                              </w:r>
                              <w:r w:rsidRPr="00064543">
                                <w:rPr>
                                  <w:rFonts w:ascii="Sylfaen" w:hAnsi="Sylfaen" w:cs="Sylfaen"/>
                                  <w:b/>
                                  <w:i/>
                                  <w:color w:val="FFFFFF"/>
                                  <w:w w:val="85"/>
                                  <w:sz w:val="24"/>
                                  <w:lang w:val="ka-GE"/>
                                </w:rPr>
                                <w:t>ევროპული</w:t>
                              </w:r>
                              <w:r w:rsidRPr="00064543">
                                <w:rPr>
                                  <w:b/>
                                  <w:i/>
                                  <w:color w:val="FFFFFF"/>
                                  <w:w w:val="85"/>
                                  <w:sz w:val="24"/>
                                  <w:lang w:val="ka-GE"/>
                                </w:rPr>
                                <w:t xml:space="preserve"> </w:t>
                              </w:r>
                              <w:r w:rsidRPr="00064543">
                                <w:rPr>
                                  <w:rFonts w:ascii="Sylfaen" w:hAnsi="Sylfaen" w:cs="Sylfaen"/>
                                  <w:b/>
                                  <w:i/>
                                  <w:color w:val="FFFFFF"/>
                                  <w:w w:val="85"/>
                                  <w:sz w:val="24"/>
                                  <w:lang w:val="ka-GE"/>
                                </w:rPr>
                                <w:t>ქსელის</w:t>
                              </w:r>
                              <w:r w:rsidRPr="00064543">
                                <w:rPr>
                                  <w:b/>
                                  <w:i/>
                                  <w:color w:val="FFFFFF"/>
                                  <w:w w:val="85"/>
                                  <w:sz w:val="24"/>
                                  <w:lang w:val="ka-GE"/>
                                </w:rPr>
                                <w:t xml:space="preserve"> </w:t>
                              </w:r>
                              <w:r w:rsidRPr="00064543">
                                <w:rPr>
                                  <w:rFonts w:ascii="Sylfaen" w:hAnsi="Sylfaen" w:cs="Sylfaen"/>
                                  <w:b/>
                                  <w:i/>
                                  <w:color w:val="FFFFFF"/>
                                  <w:w w:val="85"/>
                                  <w:sz w:val="24"/>
                                  <w:lang w:val="ka-GE"/>
                                </w:rPr>
                                <w:t>პოზიციის</w:t>
                              </w:r>
                              <w:r w:rsidRPr="00064543">
                                <w:rPr>
                                  <w:b/>
                                  <w:i/>
                                  <w:color w:val="FFFFFF"/>
                                  <w:w w:val="85"/>
                                  <w:sz w:val="24"/>
                                  <w:lang w:val="ka-GE"/>
                                </w:rPr>
                                <w:t xml:space="preserve"> </w:t>
                              </w:r>
                              <w:r w:rsidRPr="00064543">
                                <w:rPr>
                                  <w:rFonts w:ascii="Sylfaen" w:hAnsi="Sylfaen" w:cs="Sylfaen"/>
                                  <w:b/>
                                  <w:i/>
                                  <w:color w:val="FFFFFF"/>
                                  <w:w w:val="85"/>
                                  <w:sz w:val="24"/>
                                  <w:lang w:val="ka-GE"/>
                                </w:rPr>
                                <w:t>გამომხატველი</w:t>
                              </w:r>
                              <w:r w:rsidRPr="00064543">
                                <w:rPr>
                                  <w:b/>
                                  <w:i/>
                                  <w:color w:val="FFFFFF"/>
                                  <w:w w:val="85"/>
                                  <w:sz w:val="24"/>
                                  <w:lang w:val="ka-GE"/>
                                </w:rPr>
                                <w:t xml:space="preserve"> </w:t>
                              </w:r>
                              <w:r w:rsidRPr="00064543">
                                <w:rPr>
                                  <w:rFonts w:ascii="Sylfaen" w:hAnsi="Sylfaen" w:cs="Sylfaen"/>
                                  <w:b/>
                                  <w:i/>
                                  <w:color w:val="FFFFFF"/>
                                  <w:w w:val="85"/>
                                  <w:sz w:val="24"/>
                                  <w:lang w:val="ka-GE"/>
                                </w:rPr>
                                <w:t>დოკუმენტი</w:t>
                              </w:r>
                            </w:p>
                            <w:p w:rsidR="00A540E4" w:rsidRPr="00064543" w:rsidRDefault="00A540E4">
                              <w:pPr>
                                <w:spacing w:before="31"/>
                                <w:ind w:left="20"/>
                                <w:rPr>
                                  <w:b/>
                                  <w:i/>
                                  <w:sz w:val="24"/>
                                </w:rPr>
                              </w:pPr>
                            </w:p>
                          </w:txbxContent>
                        </wps:txbx>
                        <wps:bodyPr wrap="square" lIns="0" tIns="0" rIns="0" bIns="0" rtlCol="0">
                          <a:noAutofit/>
                        </wps:bodyPr>
                      </wps:wsp>
                      <wps:wsp>
                        <wps:cNvPr id="779" name="Textbox 774"/>
                        <wps:cNvSpPr txBox="1"/>
                        <wps:spPr>
                          <a:xfrm>
                            <a:off x="371853" y="805870"/>
                            <a:ext cx="5852163" cy="1062990"/>
                          </a:xfrm>
                          <a:prstGeom prst="rect">
                            <a:avLst/>
                          </a:prstGeom>
                        </wps:spPr>
                        <wps:txbx>
                          <w:txbxContent>
                            <w:p w:rsidR="00A540E4" w:rsidRPr="00134FFC" w:rsidRDefault="00A540E4" w:rsidP="00134FFC">
                              <w:pPr>
                                <w:spacing w:before="26"/>
                                <w:ind w:right="38"/>
                                <w:rPr>
                                  <w:rFonts w:ascii="Sylfaen" w:hAnsi="Sylfaen"/>
                                  <w:sz w:val="48"/>
                                  <w:lang w:val="ka-GE"/>
                                </w:rPr>
                              </w:pPr>
                              <w:r w:rsidRPr="00134FFC">
                                <w:rPr>
                                  <w:rFonts w:ascii="Sylfaen" w:hAnsi="Sylfaen"/>
                                  <w:color w:val="FFFFFF"/>
                                  <w:spacing w:val="-12"/>
                                  <w:sz w:val="48"/>
                                  <w:lang w:val="ka-GE"/>
                                </w:rPr>
                                <w:t>მხარდაჭერილი დასაქმება დამსაქმებლებისთვის</w:t>
                              </w:r>
                            </w:p>
                          </w:txbxContent>
                        </wps:txbx>
                        <wps:bodyPr wrap="square" lIns="0" tIns="0" rIns="0" bIns="0" rtlCol="0">
                          <a:noAutofit/>
                        </wps:bodyPr>
                      </wps:wsp>
                    </wpg:wgp>
                  </a:graphicData>
                </a:graphic>
              </wp:inline>
            </w:drawing>
          </mc:Choice>
          <mc:Fallback>
            <w:pict>
              <v:group id="Group 771" o:spid="_x0000_s1271" style="width:547.3pt;height:173.45pt;mso-position-horizontal-relative:char;mso-position-vertical-relative:line" coordsize="69507,2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">
                <v:shape id="Graphic 772" o:spid="_x0000_s1272" style="position:absolute;width:54000;height:22028;visibility:visible;mso-wrap-style:square;v-text-anchor:top" coordsize="5400040,220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zBMQA&#10;AADcAAAADwAAAGRycy9kb3ducmV2LnhtbESPwWrDMBBE74H+g9hCb4lUt8TBsRxCIKWnljiBXBdr&#10;Y5taK2Mptvv3VaHQ4zAzb5h8N9tOjDT41rGG55UCQVw503Kt4XI+LjcgfEA22DkmDd/kYVc8LHLM&#10;jJv4RGMZahEh7DPU0ITQZ1L6qiGLfuV64ujd3GAxRDnU0gw4RbjtZKLUWlpsOS402NOhoeqrvFsN&#10;V/xQ10+VjNNr2h8Pqky6l+lN66fHeb8FEWgO/+G/9rvRkKYp/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cwTEAAAA3AAAAA8AAAAAAAAAAAAAAAAAmAIAAGRycy9k&#10;b3ducmV2LnhtbFBLBQYAAAAABAAEAPUAAACJAwAAAAA=&#10;" path="m5400001,l,,,2202694r5150980,l5294945,2161649r73929,-90299l5396110,1981052r3891,-41045l5400001,xe" fillcolor="#777b60" stroked="f">
                  <v:path arrowok="t"/>
                </v:shape>
                <v:shape id="Textbox 773" o:spid="_x0000_s1273" type="#_x0000_t202" style="position:absolute;left:1467;top:1791;width:6804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A540E4" w:rsidRPr="00064543" w:rsidRDefault="00A540E4" w:rsidP="00064543">
                        <w:pPr>
                          <w:spacing w:before="31"/>
                          <w:ind w:left="20"/>
                          <w:rPr>
                            <w:b/>
                            <w:i/>
                            <w:color w:val="FFFFFF"/>
                            <w:w w:val="85"/>
                            <w:sz w:val="24"/>
                            <w:lang w:val="ka-GE"/>
                          </w:rPr>
                        </w:pPr>
                        <w:r w:rsidRPr="00064543">
                          <w:rPr>
                            <w:rFonts w:ascii="Sylfaen" w:hAnsi="Sylfaen" w:cs="Sylfaen"/>
                            <w:b/>
                            <w:i/>
                            <w:color w:val="FFFFFF"/>
                            <w:w w:val="85"/>
                            <w:sz w:val="24"/>
                            <w:lang w:val="ka-GE"/>
                          </w:rPr>
                          <w:t>მხარდაჭერილი</w:t>
                        </w:r>
                        <w:r w:rsidRPr="00064543">
                          <w:rPr>
                            <w:b/>
                            <w:i/>
                            <w:color w:val="FFFFFF"/>
                            <w:w w:val="85"/>
                            <w:sz w:val="24"/>
                            <w:lang w:val="ka-GE"/>
                          </w:rPr>
                          <w:t xml:space="preserve"> </w:t>
                        </w:r>
                        <w:r w:rsidRPr="00064543">
                          <w:rPr>
                            <w:rFonts w:ascii="Sylfaen" w:hAnsi="Sylfaen" w:cs="Sylfaen"/>
                            <w:b/>
                            <w:i/>
                            <w:color w:val="FFFFFF"/>
                            <w:w w:val="85"/>
                            <w:sz w:val="24"/>
                            <w:lang w:val="ka-GE"/>
                          </w:rPr>
                          <w:t>დასაქმების</w:t>
                        </w:r>
                        <w:r w:rsidRPr="00064543">
                          <w:rPr>
                            <w:b/>
                            <w:i/>
                            <w:color w:val="FFFFFF"/>
                            <w:w w:val="85"/>
                            <w:sz w:val="24"/>
                            <w:lang w:val="ka-GE"/>
                          </w:rPr>
                          <w:t xml:space="preserve"> </w:t>
                        </w:r>
                        <w:r w:rsidRPr="00064543">
                          <w:rPr>
                            <w:rFonts w:ascii="Sylfaen" w:hAnsi="Sylfaen" w:cs="Sylfaen"/>
                            <w:b/>
                            <w:i/>
                            <w:color w:val="FFFFFF"/>
                            <w:w w:val="85"/>
                            <w:sz w:val="24"/>
                            <w:lang w:val="ka-GE"/>
                          </w:rPr>
                          <w:t>ევროპული</w:t>
                        </w:r>
                        <w:r w:rsidRPr="00064543">
                          <w:rPr>
                            <w:b/>
                            <w:i/>
                            <w:color w:val="FFFFFF"/>
                            <w:w w:val="85"/>
                            <w:sz w:val="24"/>
                            <w:lang w:val="ka-GE"/>
                          </w:rPr>
                          <w:t xml:space="preserve"> </w:t>
                        </w:r>
                        <w:r w:rsidRPr="00064543">
                          <w:rPr>
                            <w:rFonts w:ascii="Sylfaen" w:hAnsi="Sylfaen" w:cs="Sylfaen"/>
                            <w:b/>
                            <w:i/>
                            <w:color w:val="FFFFFF"/>
                            <w:w w:val="85"/>
                            <w:sz w:val="24"/>
                            <w:lang w:val="ka-GE"/>
                          </w:rPr>
                          <w:t>ქსელის</w:t>
                        </w:r>
                        <w:r w:rsidRPr="00064543">
                          <w:rPr>
                            <w:b/>
                            <w:i/>
                            <w:color w:val="FFFFFF"/>
                            <w:w w:val="85"/>
                            <w:sz w:val="24"/>
                            <w:lang w:val="ka-GE"/>
                          </w:rPr>
                          <w:t xml:space="preserve"> </w:t>
                        </w:r>
                        <w:r w:rsidRPr="00064543">
                          <w:rPr>
                            <w:rFonts w:ascii="Sylfaen" w:hAnsi="Sylfaen" w:cs="Sylfaen"/>
                            <w:b/>
                            <w:i/>
                            <w:color w:val="FFFFFF"/>
                            <w:w w:val="85"/>
                            <w:sz w:val="24"/>
                            <w:lang w:val="ka-GE"/>
                          </w:rPr>
                          <w:t>პოზიციის</w:t>
                        </w:r>
                        <w:r w:rsidRPr="00064543">
                          <w:rPr>
                            <w:b/>
                            <w:i/>
                            <w:color w:val="FFFFFF"/>
                            <w:w w:val="85"/>
                            <w:sz w:val="24"/>
                            <w:lang w:val="ka-GE"/>
                          </w:rPr>
                          <w:t xml:space="preserve"> </w:t>
                        </w:r>
                        <w:r w:rsidRPr="00064543">
                          <w:rPr>
                            <w:rFonts w:ascii="Sylfaen" w:hAnsi="Sylfaen" w:cs="Sylfaen"/>
                            <w:b/>
                            <w:i/>
                            <w:color w:val="FFFFFF"/>
                            <w:w w:val="85"/>
                            <w:sz w:val="24"/>
                            <w:lang w:val="ka-GE"/>
                          </w:rPr>
                          <w:t>გამომხატველი</w:t>
                        </w:r>
                        <w:r w:rsidRPr="00064543">
                          <w:rPr>
                            <w:b/>
                            <w:i/>
                            <w:color w:val="FFFFFF"/>
                            <w:w w:val="85"/>
                            <w:sz w:val="24"/>
                            <w:lang w:val="ka-GE"/>
                          </w:rPr>
                          <w:t xml:space="preserve"> </w:t>
                        </w:r>
                        <w:r w:rsidRPr="00064543">
                          <w:rPr>
                            <w:rFonts w:ascii="Sylfaen" w:hAnsi="Sylfaen" w:cs="Sylfaen"/>
                            <w:b/>
                            <w:i/>
                            <w:color w:val="FFFFFF"/>
                            <w:w w:val="85"/>
                            <w:sz w:val="24"/>
                            <w:lang w:val="ka-GE"/>
                          </w:rPr>
                          <w:t>დოკუმენტი</w:t>
                        </w:r>
                      </w:p>
                      <w:p w:rsidR="00A540E4" w:rsidRPr="00064543" w:rsidRDefault="00A540E4">
                        <w:pPr>
                          <w:spacing w:before="31"/>
                          <w:ind w:left="20"/>
                          <w:rPr>
                            <w:b/>
                            <w:i/>
                            <w:sz w:val="24"/>
                          </w:rPr>
                        </w:pPr>
                      </w:p>
                    </w:txbxContent>
                  </v:textbox>
                </v:shape>
                <v:shape id="Textbox 774" o:spid="_x0000_s1274" type="#_x0000_t202" style="position:absolute;left:3718;top:8058;width:58522;height:10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A540E4" w:rsidRPr="00134FFC" w:rsidRDefault="00A540E4" w:rsidP="00134FFC">
                        <w:pPr>
                          <w:spacing w:before="26"/>
                          <w:ind w:right="38"/>
                          <w:rPr>
                            <w:rFonts w:ascii="Sylfaen" w:hAnsi="Sylfaen"/>
                            <w:sz w:val="48"/>
                            <w:lang w:val="ka-GE"/>
                          </w:rPr>
                        </w:pPr>
                        <w:r w:rsidRPr="00134FFC">
                          <w:rPr>
                            <w:rFonts w:ascii="Sylfaen" w:hAnsi="Sylfaen"/>
                            <w:color w:val="FFFFFF"/>
                            <w:spacing w:val="-12"/>
                            <w:sz w:val="48"/>
                            <w:lang w:val="ka-GE"/>
                          </w:rPr>
                          <w:t>მხარდაჭერილი დასაქმება დამსაქმებლებისთვის</w:t>
                        </w:r>
                      </w:p>
                    </w:txbxContent>
                  </v:textbox>
                </v:shape>
                <w10:anchorlock/>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27"/>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740416" behindDoc="1" locked="0" layoutInCell="1" allowOverlap="1" wp14:anchorId="775017FC" wp14:editId="56B52112">
                <wp:simplePos x="0" y="0"/>
                <wp:positionH relativeFrom="page">
                  <wp:posOffset>0</wp:posOffset>
                </wp:positionH>
                <wp:positionV relativeFrom="paragraph">
                  <wp:posOffset>180091</wp:posOffset>
                </wp:positionV>
                <wp:extent cx="4104004" cy="360045"/>
                <wp:effectExtent l="0" t="0" r="0" b="0"/>
                <wp:wrapTopAndBottom/>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4004" cy="360045"/>
                          <a:chOff x="0" y="0"/>
                          <a:chExt cx="4104004" cy="360045"/>
                        </a:xfrm>
                      </wpg:grpSpPr>
                      <wps:wsp>
                        <wps:cNvPr id="781" name="Graphic 776"/>
                        <wps:cNvSpPr/>
                        <wps:spPr>
                          <a:xfrm>
                            <a:off x="0" y="0"/>
                            <a:ext cx="4104004" cy="360045"/>
                          </a:xfrm>
                          <a:custGeom>
                            <a:avLst/>
                            <a:gdLst/>
                            <a:ahLst/>
                            <a:cxnLst/>
                            <a:rect l="l" t="t" r="r" b="b"/>
                            <a:pathLst>
                              <a:path w="4104004" h="360045">
                                <a:moveTo>
                                  <a:pt x="4104004" y="0"/>
                                </a:moveTo>
                                <a:lnTo>
                                  <a:pt x="0" y="0"/>
                                </a:lnTo>
                                <a:lnTo>
                                  <a:pt x="0" y="359994"/>
                                </a:lnTo>
                                <a:lnTo>
                                  <a:pt x="3867950" y="359994"/>
                                </a:lnTo>
                                <a:lnTo>
                                  <a:pt x="4104004" y="173367"/>
                                </a:lnTo>
                                <a:lnTo>
                                  <a:pt x="4104004" y="0"/>
                                </a:lnTo>
                                <a:close/>
                              </a:path>
                            </a:pathLst>
                          </a:custGeom>
                          <a:solidFill>
                            <a:srgbClr val="777B60"/>
                          </a:solidFill>
                        </wps:spPr>
                        <wps:bodyPr wrap="square" lIns="0" tIns="0" rIns="0" bIns="0" rtlCol="0">
                          <a:prstTxWarp prst="textNoShape">
                            <a:avLst/>
                          </a:prstTxWarp>
                          <a:noAutofit/>
                        </wps:bodyPr>
                      </wps:wsp>
                      <wps:wsp>
                        <wps:cNvPr id="782" name="Textbox 777"/>
                        <wps:cNvSpPr txBox="1"/>
                        <wps:spPr>
                          <a:xfrm>
                            <a:off x="0" y="0"/>
                            <a:ext cx="4104004" cy="360045"/>
                          </a:xfrm>
                          <a:prstGeom prst="rect">
                            <a:avLst/>
                          </a:prstGeom>
                        </wps:spPr>
                        <wps:txbx>
                          <w:txbxContent>
                            <w:p w:rsidR="00A540E4" w:rsidRPr="00134FFC" w:rsidRDefault="00A540E4">
                              <w:pPr>
                                <w:spacing w:before="37"/>
                                <w:ind w:right="234"/>
                                <w:jc w:val="center"/>
                                <w:rPr>
                                  <w:rFonts w:asciiTheme="minorHAnsi" w:hAnsiTheme="minorHAnsi"/>
                                  <w:b/>
                                  <w:sz w:val="36"/>
                                  <w:lang w:val="ka-GE"/>
                                </w:rPr>
                              </w:pPr>
                              <w:r>
                                <w:rPr>
                                  <w:rFonts w:asciiTheme="minorHAnsi" w:hAnsiTheme="minorHAnsi"/>
                                  <w:b/>
                                  <w:color w:val="FFFFFF"/>
                                  <w:w w:val="85"/>
                                  <w:sz w:val="36"/>
                                  <w:lang w:val="ka-GE"/>
                                </w:rPr>
                                <w:t>მხარდაჭერილი დასაქმების შესახებ</w:t>
                              </w:r>
                            </w:p>
                          </w:txbxContent>
                        </wps:txbx>
                        <wps:bodyPr wrap="square" lIns="0" tIns="0" rIns="0" bIns="0" rtlCol="0">
                          <a:noAutofit/>
                        </wps:bodyPr>
                      </wps:wsp>
                    </wpg:wgp>
                  </a:graphicData>
                </a:graphic>
              </wp:anchor>
            </w:drawing>
          </mc:Choice>
          <mc:Fallback>
            <w:pict>
              <v:group id="Group 775" o:spid="_x0000_s1275" style="position:absolute;margin-left:0;margin-top:14.2pt;width:323.15pt;height:28.35pt;z-index:-15576064;mso-wrap-distance-left:0;mso-wrap-distance-right:0;mso-position-horizontal-relative:page;mso-position-vertical-relative:text" coordsize="4104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">
                <v:shape id="Graphic 776" o:spid="_x0000_s1276" style="position:absolute;width:41040;height:3600;visibility:visible;mso-wrap-style:square;v-text-anchor:top" coordsize="4104004,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VVMQA&#10;AADcAAAADwAAAGRycy9kb3ducmV2LnhtbESPQYvCMBSE78L+h/AEL6KpFrdSjSKCIN5WF3aPj+bZ&#10;FpuXbpPW+u+NsOBxmJlvmPW2N5XoqHGlZQWzaQSCOLO65FzB9+UwWYJwHlljZZkUPMjBdvMxWGOq&#10;7Z2/qDv7XAQIuxQVFN7XqZQuK8igm9qaOHhX2xj0QTa51A3eA9xUch5Fn9JgyWGhwJr2BWW3c2sU&#10;LH5Nd2jbvY7jpH383MZ/u9idlBoN+90KhKfev8P/7aNWkCxn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VVTEAAAA3AAAAA8AAAAAAAAAAAAAAAAAmAIAAGRycy9k&#10;b3ducmV2LnhtbFBLBQYAAAAABAAEAPUAAACJAwAAAAA=&#10;" path="m4104004,l,,,359994r3867950,l4104004,173367,4104004,xe" fillcolor="#777b60" stroked="f">
                  <v:path arrowok="t"/>
                </v:shape>
                <v:shape id="Textbox 777" o:spid="_x0000_s1277" type="#_x0000_t202" style="position:absolute;width:4104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A540E4" w:rsidRPr="00134FFC" w:rsidRDefault="00A540E4">
                        <w:pPr>
                          <w:spacing w:before="37"/>
                          <w:ind w:right="234"/>
                          <w:jc w:val="center"/>
                          <w:rPr>
                            <w:rFonts w:asciiTheme="minorHAnsi" w:hAnsiTheme="minorHAnsi"/>
                            <w:b/>
                            <w:sz w:val="36"/>
                            <w:lang w:val="ka-GE"/>
                          </w:rPr>
                        </w:pPr>
                        <w:r>
                          <w:rPr>
                            <w:rFonts w:asciiTheme="minorHAnsi" w:hAnsiTheme="minorHAnsi"/>
                            <w:b/>
                            <w:color w:val="FFFFFF"/>
                            <w:w w:val="85"/>
                            <w:sz w:val="36"/>
                            <w:lang w:val="ka-GE"/>
                          </w:rPr>
                          <w:t>მხარდაჭერილი დასაქმების შესახებ</w:t>
                        </w:r>
                      </w:p>
                    </w:txbxContent>
                  </v:textbox>
                </v:shape>
                <w10:wrap type="topAndBottom" anchorx="page"/>
              </v:group>
            </w:pict>
          </mc:Fallback>
        </mc:AlternateContent>
      </w:r>
    </w:p>
    <w:p w:rsidR="00BE6721" w:rsidRPr="000C63BB" w:rsidRDefault="00BE6721" w:rsidP="000C63BB">
      <w:pPr>
        <w:pStyle w:val="BodyText"/>
        <w:spacing w:before="110" w:line="252" w:lineRule="auto"/>
        <w:ind w:left="719" w:right="728"/>
        <w:jc w:val="both"/>
        <w:rPr>
          <w:rFonts w:ascii="Sylfaen" w:hAnsi="Sylfaen"/>
          <w:spacing w:val="-12"/>
          <w:sz w:val="20"/>
          <w:szCs w:val="18"/>
          <w:lang w:val="ka-GE"/>
        </w:rPr>
      </w:pPr>
      <w:r w:rsidRPr="000C63BB">
        <w:rPr>
          <w:rFonts w:ascii="Sylfaen" w:hAnsi="Sylfaen"/>
          <w:spacing w:val="-12"/>
          <w:sz w:val="20"/>
          <w:szCs w:val="18"/>
        </w:rPr>
        <w:t xml:space="preserve">მხარდაჭერილი დასაქმება უზრუნველყოფს შეზღუდული შესაძლებლობის მქონე პირებისა და სხვა </w:t>
      </w:r>
      <w:r w:rsidR="00914982" w:rsidRPr="000C63BB">
        <w:rPr>
          <w:rFonts w:ascii="Sylfaen" w:hAnsi="Sylfaen"/>
          <w:spacing w:val="-12"/>
          <w:sz w:val="20"/>
          <w:szCs w:val="18"/>
          <w:lang w:val="ka-GE"/>
        </w:rPr>
        <w:t>დაუცველი</w:t>
      </w:r>
      <w:r w:rsidRPr="000C63BB">
        <w:rPr>
          <w:rFonts w:ascii="Sylfaen" w:hAnsi="Sylfaen"/>
          <w:spacing w:val="-12"/>
          <w:sz w:val="20"/>
          <w:szCs w:val="18"/>
        </w:rPr>
        <w:t xml:space="preserve"> ჯგუფებისთვის შესაბამის მხარდაჭერას, რაც შესაძლებლობას აძლევს მათ მოიპოვონ და შეინარჩუნონ</w:t>
      </w:r>
      <w:r w:rsidR="00696085" w:rsidRPr="000C63BB">
        <w:rPr>
          <w:rFonts w:ascii="Sylfaen" w:hAnsi="Sylfaen"/>
          <w:spacing w:val="-12"/>
          <w:sz w:val="20"/>
          <w:szCs w:val="18"/>
        </w:rPr>
        <w:t xml:space="preserve"> </w:t>
      </w:r>
      <w:r w:rsidR="00696085" w:rsidRPr="000C63BB">
        <w:rPr>
          <w:rFonts w:ascii="Sylfaen" w:hAnsi="Sylfaen"/>
          <w:spacing w:val="-12"/>
          <w:sz w:val="20"/>
          <w:szCs w:val="18"/>
          <w:lang w:val="ka-GE"/>
        </w:rPr>
        <w:t xml:space="preserve">ანაზღაურებადი </w:t>
      </w:r>
      <w:r w:rsidRPr="000C63BB">
        <w:rPr>
          <w:rFonts w:ascii="Sylfaen" w:hAnsi="Sylfaen"/>
          <w:spacing w:val="-12"/>
          <w:sz w:val="20"/>
          <w:szCs w:val="18"/>
        </w:rPr>
        <w:t>დასაქმება ღია შრომის ბაზარზე.</w:t>
      </w:r>
    </w:p>
    <w:p w:rsidR="00536798" w:rsidRPr="00BE6721" w:rsidRDefault="00927C49" w:rsidP="000C63BB">
      <w:pPr>
        <w:pStyle w:val="BodyText"/>
        <w:spacing w:before="110" w:line="252" w:lineRule="auto"/>
        <w:ind w:left="719" w:right="728"/>
        <w:jc w:val="both"/>
        <w:rPr>
          <w:rFonts w:ascii="Sylfaen" w:hAnsi="Sylfaen"/>
          <w:sz w:val="20"/>
          <w:szCs w:val="18"/>
          <w:lang w:val="ka-GE"/>
        </w:rPr>
      </w:pPr>
      <w:r w:rsidRPr="000C63BB">
        <w:rPr>
          <w:rFonts w:ascii="Sylfaen" w:hAnsi="Sylfaen"/>
          <w:noProof/>
          <w:sz w:val="20"/>
          <w:szCs w:val="18"/>
        </w:rPr>
        <mc:AlternateContent>
          <mc:Choice Requires="wps">
            <w:drawing>
              <wp:anchor distT="0" distB="0" distL="0" distR="0" simplePos="0" relativeHeight="484827648" behindDoc="1" locked="0" layoutInCell="1" allowOverlap="1" wp14:anchorId="1A6B81A5" wp14:editId="29596698">
                <wp:simplePos x="0" y="0"/>
                <wp:positionH relativeFrom="page">
                  <wp:posOffset>3307868</wp:posOffset>
                </wp:positionH>
                <wp:positionV relativeFrom="paragraph">
                  <wp:posOffset>303206</wp:posOffset>
                </wp:positionV>
                <wp:extent cx="996315" cy="991235"/>
                <wp:effectExtent l="0" t="0" r="0" b="0"/>
                <wp:wrapNone/>
                <wp:docPr id="1320"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65"/>
                              </a:lnTo>
                              <a:lnTo>
                                <a:pt x="101117" y="105295"/>
                              </a:lnTo>
                              <a:lnTo>
                                <a:pt x="261772" y="433336"/>
                              </a:lnTo>
                              <a:lnTo>
                                <a:pt x="0" y="716381"/>
                              </a:lnTo>
                              <a:lnTo>
                                <a:pt x="375780" y="657072"/>
                              </a:lnTo>
                              <a:lnTo>
                                <a:pt x="556996" y="990727"/>
                              </a:lnTo>
                              <a:lnTo>
                                <a:pt x="623811" y="617791"/>
                              </a:lnTo>
                              <a:lnTo>
                                <a:pt x="996213" y="548703"/>
                              </a:lnTo>
                              <a:lnTo>
                                <a:pt x="663092" y="369773"/>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462097pt;margin-top:23.874495pt;width:78.45pt;height:78.05pt;mso-position-horizontal-relative:page;mso-position-vertical-relative:paragraph;z-index:-18488832" id="docshape742" coordorigin="5209,477" coordsize="1569,1561" path="m6320,477l5901,880,5368,643,5621,1160,5209,1606,5801,1512,6086,2038,6192,1450,6778,1342,6253,1060,6320,477xe" filled="true" fillcolor="#f9db33" stroked="false">
                <v:path arrowok="t"/>
                <v:fill opacity="19660f" type="solid"/>
                <w10:wrap type="none"/>
              </v:shape>
            </w:pict>
          </mc:Fallback>
        </mc:AlternateContent>
      </w:r>
      <w:r w:rsidRPr="000C63BB">
        <w:rPr>
          <w:rFonts w:ascii="Sylfaen" w:hAnsi="Sylfaen"/>
          <w:noProof/>
          <w:sz w:val="20"/>
          <w:szCs w:val="18"/>
        </w:rPr>
        <mc:AlternateContent>
          <mc:Choice Requires="wps">
            <w:drawing>
              <wp:anchor distT="0" distB="0" distL="0" distR="0" simplePos="0" relativeHeight="484828160" behindDoc="1" locked="0" layoutInCell="1" allowOverlap="1" wp14:anchorId="65C18BEA" wp14:editId="4D2180C6">
                <wp:simplePos x="0" y="0"/>
                <wp:positionH relativeFrom="page">
                  <wp:posOffset>4670112</wp:posOffset>
                </wp:positionH>
                <wp:positionV relativeFrom="paragraph">
                  <wp:posOffset>-482248</wp:posOffset>
                </wp:positionV>
                <wp:extent cx="996315" cy="991235"/>
                <wp:effectExtent l="0" t="0" r="0" b="0"/>
                <wp:wrapNone/>
                <wp:docPr id="1321"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56" y="255765"/>
                              </a:lnTo>
                              <a:lnTo>
                                <a:pt x="101117" y="105295"/>
                              </a:lnTo>
                              <a:lnTo>
                                <a:pt x="261772" y="433349"/>
                              </a:lnTo>
                              <a:lnTo>
                                <a:pt x="0" y="716381"/>
                              </a:lnTo>
                              <a:lnTo>
                                <a:pt x="375793" y="657085"/>
                              </a:lnTo>
                              <a:lnTo>
                                <a:pt x="557009" y="990739"/>
                              </a:lnTo>
                              <a:lnTo>
                                <a:pt x="623811"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7.725403pt;margin-top:-37.972305pt;width:78.45pt;height:78.05pt;mso-position-horizontal-relative:page;mso-position-vertical-relative:paragraph;z-index:-18488320" id="docshape743" coordorigin="7355,-759" coordsize="1569,1561" path="m8465,-759l8046,-357,7514,-594,7767,-77,7355,369,7946,275,8232,801,8337,213,8923,105,8399,-177,8465,-759xe" filled="true" fillcolor="#f9db33" stroked="false">
                <v:path arrowok="t"/>
                <v:fill opacity="19660f" type="solid"/>
                <w10:wrap type="none"/>
              </v:shape>
            </w:pict>
          </mc:Fallback>
        </mc:AlternateContent>
      </w:r>
      <w:r w:rsidRPr="000C63BB">
        <w:rPr>
          <w:rFonts w:ascii="Sylfaen" w:hAnsi="Sylfaen"/>
          <w:noProof/>
          <w:sz w:val="20"/>
          <w:szCs w:val="18"/>
        </w:rPr>
        <mc:AlternateContent>
          <mc:Choice Requires="wps">
            <w:drawing>
              <wp:anchor distT="0" distB="0" distL="0" distR="0" simplePos="0" relativeHeight="484828672" behindDoc="1" locked="0" layoutInCell="1" allowOverlap="1" wp14:anchorId="195613EF" wp14:editId="16476FCC">
                <wp:simplePos x="0" y="0"/>
                <wp:positionH relativeFrom="page">
                  <wp:posOffset>6258736</wp:posOffset>
                </wp:positionH>
                <wp:positionV relativeFrom="paragraph">
                  <wp:posOffset>-525966</wp:posOffset>
                </wp:positionV>
                <wp:extent cx="996315" cy="991235"/>
                <wp:effectExtent l="0" t="0" r="0" b="0"/>
                <wp:wrapNone/>
                <wp:docPr id="1322"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56" y="0"/>
                              </a:moveTo>
                              <a:lnTo>
                                <a:pt x="439369" y="255765"/>
                              </a:lnTo>
                              <a:lnTo>
                                <a:pt x="101130" y="105295"/>
                              </a:lnTo>
                              <a:lnTo>
                                <a:pt x="261797" y="433336"/>
                              </a:lnTo>
                              <a:lnTo>
                                <a:pt x="0" y="716368"/>
                              </a:lnTo>
                              <a:lnTo>
                                <a:pt x="375805" y="657085"/>
                              </a:lnTo>
                              <a:lnTo>
                                <a:pt x="557009" y="990752"/>
                              </a:lnTo>
                              <a:lnTo>
                                <a:pt x="623811" y="617791"/>
                              </a:lnTo>
                              <a:lnTo>
                                <a:pt x="996238" y="548703"/>
                              </a:lnTo>
                              <a:lnTo>
                                <a:pt x="663117" y="369785"/>
                              </a:lnTo>
                              <a:lnTo>
                                <a:pt x="705256"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813904pt;margin-top:-41.414703pt;width:78.45pt;height:78.05pt;mso-position-horizontal-relative:page;mso-position-vertical-relative:paragraph;z-index:-18487808" id="docshape744" coordorigin="9856,-828" coordsize="1569,1561" path="m10967,-828l10548,-426,10016,-662,10269,-146,9856,300,10448,206,10733,732,10839,145,11425,36,10901,-246,10967,-828xe" filled="true" fillcolor="#f9db33" stroked="false">
                <v:path arrowok="t"/>
                <v:fill opacity="19660f" type="solid"/>
                <w10:wrap type="none"/>
              </v:shape>
            </w:pict>
          </mc:Fallback>
        </mc:AlternateContent>
      </w:r>
      <w:r w:rsidR="00BE6721" w:rsidRPr="000C63BB">
        <w:rPr>
          <w:rFonts w:ascii="Sylfaen" w:hAnsi="Sylfaen"/>
          <w:spacing w:val="-2"/>
          <w:w w:val="90"/>
          <w:sz w:val="20"/>
          <w:szCs w:val="18"/>
          <w:lang w:val="ka-GE"/>
        </w:rPr>
        <w:t>მხარდაჭერილი დასაქმების</w:t>
      </w:r>
      <w:r w:rsidR="00AB36FD" w:rsidRPr="000C63BB">
        <w:rPr>
          <w:rFonts w:ascii="Sylfaen" w:hAnsi="Sylfaen"/>
          <w:spacing w:val="-2"/>
          <w:w w:val="90"/>
          <w:sz w:val="20"/>
          <w:szCs w:val="18"/>
          <w:lang w:val="ka-GE"/>
        </w:rPr>
        <w:t xml:space="preserve"> მომსახურების</w:t>
      </w:r>
      <w:r w:rsidR="00BE6721" w:rsidRPr="000C63BB">
        <w:rPr>
          <w:rFonts w:ascii="Sylfaen" w:hAnsi="Sylfaen"/>
          <w:spacing w:val="-2"/>
          <w:w w:val="90"/>
          <w:sz w:val="20"/>
          <w:szCs w:val="18"/>
          <w:lang w:val="ka-GE"/>
        </w:rPr>
        <w:t xml:space="preserve"> </w:t>
      </w:r>
      <w:r w:rsidR="00736E40" w:rsidRPr="000C63BB">
        <w:rPr>
          <w:rFonts w:ascii="Sylfaen" w:hAnsi="Sylfaen"/>
          <w:spacing w:val="-2"/>
          <w:w w:val="90"/>
          <w:sz w:val="20"/>
          <w:szCs w:val="18"/>
          <w:lang w:val="ka-GE"/>
        </w:rPr>
        <w:t>მიმწოდებლები</w:t>
      </w:r>
      <w:r w:rsidR="00BE6721" w:rsidRPr="000C63BB">
        <w:rPr>
          <w:rFonts w:ascii="Sylfaen" w:hAnsi="Sylfaen"/>
          <w:spacing w:val="-2"/>
          <w:w w:val="90"/>
          <w:sz w:val="20"/>
          <w:szCs w:val="18"/>
          <w:lang w:val="ka-GE"/>
        </w:rPr>
        <w:t xml:space="preserve"> უზრუნველყოფენ დამსაქმებლის დაქირავების მოთხოვნების </w:t>
      </w:r>
      <w:r w:rsidR="00BE6721" w:rsidRPr="00BE6721">
        <w:rPr>
          <w:rFonts w:ascii="Sylfaen" w:hAnsi="Sylfaen"/>
          <w:spacing w:val="-2"/>
          <w:w w:val="90"/>
          <w:sz w:val="20"/>
          <w:szCs w:val="18"/>
          <w:lang w:val="ka-GE"/>
        </w:rPr>
        <w:t>დაკმაყოფილებას და პრობლემებს აგვარებენ ეფექტურ</w:t>
      </w:r>
      <w:r w:rsidR="00BE6721">
        <w:rPr>
          <w:rFonts w:ascii="Sylfaen" w:hAnsi="Sylfaen"/>
          <w:spacing w:val="-2"/>
          <w:w w:val="90"/>
          <w:sz w:val="20"/>
          <w:szCs w:val="18"/>
          <w:lang w:val="ka-GE"/>
        </w:rPr>
        <w:t xml:space="preserve">ი </w:t>
      </w:r>
      <w:r w:rsidR="00BE6721" w:rsidRPr="00BE6721">
        <w:rPr>
          <w:rFonts w:ascii="Sylfaen" w:hAnsi="Sylfaen"/>
          <w:spacing w:val="-2"/>
          <w:w w:val="90"/>
          <w:sz w:val="20"/>
          <w:szCs w:val="18"/>
          <w:lang w:val="ka-GE"/>
        </w:rPr>
        <w:t>და პროფესიონალურ გზით.</w:t>
      </w:r>
    </w:p>
    <w:p w:rsidR="00536798" w:rsidRPr="000C63BB" w:rsidRDefault="00063FFD" w:rsidP="000C63BB">
      <w:pPr>
        <w:pStyle w:val="BodyText"/>
        <w:spacing w:before="111" w:line="252" w:lineRule="auto"/>
        <w:ind w:left="719" w:right="928"/>
        <w:jc w:val="both"/>
        <w:rPr>
          <w:rFonts w:ascii="Sylfaen" w:hAnsi="Sylfaen"/>
          <w:sz w:val="20"/>
          <w:szCs w:val="18"/>
        </w:rPr>
      </w:pPr>
      <w:r w:rsidRPr="00063FFD">
        <w:rPr>
          <w:rFonts w:ascii="Sylfaen" w:hAnsi="Sylfaen"/>
          <w:w w:val="90"/>
          <w:sz w:val="20"/>
          <w:szCs w:val="18"/>
        </w:rPr>
        <w:t>მხარდაჭერილი დასაქმების სფეროში დასაქმებული პერსონალი, როგორც წესი, არის კვალიფიციური დასაქმების კონსულტანტი ან დასაქმების მხარდაჭერის სპეციალისტი. ისინი თანამშრომლობენ როგორც დამსაქმებლებთან, ასევე პოტენციურ თანამშრომლებთან, რათა მოახდინონ დამსაქმებელთა საჭიროებების შესაბამისობაში მოყვანა სამუშაოს მაძიებელთა უნარებთან, შესაძლებლობებთან და ინტერესებთან.</w:t>
      </w:r>
    </w:p>
    <w:p w:rsidR="00536798" w:rsidRPr="00063FFD" w:rsidRDefault="00536798">
      <w:pPr>
        <w:pStyle w:val="BodyText"/>
        <w:spacing w:before="310"/>
        <w:rPr>
          <w:rFonts w:ascii="Sylfaen" w:hAnsi="Sylfaen"/>
          <w:sz w:val="20"/>
          <w:szCs w:val="18"/>
          <w:lang w:val="ka-GE"/>
        </w:rPr>
      </w:pPr>
    </w:p>
    <w:p w:rsidR="00536798" w:rsidRPr="00063FFD" w:rsidRDefault="00927C49">
      <w:pPr>
        <w:pStyle w:val="Heading1"/>
        <w:spacing w:before="1"/>
        <w:ind w:left="720"/>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31232" behindDoc="1" locked="0" layoutInCell="1" allowOverlap="1" wp14:anchorId="0882399E" wp14:editId="06E909BD">
                <wp:simplePos x="0" y="0"/>
                <wp:positionH relativeFrom="page">
                  <wp:posOffset>0</wp:posOffset>
                </wp:positionH>
                <wp:positionV relativeFrom="paragraph">
                  <wp:posOffset>-31317</wp:posOffset>
                </wp:positionV>
                <wp:extent cx="3600450" cy="1071245"/>
                <wp:effectExtent l="0" t="0" r="0" b="0"/>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1071245"/>
                          <a:chOff x="0" y="0"/>
                          <a:chExt cx="3600450" cy="1071245"/>
                        </a:xfrm>
                      </wpg:grpSpPr>
                      <wps:wsp>
                        <wps:cNvPr id="787" name="Graphic 782"/>
                        <wps:cNvSpPr/>
                        <wps:spPr>
                          <a:xfrm>
                            <a:off x="2528458" y="80313"/>
                            <a:ext cx="996315" cy="991235"/>
                          </a:xfrm>
                          <a:custGeom>
                            <a:avLst/>
                            <a:gdLst/>
                            <a:ahLst/>
                            <a:cxnLst/>
                            <a:rect l="l" t="t" r="r" b="b"/>
                            <a:pathLst>
                              <a:path w="996315" h="991235">
                                <a:moveTo>
                                  <a:pt x="705231" y="0"/>
                                </a:moveTo>
                                <a:lnTo>
                                  <a:pt x="439343" y="255778"/>
                                </a:lnTo>
                                <a:lnTo>
                                  <a:pt x="101104" y="105295"/>
                                </a:lnTo>
                                <a:lnTo>
                                  <a:pt x="261772" y="433336"/>
                                </a:lnTo>
                                <a:lnTo>
                                  <a:pt x="0" y="716381"/>
                                </a:lnTo>
                                <a:lnTo>
                                  <a:pt x="375780" y="657085"/>
                                </a:lnTo>
                                <a:lnTo>
                                  <a:pt x="556971" y="990727"/>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wps:wsp>
                        <wps:cNvPr id="788" name="Graphic 783"/>
                        <wps:cNvSpPr/>
                        <wps:spPr>
                          <a:xfrm>
                            <a:off x="0" y="0"/>
                            <a:ext cx="3600450" cy="360045"/>
                          </a:xfrm>
                          <a:custGeom>
                            <a:avLst/>
                            <a:gdLst/>
                            <a:ahLst/>
                            <a:cxnLst/>
                            <a:rect l="l" t="t" r="r" b="b"/>
                            <a:pathLst>
                              <a:path w="3600450" h="360045">
                                <a:moveTo>
                                  <a:pt x="3600005" y="0"/>
                                </a:moveTo>
                                <a:lnTo>
                                  <a:pt x="0" y="0"/>
                                </a:lnTo>
                                <a:lnTo>
                                  <a:pt x="0" y="359994"/>
                                </a:lnTo>
                                <a:lnTo>
                                  <a:pt x="3392932" y="359994"/>
                                </a:lnTo>
                                <a:lnTo>
                                  <a:pt x="3600005" y="173367"/>
                                </a:lnTo>
                                <a:lnTo>
                                  <a:pt x="3600005" y="0"/>
                                </a:lnTo>
                                <a:close/>
                              </a:path>
                            </a:pathLst>
                          </a:custGeom>
                          <a:solidFill>
                            <a:srgbClr val="777B6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465926pt;width:283.5pt;height:84.35pt;mso-position-horizontal-relative:page;mso-position-vertical-relative:paragraph;z-index:-18485248" id="docshapegroup745" coordorigin="0,-49" coordsize="5670,1687">
                <v:shape style="position:absolute;left:3981;top:77;width:1569;height:1561" id="docshape746" coordorigin="3982,77" coordsize="1569,1561" path="m5092,77l4674,480,4141,243,4394,760,3982,1205,4574,1112,4859,1637,4964,1050,5551,941,5026,659,5092,77xe" filled="true" fillcolor="#f9db33" stroked="false">
                  <v:path arrowok="t"/>
                  <v:fill opacity="19660f" type="solid"/>
                </v:shape>
                <v:shape style="position:absolute;left:0;top:-50;width:5670;height:567" id="docshape747" coordorigin="0,-49" coordsize="5670,567" path="m5669,-49l0,-49,0,518,5343,518,5669,224,5669,-49xe" filled="true" fillcolor="#777b60" stroked="false">
                  <v:path arrowok="t"/>
                  <v:fill type="solid"/>
                </v:shape>
                <w10:wrap type="none"/>
              </v:group>
            </w:pict>
          </mc:Fallback>
        </mc:AlternateContent>
      </w:r>
      <w:r w:rsidR="00063FFD">
        <w:rPr>
          <w:rFonts w:ascii="Sylfaen" w:hAnsi="Sylfaen"/>
          <w:color w:val="FFFFFF"/>
          <w:w w:val="85"/>
          <w:sz w:val="20"/>
          <w:szCs w:val="18"/>
          <w:lang w:val="ka-GE"/>
        </w:rPr>
        <w:t>დამსაქმებელთა უპირატესობები</w:t>
      </w:r>
    </w:p>
    <w:p w:rsidR="00536798" w:rsidRPr="000C63BB" w:rsidRDefault="00063FFD" w:rsidP="00063FFD">
      <w:pPr>
        <w:pStyle w:val="ListParagraph"/>
        <w:numPr>
          <w:ilvl w:val="1"/>
          <w:numId w:val="28"/>
        </w:numPr>
        <w:tabs>
          <w:tab w:val="left" w:pos="1079"/>
        </w:tabs>
        <w:spacing w:before="286"/>
        <w:rPr>
          <w:rFonts w:ascii="Sylfaen" w:hAnsi="Sylfaen"/>
          <w:sz w:val="20"/>
          <w:szCs w:val="18"/>
          <w:lang w:val="ka-GE"/>
        </w:rPr>
      </w:pPr>
      <w:r w:rsidRPr="000C63BB">
        <w:rPr>
          <w:rFonts w:ascii="Sylfaen" w:hAnsi="Sylfaen"/>
          <w:spacing w:val="-2"/>
          <w:w w:val="90"/>
          <w:sz w:val="20"/>
          <w:szCs w:val="18"/>
          <w:lang w:val="ka-GE"/>
        </w:rPr>
        <w:t xml:space="preserve">მხარდაჭერილი დასაქმება უზრუნველყოფს უფასო და </w:t>
      </w:r>
      <w:r w:rsidR="000C63BB">
        <w:rPr>
          <w:rFonts w:ascii="Sylfaen" w:hAnsi="Sylfaen"/>
          <w:spacing w:val="-2"/>
          <w:w w:val="90"/>
          <w:sz w:val="20"/>
          <w:szCs w:val="18"/>
          <w:lang w:val="ka-GE"/>
        </w:rPr>
        <w:t xml:space="preserve">კონფიდენციალური დაქირავების </w:t>
      </w:r>
      <w:r w:rsidR="00AB36FD" w:rsidRPr="000C63BB">
        <w:rPr>
          <w:rFonts w:ascii="Sylfaen" w:hAnsi="Sylfaen"/>
          <w:spacing w:val="-2"/>
          <w:w w:val="90"/>
          <w:sz w:val="20"/>
          <w:szCs w:val="18"/>
          <w:lang w:val="ka-GE"/>
        </w:rPr>
        <w:t>მომსახურებას.</w:t>
      </w:r>
    </w:p>
    <w:p w:rsidR="00536798" w:rsidRPr="00063FFD" w:rsidRDefault="00063FFD" w:rsidP="00063FFD">
      <w:pPr>
        <w:pStyle w:val="ListParagraph"/>
        <w:numPr>
          <w:ilvl w:val="1"/>
          <w:numId w:val="28"/>
        </w:numPr>
        <w:tabs>
          <w:tab w:val="left" w:pos="1080"/>
        </w:tabs>
        <w:spacing w:before="128" w:line="252" w:lineRule="auto"/>
        <w:ind w:left="1080" w:right="859"/>
        <w:jc w:val="both"/>
        <w:rPr>
          <w:rFonts w:ascii="Sylfaen" w:hAnsi="Sylfaen"/>
          <w:sz w:val="18"/>
          <w:szCs w:val="18"/>
        </w:rPr>
      </w:pPr>
      <w:r w:rsidRPr="00063FFD">
        <w:rPr>
          <w:rFonts w:ascii="Sylfaen" w:hAnsi="Sylfaen"/>
          <w:spacing w:val="-4"/>
          <w:sz w:val="18"/>
          <w:szCs w:val="18"/>
        </w:rPr>
        <w:t>ეს პროცესი უზრუნველყოფს, რომ დამსაქმებელ</w:t>
      </w:r>
      <w:r w:rsidRPr="00063FFD">
        <w:rPr>
          <w:rFonts w:ascii="Sylfaen" w:hAnsi="Sylfaen"/>
          <w:spacing w:val="-4"/>
          <w:sz w:val="18"/>
          <w:szCs w:val="18"/>
          <w:lang w:val="ka-GE"/>
        </w:rPr>
        <w:t>მა</w:t>
      </w:r>
      <w:r w:rsidRPr="00063FFD">
        <w:rPr>
          <w:rFonts w:ascii="Sylfaen" w:hAnsi="Sylfaen"/>
          <w:spacing w:val="-4"/>
          <w:sz w:val="18"/>
          <w:szCs w:val="18"/>
        </w:rPr>
        <w:t xml:space="preserve"> მიიღ</w:t>
      </w:r>
      <w:r w:rsidRPr="00063FFD">
        <w:rPr>
          <w:rFonts w:ascii="Sylfaen" w:hAnsi="Sylfaen"/>
          <w:spacing w:val="-4"/>
          <w:sz w:val="18"/>
          <w:szCs w:val="18"/>
          <w:lang w:val="ka-GE"/>
        </w:rPr>
        <w:t>ოს</w:t>
      </w:r>
      <w:r w:rsidRPr="00063FFD">
        <w:rPr>
          <w:rFonts w:ascii="Sylfaen" w:hAnsi="Sylfaen"/>
          <w:spacing w:val="-4"/>
          <w:sz w:val="18"/>
          <w:szCs w:val="18"/>
        </w:rPr>
        <w:t xml:space="preserve"> შესაბამის</w:t>
      </w:r>
      <w:r w:rsidRPr="00063FFD">
        <w:rPr>
          <w:rFonts w:ascii="Sylfaen" w:hAnsi="Sylfaen"/>
          <w:spacing w:val="-4"/>
          <w:sz w:val="18"/>
          <w:szCs w:val="18"/>
          <w:lang w:val="ka-GE"/>
        </w:rPr>
        <w:t>ი</w:t>
      </w:r>
      <w:r w:rsidRPr="00063FFD">
        <w:rPr>
          <w:rFonts w:ascii="Sylfaen" w:hAnsi="Sylfaen"/>
          <w:spacing w:val="-4"/>
          <w:sz w:val="18"/>
          <w:szCs w:val="18"/>
        </w:rPr>
        <w:t>, კვალიფიციურ</w:t>
      </w:r>
      <w:r w:rsidRPr="00063FFD">
        <w:rPr>
          <w:rFonts w:ascii="Sylfaen" w:hAnsi="Sylfaen"/>
          <w:spacing w:val="-4"/>
          <w:sz w:val="18"/>
          <w:szCs w:val="18"/>
          <w:lang w:val="ka-GE"/>
        </w:rPr>
        <w:t>ი</w:t>
      </w:r>
      <w:r w:rsidRPr="00063FFD">
        <w:rPr>
          <w:rFonts w:ascii="Sylfaen" w:hAnsi="Sylfaen"/>
          <w:spacing w:val="-4"/>
          <w:sz w:val="18"/>
          <w:szCs w:val="18"/>
        </w:rPr>
        <w:t xml:space="preserve"> </w:t>
      </w:r>
      <w:r w:rsidRPr="00063FFD">
        <w:rPr>
          <w:rFonts w:ascii="Sylfaen" w:hAnsi="Sylfaen"/>
          <w:spacing w:val="-4"/>
          <w:sz w:val="18"/>
          <w:szCs w:val="18"/>
          <w:lang w:val="ka-GE"/>
        </w:rPr>
        <w:t>კანდიდატები.</w:t>
      </w:r>
      <w:r w:rsidRPr="00063FFD">
        <w:rPr>
          <w:rFonts w:ascii="Sylfaen" w:hAnsi="Sylfaen"/>
          <w:spacing w:val="-4"/>
          <w:sz w:val="18"/>
          <w:szCs w:val="18"/>
        </w:rPr>
        <w:br/>
        <w:t xml:space="preserve">მხარდაჭერილი დასაქმების </w:t>
      </w:r>
      <w:r w:rsidR="00C707F8">
        <w:rPr>
          <w:rFonts w:ascii="Sylfaen" w:hAnsi="Sylfaen"/>
          <w:spacing w:val="-4"/>
          <w:sz w:val="18"/>
          <w:szCs w:val="18"/>
          <w:lang w:val="ka-GE"/>
        </w:rPr>
        <w:t>მომსახურების</w:t>
      </w:r>
      <w:r w:rsidRPr="00063FFD">
        <w:rPr>
          <w:rFonts w:ascii="Sylfaen" w:hAnsi="Sylfaen"/>
          <w:spacing w:val="-4"/>
          <w:sz w:val="18"/>
          <w:szCs w:val="18"/>
        </w:rPr>
        <w:t xml:space="preserve"> </w:t>
      </w:r>
      <w:r w:rsidR="00736E40">
        <w:rPr>
          <w:rFonts w:ascii="Sylfaen" w:hAnsi="Sylfaen"/>
          <w:spacing w:val="-4"/>
          <w:sz w:val="18"/>
          <w:szCs w:val="18"/>
          <w:lang w:val="ka-GE"/>
        </w:rPr>
        <w:t xml:space="preserve">მიმწოდებელი </w:t>
      </w:r>
      <w:r w:rsidR="000C63BB">
        <w:rPr>
          <w:rFonts w:ascii="Sylfaen" w:hAnsi="Sylfaen"/>
          <w:spacing w:val="-4"/>
          <w:sz w:val="18"/>
          <w:szCs w:val="18"/>
        </w:rPr>
        <w:t>წარ</w:t>
      </w:r>
      <w:r w:rsidRPr="00063FFD">
        <w:rPr>
          <w:rFonts w:ascii="Sylfaen" w:hAnsi="Sylfaen"/>
          <w:spacing w:val="-4"/>
          <w:sz w:val="18"/>
          <w:szCs w:val="18"/>
        </w:rPr>
        <w:t>ადგენს მხოლოდ იმ პოტენციური თანამშრომლების დეტალურ პროფილებს, რომლებიც რეალურად აკმაყოფილებენ მოთხოვნებს და აქვთ შესაძლებლობა შეასრულონ სამუშაოს ის ამოცანები, რაც თქვენს ორგანიზაციას ესაჭიროება.</w:t>
      </w:r>
    </w:p>
    <w:p w:rsidR="00536798" w:rsidRPr="00063FFD" w:rsidRDefault="00927C49" w:rsidP="00063FFD">
      <w:pPr>
        <w:pStyle w:val="ListParagraph"/>
        <w:numPr>
          <w:ilvl w:val="1"/>
          <w:numId w:val="28"/>
        </w:numPr>
        <w:tabs>
          <w:tab w:val="left" w:pos="1080"/>
        </w:tabs>
        <w:spacing w:before="109" w:line="252" w:lineRule="auto"/>
        <w:ind w:left="1080" w:right="1081"/>
        <w:jc w:val="both"/>
        <w:rPr>
          <w:rFonts w:ascii="Sylfaen" w:hAnsi="Sylfaen"/>
          <w:sz w:val="18"/>
          <w:szCs w:val="18"/>
        </w:rPr>
      </w:pPr>
      <w:r w:rsidRPr="00063FFD">
        <w:rPr>
          <w:rFonts w:ascii="Sylfaen" w:hAnsi="Sylfaen"/>
          <w:noProof/>
          <w:sz w:val="18"/>
          <w:szCs w:val="18"/>
        </w:rPr>
        <mc:AlternateContent>
          <mc:Choice Requires="wps">
            <w:drawing>
              <wp:anchor distT="0" distB="0" distL="0" distR="0" simplePos="0" relativeHeight="484830720" behindDoc="1" locked="0" layoutInCell="1" allowOverlap="1" wp14:anchorId="32636169" wp14:editId="299CBCBB">
                <wp:simplePos x="0" y="0"/>
                <wp:positionH relativeFrom="page">
                  <wp:posOffset>2516295</wp:posOffset>
                </wp:positionH>
                <wp:positionV relativeFrom="paragraph">
                  <wp:posOffset>240630</wp:posOffset>
                </wp:positionV>
                <wp:extent cx="996315" cy="991235"/>
                <wp:effectExtent l="0" t="0" r="0" b="0"/>
                <wp:wrapNone/>
                <wp:docPr id="132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1" y="0"/>
                              </a:moveTo>
                              <a:lnTo>
                                <a:pt x="439356" y="255790"/>
                              </a:lnTo>
                              <a:lnTo>
                                <a:pt x="101117" y="105308"/>
                              </a:lnTo>
                              <a:lnTo>
                                <a:pt x="261785" y="433349"/>
                              </a:lnTo>
                              <a:lnTo>
                                <a:pt x="0" y="716381"/>
                              </a:lnTo>
                              <a:lnTo>
                                <a:pt x="375780" y="657085"/>
                              </a:lnTo>
                              <a:lnTo>
                                <a:pt x="556983" y="990739"/>
                              </a:lnTo>
                              <a:lnTo>
                                <a:pt x="623798" y="617791"/>
                              </a:lnTo>
                              <a:lnTo>
                                <a:pt x="996213" y="548703"/>
                              </a:lnTo>
                              <a:lnTo>
                                <a:pt x="663092" y="369785"/>
                              </a:lnTo>
                              <a:lnTo>
                                <a:pt x="70523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8.133499pt;margin-top:18.947296pt;width:78.45pt;height:78.05pt;mso-position-horizontal-relative:page;mso-position-vertical-relative:paragraph;z-index:-18485760" id="docshape748" coordorigin="3963,379" coordsize="1569,1561" path="m5073,379l4655,782,4122,545,4375,1061,3963,1507,4554,1414,4840,1939,4945,1352,5532,1243,5007,961,5073,379xe" filled="true" fillcolor="#f9db33" stroked="false">
                <v:path arrowok="t"/>
                <v:fill opacity="19660f" type="solid"/>
                <w10:wrap type="none"/>
              </v:shape>
            </w:pict>
          </mc:Fallback>
        </mc:AlternateContent>
      </w:r>
      <w:r w:rsidR="00063FFD" w:rsidRPr="00063FFD">
        <w:rPr>
          <w:rFonts w:ascii="Sylfaen" w:hAnsi="Sylfaen"/>
          <w:sz w:val="18"/>
          <w:szCs w:val="18"/>
        </w:rPr>
        <w:t xml:space="preserve"> თქვენ და თქვენს ახალ თანამშრომელს შესაძლებლობა გექნებათ ისარგებლოთ კვალიფიციური და გამოცდილი დასაქმების მხარდაჭერის სპეციალისტის მუდმივი მხარდაჭერით. აღნიშნული უზრუნველყოფს, რომ შრომითი თანხვედრა ("სამუშაო მატჩი") იყოს წარმატებული, მდგრადი და ორივე მხარის საჭიროებებს შესაბამისი.</w:t>
      </w:r>
    </w:p>
    <w:p w:rsidR="00536798" w:rsidRPr="00063FFD" w:rsidRDefault="00063FFD" w:rsidP="00063FFD">
      <w:pPr>
        <w:pStyle w:val="ListParagraph"/>
        <w:numPr>
          <w:ilvl w:val="1"/>
          <w:numId w:val="28"/>
        </w:numPr>
        <w:tabs>
          <w:tab w:val="left" w:pos="1080"/>
        </w:tabs>
        <w:spacing w:before="109" w:line="252" w:lineRule="auto"/>
        <w:ind w:left="1080" w:right="806"/>
        <w:jc w:val="both"/>
        <w:rPr>
          <w:rFonts w:ascii="Sylfaen" w:hAnsi="Sylfaen"/>
          <w:sz w:val="18"/>
          <w:szCs w:val="18"/>
        </w:rPr>
      </w:pPr>
      <w:r w:rsidRPr="00063FFD">
        <w:rPr>
          <w:rFonts w:ascii="Sylfaen" w:hAnsi="Sylfaen"/>
          <w:spacing w:val="-2"/>
          <w:sz w:val="18"/>
          <w:szCs w:val="18"/>
        </w:rPr>
        <w:t>დასაქმების მხარდაჭერის თანამშრომელი გააძლიერებს თქვენს დაქირავებისა და შერჩევის პროცესს სწორი კანდიდატის შესაბამის სამუშაო პოზიციასთან ეფექტურად შეხამებით. ეს პროცესი განხორციელდება თქვენი კომპანიის ინტერესებიდან გამომდინარე და ემსახურება ერთგული და მოტივირებული თანამშრომლის შერჩევას, რომელიც გრძელვადიან პერსპექტივაში ხელს შეუწყობს ორგანიზაციის განვითარებასა და სტაბილურობას.</w:t>
      </w:r>
    </w:p>
    <w:p w:rsidR="00536798" w:rsidRPr="00063FFD" w:rsidRDefault="00927C49" w:rsidP="00063FFD">
      <w:pPr>
        <w:pStyle w:val="ListParagraph"/>
        <w:numPr>
          <w:ilvl w:val="1"/>
          <w:numId w:val="28"/>
        </w:numPr>
        <w:tabs>
          <w:tab w:val="left" w:pos="1080"/>
        </w:tabs>
        <w:spacing w:before="109" w:line="252" w:lineRule="auto"/>
        <w:ind w:left="1080" w:right="774"/>
        <w:jc w:val="both"/>
        <w:rPr>
          <w:rFonts w:ascii="Sylfaen" w:hAnsi="Sylfaen"/>
          <w:sz w:val="18"/>
          <w:szCs w:val="18"/>
        </w:rPr>
      </w:pPr>
      <w:r w:rsidRPr="00063FFD">
        <w:rPr>
          <w:rFonts w:ascii="Sylfaen" w:hAnsi="Sylfaen"/>
          <w:noProof/>
          <w:sz w:val="18"/>
          <w:szCs w:val="18"/>
        </w:rPr>
        <mc:AlternateContent>
          <mc:Choice Requires="wps">
            <w:drawing>
              <wp:anchor distT="0" distB="0" distL="0" distR="0" simplePos="0" relativeHeight="484830208" behindDoc="1" locked="0" layoutInCell="1" allowOverlap="1" wp14:anchorId="6DBC81DC" wp14:editId="73CEC4B6">
                <wp:simplePos x="0" y="0"/>
                <wp:positionH relativeFrom="page">
                  <wp:posOffset>3323813</wp:posOffset>
                </wp:positionH>
                <wp:positionV relativeFrom="paragraph">
                  <wp:posOffset>186367</wp:posOffset>
                </wp:positionV>
                <wp:extent cx="996315" cy="991235"/>
                <wp:effectExtent l="0" t="0" r="0" b="0"/>
                <wp:wrapNone/>
                <wp:docPr id="132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43" y="0"/>
                              </a:moveTo>
                              <a:lnTo>
                                <a:pt x="439343" y="255777"/>
                              </a:lnTo>
                              <a:lnTo>
                                <a:pt x="101104" y="105308"/>
                              </a:lnTo>
                              <a:lnTo>
                                <a:pt x="261772" y="433349"/>
                              </a:lnTo>
                              <a:lnTo>
                                <a:pt x="0" y="716381"/>
                              </a:lnTo>
                              <a:lnTo>
                                <a:pt x="375780" y="657098"/>
                              </a:lnTo>
                              <a:lnTo>
                                <a:pt x="556983" y="990739"/>
                              </a:lnTo>
                              <a:lnTo>
                                <a:pt x="623798" y="617791"/>
                              </a:lnTo>
                              <a:lnTo>
                                <a:pt x="996226" y="548716"/>
                              </a:lnTo>
                              <a:lnTo>
                                <a:pt x="663105" y="369785"/>
                              </a:lnTo>
                              <a:lnTo>
                                <a:pt x="705243"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1.717590pt;margin-top:14.674582pt;width:78.45pt;height:78.05pt;mso-position-horizontal-relative:page;mso-position-vertical-relative:paragraph;z-index:-18486272" id="docshape749" coordorigin="5234,293" coordsize="1569,1561" path="m6345,293l5926,696,5394,459,5647,976,5234,1422,5826,1328,6111,1854,6217,1266,6803,1158,6279,876,6345,293xe" filled="true" fillcolor="#f9db33" stroked="false">
                <v:path arrowok="t"/>
                <v:fill opacity="19660f" type="solid"/>
                <w10:wrap type="none"/>
              </v:shape>
            </w:pict>
          </mc:Fallback>
        </mc:AlternateContent>
      </w:r>
      <w:r w:rsidR="00063FFD" w:rsidRPr="00063FFD">
        <w:rPr>
          <w:rFonts w:ascii="Sylfaen" w:hAnsi="Sylfaen"/>
          <w:spacing w:val="-6"/>
          <w:sz w:val="18"/>
          <w:szCs w:val="18"/>
        </w:rPr>
        <w:t xml:space="preserve"> იმ ფაქტს, რომ დამსაქმებელ</w:t>
      </w:r>
      <w:r w:rsidR="00063FFD" w:rsidRPr="00063FFD">
        <w:rPr>
          <w:rFonts w:ascii="Sylfaen" w:hAnsi="Sylfaen"/>
          <w:spacing w:val="-6"/>
          <w:sz w:val="18"/>
          <w:szCs w:val="18"/>
          <w:lang w:val="ka-GE"/>
        </w:rPr>
        <w:t>ს</w:t>
      </w:r>
      <w:r w:rsidR="00063FFD" w:rsidRPr="00063FFD">
        <w:rPr>
          <w:rFonts w:ascii="Sylfaen" w:hAnsi="Sylfaen"/>
          <w:spacing w:val="-6"/>
          <w:sz w:val="18"/>
          <w:szCs w:val="18"/>
        </w:rPr>
        <w:t xml:space="preserve"> სამუშაოზე აჰყავს შეზღუდული შესაძლებლობის მქონე პირი ან წარმომადგენელი სხვა დაუცველი ჯგუფიდან, შეიძლება მოჰყვეს დადებითი შედეგები, მათ შორის — ბიზნესის ზრდა და მოგების ზრდის პოტენციალი. ეს შესაძლოა გამოიხატოს ახალი კლიენტების მოზიდვით, მათ შორის დასაქმებულის ოჯახის წევრების, მეგობრებისა და ფართო საზოგადოების მხრიდან, რაც ხელს უწყობს კომპანიის იმიჯის, სოციალური პასუხისმგებლობისა და მომხმარებელთა ლოიალობის გაძლიერებას.</w:t>
      </w:r>
    </w:p>
    <w:p w:rsidR="00536798" w:rsidRPr="00063FFD" w:rsidRDefault="00927C49">
      <w:pPr>
        <w:pStyle w:val="ListParagraph"/>
        <w:numPr>
          <w:ilvl w:val="1"/>
          <w:numId w:val="28"/>
        </w:numPr>
        <w:tabs>
          <w:tab w:val="left" w:pos="1080"/>
        </w:tabs>
        <w:spacing w:before="109" w:line="252" w:lineRule="auto"/>
        <w:ind w:left="1080" w:right="1127"/>
        <w:rPr>
          <w:rFonts w:ascii="Sylfaen" w:hAnsi="Sylfaen"/>
          <w:sz w:val="18"/>
          <w:szCs w:val="18"/>
        </w:rPr>
      </w:pPr>
      <w:r w:rsidRPr="00063FFD">
        <w:rPr>
          <w:rFonts w:ascii="Sylfaen" w:hAnsi="Sylfaen"/>
          <w:noProof/>
          <w:sz w:val="18"/>
          <w:szCs w:val="18"/>
        </w:rPr>
        <mc:AlternateContent>
          <mc:Choice Requires="wps">
            <w:drawing>
              <wp:anchor distT="0" distB="0" distL="0" distR="0" simplePos="0" relativeHeight="484829184" behindDoc="1" locked="0" layoutInCell="1" allowOverlap="1" wp14:anchorId="62ADF821" wp14:editId="4714E5ED">
                <wp:simplePos x="0" y="0"/>
                <wp:positionH relativeFrom="page">
                  <wp:posOffset>6332571</wp:posOffset>
                </wp:positionH>
                <wp:positionV relativeFrom="paragraph">
                  <wp:posOffset>225017</wp:posOffset>
                </wp:positionV>
                <wp:extent cx="996315" cy="991235"/>
                <wp:effectExtent l="0" t="0" r="0" b="0"/>
                <wp:wrapNone/>
                <wp:docPr id="132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0" y="0"/>
                              </a:moveTo>
                              <a:lnTo>
                                <a:pt x="439343" y="255778"/>
                              </a:lnTo>
                              <a:lnTo>
                                <a:pt x="101117" y="105308"/>
                              </a:lnTo>
                              <a:lnTo>
                                <a:pt x="261772" y="433349"/>
                              </a:lnTo>
                              <a:lnTo>
                                <a:pt x="0" y="716394"/>
                              </a:lnTo>
                              <a:lnTo>
                                <a:pt x="375780" y="657085"/>
                              </a:lnTo>
                              <a:lnTo>
                                <a:pt x="556983" y="990752"/>
                              </a:lnTo>
                              <a:lnTo>
                                <a:pt x="623798" y="617791"/>
                              </a:lnTo>
                              <a:lnTo>
                                <a:pt x="996213" y="548716"/>
                              </a:lnTo>
                              <a:lnTo>
                                <a:pt x="663092" y="369785"/>
                              </a:lnTo>
                              <a:lnTo>
                                <a:pt x="70523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8.627686pt;margin-top:17.717924pt;width:78.45pt;height:78.05pt;mso-position-horizontal-relative:page;mso-position-vertical-relative:paragraph;z-index:-18487296" id="docshape750" coordorigin="9973,354" coordsize="1569,1561" path="m11083,354l10664,757,10132,520,10385,1037,9973,1483,10564,1389,10850,1915,10955,1327,11541,1218,11017,937,11083,354xe" filled="true" fillcolor="#f9db33" stroked="false">
                <v:path arrowok="t"/>
                <v:fill opacity="19660f" type="solid"/>
                <w10:wrap type="none"/>
              </v:shape>
            </w:pict>
          </mc:Fallback>
        </mc:AlternateContent>
      </w:r>
      <w:r w:rsidRPr="00063FFD">
        <w:rPr>
          <w:rFonts w:ascii="Sylfaen" w:hAnsi="Sylfaen"/>
          <w:noProof/>
          <w:sz w:val="18"/>
          <w:szCs w:val="18"/>
        </w:rPr>
        <mc:AlternateContent>
          <mc:Choice Requires="wps">
            <w:drawing>
              <wp:anchor distT="0" distB="0" distL="0" distR="0" simplePos="0" relativeHeight="484829696" behindDoc="1" locked="0" layoutInCell="1" allowOverlap="1" wp14:anchorId="404E8744" wp14:editId="1FA8146C">
                <wp:simplePos x="0" y="0"/>
                <wp:positionH relativeFrom="page">
                  <wp:posOffset>4731091</wp:posOffset>
                </wp:positionH>
                <wp:positionV relativeFrom="paragraph">
                  <wp:posOffset>251192</wp:posOffset>
                </wp:positionV>
                <wp:extent cx="996315" cy="991235"/>
                <wp:effectExtent l="0" t="0" r="0" b="0"/>
                <wp:wrapNone/>
                <wp:docPr id="132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315" cy="991235"/>
                        </a:xfrm>
                        <a:custGeom>
                          <a:avLst/>
                          <a:gdLst/>
                          <a:ahLst/>
                          <a:cxnLst/>
                          <a:rect l="l" t="t" r="r" b="b"/>
                          <a:pathLst>
                            <a:path w="996315" h="991235">
                              <a:moveTo>
                                <a:pt x="705230" y="0"/>
                              </a:moveTo>
                              <a:lnTo>
                                <a:pt x="439343" y="255777"/>
                              </a:lnTo>
                              <a:lnTo>
                                <a:pt x="101104" y="105321"/>
                              </a:lnTo>
                              <a:lnTo>
                                <a:pt x="261759" y="433349"/>
                              </a:lnTo>
                              <a:lnTo>
                                <a:pt x="0" y="716381"/>
                              </a:lnTo>
                              <a:lnTo>
                                <a:pt x="375767" y="657097"/>
                              </a:lnTo>
                              <a:lnTo>
                                <a:pt x="556983" y="990739"/>
                              </a:lnTo>
                              <a:lnTo>
                                <a:pt x="623798" y="617791"/>
                              </a:lnTo>
                              <a:lnTo>
                                <a:pt x="996213" y="548716"/>
                              </a:lnTo>
                              <a:lnTo>
                                <a:pt x="663092" y="369785"/>
                              </a:lnTo>
                              <a:lnTo>
                                <a:pt x="705230"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2.526886pt;margin-top:19.778925pt;width:78.45pt;height:78.05pt;mso-position-horizontal-relative:page;mso-position-vertical-relative:paragraph;z-index:-18486784" id="docshape751" coordorigin="7451,396" coordsize="1569,1561" path="m8561,396l8142,798,7610,561,7863,1078,7451,1524,8042,1430,8328,1956,8433,1368,9019,1260,8495,978,8561,396xe" filled="true" fillcolor="#f9db33" stroked="false">
                <v:path arrowok="t"/>
                <v:fill opacity="19660f" type="solid"/>
                <w10:wrap type="none"/>
              </v:shape>
            </w:pict>
          </mc:Fallback>
        </mc:AlternateContent>
      </w:r>
      <w:r w:rsidR="00063FFD" w:rsidRPr="00063FFD">
        <w:rPr>
          <w:rFonts w:ascii="Sylfaen" w:hAnsi="Sylfaen"/>
          <w:spacing w:val="-4"/>
          <w:sz w:val="18"/>
          <w:szCs w:val="18"/>
        </w:rPr>
        <w:t xml:space="preserve"> დასაქმების მხარდაჭერის თანამშრომელი მოგაწვდით ამომწურავ ინფორმაციას, რჩევებსა და რეკომენდაციებს იმ წახალისებებისა და საგრანტო შესაძლებლობების შესახებ, რომლებიც შეიძლება ხელმისაწვდომი იყოს თქვენი ორგანიზაციისთვის.</w:t>
      </w:r>
    </w:p>
    <w:p w:rsidR="00536798" w:rsidRPr="000C63BB" w:rsidRDefault="00063FFD" w:rsidP="000C63BB">
      <w:pPr>
        <w:pStyle w:val="ListParagraph"/>
        <w:numPr>
          <w:ilvl w:val="1"/>
          <w:numId w:val="28"/>
        </w:numPr>
        <w:tabs>
          <w:tab w:val="left" w:pos="1080"/>
        </w:tabs>
        <w:spacing w:before="111" w:line="252" w:lineRule="auto"/>
        <w:ind w:right="925"/>
        <w:rPr>
          <w:rFonts w:ascii="Sylfaen" w:hAnsi="Sylfaen"/>
          <w:sz w:val="18"/>
          <w:szCs w:val="18"/>
        </w:rPr>
        <w:sectPr w:rsidR="00536798" w:rsidRPr="000C63BB">
          <w:headerReference w:type="default" r:id="rId74"/>
          <w:footerReference w:type="default" r:id="rId75"/>
          <w:pgSz w:w="11910" w:h="16840"/>
          <w:pgMar w:top="0" w:right="0" w:bottom="540" w:left="0" w:header="0" w:footer="350" w:gutter="0"/>
          <w:cols w:space="720"/>
        </w:sectPr>
      </w:pPr>
      <w:r w:rsidRPr="00063FFD">
        <w:rPr>
          <w:rFonts w:ascii="Sylfaen" w:hAnsi="Sylfaen"/>
          <w:sz w:val="18"/>
          <w:szCs w:val="18"/>
        </w:rPr>
        <w:t xml:space="preserve">თქვენ </w:t>
      </w:r>
      <w:r w:rsidRPr="00063FFD">
        <w:rPr>
          <w:rFonts w:ascii="Sylfaen" w:hAnsi="Sylfaen"/>
          <w:sz w:val="18"/>
          <w:szCs w:val="18"/>
          <w:lang w:val="ka-GE"/>
        </w:rPr>
        <w:t>გაგეწევათ</w:t>
      </w:r>
      <w:r w:rsidRPr="00063FFD">
        <w:rPr>
          <w:rFonts w:ascii="Sylfaen" w:hAnsi="Sylfaen"/>
          <w:sz w:val="18"/>
          <w:szCs w:val="18"/>
        </w:rPr>
        <w:t xml:space="preserve"> დახმარება, რათა კოორდინაცია გაუწიოთ ნებისმიერ ტრენინგს, რომელიც შეიძლება დასჭირდეს ახალ თანამშრომელს</w:t>
      </w:r>
      <w:r w:rsidR="000C63BB">
        <w:rPr>
          <w:rFonts w:ascii="Sylfaen" w:hAnsi="Sylfaen"/>
          <w:sz w:val="18"/>
          <w:szCs w:val="18"/>
          <w:lang w:val="ka-GE"/>
        </w:rPr>
        <w:t>.</w:t>
      </w: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anchor distT="0" distB="0" distL="0" distR="0" simplePos="0" relativeHeight="15886848" behindDoc="0" locked="0" layoutInCell="1" allowOverlap="1" wp14:anchorId="5B3AC6A5" wp14:editId="78E38F30">
                <wp:simplePos x="0" y="0"/>
                <wp:positionH relativeFrom="page">
                  <wp:posOffset>0</wp:posOffset>
                </wp:positionH>
                <wp:positionV relativeFrom="page">
                  <wp:posOffset>14400</wp:posOffset>
                </wp:positionV>
                <wp:extent cx="7556970" cy="2426400"/>
                <wp:effectExtent l="0" t="0" r="6350" b="0"/>
                <wp:wrapNone/>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970" cy="2426400"/>
                          <a:chOff x="0" y="0"/>
                          <a:chExt cx="7556970" cy="2426400"/>
                        </a:xfrm>
                      </wpg:grpSpPr>
                      <wps:wsp>
                        <wps:cNvPr id="798" name="Graphic 793"/>
                        <wps:cNvSpPr/>
                        <wps:spPr>
                          <a:xfrm>
                            <a:off x="4272750" y="0"/>
                            <a:ext cx="3284220" cy="2139315"/>
                          </a:xfrm>
                          <a:custGeom>
                            <a:avLst/>
                            <a:gdLst/>
                            <a:ahLst/>
                            <a:cxnLst/>
                            <a:rect l="l" t="t" r="r" b="b"/>
                            <a:pathLst>
                              <a:path w="3284220" h="2139315">
                                <a:moveTo>
                                  <a:pt x="1462862" y="1489976"/>
                                </a:moveTo>
                                <a:lnTo>
                                  <a:pt x="973696" y="1227239"/>
                                </a:lnTo>
                                <a:lnTo>
                                  <a:pt x="1035596" y="684276"/>
                                </a:lnTo>
                                <a:lnTo>
                                  <a:pt x="645147" y="1059840"/>
                                </a:lnTo>
                                <a:lnTo>
                                  <a:pt x="148488" y="838885"/>
                                </a:lnTo>
                                <a:lnTo>
                                  <a:pt x="384390" y="1320596"/>
                                </a:lnTo>
                                <a:lnTo>
                                  <a:pt x="0" y="1736204"/>
                                </a:lnTo>
                                <a:lnTo>
                                  <a:pt x="551802" y="1649133"/>
                                </a:lnTo>
                                <a:lnTo>
                                  <a:pt x="817905" y="2139048"/>
                                </a:lnTo>
                                <a:lnTo>
                                  <a:pt x="916012" y="1591437"/>
                                </a:lnTo>
                                <a:lnTo>
                                  <a:pt x="1462862" y="1489976"/>
                                </a:lnTo>
                                <a:close/>
                              </a:path>
                              <a:path w="3284220" h="2139315">
                                <a:moveTo>
                                  <a:pt x="3283750" y="240233"/>
                                </a:moveTo>
                                <a:lnTo>
                                  <a:pt x="2974035" y="73888"/>
                                </a:lnTo>
                                <a:lnTo>
                                  <a:pt x="2982455" y="0"/>
                                </a:lnTo>
                                <a:lnTo>
                                  <a:pt x="2302827" y="0"/>
                                </a:lnTo>
                                <a:lnTo>
                                  <a:pt x="2384729" y="167233"/>
                                </a:lnTo>
                                <a:lnTo>
                                  <a:pt x="2000326" y="582828"/>
                                </a:lnTo>
                                <a:lnTo>
                                  <a:pt x="2552154" y="495769"/>
                                </a:lnTo>
                                <a:lnTo>
                                  <a:pt x="2818257" y="985697"/>
                                </a:lnTo>
                                <a:lnTo>
                                  <a:pt x="2906001" y="495769"/>
                                </a:lnTo>
                                <a:lnTo>
                                  <a:pt x="2916339" y="438073"/>
                                </a:lnTo>
                                <a:lnTo>
                                  <a:pt x="3283750" y="369912"/>
                                </a:lnTo>
                                <a:lnTo>
                                  <a:pt x="3283750" y="240233"/>
                                </a:lnTo>
                                <a:close/>
                              </a:path>
                            </a:pathLst>
                          </a:custGeom>
                          <a:solidFill>
                            <a:srgbClr val="F9DB33">
                              <a:alpha val="29998"/>
                            </a:srgbClr>
                          </a:solidFill>
                        </wps:spPr>
                        <wps:bodyPr wrap="square" lIns="0" tIns="0" rIns="0" bIns="0" rtlCol="0">
                          <a:prstTxWarp prst="textNoShape">
                            <a:avLst/>
                          </a:prstTxWarp>
                          <a:noAutofit/>
                        </wps:bodyPr>
                      </wps:wsp>
                      <wps:wsp>
                        <wps:cNvPr id="799" name="Graphic 794"/>
                        <wps:cNvSpPr/>
                        <wps:spPr>
                          <a:xfrm>
                            <a:off x="0" y="0"/>
                            <a:ext cx="7556500" cy="705485"/>
                          </a:xfrm>
                          <a:custGeom>
                            <a:avLst/>
                            <a:gdLst/>
                            <a:ahLst/>
                            <a:cxnLst/>
                            <a:rect l="l" t="t" r="r" b="b"/>
                            <a:pathLst>
                              <a:path w="7556500" h="705485">
                                <a:moveTo>
                                  <a:pt x="0" y="705091"/>
                                </a:moveTo>
                                <a:lnTo>
                                  <a:pt x="7556500" y="705091"/>
                                </a:lnTo>
                                <a:lnTo>
                                  <a:pt x="7556500" y="0"/>
                                </a:lnTo>
                                <a:lnTo>
                                  <a:pt x="0" y="0"/>
                                </a:lnTo>
                                <a:lnTo>
                                  <a:pt x="0" y="705091"/>
                                </a:lnTo>
                                <a:close/>
                              </a:path>
                            </a:pathLst>
                          </a:custGeom>
                          <a:solidFill>
                            <a:srgbClr val="777B60"/>
                          </a:solidFill>
                        </wps:spPr>
                        <wps:bodyPr wrap="square" lIns="0" tIns="0" rIns="0" bIns="0" rtlCol="0">
                          <a:prstTxWarp prst="textNoShape">
                            <a:avLst/>
                          </a:prstTxWarp>
                          <a:noAutofit/>
                        </wps:bodyPr>
                      </wps:wsp>
                      <wps:wsp>
                        <wps:cNvPr id="800" name="Textbox 795"/>
                        <wps:cNvSpPr txBox="1"/>
                        <wps:spPr>
                          <a:xfrm>
                            <a:off x="257299" y="206301"/>
                            <a:ext cx="7157291" cy="239395"/>
                          </a:xfrm>
                          <a:prstGeom prst="rect">
                            <a:avLst/>
                          </a:prstGeom>
                        </wps:spPr>
                        <wps:txbx>
                          <w:txbxContent>
                            <w:p w:rsidR="00A540E4" w:rsidRPr="00064543" w:rsidRDefault="00A540E4" w:rsidP="00064543">
                              <w:pPr>
                                <w:spacing w:before="24"/>
                                <w:ind w:left="20"/>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pPr>
                                <w:spacing w:before="24"/>
                                <w:ind w:left="20"/>
                                <w:rPr>
                                  <w:i/>
                                  <w:sz w:val="28"/>
                                </w:rPr>
                              </w:pPr>
                            </w:p>
                          </w:txbxContent>
                        </wps:txbx>
                        <wps:bodyPr wrap="square" lIns="0" tIns="0" rIns="0" bIns="0" rtlCol="0">
                          <a:noAutofit/>
                        </wps:bodyPr>
                      </wps:wsp>
                      <wps:wsp>
                        <wps:cNvPr id="801" name="Textbox 796"/>
                        <wps:cNvSpPr txBox="1"/>
                        <wps:spPr>
                          <a:xfrm>
                            <a:off x="444444" y="806400"/>
                            <a:ext cx="6673850" cy="1620000"/>
                          </a:xfrm>
                          <a:prstGeom prst="rect">
                            <a:avLst/>
                          </a:prstGeom>
                        </wps:spPr>
                        <wps:txbx>
                          <w:txbxContent>
                            <w:p w:rsidR="00A540E4" w:rsidRPr="00053C37" w:rsidRDefault="00A540E4">
                              <w:pPr>
                                <w:numPr>
                                  <w:ilvl w:val="0"/>
                                  <w:numId w:val="27"/>
                                </w:numPr>
                                <w:tabs>
                                  <w:tab w:val="left" w:pos="380"/>
                                </w:tabs>
                                <w:spacing w:before="111" w:line="252" w:lineRule="auto"/>
                                <w:ind w:right="312"/>
                              </w:pPr>
                              <w:r w:rsidRPr="00053C37">
                                <w:rPr>
                                  <w:rFonts w:ascii="Sylfaen" w:hAnsi="Sylfaen" w:cs="Sylfaen"/>
                                  <w:spacing w:val="-4"/>
                                </w:rPr>
                                <w:t>მხარდაჭერილ დასაქმებას შეუძლია მოახდინოს დადებითი გავლენა თქვენი კომპანიის იმიჯსა და საჯარო პროფილზე, ვინაიდან ის გთავაზობთ შესაძლებლობას, წარმოაჩინოთ თავი როგორც ორგანიზაცია, რომელიც ხელს უწყობს თანაბარ შესაძლებლობებს და გამოხატავს სოციალურ პასუხისმგებლობას.</w:t>
                              </w:r>
                            </w:p>
                            <w:p w:rsidR="00A540E4" w:rsidRPr="00053C37" w:rsidRDefault="00A540E4" w:rsidP="00053C37">
                              <w:pPr>
                                <w:numPr>
                                  <w:ilvl w:val="0"/>
                                  <w:numId w:val="27"/>
                                </w:numPr>
                                <w:tabs>
                                  <w:tab w:val="left" w:pos="380"/>
                                </w:tabs>
                                <w:spacing w:before="111" w:line="252" w:lineRule="auto"/>
                                <w:ind w:right="312"/>
                              </w:pPr>
                              <w:r w:rsidRPr="00053C37">
                                <w:rPr>
                                  <w:rFonts w:ascii="Sylfaen" w:hAnsi="Sylfaen" w:cs="Sylfaen"/>
                                </w:rPr>
                                <w:t>მხარდაჭერილი</w:t>
                              </w:r>
                              <w:r w:rsidRPr="00053C37">
                                <w:t xml:space="preserve"> </w:t>
                              </w:r>
                              <w:r w:rsidRPr="00053C37">
                                <w:rPr>
                                  <w:rFonts w:ascii="Sylfaen" w:hAnsi="Sylfaen" w:cs="Sylfaen"/>
                                </w:rPr>
                                <w:t>დასაქმების</w:t>
                              </w:r>
                              <w:r w:rsidRPr="00053C37">
                                <w:t xml:space="preserve"> </w:t>
                              </w:r>
                              <w:r>
                                <w:rPr>
                                  <w:rFonts w:ascii="Sylfaen" w:hAnsi="Sylfaen" w:cs="Sylfaen"/>
                                  <w:lang w:val="ka-GE"/>
                                </w:rPr>
                                <w:t>მომსახურების</w:t>
                              </w:r>
                              <w:r w:rsidRPr="00053C37">
                                <w:t xml:space="preserve"> </w:t>
                              </w:r>
                              <w:r w:rsidRPr="00053C37">
                                <w:rPr>
                                  <w:rFonts w:ascii="Sylfaen" w:hAnsi="Sylfaen" w:cs="Sylfaen"/>
                                </w:rPr>
                                <w:t>გამოყენების</w:t>
                              </w:r>
                              <w:r w:rsidRPr="00053C37">
                                <w:t xml:space="preserve"> </w:t>
                              </w:r>
                              <w:r w:rsidRPr="00053C37">
                                <w:rPr>
                                  <w:rFonts w:ascii="Sylfaen" w:hAnsi="Sylfaen" w:cs="Sylfaen"/>
                                </w:rPr>
                                <w:t>გზით</w:t>
                              </w:r>
                              <w:r w:rsidRPr="00053C37">
                                <w:t xml:space="preserve">, </w:t>
                              </w:r>
                              <w:r w:rsidRPr="00053C37">
                                <w:rPr>
                                  <w:rFonts w:ascii="Sylfaen" w:hAnsi="Sylfaen" w:cs="Sylfaen"/>
                                </w:rPr>
                                <w:t>დამსაქმებლებს</w:t>
                              </w:r>
                              <w:r w:rsidRPr="00053C37">
                                <w:t xml:space="preserve"> </w:t>
                              </w:r>
                              <w:r w:rsidRPr="00053C37">
                                <w:rPr>
                                  <w:rFonts w:ascii="Sylfaen" w:hAnsi="Sylfaen" w:cs="Sylfaen"/>
                                </w:rPr>
                                <w:t>აქვთ</w:t>
                              </w:r>
                              <w:r w:rsidRPr="00053C37">
                                <w:t xml:space="preserve"> </w:t>
                              </w:r>
                              <w:r w:rsidRPr="00053C37">
                                <w:rPr>
                                  <w:rFonts w:ascii="Sylfaen" w:hAnsi="Sylfaen" w:cs="Sylfaen"/>
                                </w:rPr>
                                <w:t>შესაძლებლობა</w:t>
                              </w:r>
                              <w:r w:rsidRPr="00053C37">
                                <w:t xml:space="preserve"> </w:t>
                              </w:r>
                              <w:r w:rsidRPr="00053C37">
                                <w:rPr>
                                  <w:rFonts w:ascii="Sylfaen" w:hAnsi="Sylfaen" w:cs="Sylfaen"/>
                                </w:rPr>
                                <w:t>გამოხატონ</w:t>
                              </w:r>
                              <w:r w:rsidRPr="00053C37">
                                <w:t xml:space="preserve"> </w:t>
                              </w:r>
                              <w:r w:rsidRPr="00053C37">
                                <w:rPr>
                                  <w:rFonts w:ascii="Sylfaen" w:hAnsi="Sylfaen" w:cs="Sylfaen"/>
                                </w:rPr>
                                <w:t>და</w:t>
                              </w:r>
                              <w:r w:rsidRPr="00053C37">
                                <w:t xml:space="preserve"> </w:t>
                              </w:r>
                              <w:r w:rsidRPr="00053C37">
                                <w:rPr>
                                  <w:rFonts w:ascii="Sylfaen" w:hAnsi="Sylfaen" w:cs="Sylfaen"/>
                                </w:rPr>
                                <w:t>გააძლიერონ</w:t>
                              </w:r>
                              <w:r w:rsidRPr="00053C37">
                                <w:t xml:space="preserve"> </w:t>
                              </w:r>
                              <w:r w:rsidRPr="00053C37">
                                <w:rPr>
                                  <w:rFonts w:ascii="Sylfaen" w:hAnsi="Sylfaen" w:cs="Sylfaen"/>
                                </w:rPr>
                                <w:t>თავიანთი</w:t>
                              </w:r>
                              <w:r w:rsidRPr="00053C37">
                                <w:t xml:space="preserve"> </w:t>
                              </w:r>
                              <w:r w:rsidRPr="00053C37">
                                <w:rPr>
                                  <w:rFonts w:ascii="Sylfaen" w:hAnsi="Sylfaen" w:cs="Sylfaen"/>
                                </w:rPr>
                                <w:t>ერთგულება</w:t>
                              </w:r>
                              <w:r w:rsidRPr="00053C37">
                                <w:t xml:space="preserve"> </w:t>
                              </w:r>
                              <w:r w:rsidRPr="00053C37">
                                <w:rPr>
                                  <w:rFonts w:ascii="Sylfaen" w:hAnsi="Sylfaen" w:cs="Sylfaen"/>
                                </w:rPr>
                                <w:t>კორპორატიული</w:t>
                              </w:r>
                              <w:r w:rsidRPr="00053C37">
                                <w:t xml:space="preserve"> </w:t>
                              </w:r>
                              <w:r w:rsidRPr="00053C37">
                                <w:rPr>
                                  <w:rFonts w:ascii="Sylfaen" w:hAnsi="Sylfaen" w:cs="Sylfaen"/>
                                </w:rPr>
                                <w:t>სოციალური</w:t>
                              </w:r>
                              <w:r w:rsidRPr="00053C37">
                                <w:t xml:space="preserve"> </w:t>
                              </w:r>
                              <w:r w:rsidRPr="00053C37">
                                <w:rPr>
                                  <w:rFonts w:ascii="Sylfaen" w:hAnsi="Sylfaen" w:cs="Sylfaen"/>
                                </w:rPr>
                                <w:t>პასუხისმგებლობის</w:t>
                              </w:r>
                              <w:r w:rsidRPr="00053C37">
                                <w:t xml:space="preserve"> </w:t>
                              </w:r>
                              <w:r w:rsidRPr="00053C37">
                                <w:rPr>
                                  <w:rFonts w:ascii="Sylfaen" w:hAnsi="Sylfaen" w:cs="Sylfaen"/>
                                </w:rPr>
                                <w:t>პრინციპების</w:t>
                              </w:r>
                              <w:r w:rsidRPr="00053C37">
                                <w:t xml:space="preserve"> </w:t>
                              </w:r>
                              <w:r w:rsidRPr="00053C37">
                                <w:rPr>
                                  <w:rFonts w:ascii="Sylfaen" w:hAnsi="Sylfaen" w:cs="Sylfaen"/>
                                </w:rPr>
                                <w:t>მიმართ</w:t>
                              </w:r>
                              <w:r w:rsidRPr="00053C37">
                                <w:t>.</w:t>
                              </w:r>
                            </w:p>
                          </w:txbxContent>
                        </wps:txbx>
                        <wps:bodyPr wrap="square" lIns="0" tIns="0" rIns="0" bIns="0" rtlCol="0">
                          <a:noAutofit/>
                        </wps:bodyPr>
                      </wps:wsp>
                    </wpg:wgp>
                  </a:graphicData>
                </a:graphic>
                <wp14:sizeRelV relativeFrom="margin">
                  <wp14:pctHeight>0</wp14:pctHeight>
                </wp14:sizeRelV>
              </wp:anchor>
            </w:drawing>
          </mc:Choice>
          <mc:Fallback>
            <w:pict>
              <v:group id="Group 792" o:spid="_x0000_s1278" style="position:absolute;margin-left:0;margin-top:1.15pt;width:595.05pt;height:191.05pt;z-index:15886848;mso-wrap-distance-left:0;mso-wrap-distance-right:0;mso-position-horizontal-relative:page;mso-position-vertical-relative:page;mso-height-relative:margin" coordsize="75569,2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">
                <v:shape id="Graphic 793" o:spid="_x0000_s1279" style="position:absolute;left:42727;width:32842;height:21393;visibility:visible;mso-wrap-style:square;v-text-anchor:top" coordsize="3284220,213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K8EA&#10;AADcAAAADwAAAGRycy9kb3ducmV2LnhtbERPy2oCMRTdC/2HcAvuNGmRto5GKSOCLsRHdX+Z3M4M&#10;M7kZkqjj3zcLocvDec+XvW3FjXyoHWt4GysQxIUzNZcazj/r0ReIEJENto5Jw4MCLBcvgzlmxt35&#10;SLdTLEUK4ZChhirGLpMyFBVZDGPXESfu13mLMUFfSuPxnsJtK9+V+pAWa04NFXaUV1Q0p6vVsDu4&#10;KPf5arvflvnFNBN1bbzSevjaf89AROrjv/jp3hgNn9O0Np1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BWCvBAAAA3AAAAA8AAAAAAAAAAAAAAAAAmAIAAGRycy9kb3du&#10;cmV2LnhtbFBLBQYAAAAABAAEAPUAAACGAwAAAAA=&#10;" path="m1462862,1489976l973696,1227239r61900,-542963l645147,1059840,148488,838885r235902,481711l,1736204r551802,-87071l817905,2139048r98107,-547611l1462862,1489976xem3283750,240233l2974035,73888,2982455,,2302827,r81902,167233l2000326,582828r551828,-87059l2818257,985697r87744,-489928l2916339,438073r367411,-68161l3283750,240233xe" fillcolor="#f9db33" stroked="f">
                  <v:fill opacity="19532f"/>
                  <v:path arrowok="t"/>
                </v:shape>
                <v:shape id="Graphic 794" o:spid="_x0000_s1280" style="position:absolute;width:75565;height:7054;visibility:visible;mso-wrap-style:square;v-text-anchor:top" coordsize="7556500,70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mgsUA&#10;AADcAAAADwAAAGRycy9kb3ducmV2LnhtbESPQWvCQBSE74L/YXlCb7qph2pSVxFFEFqEqpDrc/c1&#10;Cc2+DdnVpP31rlDwOMzMN8xi1dta3Kj1lWMFr5MEBLF2puJCwfm0G89B+IBssHZMCn7Jw2o5HCww&#10;M67jL7odQyEihH2GCsoQmkxKr0uy6CeuIY7et2sthijbQpoWuwi3tZwmyZu0WHFcKLGhTUn653i1&#10;Cupmpt22Szd/+8Mh/1zPP3LWF6VeRv36HUSgPjzD/+29UTBL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iaCxQAAANwAAAAPAAAAAAAAAAAAAAAAAJgCAABkcnMv&#10;ZG93bnJldi54bWxQSwUGAAAAAAQABAD1AAAAigMAAAAA&#10;" path="m,705091r7556500,l7556500,,,,,705091xe" fillcolor="#777b60" stroked="f">
                  <v:path arrowok="t"/>
                </v:shape>
                <v:shape id="Textbox 795" o:spid="_x0000_s1281" type="#_x0000_t202" style="position:absolute;left:2572;top:2063;width:71573;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A540E4" w:rsidRPr="00064543" w:rsidRDefault="00A540E4" w:rsidP="00064543">
                        <w:pPr>
                          <w:spacing w:before="24"/>
                          <w:ind w:left="20"/>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pPr>
                          <w:spacing w:before="24"/>
                          <w:ind w:left="20"/>
                          <w:rPr>
                            <w:i/>
                            <w:sz w:val="28"/>
                          </w:rPr>
                        </w:pPr>
                      </w:p>
                    </w:txbxContent>
                  </v:textbox>
                </v:shape>
                <v:shape id="Textbox 796" o:spid="_x0000_s1282" type="#_x0000_t202" style="position:absolute;left:4444;top:8064;width:66738;height:16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A540E4" w:rsidRPr="00053C37" w:rsidRDefault="00A540E4">
                        <w:pPr>
                          <w:numPr>
                            <w:ilvl w:val="0"/>
                            <w:numId w:val="27"/>
                          </w:numPr>
                          <w:tabs>
                            <w:tab w:val="left" w:pos="380"/>
                          </w:tabs>
                          <w:spacing w:before="111" w:line="252" w:lineRule="auto"/>
                          <w:ind w:right="312"/>
                        </w:pPr>
                        <w:r w:rsidRPr="00053C37">
                          <w:rPr>
                            <w:rFonts w:ascii="Sylfaen" w:hAnsi="Sylfaen" w:cs="Sylfaen"/>
                            <w:spacing w:val="-4"/>
                          </w:rPr>
                          <w:t>მხარდაჭერილ დასაქმებას შეუძლია მოახდინოს დადებითი გავლენა თქვენი კომპანიის იმიჯსა და საჯარო პროფილზე, ვინაიდან ის გთავაზობთ შესაძლებლობას, წარმოაჩინოთ თავი როგორც ორგანიზაცია, რომელიც ხელს უწყობს თანაბარ შესაძლებლობებს და გამოხატავს სოციალურ პასუხისმგებლობას.</w:t>
                        </w:r>
                      </w:p>
                      <w:p w:rsidR="00A540E4" w:rsidRPr="00053C37" w:rsidRDefault="00A540E4" w:rsidP="00053C37">
                        <w:pPr>
                          <w:numPr>
                            <w:ilvl w:val="0"/>
                            <w:numId w:val="27"/>
                          </w:numPr>
                          <w:tabs>
                            <w:tab w:val="left" w:pos="380"/>
                          </w:tabs>
                          <w:spacing w:before="111" w:line="252" w:lineRule="auto"/>
                          <w:ind w:right="312"/>
                        </w:pPr>
                        <w:r w:rsidRPr="00053C37">
                          <w:rPr>
                            <w:rFonts w:ascii="Sylfaen" w:hAnsi="Sylfaen" w:cs="Sylfaen"/>
                          </w:rPr>
                          <w:t>მხარდაჭერილი</w:t>
                        </w:r>
                        <w:r w:rsidRPr="00053C37">
                          <w:t xml:space="preserve"> </w:t>
                        </w:r>
                        <w:r w:rsidRPr="00053C37">
                          <w:rPr>
                            <w:rFonts w:ascii="Sylfaen" w:hAnsi="Sylfaen" w:cs="Sylfaen"/>
                          </w:rPr>
                          <w:t>დასაქმების</w:t>
                        </w:r>
                        <w:r w:rsidRPr="00053C37">
                          <w:t xml:space="preserve"> </w:t>
                        </w:r>
                        <w:r>
                          <w:rPr>
                            <w:rFonts w:ascii="Sylfaen" w:hAnsi="Sylfaen" w:cs="Sylfaen"/>
                            <w:lang w:val="ka-GE"/>
                          </w:rPr>
                          <w:t>მომსახურების</w:t>
                        </w:r>
                        <w:r w:rsidRPr="00053C37">
                          <w:t xml:space="preserve"> </w:t>
                        </w:r>
                        <w:r w:rsidRPr="00053C37">
                          <w:rPr>
                            <w:rFonts w:ascii="Sylfaen" w:hAnsi="Sylfaen" w:cs="Sylfaen"/>
                          </w:rPr>
                          <w:t>გამოყენების</w:t>
                        </w:r>
                        <w:r w:rsidRPr="00053C37">
                          <w:t xml:space="preserve"> </w:t>
                        </w:r>
                        <w:r w:rsidRPr="00053C37">
                          <w:rPr>
                            <w:rFonts w:ascii="Sylfaen" w:hAnsi="Sylfaen" w:cs="Sylfaen"/>
                          </w:rPr>
                          <w:t>გზით</w:t>
                        </w:r>
                        <w:r w:rsidRPr="00053C37">
                          <w:t xml:space="preserve">, </w:t>
                        </w:r>
                        <w:r w:rsidRPr="00053C37">
                          <w:rPr>
                            <w:rFonts w:ascii="Sylfaen" w:hAnsi="Sylfaen" w:cs="Sylfaen"/>
                          </w:rPr>
                          <w:t>დამსაქმებლებს</w:t>
                        </w:r>
                        <w:r w:rsidRPr="00053C37">
                          <w:t xml:space="preserve"> </w:t>
                        </w:r>
                        <w:r w:rsidRPr="00053C37">
                          <w:rPr>
                            <w:rFonts w:ascii="Sylfaen" w:hAnsi="Sylfaen" w:cs="Sylfaen"/>
                          </w:rPr>
                          <w:t>აქვთ</w:t>
                        </w:r>
                        <w:r w:rsidRPr="00053C37">
                          <w:t xml:space="preserve"> </w:t>
                        </w:r>
                        <w:r w:rsidRPr="00053C37">
                          <w:rPr>
                            <w:rFonts w:ascii="Sylfaen" w:hAnsi="Sylfaen" w:cs="Sylfaen"/>
                          </w:rPr>
                          <w:t>შესაძლებლობა</w:t>
                        </w:r>
                        <w:r w:rsidRPr="00053C37">
                          <w:t xml:space="preserve"> </w:t>
                        </w:r>
                        <w:r w:rsidRPr="00053C37">
                          <w:rPr>
                            <w:rFonts w:ascii="Sylfaen" w:hAnsi="Sylfaen" w:cs="Sylfaen"/>
                          </w:rPr>
                          <w:t>გამოხატონ</w:t>
                        </w:r>
                        <w:r w:rsidRPr="00053C37">
                          <w:t xml:space="preserve"> </w:t>
                        </w:r>
                        <w:r w:rsidRPr="00053C37">
                          <w:rPr>
                            <w:rFonts w:ascii="Sylfaen" w:hAnsi="Sylfaen" w:cs="Sylfaen"/>
                          </w:rPr>
                          <w:t>და</w:t>
                        </w:r>
                        <w:r w:rsidRPr="00053C37">
                          <w:t xml:space="preserve"> </w:t>
                        </w:r>
                        <w:r w:rsidRPr="00053C37">
                          <w:rPr>
                            <w:rFonts w:ascii="Sylfaen" w:hAnsi="Sylfaen" w:cs="Sylfaen"/>
                          </w:rPr>
                          <w:t>გააძლიერონ</w:t>
                        </w:r>
                        <w:r w:rsidRPr="00053C37">
                          <w:t xml:space="preserve"> </w:t>
                        </w:r>
                        <w:r w:rsidRPr="00053C37">
                          <w:rPr>
                            <w:rFonts w:ascii="Sylfaen" w:hAnsi="Sylfaen" w:cs="Sylfaen"/>
                          </w:rPr>
                          <w:t>თავიანთი</w:t>
                        </w:r>
                        <w:r w:rsidRPr="00053C37">
                          <w:t xml:space="preserve"> </w:t>
                        </w:r>
                        <w:r w:rsidRPr="00053C37">
                          <w:rPr>
                            <w:rFonts w:ascii="Sylfaen" w:hAnsi="Sylfaen" w:cs="Sylfaen"/>
                          </w:rPr>
                          <w:t>ერთგულება</w:t>
                        </w:r>
                        <w:r w:rsidRPr="00053C37">
                          <w:t xml:space="preserve"> </w:t>
                        </w:r>
                        <w:r w:rsidRPr="00053C37">
                          <w:rPr>
                            <w:rFonts w:ascii="Sylfaen" w:hAnsi="Sylfaen" w:cs="Sylfaen"/>
                          </w:rPr>
                          <w:t>კორპორატიული</w:t>
                        </w:r>
                        <w:r w:rsidRPr="00053C37">
                          <w:t xml:space="preserve"> </w:t>
                        </w:r>
                        <w:r w:rsidRPr="00053C37">
                          <w:rPr>
                            <w:rFonts w:ascii="Sylfaen" w:hAnsi="Sylfaen" w:cs="Sylfaen"/>
                          </w:rPr>
                          <w:t>სოციალური</w:t>
                        </w:r>
                        <w:r w:rsidRPr="00053C37">
                          <w:t xml:space="preserve"> </w:t>
                        </w:r>
                        <w:r w:rsidRPr="00053C37">
                          <w:rPr>
                            <w:rFonts w:ascii="Sylfaen" w:hAnsi="Sylfaen" w:cs="Sylfaen"/>
                          </w:rPr>
                          <w:t>პასუხისმგებლობის</w:t>
                        </w:r>
                        <w:r w:rsidRPr="00053C37">
                          <w:t xml:space="preserve"> </w:t>
                        </w:r>
                        <w:r w:rsidRPr="00053C37">
                          <w:rPr>
                            <w:rFonts w:ascii="Sylfaen" w:hAnsi="Sylfaen" w:cs="Sylfaen"/>
                          </w:rPr>
                          <w:t>პრინციპების</w:t>
                        </w:r>
                        <w:r w:rsidRPr="00053C37">
                          <w:t xml:space="preserve"> </w:t>
                        </w:r>
                        <w:r w:rsidRPr="00053C37">
                          <w:rPr>
                            <w:rFonts w:ascii="Sylfaen" w:hAnsi="Sylfaen" w:cs="Sylfaen"/>
                          </w:rPr>
                          <w:t>მიმართ</w:t>
                        </w:r>
                        <w:r w:rsidRPr="00053C37">
                          <w:t>.</w:t>
                        </w:r>
                      </w:p>
                    </w:txbxContent>
                  </v:textbox>
                </v:shape>
                <w10:wrap anchorx="page" anchory="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25"/>
        <w:rPr>
          <w:rFonts w:ascii="Sylfaen" w:hAnsi="Sylfaen"/>
          <w:sz w:val="20"/>
          <w:szCs w:val="18"/>
        </w:rPr>
      </w:pPr>
    </w:p>
    <w:p w:rsidR="00536798" w:rsidRPr="00C84A25" w:rsidRDefault="00927C49">
      <w:pPr>
        <w:pStyle w:val="BodyText"/>
        <w:rPr>
          <w:rFonts w:ascii="Sylfaen" w:hAnsi="Sylfaen"/>
          <w:sz w:val="20"/>
          <w:szCs w:val="18"/>
        </w:rPr>
      </w:pPr>
      <w:r w:rsidRPr="00C84A25">
        <w:rPr>
          <w:rFonts w:ascii="Sylfaen" w:hAnsi="Sylfaen"/>
          <w:noProof/>
          <w:sz w:val="20"/>
          <w:szCs w:val="18"/>
        </w:rPr>
        <mc:AlternateContent>
          <mc:Choice Requires="wpg">
            <w:drawing>
              <wp:inline distT="0" distB="0" distL="0" distR="0" wp14:anchorId="02B8B943" wp14:editId="03A7E5EF">
                <wp:extent cx="7103109" cy="1632585"/>
                <wp:effectExtent l="0" t="0" r="0" b="5714"/>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1632585"/>
                          <a:chOff x="0" y="0"/>
                          <a:chExt cx="7103109" cy="1632585"/>
                        </a:xfrm>
                      </wpg:grpSpPr>
                      <wps:wsp>
                        <wps:cNvPr id="803" name="Graphic 798"/>
                        <wps:cNvSpPr/>
                        <wps:spPr>
                          <a:xfrm>
                            <a:off x="3128262" y="177702"/>
                            <a:ext cx="1463040" cy="1455420"/>
                          </a:xfrm>
                          <a:custGeom>
                            <a:avLst/>
                            <a:gdLst/>
                            <a:ahLst/>
                            <a:cxnLst/>
                            <a:rect l="l" t="t" r="r" b="b"/>
                            <a:pathLst>
                              <a:path w="1463040" h="1455420">
                                <a:moveTo>
                                  <a:pt x="1035570" y="0"/>
                                </a:moveTo>
                                <a:lnTo>
                                  <a:pt x="645121" y="375589"/>
                                </a:lnTo>
                                <a:lnTo>
                                  <a:pt x="148463" y="154622"/>
                                </a:lnTo>
                                <a:lnTo>
                                  <a:pt x="384390" y="636320"/>
                                </a:lnTo>
                                <a:lnTo>
                                  <a:pt x="0" y="1051953"/>
                                </a:lnTo>
                                <a:lnTo>
                                  <a:pt x="551802" y="964882"/>
                                </a:lnTo>
                                <a:lnTo>
                                  <a:pt x="817867" y="1454810"/>
                                </a:lnTo>
                                <a:lnTo>
                                  <a:pt x="915987" y="907173"/>
                                </a:lnTo>
                                <a:lnTo>
                                  <a:pt x="1462849" y="805738"/>
                                </a:lnTo>
                                <a:lnTo>
                                  <a:pt x="973683"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804" name="Graphic 799"/>
                        <wps:cNvSpPr/>
                        <wps:spPr>
                          <a:xfrm>
                            <a:off x="0" y="0"/>
                            <a:ext cx="7103109" cy="372110"/>
                          </a:xfrm>
                          <a:custGeom>
                            <a:avLst/>
                            <a:gdLst/>
                            <a:ahLst/>
                            <a:cxnLst/>
                            <a:rect l="l" t="t" r="r" b="b"/>
                            <a:pathLst>
                              <a:path w="7103109" h="372110">
                                <a:moveTo>
                                  <a:pt x="7102805" y="0"/>
                                </a:moveTo>
                                <a:lnTo>
                                  <a:pt x="0" y="0"/>
                                </a:lnTo>
                                <a:lnTo>
                                  <a:pt x="0" y="371995"/>
                                </a:lnTo>
                                <a:lnTo>
                                  <a:pt x="6950405" y="371995"/>
                                </a:lnTo>
                                <a:lnTo>
                                  <a:pt x="7102805" y="179146"/>
                                </a:lnTo>
                                <a:lnTo>
                                  <a:pt x="7102805" y="0"/>
                                </a:lnTo>
                                <a:close/>
                              </a:path>
                            </a:pathLst>
                          </a:custGeom>
                          <a:solidFill>
                            <a:srgbClr val="777B60"/>
                          </a:solidFill>
                        </wps:spPr>
                        <wps:bodyPr wrap="square" lIns="0" tIns="0" rIns="0" bIns="0" rtlCol="0">
                          <a:prstTxWarp prst="textNoShape">
                            <a:avLst/>
                          </a:prstTxWarp>
                          <a:noAutofit/>
                        </wps:bodyPr>
                      </wps:wsp>
                      <wps:wsp>
                        <wps:cNvPr id="805" name="Textbox 800"/>
                        <wps:cNvSpPr txBox="1"/>
                        <wps:spPr>
                          <a:xfrm>
                            <a:off x="0" y="0"/>
                            <a:ext cx="7103109" cy="1632585"/>
                          </a:xfrm>
                          <a:prstGeom prst="rect">
                            <a:avLst/>
                          </a:prstGeom>
                        </wps:spPr>
                        <wps:txbx>
                          <w:txbxContent>
                            <w:p w:rsidR="00A540E4" w:rsidRPr="00F14DE0" w:rsidRDefault="00A540E4">
                              <w:pPr>
                                <w:spacing w:before="19"/>
                                <w:ind w:left="720"/>
                                <w:rPr>
                                  <w:rFonts w:ascii="Sylfaen" w:hAnsi="Sylfaen"/>
                                  <w:b/>
                                  <w:sz w:val="36"/>
                                  <w:lang w:val="ka-GE"/>
                                </w:rPr>
                              </w:pPr>
                              <w:r>
                                <w:rPr>
                                  <w:rFonts w:ascii="Sylfaen" w:hAnsi="Sylfaen"/>
                                  <w:b/>
                                  <w:color w:val="FFFFFF"/>
                                  <w:w w:val="85"/>
                                  <w:sz w:val="36"/>
                                  <w:lang w:val="ka-GE"/>
                                </w:rPr>
                                <w:t>მხარდაჭერილი დასაქმების ისტორია</w:t>
                              </w:r>
                            </w:p>
                            <w:p w:rsidR="00A540E4" w:rsidRPr="00F14DE0" w:rsidRDefault="00A540E4" w:rsidP="00F14DE0">
                              <w:pPr>
                                <w:spacing w:before="286" w:line="252" w:lineRule="auto"/>
                                <w:ind w:left="720"/>
                              </w:pPr>
                              <w:r w:rsidRPr="00F14DE0">
                                <w:rPr>
                                  <w:rFonts w:ascii="Sylfaen" w:hAnsi="Sylfaen" w:cs="Sylfaen"/>
                                  <w:spacing w:val="-10"/>
                                </w:rPr>
                                <w:t>მხარდაჭერილი</w:t>
                              </w:r>
                              <w:r w:rsidRPr="00F14DE0">
                                <w:rPr>
                                  <w:spacing w:val="-10"/>
                                </w:rPr>
                                <w:t xml:space="preserve"> </w:t>
                              </w:r>
                              <w:r w:rsidRPr="00F14DE0">
                                <w:rPr>
                                  <w:rFonts w:ascii="Sylfaen" w:hAnsi="Sylfaen" w:cs="Sylfaen"/>
                                  <w:spacing w:val="-10"/>
                                </w:rPr>
                                <w:t>დასაქმება</w:t>
                              </w:r>
                              <w:r w:rsidRPr="00F14DE0">
                                <w:rPr>
                                  <w:spacing w:val="-10"/>
                                </w:rPr>
                                <w:t xml:space="preserve"> </w:t>
                              </w:r>
                              <w:r w:rsidRPr="00F14DE0">
                                <w:rPr>
                                  <w:rFonts w:ascii="Sylfaen" w:hAnsi="Sylfaen" w:cs="Sylfaen"/>
                                  <w:spacing w:val="-10"/>
                                </w:rPr>
                                <w:t>დაფუძნდა</w:t>
                              </w:r>
                              <w:r w:rsidRPr="00F14DE0">
                                <w:rPr>
                                  <w:spacing w:val="-10"/>
                                </w:rPr>
                                <w:t xml:space="preserve"> </w:t>
                              </w:r>
                              <w:r w:rsidRPr="00F14DE0">
                                <w:rPr>
                                  <w:rFonts w:ascii="Sylfaen" w:hAnsi="Sylfaen" w:cs="Sylfaen"/>
                                  <w:spacing w:val="-10"/>
                                </w:rPr>
                                <w:t>აშშ</w:t>
                              </w:r>
                              <w:r w:rsidRPr="00F14DE0">
                                <w:rPr>
                                  <w:spacing w:val="-10"/>
                                </w:rPr>
                                <w:t>-</w:t>
                              </w:r>
                              <w:r w:rsidRPr="00F14DE0">
                                <w:rPr>
                                  <w:rFonts w:ascii="Sylfaen" w:hAnsi="Sylfaen" w:cs="Sylfaen"/>
                                  <w:spacing w:val="-10"/>
                                </w:rPr>
                                <w:t>ში</w:t>
                              </w:r>
                              <w:r w:rsidRPr="00F14DE0">
                                <w:rPr>
                                  <w:spacing w:val="-10"/>
                                </w:rPr>
                                <w:t xml:space="preserve"> </w:t>
                              </w:r>
                              <w:r w:rsidRPr="00F14DE0">
                                <w:rPr>
                                  <w:rFonts w:ascii="Sylfaen" w:hAnsi="Sylfaen" w:cs="Sylfaen"/>
                                  <w:spacing w:val="-10"/>
                                </w:rPr>
                                <w:t>და</w:t>
                              </w:r>
                              <w:r w:rsidRPr="00F14DE0">
                                <w:rPr>
                                  <w:spacing w:val="-10"/>
                                </w:rPr>
                                <w:t xml:space="preserve"> </w:t>
                              </w:r>
                              <w:r w:rsidRPr="00F14DE0">
                                <w:rPr>
                                  <w:rFonts w:ascii="Sylfaen" w:hAnsi="Sylfaen" w:cs="Sylfaen"/>
                                  <w:spacing w:val="-10"/>
                                </w:rPr>
                                <w:t>კანადაში</w:t>
                              </w:r>
                              <w:r w:rsidRPr="00F14DE0">
                                <w:rPr>
                                  <w:spacing w:val="-10"/>
                                </w:rPr>
                                <w:t xml:space="preserve"> 1970-</w:t>
                              </w:r>
                              <w:r w:rsidRPr="00F14DE0">
                                <w:rPr>
                                  <w:rFonts w:ascii="Sylfaen" w:hAnsi="Sylfaen" w:cs="Sylfaen"/>
                                  <w:spacing w:val="-10"/>
                                </w:rPr>
                                <w:t>იან</w:t>
                              </w:r>
                              <w:r w:rsidRPr="00F14DE0">
                                <w:rPr>
                                  <w:spacing w:val="-10"/>
                                </w:rPr>
                                <w:t xml:space="preserve"> </w:t>
                              </w:r>
                              <w:r w:rsidRPr="00F14DE0">
                                <w:rPr>
                                  <w:rFonts w:ascii="Sylfaen" w:hAnsi="Sylfaen" w:cs="Sylfaen"/>
                                  <w:spacing w:val="-10"/>
                                </w:rPr>
                                <w:t>წლებში</w:t>
                              </w:r>
                              <w:r w:rsidRPr="00F14DE0">
                                <w:rPr>
                                  <w:spacing w:val="-10"/>
                                </w:rPr>
                                <w:t xml:space="preserve"> </w:t>
                              </w:r>
                              <w:r w:rsidRPr="00F14DE0">
                                <w:rPr>
                                  <w:rFonts w:ascii="Sylfaen" w:hAnsi="Sylfaen" w:cs="Sylfaen"/>
                                  <w:spacing w:val="-10"/>
                                </w:rPr>
                                <w:t>და</w:t>
                              </w:r>
                              <w:r w:rsidRPr="00F14DE0">
                                <w:rPr>
                                  <w:spacing w:val="-10"/>
                                </w:rPr>
                                <w:t xml:space="preserve"> </w:t>
                              </w:r>
                              <w:r w:rsidRPr="00F14DE0">
                                <w:rPr>
                                  <w:rFonts w:ascii="Sylfaen" w:hAnsi="Sylfaen" w:cs="Sylfaen"/>
                                  <w:spacing w:val="-10"/>
                                </w:rPr>
                                <w:t>დღეს</w:t>
                              </w:r>
                              <w:r w:rsidRPr="00F14DE0">
                                <w:rPr>
                                  <w:spacing w:val="-10"/>
                                </w:rPr>
                                <w:t xml:space="preserve"> </w:t>
                              </w:r>
                              <w:r w:rsidRPr="00F14DE0">
                                <w:rPr>
                                  <w:rFonts w:ascii="Sylfaen" w:hAnsi="Sylfaen" w:cs="Sylfaen"/>
                                  <w:spacing w:val="-10"/>
                                </w:rPr>
                                <w:t>უკვე</w:t>
                              </w:r>
                              <w:r w:rsidRPr="00F14DE0">
                                <w:rPr>
                                  <w:spacing w:val="-10"/>
                                </w:rPr>
                                <w:t xml:space="preserve"> </w:t>
                              </w:r>
                              <w:r w:rsidRPr="00F14DE0">
                                <w:rPr>
                                  <w:rFonts w:ascii="Sylfaen" w:hAnsi="Sylfaen" w:cs="Sylfaen"/>
                                  <w:spacing w:val="-10"/>
                                </w:rPr>
                                <w:t>აქტიურად</w:t>
                              </w:r>
                              <w:r w:rsidRPr="00F14DE0">
                                <w:rPr>
                                  <w:spacing w:val="-10"/>
                                </w:rPr>
                                <w:t xml:space="preserve"> </w:t>
                              </w:r>
                              <w:r w:rsidRPr="00F14DE0">
                                <w:rPr>
                                  <w:rFonts w:ascii="Sylfaen" w:hAnsi="Sylfaen" w:cs="Sylfaen"/>
                                  <w:spacing w:val="-10"/>
                                </w:rPr>
                                <w:t>ვითარდება</w:t>
                              </w:r>
                              <w:r w:rsidRPr="00F14DE0">
                                <w:rPr>
                                  <w:spacing w:val="-10"/>
                                </w:rPr>
                                <w:t xml:space="preserve"> </w:t>
                              </w:r>
                              <w:r w:rsidRPr="00F14DE0">
                                <w:rPr>
                                  <w:rFonts w:ascii="Sylfaen" w:hAnsi="Sylfaen" w:cs="Sylfaen"/>
                                  <w:spacing w:val="-10"/>
                                </w:rPr>
                                <w:t>მთელ</w:t>
                              </w:r>
                              <w:r w:rsidRPr="00F14DE0">
                                <w:rPr>
                                  <w:spacing w:val="-10"/>
                                </w:rPr>
                                <w:t xml:space="preserve"> </w:t>
                              </w:r>
                              <w:r w:rsidRPr="00F14DE0">
                                <w:rPr>
                                  <w:rFonts w:ascii="Sylfaen" w:hAnsi="Sylfaen" w:cs="Sylfaen"/>
                                  <w:spacing w:val="-10"/>
                                </w:rPr>
                                <w:t>მსოფლიოში</w:t>
                              </w:r>
                              <w:r w:rsidRPr="00F14DE0">
                                <w:rPr>
                                  <w:spacing w:val="-10"/>
                                </w:rPr>
                                <w:t xml:space="preserve">. 1993 </w:t>
                              </w:r>
                              <w:r w:rsidRPr="00F14DE0">
                                <w:rPr>
                                  <w:rFonts w:ascii="Sylfaen" w:hAnsi="Sylfaen" w:cs="Sylfaen"/>
                                  <w:spacing w:val="-10"/>
                                </w:rPr>
                                <w:t>წელს</w:t>
                              </w:r>
                              <w:r w:rsidRPr="00F14DE0">
                                <w:rPr>
                                  <w:spacing w:val="-10"/>
                                </w:rPr>
                                <w:t xml:space="preserve"> </w:t>
                              </w:r>
                              <w:r w:rsidRPr="00F14DE0">
                                <w:rPr>
                                  <w:rFonts w:ascii="Sylfaen" w:hAnsi="Sylfaen" w:cs="Sylfaen"/>
                                  <w:spacing w:val="-10"/>
                                </w:rPr>
                                <w:t>შეიქმნა</w:t>
                              </w:r>
                              <w:r w:rsidRPr="00F14DE0">
                                <w:rPr>
                                  <w:spacing w:val="-10"/>
                                </w:rPr>
                                <w:t xml:space="preserve"> </w:t>
                              </w:r>
                              <w:r w:rsidRPr="00F14DE0">
                                <w:rPr>
                                  <w:rFonts w:ascii="Sylfaen" w:hAnsi="Sylfaen" w:cs="Sylfaen"/>
                                  <w:spacing w:val="-10"/>
                                </w:rPr>
                                <w:t>მხარდაჭერილი</w:t>
                              </w:r>
                              <w:r w:rsidRPr="00F14DE0">
                                <w:rPr>
                                  <w:spacing w:val="-10"/>
                                </w:rPr>
                                <w:t xml:space="preserve"> </w:t>
                              </w:r>
                              <w:r w:rsidRPr="00F14DE0">
                                <w:rPr>
                                  <w:rFonts w:ascii="Sylfaen" w:hAnsi="Sylfaen" w:cs="Sylfaen"/>
                                  <w:spacing w:val="-10"/>
                                </w:rPr>
                                <w:t>დასაქმების</w:t>
                              </w:r>
                              <w:r w:rsidRPr="00F14DE0">
                                <w:rPr>
                                  <w:spacing w:val="-10"/>
                                </w:rPr>
                                <w:t xml:space="preserve"> </w:t>
                              </w:r>
                              <w:r w:rsidRPr="00F14DE0">
                                <w:rPr>
                                  <w:rFonts w:ascii="Sylfaen" w:hAnsi="Sylfaen" w:cs="Sylfaen"/>
                                  <w:spacing w:val="-10"/>
                                </w:rPr>
                                <w:t>ევროპული</w:t>
                              </w:r>
                              <w:r w:rsidRPr="00F14DE0">
                                <w:rPr>
                                  <w:spacing w:val="-10"/>
                                </w:rPr>
                                <w:t xml:space="preserve"> </w:t>
                              </w:r>
                              <w:r w:rsidRPr="00F14DE0">
                                <w:rPr>
                                  <w:rFonts w:ascii="Sylfaen" w:hAnsi="Sylfaen" w:cs="Sylfaen"/>
                                  <w:spacing w:val="-10"/>
                                </w:rPr>
                                <w:t>ქსელი</w:t>
                              </w:r>
                              <w:r w:rsidRPr="00F14DE0">
                                <w:rPr>
                                  <w:spacing w:val="-10"/>
                                </w:rPr>
                                <w:t xml:space="preserve">, </w:t>
                              </w:r>
                              <w:r w:rsidRPr="00F14DE0">
                                <w:rPr>
                                  <w:rFonts w:ascii="Sylfaen" w:hAnsi="Sylfaen" w:cs="Sylfaen"/>
                                  <w:spacing w:val="-10"/>
                                </w:rPr>
                                <w:t>რომლის</w:t>
                              </w:r>
                              <w:r w:rsidRPr="00F14DE0">
                                <w:rPr>
                                  <w:spacing w:val="-10"/>
                                </w:rPr>
                                <w:t xml:space="preserve"> </w:t>
                              </w:r>
                              <w:r w:rsidRPr="00F14DE0">
                                <w:rPr>
                                  <w:rFonts w:ascii="Sylfaen" w:hAnsi="Sylfaen" w:cs="Sylfaen"/>
                                  <w:spacing w:val="-10"/>
                                </w:rPr>
                                <w:t>მიზანია</w:t>
                              </w:r>
                              <w:r w:rsidRPr="00F14DE0">
                                <w:rPr>
                                  <w:spacing w:val="-10"/>
                                </w:rPr>
                                <w:t xml:space="preserve"> </w:t>
                              </w:r>
                              <w:r w:rsidRPr="00F14DE0">
                                <w:rPr>
                                  <w:rFonts w:ascii="Sylfaen" w:hAnsi="Sylfaen" w:cs="Sylfaen"/>
                                  <w:spacing w:val="-10"/>
                                </w:rPr>
                                <w:t>ხელი</w:t>
                              </w:r>
                              <w:r w:rsidRPr="00F14DE0">
                                <w:rPr>
                                  <w:spacing w:val="-10"/>
                                </w:rPr>
                                <w:t xml:space="preserve"> </w:t>
                              </w:r>
                              <w:r w:rsidRPr="00F14DE0">
                                <w:rPr>
                                  <w:rFonts w:ascii="Sylfaen" w:hAnsi="Sylfaen" w:cs="Sylfaen"/>
                                  <w:spacing w:val="-10"/>
                                </w:rPr>
                                <w:t>შეუწყოს</w:t>
                              </w:r>
                              <w:r w:rsidRPr="00F14DE0">
                                <w:rPr>
                                  <w:spacing w:val="-10"/>
                                </w:rPr>
                                <w:t xml:space="preserve"> </w:t>
                              </w:r>
                              <w:r w:rsidRPr="00F14DE0">
                                <w:rPr>
                                  <w:rFonts w:ascii="Sylfaen" w:hAnsi="Sylfaen" w:cs="Sylfaen"/>
                                  <w:spacing w:val="-10"/>
                                </w:rPr>
                                <w:t>ამ</w:t>
                              </w:r>
                              <w:r w:rsidRPr="00F14DE0">
                                <w:rPr>
                                  <w:spacing w:val="-10"/>
                                </w:rPr>
                                <w:t xml:space="preserve"> </w:t>
                              </w:r>
                              <w:r w:rsidRPr="00F14DE0">
                                <w:rPr>
                                  <w:rFonts w:ascii="Sylfaen" w:hAnsi="Sylfaen" w:cs="Sylfaen"/>
                                  <w:spacing w:val="-10"/>
                                </w:rPr>
                                <w:t>პრაქტიკის</w:t>
                              </w:r>
                              <w:r w:rsidRPr="00F14DE0">
                                <w:rPr>
                                  <w:spacing w:val="-10"/>
                                </w:rPr>
                                <w:t xml:space="preserve"> </w:t>
                              </w:r>
                              <w:r w:rsidRPr="00F14DE0">
                                <w:rPr>
                                  <w:rFonts w:ascii="Sylfaen" w:hAnsi="Sylfaen" w:cs="Sylfaen"/>
                                  <w:spacing w:val="-10"/>
                                </w:rPr>
                                <w:t>განვითარებას</w:t>
                              </w:r>
                              <w:r w:rsidRPr="00F14DE0">
                                <w:rPr>
                                  <w:spacing w:val="-10"/>
                                </w:rPr>
                                <w:t xml:space="preserve"> </w:t>
                              </w:r>
                              <w:r w:rsidRPr="00F14DE0">
                                <w:rPr>
                                  <w:rFonts w:ascii="Sylfaen" w:hAnsi="Sylfaen" w:cs="Sylfaen"/>
                                  <w:spacing w:val="-10"/>
                                </w:rPr>
                                <w:t>ევროპაში</w:t>
                              </w:r>
                              <w:r>
                                <w:rPr>
                                  <w:spacing w:val="-10"/>
                                </w:rPr>
                                <w:t>.</w:t>
                              </w:r>
                              <w:r w:rsidRPr="00F14DE0">
                                <w:rPr>
                                  <w:rFonts w:ascii="Sylfaen" w:hAnsi="Sylfaen" w:cs="Sylfaen"/>
                                  <w:spacing w:val="-10"/>
                                </w:rPr>
                                <w:t>როგორც</w:t>
                              </w:r>
                              <w:r w:rsidRPr="00F14DE0">
                                <w:rPr>
                                  <w:spacing w:val="-10"/>
                                </w:rPr>
                                <w:t xml:space="preserve"> </w:t>
                              </w:r>
                              <w:r w:rsidRPr="00F14DE0">
                                <w:rPr>
                                  <w:rFonts w:ascii="Sylfaen" w:hAnsi="Sylfaen" w:cs="Sylfaen"/>
                                  <w:spacing w:val="-10"/>
                                </w:rPr>
                                <w:t>დამსაქმებელს</w:t>
                              </w:r>
                              <w:r w:rsidRPr="00F14DE0">
                                <w:rPr>
                                  <w:spacing w:val="-10"/>
                                </w:rPr>
                                <w:t xml:space="preserve">, </w:t>
                              </w:r>
                              <w:r w:rsidRPr="00F14DE0">
                                <w:rPr>
                                  <w:rFonts w:ascii="Sylfaen" w:hAnsi="Sylfaen" w:cs="Sylfaen"/>
                                  <w:spacing w:val="-10"/>
                                </w:rPr>
                                <w:t>თქვენ</w:t>
                              </w:r>
                              <w:r w:rsidRPr="00F14DE0">
                                <w:rPr>
                                  <w:spacing w:val="-10"/>
                                </w:rPr>
                                <w:t xml:space="preserve"> </w:t>
                              </w:r>
                              <w:r w:rsidRPr="00F14DE0">
                                <w:rPr>
                                  <w:rFonts w:ascii="Sylfaen" w:hAnsi="Sylfaen" w:cs="Sylfaen"/>
                                  <w:spacing w:val="-10"/>
                                </w:rPr>
                                <w:t>გეძლევათ</w:t>
                              </w:r>
                              <w:r w:rsidRPr="00F14DE0">
                                <w:rPr>
                                  <w:spacing w:val="-10"/>
                                </w:rPr>
                                <w:t xml:space="preserve"> </w:t>
                              </w:r>
                              <w:r w:rsidRPr="00F14DE0">
                                <w:rPr>
                                  <w:rFonts w:ascii="Sylfaen" w:hAnsi="Sylfaen" w:cs="Sylfaen"/>
                                  <w:spacing w:val="-10"/>
                                </w:rPr>
                                <w:t>შესაძლებლობა</w:t>
                              </w:r>
                              <w:r w:rsidRPr="00F14DE0">
                                <w:rPr>
                                  <w:spacing w:val="-10"/>
                                </w:rPr>
                                <w:t xml:space="preserve"> </w:t>
                              </w:r>
                              <w:r w:rsidRPr="00F14DE0">
                                <w:rPr>
                                  <w:rFonts w:ascii="Sylfaen" w:hAnsi="Sylfaen" w:cs="Sylfaen"/>
                                  <w:spacing w:val="-10"/>
                                </w:rPr>
                                <w:t>გახდეთ</w:t>
                              </w:r>
                              <w:r w:rsidRPr="00F14DE0">
                                <w:rPr>
                                  <w:spacing w:val="-10"/>
                                </w:rPr>
                                <w:t xml:space="preserve"> </w:t>
                              </w:r>
                              <w:r w:rsidRPr="00F14DE0">
                                <w:rPr>
                                  <w:rFonts w:ascii="Sylfaen" w:hAnsi="Sylfaen" w:cs="Sylfaen"/>
                                  <w:spacing w:val="-10"/>
                                </w:rPr>
                                <w:t>ამ</w:t>
                              </w:r>
                              <w:r w:rsidRPr="00F14DE0">
                                <w:rPr>
                                  <w:spacing w:val="-10"/>
                                </w:rPr>
                                <w:t xml:space="preserve"> </w:t>
                              </w:r>
                              <w:r w:rsidRPr="00F14DE0">
                                <w:rPr>
                                  <w:rFonts w:ascii="Sylfaen" w:hAnsi="Sylfaen" w:cs="Sylfaen"/>
                                  <w:spacing w:val="-10"/>
                                </w:rPr>
                                <w:t>გლობალური</w:t>
                              </w:r>
                              <w:r w:rsidRPr="00F14DE0">
                                <w:rPr>
                                  <w:spacing w:val="-10"/>
                                </w:rPr>
                                <w:t xml:space="preserve"> </w:t>
                              </w:r>
                              <w:r>
                                <w:rPr>
                                  <w:rFonts w:ascii="Sylfaen" w:hAnsi="Sylfaen" w:cs="Sylfaen"/>
                                  <w:spacing w:val="-10"/>
                                  <w:lang w:val="ka-GE"/>
                                </w:rPr>
                                <w:t xml:space="preserve">მომსახურების </w:t>
                              </w:r>
                              <w:r w:rsidRPr="00F14DE0">
                                <w:rPr>
                                  <w:rFonts w:ascii="Sylfaen" w:hAnsi="Sylfaen" w:cs="Sylfaen"/>
                                  <w:spacing w:val="-10"/>
                                </w:rPr>
                                <w:t>ნაწილი</w:t>
                              </w:r>
                              <w:r w:rsidRPr="00F14DE0">
                                <w:rPr>
                                  <w:spacing w:val="-10"/>
                                </w:rPr>
                                <w:t xml:space="preserve">, </w:t>
                              </w:r>
                              <w:r w:rsidRPr="00F14DE0">
                                <w:rPr>
                                  <w:rFonts w:ascii="Sylfaen" w:hAnsi="Sylfaen" w:cs="Sylfaen"/>
                                  <w:spacing w:val="-10"/>
                                </w:rPr>
                                <w:t>რომელიც</w:t>
                              </w:r>
                              <w:r w:rsidRPr="00F14DE0">
                                <w:rPr>
                                  <w:spacing w:val="-10"/>
                                </w:rPr>
                                <w:t xml:space="preserve"> </w:t>
                              </w:r>
                              <w:r w:rsidRPr="00F14DE0">
                                <w:rPr>
                                  <w:rFonts w:ascii="Sylfaen" w:hAnsi="Sylfaen" w:cs="Sylfaen"/>
                                  <w:spacing w:val="-10"/>
                                </w:rPr>
                                <w:t>უზრუნველყოფს</w:t>
                              </w:r>
                              <w:r w:rsidRPr="00F14DE0">
                                <w:rPr>
                                  <w:spacing w:val="-10"/>
                                </w:rPr>
                                <w:t xml:space="preserve"> </w:t>
                              </w:r>
                              <w:r w:rsidRPr="00F14DE0">
                                <w:rPr>
                                  <w:rFonts w:ascii="Sylfaen" w:hAnsi="Sylfaen" w:cs="Sylfaen"/>
                                  <w:spacing w:val="-10"/>
                                </w:rPr>
                                <w:t>სარგებელს</w:t>
                              </w:r>
                              <w:r w:rsidRPr="00F14DE0">
                                <w:rPr>
                                  <w:spacing w:val="-10"/>
                                </w:rPr>
                                <w:t xml:space="preserve"> </w:t>
                              </w:r>
                              <w:r w:rsidRPr="00F14DE0">
                                <w:rPr>
                                  <w:rFonts w:ascii="Sylfaen" w:hAnsi="Sylfaen" w:cs="Sylfaen"/>
                                  <w:spacing w:val="-10"/>
                                </w:rPr>
                                <w:t>როგორც</w:t>
                              </w:r>
                              <w:r w:rsidRPr="00F14DE0">
                                <w:rPr>
                                  <w:spacing w:val="-10"/>
                                </w:rPr>
                                <w:t xml:space="preserve"> </w:t>
                              </w:r>
                              <w:r w:rsidRPr="00F14DE0">
                                <w:rPr>
                                  <w:rFonts w:ascii="Sylfaen" w:hAnsi="Sylfaen" w:cs="Sylfaen"/>
                                  <w:spacing w:val="-10"/>
                                </w:rPr>
                                <w:t>თქვენი</w:t>
                              </w:r>
                              <w:r w:rsidRPr="00F14DE0">
                                <w:rPr>
                                  <w:spacing w:val="-10"/>
                                </w:rPr>
                                <w:t xml:space="preserve"> </w:t>
                              </w:r>
                              <w:r w:rsidRPr="00F14DE0">
                                <w:rPr>
                                  <w:rFonts w:ascii="Sylfaen" w:hAnsi="Sylfaen" w:cs="Sylfaen"/>
                                  <w:spacing w:val="-10"/>
                                </w:rPr>
                                <w:t>კომპანიისთვის</w:t>
                              </w:r>
                              <w:r w:rsidRPr="00F14DE0">
                                <w:rPr>
                                  <w:spacing w:val="-10"/>
                                </w:rPr>
                                <w:t xml:space="preserve">, </w:t>
                              </w:r>
                              <w:r w:rsidRPr="00F14DE0">
                                <w:rPr>
                                  <w:rFonts w:ascii="Sylfaen" w:hAnsi="Sylfaen" w:cs="Sylfaen"/>
                                  <w:spacing w:val="-10"/>
                                </w:rPr>
                                <w:t>ასევე</w:t>
                              </w:r>
                              <w:r w:rsidRPr="00F14DE0">
                                <w:rPr>
                                  <w:spacing w:val="-10"/>
                                </w:rPr>
                                <w:t xml:space="preserve"> </w:t>
                              </w:r>
                              <w:r w:rsidRPr="00F14DE0">
                                <w:rPr>
                                  <w:rFonts w:ascii="Sylfaen" w:hAnsi="Sylfaen" w:cs="Sylfaen"/>
                                  <w:spacing w:val="-10"/>
                                </w:rPr>
                                <w:t>დაუცველ</w:t>
                              </w:r>
                              <w:r>
                                <w:rPr>
                                  <w:rFonts w:ascii="Sylfaen" w:hAnsi="Sylfaen"/>
                                  <w:spacing w:val="-10"/>
                                  <w:lang w:val="ka-GE"/>
                                </w:rPr>
                                <w:t xml:space="preserve">ი </w:t>
                              </w:r>
                              <w:r w:rsidRPr="00F14DE0">
                                <w:rPr>
                                  <w:rFonts w:ascii="Sylfaen" w:hAnsi="Sylfaen" w:cs="Sylfaen"/>
                                  <w:spacing w:val="-10"/>
                                </w:rPr>
                                <w:t>ჯგუფებისთვის</w:t>
                              </w:r>
                              <w:r w:rsidRPr="00F14DE0">
                                <w:rPr>
                                  <w:spacing w:val="-10"/>
                                </w:rPr>
                                <w:t>.</w:t>
                              </w:r>
                            </w:p>
                          </w:txbxContent>
                        </wps:txbx>
                        <wps:bodyPr wrap="square" lIns="0" tIns="0" rIns="0" bIns="0" rtlCol="0">
                          <a:noAutofit/>
                        </wps:bodyPr>
                      </wps:wsp>
                    </wpg:wgp>
                  </a:graphicData>
                </a:graphic>
              </wp:inline>
            </w:drawing>
          </mc:Choice>
          <mc:Fallback>
            <w:pict>
              <v:group id="Group 797" o:spid="_x0000_s1283" style="width:559.3pt;height:128.55pt;mso-position-horizontal-relative:char;mso-position-vertical-relative:line" coordsize="71031,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">
                <v:shape id="Graphic 798" o:spid="_x0000_s1284" style="position:absolute;left:31282;top:1777;width:14631;height:14554;visibility:visible;mso-wrap-style:square;v-text-anchor:top" coordsize="1463040,145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fYMUA&#10;AADcAAAADwAAAGRycy9kb3ducmV2LnhtbESPT4vCMBTE74LfITzBi2i67iKlGkUX3V0vgn8u3p7N&#10;sy02L6WJ2v32RhA8DjPzG2Yya0wpblS7wrKCj0EEgji1uuBMwWG/6scgnEfWWFomBf/kYDZttyaY&#10;aHvnLd12PhMBwi5BBbn3VSKlS3My6Aa2Ig7e2dYGfZB1JnWN9wA3pRxG0UgaLDgs5FjRd07pZXc1&#10;Csr16me5kBfk3mlz/frdHNOlXSvV7TTzMQhPjX+HX+0/rSCOP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9gxQAAANwAAAAPAAAAAAAAAAAAAAAAAJgCAABkcnMv&#10;ZG93bnJldi54bWxQSwUGAAAAAAQABAD1AAAAigMAAAAA&#10;" path="m1035570,l645121,375589,148463,154622,384390,636320,,1051953,551802,964882r266065,489928l915987,907173,1462849,805738,973683,542988,1035570,xe" fillcolor="#f9db33" stroked="f">
                  <v:fill opacity="19532f"/>
                  <v:path arrowok="t"/>
                </v:shape>
                <v:shape id="Graphic 799" o:spid="_x0000_s1285" style="position:absolute;width:71031;height:3721;visibility:visible;mso-wrap-style:square;v-text-anchor:top" coordsize="7103109,3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rMUA&#10;AADcAAAADwAAAGRycy9kb3ducmV2LnhtbESPT2vCQBTE7wW/w/IEL8VsGksbUleRguBJWttLbo/s&#10;M0nNvg3ZNX++vVsQPA4z8xtmvR1NI3rqXG1ZwUsUgyAurK65VPD7s1+mIJxH1thYJgUTOdhuZk9r&#10;zLQd+Jv6ky9FgLDLUEHlfZtJ6YqKDLrItsTBO9vOoA+yK6XucAhw08gkjt+kwZrDQoUtfVZUXE5X&#10;EyjjXzp8HfspafNVeX1/LurcOqUW83H3AcLT6B/he/ugFaTxK/y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zasxQAAANwAAAAPAAAAAAAAAAAAAAAAAJgCAABkcnMv&#10;ZG93bnJldi54bWxQSwUGAAAAAAQABAD1AAAAigMAAAAA&#10;" path="m7102805,l,,,371995r6950405,l7102805,179146,7102805,xe" fillcolor="#777b60" stroked="f">
                  <v:path arrowok="t"/>
                </v:shape>
                <v:shape id="Textbox 800" o:spid="_x0000_s1286" type="#_x0000_t202" style="position:absolute;width:71031;height:1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A540E4" w:rsidRPr="00F14DE0" w:rsidRDefault="00A540E4">
                        <w:pPr>
                          <w:spacing w:before="19"/>
                          <w:ind w:left="720"/>
                          <w:rPr>
                            <w:rFonts w:ascii="Sylfaen" w:hAnsi="Sylfaen"/>
                            <w:b/>
                            <w:sz w:val="36"/>
                            <w:lang w:val="ka-GE"/>
                          </w:rPr>
                        </w:pPr>
                        <w:r>
                          <w:rPr>
                            <w:rFonts w:ascii="Sylfaen" w:hAnsi="Sylfaen"/>
                            <w:b/>
                            <w:color w:val="FFFFFF"/>
                            <w:w w:val="85"/>
                            <w:sz w:val="36"/>
                            <w:lang w:val="ka-GE"/>
                          </w:rPr>
                          <w:t>მხარდაჭერილი დასაქმების ისტორია</w:t>
                        </w:r>
                      </w:p>
                      <w:p w:rsidR="00A540E4" w:rsidRPr="00F14DE0" w:rsidRDefault="00A540E4" w:rsidP="00F14DE0">
                        <w:pPr>
                          <w:spacing w:before="286" w:line="252" w:lineRule="auto"/>
                          <w:ind w:left="720"/>
                        </w:pPr>
                        <w:r w:rsidRPr="00F14DE0">
                          <w:rPr>
                            <w:rFonts w:ascii="Sylfaen" w:hAnsi="Sylfaen" w:cs="Sylfaen"/>
                            <w:spacing w:val="-10"/>
                          </w:rPr>
                          <w:t>მხარდაჭერილი</w:t>
                        </w:r>
                        <w:r w:rsidRPr="00F14DE0">
                          <w:rPr>
                            <w:spacing w:val="-10"/>
                          </w:rPr>
                          <w:t xml:space="preserve"> </w:t>
                        </w:r>
                        <w:r w:rsidRPr="00F14DE0">
                          <w:rPr>
                            <w:rFonts w:ascii="Sylfaen" w:hAnsi="Sylfaen" w:cs="Sylfaen"/>
                            <w:spacing w:val="-10"/>
                          </w:rPr>
                          <w:t>დასაქმება</w:t>
                        </w:r>
                        <w:r w:rsidRPr="00F14DE0">
                          <w:rPr>
                            <w:spacing w:val="-10"/>
                          </w:rPr>
                          <w:t xml:space="preserve"> </w:t>
                        </w:r>
                        <w:r w:rsidRPr="00F14DE0">
                          <w:rPr>
                            <w:rFonts w:ascii="Sylfaen" w:hAnsi="Sylfaen" w:cs="Sylfaen"/>
                            <w:spacing w:val="-10"/>
                          </w:rPr>
                          <w:t>დაფუძნდა</w:t>
                        </w:r>
                        <w:r w:rsidRPr="00F14DE0">
                          <w:rPr>
                            <w:spacing w:val="-10"/>
                          </w:rPr>
                          <w:t xml:space="preserve"> </w:t>
                        </w:r>
                        <w:r w:rsidRPr="00F14DE0">
                          <w:rPr>
                            <w:rFonts w:ascii="Sylfaen" w:hAnsi="Sylfaen" w:cs="Sylfaen"/>
                            <w:spacing w:val="-10"/>
                          </w:rPr>
                          <w:t>აშშ</w:t>
                        </w:r>
                        <w:r w:rsidRPr="00F14DE0">
                          <w:rPr>
                            <w:spacing w:val="-10"/>
                          </w:rPr>
                          <w:t>-</w:t>
                        </w:r>
                        <w:r w:rsidRPr="00F14DE0">
                          <w:rPr>
                            <w:rFonts w:ascii="Sylfaen" w:hAnsi="Sylfaen" w:cs="Sylfaen"/>
                            <w:spacing w:val="-10"/>
                          </w:rPr>
                          <w:t>ში</w:t>
                        </w:r>
                        <w:r w:rsidRPr="00F14DE0">
                          <w:rPr>
                            <w:spacing w:val="-10"/>
                          </w:rPr>
                          <w:t xml:space="preserve"> </w:t>
                        </w:r>
                        <w:r w:rsidRPr="00F14DE0">
                          <w:rPr>
                            <w:rFonts w:ascii="Sylfaen" w:hAnsi="Sylfaen" w:cs="Sylfaen"/>
                            <w:spacing w:val="-10"/>
                          </w:rPr>
                          <w:t>და</w:t>
                        </w:r>
                        <w:r w:rsidRPr="00F14DE0">
                          <w:rPr>
                            <w:spacing w:val="-10"/>
                          </w:rPr>
                          <w:t xml:space="preserve"> </w:t>
                        </w:r>
                        <w:r w:rsidRPr="00F14DE0">
                          <w:rPr>
                            <w:rFonts w:ascii="Sylfaen" w:hAnsi="Sylfaen" w:cs="Sylfaen"/>
                            <w:spacing w:val="-10"/>
                          </w:rPr>
                          <w:t>კანადაში</w:t>
                        </w:r>
                        <w:r w:rsidRPr="00F14DE0">
                          <w:rPr>
                            <w:spacing w:val="-10"/>
                          </w:rPr>
                          <w:t xml:space="preserve"> 1970-</w:t>
                        </w:r>
                        <w:r w:rsidRPr="00F14DE0">
                          <w:rPr>
                            <w:rFonts w:ascii="Sylfaen" w:hAnsi="Sylfaen" w:cs="Sylfaen"/>
                            <w:spacing w:val="-10"/>
                          </w:rPr>
                          <w:t>იან</w:t>
                        </w:r>
                        <w:r w:rsidRPr="00F14DE0">
                          <w:rPr>
                            <w:spacing w:val="-10"/>
                          </w:rPr>
                          <w:t xml:space="preserve"> </w:t>
                        </w:r>
                        <w:r w:rsidRPr="00F14DE0">
                          <w:rPr>
                            <w:rFonts w:ascii="Sylfaen" w:hAnsi="Sylfaen" w:cs="Sylfaen"/>
                            <w:spacing w:val="-10"/>
                          </w:rPr>
                          <w:t>წლებში</w:t>
                        </w:r>
                        <w:r w:rsidRPr="00F14DE0">
                          <w:rPr>
                            <w:spacing w:val="-10"/>
                          </w:rPr>
                          <w:t xml:space="preserve"> </w:t>
                        </w:r>
                        <w:r w:rsidRPr="00F14DE0">
                          <w:rPr>
                            <w:rFonts w:ascii="Sylfaen" w:hAnsi="Sylfaen" w:cs="Sylfaen"/>
                            <w:spacing w:val="-10"/>
                          </w:rPr>
                          <w:t>და</w:t>
                        </w:r>
                        <w:r w:rsidRPr="00F14DE0">
                          <w:rPr>
                            <w:spacing w:val="-10"/>
                          </w:rPr>
                          <w:t xml:space="preserve"> </w:t>
                        </w:r>
                        <w:r w:rsidRPr="00F14DE0">
                          <w:rPr>
                            <w:rFonts w:ascii="Sylfaen" w:hAnsi="Sylfaen" w:cs="Sylfaen"/>
                            <w:spacing w:val="-10"/>
                          </w:rPr>
                          <w:t>დღეს</w:t>
                        </w:r>
                        <w:r w:rsidRPr="00F14DE0">
                          <w:rPr>
                            <w:spacing w:val="-10"/>
                          </w:rPr>
                          <w:t xml:space="preserve"> </w:t>
                        </w:r>
                        <w:r w:rsidRPr="00F14DE0">
                          <w:rPr>
                            <w:rFonts w:ascii="Sylfaen" w:hAnsi="Sylfaen" w:cs="Sylfaen"/>
                            <w:spacing w:val="-10"/>
                          </w:rPr>
                          <w:t>უკვე</w:t>
                        </w:r>
                        <w:r w:rsidRPr="00F14DE0">
                          <w:rPr>
                            <w:spacing w:val="-10"/>
                          </w:rPr>
                          <w:t xml:space="preserve"> </w:t>
                        </w:r>
                        <w:r w:rsidRPr="00F14DE0">
                          <w:rPr>
                            <w:rFonts w:ascii="Sylfaen" w:hAnsi="Sylfaen" w:cs="Sylfaen"/>
                            <w:spacing w:val="-10"/>
                          </w:rPr>
                          <w:t>აქტიურად</w:t>
                        </w:r>
                        <w:r w:rsidRPr="00F14DE0">
                          <w:rPr>
                            <w:spacing w:val="-10"/>
                          </w:rPr>
                          <w:t xml:space="preserve"> </w:t>
                        </w:r>
                        <w:r w:rsidRPr="00F14DE0">
                          <w:rPr>
                            <w:rFonts w:ascii="Sylfaen" w:hAnsi="Sylfaen" w:cs="Sylfaen"/>
                            <w:spacing w:val="-10"/>
                          </w:rPr>
                          <w:t>ვითარდება</w:t>
                        </w:r>
                        <w:r w:rsidRPr="00F14DE0">
                          <w:rPr>
                            <w:spacing w:val="-10"/>
                          </w:rPr>
                          <w:t xml:space="preserve"> </w:t>
                        </w:r>
                        <w:r w:rsidRPr="00F14DE0">
                          <w:rPr>
                            <w:rFonts w:ascii="Sylfaen" w:hAnsi="Sylfaen" w:cs="Sylfaen"/>
                            <w:spacing w:val="-10"/>
                          </w:rPr>
                          <w:t>მთელ</w:t>
                        </w:r>
                        <w:r w:rsidRPr="00F14DE0">
                          <w:rPr>
                            <w:spacing w:val="-10"/>
                          </w:rPr>
                          <w:t xml:space="preserve"> </w:t>
                        </w:r>
                        <w:r w:rsidRPr="00F14DE0">
                          <w:rPr>
                            <w:rFonts w:ascii="Sylfaen" w:hAnsi="Sylfaen" w:cs="Sylfaen"/>
                            <w:spacing w:val="-10"/>
                          </w:rPr>
                          <w:t>მსოფლიოში</w:t>
                        </w:r>
                        <w:r w:rsidRPr="00F14DE0">
                          <w:rPr>
                            <w:spacing w:val="-10"/>
                          </w:rPr>
                          <w:t xml:space="preserve">. 1993 </w:t>
                        </w:r>
                        <w:r w:rsidRPr="00F14DE0">
                          <w:rPr>
                            <w:rFonts w:ascii="Sylfaen" w:hAnsi="Sylfaen" w:cs="Sylfaen"/>
                            <w:spacing w:val="-10"/>
                          </w:rPr>
                          <w:t>წელს</w:t>
                        </w:r>
                        <w:r w:rsidRPr="00F14DE0">
                          <w:rPr>
                            <w:spacing w:val="-10"/>
                          </w:rPr>
                          <w:t xml:space="preserve"> </w:t>
                        </w:r>
                        <w:r w:rsidRPr="00F14DE0">
                          <w:rPr>
                            <w:rFonts w:ascii="Sylfaen" w:hAnsi="Sylfaen" w:cs="Sylfaen"/>
                            <w:spacing w:val="-10"/>
                          </w:rPr>
                          <w:t>შეიქმნა</w:t>
                        </w:r>
                        <w:r w:rsidRPr="00F14DE0">
                          <w:rPr>
                            <w:spacing w:val="-10"/>
                          </w:rPr>
                          <w:t xml:space="preserve"> </w:t>
                        </w:r>
                        <w:r w:rsidRPr="00F14DE0">
                          <w:rPr>
                            <w:rFonts w:ascii="Sylfaen" w:hAnsi="Sylfaen" w:cs="Sylfaen"/>
                            <w:spacing w:val="-10"/>
                          </w:rPr>
                          <w:t>მხარდაჭერილი</w:t>
                        </w:r>
                        <w:r w:rsidRPr="00F14DE0">
                          <w:rPr>
                            <w:spacing w:val="-10"/>
                          </w:rPr>
                          <w:t xml:space="preserve"> </w:t>
                        </w:r>
                        <w:r w:rsidRPr="00F14DE0">
                          <w:rPr>
                            <w:rFonts w:ascii="Sylfaen" w:hAnsi="Sylfaen" w:cs="Sylfaen"/>
                            <w:spacing w:val="-10"/>
                          </w:rPr>
                          <w:t>დასაქმების</w:t>
                        </w:r>
                        <w:r w:rsidRPr="00F14DE0">
                          <w:rPr>
                            <w:spacing w:val="-10"/>
                          </w:rPr>
                          <w:t xml:space="preserve"> </w:t>
                        </w:r>
                        <w:r w:rsidRPr="00F14DE0">
                          <w:rPr>
                            <w:rFonts w:ascii="Sylfaen" w:hAnsi="Sylfaen" w:cs="Sylfaen"/>
                            <w:spacing w:val="-10"/>
                          </w:rPr>
                          <w:t>ევროპული</w:t>
                        </w:r>
                        <w:r w:rsidRPr="00F14DE0">
                          <w:rPr>
                            <w:spacing w:val="-10"/>
                          </w:rPr>
                          <w:t xml:space="preserve"> </w:t>
                        </w:r>
                        <w:r w:rsidRPr="00F14DE0">
                          <w:rPr>
                            <w:rFonts w:ascii="Sylfaen" w:hAnsi="Sylfaen" w:cs="Sylfaen"/>
                            <w:spacing w:val="-10"/>
                          </w:rPr>
                          <w:t>ქსელი</w:t>
                        </w:r>
                        <w:r w:rsidRPr="00F14DE0">
                          <w:rPr>
                            <w:spacing w:val="-10"/>
                          </w:rPr>
                          <w:t xml:space="preserve">, </w:t>
                        </w:r>
                        <w:r w:rsidRPr="00F14DE0">
                          <w:rPr>
                            <w:rFonts w:ascii="Sylfaen" w:hAnsi="Sylfaen" w:cs="Sylfaen"/>
                            <w:spacing w:val="-10"/>
                          </w:rPr>
                          <w:t>რომლის</w:t>
                        </w:r>
                        <w:r w:rsidRPr="00F14DE0">
                          <w:rPr>
                            <w:spacing w:val="-10"/>
                          </w:rPr>
                          <w:t xml:space="preserve"> </w:t>
                        </w:r>
                        <w:r w:rsidRPr="00F14DE0">
                          <w:rPr>
                            <w:rFonts w:ascii="Sylfaen" w:hAnsi="Sylfaen" w:cs="Sylfaen"/>
                            <w:spacing w:val="-10"/>
                          </w:rPr>
                          <w:t>მიზანია</w:t>
                        </w:r>
                        <w:r w:rsidRPr="00F14DE0">
                          <w:rPr>
                            <w:spacing w:val="-10"/>
                          </w:rPr>
                          <w:t xml:space="preserve"> </w:t>
                        </w:r>
                        <w:r w:rsidRPr="00F14DE0">
                          <w:rPr>
                            <w:rFonts w:ascii="Sylfaen" w:hAnsi="Sylfaen" w:cs="Sylfaen"/>
                            <w:spacing w:val="-10"/>
                          </w:rPr>
                          <w:t>ხელი</w:t>
                        </w:r>
                        <w:r w:rsidRPr="00F14DE0">
                          <w:rPr>
                            <w:spacing w:val="-10"/>
                          </w:rPr>
                          <w:t xml:space="preserve"> </w:t>
                        </w:r>
                        <w:r w:rsidRPr="00F14DE0">
                          <w:rPr>
                            <w:rFonts w:ascii="Sylfaen" w:hAnsi="Sylfaen" w:cs="Sylfaen"/>
                            <w:spacing w:val="-10"/>
                          </w:rPr>
                          <w:t>შეუწყოს</w:t>
                        </w:r>
                        <w:r w:rsidRPr="00F14DE0">
                          <w:rPr>
                            <w:spacing w:val="-10"/>
                          </w:rPr>
                          <w:t xml:space="preserve"> </w:t>
                        </w:r>
                        <w:r w:rsidRPr="00F14DE0">
                          <w:rPr>
                            <w:rFonts w:ascii="Sylfaen" w:hAnsi="Sylfaen" w:cs="Sylfaen"/>
                            <w:spacing w:val="-10"/>
                          </w:rPr>
                          <w:t>ამ</w:t>
                        </w:r>
                        <w:r w:rsidRPr="00F14DE0">
                          <w:rPr>
                            <w:spacing w:val="-10"/>
                          </w:rPr>
                          <w:t xml:space="preserve"> </w:t>
                        </w:r>
                        <w:r w:rsidRPr="00F14DE0">
                          <w:rPr>
                            <w:rFonts w:ascii="Sylfaen" w:hAnsi="Sylfaen" w:cs="Sylfaen"/>
                            <w:spacing w:val="-10"/>
                          </w:rPr>
                          <w:t>პრაქტიკის</w:t>
                        </w:r>
                        <w:r w:rsidRPr="00F14DE0">
                          <w:rPr>
                            <w:spacing w:val="-10"/>
                          </w:rPr>
                          <w:t xml:space="preserve"> </w:t>
                        </w:r>
                        <w:r w:rsidRPr="00F14DE0">
                          <w:rPr>
                            <w:rFonts w:ascii="Sylfaen" w:hAnsi="Sylfaen" w:cs="Sylfaen"/>
                            <w:spacing w:val="-10"/>
                          </w:rPr>
                          <w:t>განვითარებას</w:t>
                        </w:r>
                        <w:r w:rsidRPr="00F14DE0">
                          <w:rPr>
                            <w:spacing w:val="-10"/>
                          </w:rPr>
                          <w:t xml:space="preserve"> </w:t>
                        </w:r>
                        <w:r w:rsidRPr="00F14DE0">
                          <w:rPr>
                            <w:rFonts w:ascii="Sylfaen" w:hAnsi="Sylfaen" w:cs="Sylfaen"/>
                            <w:spacing w:val="-10"/>
                          </w:rPr>
                          <w:t>ევროპაში</w:t>
                        </w:r>
                        <w:r>
                          <w:rPr>
                            <w:spacing w:val="-10"/>
                          </w:rPr>
                          <w:t>.</w:t>
                        </w:r>
                        <w:r w:rsidRPr="00F14DE0">
                          <w:rPr>
                            <w:rFonts w:ascii="Sylfaen" w:hAnsi="Sylfaen" w:cs="Sylfaen"/>
                            <w:spacing w:val="-10"/>
                          </w:rPr>
                          <w:t>როგორც</w:t>
                        </w:r>
                        <w:r w:rsidRPr="00F14DE0">
                          <w:rPr>
                            <w:spacing w:val="-10"/>
                          </w:rPr>
                          <w:t xml:space="preserve"> </w:t>
                        </w:r>
                        <w:r w:rsidRPr="00F14DE0">
                          <w:rPr>
                            <w:rFonts w:ascii="Sylfaen" w:hAnsi="Sylfaen" w:cs="Sylfaen"/>
                            <w:spacing w:val="-10"/>
                          </w:rPr>
                          <w:t>დამსაქმებელს</w:t>
                        </w:r>
                        <w:r w:rsidRPr="00F14DE0">
                          <w:rPr>
                            <w:spacing w:val="-10"/>
                          </w:rPr>
                          <w:t xml:space="preserve">, </w:t>
                        </w:r>
                        <w:r w:rsidRPr="00F14DE0">
                          <w:rPr>
                            <w:rFonts w:ascii="Sylfaen" w:hAnsi="Sylfaen" w:cs="Sylfaen"/>
                            <w:spacing w:val="-10"/>
                          </w:rPr>
                          <w:t>თქვენ</w:t>
                        </w:r>
                        <w:r w:rsidRPr="00F14DE0">
                          <w:rPr>
                            <w:spacing w:val="-10"/>
                          </w:rPr>
                          <w:t xml:space="preserve"> </w:t>
                        </w:r>
                        <w:r w:rsidRPr="00F14DE0">
                          <w:rPr>
                            <w:rFonts w:ascii="Sylfaen" w:hAnsi="Sylfaen" w:cs="Sylfaen"/>
                            <w:spacing w:val="-10"/>
                          </w:rPr>
                          <w:t>გეძლევათ</w:t>
                        </w:r>
                        <w:r w:rsidRPr="00F14DE0">
                          <w:rPr>
                            <w:spacing w:val="-10"/>
                          </w:rPr>
                          <w:t xml:space="preserve"> </w:t>
                        </w:r>
                        <w:r w:rsidRPr="00F14DE0">
                          <w:rPr>
                            <w:rFonts w:ascii="Sylfaen" w:hAnsi="Sylfaen" w:cs="Sylfaen"/>
                            <w:spacing w:val="-10"/>
                          </w:rPr>
                          <w:t>შესაძლებლობა</w:t>
                        </w:r>
                        <w:r w:rsidRPr="00F14DE0">
                          <w:rPr>
                            <w:spacing w:val="-10"/>
                          </w:rPr>
                          <w:t xml:space="preserve"> </w:t>
                        </w:r>
                        <w:r w:rsidRPr="00F14DE0">
                          <w:rPr>
                            <w:rFonts w:ascii="Sylfaen" w:hAnsi="Sylfaen" w:cs="Sylfaen"/>
                            <w:spacing w:val="-10"/>
                          </w:rPr>
                          <w:t>გახდეთ</w:t>
                        </w:r>
                        <w:r w:rsidRPr="00F14DE0">
                          <w:rPr>
                            <w:spacing w:val="-10"/>
                          </w:rPr>
                          <w:t xml:space="preserve"> </w:t>
                        </w:r>
                        <w:r w:rsidRPr="00F14DE0">
                          <w:rPr>
                            <w:rFonts w:ascii="Sylfaen" w:hAnsi="Sylfaen" w:cs="Sylfaen"/>
                            <w:spacing w:val="-10"/>
                          </w:rPr>
                          <w:t>ამ</w:t>
                        </w:r>
                        <w:r w:rsidRPr="00F14DE0">
                          <w:rPr>
                            <w:spacing w:val="-10"/>
                          </w:rPr>
                          <w:t xml:space="preserve"> </w:t>
                        </w:r>
                        <w:r w:rsidRPr="00F14DE0">
                          <w:rPr>
                            <w:rFonts w:ascii="Sylfaen" w:hAnsi="Sylfaen" w:cs="Sylfaen"/>
                            <w:spacing w:val="-10"/>
                          </w:rPr>
                          <w:t>გლობალური</w:t>
                        </w:r>
                        <w:r w:rsidRPr="00F14DE0">
                          <w:rPr>
                            <w:spacing w:val="-10"/>
                          </w:rPr>
                          <w:t xml:space="preserve"> </w:t>
                        </w:r>
                        <w:r>
                          <w:rPr>
                            <w:rFonts w:ascii="Sylfaen" w:hAnsi="Sylfaen" w:cs="Sylfaen"/>
                            <w:spacing w:val="-10"/>
                            <w:lang w:val="ka-GE"/>
                          </w:rPr>
                          <w:t xml:space="preserve">მომსახურების </w:t>
                        </w:r>
                        <w:r w:rsidRPr="00F14DE0">
                          <w:rPr>
                            <w:rFonts w:ascii="Sylfaen" w:hAnsi="Sylfaen" w:cs="Sylfaen"/>
                            <w:spacing w:val="-10"/>
                          </w:rPr>
                          <w:t>ნაწილი</w:t>
                        </w:r>
                        <w:r w:rsidRPr="00F14DE0">
                          <w:rPr>
                            <w:spacing w:val="-10"/>
                          </w:rPr>
                          <w:t xml:space="preserve">, </w:t>
                        </w:r>
                        <w:r w:rsidRPr="00F14DE0">
                          <w:rPr>
                            <w:rFonts w:ascii="Sylfaen" w:hAnsi="Sylfaen" w:cs="Sylfaen"/>
                            <w:spacing w:val="-10"/>
                          </w:rPr>
                          <w:t>რომელიც</w:t>
                        </w:r>
                        <w:r w:rsidRPr="00F14DE0">
                          <w:rPr>
                            <w:spacing w:val="-10"/>
                          </w:rPr>
                          <w:t xml:space="preserve"> </w:t>
                        </w:r>
                        <w:r w:rsidRPr="00F14DE0">
                          <w:rPr>
                            <w:rFonts w:ascii="Sylfaen" w:hAnsi="Sylfaen" w:cs="Sylfaen"/>
                            <w:spacing w:val="-10"/>
                          </w:rPr>
                          <w:t>უზრუნველყოფს</w:t>
                        </w:r>
                        <w:r w:rsidRPr="00F14DE0">
                          <w:rPr>
                            <w:spacing w:val="-10"/>
                          </w:rPr>
                          <w:t xml:space="preserve"> </w:t>
                        </w:r>
                        <w:r w:rsidRPr="00F14DE0">
                          <w:rPr>
                            <w:rFonts w:ascii="Sylfaen" w:hAnsi="Sylfaen" w:cs="Sylfaen"/>
                            <w:spacing w:val="-10"/>
                          </w:rPr>
                          <w:t>სარგებელს</w:t>
                        </w:r>
                        <w:r w:rsidRPr="00F14DE0">
                          <w:rPr>
                            <w:spacing w:val="-10"/>
                          </w:rPr>
                          <w:t xml:space="preserve"> </w:t>
                        </w:r>
                        <w:r w:rsidRPr="00F14DE0">
                          <w:rPr>
                            <w:rFonts w:ascii="Sylfaen" w:hAnsi="Sylfaen" w:cs="Sylfaen"/>
                            <w:spacing w:val="-10"/>
                          </w:rPr>
                          <w:t>როგორც</w:t>
                        </w:r>
                        <w:r w:rsidRPr="00F14DE0">
                          <w:rPr>
                            <w:spacing w:val="-10"/>
                          </w:rPr>
                          <w:t xml:space="preserve"> </w:t>
                        </w:r>
                        <w:r w:rsidRPr="00F14DE0">
                          <w:rPr>
                            <w:rFonts w:ascii="Sylfaen" w:hAnsi="Sylfaen" w:cs="Sylfaen"/>
                            <w:spacing w:val="-10"/>
                          </w:rPr>
                          <w:t>თქვენი</w:t>
                        </w:r>
                        <w:r w:rsidRPr="00F14DE0">
                          <w:rPr>
                            <w:spacing w:val="-10"/>
                          </w:rPr>
                          <w:t xml:space="preserve"> </w:t>
                        </w:r>
                        <w:r w:rsidRPr="00F14DE0">
                          <w:rPr>
                            <w:rFonts w:ascii="Sylfaen" w:hAnsi="Sylfaen" w:cs="Sylfaen"/>
                            <w:spacing w:val="-10"/>
                          </w:rPr>
                          <w:t>კომპანიისთვის</w:t>
                        </w:r>
                        <w:r w:rsidRPr="00F14DE0">
                          <w:rPr>
                            <w:spacing w:val="-10"/>
                          </w:rPr>
                          <w:t xml:space="preserve">, </w:t>
                        </w:r>
                        <w:r w:rsidRPr="00F14DE0">
                          <w:rPr>
                            <w:rFonts w:ascii="Sylfaen" w:hAnsi="Sylfaen" w:cs="Sylfaen"/>
                            <w:spacing w:val="-10"/>
                          </w:rPr>
                          <w:t>ასევე</w:t>
                        </w:r>
                        <w:r w:rsidRPr="00F14DE0">
                          <w:rPr>
                            <w:spacing w:val="-10"/>
                          </w:rPr>
                          <w:t xml:space="preserve"> </w:t>
                        </w:r>
                        <w:r w:rsidRPr="00F14DE0">
                          <w:rPr>
                            <w:rFonts w:ascii="Sylfaen" w:hAnsi="Sylfaen" w:cs="Sylfaen"/>
                            <w:spacing w:val="-10"/>
                          </w:rPr>
                          <w:t>დაუცველ</w:t>
                        </w:r>
                        <w:r>
                          <w:rPr>
                            <w:rFonts w:ascii="Sylfaen" w:hAnsi="Sylfaen"/>
                            <w:spacing w:val="-10"/>
                            <w:lang w:val="ka-GE"/>
                          </w:rPr>
                          <w:t xml:space="preserve">ი </w:t>
                        </w:r>
                        <w:r w:rsidRPr="00F14DE0">
                          <w:rPr>
                            <w:rFonts w:ascii="Sylfaen" w:hAnsi="Sylfaen" w:cs="Sylfaen"/>
                            <w:spacing w:val="-10"/>
                          </w:rPr>
                          <w:t>ჯგუფებისთვის</w:t>
                        </w:r>
                        <w:r w:rsidRPr="00F14DE0">
                          <w:rPr>
                            <w:spacing w:val="-10"/>
                          </w:rPr>
                          <w:t>.</w:t>
                        </w:r>
                      </w:p>
                    </w:txbxContent>
                  </v:textbox>
                </v:shape>
                <w10:anchorlock/>
              </v:group>
            </w:pict>
          </mc:Fallback>
        </mc:AlternateContent>
      </w:r>
    </w:p>
    <w:p w:rsidR="00536798" w:rsidRPr="00C84A25" w:rsidRDefault="00927C49">
      <w:pPr>
        <w:pStyle w:val="BodyText"/>
        <w:spacing w:before="129"/>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745536" behindDoc="1" locked="0" layoutInCell="1" allowOverlap="1" wp14:anchorId="0742851B" wp14:editId="1DF90160">
                <wp:simplePos x="0" y="0"/>
                <wp:positionH relativeFrom="page">
                  <wp:posOffset>0</wp:posOffset>
                </wp:positionH>
                <wp:positionV relativeFrom="paragraph">
                  <wp:posOffset>244825</wp:posOffset>
                </wp:positionV>
                <wp:extent cx="4482465" cy="360045"/>
                <wp:effectExtent l="0" t="0" r="0" b="0"/>
                <wp:wrapTopAndBottom/>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2465" cy="360045"/>
                          <a:chOff x="0" y="0"/>
                          <a:chExt cx="4482465" cy="360045"/>
                        </a:xfrm>
                      </wpg:grpSpPr>
                      <wps:wsp>
                        <wps:cNvPr id="807" name="Graphic 802"/>
                        <wps:cNvSpPr/>
                        <wps:spPr>
                          <a:xfrm>
                            <a:off x="0" y="0"/>
                            <a:ext cx="4482465" cy="360045"/>
                          </a:xfrm>
                          <a:custGeom>
                            <a:avLst/>
                            <a:gdLst/>
                            <a:ahLst/>
                            <a:cxnLst/>
                            <a:rect l="l" t="t" r="r" b="b"/>
                            <a:pathLst>
                              <a:path w="4482465" h="360045">
                                <a:moveTo>
                                  <a:pt x="4481995" y="0"/>
                                </a:moveTo>
                                <a:lnTo>
                                  <a:pt x="0" y="0"/>
                                </a:lnTo>
                                <a:lnTo>
                                  <a:pt x="0" y="359994"/>
                                </a:lnTo>
                                <a:lnTo>
                                  <a:pt x="4224197" y="359994"/>
                                </a:lnTo>
                                <a:lnTo>
                                  <a:pt x="4481995" y="173367"/>
                                </a:lnTo>
                                <a:lnTo>
                                  <a:pt x="4481995" y="0"/>
                                </a:lnTo>
                                <a:close/>
                              </a:path>
                            </a:pathLst>
                          </a:custGeom>
                          <a:solidFill>
                            <a:srgbClr val="777B60"/>
                          </a:solidFill>
                        </wps:spPr>
                        <wps:bodyPr wrap="square" lIns="0" tIns="0" rIns="0" bIns="0" rtlCol="0">
                          <a:prstTxWarp prst="textNoShape">
                            <a:avLst/>
                          </a:prstTxWarp>
                          <a:noAutofit/>
                        </wps:bodyPr>
                      </wps:wsp>
                      <wps:wsp>
                        <wps:cNvPr id="808" name="Textbox 803"/>
                        <wps:cNvSpPr txBox="1"/>
                        <wps:spPr>
                          <a:xfrm>
                            <a:off x="0" y="0"/>
                            <a:ext cx="4482465" cy="360045"/>
                          </a:xfrm>
                          <a:prstGeom prst="rect">
                            <a:avLst/>
                          </a:prstGeom>
                        </wps:spPr>
                        <wps:txbx>
                          <w:txbxContent>
                            <w:p w:rsidR="00A540E4" w:rsidRPr="00F14DE0" w:rsidRDefault="00A540E4">
                              <w:pPr>
                                <w:spacing w:before="32"/>
                                <w:ind w:left="720"/>
                                <w:rPr>
                                  <w:rFonts w:ascii="Sylfaen" w:hAnsi="Sylfaen"/>
                                  <w:b/>
                                  <w:sz w:val="32"/>
                                  <w:lang w:val="ka-GE"/>
                                </w:rPr>
                              </w:pPr>
                              <w:r w:rsidRPr="00F14DE0">
                                <w:rPr>
                                  <w:rFonts w:ascii="Sylfaen" w:hAnsi="Sylfaen"/>
                                  <w:b/>
                                  <w:color w:val="FFFFFF"/>
                                  <w:w w:val="85"/>
                                  <w:sz w:val="32"/>
                                  <w:lang w:val="ka-GE"/>
                                </w:rPr>
                                <w:t>წარმატება სამუშაო თანხვედრის საშუალებით</w:t>
                              </w:r>
                            </w:p>
                          </w:txbxContent>
                        </wps:txbx>
                        <wps:bodyPr wrap="square" lIns="0" tIns="0" rIns="0" bIns="0" rtlCol="0">
                          <a:noAutofit/>
                        </wps:bodyPr>
                      </wps:wsp>
                    </wpg:wgp>
                  </a:graphicData>
                </a:graphic>
              </wp:anchor>
            </w:drawing>
          </mc:Choice>
          <mc:Fallback>
            <w:pict>
              <v:group id="Group 801" o:spid="_x0000_s1287" style="position:absolute;margin-left:0;margin-top:19.3pt;width:352.95pt;height:28.35pt;z-index:-15570944;mso-wrap-distance-left:0;mso-wrap-distance-right:0;mso-position-horizontal-relative:page;mso-position-vertical-relative:text" coordsize="4482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">
                <v:shape id="Graphic 802" o:spid="_x0000_s1288" style="position:absolute;width:44824;height:3600;visibility:visible;mso-wrap-style:square;v-text-anchor:top" coordsize="448246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BssUA&#10;AADcAAAADwAAAGRycy9kb3ducmV2LnhtbESPwWrDMBBE74X+g9hCbo2cHFLjRDYmUCi0PURxocfF&#10;2thOrJWxlNj9+6hQ6HGYmTfMrphtL240+s6xgtUyAUFcO9Nxo6A6vj6nIHxANtg7JgU/5KHIHx92&#10;mBk38YFuOjQiQthnqKANYcik9HVLFv3SDcTRO7nRYohybKQZcYpw28t1kmykxY7jQosD7VuqL/pq&#10;FfBH+jVUZamPU3ch/XnW7833XqnF01xuQQSaw3/4r/1mFKTJC/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gGyxQAAANwAAAAPAAAAAAAAAAAAAAAAAJgCAABkcnMv&#10;ZG93bnJldi54bWxQSwUGAAAAAAQABAD1AAAAigMAAAAA&#10;" path="m4481995,l,,,359994r4224197,l4481995,173367,4481995,xe" fillcolor="#777b60" stroked="f">
                  <v:path arrowok="t"/>
                </v:shape>
                <v:shape id="Textbox 803" o:spid="_x0000_s1289" type="#_x0000_t202" style="position:absolute;width:4482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A540E4" w:rsidRPr="00F14DE0" w:rsidRDefault="00A540E4">
                        <w:pPr>
                          <w:spacing w:before="32"/>
                          <w:ind w:left="720"/>
                          <w:rPr>
                            <w:rFonts w:ascii="Sylfaen" w:hAnsi="Sylfaen"/>
                            <w:b/>
                            <w:sz w:val="32"/>
                            <w:lang w:val="ka-GE"/>
                          </w:rPr>
                        </w:pPr>
                        <w:r w:rsidRPr="00F14DE0">
                          <w:rPr>
                            <w:rFonts w:ascii="Sylfaen" w:hAnsi="Sylfaen"/>
                            <w:b/>
                            <w:color w:val="FFFFFF"/>
                            <w:w w:val="85"/>
                            <w:sz w:val="32"/>
                            <w:lang w:val="ka-GE"/>
                          </w:rPr>
                          <w:t>წარმატება სამუშაო თანხვედრის საშუალებით</w:t>
                        </w:r>
                      </w:p>
                    </w:txbxContent>
                  </v:textbox>
                </v:shape>
                <w10:wrap type="topAndBottom" anchorx="page"/>
              </v:group>
            </w:pict>
          </mc:Fallback>
        </mc:AlternateContent>
      </w:r>
    </w:p>
    <w:p w:rsidR="00536798" w:rsidRPr="000C63BB" w:rsidRDefault="00F14DE0" w:rsidP="00F14DE0">
      <w:pPr>
        <w:pStyle w:val="BodyText"/>
        <w:spacing w:before="186" w:line="252" w:lineRule="auto"/>
        <w:ind w:left="720" w:right="728"/>
        <w:jc w:val="both"/>
        <w:rPr>
          <w:rFonts w:ascii="Sylfaen" w:hAnsi="Sylfaen"/>
          <w:sz w:val="20"/>
          <w:szCs w:val="18"/>
          <w:lang w:val="ka-GE"/>
        </w:rPr>
      </w:pPr>
      <w:r w:rsidRPr="00F14DE0">
        <w:rPr>
          <w:rFonts w:ascii="Sylfaen" w:hAnsi="Sylfaen"/>
          <w:w w:val="90"/>
          <w:sz w:val="20"/>
          <w:szCs w:val="18"/>
        </w:rPr>
        <w:t>დეტალური პროფილირების საშუალებით სამუშაოს მაძიებლის უნარები, შესაძლებლობები და ინტერესები ზუსტად ემთხვევა კონკრეტული სამუშაოს მოთხოვნებს. წარმატებული სამუშაოთანხვედრა იწვევს შედეგიანობას როგორც სამუშაოს მაძიებლისთვის, ასევე დამსაქმებლისთვის.</w:t>
      </w:r>
    </w:p>
    <w:p w:rsidR="00536798" w:rsidRPr="00C84A25" w:rsidRDefault="00536798">
      <w:pPr>
        <w:pStyle w:val="BodyText"/>
        <w:spacing w:before="83"/>
        <w:rPr>
          <w:rFonts w:ascii="Sylfaen" w:hAnsi="Sylfaen"/>
          <w:sz w:val="20"/>
          <w:szCs w:val="18"/>
        </w:rPr>
      </w:pPr>
    </w:p>
    <w:p w:rsidR="00536798" w:rsidRPr="00F14DE0" w:rsidRDefault="00927C49">
      <w:pPr>
        <w:pStyle w:val="Heading1"/>
        <w:ind w:left="720"/>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33792" behindDoc="1" locked="0" layoutInCell="1" allowOverlap="1" wp14:anchorId="52C56868" wp14:editId="7A433F56">
                <wp:simplePos x="0" y="0"/>
                <wp:positionH relativeFrom="page">
                  <wp:posOffset>0</wp:posOffset>
                </wp:positionH>
                <wp:positionV relativeFrom="paragraph">
                  <wp:posOffset>-777250</wp:posOffset>
                </wp:positionV>
                <wp:extent cx="4573270" cy="1455420"/>
                <wp:effectExtent l="0" t="0" r="0" b="0"/>
                <wp:wrapNone/>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270" cy="1455420"/>
                          <a:chOff x="0" y="0"/>
                          <a:chExt cx="4573270" cy="1455420"/>
                        </a:xfrm>
                      </wpg:grpSpPr>
                      <wps:wsp>
                        <wps:cNvPr id="810" name="Graphic 805"/>
                        <wps:cNvSpPr/>
                        <wps:spPr>
                          <a:xfrm>
                            <a:off x="3110396" y="0"/>
                            <a:ext cx="1463040" cy="1455420"/>
                          </a:xfrm>
                          <a:custGeom>
                            <a:avLst/>
                            <a:gdLst/>
                            <a:ahLst/>
                            <a:cxnLst/>
                            <a:rect l="l" t="t" r="r" b="b"/>
                            <a:pathLst>
                              <a:path w="1463040" h="1455420">
                                <a:moveTo>
                                  <a:pt x="1035570" y="0"/>
                                </a:moveTo>
                                <a:lnTo>
                                  <a:pt x="645160" y="375602"/>
                                </a:lnTo>
                                <a:lnTo>
                                  <a:pt x="148488" y="154635"/>
                                </a:lnTo>
                                <a:lnTo>
                                  <a:pt x="384416" y="636333"/>
                                </a:lnTo>
                                <a:lnTo>
                                  <a:pt x="0" y="1051940"/>
                                </a:lnTo>
                                <a:lnTo>
                                  <a:pt x="551814" y="964869"/>
                                </a:lnTo>
                                <a:lnTo>
                                  <a:pt x="817892" y="1454823"/>
                                </a:lnTo>
                                <a:lnTo>
                                  <a:pt x="915987" y="907173"/>
                                </a:lnTo>
                                <a:lnTo>
                                  <a:pt x="1462862" y="805726"/>
                                </a:lnTo>
                                <a:lnTo>
                                  <a:pt x="973696" y="542988"/>
                                </a:lnTo>
                                <a:lnTo>
                                  <a:pt x="1035570" y="0"/>
                                </a:lnTo>
                                <a:close/>
                              </a:path>
                            </a:pathLst>
                          </a:custGeom>
                          <a:solidFill>
                            <a:srgbClr val="F9DB33">
                              <a:alpha val="29998"/>
                            </a:srgbClr>
                          </a:solidFill>
                        </wps:spPr>
                        <wps:bodyPr wrap="square" lIns="0" tIns="0" rIns="0" bIns="0" rtlCol="0">
                          <a:prstTxWarp prst="textNoShape">
                            <a:avLst/>
                          </a:prstTxWarp>
                          <a:noAutofit/>
                        </wps:bodyPr>
                      </wps:wsp>
                      <wps:wsp>
                        <wps:cNvPr id="811" name="Graphic 806"/>
                        <wps:cNvSpPr/>
                        <wps:spPr>
                          <a:xfrm>
                            <a:off x="0" y="739675"/>
                            <a:ext cx="4482465" cy="360045"/>
                          </a:xfrm>
                          <a:custGeom>
                            <a:avLst/>
                            <a:gdLst/>
                            <a:ahLst/>
                            <a:cxnLst/>
                            <a:rect l="l" t="t" r="r" b="b"/>
                            <a:pathLst>
                              <a:path w="4482465" h="360045">
                                <a:moveTo>
                                  <a:pt x="4481995" y="0"/>
                                </a:moveTo>
                                <a:lnTo>
                                  <a:pt x="0" y="0"/>
                                </a:lnTo>
                                <a:lnTo>
                                  <a:pt x="0" y="359994"/>
                                </a:lnTo>
                                <a:lnTo>
                                  <a:pt x="4224197" y="359994"/>
                                </a:lnTo>
                                <a:lnTo>
                                  <a:pt x="4481995" y="173367"/>
                                </a:lnTo>
                                <a:lnTo>
                                  <a:pt x="4481995" y="0"/>
                                </a:lnTo>
                                <a:close/>
                              </a:path>
                            </a:pathLst>
                          </a:custGeom>
                          <a:solidFill>
                            <a:srgbClr val="777B6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61.200817pt;width:360.1pt;height:114.6pt;mso-position-horizontal-relative:page;mso-position-vertical-relative:paragraph;z-index:-18482688" id="docshapegroup768" coordorigin="0,-1224" coordsize="7202,2292">
                <v:shape style="position:absolute;left:4898;top:-1225;width:2304;height:2292" id="docshape769" coordorigin="4898,-1224" coordsize="2304,2292" path="m6529,-1224l5914,-633,5132,-980,5504,-222,4898,433,5767,295,6186,1067,6341,205,7202,45,6432,-369,6529,-1224xe" filled="true" fillcolor="#f9db33" stroked="false">
                  <v:path arrowok="t"/>
                  <v:fill opacity="19660f" type="solid"/>
                </v:shape>
                <v:shape style="position:absolute;left:0;top:-60;width:7059;height:567" id="docshape770" coordorigin="0,-59" coordsize="7059,567" path="m7058,-59l0,-59,0,508,6652,508,7058,214,7058,-59xe" filled="true" fillcolor="#777b60" stroked="false">
                  <v:path arrowok="t"/>
                  <v:fill type="solid"/>
                </v:shape>
                <w10:wrap type="none"/>
              </v:group>
            </w:pict>
          </mc:Fallback>
        </mc:AlternateContent>
      </w:r>
      <w:r w:rsidR="00F14DE0">
        <w:rPr>
          <w:rFonts w:ascii="Sylfaen" w:hAnsi="Sylfaen"/>
          <w:color w:val="FFFFFF"/>
          <w:w w:val="85"/>
          <w:sz w:val="20"/>
          <w:szCs w:val="18"/>
          <w:lang w:val="ka-GE"/>
        </w:rPr>
        <w:t>წარმატება მხარდაჭერის საშუალებით</w:t>
      </w:r>
    </w:p>
    <w:p w:rsidR="00536798" w:rsidRDefault="00927C49" w:rsidP="00F14DE0">
      <w:pPr>
        <w:pStyle w:val="BodyText"/>
        <w:spacing w:before="286" w:line="252" w:lineRule="auto"/>
        <w:ind w:left="720" w:right="728"/>
        <w:jc w:val="both"/>
        <w:rPr>
          <w:rFonts w:ascii="Sylfaen" w:hAnsi="Sylfaen"/>
          <w:spacing w:val="-6"/>
          <w:sz w:val="20"/>
          <w:szCs w:val="18"/>
          <w:lang w:val="ka-GE"/>
        </w:rPr>
      </w:pPr>
      <w:r w:rsidRPr="00C84A25">
        <w:rPr>
          <w:rFonts w:ascii="Sylfaen" w:hAnsi="Sylfaen"/>
          <w:noProof/>
          <w:sz w:val="20"/>
          <w:szCs w:val="18"/>
        </w:rPr>
        <mc:AlternateContent>
          <mc:Choice Requires="wps">
            <w:drawing>
              <wp:anchor distT="0" distB="0" distL="0" distR="0" simplePos="0" relativeHeight="484833280" behindDoc="1" locked="0" layoutInCell="1" allowOverlap="1" wp14:anchorId="65BCAB93" wp14:editId="120F16CC">
                <wp:simplePos x="0" y="0"/>
                <wp:positionH relativeFrom="page">
                  <wp:posOffset>0</wp:posOffset>
                </wp:positionH>
                <wp:positionV relativeFrom="paragraph">
                  <wp:posOffset>980271</wp:posOffset>
                </wp:positionV>
                <wp:extent cx="7556500" cy="2606675"/>
                <wp:effectExtent l="0" t="0" r="0" b="0"/>
                <wp:wrapNone/>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606675"/>
                          <a:chOff x="0" y="0"/>
                          <a:chExt cx="7556500" cy="2606675"/>
                        </a:xfrm>
                      </wpg:grpSpPr>
                      <wps:wsp>
                        <wps:cNvPr id="813" name="Graphic 808"/>
                        <wps:cNvSpPr/>
                        <wps:spPr>
                          <a:xfrm>
                            <a:off x="4296156" y="6"/>
                            <a:ext cx="3260725" cy="2606675"/>
                          </a:xfrm>
                          <a:custGeom>
                            <a:avLst/>
                            <a:gdLst/>
                            <a:ahLst/>
                            <a:cxnLst/>
                            <a:rect l="l" t="t" r="r" b="b"/>
                            <a:pathLst>
                              <a:path w="3260725" h="2606675">
                                <a:moveTo>
                                  <a:pt x="1462874" y="805738"/>
                                </a:moveTo>
                                <a:lnTo>
                                  <a:pt x="973721" y="542988"/>
                                </a:lnTo>
                                <a:lnTo>
                                  <a:pt x="1035596" y="0"/>
                                </a:lnTo>
                                <a:lnTo>
                                  <a:pt x="645160" y="375589"/>
                                </a:lnTo>
                                <a:lnTo>
                                  <a:pt x="148475" y="154635"/>
                                </a:lnTo>
                                <a:lnTo>
                                  <a:pt x="384403" y="636346"/>
                                </a:lnTo>
                                <a:lnTo>
                                  <a:pt x="0" y="1051928"/>
                                </a:lnTo>
                                <a:lnTo>
                                  <a:pt x="551815" y="964895"/>
                                </a:lnTo>
                                <a:lnTo>
                                  <a:pt x="817892" y="1454810"/>
                                </a:lnTo>
                                <a:lnTo>
                                  <a:pt x="916012" y="907173"/>
                                </a:lnTo>
                                <a:lnTo>
                                  <a:pt x="1462874" y="805738"/>
                                </a:lnTo>
                                <a:close/>
                              </a:path>
                              <a:path w="3260725" h="2606675">
                                <a:moveTo>
                                  <a:pt x="3260344" y="1813013"/>
                                </a:moveTo>
                                <a:lnTo>
                                  <a:pt x="3040151" y="1694751"/>
                                </a:lnTo>
                                <a:lnTo>
                                  <a:pt x="3102025" y="1151763"/>
                                </a:lnTo>
                                <a:lnTo>
                                  <a:pt x="2711602" y="1527340"/>
                                </a:lnTo>
                                <a:lnTo>
                                  <a:pt x="2214930" y="1306410"/>
                                </a:lnTo>
                                <a:lnTo>
                                  <a:pt x="2450846" y="1788096"/>
                                </a:lnTo>
                                <a:lnTo>
                                  <a:pt x="2066455" y="2203704"/>
                                </a:lnTo>
                                <a:lnTo>
                                  <a:pt x="2618244" y="2116658"/>
                                </a:lnTo>
                                <a:lnTo>
                                  <a:pt x="2884347" y="2606573"/>
                                </a:lnTo>
                                <a:lnTo>
                                  <a:pt x="2982455" y="2058924"/>
                                </a:lnTo>
                                <a:lnTo>
                                  <a:pt x="3260344" y="2007374"/>
                                </a:lnTo>
                                <a:lnTo>
                                  <a:pt x="3260344" y="1813013"/>
                                </a:lnTo>
                                <a:close/>
                              </a:path>
                            </a:pathLst>
                          </a:custGeom>
                          <a:solidFill>
                            <a:srgbClr val="F9DB33">
                              <a:alpha val="29998"/>
                            </a:srgbClr>
                          </a:solidFill>
                        </wps:spPr>
                        <wps:bodyPr wrap="square" lIns="0" tIns="0" rIns="0" bIns="0" rtlCol="0">
                          <a:prstTxWarp prst="textNoShape">
                            <a:avLst/>
                          </a:prstTxWarp>
                          <a:noAutofit/>
                        </wps:bodyPr>
                      </wps:wsp>
                      <wps:wsp>
                        <wps:cNvPr id="814" name="Graphic 809"/>
                        <wps:cNvSpPr/>
                        <wps:spPr>
                          <a:xfrm>
                            <a:off x="0" y="1010227"/>
                            <a:ext cx="7103109" cy="372110"/>
                          </a:xfrm>
                          <a:custGeom>
                            <a:avLst/>
                            <a:gdLst/>
                            <a:ahLst/>
                            <a:cxnLst/>
                            <a:rect l="l" t="t" r="r" b="b"/>
                            <a:pathLst>
                              <a:path w="7103109" h="372110">
                                <a:moveTo>
                                  <a:pt x="7102805" y="0"/>
                                </a:moveTo>
                                <a:lnTo>
                                  <a:pt x="0" y="0"/>
                                </a:lnTo>
                                <a:lnTo>
                                  <a:pt x="0" y="371995"/>
                                </a:lnTo>
                                <a:lnTo>
                                  <a:pt x="6950405" y="371995"/>
                                </a:lnTo>
                                <a:lnTo>
                                  <a:pt x="7102805" y="179146"/>
                                </a:lnTo>
                                <a:lnTo>
                                  <a:pt x="7102805" y="0"/>
                                </a:lnTo>
                                <a:close/>
                              </a:path>
                            </a:pathLst>
                          </a:custGeom>
                          <a:solidFill>
                            <a:srgbClr val="777B6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7.186722pt;width:595pt;height:205.25pt;mso-position-horizontal-relative:page;mso-position-vertical-relative:paragraph;z-index:-18483200" id="docshapegroup771" coordorigin="0,1544" coordsize="11900,4105">
                <v:shape style="position:absolute;left:6765;top:1543;width:5135;height:4105" id="docshape772" coordorigin="6766,1544" coordsize="5135,4105" path="m9069,2813l8299,2399,8396,1544,7782,2135,6999,1787,7371,2546,6766,3200,7635,3063,8054,3835,8208,2972,9069,2813xm11900,4399l11553,4213,11651,3358,11036,3949,10254,3601,10625,4360,10020,5014,10889,4877,11308,5649,11462,4786,11900,4705,11900,4399xe" filled="true" fillcolor="#f9db33" stroked="false">
                  <v:path arrowok="t"/>
                  <v:fill opacity="19660f" type="solid"/>
                </v:shape>
                <v:shape style="position:absolute;left:0;top:3134;width:11186;height:586" id="docshape773" coordorigin="0,3135" coordsize="11186,586" path="m11186,3135l0,3135,0,3720,10946,3720,11186,3417,11186,3135xe" filled="true" fillcolor="#777b60" stroked="false">
                  <v:path arrowok="t"/>
                  <v:fill type="solid"/>
                </v:shape>
                <w10:wrap type="none"/>
              </v:group>
            </w:pict>
          </mc:Fallback>
        </mc:AlternateContent>
      </w:r>
      <w:r w:rsidR="00F14DE0" w:rsidRPr="00F14DE0">
        <w:rPr>
          <w:rFonts w:ascii="Sylfaen" w:hAnsi="Sylfaen"/>
          <w:spacing w:val="-6"/>
          <w:sz w:val="20"/>
          <w:szCs w:val="18"/>
        </w:rPr>
        <w:t>მხარდაჭერილი დასაქმების პროცესში შესაბამისი მხარდაჭერა ეძლევა სამუშაოს მაძიებელს, დამსაქმებელსა და თანამშრომლებს. ეს მხარდაჭერა შეიძლება იყოს მენტორული ხასიათის, ხოლო საჭიროების შემთხვევაში შესაძლებელი არის ფინანსური დახმარების იდენტიფიცირება და მიღება.</w:t>
      </w:r>
      <w:r w:rsidR="00F14DE0" w:rsidRPr="00F14DE0">
        <w:rPr>
          <w:rFonts w:ascii="Sylfaen" w:hAnsi="Sylfaen"/>
          <w:spacing w:val="-6"/>
          <w:sz w:val="20"/>
          <w:szCs w:val="18"/>
        </w:rPr>
        <w:br/>
        <w:t xml:space="preserve">დასაქმების მხარდამჭერი </w:t>
      </w:r>
      <w:r w:rsidR="000C63BB">
        <w:rPr>
          <w:rFonts w:ascii="Sylfaen" w:hAnsi="Sylfaen"/>
          <w:spacing w:val="-6"/>
          <w:sz w:val="20"/>
          <w:szCs w:val="18"/>
          <w:lang w:val="ka-GE"/>
        </w:rPr>
        <w:t>მუშაკის</w:t>
      </w:r>
      <w:r w:rsidR="00F14DE0" w:rsidRPr="00F14DE0">
        <w:rPr>
          <w:rFonts w:ascii="Sylfaen" w:hAnsi="Sylfaen"/>
          <w:spacing w:val="-6"/>
          <w:sz w:val="20"/>
          <w:szCs w:val="18"/>
        </w:rPr>
        <w:t xml:space="preserve"> მიერ ახალ </w:t>
      </w:r>
      <w:r w:rsidR="00F14DE0">
        <w:rPr>
          <w:rFonts w:ascii="Sylfaen" w:hAnsi="Sylfaen"/>
          <w:spacing w:val="-6"/>
          <w:sz w:val="20"/>
          <w:szCs w:val="18"/>
        </w:rPr>
        <w:t>თანამშრომელ</w:t>
      </w:r>
      <w:r w:rsidR="00F14DE0">
        <w:rPr>
          <w:rFonts w:ascii="Sylfaen" w:hAnsi="Sylfaen"/>
          <w:spacing w:val="-6"/>
          <w:sz w:val="20"/>
          <w:szCs w:val="18"/>
          <w:lang w:val="ka-GE"/>
        </w:rPr>
        <w:t xml:space="preserve">თან </w:t>
      </w:r>
      <w:r w:rsidR="00F14DE0" w:rsidRPr="00F14DE0">
        <w:rPr>
          <w:rFonts w:ascii="Sylfaen" w:hAnsi="Sylfaen"/>
          <w:spacing w:val="-6"/>
          <w:sz w:val="20"/>
          <w:szCs w:val="18"/>
        </w:rPr>
        <w:t>განხორციელებული ვიზიტების სიხშირე განისაზღვრება ინდივიდუალურ</w:t>
      </w:r>
      <w:r w:rsidR="00F14DE0">
        <w:rPr>
          <w:rFonts w:ascii="Sylfaen" w:hAnsi="Sylfaen"/>
          <w:spacing w:val="-6"/>
          <w:sz w:val="20"/>
          <w:szCs w:val="18"/>
          <w:lang w:val="ka-GE"/>
        </w:rPr>
        <w:t>ი</w:t>
      </w:r>
      <w:r w:rsidR="00F14DE0" w:rsidRPr="00F14DE0">
        <w:rPr>
          <w:rFonts w:ascii="Sylfaen" w:hAnsi="Sylfaen"/>
          <w:spacing w:val="-6"/>
          <w:sz w:val="20"/>
          <w:szCs w:val="18"/>
        </w:rPr>
        <w:t xml:space="preserve"> საჭიროებებ</w:t>
      </w:r>
      <w:r w:rsidR="00F14DE0">
        <w:rPr>
          <w:rFonts w:ascii="Sylfaen" w:hAnsi="Sylfaen"/>
          <w:spacing w:val="-6"/>
          <w:sz w:val="20"/>
          <w:szCs w:val="18"/>
          <w:lang w:val="ka-GE"/>
        </w:rPr>
        <w:t>ით</w:t>
      </w:r>
      <w:r w:rsidR="00F14DE0" w:rsidRPr="00F14DE0">
        <w:rPr>
          <w:rFonts w:ascii="Sylfaen" w:hAnsi="Sylfaen"/>
          <w:spacing w:val="-6"/>
          <w:sz w:val="20"/>
          <w:szCs w:val="18"/>
        </w:rPr>
        <w:t xml:space="preserve"> და ასევე დამსაქმებლისა და თანამშრომლების მოთხოვნებ</w:t>
      </w:r>
      <w:r w:rsidR="00F14DE0">
        <w:rPr>
          <w:rFonts w:ascii="Sylfaen" w:hAnsi="Sylfaen"/>
          <w:spacing w:val="-6"/>
          <w:sz w:val="20"/>
          <w:szCs w:val="18"/>
          <w:lang w:val="ka-GE"/>
        </w:rPr>
        <w:t>ით</w:t>
      </w:r>
      <w:r w:rsidR="00F14DE0" w:rsidRPr="00F14DE0">
        <w:rPr>
          <w:rFonts w:ascii="Sylfaen" w:hAnsi="Sylfaen"/>
          <w:spacing w:val="-6"/>
          <w:sz w:val="20"/>
          <w:szCs w:val="18"/>
        </w:rPr>
        <w:t>.</w:t>
      </w:r>
      <w:r w:rsidR="00F14DE0" w:rsidRPr="00F14DE0">
        <w:rPr>
          <w:rFonts w:ascii="Sylfaen" w:hAnsi="Sylfaen"/>
          <w:spacing w:val="-6"/>
          <w:sz w:val="20"/>
          <w:szCs w:val="18"/>
        </w:rPr>
        <w:br/>
        <w:t xml:space="preserve">მხარდაჭერილი დასაქმების </w:t>
      </w:r>
      <w:r w:rsidR="00C707F8">
        <w:rPr>
          <w:rFonts w:ascii="Sylfaen" w:hAnsi="Sylfaen"/>
          <w:spacing w:val="-6"/>
          <w:sz w:val="20"/>
          <w:szCs w:val="18"/>
          <w:lang w:val="ka-GE"/>
        </w:rPr>
        <w:t>მომსახურებებზე</w:t>
      </w:r>
      <w:r w:rsidR="00F14DE0" w:rsidRPr="00F14DE0">
        <w:rPr>
          <w:rFonts w:ascii="Sylfaen" w:hAnsi="Sylfaen"/>
          <w:spacing w:val="-6"/>
          <w:sz w:val="20"/>
          <w:szCs w:val="18"/>
        </w:rPr>
        <w:t xml:space="preserve"> წვდომა ხელმისაწვდომია როგორც საჯარო, ისე კერძო სექტორის ყველა </w:t>
      </w:r>
      <w:r w:rsidR="009E2FA7">
        <w:rPr>
          <w:rFonts w:ascii="Sylfaen" w:hAnsi="Sylfaen"/>
          <w:spacing w:val="-6"/>
          <w:sz w:val="20"/>
          <w:szCs w:val="18"/>
          <w:lang w:val="ka-GE"/>
        </w:rPr>
        <w:t>მოცულობის</w:t>
      </w:r>
      <w:r w:rsidR="00F14DE0" w:rsidRPr="00F14DE0">
        <w:rPr>
          <w:rFonts w:ascii="Sylfaen" w:hAnsi="Sylfaen"/>
          <w:spacing w:val="-6"/>
          <w:sz w:val="20"/>
          <w:szCs w:val="18"/>
        </w:rPr>
        <w:t xml:space="preserve"> დამსაქმებლისთვის.</w:t>
      </w:r>
    </w:p>
    <w:p w:rsidR="00F14DE0" w:rsidRPr="00F14DE0" w:rsidRDefault="00F14DE0" w:rsidP="00F14DE0">
      <w:pPr>
        <w:pStyle w:val="BodyText"/>
        <w:spacing w:before="286" w:line="252" w:lineRule="auto"/>
        <w:ind w:left="720" w:right="728"/>
        <w:jc w:val="both"/>
        <w:rPr>
          <w:rFonts w:ascii="Sylfaen" w:hAnsi="Sylfaen"/>
          <w:sz w:val="20"/>
          <w:szCs w:val="18"/>
          <w:lang w:val="ka-GE"/>
        </w:rPr>
      </w:pPr>
    </w:p>
    <w:p w:rsidR="00536798" w:rsidRPr="00C84A25" w:rsidRDefault="00536798">
      <w:pPr>
        <w:pStyle w:val="BodyText"/>
        <w:spacing w:before="85"/>
        <w:rPr>
          <w:rFonts w:ascii="Sylfaen" w:hAnsi="Sylfaen"/>
          <w:sz w:val="20"/>
          <w:szCs w:val="18"/>
        </w:rPr>
      </w:pPr>
    </w:p>
    <w:p w:rsidR="00536798" w:rsidRPr="00F14DE0" w:rsidRDefault="00F14DE0">
      <w:pPr>
        <w:pStyle w:val="Heading1"/>
        <w:ind w:left="720"/>
        <w:rPr>
          <w:rFonts w:ascii="Sylfaen" w:hAnsi="Sylfaen"/>
          <w:sz w:val="20"/>
          <w:szCs w:val="18"/>
          <w:lang w:val="ka-GE"/>
        </w:rPr>
      </w:pPr>
      <w:r>
        <w:rPr>
          <w:rFonts w:ascii="Sylfaen" w:hAnsi="Sylfaen"/>
          <w:color w:val="FFFFFF"/>
          <w:spacing w:val="-2"/>
          <w:w w:val="85"/>
          <w:sz w:val="20"/>
          <w:szCs w:val="18"/>
          <w:lang w:val="ka-GE"/>
        </w:rPr>
        <w:t xml:space="preserve">მხარდაჭერილი დასაქმების </w:t>
      </w:r>
      <w:r w:rsidR="00C707F8">
        <w:rPr>
          <w:rFonts w:ascii="Sylfaen" w:hAnsi="Sylfaen"/>
          <w:color w:val="FFFFFF"/>
          <w:spacing w:val="-2"/>
          <w:w w:val="85"/>
          <w:sz w:val="20"/>
          <w:szCs w:val="18"/>
          <w:lang w:val="ka-GE"/>
        </w:rPr>
        <w:t>მომსახხურები</w:t>
      </w:r>
      <w:r>
        <w:rPr>
          <w:rFonts w:ascii="Sylfaen" w:hAnsi="Sylfaen"/>
          <w:color w:val="FFFFFF"/>
          <w:spacing w:val="-2"/>
          <w:w w:val="85"/>
          <w:sz w:val="20"/>
          <w:szCs w:val="18"/>
          <w:lang w:val="ka-GE"/>
        </w:rPr>
        <w:t>ს ფინანსური უპირატესობები</w:t>
      </w:r>
    </w:p>
    <w:p w:rsidR="00536798" w:rsidRPr="00C84A25" w:rsidRDefault="00F14DE0">
      <w:pPr>
        <w:pStyle w:val="BodyText"/>
        <w:spacing w:before="286" w:line="252" w:lineRule="auto"/>
        <w:ind w:left="720" w:right="728"/>
        <w:rPr>
          <w:rFonts w:ascii="Sylfaen" w:hAnsi="Sylfaen"/>
          <w:sz w:val="20"/>
          <w:szCs w:val="18"/>
        </w:rPr>
      </w:pPr>
      <w:r w:rsidRPr="00F14DE0">
        <w:rPr>
          <w:rFonts w:ascii="Sylfaen" w:hAnsi="Sylfaen"/>
          <w:spacing w:val="-4"/>
          <w:w w:val="90"/>
          <w:sz w:val="20"/>
          <w:szCs w:val="18"/>
        </w:rPr>
        <w:t xml:space="preserve">მხარდაჭერილი დასაქმების </w:t>
      </w:r>
      <w:r w:rsidR="00C707F8">
        <w:rPr>
          <w:rFonts w:ascii="Sylfaen" w:hAnsi="Sylfaen"/>
          <w:spacing w:val="-4"/>
          <w:w w:val="90"/>
          <w:sz w:val="20"/>
          <w:szCs w:val="18"/>
          <w:lang w:val="ka-GE"/>
        </w:rPr>
        <w:t>მომსახურება</w:t>
      </w:r>
      <w:r w:rsidRPr="00F14DE0">
        <w:rPr>
          <w:rFonts w:ascii="Sylfaen" w:hAnsi="Sylfaen"/>
          <w:spacing w:val="-4"/>
          <w:w w:val="90"/>
          <w:sz w:val="20"/>
          <w:szCs w:val="18"/>
        </w:rPr>
        <w:t xml:space="preserve"> წარმოადგენს პროფესიონალურ და ხარისხიან მომსახურებას, რომელიც ხელმისაწვდომია უფასოდ. ამ </w:t>
      </w:r>
      <w:r w:rsidR="00C707F8">
        <w:rPr>
          <w:rFonts w:ascii="Sylfaen" w:hAnsi="Sylfaen"/>
          <w:spacing w:val="-4"/>
          <w:w w:val="90"/>
          <w:sz w:val="20"/>
          <w:szCs w:val="18"/>
          <w:lang w:val="ka-GE"/>
        </w:rPr>
        <w:t>მომსახურების</w:t>
      </w:r>
      <w:r w:rsidRPr="00F14DE0">
        <w:rPr>
          <w:rFonts w:ascii="Sylfaen" w:hAnsi="Sylfaen"/>
          <w:spacing w:val="-4"/>
          <w:w w:val="90"/>
          <w:sz w:val="20"/>
          <w:szCs w:val="18"/>
        </w:rPr>
        <w:t xml:space="preserve"> გამოყენებით, თქვენ დაზოგავთ რესურსებს, რადგან არ გჭირდებათ რეკლამირებისა და დასაქმების დამატებითი ხარჯები, როგორიცაა ათობით CV-ის და სამუშაოს განაცხადის ფორმების დამუშავება.</w:t>
      </w:r>
      <w:r w:rsidRPr="00F14DE0">
        <w:rPr>
          <w:rFonts w:ascii="Sylfaen" w:hAnsi="Sylfaen"/>
          <w:spacing w:val="-4"/>
          <w:w w:val="90"/>
          <w:sz w:val="20"/>
          <w:szCs w:val="18"/>
        </w:rPr>
        <w:br/>
        <w:t>პერსპექტიული თანამშრომლებისთვის ჩატარდება სამსახურში შესაბამისი ტრენინგი, რაც ასევე უფასოდ ხორციელდება.</w:t>
      </w:r>
    </w:p>
    <w:p w:rsidR="00536798" w:rsidRPr="00C84A25" w:rsidRDefault="00536798">
      <w:pPr>
        <w:pStyle w:val="BodyText"/>
        <w:spacing w:line="252" w:lineRule="auto"/>
        <w:rPr>
          <w:rFonts w:ascii="Sylfaen" w:hAnsi="Sylfaen"/>
          <w:sz w:val="20"/>
          <w:szCs w:val="18"/>
        </w:rPr>
        <w:sectPr w:rsidR="00536798" w:rsidRPr="00C84A25">
          <w:headerReference w:type="default" r:id="rId76"/>
          <w:footerReference w:type="default" r:id="rId77"/>
          <w:pgSz w:w="11910" w:h="16840"/>
          <w:pgMar w:top="0" w:right="0" w:bottom="540" w:left="0" w:header="0" w:footer="350" w:gutter="0"/>
          <w:cols w:space="720"/>
        </w:sectPr>
      </w:pPr>
    </w:p>
    <w:p w:rsidR="00536798" w:rsidRPr="00C84A25" w:rsidRDefault="00927C49">
      <w:pPr>
        <w:pStyle w:val="BodyText"/>
        <w:rPr>
          <w:rFonts w:ascii="Sylfaen" w:hAnsi="Sylfaen"/>
          <w:sz w:val="20"/>
          <w:szCs w:val="18"/>
        </w:rPr>
      </w:pPr>
      <w:r w:rsidRPr="00C84A25">
        <w:rPr>
          <w:rFonts w:ascii="Sylfaen" w:hAnsi="Sylfaen"/>
          <w:noProof/>
          <w:sz w:val="20"/>
          <w:szCs w:val="18"/>
        </w:rPr>
        <w:lastRenderedPageBreak/>
        <mc:AlternateContent>
          <mc:Choice Requires="wpg">
            <w:drawing>
              <wp:anchor distT="0" distB="0" distL="0" distR="0" simplePos="0" relativeHeight="484835840" behindDoc="1" locked="0" layoutInCell="1" allowOverlap="1" wp14:anchorId="63FC4675" wp14:editId="6027D1EA">
                <wp:simplePos x="0" y="0"/>
                <wp:positionH relativeFrom="page">
                  <wp:posOffset>0</wp:posOffset>
                </wp:positionH>
                <wp:positionV relativeFrom="page">
                  <wp:posOffset>9095046</wp:posOffset>
                </wp:positionV>
                <wp:extent cx="7556500" cy="1597025"/>
                <wp:effectExtent l="0" t="0" r="0" b="0"/>
                <wp:wrapNone/>
                <wp:docPr id="133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820" name="Graphic 811"/>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777B60"/>
                          </a:solidFill>
                        </wps:spPr>
                        <wps:bodyPr wrap="square" lIns="0" tIns="0" rIns="0" bIns="0" rtlCol="0">
                          <a:prstTxWarp prst="textNoShape">
                            <a:avLst/>
                          </a:prstTxWarp>
                          <a:noAutofit/>
                        </wps:bodyPr>
                      </wps:wsp>
                      <wps:wsp>
                        <wps:cNvPr id="821" name="Graphic 812"/>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822" name="Graphic 813"/>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823" name="Textbox 814"/>
                        <wps:cNvSpPr txBox="1"/>
                        <wps:spPr>
                          <a:xfrm>
                            <a:off x="3698488" y="1294918"/>
                            <a:ext cx="176530" cy="186690"/>
                          </a:xfrm>
                          <a:prstGeom prst="rect">
                            <a:avLst/>
                          </a:prstGeom>
                        </wps:spPr>
                        <wps:txbx>
                          <w:txbxContent>
                            <w:p w:rsidR="00A540E4" w:rsidRDefault="00A540E4">
                              <w:pPr>
                                <w:spacing w:line="283" w:lineRule="exact"/>
                                <w:rPr>
                                  <w:rFonts w:ascii="Tahoma"/>
                                  <w:b/>
                                  <w:sz w:val="24"/>
                                </w:rPr>
                              </w:pPr>
                              <w:r>
                                <w:rPr>
                                  <w:rFonts w:ascii="Tahoma"/>
                                  <w:b/>
                                  <w:spacing w:val="-5"/>
                                  <w:w w:val="90"/>
                                  <w:sz w:val="24"/>
                                </w:rPr>
                                <w:t>52</w:t>
                              </w:r>
                            </w:p>
                          </w:txbxContent>
                        </wps:txbx>
                        <wps:bodyPr wrap="square" lIns="0" tIns="0" rIns="0" bIns="0" rtlCol="0">
                          <a:noAutofit/>
                        </wps:bodyPr>
                      </wps:wsp>
                    </wpg:wgp>
                  </a:graphicData>
                </a:graphic>
              </wp:anchor>
            </w:drawing>
          </mc:Choice>
          <mc:Fallback>
            <w:pict>
              <v:group id="Group 810" o:spid="_x0000_s1290" style="position:absolute;margin-left:0;margin-top:716.15pt;width:595pt;height:125.75pt;z-index:-18480640;mso-wrap-distance-left:0;mso-wrap-distance-right:0;mso-position-horizontal-relative:page;mso-position-vertical-relative:page" coordsize="75565,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">
                <v:shape id="Graphic 811" o:spid="_x0000_s1291" style="position:absolute;top:11973;width:75565;height:4001;visibility:visible;mso-wrap-style:square;v-text-anchor:top" coordsize="75565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kUcEA&#10;AADcAAAADwAAAGRycy9kb3ducmV2LnhtbERPTU8CMRC9m/AfmiHxJl04IFkphBA1HIxR9OBx0g7d&#10;hu103RZ2/ffOwcTjy/teb8fYqiv1OSQ2MJ9VoIhtcoG9gc+Pp7sVqFyQHbaJycAPZdhuJjdrrF0a&#10;+J2ux+KVhHCu0UBTSldrnW1DEfMsdcTCnVIfsQjsvXY9DhIeW72oqqWOGFgaGuxo35A9Hy/RwOr0&#10;FcK3fXs+3D/618zW74eXnTG303H3AKrQWP7Ff+6DE99C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XJFHBAAAA3AAAAA8AAAAAAAAAAAAAAAAAmAIAAGRycy9kb3du&#10;cmV2LnhtbFBLBQYAAAAABAAEAPUAAACGAwAAAAA=&#10;" path="m7556500,l,,,399605r7556500,l7556500,xe" fillcolor="#777b60" stroked="f">
                  <v:path arrowok="t"/>
                </v:shape>
                <v:shape id="Graphic 812" o:spid="_x0000_s1292" style="position:absolute;left:35805;top:11967;width:3963;height:3962;visibility:visible;mso-wrap-style:square;v-text-anchor:top" coordsize="396240,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r8QA&#10;AADcAAAADwAAAGRycy9kb3ducmV2LnhtbESP3WrCQBSE7wu+w3IE7+pGBSupq4h/WCiC0Qc4zZ4m&#10;odmzYXeN8e27guDlMDPfMPNlZ2rRkvOVZQWjYQKCOLe64kLB5bx7n4HwAVljbZkU3MnDctF7m2Oq&#10;7Y1P1GahEBHCPkUFZQhNKqXPSzLoh7Yhjt6vdQZDlK6Q2uEtwk0tx0kylQYrjgslNrQuKf/LrkbB&#10;x3abuenxa49Xan9O2eb+PZGVUoN+t/oEEagLr/CzfdAKZuMRPM7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a/EAAAA3AAAAA8AAAAAAAAAAAAAAAAAmAIAAGRycy9k&#10;b3ducmV2LnhtbFBLBQYAAAAABAAEAPUAAACJAw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e8c500" stroked="f">
                  <v:path arrowok="t"/>
                </v:shape>
                <v:shape id="Graphic 813" o:spid="_x0000_s1293" style="position:absolute;left:1671;width:11983;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M/sUA&#10;AADcAAAADwAAAGRycy9kb3ducmV2LnhtbESPQWsCMRSE70L/Q3hCL6JZV1plNUoRC0UKUhW8PjbP&#10;zermZdmkuvrrm4LgcZiZb5jZorWVuFDjS8cKhoMEBHHudMmFgv3usz8B4QOyxsoxKbiRh8X8pTPD&#10;TLsr/9BlGwoRIewzVGBCqDMpfW7Ioh+4mjh6R9dYDFE2hdQNXiPcVjJNkndpseS4YLCmpaH8vP21&#10;Cta33uH7xKv7MH0zmkdhvFnvxkq9dtuPKYhAbXiGH+0vrWCSp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sz+xQAAANwAAAAPAAAAAAAAAAAAAAAAAJgCAABkcnMv&#10;ZG93bnJldi54bWxQSwUGAAAAAAQABAD1AAAAigMAAAAA&#10;" path="m847839,l528180,307492,121564,126593,314706,520953,,861237,451764,789952r217843,401130l749922,742708r447738,-83045l797166,444550,847839,xe" fillcolor="#f9db33" stroked="f">
                  <v:fill opacity="19532f"/>
                  <v:path arrowok="t"/>
                </v:shape>
                <v:shape id="Textbox 814" o:spid="_x0000_s1294" type="#_x0000_t202" style="position:absolute;left:36984;top:12949;width:1766;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A540E4" w:rsidRDefault="00A540E4">
                        <w:pPr>
                          <w:spacing w:line="283" w:lineRule="exact"/>
                          <w:rPr>
                            <w:rFonts w:ascii="Tahoma"/>
                            <w:b/>
                            <w:sz w:val="24"/>
                          </w:rPr>
                        </w:pPr>
                        <w:r>
                          <w:rPr>
                            <w:rFonts w:ascii="Tahoma"/>
                            <w:b/>
                            <w:spacing w:val="-5"/>
                            <w:w w:val="90"/>
                            <w:sz w:val="24"/>
                          </w:rPr>
                          <w:t>52</w:t>
                        </w:r>
                      </w:p>
                    </w:txbxContent>
                  </v:textbox>
                </v:shape>
                <w10:wrap anchorx="page" anchory="page"/>
              </v:group>
            </w:pict>
          </mc:Fallback>
        </mc:AlternateContent>
      </w:r>
      <w:r w:rsidRPr="00C84A25">
        <w:rPr>
          <w:rFonts w:ascii="Sylfaen" w:hAnsi="Sylfaen"/>
          <w:noProof/>
          <w:sz w:val="20"/>
          <w:szCs w:val="18"/>
        </w:rPr>
        <mc:AlternateContent>
          <mc:Choice Requires="wpg">
            <w:drawing>
              <wp:anchor distT="0" distB="0" distL="0" distR="0" simplePos="0" relativeHeight="15891456" behindDoc="0" locked="0" layoutInCell="1" allowOverlap="1" wp14:anchorId="5FFBA73C" wp14:editId="544B8E40">
                <wp:simplePos x="0" y="0"/>
                <wp:positionH relativeFrom="page">
                  <wp:posOffset>0</wp:posOffset>
                </wp:positionH>
                <wp:positionV relativeFrom="page">
                  <wp:posOffset>11303</wp:posOffset>
                </wp:positionV>
                <wp:extent cx="7556500" cy="709295"/>
                <wp:effectExtent l="0" t="0" r="0" b="0"/>
                <wp:wrapNone/>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09295"/>
                          <a:chOff x="0" y="0"/>
                          <a:chExt cx="7556500" cy="709295"/>
                        </a:xfrm>
                      </wpg:grpSpPr>
                      <wps:wsp>
                        <wps:cNvPr id="825" name="Graphic 816"/>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777B60"/>
                          </a:solidFill>
                        </wps:spPr>
                        <wps:bodyPr wrap="square" lIns="0" tIns="0" rIns="0" bIns="0" rtlCol="0">
                          <a:prstTxWarp prst="textNoShape">
                            <a:avLst/>
                          </a:prstTxWarp>
                          <a:noAutofit/>
                        </wps:bodyPr>
                      </wps:wsp>
                      <wps:wsp>
                        <wps:cNvPr id="826" name="Textbox 817"/>
                        <wps:cNvSpPr txBox="1"/>
                        <wps:spPr>
                          <a:xfrm>
                            <a:off x="0" y="0"/>
                            <a:ext cx="7556500" cy="709295"/>
                          </a:xfrm>
                          <a:prstGeom prst="rect">
                            <a:avLst/>
                          </a:prstGeom>
                        </wps:spPr>
                        <wps:txbx>
                          <w:txbxContent>
                            <w:p w:rsidR="00A540E4" w:rsidRDefault="00A540E4">
                              <w:pPr>
                                <w:spacing w:before="29"/>
                                <w:rPr>
                                  <w:b/>
                                  <w:i/>
                                  <w:sz w:val="28"/>
                                </w:rPr>
                              </w:pPr>
                            </w:p>
                            <w:p w:rsidR="00A540E4" w:rsidRPr="00064543" w:rsidRDefault="00A540E4" w:rsidP="00064543">
                              <w:pPr>
                                <w:ind w:left="425"/>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rsidP="00064543">
                              <w:pPr>
                                <w:ind w:left="425"/>
                                <w:rPr>
                                  <w:i/>
                                  <w:sz w:val="28"/>
                                </w:rPr>
                              </w:pPr>
                            </w:p>
                          </w:txbxContent>
                        </wps:txbx>
                        <wps:bodyPr wrap="square" lIns="0" tIns="0" rIns="0" bIns="0" rtlCol="0">
                          <a:noAutofit/>
                        </wps:bodyPr>
                      </wps:wsp>
                    </wpg:wgp>
                  </a:graphicData>
                </a:graphic>
              </wp:anchor>
            </w:drawing>
          </mc:Choice>
          <mc:Fallback>
            <w:pict>
              <v:group id="Group 815" o:spid="_x0000_s1295" style="position:absolute;margin-left:0;margin-top:.9pt;width:595pt;height:55.85pt;z-index:15891456;mso-wrap-distance-left:0;mso-wrap-distance-right:0;mso-position-horizontal-relative:page;mso-position-vertical-relative:page" coordsize="75565,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">
                <v:shape id="Graphic 816" o:spid="_x0000_s1296" style="position:absolute;width:75565;height:7092;visibility:visible;mso-wrap-style:square;v-text-anchor:top" coordsize="7556500,70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FE8UA&#10;AADcAAAADwAAAGRycy9kb3ducmV2LnhtbESPQWvCQBSE74L/YXkFb7qpaJHoKlEQS6GHpnrw9sw+&#10;s2mzb0N21fjv3YLQ4zAz3zCLVWdrcaXWV44VvI4SEMSF0xWXCvbf2+EMhA/IGmvHpOBOHlbLfm+B&#10;qXY3/qJrHkoRIexTVGBCaFIpfWHIoh+5hjh6Z9daDFG2pdQt3iLc1nKcJG/SYsVxwWBDG0PFb36x&#10;Cn4C7fb3SYnZhzmcshy7z+NhrdTgpcvmIAJ14T/8bL9rBbPx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cUTxQAAANwAAAAPAAAAAAAAAAAAAAAAAJgCAABkcnMv&#10;ZG93bnJldi54bWxQSwUGAAAAAAQABAD1AAAAigMAAAAA&#10;" path="m,708698r7556500,l7556500,,,,,708698xe" fillcolor="#777b60" stroked="f">
                  <v:path arrowok="t"/>
                </v:shape>
                <v:shape id="Textbox 817" o:spid="_x0000_s1297" type="#_x0000_t202" style="position:absolute;width:75565;height:7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A540E4" w:rsidRDefault="00A540E4">
                        <w:pPr>
                          <w:spacing w:before="29"/>
                          <w:rPr>
                            <w:b/>
                            <w:i/>
                            <w:sz w:val="28"/>
                          </w:rPr>
                        </w:pPr>
                      </w:p>
                      <w:p w:rsidR="00A540E4" w:rsidRPr="00064543" w:rsidRDefault="00A540E4" w:rsidP="00064543">
                        <w:pPr>
                          <w:ind w:left="425"/>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rsidP="00064543">
                        <w:pPr>
                          <w:ind w:left="425"/>
                          <w:rPr>
                            <w:i/>
                            <w:sz w:val="28"/>
                          </w:rPr>
                        </w:pPr>
                      </w:p>
                    </w:txbxContent>
                  </v:textbox>
                </v:shape>
                <w10:wrap anchorx="page" anchory="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08"/>
        <w:rPr>
          <w:rFonts w:ascii="Sylfaen" w:hAnsi="Sylfaen"/>
          <w:sz w:val="20"/>
          <w:szCs w:val="18"/>
        </w:rPr>
      </w:pPr>
    </w:p>
    <w:p w:rsidR="00536798" w:rsidRPr="00C84A25" w:rsidRDefault="00927C49">
      <w:pPr>
        <w:pStyle w:val="BodyText"/>
        <w:rPr>
          <w:rFonts w:ascii="Sylfaen" w:hAnsi="Sylfaen"/>
          <w:sz w:val="20"/>
          <w:szCs w:val="18"/>
        </w:rPr>
      </w:pPr>
      <w:r w:rsidRPr="00C84A25">
        <w:rPr>
          <w:rFonts w:ascii="Sylfaen" w:hAnsi="Sylfaen"/>
          <w:noProof/>
          <w:sz w:val="20"/>
          <w:szCs w:val="18"/>
        </w:rPr>
        <mc:AlternateContent>
          <mc:Choice Requires="wpg">
            <w:drawing>
              <wp:inline distT="0" distB="0" distL="0" distR="0" wp14:anchorId="7EE1B7A2" wp14:editId="344EC7E6">
                <wp:extent cx="7103109" cy="372110"/>
                <wp:effectExtent l="0" t="0" r="0" b="8889"/>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372110"/>
                          <a:chOff x="0" y="0"/>
                          <a:chExt cx="7103109" cy="372110"/>
                        </a:xfrm>
                      </wpg:grpSpPr>
                      <wps:wsp>
                        <wps:cNvPr id="828" name="Graphic 819"/>
                        <wps:cNvSpPr/>
                        <wps:spPr>
                          <a:xfrm>
                            <a:off x="0" y="0"/>
                            <a:ext cx="7103109" cy="372110"/>
                          </a:xfrm>
                          <a:custGeom>
                            <a:avLst/>
                            <a:gdLst/>
                            <a:ahLst/>
                            <a:cxnLst/>
                            <a:rect l="l" t="t" r="r" b="b"/>
                            <a:pathLst>
                              <a:path w="7103109" h="372110">
                                <a:moveTo>
                                  <a:pt x="7102805" y="0"/>
                                </a:moveTo>
                                <a:lnTo>
                                  <a:pt x="0" y="0"/>
                                </a:lnTo>
                                <a:lnTo>
                                  <a:pt x="0" y="371995"/>
                                </a:lnTo>
                                <a:lnTo>
                                  <a:pt x="6950405" y="371995"/>
                                </a:lnTo>
                                <a:lnTo>
                                  <a:pt x="7102805" y="179146"/>
                                </a:lnTo>
                                <a:lnTo>
                                  <a:pt x="7102805" y="0"/>
                                </a:lnTo>
                                <a:close/>
                              </a:path>
                            </a:pathLst>
                          </a:custGeom>
                          <a:solidFill>
                            <a:srgbClr val="777B60"/>
                          </a:solidFill>
                        </wps:spPr>
                        <wps:bodyPr wrap="square" lIns="0" tIns="0" rIns="0" bIns="0" rtlCol="0">
                          <a:prstTxWarp prst="textNoShape">
                            <a:avLst/>
                          </a:prstTxWarp>
                          <a:noAutofit/>
                        </wps:bodyPr>
                      </wps:wsp>
                      <wps:wsp>
                        <wps:cNvPr id="829" name="Textbox 820"/>
                        <wps:cNvSpPr txBox="1"/>
                        <wps:spPr>
                          <a:xfrm>
                            <a:off x="0" y="0"/>
                            <a:ext cx="7103109" cy="372110"/>
                          </a:xfrm>
                          <a:prstGeom prst="rect">
                            <a:avLst/>
                          </a:prstGeom>
                        </wps:spPr>
                        <wps:txbx>
                          <w:txbxContent>
                            <w:p w:rsidR="00A540E4" w:rsidRPr="00F14DE0" w:rsidRDefault="00A540E4">
                              <w:pPr>
                                <w:spacing w:before="57"/>
                                <w:ind w:left="734"/>
                                <w:rPr>
                                  <w:rFonts w:ascii="Sylfaen" w:hAnsi="Sylfaen"/>
                                  <w:b/>
                                  <w:sz w:val="36"/>
                                  <w:lang w:val="ka-GE"/>
                                </w:rPr>
                              </w:pPr>
                              <w:r>
                                <w:rPr>
                                  <w:rFonts w:ascii="Sylfaen" w:hAnsi="Sylfaen"/>
                                  <w:b/>
                                  <w:color w:val="FFFFFF"/>
                                  <w:w w:val="85"/>
                                  <w:sz w:val="36"/>
                                  <w:lang w:val="ka-GE"/>
                                </w:rPr>
                                <w:t>მხარდაჭერილი დასაქმების გავლენა</w:t>
                              </w:r>
                            </w:p>
                          </w:txbxContent>
                        </wps:txbx>
                        <wps:bodyPr wrap="square" lIns="0" tIns="0" rIns="0" bIns="0" rtlCol="0">
                          <a:noAutofit/>
                        </wps:bodyPr>
                      </wps:wsp>
                    </wpg:wgp>
                  </a:graphicData>
                </a:graphic>
              </wp:inline>
            </w:drawing>
          </mc:Choice>
          <mc:Fallback>
            <w:pict>
              <v:group id="Group 818" o:spid="_x0000_s1298" style="width:559.3pt;height:29.3pt;mso-position-horizontal-relative:char;mso-position-vertical-relative:line" coordsize="7103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">
                <v:shape id="Graphic 819" o:spid="_x0000_s1299" style="position:absolute;width:71031;height:3721;visibility:visible;mso-wrap-style:square;v-text-anchor:top" coordsize="7103109,3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gycQA&#10;AADcAAAADwAAAGRycy9kb3ducmV2LnhtbESPwWrCQBCG74LvsIzQi9SNKdiQuooIQk+l2l68Ddlp&#10;Es3OhuyaxLfvHASPwz//N/Ott6NrVE9dqD0bWC4SUMSFtzWXBn5/Dq8ZqBCRLTaeycCdAmw308ka&#10;c+sHPlJ/iqUSCIccDVQxtrnWoajIYVj4lliyP985jDJ2pbYdDgJ3jU6TZKUd1iwXKmxpX1FxPd2c&#10;UMZLNnx/9fe0Pb+Vt/d5UZ99MOZlNu4+QEUa43P50f60BrJUvhUZEQG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YMnEAAAA3AAAAA8AAAAAAAAAAAAAAAAAmAIAAGRycy9k&#10;b3ducmV2LnhtbFBLBQYAAAAABAAEAPUAAACJAwAAAAA=&#10;" path="m7102805,l,,,371995r6950405,l7102805,179146,7102805,xe" fillcolor="#777b60" stroked="f">
                  <v:path arrowok="t"/>
                </v:shape>
                <v:shape id="Textbox 820" o:spid="_x0000_s1300" type="#_x0000_t202" style="position:absolute;width:7103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rsidR="00A540E4" w:rsidRPr="00F14DE0" w:rsidRDefault="00A540E4">
                        <w:pPr>
                          <w:spacing w:before="57"/>
                          <w:ind w:left="734"/>
                          <w:rPr>
                            <w:rFonts w:ascii="Sylfaen" w:hAnsi="Sylfaen"/>
                            <w:b/>
                            <w:sz w:val="36"/>
                            <w:lang w:val="ka-GE"/>
                          </w:rPr>
                        </w:pPr>
                        <w:r>
                          <w:rPr>
                            <w:rFonts w:ascii="Sylfaen" w:hAnsi="Sylfaen"/>
                            <w:b/>
                            <w:color w:val="FFFFFF"/>
                            <w:w w:val="85"/>
                            <w:sz w:val="36"/>
                            <w:lang w:val="ka-GE"/>
                          </w:rPr>
                          <w:t>მხარდაჭერილი დასაქმების გავლენა</w:t>
                        </w:r>
                      </w:p>
                    </w:txbxContent>
                  </v:textbox>
                </v:shape>
                <w10:anchorlock/>
              </v:group>
            </w:pict>
          </mc:Fallback>
        </mc:AlternateContent>
      </w:r>
    </w:p>
    <w:p w:rsidR="00F14DE0" w:rsidRDefault="00927C49" w:rsidP="0035460F">
      <w:pPr>
        <w:pStyle w:val="BodyText"/>
        <w:spacing w:before="153" w:line="252" w:lineRule="auto"/>
        <w:ind w:left="734" w:right="728"/>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36352" behindDoc="1" locked="0" layoutInCell="1" allowOverlap="1" wp14:anchorId="21166D19" wp14:editId="7464160B">
                <wp:simplePos x="0" y="0"/>
                <wp:positionH relativeFrom="page">
                  <wp:posOffset>78395</wp:posOffset>
                </wp:positionH>
                <wp:positionV relativeFrom="paragraph">
                  <wp:posOffset>305128</wp:posOffset>
                </wp:positionV>
                <wp:extent cx="1198245" cy="1191260"/>
                <wp:effectExtent l="0" t="0" r="0" b="0"/>
                <wp:wrapNone/>
                <wp:docPr id="1335"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2" y="0"/>
                              </a:moveTo>
                              <a:lnTo>
                                <a:pt x="528218" y="307479"/>
                              </a:lnTo>
                              <a:lnTo>
                                <a:pt x="121577" y="126580"/>
                              </a:lnTo>
                              <a:lnTo>
                                <a:pt x="314731" y="520953"/>
                              </a:lnTo>
                              <a:lnTo>
                                <a:pt x="0" y="861225"/>
                              </a:lnTo>
                              <a:lnTo>
                                <a:pt x="451789" y="789952"/>
                              </a:lnTo>
                              <a:lnTo>
                                <a:pt x="669632" y="1191082"/>
                              </a:lnTo>
                              <a:lnTo>
                                <a:pt x="749947" y="742708"/>
                              </a:lnTo>
                              <a:lnTo>
                                <a:pt x="1197686" y="659650"/>
                              </a:lnTo>
                              <a:lnTo>
                                <a:pt x="797204" y="444550"/>
                              </a:lnTo>
                              <a:lnTo>
                                <a:pt x="847852"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1729pt;margin-top:24.0259pt;width:94.35pt;height:93.8pt;mso-position-horizontal-relative:page;mso-position-vertical-relative:paragraph;z-index:-18480128" id="docshape785" coordorigin="123,481" coordsize="1887,1876" path="m1459,481l955,965,315,680,619,1301,123,1837,835,1725,1178,2356,1304,1650,2010,1519,1379,1181,1459,481xe" filled="true" fillcolor="#f9db33" stroked="false">
                <v:path arrowok="t"/>
                <v:fill opacity="19660f" type="solid"/>
                <w10:wrap type="none"/>
              </v:shape>
            </w:pict>
          </mc:Fallback>
        </mc:AlternateContent>
      </w:r>
      <w:r w:rsidRPr="00C84A25">
        <w:rPr>
          <w:rFonts w:ascii="Sylfaen" w:hAnsi="Sylfaen"/>
          <w:noProof/>
          <w:sz w:val="20"/>
          <w:szCs w:val="18"/>
        </w:rPr>
        <mc:AlternateContent>
          <mc:Choice Requires="wps">
            <w:drawing>
              <wp:anchor distT="0" distB="0" distL="0" distR="0" simplePos="0" relativeHeight="484836864" behindDoc="1" locked="0" layoutInCell="1" allowOverlap="1" wp14:anchorId="3EAEAC84" wp14:editId="4E1D1BFE">
                <wp:simplePos x="0" y="0"/>
                <wp:positionH relativeFrom="page">
                  <wp:posOffset>450850</wp:posOffset>
                </wp:positionH>
                <wp:positionV relativeFrom="paragraph">
                  <wp:posOffset>1221610</wp:posOffset>
                </wp:positionV>
                <wp:extent cx="4952365" cy="2837815"/>
                <wp:effectExtent l="0" t="0" r="0" b="0"/>
                <wp:wrapNone/>
                <wp:docPr id="133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2365" cy="2837815"/>
                          <a:chOff x="0" y="0"/>
                          <a:chExt cx="4952365" cy="2837815"/>
                        </a:xfrm>
                      </wpg:grpSpPr>
                      <wps:wsp>
                        <wps:cNvPr id="832" name="Graphic 823"/>
                        <wps:cNvSpPr/>
                        <wps:spPr>
                          <a:xfrm>
                            <a:off x="1262989" y="9"/>
                            <a:ext cx="2190115" cy="2837815"/>
                          </a:xfrm>
                          <a:custGeom>
                            <a:avLst/>
                            <a:gdLst/>
                            <a:ahLst/>
                            <a:cxnLst/>
                            <a:rect l="l" t="t" r="r" b="b"/>
                            <a:pathLst>
                              <a:path w="2190115" h="2837815">
                                <a:moveTo>
                                  <a:pt x="1197673" y="659650"/>
                                </a:moveTo>
                                <a:lnTo>
                                  <a:pt x="797191" y="444538"/>
                                </a:lnTo>
                                <a:lnTo>
                                  <a:pt x="847864" y="0"/>
                                </a:lnTo>
                                <a:lnTo>
                                  <a:pt x="528193" y="307492"/>
                                </a:lnTo>
                                <a:lnTo>
                                  <a:pt x="121577" y="126593"/>
                                </a:lnTo>
                                <a:lnTo>
                                  <a:pt x="314718" y="520954"/>
                                </a:lnTo>
                                <a:lnTo>
                                  <a:pt x="0" y="861225"/>
                                </a:lnTo>
                                <a:lnTo>
                                  <a:pt x="451777" y="789952"/>
                                </a:lnTo>
                                <a:lnTo>
                                  <a:pt x="669632" y="1191069"/>
                                </a:lnTo>
                                <a:lnTo>
                                  <a:pt x="749960" y="742721"/>
                                </a:lnTo>
                                <a:lnTo>
                                  <a:pt x="1197673" y="659650"/>
                                </a:lnTo>
                                <a:close/>
                              </a:path>
                              <a:path w="2190115" h="2837815">
                                <a:moveTo>
                                  <a:pt x="2190115" y="2305989"/>
                                </a:moveTo>
                                <a:lnTo>
                                  <a:pt x="1789620" y="2090889"/>
                                </a:lnTo>
                                <a:lnTo>
                                  <a:pt x="1840280" y="1646326"/>
                                </a:lnTo>
                                <a:lnTo>
                                  <a:pt x="1520647" y="1953806"/>
                                </a:lnTo>
                                <a:lnTo>
                                  <a:pt x="1114018" y="1772932"/>
                                </a:lnTo>
                                <a:lnTo>
                                  <a:pt x="1307160" y="2167293"/>
                                </a:lnTo>
                                <a:lnTo>
                                  <a:pt x="992454" y="2507577"/>
                                </a:lnTo>
                                <a:lnTo>
                                  <a:pt x="1444218" y="2436291"/>
                                </a:lnTo>
                                <a:lnTo>
                                  <a:pt x="1662061" y="2837408"/>
                                </a:lnTo>
                                <a:lnTo>
                                  <a:pt x="1742389" y="2389047"/>
                                </a:lnTo>
                                <a:lnTo>
                                  <a:pt x="2190115" y="2305989"/>
                                </a:lnTo>
                                <a:close/>
                              </a:path>
                            </a:pathLst>
                          </a:custGeom>
                          <a:solidFill>
                            <a:srgbClr val="F9DB33">
                              <a:alpha val="29998"/>
                            </a:srgbClr>
                          </a:solidFill>
                        </wps:spPr>
                        <wps:bodyPr wrap="square" lIns="0" tIns="0" rIns="0" bIns="0" rtlCol="0">
                          <a:prstTxWarp prst="textNoShape">
                            <a:avLst/>
                          </a:prstTxWarp>
                          <a:noAutofit/>
                        </wps:bodyPr>
                      </wps:wsp>
                      <wps:wsp>
                        <wps:cNvPr id="833" name="Graphic 824"/>
                        <wps:cNvSpPr/>
                        <wps:spPr>
                          <a:xfrm>
                            <a:off x="6350" y="1123858"/>
                            <a:ext cx="4939665" cy="1353820"/>
                          </a:xfrm>
                          <a:custGeom>
                            <a:avLst/>
                            <a:gdLst/>
                            <a:ahLst/>
                            <a:cxnLst/>
                            <a:rect l="l" t="t" r="r" b="b"/>
                            <a:pathLst>
                              <a:path w="4939665" h="1353820">
                                <a:moveTo>
                                  <a:pt x="0" y="1353604"/>
                                </a:moveTo>
                                <a:lnTo>
                                  <a:pt x="4939195" y="1353604"/>
                                </a:lnTo>
                                <a:lnTo>
                                  <a:pt x="4939195" y="0"/>
                                </a:lnTo>
                                <a:lnTo>
                                  <a:pt x="0" y="0"/>
                                </a:lnTo>
                                <a:lnTo>
                                  <a:pt x="0" y="1353604"/>
                                </a:lnTo>
                                <a:close/>
                              </a:path>
                            </a:pathLst>
                          </a:custGeom>
                          <a:ln w="12699">
                            <a:solidFill>
                              <a:srgbClr val="777B6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5pt;margin-top:96.189796pt;width:389.95pt;height:223.45pt;mso-position-horizontal-relative:page;mso-position-vertical-relative:paragraph;z-index:-18479616" id="docshapegroup786" coordorigin="710,1924" coordsize="7799,4469">
                <v:shape style="position:absolute;left:2698;top:1923;width:3449;height:4469" id="docshape787" coordorigin="2699,1924" coordsize="3449,4469" path="m4585,2963l3954,2624,4034,1924,3531,2408,2890,2123,3195,2744,2699,3280,3410,3168,3754,3800,3880,3093,4585,2963xm6148,5555l5517,5217,5597,4516,5094,5001,4453,4716,4757,5337,4262,5873,4973,5760,5316,6392,5443,5686,6148,5555xe" filled="true" fillcolor="#f9db33" stroked="false">
                  <v:path arrowok="t"/>
                  <v:fill opacity="19660f" type="solid"/>
                </v:shape>
                <v:rect style="position:absolute;left:720;top:3693;width:7779;height:2132" id="docshape788" filled="false" stroked="true" strokeweight="1.0pt" strokecolor="#777b60">
                  <v:stroke dashstyle="solid"/>
                </v:rect>
                <w10:wrap type="none"/>
              </v:group>
            </w:pict>
          </mc:Fallback>
        </mc:AlternateContent>
      </w:r>
      <w:r w:rsidR="00F14DE0" w:rsidRPr="00F14DE0">
        <w:rPr>
          <w:rFonts w:ascii="Sylfaen" w:hAnsi="Sylfaen"/>
          <w:spacing w:val="-6"/>
          <w:sz w:val="20"/>
          <w:szCs w:val="18"/>
        </w:rPr>
        <w:t>გამოცდილება აჩვენებს, რომ კოლეგები პოზიტიურად ეპყრობიან მხარდაჭერილი დასაქმების პროცესში დაქირავებულ პირებს და ხელს უწყობენ მათ ინტეგრაციას. ასეთ გარემოში ვითარდება მჭიდრო და პროდუქტიული სამუშაო ურთიერთობები. მომხმარებლები განსაკუთრებით აფასებენ სოციალურ მიდგომას, რაც ხელს უწყობს განმეორებითი ბიზნესის ზრდას.</w:t>
      </w:r>
      <w:r w:rsidR="00F14DE0" w:rsidRPr="00F14DE0">
        <w:rPr>
          <w:rFonts w:ascii="Sylfaen" w:hAnsi="Sylfaen"/>
          <w:spacing w:val="-6"/>
          <w:sz w:val="20"/>
          <w:szCs w:val="18"/>
        </w:rPr>
        <w:br/>
        <w:t>დასაქმების მხარდამჭერ მუშაკს შეუძლია დაეხმაროს თქვენს კომპანიას შეიმუშაოს პროცედურები შეზღუდული შესაძლებლობის მქონე თანამშრომლების სისტემატიური ინდუქციისა და პროფესიული განვითარების მიზნით, რაც საბოლოოდ ხელს უწყობს სამუშაოს პროდუქტიულობისა და ეფექტურობის ზრდას.</w:t>
      </w:r>
    </w:p>
    <w:p w:rsidR="00536798" w:rsidRPr="00F14DE0" w:rsidRDefault="00F14DE0" w:rsidP="00F14DE0">
      <w:pPr>
        <w:pStyle w:val="BodyText"/>
        <w:spacing w:before="153" w:line="252" w:lineRule="auto"/>
        <w:ind w:left="734" w:right="728"/>
        <w:jc w:val="both"/>
        <w:rPr>
          <w:rFonts w:ascii="Sylfaen" w:hAnsi="Sylfaen"/>
          <w:sz w:val="20"/>
          <w:szCs w:val="18"/>
        </w:rPr>
      </w:pPr>
      <w:r>
        <w:rPr>
          <w:rFonts w:ascii="Sylfaen" w:eastAsia="Tahoma" w:hAnsi="Sylfaen" w:cs="Tahoma"/>
          <w:b/>
          <w:bCs/>
          <w:w w:val="85"/>
          <w:sz w:val="20"/>
          <w:szCs w:val="18"/>
          <w:lang w:val="ka-GE"/>
        </w:rPr>
        <w:t>მხარდაჭერილი</w:t>
      </w:r>
      <w:r w:rsidRPr="00F14DE0">
        <w:rPr>
          <w:rFonts w:ascii="Sylfaen" w:eastAsia="Tahoma" w:hAnsi="Sylfaen" w:cs="Tahoma"/>
          <w:b/>
          <w:bCs/>
          <w:w w:val="85"/>
          <w:sz w:val="20"/>
          <w:szCs w:val="18"/>
        </w:rPr>
        <w:t xml:space="preserve"> დასაქმების შესახებ დამატებითი ინფორმაციისთვის გთხოვთ დაუკავშირდეთ:</w:t>
      </w:r>
    </w:p>
    <w:p w:rsidR="00F14DE0" w:rsidRDefault="00F14DE0">
      <w:pPr>
        <w:pStyle w:val="BodyText"/>
        <w:rPr>
          <w:rFonts w:ascii="Sylfaen" w:hAnsi="Sylfaen"/>
          <w:b/>
          <w:i/>
          <w:w w:val="85"/>
          <w:sz w:val="20"/>
          <w:szCs w:val="18"/>
        </w:rPr>
      </w:pPr>
      <w:r>
        <w:rPr>
          <w:rFonts w:ascii="Sylfaen" w:hAnsi="Sylfaen"/>
          <w:b/>
          <w:i/>
          <w:w w:val="85"/>
          <w:sz w:val="20"/>
          <w:szCs w:val="18"/>
          <w:lang w:val="ka-GE"/>
        </w:rPr>
        <w:t xml:space="preserve">                 </w:t>
      </w:r>
    </w:p>
    <w:p w:rsidR="00F14DE0" w:rsidRDefault="00F14DE0">
      <w:pPr>
        <w:pStyle w:val="BodyText"/>
        <w:rPr>
          <w:rFonts w:ascii="Sylfaen" w:hAnsi="Sylfaen"/>
          <w:b/>
          <w:i/>
          <w:w w:val="85"/>
          <w:sz w:val="20"/>
          <w:szCs w:val="18"/>
        </w:rPr>
      </w:pPr>
    </w:p>
    <w:p w:rsidR="00536798" w:rsidRPr="00C84A25" w:rsidRDefault="00F14DE0">
      <w:pPr>
        <w:pStyle w:val="BodyText"/>
        <w:rPr>
          <w:rFonts w:ascii="Sylfaen" w:hAnsi="Sylfaen"/>
          <w:b/>
          <w:i/>
          <w:sz w:val="20"/>
          <w:szCs w:val="18"/>
        </w:rPr>
      </w:pPr>
      <w:r>
        <w:rPr>
          <w:rFonts w:ascii="Sylfaen" w:hAnsi="Sylfaen"/>
          <w:b/>
          <w:i/>
          <w:w w:val="85"/>
          <w:sz w:val="20"/>
          <w:szCs w:val="18"/>
        </w:rPr>
        <w:t xml:space="preserve">          </w:t>
      </w:r>
      <w:r w:rsidR="006B1D2C">
        <w:rPr>
          <w:rFonts w:ascii="Sylfaen" w:hAnsi="Sylfaen"/>
          <w:b/>
          <w:i/>
          <w:w w:val="85"/>
          <w:sz w:val="20"/>
          <w:szCs w:val="18"/>
        </w:rPr>
        <w:t xml:space="preserve">        </w:t>
      </w:r>
      <w:r>
        <w:rPr>
          <w:rFonts w:ascii="Sylfaen" w:hAnsi="Sylfaen"/>
          <w:b/>
          <w:i/>
          <w:w w:val="85"/>
          <w:sz w:val="20"/>
          <w:szCs w:val="18"/>
        </w:rPr>
        <w:t xml:space="preserve">  </w:t>
      </w:r>
      <w:r w:rsidRPr="00F14DE0">
        <w:rPr>
          <w:rFonts w:ascii="Sylfaen" w:hAnsi="Sylfaen"/>
          <w:b/>
          <w:i/>
          <w:w w:val="85"/>
          <w:sz w:val="20"/>
          <w:szCs w:val="18"/>
        </w:rPr>
        <w:t>ეროვნული ასოციაციის დეტალები</w:t>
      </w:r>
    </w:p>
    <w:p w:rsidR="00536798" w:rsidRPr="00C84A25" w:rsidRDefault="00536798">
      <w:pPr>
        <w:pStyle w:val="BodyText"/>
        <w:rPr>
          <w:rFonts w:ascii="Sylfaen" w:hAnsi="Sylfaen"/>
          <w:b/>
          <w:i/>
          <w:sz w:val="20"/>
          <w:szCs w:val="18"/>
        </w:rPr>
      </w:pPr>
    </w:p>
    <w:p w:rsidR="00536798" w:rsidRPr="00C84A25" w:rsidRDefault="00536798">
      <w:pPr>
        <w:pStyle w:val="BodyText"/>
        <w:rPr>
          <w:rFonts w:ascii="Sylfaen" w:hAnsi="Sylfaen"/>
          <w:b/>
          <w:i/>
          <w:sz w:val="20"/>
          <w:szCs w:val="18"/>
        </w:rPr>
      </w:pPr>
    </w:p>
    <w:p w:rsidR="00536798" w:rsidRPr="00C84A25" w:rsidRDefault="00536798">
      <w:pPr>
        <w:pStyle w:val="BodyText"/>
        <w:rPr>
          <w:rFonts w:ascii="Sylfaen" w:hAnsi="Sylfaen"/>
          <w:b/>
          <w:i/>
          <w:sz w:val="20"/>
          <w:szCs w:val="18"/>
        </w:rPr>
      </w:pPr>
    </w:p>
    <w:p w:rsidR="00536798" w:rsidRPr="00C84A25" w:rsidRDefault="00536798">
      <w:pPr>
        <w:pStyle w:val="BodyText"/>
        <w:rPr>
          <w:rFonts w:ascii="Sylfaen" w:hAnsi="Sylfaen"/>
          <w:b/>
          <w:i/>
          <w:sz w:val="20"/>
          <w:szCs w:val="18"/>
        </w:rPr>
      </w:pPr>
    </w:p>
    <w:p w:rsidR="00536798" w:rsidRPr="00C84A25" w:rsidRDefault="00536798">
      <w:pPr>
        <w:pStyle w:val="BodyText"/>
        <w:rPr>
          <w:rFonts w:ascii="Sylfaen" w:hAnsi="Sylfaen"/>
          <w:b/>
          <w:i/>
          <w:sz w:val="20"/>
          <w:szCs w:val="18"/>
        </w:rPr>
      </w:pPr>
    </w:p>
    <w:p w:rsidR="00536798" w:rsidRPr="00C84A25" w:rsidRDefault="00536798">
      <w:pPr>
        <w:pStyle w:val="BodyText"/>
        <w:rPr>
          <w:rFonts w:ascii="Sylfaen" w:hAnsi="Sylfaen"/>
          <w:b/>
          <w:i/>
          <w:sz w:val="20"/>
          <w:szCs w:val="18"/>
        </w:rPr>
      </w:pPr>
    </w:p>
    <w:p w:rsidR="00536798" w:rsidRPr="00C84A25" w:rsidRDefault="00536798">
      <w:pPr>
        <w:pStyle w:val="BodyText"/>
        <w:spacing w:before="134"/>
        <w:rPr>
          <w:rFonts w:ascii="Sylfaen" w:hAnsi="Sylfaen"/>
          <w:b/>
          <w:i/>
          <w:sz w:val="20"/>
          <w:szCs w:val="18"/>
        </w:rPr>
      </w:pPr>
    </w:p>
    <w:p w:rsidR="006B1D2C" w:rsidRDefault="006B1D2C">
      <w:pPr>
        <w:ind w:left="734"/>
        <w:rPr>
          <w:rFonts w:ascii="Sylfaen" w:hAnsi="Sylfaen"/>
          <w:b/>
          <w:i/>
          <w:w w:val="85"/>
          <w:sz w:val="20"/>
          <w:szCs w:val="18"/>
        </w:rPr>
      </w:pPr>
    </w:p>
    <w:p w:rsidR="006B1D2C" w:rsidRDefault="006B1D2C">
      <w:pPr>
        <w:ind w:left="734"/>
        <w:rPr>
          <w:rFonts w:ascii="Sylfaen" w:hAnsi="Sylfaen"/>
          <w:b/>
          <w:i/>
          <w:w w:val="85"/>
          <w:sz w:val="20"/>
          <w:szCs w:val="18"/>
        </w:rPr>
      </w:pPr>
    </w:p>
    <w:p w:rsidR="006B1D2C" w:rsidRDefault="006B1D2C">
      <w:pPr>
        <w:ind w:left="734"/>
        <w:rPr>
          <w:rFonts w:ascii="Sylfaen" w:hAnsi="Sylfaen"/>
          <w:b/>
          <w:i/>
          <w:w w:val="85"/>
          <w:sz w:val="20"/>
          <w:szCs w:val="18"/>
        </w:rPr>
      </w:pPr>
    </w:p>
    <w:p w:rsidR="00536798" w:rsidRPr="006B1D2C" w:rsidRDefault="006B1D2C">
      <w:pPr>
        <w:ind w:left="734"/>
        <w:rPr>
          <w:rFonts w:ascii="Sylfaen" w:hAnsi="Sylfaen"/>
          <w:b/>
          <w:i/>
          <w:sz w:val="20"/>
          <w:szCs w:val="18"/>
          <w:lang w:val="ka-GE"/>
        </w:rPr>
      </w:pPr>
      <w:r w:rsidRPr="00C84A25">
        <w:rPr>
          <w:rFonts w:ascii="Sylfaen" w:hAnsi="Sylfaen"/>
          <w:b/>
          <w:i/>
          <w:noProof/>
          <w:sz w:val="20"/>
          <w:szCs w:val="18"/>
        </w:rPr>
        <mc:AlternateContent>
          <mc:Choice Requires="wpg">
            <w:drawing>
              <wp:anchor distT="0" distB="0" distL="0" distR="0" simplePos="0" relativeHeight="487748096" behindDoc="1" locked="0" layoutInCell="1" allowOverlap="1" wp14:anchorId="4218EE6C" wp14:editId="517F7136">
                <wp:simplePos x="0" y="0"/>
                <wp:positionH relativeFrom="page">
                  <wp:posOffset>460375</wp:posOffset>
                </wp:positionH>
                <wp:positionV relativeFrom="paragraph">
                  <wp:posOffset>249555</wp:posOffset>
                </wp:positionV>
                <wp:extent cx="5075555" cy="1590675"/>
                <wp:effectExtent l="0" t="0" r="0" b="9525"/>
                <wp:wrapTopAndBottom/>
                <wp:docPr id="827"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5555" cy="1590675"/>
                          <a:chOff x="6350" y="6350"/>
                          <a:chExt cx="4981727" cy="1740357"/>
                        </a:xfrm>
                      </wpg:grpSpPr>
                      <wps:wsp>
                        <wps:cNvPr id="839" name="Graphic 826"/>
                        <wps:cNvSpPr/>
                        <wps:spPr>
                          <a:xfrm>
                            <a:off x="2280517" y="527413"/>
                            <a:ext cx="1198245" cy="1191260"/>
                          </a:xfrm>
                          <a:custGeom>
                            <a:avLst/>
                            <a:gdLst/>
                            <a:ahLst/>
                            <a:cxnLst/>
                            <a:rect l="l" t="t" r="r" b="b"/>
                            <a:pathLst>
                              <a:path w="1198245" h="1191260">
                                <a:moveTo>
                                  <a:pt x="847852" y="0"/>
                                </a:moveTo>
                                <a:lnTo>
                                  <a:pt x="528205" y="307479"/>
                                </a:lnTo>
                                <a:lnTo>
                                  <a:pt x="121564" y="126580"/>
                                </a:lnTo>
                                <a:lnTo>
                                  <a:pt x="314731" y="520954"/>
                                </a:lnTo>
                                <a:lnTo>
                                  <a:pt x="0" y="861225"/>
                                </a:lnTo>
                                <a:lnTo>
                                  <a:pt x="451789" y="789952"/>
                                </a:lnTo>
                                <a:lnTo>
                                  <a:pt x="669607" y="1191056"/>
                                </a:lnTo>
                                <a:lnTo>
                                  <a:pt x="749947" y="742708"/>
                                </a:lnTo>
                                <a:lnTo>
                                  <a:pt x="1197673" y="659650"/>
                                </a:lnTo>
                                <a:lnTo>
                                  <a:pt x="797191" y="444550"/>
                                </a:lnTo>
                                <a:lnTo>
                                  <a:pt x="847852" y="0"/>
                                </a:lnTo>
                                <a:close/>
                              </a:path>
                            </a:pathLst>
                          </a:custGeom>
                          <a:solidFill>
                            <a:srgbClr val="F9DB33">
                              <a:alpha val="29998"/>
                            </a:srgbClr>
                          </a:solidFill>
                        </wps:spPr>
                        <wps:bodyPr wrap="square" lIns="0" tIns="0" rIns="0" bIns="0" rtlCol="0">
                          <a:prstTxWarp prst="textNoShape">
                            <a:avLst/>
                          </a:prstTxWarp>
                          <a:noAutofit/>
                        </wps:bodyPr>
                      </wps:wsp>
                      <wps:wsp>
                        <wps:cNvPr id="840" name="Graphic 827"/>
                        <wps:cNvSpPr/>
                        <wps:spPr>
                          <a:xfrm>
                            <a:off x="6350" y="6350"/>
                            <a:ext cx="4939665" cy="1353820"/>
                          </a:xfrm>
                          <a:custGeom>
                            <a:avLst/>
                            <a:gdLst/>
                            <a:ahLst/>
                            <a:cxnLst/>
                            <a:rect l="l" t="t" r="r" b="b"/>
                            <a:pathLst>
                              <a:path w="4939665" h="1353820">
                                <a:moveTo>
                                  <a:pt x="0" y="1353604"/>
                                </a:moveTo>
                                <a:lnTo>
                                  <a:pt x="4939195" y="1353604"/>
                                </a:lnTo>
                                <a:lnTo>
                                  <a:pt x="4939195" y="0"/>
                                </a:lnTo>
                                <a:lnTo>
                                  <a:pt x="0" y="0"/>
                                </a:lnTo>
                                <a:lnTo>
                                  <a:pt x="0" y="1353604"/>
                                </a:lnTo>
                                <a:close/>
                              </a:path>
                            </a:pathLst>
                          </a:custGeom>
                          <a:ln w="12699">
                            <a:solidFill>
                              <a:srgbClr val="777B60"/>
                            </a:solidFill>
                            <a:prstDash val="solid"/>
                          </a:ln>
                        </wps:spPr>
                        <wps:bodyPr wrap="square" lIns="0" tIns="0" rIns="0" bIns="0" rtlCol="0">
                          <a:prstTxWarp prst="textNoShape">
                            <a:avLst/>
                          </a:prstTxWarp>
                          <a:noAutofit/>
                        </wps:bodyPr>
                      </wps:wsp>
                      <wps:wsp>
                        <wps:cNvPr id="872" name="Graphic 829"/>
                        <wps:cNvSpPr/>
                        <wps:spPr>
                          <a:xfrm>
                            <a:off x="1445412" y="1734007"/>
                            <a:ext cx="3542665" cy="12700"/>
                          </a:xfrm>
                          <a:custGeom>
                            <a:avLst/>
                            <a:gdLst/>
                            <a:ahLst/>
                            <a:cxnLst/>
                            <a:rect l="l" t="t" r="r" b="b"/>
                            <a:pathLst>
                              <a:path w="354266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3542665" h="12700">
                                <a:moveTo>
                                  <a:pt x="3542398" y="6350"/>
                                </a:moveTo>
                                <a:lnTo>
                                  <a:pt x="3540531" y="1854"/>
                                </a:lnTo>
                                <a:lnTo>
                                  <a:pt x="3536048" y="0"/>
                                </a:lnTo>
                                <a:lnTo>
                                  <a:pt x="3531552" y="1854"/>
                                </a:lnTo>
                                <a:lnTo>
                                  <a:pt x="3529698" y="6350"/>
                                </a:lnTo>
                                <a:lnTo>
                                  <a:pt x="3531552" y="10833"/>
                                </a:lnTo>
                                <a:lnTo>
                                  <a:pt x="3536048" y="12700"/>
                                </a:lnTo>
                                <a:lnTo>
                                  <a:pt x="3540531" y="10833"/>
                                </a:lnTo>
                                <a:lnTo>
                                  <a:pt x="3542398" y="6350"/>
                                </a:lnTo>
                                <a:close/>
                              </a:path>
                            </a:pathLst>
                          </a:custGeom>
                          <a:solidFill>
                            <a:srgbClr val="777B6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5" o:spid="_x0000_s1026" style="position:absolute;margin-left:36.25pt;margin-top:19.65pt;width:399.65pt;height:125.25pt;z-index:-15568384;mso-wrap-distance-left:0;mso-wrap-distance-right:0;mso-position-horizontal-relative:page;mso-width-relative:margin;mso-height-relative:margin" coordorigin="63,63" coordsize="49817,1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">
                <v:shape id="Graphic 826" o:spid="_x0000_s1027" style="position:absolute;left:22805;top:5274;width:11982;height:11912;visibility:visible;mso-wrap-style:square;v-text-anchor:top" coordsize="119824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IUsYA&#10;AADcAAAADwAAAGRycy9kb3ducmV2LnhtbESPW2sCMRSE3wv9D+EU+lI0q+JtNYqUCiKCeAFfD5vj&#10;ZnVzsmxSXfvrG6HQx2FmvmGm88aW4ka1Lxwr6LQTEMSZ0wXnCo6HZWsEwgdkjaVjUvAgD/PZ68sU&#10;U+3uvKPbPuQiQtinqMCEUKVS+syQRd92FXH0zq62GKKsc6lrvEe4LWU3SQbSYsFxwWBFn4ay6/7b&#10;Klg/Pk6bC3/9dLp9o7kXhtv1YajU+1uzmIAI1IT/8F97pRWMemN4no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vIUsYAAADcAAAADwAAAAAAAAAAAAAAAACYAgAAZHJz&#10;L2Rvd25yZXYueG1sUEsFBgAAAAAEAAQA9QAAAIsDAAAAAA==&#10;" path="m847852,l528205,307479,121564,126580,314731,520954,,861225,451789,789952r217818,401104l749947,742708r447726,-83058l797191,444550,847852,xe" fillcolor="#f9db33" stroked="f">
                  <v:fill opacity="19532f"/>
                  <v:path arrowok="t"/>
                </v:shape>
                <v:shape id="Graphic 827" o:spid="_x0000_s1028" style="position:absolute;left:63;top:63;width:49397;height:13538;visibility:visible;mso-wrap-style:square;v-text-anchor:top" coordsize="4939665,135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Qz8AA&#10;AADcAAAADwAAAGRycy9kb3ducmV2LnhtbERPy4rCMBTdD/gP4QqzG1PHB6UaRYSRAVdTRbeX5NpU&#10;m5vSRO38/WQx4PJw3st17xrxoC7UnhWMRxkIYu1NzZWC4+HrIwcRIrLBxjMp+KUA69XgbYmF8U/+&#10;oUcZK5FCOBSowMbYFlIGbclhGPmWOHEX3zmMCXaVNB0+U7hr5GeWzaXDmlODxZa2lvStvDsF0eU6&#10;nK/7mW3L+Vmj3t0n8qTU+7DfLEBE6uNL/O/+NgryaZqfzqQj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wQz8AAAADcAAAADwAAAAAAAAAAAAAAAACYAgAAZHJzL2Rvd25y&#10;ZXYueG1sUEsFBgAAAAAEAAQA9QAAAIUDAAAAAA==&#10;" path="m,1353604r4939195,l4939195,,,,,1353604xe" filled="f" strokecolor="#777b60" strokeweight=".35275mm">
                  <v:path arrowok="t"/>
                </v:shape>
                <v:shape id="Graphic 829" o:spid="_x0000_s1029" style="position:absolute;left:14454;top:17340;width:35426;height:127;visibility:visible;mso-wrap-style:square;v-text-anchor:top" coordsize="354266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iB8MA&#10;AADcAAAADwAAAGRycy9kb3ducmV2LnhtbESPQWsCMRSE7wX/Q3hCbzWrB122RhHBovTkKuLxsXnd&#10;Tbt5WZLU3f77RhA8DjPzDbNcD7YVN/LBOFYwnWQgiCunDdcKzqfdWw4iRGSNrWNS8EcB1qvRyxIL&#10;7Xo+0q2MtUgQDgUqaGLsCilD1ZDFMHEdcfK+nLcYk/S11B77BLetnGXZXFo0nBYa7GjbUPVT/loF&#10;l3yxPbjSm/7DBHM4fm/s9bNW6nU8bN5BRBriM/xo77WCfDG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ZiB8MAAADcAAAADwAAAAAAAAAAAAAAAACYAgAAZHJzL2Rv&#10;d25yZXYueG1sUEsFBgAAAAAEAAQA9QAAAIgDAAAAAA==&#10;" path="m12700,6350l10833,1854,6350,,1854,1854,,6350r1854,4483l6350,12700r4483,-1867l12700,6350xem3542398,6350r-1867,-4496l3536048,r-4496,1854l3529698,6350r1854,4483l3536048,12700r4483,-1867l3542398,6350xe" fillcolor="#777b60" stroked="f">
                  <v:path arrowok="t"/>
                </v:shape>
                <w10:wrap type="topAndBottom" anchorx="page"/>
              </v:group>
            </w:pict>
          </mc:Fallback>
        </mc:AlternateContent>
      </w:r>
      <w:r>
        <w:rPr>
          <w:rFonts w:ascii="Sylfaen" w:hAnsi="Sylfaen"/>
          <w:b/>
          <w:i/>
          <w:spacing w:val="-2"/>
          <w:w w:val="85"/>
          <w:sz w:val="20"/>
          <w:szCs w:val="18"/>
          <w:lang w:val="ka-GE"/>
        </w:rPr>
        <w:t>მხარდაჭერილი დასაქმების ევროპული ქსელის დეტალები</w:t>
      </w:r>
    </w:p>
    <w:p w:rsidR="00536798" w:rsidRPr="00C84A25" w:rsidRDefault="00536798">
      <w:pPr>
        <w:pStyle w:val="BodyText"/>
        <w:spacing w:before="2"/>
        <w:rPr>
          <w:rFonts w:ascii="Sylfaen" w:hAnsi="Sylfaen"/>
          <w:b/>
          <w:i/>
          <w:sz w:val="20"/>
          <w:szCs w:val="18"/>
        </w:rPr>
      </w:pPr>
    </w:p>
    <w:p w:rsidR="00536798" w:rsidRPr="00C84A25" w:rsidRDefault="00536798">
      <w:pPr>
        <w:pStyle w:val="BodyText"/>
        <w:rPr>
          <w:rFonts w:ascii="Sylfaen" w:hAnsi="Sylfaen"/>
          <w:b/>
          <w:i/>
          <w:sz w:val="20"/>
          <w:szCs w:val="18"/>
        </w:rPr>
      </w:pPr>
    </w:p>
    <w:p w:rsidR="00536798" w:rsidRPr="00C84A25" w:rsidRDefault="00927C49">
      <w:pPr>
        <w:pStyle w:val="BodyText"/>
        <w:spacing w:before="189"/>
        <w:rPr>
          <w:rFonts w:ascii="Sylfaen" w:hAnsi="Sylfaen"/>
          <w:b/>
          <w:i/>
          <w:sz w:val="20"/>
          <w:szCs w:val="18"/>
        </w:rPr>
      </w:pPr>
      <w:r w:rsidRPr="00C84A25">
        <w:rPr>
          <w:rFonts w:ascii="Sylfaen" w:hAnsi="Sylfaen"/>
          <w:b/>
          <w:i/>
          <w:noProof/>
          <w:sz w:val="20"/>
          <w:szCs w:val="18"/>
        </w:rPr>
        <mc:AlternateContent>
          <mc:Choice Requires="wps">
            <w:drawing>
              <wp:anchor distT="0" distB="0" distL="0" distR="0" simplePos="0" relativeHeight="487748608" behindDoc="1" locked="0" layoutInCell="1" allowOverlap="1" wp14:anchorId="6F9C235F" wp14:editId="5405F908">
                <wp:simplePos x="0" y="0"/>
                <wp:positionH relativeFrom="page">
                  <wp:posOffset>1770641</wp:posOffset>
                </wp:positionH>
                <wp:positionV relativeFrom="paragraph">
                  <wp:posOffset>282958</wp:posOffset>
                </wp:positionV>
                <wp:extent cx="1198245" cy="1191260"/>
                <wp:effectExtent l="0" t="0" r="0" b="0"/>
                <wp:wrapTopAndBottom/>
                <wp:docPr id="1337"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22.280172pt;width:94.35pt;height:93.8pt;mso-position-horizontal-relative:page;mso-position-vertical-relative:paragraph;z-index:-15567872;mso-wrap-distance-left:0;mso-wrap-distance-right:0" id="docshape793" coordorigin="2788,446" coordsize="1887,1876" path="m4124,446l3620,930,2980,645,3284,1266,2788,1802,3500,1690,3843,2321,3969,1615,4674,1484,4044,1146,4124,446xe" filled="true" fillcolor="#f9db33" stroked="false">
                <v:path arrowok="t"/>
                <v:fill opacity="19660f" type="solid"/>
                <w10:wrap type="topAndBottom"/>
              </v:shape>
            </w:pict>
          </mc:Fallback>
        </mc:AlternateContent>
      </w:r>
    </w:p>
    <w:p w:rsidR="00536798" w:rsidRPr="00C84A25" w:rsidRDefault="00536798">
      <w:pPr>
        <w:pStyle w:val="BodyText"/>
        <w:rPr>
          <w:rFonts w:ascii="Sylfaen" w:hAnsi="Sylfaen"/>
          <w:b/>
          <w:i/>
          <w:sz w:val="20"/>
          <w:szCs w:val="18"/>
        </w:rPr>
        <w:sectPr w:rsidR="00536798" w:rsidRPr="00C84A25">
          <w:headerReference w:type="default" r:id="rId78"/>
          <w:footerReference w:type="default" r:id="rId79"/>
          <w:pgSz w:w="11910" w:h="16840"/>
          <w:pgMar w:top="0" w:right="0" w:bottom="0" w:left="0" w:header="0" w:footer="0" w:gutter="0"/>
          <w:cols w:space="720"/>
        </w:sectPr>
      </w:pPr>
    </w:p>
    <w:p w:rsidR="00536798" w:rsidRPr="00C84A25" w:rsidRDefault="00536798">
      <w:pPr>
        <w:pStyle w:val="BodyText"/>
        <w:rPr>
          <w:rFonts w:ascii="Sylfaen" w:hAnsi="Sylfaen"/>
          <w:b/>
          <w:i/>
          <w:sz w:val="20"/>
          <w:szCs w:val="18"/>
        </w:rPr>
      </w:pPr>
    </w:p>
    <w:p w:rsidR="00536798" w:rsidRPr="00C84A25" w:rsidRDefault="00536798">
      <w:pPr>
        <w:pStyle w:val="BodyText"/>
        <w:rPr>
          <w:rFonts w:ascii="Sylfaen" w:hAnsi="Sylfaen"/>
          <w:b/>
          <w:i/>
          <w:sz w:val="20"/>
          <w:szCs w:val="18"/>
        </w:rPr>
      </w:pPr>
    </w:p>
    <w:p w:rsidR="00536798" w:rsidRDefault="00536798">
      <w:pPr>
        <w:pStyle w:val="BodyText"/>
        <w:rPr>
          <w:rFonts w:ascii="Sylfaen" w:hAnsi="Sylfaen"/>
          <w:b/>
          <w:i/>
          <w:sz w:val="20"/>
          <w:szCs w:val="18"/>
          <w:lang w:val="ka-GE"/>
        </w:rPr>
      </w:pPr>
    </w:p>
    <w:p w:rsidR="006B1D2C" w:rsidRDefault="006B1D2C">
      <w:pPr>
        <w:pStyle w:val="BodyText"/>
        <w:rPr>
          <w:rFonts w:ascii="Sylfaen" w:hAnsi="Sylfaen"/>
          <w:b/>
          <w:i/>
          <w:sz w:val="20"/>
          <w:szCs w:val="18"/>
          <w:lang w:val="ka-GE"/>
        </w:rPr>
      </w:pPr>
    </w:p>
    <w:p w:rsidR="006B1D2C" w:rsidRPr="006B1D2C" w:rsidRDefault="006B1D2C">
      <w:pPr>
        <w:pStyle w:val="BodyText"/>
        <w:rPr>
          <w:rFonts w:ascii="Sylfaen" w:hAnsi="Sylfaen"/>
          <w:b/>
          <w:i/>
          <w:sz w:val="20"/>
          <w:szCs w:val="18"/>
          <w:lang w:val="ka-GE"/>
        </w:rPr>
      </w:pPr>
    </w:p>
    <w:p w:rsidR="00536798" w:rsidRPr="00C84A25" w:rsidRDefault="00536798">
      <w:pPr>
        <w:pStyle w:val="BodyText"/>
        <w:rPr>
          <w:rFonts w:ascii="Sylfaen" w:hAnsi="Sylfaen"/>
          <w:b/>
          <w:i/>
          <w:sz w:val="20"/>
          <w:szCs w:val="18"/>
        </w:rPr>
      </w:pPr>
    </w:p>
    <w:p w:rsidR="00536798" w:rsidRPr="00C84A25" w:rsidRDefault="00536798">
      <w:pPr>
        <w:pStyle w:val="BodyText"/>
        <w:rPr>
          <w:rFonts w:ascii="Sylfaen" w:hAnsi="Sylfaen"/>
          <w:b/>
          <w:i/>
          <w:sz w:val="20"/>
          <w:szCs w:val="18"/>
        </w:rPr>
      </w:pPr>
    </w:p>
    <w:p w:rsidR="00536798" w:rsidRPr="00C84A25" w:rsidRDefault="00536798">
      <w:pPr>
        <w:pStyle w:val="BodyText"/>
        <w:rPr>
          <w:rFonts w:ascii="Sylfaen" w:hAnsi="Sylfaen"/>
          <w:b/>
          <w:i/>
          <w:sz w:val="20"/>
          <w:szCs w:val="18"/>
        </w:rPr>
      </w:pPr>
    </w:p>
    <w:p w:rsidR="00536798" w:rsidRPr="00C84A25" w:rsidRDefault="00536798">
      <w:pPr>
        <w:pStyle w:val="BodyText"/>
        <w:spacing w:before="263"/>
        <w:rPr>
          <w:rFonts w:ascii="Sylfaen" w:hAnsi="Sylfaen"/>
          <w:b/>
          <w:i/>
          <w:sz w:val="20"/>
          <w:szCs w:val="18"/>
        </w:rPr>
      </w:pPr>
    </w:p>
    <w:p w:rsidR="00536798" w:rsidRPr="006B1D2C" w:rsidRDefault="00927C49" w:rsidP="006B1D2C">
      <w:pPr>
        <w:spacing w:line="247" w:lineRule="auto"/>
        <w:ind w:left="2057" w:right="2092"/>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37888" behindDoc="1" locked="0" layoutInCell="1" allowOverlap="1" wp14:anchorId="7303D8D2" wp14:editId="75A1EEC4">
                <wp:simplePos x="0" y="0"/>
                <wp:positionH relativeFrom="page">
                  <wp:posOffset>953162</wp:posOffset>
                </wp:positionH>
                <wp:positionV relativeFrom="paragraph">
                  <wp:posOffset>-428303</wp:posOffset>
                </wp:positionV>
                <wp:extent cx="5654040" cy="4783455"/>
                <wp:effectExtent l="0" t="0" r="0" b="0"/>
                <wp:wrapNone/>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4040" cy="4783455"/>
                          <a:chOff x="0" y="0"/>
                          <a:chExt cx="5654040" cy="4783455"/>
                        </a:xfrm>
                      </wpg:grpSpPr>
                      <wps:wsp>
                        <wps:cNvPr id="841" name="Graphic 836"/>
                        <wps:cNvSpPr/>
                        <wps:spPr>
                          <a:xfrm>
                            <a:off x="6350" y="6350"/>
                            <a:ext cx="5641340" cy="4770755"/>
                          </a:xfrm>
                          <a:custGeom>
                            <a:avLst/>
                            <a:gdLst/>
                            <a:ahLst/>
                            <a:cxnLst/>
                            <a:rect l="l" t="t" r="r" b="b"/>
                            <a:pathLst>
                              <a:path w="5641340" h="4770755">
                                <a:moveTo>
                                  <a:pt x="5452021" y="0"/>
                                </a:moveTo>
                                <a:lnTo>
                                  <a:pt x="0" y="0"/>
                                </a:lnTo>
                                <a:lnTo>
                                  <a:pt x="0" y="4550981"/>
                                </a:lnTo>
                                <a:lnTo>
                                  <a:pt x="29519" y="4677891"/>
                                </a:lnTo>
                                <a:lnTo>
                                  <a:pt x="94462" y="4743061"/>
                                </a:lnTo>
                                <a:lnTo>
                                  <a:pt x="159405" y="4767071"/>
                                </a:lnTo>
                                <a:lnTo>
                                  <a:pt x="188925" y="4770500"/>
                                </a:lnTo>
                                <a:lnTo>
                                  <a:pt x="5640946" y="4770500"/>
                                </a:lnTo>
                                <a:lnTo>
                                  <a:pt x="5640946" y="219506"/>
                                </a:lnTo>
                                <a:lnTo>
                                  <a:pt x="5611426" y="92604"/>
                                </a:lnTo>
                                <a:lnTo>
                                  <a:pt x="5546483" y="27438"/>
                                </a:lnTo>
                                <a:lnTo>
                                  <a:pt x="5481540" y="3429"/>
                                </a:lnTo>
                                <a:lnTo>
                                  <a:pt x="5452021" y="0"/>
                                </a:lnTo>
                                <a:close/>
                              </a:path>
                            </a:pathLst>
                          </a:custGeom>
                          <a:solidFill>
                            <a:srgbClr val="9C9E9F"/>
                          </a:solidFill>
                        </wps:spPr>
                        <wps:bodyPr wrap="square" lIns="0" tIns="0" rIns="0" bIns="0" rtlCol="0">
                          <a:prstTxWarp prst="textNoShape">
                            <a:avLst/>
                          </a:prstTxWarp>
                          <a:noAutofit/>
                        </wps:bodyPr>
                      </wps:wsp>
                      <wps:wsp>
                        <wps:cNvPr id="842" name="Graphic 837"/>
                        <wps:cNvSpPr/>
                        <wps:spPr>
                          <a:xfrm>
                            <a:off x="6350" y="6350"/>
                            <a:ext cx="5641340" cy="4770755"/>
                          </a:xfrm>
                          <a:custGeom>
                            <a:avLst/>
                            <a:gdLst/>
                            <a:ahLst/>
                            <a:cxnLst/>
                            <a:rect l="l" t="t" r="r" b="b"/>
                            <a:pathLst>
                              <a:path w="5641340" h="4770755">
                                <a:moveTo>
                                  <a:pt x="0" y="0"/>
                                </a:moveTo>
                                <a:lnTo>
                                  <a:pt x="0" y="4550981"/>
                                </a:lnTo>
                                <a:lnTo>
                                  <a:pt x="29519" y="4677891"/>
                                </a:lnTo>
                                <a:lnTo>
                                  <a:pt x="94462" y="4743061"/>
                                </a:lnTo>
                                <a:lnTo>
                                  <a:pt x="159405" y="4767071"/>
                                </a:lnTo>
                                <a:lnTo>
                                  <a:pt x="188925" y="4770501"/>
                                </a:lnTo>
                                <a:lnTo>
                                  <a:pt x="5640946" y="4770501"/>
                                </a:lnTo>
                                <a:lnTo>
                                  <a:pt x="5640946" y="219506"/>
                                </a:lnTo>
                                <a:lnTo>
                                  <a:pt x="5611426" y="92604"/>
                                </a:lnTo>
                                <a:lnTo>
                                  <a:pt x="5546483" y="27438"/>
                                </a:lnTo>
                                <a:lnTo>
                                  <a:pt x="5481540" y="3429"/>
                                </a:lnTo>
                                <a:lnTo>
                                  <a:pt x="5452021" y="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5.0522pt;margin-top:-33.724674pt;width:445.2pt;height:376.65pt;mso-position-horizontal-relative:page;mso-position-vertical-relative:paragraph;z-index:-18478592" id="docshapegroup798" coordorigin="1501,-674" coordsize="8904,7533">
                <v:shape style="position:absolute;left:1511;top:-665;width:8884;height:7513" id="docshape799" coordorigin="1511,-664" coordsize="8884,7513" path="m10097,-664l1511,-664,1511,6502,1558,6702,1660,6805,1762,6843,1809,6848,10394,6848,10394,-319,10348,-519,10246,-621,10143,-659,10097,-664xe" filled="true" fillcolor="#9c9e9f" stroked="false">
                  <v:path arrowok="t"/>
                  <v:fill type="solid"/>
                </v:shape>
                <v:shape style="position:absolute;left:1511;top:-665;width:8884;height:7513" id="docshape800" coordorigin="1511,-664" coordsize="8884,7513" path="m1511,-664l1511,6502,1558,6702,1660,6805,1762,6843,1809,6848,10394,6848,10394,-319,10348,-519,10246,-621,10143,-659,10097,-664,1511,-664xe" filled="false" stroked="true" strokeweight="1pt" strokecolor="#000000">
                  <v:path arrowok="t"/>
                  <v:stroke dashstyle="solid"/>
                </v:shape>
                <w10:wrap type="none"/>
              </v:group>
            </w:pict>
          </mc:Fallback>
        </mc:AlternateContent>
      </w:r>
      <w:r w:rsidR="006B1D2C" w:rsidRPr="006B1D2C">
        <w:rPr>
          <w:rFonts w:ascii="Sylfaen" w:hAnsi="Sylfaen"/>
          <w:color w:val="FFFFFF"/>
          <w:spacing w:val="-10"/>
          <w:sz w:val="20"/>
          <w:szCs w:val="18"/>
        </w:rPr>
        <w:t>პრაქტიკული სახელმძღვანელო შეესაბამება პოზიციის გამომხატველ დოკუმენტს და მოიცავს როგორც საბაზისო, ისე კონკრეტულ ინფორმაციას, ასევე სასარგებლო რჩევებსა და რეკომენდაციებს შესაბამის მეთოდებზე, რომლებიც განკუთვნილია მხარდაჭერილი დასაქმების პროცესში კონკრეტული აქტივობების ეფექტურად განხორციელებისთვის</w:t>
      </w:r>
      <w:r w:rsidRPr="006B1D2C">
        <w:rPr>
          <w:rFonts w:ascii="Sylfaen" w:hAnsi="Sylfaen"/>
          <w:color w:val="FFFFFF"/>
          <w:spacing w:val="-4"/>
          <w:sz w:val="20"/>
          <w:szCs w:val="18"/>
          <w:lang w:val="ka-GE"/>
        </w:rPr>
        <w:t>.</w:t>
      </w:r>
      <w:r w:rsidR="006B1D2C" w:rsidRPr="006B1D2C">
        <w:rPr>
          <w:rFonts w:ascii="Sylfaen" w:hAnsi="Sylfaen" w:cs="Sylfaen"/>
          <w:lang w:val="ka-GE"/>
        </w:rPr>
        <w:t xml:space="preserve"> </w:t>
      </w:r>
      <w:r w:rsidR="006B1D2C" w:rsidRPr="006B1D2C">
        <w:rPr>
          <w:rFonts w:ascii="Sylfaen" w:hAnsi="Sylfaen"/>
          <w:color w:val="FFFFFF"/>
          <w:spacing w:val="-4"/>
          <w:sz w:val="20"/>
          <w:szCs w:val="18"/>
          <w:lang w:val="ka-GE"/>
        </w:rPr>
        <w:t xml:space="preserve">მათ არ აქვთ საბოლოო ხასიათი, თუმცა ასახავენ პროცესსა და მეთოდოლოგიას, რომელიც აუცილებლად უნდა იქნას გათვალისწინებული დამხმარე დასაქმების </w:t>
      </w:r>
      <w:r w:rsidR="00C707F8">
        <w:rPr>
          <w:rFonts w:ascii="Sylfaen" w:hAnsi="Sylfaen"/>
          <w:color w:val="FFFFFF"/>
          <w:spacing w:val="-4"/>
          <w:sz w:val="20"/>
          <w:szCs w:val="18"/>
          <w:lang w:val="ka-GE"/>
        </w:rPr>
        <w:t xml:space="preserve">მომსახურებების </w:t>
      </w:r>
      <w:r w:rsidR="006B1D2C">
        <w:rPr>
          <w:rFonts w:ascii="Sylfaen" w:hAnsi="Sylfaen"/>
          <w:color w:val="FFFFFF"/>
          <w:spacing w:val="-4"/>
          <w:sz w:val="20"/>
          <w:szCs w:val="18"/>
          <w:lang w:val="ka-GE"/>
        </w:rPr>
        <w:t>განხორციელებისას</w:t>
      </w:r>
      <w:r w:rsidR="006B1D2C" w:rsidRPr="006B1D2C">
        <w:rPr>
          <w:rFonts w:ascii="Sylfaen" w:hAnsi="Sylfaen"/>
          <w:color w:val="FFFFFF"/>
          <w:spacing w:val="-4"/>
          <w:sz w:val="20"/>
          <w:szCs w:val="18"/>
          <w:lang w:val="ka-GE"/>
        </w:rPr>
        <w:t>.</w:t>
      </w:r>
    </w:p>
    <w:p w:rsidR="00536798" w:rsidRPr="006B1D2C" w:rsidRDefault="00536798">
      <w:pPr>
        <w:pStyle w:val="BodyText"/>
        <w:spacing w:before="15"/>
        <w:rPr>
          <w:rFonts w:ascii="Sylfaen" w:hAnsi="Sylfaen"/>
          <w:sz w:val="20"/>
          <w:szCs w:val="18"/>
          <w:lang w:val="ka-GE"/>
        </w:rPr>
      </w:pPr>
    </w:p>
    <w:p w:rsidR="00536798" w:rsidRPr="00B12F09" w:rsidRDefault="00B12F09" w:rsidP="00B12F09">
      <w:pPr>
        <w:spacing w:line="247" w:lineRule="auto"/>
        <w:ind w:left="2057" w:right="2092"/>
        <w:jc w:val="both"/>
        <w:rPr>
          <w:rFonts w:ascii="Sylfaen" w:hAnsi="Sylfaen"/>
          <w:sz w:val="20"/>
          <w:szCs w:val="18"/>
          <w:lang w:val="ka-GE"/>
        </w:rPr>
      </w:pPr>
      <w:r w:rsidRPr="0078186B">
        <w:rPr>
          <w:rFonts w:ascii="Sylfaen" w:hAnsi="Sylfaen"/>
          <w:color w:val="FFFFFF"/>
          <w:spacing w:val="-6"/>
          <w:sz w:val="20"/>
          <w:szCs w:val="18"/>
          <w:lang w:val="ka-GE"/>
        </w:rPr>
        <w:t>პრაქტიკული სახელმძღვანელო შექმნილია პრაქტიკოსების მიერ პრაქტიკოსებისთვის და მისი მიზანია ხელი შეუწყოს საუკეთესო პრაქტიკის დანერგვას მხარდაჭერილი დასაქმების აქტივობების განხორციელების პროცესში.</w:t>
      </w:r>
      <w:r w:rsidRPr="0078186B">
        <w:rPr>
          <w:rFonts w:ascii="Sylfaen" w:hAnsi="Sylfaen"/>
          <w:color w:val="FFFFFF"/>
          <w:spacing w:val="-6"/>
          <w:sz w:val="20"/>
          <w:szCs w:val="18"/>
          <w:lang w:val="ka-GE"/>
        </w:rPr>
        <w:br/>
        <w:t xml:space="preserve">მიუხედავად იმისა, რომ სახელმძღვანელოს ძირითადი ნაწილი ფოკუსირებულია მომსახურების მიწოდებაზე მხარდაჭერილი დასაქმების </w:t>
      </w:r>
      <w:r w:rsidR="0035460F">
        <w:rPr>
          <w:rFonts w:ascii="Sylfaen" w:hAnsi="Sylfaen"/>
          <w:color w:val="FFFFFF"/>
          <w:spacing w:val="-6"/>
          <w:sz w:val="20"/>
          <w:szCs w:val="18"/>
          <w:lang w:val="ka-GE"/>
        </w:rPr>
        <w:t>5-ივე ეტაპზე</w:t>
      </w:r>
      <w:r w:rsidRPr="0078186B">
        <w:rPr>
          <w:rFonts w:ascii="Sylfaen" w:hAnsi="Sylfaen"/>
          <w:color w:val="FFFFFF"/>
          <w:spacing w:val="-6"/>
          <w:sz w:val="20"/>
          <w:szCs w:val="18"/>
          <w:lang w:val="ka-GE"/>
        </w:rPr>
        <w:t>, დოკუმენტში ასევე წარმოდგენილია მითითებები იმის შესახებ, როგორ განისაზღვროს პოტენციური დასაქმების მხარდაჭერის მუშაკთა უნარები და შესაძლებლობები.</w:t>
      </w:r>
    </w:p>
    <w:p w:rsidR="00536798" w:rsidRPr="0078186B" w:rsidRDefault="00536798">
      <w:pPr>
        <w:spacing w:line="247" w:lineRule="auto"/>
        <w:rPr>
          <w:rFonts w:ascii="Sylfaen" w:hAnsi="Sylfaen"/>
          <w:sz w:val="20"/>
          <w:szCs w:val="18"/>
          <w:lang w:val="ka-GE"/>
        </w:rPr>
        <w:sectPr w:rsidR="00536798" w:rsidRPr="0078186B">
          <w:headerReference w:type="default" r:id="rId80"/>
          <w:footerReference w:type="default" r:id="rId81"/>
          <w:pgSz w:w="11910" w:h="16840"/>
          <w:pgMar w:top="1920" w:right="0" w:bottom="540" w:left="0" w:header="0" w:footer="350" w:gutter="0"/>
          <w:pgNumType w:start="53"/>
          <w:cols w:space="720"/>
        </w:sectPr>
      </w:pPr>
    </w:p>
    <w:p w:rsidR="00536798" w:rsidRPr="0078186B" w:rsidRDefault="006B1D2C">
      <w:pPr>
        <w:pStyle w:val="BodyText"/>
        <w:rPr>
          <w:rFonts w:ascii="Sylfaen" w:hAnsi="Sylfaen"/>
          <w:sz w:val="20"/>
          <w:szCs w:val="18"/>
          <w:lang w:val="ka-GE"/>
        </w:rPr>
      </w:pPr>
      <w:r w:rsidRPr="00C84A25">
        <w:rPr>
          <w:rFonts w:ascii="Sylfaen" w:hAnsi="Sylfaen"/>
          <w:noProof/>
          <w:sz w:val="20"/>
          <w:szCs w:val="18"/>
        </w:rPr>
        <w:lastRenderedPageBreak/>
        <mc:AlternateContent>
          <mc:Choice Requires="wpg">
            <w:drawing>
              <wp:anchor distT="0" distB="0" distL="0" distR="0" simplePos="0" relativeHeight="15892992" behindDoc="0" locked="0" layoutInCell="1" allowOverlap="1" wp14:anchorId="3713E52B" wp14:editId="114B71A3">
                <wp:simplePos x="0" y="0"/>
                <wp:positionH relativeFrom="page">
                  <wp:posOffset>2649600</wp:posOffset>
                </wp:positionH>
                <wp:positionV relativeFrom="paragraph">
                  <wp:posOffset>92965</wp:posOffset>
                </wp:positionV>
                <wp:extent cx="4683760" cy="1778000"/>
                <wp:effectExtent l="0" t="0" r="2540" b="0"/>
                <wp:wrapNone/>
                <wp:docPr id="960"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3760" cy="1778000"/>
                          <a:chOff x="0" y="0"/>
                          <a:chExt cx="5655945" cy="2004695"/>
                        </a:xfrm>
                      </wpg:grpSpPr>
                      <wps:wsp>
                        <wps:cNvPr id="963" name="Graphic 843"/>
                        <wps:cNvSpPr/>
                        <wps:spPr>
                          <a:xfrm>
                            <a:off x="0" y="0"/>
                            <a:ext cx="5655945" cy="2004695"/>
                          </a:xfrm>
                          <a:custGeom>
                            <a:avLst/>
                            <a:gdLst/>
                            <a:ahLst/>
                            <a:cxnLst/>
                            <a:rect l="l" t="t" r="r" b="b"/>
                            <a:pathLst>
                              <a:path w="5655945" h="2004695">
                                <a:moveTo>
                                  <a:pt x="5655696" y="0"/>
                                </a:moveTo>
                                <a:lnTo>
                                  <a:pt x="0" y="0"/>
                                </a:lnTo>
                                <a:lnTo>
                                  <a:pt x="0" y="1767431"/>
                                </a:lnTo>
                                <a:lnTo>
                                  <a:pt x="4077" y="1804503"/>
                                </a:lnTo>
                                <a:lnTo>
                                  <a:pt x="32621" y="1886061"/>
                                </a:lnTo>
                                <a:lnTo>
                                  <a:pt x="110097" y="1967620"/>
                                </a:lnTo>
                                <a:lnTo>
                                  <a:pt x="260972" y="2004692"/>
                                </a:lnTo>
                                <a:lnTo>
                                  <a:pt x="5655696" y="2004692"/>
                                </a:lnTo>
                                <a:lnTo>
                                  <a:pt x="5655696" y="0"/>
                                </a:lnTo>
                                <a:close/>
                              </a:path>
                            </a:pathLst>
                          </a:custGeom>
                          <a:solidFill>
                            <a:srgbClr val="A868A3"/>
                          </a:solidFill>
                        </wps:spPr>
                        <wps:bodyPr wrap="square" lIns="0" tIns="0" rIns="0" bIns="0" rtlCol="0">
                          <a:prstTxWarp prst="textNoShape">
                            <a:avLst/>
                          </a:prstTxWarp>
                          <a:noAutofit/>
                        </wps:bodyPr>
                      </wps:wsp>
                      <wps:wsp>
                        <wps:cNvPr id="969" name="Textbox 844"/>
                        <wps:cNvSpPr txBox="1"/>
                        <wps:spPr>
                          <a:xfrm>
                            <a:off x="295613" y="161300"/>
                            <a:ext cx="5045190" cy="382606"/>
                          </a:xfrm>
                          <a:prstGeom prst="rect">
                            <a:avLst/>
                          </a:prstGeom>
                        </wps:spPr>
                        <wps:txbx>
                          <w:txbxContent>
                            <w:p w:rsidR="00A540E4" w:rsidRPr="00FC48D7" w:rsidRDefault="00A540E4">
                              <w:pPr>
                                <w:spacing w:before="24"/>
                                <w:ind w:left="20"/>
                                <w:rPr>
                                  <w:rFonts w:ascii="Sylfaen" w:hAnsi="Sylfaen"/>
                                  <w:i/>
                                  <w:sz w:val="28"/>
                                  <w:lang w:val="ka-GE"/>
                                </w:rPr>
                              </w:pPr>
                              <w:r>
                                <w:rPr>
                                  <w:rFonts w:ascii="Sylfaen" w:hAnsi="Sylfaen"/>
                                  <w:i/>
                                  <w:color w:val="FFFFFF"/>
                                  <w:spacing w:val="-2"/>
                                  <w:w w:val="90"/>
                                  <w:sz w:val="28"/>
                                  <w:lang w:val="ka-GE"/>
                                </w:rPr>
                                <w:t>მხარდაჭერილი დასაქმების ევროპული ქსელი</w:t>
                              </w:r>
                            </w:p>
                          </w:txbxContent>
                        </wps:txbx>
                        <wps:bodyPr wrap="square" lIns="0" tIns="0" rIns="0" bIns="0" rtlCol="0">
                          <a:noAutofit/>
                        </wps:bodyPr>
                      </wps:wsp>
                      <wps:wsp>
                        <wps:cNvPr id="972" name="Textbox 845"/>
                        <wps:cNvSpPr txBox="1"/>
                        <wps:spPr>
                          <a:xfrm>
                            <a:off x="0" y="722231"/>
                            <a:ext cx="5317579" cy="1009650"/>
                          </a:xfrm>
                          <a:prstGeom prst="rect">
                            <a:avLst/>
                          </a:prstGeom>
                        </wps:spPr>
                        <wps:txbx>
                          <w:txbxContent>
                            <w:p w:rsidR="00A540E4" w:rsidRPr="00FC48D7" w:rsidRDefault="00A540E4" w:rsidP="006B1D2C">
                              <w:pPr>
                                <w:spacing w:before="3"/>
                                <w:rPr>
                                  <w:rFonts w:ascii="Tahoma"/>
                                  <w:b/>
                                  <w:sz w:val="48"/>
                                </w:rPr>
                              </w:pPr>
                              <w:r w:rsidRPr="00FC48D7">
                                <w:rPr>
                                  <w:rFonts w:ascii="Sylfaen" w:hAnsi="Sylfaen"/>
                                  <w:b/>
                                  <w:color w:val="FFFFFF"/>
                                  <w:w w:val="85"/>
                                  <w:sz w:val="48"/>
                                  <w:lang w:val="ka-GE"/>
                                </w:rPr>
                                <w:t>პრაქტიკული სახელმძღვანელო</w:t>
                              </w:r>
                              <w:r w:rsidRPr="00FC48D7">
                                <w:rPr>
                                  <w:rFonts w:ascii="Tahoma"/>
                                  <w:b/>
                                  <w:color w:val="FFFFFF"/>
                                  <w:spacing w:val="-2"/>
                                  <w:w w:val="80"/>
                                  <w:sz w:val="48"/>
                                </w:rPr>
                                <w:t>:</w:t>
                              </w:r>
                            </w:p>
                            <w:p w:rsidR="00A540E4" w:rsidRPr="00FC48D7" w:rsidRDefault="00A540E4">
                              <w:pPr>
                                <w:spacing w:before="58"/>
                                <w:ind w:left="20"/>
                                <w:rPr>
                                  <w:rFonts w:ascii="Sylfaen" w:hAnsi="Sylfaen"/>
                                  <w:sz w:val="48"/>
                                  <w:lang w:val="ka-GE"/>
                                </w:rPr>
                              </w:pPr>
                              <w:r>
                                <w:rPr>
                                  <w:rFonts w:ascii="Sylfaen" w:hAnsi="Sylfaen"/>
                                  <w:color w:val="FFFFFF"/>
                                  <w:w w:val="90"/>
                                  <w:sz w:val="48"/>
                                  <w:lang w:val="ka-GE"/>
                                </w:rPr>
                                <w:t>კლიენტის ჩართულობა</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842" o:spid="_x0000_s1301" style="position:absolute;margin-left:208.65pt;margin-top:7.3pt;width:368.8pt;height:140pt;z-index:15892992;mso-wrap-distance-left:0;mso-wrap-distance-right:0;mso-position-horizontal-relative:page;mso-position-vertical-relative:text;mso-width-relative:margin;mso-height-relative:margin" coordsize="56559,2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">
                <v:shape id="Graphic 843" o:spid="_x0000_s1302" style="position:absolute;width:56559;height:20046;visibility:visible;mso-wrap-style:square;v-text-anchor:top" coordsize="5655945,200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dycUA&#10;AADcAAAADwAAAGRycy9kb3ducmV2LnhtbESPQWvCQBSE74X+h+UVvNXdqkiNrlIigiAFTfXg7ZF9&#10;Jmmzb0N21eTfd4VCj8PMfMMsVp2txY1aXznW8DZUIIhzZyouNBy/Nq/vIHxANlg7Jg09eVgtn58W&#10;mBh35wPdslCICGGfoIYyhCaR0uclWfRD1xBH7+JaiyHKtpCmxXuE21qOlJpKixXHhRIbSkvKf7Kr&#10;1XD6ztS6P49Hn326T1Xq3W5itloPXrqPOYhAXfgP/7W3RsNsOobH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d3JxQAAANwAAAAPAAAAAAAAAAAAAAAAAJgCAABkcnMv&#10;ZG93bnJldi54bWxQSwUGAAAAAAQABAD1AAAAigMAAAAA&#10;" path="m5655696,l,,,1767431r4077,37072l32621,1886061r77476,81559l260972,2004692r5394724,l5655696,xe" fillcolor="#a868a3" stroked="f">
                  <v:path arrowok="t"/>
                </v:shape>
                <v:shape id="Textbox 844" o:spid="_x0000_s1303" type="#_x0000_t202" style="position:absolute;left:2956;top:1613;width:50452;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rsidR="00A540E4" w:rsidRPr="00FC48D7" w:rsidRDefault="00A540E4">
                        <w:pPr>
                          <w:spacing w:before="24"/>
                          <w:ind w:left="20"/>
                          <w:rPr>
                            <w:rFonts w:ascii="Sylfaen" w:hAnsi="Sylfaen"/>
                            <w:i/>
                            <w:sz w:val="28"/>
                            <w:lang w:val="ka-GE"/>
                          </w:rPr>
                        </w:pPr>
                        <w:r>
                          <w:rPr>
                            <w:rFonts w:ascii="Sylfaen" w:hAnsi="Sylfaen"/>
                            <w:i/>
                            <w:color w:val="FFFFFF"/>
                            <w:spacing w:val="-2"/>
                            <w:w w:val="90"/>
                            <w:sz w:val="28"/>
                            <w:lang w:val="ka-GE"/>
                          </w:rPr>
                          <w:t>მხარდაჭერილი დასაქმების ევროპული ქსელი</w:t>
                        </w:r>
                      </w:p>
                    </w:txbxContent>
                  </v:textbox>
                </v:shape>
                <v:shape id="Textbox 845" o:spid="_x0000_s1304" type="#_x0000_t202" style="position:absolute;top:7222;width:53175;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A540E4" w:rsidRPr="00FC48D7" w:rsidRDefault="00A540E4" w:rsidP="006B1D2C">
                        <w:pPr>
                          <w:spacing w:before="3"/>
                          <w:rPr>
                            <w:rFonts w:ascii="Tahoma"/>
                            <w:b/>
                            <w:sz w:val="48"/>
                          </w:rPr>
                        </w:pPr>
                        <w:r w:rsidRPr="00FC48D7">
                          <w:rPr>
                            <w:rFonts w:ascii="Sylfaen" w:hAnsi="Sylfaen"/>
                            <w:b/>
                            <w:color w:val="FFFFFF"/>
                            <w:w w:val="85"/>
                            <w:sz w:val="48"/>
                            <w:lang w:val="ka-GE"/>
                          </w:rPr>
                          <w:t>პრაქტიკული სახელმძღვანელო</w:t>
                        </w:r>
                        <w:r w:rsidRPr="00FC48D7">
                          <w:rPr>
                            <w:rFonts w:ascii="Tahoma"/>
                            <w:b/>
                            <w:color w:val="FFFFFF"/>
                            <w:spacing w:val="-2"/>
                            <w:w w:val="80"/>
                            <w:sz w:val="48"/>
                          </w:rPr>
                          <w:t>:</w:t>
                        </w:r>
                      </w:p>
                      <w:p w:rsidR="00A540E4" w:rsidRPr="00FC48D7" w:rsidRDefault="00A540E4">
                        <w:pPr>
                          <w:spacing w:before="58"/>
                          <w:ind w:left="20"/>
                          <w:rPr>
                            <w:rFonts w:ascii="Sylfaen" w:hAnsi="Sylfaen"/>
                            <w:sz w:val="48"/>
                            <w:lang w:val="ka-GE"/>
                          </w:rPr>
                        </w:pPr>
                        <w:r>
                          <w:rPr>
                            <w:rFonts w:ascii="Sylfaen" w:hAnsi="Sylfaen"/>
                            <w:color w:val="FFFFFF"/>
                            <w:w w:val="90"/>
                            <w:sz w:val="48"/>
                            <w:lang w:val="ka-GE"/>
                          </w:rPr>
                          <w:t>კლიენტის ჩართულობა</w:t>
                        </w:r>
                      </w:p>
                    </w:txbxContent>
                  </v:textbox>
                </v:shape>
                <w10:wrap anchorx="page"/>
              </v:group>
            </w:pict>
          </mc:Fallback>
        </mc:AlternateContent>
      </w:r>
    </w:p>
    <w:p w:rsidR="00536798" w:rsidRPr="0078186B" w:rsidRDefault="00536798">
      <w:pPr>
        <w:pStyle w:val="BodyText"/>
        <w:rPr>
          <w:rFonts w:ascii="Sylfaen" w:hAnsi="Sylfaen"/>
          <w:sz w:val="20"/>
          <w:szCs w:val="18"/>
          <w:lang w:val="ka-GE"/>
        </w:rPr>
      </w:pPr>
    </w:p>
    <w:p w:rsidR="00536798" w:rsidRPr="0078186B" w:rsidRDefault="00536798">
      <w:pPr>
        <w:pStyle w:val="BodyText"/>
        <w:rPr>
          <w:rFonts w:ascii="Sylfaen" w:hAnsi="Sylfaen"/>
          <w:sz w:val="20"/>
          <w:szCs w:val="18"/>
          <w:lang w:val="ka-GE"/>
        </w:rPr>
      </w:pPr>
    </w:p>
    <w:p w:rsidR="00536798" w:rsidRPr="0078186B" w:rsidRDefault="00536798">
      <w:pPr>
        <w:pStyle w:val="BodyText"/>
        <w:rPr>
          <w:rFonts w:ascii="Sylfaen" w:hAnsi="Sylfaen"/>
          <w:sz w:val="20"/>
          <w:szCs w:val="18"/>
          <w:lang w:val="ka-GE"/>
        </w:rPr>
      </w:pPr>
    </w:p>
    <w:p w:rsidR="00536798" w:rsidRPr="0078186B" w:rsidRDefault="00536798">
      <w:pPr>
        <w:pStyle w:val="BodyText"/>
        <w:rPr>
          <w:rFonts w:ascii="Sylfaen" w:hAnsi="Sylfaen"/>
          <w:sz w:val="20"/>
          <w:szCs w:val="18"/>
          <w:lang w:val="ka-GE"/>
        </w:rPr>
      </w:pPr>
    </w:p>
    <w:p w:rsidR="00536798" w:rsidRPr="0078186B" w:rsidRDefault="00536798">
      <w:pPr>
        <w:pStyle w:val="BodyText"/>
        <w:rPr>
          <w:rFonts w:ascii="Sylfaen" w:hAnsi="Sylfaen"/>
          <w:sz w:val="20"/>
          <w:szCs w:val="18"/>
          <w:lang w:val="ka-GE"/>
        </w:rPr>
      </w:pPr>
    </w:p>
    <w:p w:rsidR="00536798" w:rsidRPr="0078186B" w:rsidRDefault="00536798">
      <w:pPr>
        <w:pStyle w:val="BodyText"/>
        <w:rPr>
          <w:rFonts w:ascii="Sylfaen" w:hAnsi="Sylfaen"/>
          <w:sz w:val="20"/>
          <w:szCs w:val="18"/>
          <w:lang w:val="ka-GE"/>
        </w:rPr>
      </w:pPr>
    </w:p>
    <w:p w:rsidR="00536798" w:rsidRPr="0078186B" w:rsidRDefault="00536798">
      <w:pPr>
        <w:pStyle w:val="BodyText"/>
        <w:rPr>
          <w:rFonts w:ascii="Sylfaen" w:hAnsi="Sylfaen"/>
          <w:sz w:val="20"/>
          <w:szCs w:val="18"/>
          <w:lang w:val="ka-GE"/>
        </w:rPr>
      </w:pPr>
    </w:p>
    <w:p w:rsidR="00536798" w:rsidRPr="0078186B" w:rsidRDefault="00536798">
      <w:pPr>
        <w:pStyle w:val="BodyText"/>
        <w:spacing w:before="211"/>
        <w:rPr>
          <w:rFonts w:ascii="Sylfaen" w:hAnsi="Sylfaen"/>
          <w:sz w:val="20"/>
          <w:szCs w:val="18"/>
          <w:lang w:val="ka-GE"/>
        </w:rPr>
      </w:pPr>
    </w:p>
    <w:p w:rsidR="006B1D2C" w:rsidRDefault="006B1D2C">
      <w:pPr>
        <w:pStyle w:val="Heading1"/>
        <w:ind w:left="720"/>
        <w:rPr>
          <w:rFonts w:ascii="Sylfaen" w:hAnsi="Sylfaen"/>
          <w:color w:val="A868A3"/>
          <w:spacing w:val="-2"/>
          <w:w w:val="90"/>
          <w:sz w:val="20"/>
          <w:szCs w:val="18"/>
          <w:lang w:val="ka-GE"/>
        </w:rPr>
      </w:pPr>
    </w:p>
    <w:p w:rsidR="006B1D2C" w:rsidRDefault="006B1D2C">
      <w:pPr>
        <w:pStyle w:val="Heading1"/>
        <w:ind w:left="720"/>
        <w:rPr>
          <w:rFonts w:ascii="Sylfaen" w:hAnsi="Sylfaen"/>
          <w:color w:val="A868A3"/>
          <w:spacing w:val="-2"/>
          <w:w w:val="90"/>
          <w:sz w:val="20"/>
          <w:szCs w:val="18"/>
          <w:lang w:val="ka-GE"/>
        </w:rPr>
      </w:pPr>
    </w:p>
    <w:p w:rsidR="00536798" w:rsidRPr="0078186B" w:rsidRDefault="0078186B">
      <w:pPr>
        <w:pStyle w:val="Heading1"/>
        <w:ind w:left="720"/>
        <w:rPr>
          <w:rFonts w:ascii="Sylfaen" w:hAnsi="Sylfaen"/>
          <w:sz w:val="20"/>
          <w:szCs w:val="18"/>
          <w:lang w:val="ka-GE"/>
        </w:rPr>
      </w:pPr>
      <w:r>
        <w:rPr>
          <w:rFonts w:ascii="Sylfaen" w:hAnsi="Sylfaen"/>
          <w:color w:val="A868A3"/>
          <w:spacing w:val="-2"/>
          <w:w w:val="90"/>
          <w:sz w:val="20"/>
          <w:szCs w:val="18"/>
          <w:lang w:val="ka-GE"/>
        </w:rPr>
        <w:t>შესავალი</w:t>
      </w:r>
    </w:p>
    <w:p w:rsidR="00536798" w:rsidRPr="0078186B" w:rsidRDefault="0035460F">
      <w:pPr>
        <w:pStyle w:val="BodyText"/>
        <w:spacing w:before="117" w:line="252" w:lineRule="auto"/>
        <w:ind w:left="719" w:right="991"/>
        <w:jc w:val="both"/>
        <w:rPr>
          <w:rFonts w:ascii="Sylfaen" w:hAnsi="Sylfaen"/>
          <w:sz w:val="20"/>
          <w:szCs w:val="18"/>
          <w:lang w:val="ka-GE"/>
        </w:rPr>
      </w:pPr>
      <w:r>
        <w:rPr>
          <w:rFonts w:ascii="Sylfaen" w:hAnsi="Sylfaen"/>
          <w:spacing w:val="-8"/>
          <w:sz w:val="20"/>
          <w:szCs w:val="18"/>
          <w:lang w:val="ka-GE"/>
        </w:rPr>
        <w:t xml:space="preserve">კლიენტის ჩართულობა </w:t>
      </w:r>
      <w:r w:rsidR="0078186B" w:rsidRPr="0078186B">
        <w:rPr>
          <w:rFonts w:ascii="Sylfaen" w:hAnsi="Sylfaen"/>
          <w:spacing w:val="-8"/>
          <w:sz w:val="20"/>
          <w:szCs w:val="18"/>
          <w:lang w:val="ka-GE"/>
        </w:rPr>
        <w:t>არის 5-ეტაპიანი მხარდაჭერილი დასაქმების პროცესის პირველი ეტაპი, რომელსაც მხარდაჭერილი დასაქმების ხარისხის სტანდარტების ევრო</w:t>
      </w:r>
      <w:r w:rsidR="0078186B">
        <w:rPr>
          <w:rFonts w:ascii="Sylfaen" w:hAnsi="Sylfaen"/>
          <w:spacing w:val="-8"/>
          <w:sz w:val="20"/>
          <w:szCs w:val="18"/>
          <w:lang w:val="ka-GE"/>
        </w:rPr>
        <w:t>პული ქსელი</w:t>
      </w:r>
      <w:r w:rsidR="0078186B" w:rsidRPr="0078186B">
        <w:rPr>
          <w:rFonts w:ascii="Sylfaen" w:hAnsi="Sylfaen"/>
          <w:spacing w:val="-8"/>
          <w:sz w:val="20"/>
          <w:szCs w:val="18"/>
          <w:lang w:val="ka-GE"/>
        </w:rPr>
        <w:t xml:space="preserve"> შემდეგნაირად აღწერს:</w:t>
      </w:r>
    </w:p>
    <w:p w:rsidR="00536798" w:rsidRPr="00F226DA" w:rsidRDefault="003A550A">
      <w:pPr>
        <w:spacing w:before="110" w:line="252" w:lineRule="auto"/>
        <w:ind w:left="719" w:right="1115"/>
        <w:jc w:val="both"/>
        <w:rPr>
          <w:rFonts w:ascii="Sylfaen" w:hAnsi="Sylfaen"/>
          <w:i/>
          <w:sz w:val="20"/>
          <w:szCs w:val="18"/>
          <w:lang w:val="ka-GE"/>
        </w:rPr>
      </w:pPr>
      <w:r w:rsidRPr="00C84A25">
        <w:rPr>
          <w:rFonts w:ascii="Sylfaen" w:hAnsi="Sylfaen"/>
          <w:i/>
          <w:noProof/>
          <w:sz w:val="20"/>
          <w:szCs w:val="18"/>
        </w:rPr>
        <mc:AlternateContent>
          <mc:Choice Requires="wpg">
            <w:drawing>
              <wp:anchor distT="0" distB="0" distL="0" distR="0" simplePos="0" relativeHeight="487751680" behindDoc="1" locked="0" layoutInCell="1" allowOverlap="1" wp14:anchorId="72D6C90D" wp14:editId="34EBDC94">
                <wp:simplePos x="0" y="0"/>
                <wp:positionH relativeFrom="page">
                  <wp:posOffset>1850390</wp:posOffset>
                </wp:positionH>
                <wp:positionV relativeFrom="paragraph">
                  <wp:posOffset>694055</wp:posOffset>
                </wp:positionV>
                <wp:extent cx="3839845" cy="3613785"/>
                <wp:effectExtent l="0" t="0" r="8255" b="5715"/>
                <wp:wrapTopAndBottom/>
                <wp:docPr id="983"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9845" cy="3613785"/>
                          <a:chOff x="0" y="0"/>
                          <a:chExt cx="3840479" cy="3985260"/>
                        </a:xfrm>
                      </wpg:grpSpPr>
                      <wps:wsp>
                        <wps:cNvPr id="989" name="Graphic 847"/>
                        <wps:cNvSpPr/>
                        <wps:spPr>
                          <a:xfrm>
                            <a:off x="0" y="0"/>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992" name="Graphic 848"/>
                        <wps:cNvSpPr/>
                        <wps:spPr>
                          <a:xfrm>
                            <a:off x="129091" y="129094"/>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8"/>
                                </a:lnTo>
                                <a:lnTo>
                                  <a:pt x="1727974" y="624458"/>
                                </a:lnTo>
                                <a:lnTo>
                                  <a:pt x="1607591" y="603453"/>
                                </a:lnTo>
                                <a:close/>
                              </a:path>
                              <a:path w="3592829" h="739140">
                                <a:moveTo>
                                  <a:pt x="1903895" y="395998"/>
                                </a:moveTo>
                                <a:lnTo>
                                  <a:pt x="1688858" y="395998"/>
                                </a:lnTo>
                                <a:lnTo>
                                  <a:pt x="1727974" y="624458"/>
                                </a:lnTo>
                                <a:lnTo>
                                  <a:pt x="1864842" y="624458"/>
                                </a:lnTo>
                                <a:lnTo>
                                  <a:pt x="1903895" y="395998"/>
                                </a:lnTo>
                                <a:close/>
                              </a:path>
                              <a:path w="3592829" h="739140">
                                <a:moveTo>
                                  <a:pt x="1985213" y="603453"/>
                                </a:moveTo>
                                <a:lnTo>
                                  <a:pt x="1864842" y="624458"/>
                                </a:lnTo>
                                <a:lnTo>
                                  <a:pt x="1955776" y="624458"/>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A868A3"/>
                          </a:solidFill>
                        </wps:spPr>
                        <wps:bodyPr wrap="square" lIns="0" tIns="0" rIns="0" bIns="0" rtlCol="0">
                          <a:prstTxWarp prst="textNoShape">
                            <a:avLst/>
                          </a:prstTxWarp>
                          <a:noAutofit/>
                        </wps:bodyPr>
                      </wps:wsp>
                      <wps:wsp>
                        <wps:cNvPr id="1344" name="Graphic 849"/>
                        <wps:cNvSpPr/>
                        <wps:spPr>
                          <a:xfrm>
                            <a:off x="129091" y="129094"/>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345" name="Graphic 850"/>
                        <wps:cNvSpPr/>
                        <wps:spPr>
                          <a:xfrm>
                            <a:off x="0" y="823086"/>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346" name="Graphic 851"/>
                        <wps:cNvSpPr/>
                        <wps:spPr>
                          <a:xfrm>
                            <a:off x="129091" y="952177"/>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9"/>
                                </a:lnTo>
                                <a:lnTo>
                                  <a:pt x="1727974" y="624459"/>
                                </a:lnTo>
                                <a:lnTo>
                                  <a:pt x="1607591" y="603453"/>
                                </a:lnTo>
                                <a:close/>
                              </a:path>
                              <a:path w="3592829" h="739140">
                                <a:moveTo>
                                  <a:pt x="1903895" y="395998"/>
                                </a:moveTo>
                                <a:lnTo>
                                  <a:pt x="1688858" y="395998"/>
                                </a:lnTo>
                                <a:lnTo>
                                  <a:pt x="1727974" y="624459"/>
                                </a:lnTo>
                                <a:lnTo>
                                  <a:pt x="1864842" y="624459"/>
                                </a:lnTo>
                                <a:lnTo>
                                  <a:pt x="1903895" y="395998"/>
                                </a:lnTo>
                                <a:close/>
                              </a:path>
                              <a:path w="3592829" h="739140">
                                <a:moveTo>
                                  <a:pt x="1985213" y="603453"/>
                                </a:moveTo>
                                <a:lnTo>
                                  <a:pt x="1864842" y="624459"/>
                                </a:lnTo>
                                <a:lnTo>
                                  <a:pt x="1955776" y="624459"/>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409398"/>
                          </a:solidFill>
                        </wps:spPr>
                        <wps:bodyPr wrap="square" lIns="0" tIns="0" rIns="0" bIns="0" rtlCol="0">
                          <a:prstTxWarp prst="textNoShape">
                            <a:avLst/>
                          </a:prstTxWarp>
                          <a:noAutofit/>
                        </wps:bodyPr>
                      </wps:wsp>
                      <wps:wsp>
                        <wps:cNvPr id="1347" name="Graphic 852"/>
                        <wps:cNvSpPr/>
                        <wps:spPr>
                          <a:xfrm>
                            <a:off x="129091" y="952177"/>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348" name="Graphic 853"/>
                        <wps:cNvSpPr/>
                        <wps:spPr>
                          <a:xfrm>
                            <a:off x="0" y="1663192"/>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349" name="Graphic 854"/>
                        <wps:cNvSpPr/>
                        <wps:spPr>
                          <a:xfrm>
                            <a:off x="129091" y="1792293"/>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8"/>
                                </a:lnTo>
                                <a:lnTo>
                                  <a:pt x="1727974" y="624458"/>
                                </a:lnTo>
                                <a:lnTo>
                                  <a:pt x="1607591" y="603453"/>
                                </a:lnTo>
                                <a:close/>
                              </a:path>
                              <a:path w="3592829" h="739140">
                                <a:moveTo>
                                  <a:pt x="1903895" y="395998"/>
                                </a:moveTo>
                                <a:lnTo>
                                  <a:pt x="1688858" y="395998"/>
                                </a:lnTo>
                                <a:lnTo>
                                  <a:pt x="1727974" y="624458"/>
                                </a:lnTo>
                                <a:lnTo>
                                  <a:pt x="1864842" y="624458"/>
                                </a:lnTo>
                                <a:lnTo>
                                  <a:pt x="1903895" y="395998"/>
                                </a:lnTo>
                                <a:close/>
                              </a:path>
                              <a:path w="3592829" h="739140">
                                <a:moveTo>
                                  <a:pt x="1985213" y="603453"/>
                                </a:moveTo>
                                <a:lnTo>
                                  <a:pt x="1864842" y="624458"/>
                                </a:lnTo>
                                <a:lnTo>
                                  <a:pt x="1955776" y="624458"/>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97BF29"/>
                          </a:solidFill>
                        </wps:spPr>
                        <wps:bodyPr wrap="square" lIns="0" tIns="0" rIns="0" bIns="0" rtlCol="0">
                          <a:prstTxWarp prst="textNoShape">
                            <a:avLst/>
                          </a:prstTxWarp>
                          <a:noAutofit/>
                        </wps:bodyPr>
                      </wps:wsp>
                      <wps:wsp>
                        <wps:cNvPr id="1350" name="Graphic 855"/>
                        <wps:cNvSpPr/>
                        <wps:spPr>
                          <a:xfrm>
                            <a:off x="129091" y="1792293"/>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351" name="Graphic 856"/>
                        <wps:cNvSpPr/>
                        <wps:spPr>
                          <a:xfrm>
                            <a:off x="0" y="2482202"/>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352" name="Graphic 857"/>
                        <wps:cNvSpPr/>
                        <wps:spPr>
                          <a:xfrm>
                            <a:off x="129091" y="2611293"/>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8"/>
                                </a:lnTo>
                                <a:lnTo>
                                  <a:pt x="1727974" y="624458"/>
                                </a:lnTo>
                                <a:lnTo>
                                  <a:pt x="1607591" y="603453"/>
                                </a:lnTo>
                                <a:close/>
                              </a:path>
                              <a:path w="3592829" h="739140">
                                <a:moveTo>
                                  <a:pt x="1903895" y="395998"/>
                                </a:moveTo>
                                <a:lnTo>
                                  <a:pt x="1688858" y="395998"/>
                                </a:lnTo>
                                <a:lnTo>
                                  <a:pt x="1727974" y="624458"/>
                                </a:lnTo>
                                <a:lnTo>
                                  <a:pt x="1864842" y="624458"/>
                                </a:lnTo>
                                <a:lnTo>
                                  <a:pt x="1903895" y="395998"/>
                                </a:lnTo>
                                <a:close/>
                              </a:path>
                              <a:path w="3592829" h="739140">
                                <a:moveTo>
                                  <a:pt x="1985213" y="603453"/>
                                </a:moveTo>
                                <a:lnTo>
                                  <a:pt x="1864842" y="624458"/>
                                </a:lnTo>
                                <a:lnTo>
                                  <a:pt x="1955776" y="624458"/>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97BF29"/>
                          </a:solidFill>
                        </wps:spPr>
                        <wps:bodyPr wrap="square" lIns="0" tIns="0" rIns="0" bIns="0" rtlCol="0">
                          <a:prstTxWarp prst="textNoShape">
                            <a:avLst/>
                          </a:prstTxWarp>
                          <a:noAutofit/>
                        </wps:bodyPr>
                      </wps:wsp>
                      <wps:wsp>
                        <wps:cNvPr id="1353" name="Graphic 858"/>
                        <wps:cNvSpPr/>
                        <wps:spPr>
                          <a:xfrm>
                            <a:off x="129091" y="2611293"/>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354" name="Graphic 859"/>
                        <wps:cNvSpPr/>
                        <wps:spPr>
                          <a:xfrm>
                            <a:off x="0" y="3326396"/>
                            <a:ext cx="3840479" cy="658495"/>
                          </a:xfrm>
                          <a:custGeom>
                            <a:avLst/>
                            <a:gdLst/>
                            <a:ahLst/>
                            <a:cxnLst/>
                            <a:rect l="l" t="t" r="r" b="b"/>
                            <a:pathLst>
                              <a:path w="3840479" h="658495">
                                <a:moveTo>
                                  <a:pt x="3840479" y="0"/>
                                </a:moveTo>
                                <a:lnTo>
                                  <a:pt x="0" y="0"/>
                                </a:lnTo>
                                <a:lnTo>
                                  <a:pt x="0" y="658368"/>
                                </a:lnTo>
                                <a:lnTo>
                                  <a:pt x="3840479" y="658368"/>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355" name="Graphic 860"/>
                        <wps:cNvSpPr/>
                        <wps:spPr>
                          <a:xfrm>
                            <a:off x="129096" y="3455492"/>
                            <a:ext cx="3592829" cy="411480"/>
                          </a:xfrm>
                          <a:custGeom>
                            <a:avLst/>
                            <a:gdLst/>
                            <a:ahLst/>
                            <a:cxnLst/>
                            <a:rect l="l" t="t" r="r" b="b"/>
                            <a:pathLst>
                              <a:path w="3592829" h="411480">
                                <a:moveTo>
                                  <a:pt x="3440404" y="0"/>
                                </a:moveTo>
                                <a:lnTo>
                                  <a:pt x="152400" y="0"/>
                                </a:lnTo>
                                <a:lnTo>
                                  <a:pt x="128587" y="2381"/>
                                </a:lnTo>
                                <a:lnTo>
                                  <a:pt x="76200" y="19049"/>
                                </a:lnTo>
                                <a:lnTo>
                                  <a:pt x="23812" y="64293"/>
                                </a:lnTo>
                                <a:lnTo>
                                  <a:pt x="0" y="152399"/>
                                </a:lnTo>
                                <a:lnTo>
                                  <a:pt x="0" y="258851"/>
                                </a:lnTo>
                                <a:lnTo>
                                  <a:pt x="2381" y="282663"/>
                                </a:lnTo>
                                <a:lnTo>
                                  <a:pt x="19050" y="335051"/>
                                </a:lnTo>
                                <a:lnTo>
                                  <a:pt x="64293" y="387438"/>
                                </a:lnTo>
                                <a:lnTo>
                                  <a:pt x="152400" y="411251"/>
                                </a:lnTo>
                                <a:lnTo>
                                  <a:pt x="3440404" y="411251"/>
                                </a:lnTo>
                                <a:lnTo>
                                  <a:pt x="3464217" y="408870"/>
                                </a:lnTo>
                                <a:lnTo>
                                  <a:pt x="3516604" y="392201"/>
                                </a:lnTo>
                                <a:lnTo>
                                  <a:pt x="3568992" y="346957"/>
                                </a:lnTo>
                                <a:lnTo>
                                  <a:pt x="3592804" y="258851"/>
                                </a:lnTo>
                                <a:lnTo>
                                  <a:pt x="3592804" y="152399"/>
                                </a:lnTo>
                                <a:lnTo>
                                  <a:pt x="3590423" y="128587"/>
                                </a:lnTo>
                                <a:lnTo>
                                  <a:pt x="3573754" y="76199"/>
                                </a:lnTo>
                                <a:lnTo>
                                  <a:pt x="3528510" y="23812"/>
                                </a:lnTo>
                                <a:lnTo>
                                  <a:pt x="3440404" y="0"/>
                                </a:lnTo>
                                <a:close/>
                              </a:path>
                            </a:pathLst>
                          </a:custGeom>
                          <a:solidFill>
                            <a:srgbClr val="F18E00"/>
                          </a:solidFill>
                        </wps:spPr>
                        <wps:bodyPr wrap="square" lIns="0" tIns="0" rIns="0" bIns="0" rtlCol="0">
                          <a:prstTxWarp prst="textNoShape">
                            <a:avLst/>
                          </a:prstTxWarp>
                          <a:noAutofit/>
                        </wps:bodyPr>
                      </wps:wsp>
                      <wps:wsp>
                        <wps:cNvPr id="1356" name="Graphic 861"/>
                        <wps:cNvSpPr/>
                        <wps:spPr>
                          <a:xfrm>
                            <a:off x="129096" y="3455492"/>
                            <a:ext cx="3592829" cy="411480"/>
                          </a:xfrm>
                          <a:custGeom>
                            <a:avLst/>
                            <a:gdLst/>
                            <a:ahLst/>
                            <a:cxnLst/>
                            <a:rect l="l" t="t" r="r" b="b"/>
                            <a:pathLst>
                              <a:path w="3592829" h="411480">
                                <a:moveTo>
                                  <a:pt x="152400" y="0"/>
                                </a:moveTo>
                                <a:lnTo>
                                  <a:pt x="128587" y="2381"/>
                                </a:lnTo>
                                <a:lnTo>
                                  <a:pt x="76200" y="19049"/>
                                </a:lnTo>
                                <a:lnTo>
                                  <a:pt x="23812" y="64293"/>
                                </a:lnTo>
                                <a:lnTo>
                                  <a:pt x="0" y="152399"/>
                                </a:lnTo>
                                <a:lnTo>
                                  <a:pt x="0" y="258851"/>
                                </a:lnTo>
                                <a:lnTo>
                                  <a:pt x="2381" y="282663"/>
                                </a:lnTo>
                                <a:lnTo>
                                  <a:pt x="19050" y="335051"/>
                                </a:lnTo>
                                <a:lnTo>
                                  <a:pt x="64293" y="387438"/>
                                </a:lnTo>
                                <a:lnTo>
                                  <a:pt x="152400" y="411251"/>
                                </a:lnTo>
                                <a:lnTo>
                                  <a:pt x="3440404" y="411251"/>
                                </a:lnTo>
                                <a:lnTo>
                                  <a:pt x="3464217" y="408870"/>
                                </a:lnTo>
                                <a:lnTo>
                                  <a:pt x="3516604" y="392201"/>
                                </a:lnTo>
                                <a:lnTo>
                                  <a:pt x="3568992" y="346957"/>
                                </a:lnTo>
                                <a:lnTo>
                                  <a:pt x="3592804" y="258851"/>
                                </a:lnTo>
                                <a:lnTo>
                                  <a:pt x="3592804" y="152399"/>
                                </a:lnTo>
                                <a:lnTo>
                                  <a:pt x="3590423" y="128587"/>
                                </a:lnTo>
                                <a:lnTo>
                                  <a:pt x="3573754" y="76199"/>
                                </a:lnTo>
                                <a:lnTo>
                                  <a:pt x="3528510" y="23812"/>
                                </a:lnTo>
                                <a:lnTo>
                                  <a:pt x="3440404" y="0"/>
                                </a:lnTo>
                                <a:lnTo>
                                  <a:pt x="152400" y="0"/>
                                </a:lnTo>
                                <a:close/>
                              </a:path>
                            </a:pathLst>
                          </a:custGeom>
                          <a:ln w="6350">
                            <a:solidFill>
                              <a:srgbClr val="FFFFFF"/>
                            </a:solidFill>
                            <a:prstDash val="solid"/>
                          </a:ln>
                        </wps:spPr>
                        <wps:bodyPr wrap="square" lIns="0" tIns="0" rIns="0" bIns="0" rtlCol="0">
                          <a:prstTxWarp prst="textNoShape">
                            <a:avLst/>
                          </a:prstTxWarp>
                          <a:noAutofit/>
                        </wps:bodyPr>
                      </wps:wsp>
                      <wps:wsp>
                        <wps:cNvPr id="1357" name="Textbox 862"/>
                        <wps:cNvSpPr txBox="1"/>
                        <wps:spPr>
                          <a:xfrm>
                            <a:off x="0" y="129094"/>
                            <a:ext cx="3840479" cy="3856166"/>
                          </a:xfrm>
                          <a:prstGeom prst="rect">
                            <a:avLst/>
                          </a:prstGeom>
                        </wps:spPr>
                        <wps:txbx>
                          <w:txbxContent>
                            <w:p w:rsidR="00A540E4" w:rsidRPr="003A550A" w:rsidRDefault="00A540E4">
                              <w:pPr>
                                <w:spacing w:before="250"/>
                                <w:ind w:left="1249" w:right="1233"/>
                                <w:jc w:val="center"/>
                                <w:rPr>
                                  <w:rFonts w:ascii="Sylfaen" w:hAnsi="Sylfaen"/>
                                  <w:b/>
                                  <w:sz w:val="28"/>
                                  <w:lang w:val="ka-GE"/>
                                </w:rPr>
                              </w:pPr>
                              <w:r>
                                <w:rPr>
                                  <w:rFonts w:ascii="Sylfaen" w:hAnsi="Sylfaen"/>
                                  <w:b/>
                                  <w:color w:val="FFFFFF"/>
                                  <w:w w:val="85"/>
                                  <w:sz w:val="28"/>
                                  <w:lang w:val="ka-GE"/>
                                </w:rPr>
                                <w:t>კლიენტის ჩართულობა</w:t>
                              </w:r>
                            </w:p>
                            <w:p w:rsidR="00A540E4" w:rsidRPr="003A550A" w:rsidRDefault="00A540E4">
                              <w:pPr>
                                <w:rPr>
                                  <w:rFonts w:ascii="Tahoma"/>
                                  <w:b/>
                                  <w:sz w:val="28"/>
                                </w:rPr>
                              </w:pPr>
                            </w:p>
                            <w:p w:rsidR="00A540E4" w:rsidRPr="003A550A" w:rsidRDefault="00A540E4">
                              <w:pPr>
                                <w:spacing w:before="11"/>
                                <w:rPr>
                                  <w:rFonts w:ascii="Tahoma"/>
                                  <w:b/>
                                  <w:sz w:val="28"/>
                                </w:rPr>
                              </w:pPr>
                            </w:p>
                            <w:p w:rsidR="00A540E4" w:rsidRDefault="00A540E4" w:rsidP="003A550A">
                              <w:pPr>
                                <w:spacing w:line="722" w:lineRule="auto"/>
                                <w:ind w:left="630" w:right="553"/>
                                <w:jc w:val="center"/>
                                <w:rPr>
                                  <w:rFonts w:ascii="Sylfaen" w:hAnsi="Sylfaen"/>
                                  <w:b/>
                                  <w:color w:val="FFFFFF"/>
                                  <w:w w:val="85"/>
                                  <w:sz w:val="28"/>
                                  <w:lang w:val="ka-GE"/>
                                </w:rPr>
                              </w:pPr>
                              <w:r>
                                <w:rPr>
                                  <w:rFonts w:ascii="Sylfaen" w:hAnsi="Sylfaen"/>
                                  <w:b/>
                                  <w:color w:val="FFFFFF"/>
                                  <w:w w:val="85"/>
                                  <w:sz w:val="28"/>
                                  <w:lang w:val="ka-GE"/>
                                </w:rPr>
                                <w:t>პროფესიული პროფილირება</w:t>
                              </w:r>
                            </w:p>
                            <w:p w:rsidR="00A540E4" w:rsidRPr="003A550A" w:rsidRDefault="00A540E4" w:rsidP="003A550A">
                              <w:pPr>
                                <w:spacing w:line="722" w:lineRule="auto"/>
                                <w:ind w:left="1249" w:right="1230"/>
                                <w:jc w:val="center"/>
                                <w:rPr>
                                  <w:rFonts w:ascii="Sylfaen" w:hAnsi="Sylfaen"/>
                                  <w:b/>
                                  <w:color w:val="FFFFFF"/>
                                  <w:w w:val="95"/>
                                  <w:sz w:val="28"/>
                                  <w:lang w:val="ka-GE"/>
                                </w:rPr>
                              </w:pPr>
                              <w:r w:rsidRPr="003A550A">
                                <w:rPr>
                                  <w:rFonts w:ascii="Tahoma"/>
                                  <w:b/>
                                  <w:color w:val="FFFFFF"/>
                                  <w:w w:val="95"/>
                                  <w:sz w:val="28"/>
                                </w:rPr>
                                <w:t xml:space="preserve"> </w:t>
                              </w:r>
                              <w:r>
                                <w:rPr>
                                  <w:rFonts w:ascii="Sylfaen" w:hAnsi="Sylfaen"/>
                                  <w:b/>
                                  <w:color w:val="FFFFFF"/>
                                  <w:w w:val="95"/>
                                  <w:sz w:val="28"/>
                                  <w:lang w:val="ka-GE"/>
                                </w:rPr>
                                <w:t>სამსახურის მოძიება</w:t>
                              </w:r>
                            </w:p>
                            <w:p w:rsidR="00A540E4" w:rsidRPr="003A550A" w:rsidRDefault="00A540E4">
                              <w:pPr>
                                <w:spacing w:before="4"/>
                                <w:ind w:left="16"/>
                                <w:jc w:val="center"/>
                                <w:rPr>
                                  <w:rFonts w:ascii="Sylfaen" w:hAnsi="Sylfaen"/>
                                  <w:b/>
                                  <w:sz w:val="28"/>
                                  <w:lang w:val="ka-GE"/>
                                </w:rPr>
                              </w:pPr>
                              <w:r>
                                <w:rPr>
                                  <w:rFonts w:ascii="Sylfaen" w:hAnsi="Sylfaen"/>
                                  <w:b/>
                                  <w:color w:val="FFFFFF"/>
                                  <w:w w:val="85"/>
                                  <w:sz w:val="28"/>
                                  <w:lang w:val="ka-GE"/>
                                </w:rPr>
                                <w:t>დამსაქმებლის ჩართულობა</w:t>
                              </w:r>
                            </w:p>
                            <w:p w:rsidR="00A540E4" w:rsidRPr="003A550A" w:rsidRDefault="00A540E4">
                              <w:pPr>
                                <w:rPr>
                                  <w:rFonts w:ascii="Tahoma"/>
                                  <w:b/>
                                  <w:sz w:val="28"/>
                                </w:rPr>
                              </w:pPr>
                            </w:p>
                            <w:p w:rsidR="00A540E4" w:rsidRPr="003A550A" w:rsidRDefault="00A540E4">
                              <w:pPr>
                                <w:spacing w:before="25"/>
                                <w:rPr>
                                  <w:rFonts w:ascii="Tahoma"/>
                                  <w:b/>
                                  <w:sz w:val="28"/>
                                </w:rPr>
                              </w:pPr>
                            </w:p>
                            <w:p w:rsidR="00A540E4" w:rsidRPr="003A550A" w:rsidRDefault="00A540E4">
                              <w:pPr>
                                <w:spacing w:before="1"/>
                                <w:ind w:left="16"/>
                                <w:jc w:val="center"/>
                                <w:rPr>
                                  <w:rFonts w:ascii="Sylfaen" w:hAnsi="Sylfaen"/>
                                  <w:b/>
                                  <w:sz w:val="28"/>
                                  <w:lang w:val="ka-GE"/>
                                </w:rPr>
                              </w:pPr>
                              <w:r>
                                <w:rPr>
                                  <w:rFonts w:ascii="Sylfaen" w:hAnsi="Sylfaen"/>
                                  <w:b/>
                                  <w:color w:val="FFFFFF"/>
                                  <w:w w:val="85"/>
                                  <w:sz w:val="28"/>
                                  <w:lang w:val="ka-GE"/>
                                </w:rPr>
                                <w:t>სამუშაო ადგილზე და მის ფარგლებს გარეთ მხარდაჭერა</w:t>
                              </w:r>
                            </w:p>
                          </w:txbxContent>
                        </wps:txbx>
                        <wps:bodyPr wrap="square" lIns="0" tIns="0" rIns="0" bIns="0" rtlCol="0">
                          <a:noAutofit/>
                        </wps:bodyPr>
                      </wps:wsp>
                    </wpg:wgp>
                  </a:graphicData>
                </a:graphic>
                <wp14:sizeRelV relativeFrom="margin">
                  <wp14:pctHeight>0</wp14:pctHeight>
                </wp14:sizeRelV>
              </wp:anchor>
            </w:drawing>
          </mc:Choice>
          <mc:Fallback>
            <w:pict>
              <v:group id="Group 846" o:spid="_x0000_s1305" style="position:absolute;left:0;text-align:left;margin-left:145.7pt;margin-top:54.65pt;width:302.35pt;height:284.55pt;z-index:-15564800;mso-wrap-distance-left:0;mso-wrap-distance-right:0;mso-position-horizontal-relative:page;mso-position-vertical-relative:text;mso-height-relative:margin" coordsize="38404,3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">
                <v:shape id="Graphic 847" o:spid="_x0000_s1306" style="position:absolute;width:38404;height:9740;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iEcQA&#10;AADcAAAADwAAAGRycy9kb3ducmV2LnhtbESPwWrDMBBE74X+g9hCb7XcGErsRjFpINBLD7FDz4u1&#10;sZ1YKyMpjpOvrwqFHoeZecOsytkMYiLne8sKXpMUBHFjdc+tgkO9e1mC8AFZ42CZFNzIQ7l+fFhh&#10;oe2V9zRVoRURwr5ABV0IYyGlbzoy6BM7EkfvaJ3BEKVrpXZ4jXAzyEWavkmDPceFDkfadtScq4tR&#10;8H1u+q/sPtCY+Y/85E5zVpu9Us9P8+YdRKA5/If/2p9aQb7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4hHEAAAA3AAAAA8AAAAAAAAAAAAAAAAAmAIAAGRycy9k&#10;b3ducmV2LnhtbFBLBQYAAAAABAAEAPUAAACJAwAAAAA=&#10;" path="m3840479,l,,,973836r3840479,l3840479,xe" fillcolor="black" stroked="f">
                  <v:fill opacity="32896f"/>
                  <v:path arrowok="t"/>
                </v:shape>
                <v:shape id="Graphic 848" o:spid="_x0000_s1307" style="position:absolute;left:1290;top:1290;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wu8UA&#10;AADcAAAADwAAAGRycy9kb3ducmV2LnhtbESPS2vDMBCE74X+B7GF3Bq5PuThRjFtodBDLnFCet1Y&#10;G9nUWhlL9SO/PgoUehxm55udTT7aRvTU+dqxgpd5AoK4dLpmo+B4+HxegfABWWPjmBRM5CHfPj5s&#10;MNNu4D31RTAiQthnqKAKoc2k9GVFFv3ctcTRu7jOYoiyM1J3OES4bWSaJAtpsebYUGFLHxWVP8Wv&#10;jW+8L887Y4yuV9PpcJXn/rtJL0rNnsa3VxCBxvB//Jf+0grW6xTuYyIB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PC7xQAAANwAAAAPAAAAAAAAAAAAAAAAAJgCAABkcnMv&#10;ZG93bnJldi54bWxQSwUGAAAAAAQABAD1AAAAigMAAAAA&#10;" path="m1796402,738187r-559,394l1796961,738581r-559,-394xem1607591,603453r188811,134734l1955776,624458r-227802,l1607591,603453xem1903895,395998r-215037,l1727974,624458r136868,l1903895,395998xem1985213,603453r-120371,21005l1955776,624458r29437,-21005xem3440404,l152400,,128587,2381,76200,19050,23812,64293,,152400r,91198l2381,267411r16669,52387l64293,372186r88107,23812l3440404,395998r23813,-2381l3516604,376948r52388,-45244l3592804,243598r,-91198l3590423,128587,3573754,76200,3528510,23812,3440404,xe" fillcolor="#a868a3" stroked="f">
                  <v:path arrowok="t"/>
                </v:shape>
                <v:shape id="Graphic 849" o:spid="_x0000_s1308" style="position:absolute;left:1290;top:1290;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1FcIA&#10;AADdAAAADwAAAGRycy9kb3ducmV2LnhtbERPS2rDMBDdB3oHMYXsYrmt0xonSgiB5rOMmwMM1tQ2&#10;sUaqpdru7atAobt5vO+st5PpxEC9by0reEpSEMSV1S3XCq4f74schA/IGjvLpOCHPGw3D7M1FtqO&#10;fKGhDLWIIewLVNCE4AopfdWQQZ9YRxy5T9sbDBH2tdQ9jjHcdPI5TV+lwZZjQ4OO9g1Vt/LbKDhd&#10;3a7NuyMd+K3K0uU5d/uvXKn547RbgQg0hX/xn/uk4/yXLIP7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jUVwgAAAN0AAAAPAAAAAAAAAAAAAAAAAJgCAABkcnMvZG93&#10;bnJldi54bWxQSwUGAAAAAAQABAD1AAAAhwM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850" o:spid="_x0000_s1309" style="position:absolute;top:8230;width:38404;height:9741;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ssMA&#10;AADdAAAADwAAAGRycy9kb3ducmV2LnhtbERPTWvCQBC9F/oflin0Vjc1Km3qRmyh4MVDVHoestMk&#10;Jjsbdrcm9de7guBtHu9zlqvRdOJEzjeWFbxOEhDEpdUNVwoO+++XNxA+IGvsLJOCf/Kwyh8flphp&#10;O3BBp12oRAxhn6GCOoQ+k9KXNRn0E9sTR+7XOoMhQldJ7XCI4aaT0yRZSIMNx4Yae/qqqWx3f0bB&#10;T1s22/TcUZ/6z/ejO47p3hRKPT+N6w8QgcZwF9/cGx3np7M5XL+JJ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kssMAAADdAAAADwAAAAAAAAAAAAAAAACYAgAAZHJzL2Rv&#10;d25yZXYueG1sUEsFBgAAAAAEAAQA9QAAAIgDAAAAAA==&#10;" path="m3840479,l,,,973836r3840479,l3840479,xe" fillcolor="black" stroked="f">
                  <v:fill opacity="32896f"/>
                  <v:path arrowok="t"/>
                </v:shape>
                <v:shape id="Graphic 851" o:spid="_x0000_s1310" style="position:absolute;left:1290;top:9521;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7dMAA&#10;AADdAAAADwAAAGRycy9kb3ducmV2LnhtbERPS4vCMBC+C/sfwix409QHIl2jyIKoePK156GZNsVm&#10;0m1i7f77jSB4m4/vOYtVZyvRUuNLxwpGwwQEceZ0yYWCy3kzmIPwAVlj5ZgU/JGH1fKjt8BUuwcf&#10;qT2FQsQQ9ikqMCHUqZQ+M2TRD11NHLncNRZDhE0hdYOPGG4rOU6SmbRYcmwwWNO3oex2ulsFv4e9&#10;Nvfthn8ch9aeb7mtrrlS/c9u/QUiUBfe4pd7p+P8yXQGz2/iC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P7dMAAAADdAAAADwAAAAAAAAAAAAAAAACYAgAAZHJzL2Rvd25y&#10;ZXYueG1sUEsFBgAAAAAEAAQA9QAAAIUDAAAAAA==&#10;" path="m1796402,738187r-559,394l1796961,738581r-559,-394xem1607591,603453r188811,134734l1955776,624459r-227802,l1607591,603453xem1903895,395998r-215037,l1727974,624459r136868,l1903895,395998xem1985213,603453r-120371,21006l1955776,624459r29437,-21006xem3440404,l152400,,128587,2381,76200,19050,23812,64293,,152400r,91198l2381,267411r16669,52387l64293,372186r88107,23812l3440404,395998r23813,-2381l3516604,376948r52388,-45244l3592804,243598r,-91198l3590423,128587,3573754,76200,3528510,23812,3440404,xe" fillcolor="#409398" stroked="f">
                  <v:path arrowok="t"/>
                </v:shape>
                <v:shape id="Graphic 852" o:spid="_x0000_s1311" style="position:absolute;left:1290;top:9521;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YsEA&#10;AADdAAAADwAAAGRycy9kb3ducmV2LnhtbERP24rCMBB9F/yHMMK+aep6K12jiOCqj3b9gKGZbcs2&#10;k9hktf69EQTf5nCus1x3phFXan1tWcF4lIAgLqyuuVRw/tkNUxA+IGtsLJOCO3lYr/q9JWba3vhE&#10;1zyUIoawz1BBFYLLpPRFRQb9yDriyP3a1mCIsC2lbvEWw00jP5NkLg3WHBsqdLStqPjL/42Cw9lt&#10;6rTZ0zcvimkyO6Zue0mV+hh0my8QgbrwFr/cBx3nT6YL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0q2LBAAAA3QAAAA8AAAAAAAAAAAAAAAAAmAIAAGRycy9kb3du&#10;cmV2LnhtbFBLBQYAAAAABAAEAPUAAACGAw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853" o:spid="_x0000_s1312" style="position:absolute;top:16631;width:38404;height:9741;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LLMYA&#10;AADdAAAADwAAAGRycy9kb3ducmV2LnhtbESPT2vDMAzF74V9B6NBb63TZYwurVPawWCXHfqHnkWs&#10;JWliOdhem+7TT4fBbhLv6b2f1pvR9epKIbaeDSzmGSjiytuWawOn4/tsCSomZIu9ZzJwpwib8mGy&#10;xsL6G+/peki1khCOBRpoUhoKrWPVkMM49wOxaF8+OEyyhlrbgDcJd71+yrIX7bBlaWhwoLeGqu7w&#10;7Qycu6r9zH96GvK4e72Ey5gf3d6Y6eO4XYFKNKZ/89/1hxX8/Flw5RsZQ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wLLMYAAADdAAAADwAAAAAAAAAAAAAAAACYAgAAZHJz&#10;L2Rvd25yZXYueG1sUEsFBgAAAAAEAAQA9QAAAIsDAAAAAA==&#10;" path="m3840479,l,,,973836r3840479,l3840479,xe" fillcolor="black" stroked="f">
                  <v:fill opacity="32896f"/>
                  <v:path arrowok="t"/>
                </v:shape>
                <v:shape id="Graphic 854" o:spid="_x0000_s1313" style="position:absolute;left:1290;top:1792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k+cUA&#10;AADdAAAADwAAAGRycy9kb3ducmV2LnhtbERPS2vCQBC+C/0PyxS86cYH0kZXqaViDwU1etDbmB2T&#10;0OxsyK4m/vtuQfA2H99zZovWlOJGtSssKxj0IxDEqdUFZwoO+1XvDYTzyBpLy6TgTg4W85fODGNt&#10;G97RLfGZCCHsYlSQe1/FUro0J4OubyviwF1sbdAHWGdS19iEcFPKYRRNpMGCQ0OOFX3mlP4mV6Pg&#10;a/2zO5/uzel8vGzX+2QpJ3a1Uar72n5MQXhq/VP8cH/rMH80fof/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CT5xQAAAN0AAAAPAAAAAAAAAAAAAAAAAJgCAABkcnMv&#10;ZG93bnJldi54bWxQSwUGAAAAAAQABAD1AAAAigMAAAAA&#10;" path="m1796402,738187r-559,394l1796961,738581r-559,-394xem1607591,603453r188811,134734l1955776,624458r-227802,l1607591,603453xem1903895,395998r-215037,l1727974,624458r136868,l1903895,395998xem1985213,603453r-120371,21005l1955776,624458r29437,-21005xem3440404,l152400,,128587,2381,76200,19050,23812,64293,,152400r,91198l2381,267411r16669,52387l64293,372186r88107,23812l3440404,395998r23813,-2381l3516604,376948r52388,-45244l3592804,243598r,-91198l3590423,128587,3573754,76200,3528510,23812,3440404,xe" fillcolor="#97bf29" stroked="f">
                  <v:path arrowok="t"/>
                </v:shape>
                <v:shape id="Graphic 855" o:spid="_x0000_s1314" style="position:absolute;left:1290;top:1792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ly8QA&#10;AADdAAAADwAAAGRycy9kb3ducmV2LnhtbESPQW/CMAyF75P4D5GRuI0UGKMqBISQ2NhxwA+wGtNW&#10;NE5oAnT/fj5M2s3We37v82rTu1Y9qIuNZwOTcQaKuPS24crA+bR/zUHFhGyx9UwGfijCZj14WWFh&#10;/ZO/6XFMlZIQjgUaqFMKhdaxrMlhHPtALNrFdw6TrF2lbYdPCXetnmbZu3bYsDTUGGhXU3k93p2B&#10;wzlsm7z9pA9elG/Z/CsPu1tuzGjYb5egEvXp3/x3fbCCP5sLv3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pcvEAAAA3QAAAA8AAAAAAAAAAAAAAAAAmAIAAGRycy9k&#10;b3ducmV2LnhtbFBLBQYAAAAABAAEAPUAAACJAw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856" o:spid="_x0000_s1315" style="position:absolute;top:24822;width:38404;height:9740;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0bMEA&#10;AADdAAAADwAAAGRycy9kb3ducmV2LnhtbERPS4vCMBC+C/6HMII3Td3iotUoriB48eADz0MzttVm&#10;UpKodX/9RhD2Nh/fc+bL1tTiQc5XlhWMhgkI4tzqigsFp+NmMAHhA7LG2jIpeJGH5aLbmWOm7ZP3&#10;9DiEQsQQ9hkqKENoMil9XpJBP7QNceQu1hkMEbpCaofPGG5q+ZUk39JgxbGhxIbWJeW3w90oON/y&#10;apf+1tSk/md6ddc2PZq9Uv1eu5qBCNSGf/HHvdVxfjoewfubeI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PNGzBAAAA3QAAAA8AAAAAAAAAAAAAAAAAmAIAAGRycy9kb3du&#10;cmV2LnhtbFBLBQYAAAAABAAEAPUAAACGAwAAAAA=&#10;" path="m3840479,l,,,973836r3840479,l3840479,xe" fillcolor="black" stroked="f">
                  <v:fill opacity="32896f"/>
                  <v:path arrowok="t"/>
                </v:shape>
                <v:shape id="Graphic 857" o:spid="_x0000_s1316" style="position:absolute;left:1290;top:2611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gVcUA&#10;AADdAAAADwAAAGRycy9kb3ducmV2LnhtbERPTWvCQBC9F/wPywje6kZFkegqWir2ILRGD3obs2MS&#10;zM6G7NbEf+8Khd7m8T5nvmxNKe5Uu8KygkE/AkGcWl1wpuB42LxPQTiPrLG0TAoe5GC56LzNMda2&#10;4T3dE5+JEMIuRgW591UspUtzMuj6tiIO3NXWBn2AdSZ1jU0IN6UcRtFEGiw4NORY0UdO6S35NQo+&#10;t7v95fxozpfT9Wd7SNZyYjffSvW67WoGwlPr/8V/7i8d5o/GQ3h9E06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SBVxQAAAN0AAAAPAAAAAAAAAAAAAAAAAJgCAABkcnMv&#10;ZG93bnJldi54bWxQSwUGAAAAAAQABAD1AAAAigMAAAAA&#10;" path="m1796402,738187r-559,394l1796961,738581r-559,-394xem1607591,603453r188811,134734l1955776,624458r-227802,l1607591,603453xem1903895,395998r-215037,l1727974,624458r136868,l1903895,395998xem1985213,603453r-120371,21005l1955776,624458r29437,-21005xem3440404,l152400,,128587,2381,76200,19050,23812,64293,,152400r,91198l2381,267411r16669,52387l64293,372186r88107,23812l3440404,395998r23813,-2381l3516604,376948r52388,-45244l3592804,243598r,-91198l3590423,128587,3573754,76200,3528510,23812,3440404,xe" fillcolor="#97bf29" stroked="f">
                  <v:path arrowok="t"/>
                </v:shape>
                <v:shape id="Graphic 858" o:spid="_x0000_s1317" style="position:absolute;left:1290;top:2611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7vMIA&#10;AADdAAAADwAAAGRycy9kb3ducmV2LnhtbERPzWrCQBC+C77DMkJvummtNqSuIQht9WjqAwzZaRKa&#10;nd1mt0n69l1B8DYf3+/s8sl0YqDet5YVPK4SEMSV1S3XCi6fb8sUhA/IGjvLpOCPPOT7+WyHmbYj&#10;n2koQy1iCPsMFTQhuExKXzVk0K+sI47cl+0Nhgj7WuoexxhuOvmUJFtpsOXY0KCjQ0PVd/lrFBwv&#10;rmjT7oPe+aV6Tjan1B1+UqUeFlPxCiLQFO7im/uo4/z1Zg3X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ju8wgAAAN0AAAAPAAAAAAAAAAAAAAAAAJgCAABkcnMvZG93&#10;bnJldi54bWxQSwUGAAAAAAQABAD1AAAAhwM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859" o:spid="_x0000_s1318" style="position:absolute;top:33263;width:38404;height:6585;visibility:visible;mso-wrap-style:square;v-text-anchor:top" coordsize="3840479,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I+sUA&#10;AADdAAAADwAAAGRycy9kb3ducmV2LnhtbERPS2vCQBC+F/wPywhexGyq9UHMKlIQeimtD9DchuyY&#10;BLOzIbtq2l/fLRR6m4/vOem6M7W4U+sqywqeoxgEcW51xYWC42E7WoBwHlljbZkUfJGD9ar3lGKi&#10;7YN3dN/7QoQQdgkqKL1vEildXpJBF9mGOHAX2xr0AbaF1C0+Qrip5TiOZ9JgxaGhxIZeS8qv+5tR&#10;cBrijL5Nls2Hm8pmH5Pz9P3zrNSg322WIDx1/l/8537TYf5k+gK/34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Aj6xQAAAN0AAAAPAAAAAAAAAAAAAAAAAJgCAABkcnMv&#10;ZG93bnJldi54bWxQSwUGAAAAAAQABAD1AAAAigMAAAAA&#10;" path="m3840479,l,,,658368r3840479,l3840479,xe" fillcolor="black" stroked="f">
                  <v:fill opacity="32896f"/>
                  <v:path arrowok="t"/>
                </v:shape>
                <v:shape id="Graphic 860" o:spid="_x0000_s1319" style="position:absolute;left:1290;top:34554;width:35929;height:4115;visibility:visible;mso-wrap-style:square;v-text-anchor:top" coordsize="3592829,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7ScAA&#10;AADdAAAADwAAAGRycy9kb3ducmV2LnhtbERPTYvCMBC9L/gfwgje1tR1FalGkQVBvIha70MzNsVm&#10;Uppo239vFgRv83ifs9p0thJPanzpWMFknIAgzp0uuVCQXXbfCxA+IGusHJOCnjxs1oOvFabatXyi&#10;5zkUIoawT1GBCaFOpfS5IYt+7GriyN1cYzFE2BRSN9jGcFvJnySZS4slxwaDNf0Zyu/nh1Vw+W2P&#10;fW8W/fQqs8Ppylk4TjKlRsNuuwQRqAsf8du913H+dDaD/2/i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w7ScAAAADdAAAADwAAAAAAAAAAAAAAAACYAgAAZHJzL2Rvd25y&#10;ZXYueG1sUEsFBgAAAAAEAAQA9QAAAIUDAAAAAA==&#10;" path="m3440404,l152400,,128587,2381,76200,19049,23812,64293,,152399,,258851r2381,23812l19050,335051r45243,52387l152400,411251r3288004,l3464217,408870r52387,-16669l3568992,346957r23812,-88106l3592804,152399r-2381,-23812l3573754,76199,3528510,23812,3440404,xe" fillcolor="#f18e00" stroked="f">
                  <v:path arrowok="t"/>
                </v:shape>
                <v:shape id="Graphic 861" o:spid="_x0000_s1320" style="position:absolute;left:1290;top:34554;width:35929;height:4115;visibility:visible;mso-wrap-style:square;v-text-anchor:top" coordsize="3592829,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28sIA&#10;AADdAAAADwAAAGRycy9kb3ducmV2LnhtbERP32vCMBB+H+x/CCf4NlM3FKlGEWGsvojTwV6P5myK&#10;zaUkmW3/eyMIe7uP7+etNr1txI18qB0rmE4yEMSl0zVXCn7On28LECEia2wck4KBAmzWry8rzLXr&#10;+Jtup1iJFMIhRwUmxjaXMpSGLIaJa4kTd3HeYkzQV1J77FK4beR7ls2lxZpTg8GWdobK6+nPKjgO&#10;192sHg64ZfP1G4/7YuG7QqnxqN8uQUTq47/46S50mv8xm8Pj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3bywgAAAN0AAAAPAAAAAAAAAAAAAAAAAJgCAABkcnMvZG93&#10;bnJldi54bWxQSwUGAAAAAAQABAD1AAAAhwMAAAAA&#10;" path="m152400,l128587,2381,76200,19049,23812,64293,,152399,,258851r2381,23812l19050,335051r45243,52387l152400,411251r3288004,l3464217,408870r52387,-16669l3568992,346957r23812,-88106l3592804,152399r-2381,-23812l3573754,76199,3528510,23812,3440404,,152400,xe" filled="f" strokecolor="white" strokeweight=".5pt">
                  <v:path arrowok="t"/>
                </v:shape>
                <v:shape id="Textbox 862" o:spid="_x0000_s1321" type="#_x0000_t202" style="position:absolute;top:1290;width:38404;height:38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3rcQA&#10;AADdAAAADwAAAGRycy9kb3ducmV2LnhtbERPTWvCQBC9F/wPywje6kal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t63EAAAA3QAAAA8AAAAAAAAAAAAAAAAAmAIAAGRycy9k&#10;b3ducmV2LnhtbFBLBQYAAAAABAAEAPUAAACJAwAAAAA=&#10;" filled="f" stroked="f">
                  <v:textbox inset="0,0,0,0">
                    <w:txbxContent>
                      <w:p w:rsidR="00A540E4" w:rsidRPr="003A550A" w:rsidRDefault="00A540E4">
                        <w:pPr>
                          <w:spacing w:before="250"/>
                          <w:ind w:left="1249" w:right="1233"/>
                          <w:jc w:val="center"/>
                          <w:rPr>
                            <w:rFonts w:ascii="Sylfaen" w:hAnsi="Sylfaen"/>
                            <w:b/>
                            <w:sz w:val="28"/>
                            <w:lang w:val="ka-GE"/>
                          </w:rPr>
                        </w:pPr>
                        <w:r>
                          <w:rPr>
                            <w:rFonts w:ascii="Sylfaen" w:hAnsi="Sylfaen"/>
                            <w:b/>
                            <w:color w:val="FFFFFF"/>
                            <w:w w:val="85"/>
                            <w:sz w:val="28"/>
                            <w:lang w:val="ka-GE"/>
                          </w:rPr>
                          <w:t>კლიენტის ჩართულობა</w:t>
                        </w:r>
                      </w:p>
                      <w:p w:rsidR="00A540E4" w:rsidRPr="003A550A" w:rsidRDefault="00A540E4">
                        <w:pPr>
                          <w:rPr>
                            <w:rFonts w:ascii="Tahoma"/>
                            <w:b/>
                            <w:sz w:val="28"/>
                          </w:rPr>
                        </w:pPr>
                      </w:p>
                      <w:p w:rsidR="00A540E4" w:rsidRPr="003A550A" w:rsidRDefault="00A540E4">
                        <w:pPr>
                          <w:spacing w:before="11"/>
                          <w:rPr>
                            <w:rFonts w:ascii="Tahoma"/>
                            <w:b/>
                            <w:sz w:val="28"/>
                          </w:rPr>
                        </w:pPr>
                      </w:p>
                      <w:p w:rsidR="00A540E4" w:rsidRDefault="00A540E4" w:rsidP="003A550A">
                        <w:pPr>
                          <w:spacing w:line="722" w:lineRule="auto"/>
                          <w:ind w:left="630" w:right="553"/>
                          <w:jc w:val="center"/>
                          <w:rPr>
                            <w:rFonts w:ascii="Sylfaen" w:hAnsi="Sylfaen"/>
                            <w:b/>
                            <w:color w:val="FFFFFF"/>
                            <w:w w:val="85"/>
                            <w:sz w:val="28"/>
                            <w:lang w:val="ka-GE"/>
                          </w:rPr>
                        </w:pPr>
                        <w:r>
                          <w:rPr>
                            <w:rFonts w:ascii="Sylfaen" w:hAnsi="Sylfaen"/>
                            <w:b/>
                            <w:color w:val="FFFFFF"/>
                            <w:w w:val="85"/>
                            <w:sz w:val="28"/>
                            <w:lang w:val="ka-GE"/>
                          </w:rPr>
                          <w:t>პროფესიული პროფილირება</w:t>
                        </w:r>
                      </w:p>
                      <w:p w:rsidR="00A540E4" w:rsidRPr="003A550A" w:rsidRDefault="00A540E4" w:rsidP="003A550A">
                        <w:pPr>
                          <w:spacing w:line="722" w:lineRule="auto"/>
                          <w:ind w:left="1249" w:right="1230"/>
                          <w:jc w:val="center"/>
                          <w:rPr>
                            <w:rFonts w:ascii="Sylfaen" w:hAnsi="Sylfaen"/>
                            <w:b/>
                            <w:color w:val="FFFFFF"/>
                            <w:w w:val="95"/>
                            <w:sz w:val="28"/>
                            <w:lang w:val="ka-GE"/>
                          </w:rPr>
                        </w:pPr>
                        <w:r w:rsidRPr="003A550A">
                          <w:rPr>
                            <w:rFonts w:ascii="Tahoma"/>
                            <w:b/>
                            <w:color w:val="FFFFFF"/>
                            <w:w w:val="95"/>
                            <w:sz w:val="28"/>
                          </w:rPr>
                          <w:t xml:space="preserve"> </w:t>
                        </w:r>
                        <w:r>
                          <w:rPr>
                            <w:rFonts w:ascii="Sylfaen" w:hAnsi="Sylfaen"/>
                            <w:b/>
                            <w:color w:val="FFFFFF"/>
                            <w:w w:val="95"/>
                            <w:sz w:val="28"/>
                            <w:lang w:val="ka-GE"/>
                          </w:rPr>
                          <w:t>სამსახურის მოძიება</w:t>
                        </w:r>
                      </w:p>
                      <w:p w:rsidR="00A540E4" w:rsidRPr="003A550A" w:rsidRDefault="00A540E4">
                        <w:pPr>
                          <w:spacing w:before="4"/>
                          <w:ind w:left="16"/>
                          <w:jc w:val="center"/>
                          <w:rPr>
                            <w:rFonts w:ascii="Sylfaen" w:hAnsi="Sylfaen"/>
                            <w:b/>
                            <w:sz w:val="28"/>
                            <w:lang w:val="ka-GE"/>
                          </w:rPr>
                        </w:pPr>
                        <w:r>
                          <w:rPr>
                            <w:rFonts w:ascii="Sylfaen" w:hAnsi="Sylfaen"/>
                            <w:b/>
                            <w:color w:val="FFFFFF"/>
                            <w:w w:val="85"/>
                            <w:sz w:val="28"/>
                            <w:lang w:val="ka-GE"/>
                          </w:rPr>
                          <w:t>დამსაქმებლის ჩართულობა</w:t>
                        </w:r>
                      </w:p>
                      <w:p w:rsidR="00A540E4" w:rsidRPr="003A550A" w:rsidRDefault="00A540E4">
                        <w:pPr>
                          <w:rPr>
                            <w:rFonts w:ascii="Tahoma"/>
                            <w:b/>
                            <w:sz w:val="28"/>
                          </w:rPr>
                        </w:pPr>
                      </w:p>
                      <w:p w:rsidR="00A540E4" w:rsidRPr="003A550A" w:rsidRDefault="00A540E4">
                        <w:pPr>
                          <w:spacing w:before="25"/>
                          <w:rPr>
                            <w:rFonts w:ascii="Tahoma"/>
                            <w:b/>
                            <w:sz w:val="28"/>
                          </w:rPr>
                        </w:pPr>
                      </w:p>
                      <w:p w:rsidR="00A540E4" w:rsidRPr="003A550A" w:rsidRDefault="00A540E4">
                        <w:pPr>
                          <w:spacing w:before="1"/>
                          <w:ind w:left="16"/>
                          <w:jc w:val="center"/>
                          <w:rPr>
                            <w:rFonts w:ascii="Sylfaen" w:hAnsi="Sylfaen"/>
                            <w:b/>
                            <w:sz w:val="28"/>
                            <w:lang w:val="ka-GE"/>
                          </w:rPr>
                        </w:pPr>
                        <w:r>
                          <w:rPr>
                            <w:rFonts w:ascii="Sylfaen" w:hAnsi="Sylfaen"/>
                            <w:b/>
                            <w:color w:val="FFFFFF"/>
                            <w:w w:val="85"/>
                            <w:sz w:val="28"/>
                            <w:lang w:val="ka-GE"/>
                          </w:rPr>
                          <w:t>სამუშაო ადგილზე და მის ფარგლებს გარეთ მხარდაჭერა</w:t>
                        </w:r>
                      </w:p>
                    </w:txbxContent>
                  </v:textbox>
                </v:shape>
                <w10:wrap type="topAndBottom" anchorx="page"/>
              </v:group>
            </w:pict>
          </mc:Fallback>
        </mc:AlternateContent>
      </w:r>
      <w:r w:rsidR="00927C49" w:rsidRPr="00F226DA">
        <w:rPr>
          <w:rFonts w:ascii="Sylfaen" w:hAnsi="Sylfaen"/>
          <w:i/>
          <w:w w:val="85"/>
          <w:sz w:val="20"/>
          <w:szCs w:val="18"/>
          <w:lang w:val="ka-GE"/>
        </w:rPr>
        <w:t>“</w:t>
      </w:r>
      <w:r w:rsidRPr="00F226DA">
        <w:rPr>
          <w:rFonts w:ascii="Sylfaen" w:hAnsi="Sylfaen"/>
          <w:i/>
          <w:w w:val="85"/>
          <w:sz w:val="20"/>
          <w:szCs w:val="18"/>
          <w:lang w:val="ka-GE"/>
        </w:rPr>
        <w:t>ეს ეტაპი, ალბათ, უზრუნველყოფს აქტივობების ფართო სპექტრს, რომელთა უმეტესობა უნიკალური იქნება არა მხოლოდ შეზღუდული შესაძლებლობის მქონე კონკრეტული ჯგუფებისთვის, არამედ შეიძლება ასევე იყოს უნიკალური ნებისმიერი სხვა დაუცველი ჯგუფის ინდივიდებისთვის.</w:t>
      </w:r>
      <w:r w:rsidR="00927C49" w:rsidRPr="00F226DA">
        <w:rPr>
          <w:rFonts w:ascii="Sylfaen" w:hAnsi="Sylfaen"/>
          <w:i/>
          <w:spacing w:val="-10"/>
          <w:sz w:val="20"/>
          <w:szCs w:val="18"/>
          <w:lang w:val="ka-GE"/>
        </w:rPr>
        <w:t>”.</w:t>
      </w:r>
    </w:p>
    <w:p w:rsidR="00536798" w:rsidRPr="00F226DA" w:rsidRDefault="00536798">
      <w:pPr>
        <w:pStyle w:val="BodyText"/>
        <w:spacing w:before="68"/>
        <w:rPr>
          <w:rFonts w:ascii="Sylfaen" w:hAnsi="Sylfaen"/>
          <w:i/>
          <w:sz w:val="20"/>
          <w:szCs w:val="18"/>
          <w:lang w:val="ka-GE"/>
        </w:rPr>
      </w:pPr>
    </w:p>
    <w:p w:rsidR="00536798" w:rsidRPr="00F226DA" w:rsidRDefault="00536798">
      <w:pPr>
        <w:pStyle w:val="BodyText"/>
        <w:spacing w:before="10"/>
        <w:rPr>
          <w:rFonts w:ascii="Sylfaen" w:hAnsi="Sylfaen"/>
          <w:i/>
          <w:sz w:val="20"/>
          <w:szCs w:val="18"/>
          <w:lang w:val="ka-GE"/>
        </w:rPr>
      </w:pPr>
    </w:p>
    <w:p w:rsidR="00536798" w:rsidRPr="00F226DA" w:rsidRDefault="00536798">
      <w:pPr>
        <w:pStyle w:val="BodyText"/>
        <w:rPr>
          <w:rFonts w:ascii="Sylfaen" w:hAnsi="Sylfaen"/>
          <w:i/>
          <w:sz w:val="20"/>
          <w:szCs w:val="18"/>
          <w:lang w:val="ka-GE"/>
        </w:rPr>
        <w:sectPr w:rsidR="00536798" w:rsidRPr="00F226DA">
          <w:headerReference w:type="default" r:id="rId82"/>
          <w:footerReference w:type="default" r:id="rId83"/>
          <w:pgSz w:w="11910" w:h="16840"/>
          <w:pgMar w:top="0" w:right="0" w:bottom="540" w:left="0" w:header="0" w:footer="350" w:gutter="0"/>
          <w:cols w:space="720"/>
        </w:sectPr>
      </w:pPr>
    </w:p>
    <w:p w:rsidR="00536798" w:rsidRPr="00F226DA" w:rsidRDefault="0035460F">
      <w:pPr>
        <w:pStyle w:val="BodyText"/>
        <w:spacing w:before="104"/>
        <w:ind w:left="719"/>
        <w:rPr>
          <w:rFonts w:ascii="Sylfaen" w:hAnsi="Sylfaen"/>
          <w:sz w:val="20"/>
          <w:szCs w:val="18"/>
          <w:lang w:val="ka-GE"/>
        </w:rPr>
      </w:pPr>
      <w:r>
        <w:rPr>
          <w:rFonts w:ascii="Sylfaen" w:hAnsi="Sylfaen"/>
          <w:spacing w:val="-10"/>
          <w:sz w:val="20"/>
          <w:szCs w:val="18"/>
          <w:lang w:val="ka-GE"/>
        </w:rPr>
        <w:lastRenderedPageBreak/>
        <w:t>კლიენტის ჩართულობა</w:t>
      </w:r>
      <w:r w:rsidR="003A550A">
        <w:rPr>
          <w:rFonts w:ascii="Sylfaen" w:hAnsi="Sylfaen"/>
          <w:spacing w:val="-10"/>
          <w:sz w:val="20"/>
          <w:szCs w:val="18"/>
          <w:lang w:val="ka-GE"/>
        </w:rPr>
        <w:t xml:space="preserve"> ეფუძნება</w:t>
      </w:r>
      <w:r w:rsidR="00927C49" w:rsidRPr="00F226DA">
        <w:rPr>
          <w:rFonts w:ascii="Sylfaen" w:hAnsi="Sylfaen"/>
          <w:spacing w:val="-10"/>
          <w:sz w:val="20"/>
          <w:szCs w:val="18"/>
          <w:lang w:val="ka-GE"/>
        </w:rPr>
        <w:t>:</w:t>
      </w:r>
    </w:p>
    <w:p w:rsidR="00536798" w:rsidRPr="00F226DA" w:rsidRDefault="00536798">
      <w:pPr>
        <w:pStyle w:val="BodyText"/>
        <w:spacing w:before="49"/>
        <w:rPr>
          <w:rFonts w:ascii="Sylfaen" w:hAnsi="Sylfaen"/>
          <w:sz w:val="20"/>
          <w:szCs w:val="18"/>
          <w:lang w:val="ka-GE"/>
        </w:rPr>
      </w:pPr>
    </w:p>
    <w:p w:rsidR="00536798" w:rsidRPr="003A550A" w:rsidRDefault="003A550A">
      <w:pPr>
        <w:pStyle w:val="Heading1"/>
        <w:tabs>
          <w:tab w:val="left" w:pos="5544"/>
        </w:tabs>
        <w:ind w:left="1340"/>
        <w:rPr>
          <w:rFonts w:ascii="Sylfaen" w:hAnsi="Sylfaen"/>
          <w:position w:val="1"/>
          <w:sz w:val="20"/>
          <w:szCs w:val="18"/>
          <w:lang w:val="ka-GE"/>
        </w:rPr>
      </w:pPr>
      <w:r>
        <w:rPr>
          <w:rFonts w:ascii="Sylfaen" w:hAnsi="Sylfaen"/>
          <w:color w:val="A868A3"/>
          <w:spacing w:val="-2"/>
          <w:sz w:val="20"/>
          <w:szCs w:val="18"/>
          <w:lang w:val="ka-GE"/>
        </w:rPr>
        <w:t>ინდივიდუალობა</w:t>
      </w:r>
      <w:r w:rsidR="00927C49" w:rsidRPr="00F226DA">
        <w:rPr>
          <w:rFonts w:ascii="Sylfaen" w:hAnsi="Sylfaen"/>
          <w:color w:val="A868A3"/>
          <w:sz w:val="20"/>
          <w:szCs w:val="18"/>
          <w:lang w:val="ka-GE"/>
        </w:rPr>
        <w:tab/>
      </w:r>
      <w:r>
        <w:rPr>
          <w:rFonts w:ascii="Sylfaen" w:hAnsi="Sylfaen"/>
          <w:color w:val="A868A3"/>
          <w:spacing w:val="-4"/>
          <w:w w:val="90"/>
          <w:position w:val="1"/>
          <w:sz w:val="20"/>
          <w:szCs w:val="18"/>
          <w:lang w:val="ka-GE"/>
        </w:rPr>
        <w:t>პატივისცემა</w:t>
      </w:r>
    </w:p>
    <w:p w:rsidR="00536798" w:rsidRPr="00F226DA" w:rsidRDefault="00927C49">
      <w:pPr>
        <w:spacing w:before="311"/>
        <w:rPr>
          <w:rFonts w:ascii="Sylfaen" w:hAnsi="Sylfaen"/>
          <w:b/>
          <w:sz w:val="20"/>
          <w:szCs w:val="18"/>
          <w:lang w:val="ka-GE"/>
        </w:rPr>
      </w:pPr>
      <w:r w:rsidRPr="00F226DA">
        <w:rPr>
          <w:rFonts w:ascii="Sylfaen" w:hAnsi="Sylfaen"/>
          <w:sz w:val="20"/>
          <w:szCs w:val="18"/>
          <w:lang w:val="ka-GE"/>
        </w:rPr>
        <w:br w:type="column"/>
      </w:r>
    </w:p>
    <w:p w:rsidR="00536798" w:rsidRPr="003A550A" w:rsidRDefault="003A550A">
      <w:pPr>
        <w:ind w:left="719"/>
        <w:rPr>
          <w:rFonts w:ascii="Sylfaen" w:hAnsi="Sylfaen"/>
          <w:b/>
          <w:sz w:val="20"/>
          <w:szCs w:val="18"/>
          <w:lang w:val="ka-GE"/>
        </w:rPr>
      </w:pPr>
      <w:r>
        <w:rPr>
          <w:rFonts w:ascii="Sylfaen" w:hAnsi="Sylfaen"/>
          <w:b/>
          <w:color w:val="A868A3"/>
          <w:spacing w:val="-10"/>
          <w:sz w:val="20"/>
          <w:szCs w:val="18"/>
          <w:lang w:val="ka-GE"/>
        </w:rPr>
        <w:t>მისაწვდომობა</w:t>
      </w:r>
    </w:p>
    <w:p w:rsidR="00536798" w:rsidRPr="00F226DA" w:rsidRDefault="00536798">
      <w:pPr>
        <w:rPr>
          <w:rFonts w:ascii="Sylfaen" w:hAnsi="Sylfaen"/>
          <w:b/>
          <w:sz w:val="20"/>
          <w:szCs w:val="18"/>
          <w:lang w:val="ka-GE"/>
        </w:rPr>
        <w:sectPr w:rsidR="00536798" w:rsidRPr="00F226DA">
          <w:type w:val="continuous"/>
          <w:pgSz w:w="11910" w:h="16840"/>
          <w:pgMar w:top="0" w:right="0" w:bottom="280" w:left="0" w:header="0" w:footer="350" w:gutter="0"/>
          <w:cols w:num="2" w:space="720" w:equalWidth="0">
            <w:col w:w="6830" w:space="1313"/>
            <w:col w:w="3767"/>
          </w:cols>
        </w:sectPr>
      </w:pPr>
    </w:p>
    <w:p w:rsidR="00536798" w:rsidRPr="003A550A" w:rsidRDefault="003A550A">
      <w:pPr>
        <w:tabs>
          <w:tab w:val="left" w:pos="3246"/>
        </w:tabs>
        <w:spacing w:before="98"/>
        <w:ind w:left="486"/>
        <w:jc w:val="center"/>
        <w:rPr>
          <w:rFonts w:ascii="Sylfaen" w:hAnsi="Sylfaen"/>
          <w:b/>
          <w:sz w:val="20"/>
          <w:szCs w:val="18"/>
          <w:lang w:val="ka-GE"/>
        </w:rPr>
      </w:pPr>
      <w:r>
        <w:rPr>
          <w:rFonts w:ascii="Sylfaen" w:hAnsi="Sylfaen"/>
          <w:b/>
          <w:color w:val="A868A3"/>
          <w:spacing w:val="-2"/>
          <w:sz w:val="20"/>
          <w:szCs w:val="18"/>
          <w:lang w:val="ka-GE"/>
        </w:rPr>
        <w:lastRenderedPageBreak/>
        <w:t>მოქნილობა</w:t>
      </w:r>
      <w:r w:rsidR="00927C49" w:rsidRPr="00F226DA">
        <w:rPr>
          <w:rFonts w:ascii="Sylfaen" w:hAnsi="Sylfaen"/>
          <w:b/>
          <w:color w:val="A868A3"/>
          <w:sz w:val="20"/>
          <w:szCs w:val="18"/>
          <w:lang w:val="ka-GE"/>
        </w:rPr>
        <w:tab/>
      </w:r>
      <w:r>
        <w:rPr>
          <w:rFonts w:ascii="Sylfaen" w:hAnsi="Sylfaen"/>
          <w:b/>
          <w:color w:val="A868A3"/>
          <w:spacing w:val="-10"/>
          <w:sz w:val="20"/>
          <w:szCs w:val="18"/>
          <w:lang w:val="ka-GE"/>
        </w:rPr>
        <w:t>კონფიდენციალობა</w:t>
      </w:r>
    </w:p>
    <w:p w:rsidR="00536798" w:rsidRPr="003A550A" w:rsidRDefault="003A550A" w:rsidP="003A550A">
      <w:pPr>
        <w:tabs>
          <w:tab w:val="left" w:pos="4568"/>
          <w:tab w:val="left" w:pos="8071"/>
        </w:tabs>
        <w:spacing w:before="209"/>
        <w:ind w:left="888" w:right="390"/>
        <w:jc w:val="right"/>
        <w:rPr>
          <w:rFonts w:ascii="Sylfaen" w:hAnsi="Sylfaen"/>
          <w:b/>
          <w:position w:val="-4"/>
          <w:sz w:val="20"/>
          <w:szCs w:val="18"/>
          <w:lang w:val="ka-GE"/>
        </w:rPr>
      </w:pPr>
      <w:r>
        <w:rPr>
          <w:rFonts w:ascii="Sylfaen" w:hAnsi="Sylfaen"/>
          <w:b/>
          <w:color w:val="A868A3"/>
          <w:w w:val="85"/>
          <w:sz w:val="20"/>
          <w:szCs w:val="18"/>
          <w:lang w:val="ka-GE"/>
        </w:rPr>
        <w:t>თვით-გამორკვევა</w:t>
      </w:r>
      <w:r w:rsidR="00927C49" w:rsidRPr="00F226DA">
        <w:rPr>
          <w:rFonts w:ascii="Sylfaen" w:hAnsi="Sylfaen"/>
          <w:b/>
          <w:color w:val="A868A3"/>
          <w:sz w:val="20"/>
          <w:szCs w:val="18"/>
          <w:lang w:val="ka-GE"/>
        </w:rPr>
        <w:tab/>
      </w:r>
      <w:r>
        <w:rPr>
          <w:rFonts w:ascii="Sylfaen" w:hAnsi="Sylfaen"/>
          <w:b/>
          <w:color w:val="A868A3"/>
          <w:w w:val="85"/>
          <w:position w:val="-1"/>
          <w:sz w:val="20"/>
          <w:szCs w:val="18"/>
          <w:lang w:val="ka-GE"/>
        </w:rPr>
        <w:t>ინფორმირებული არჩევანი</w:t>
      </w:r>
      <w:r w:rsidR="00927C49" w:rsidRPr="00F226DA">
        <w:rPr>
          <w:rFonts w:ascii="Sylfaen" w:hAnsi="Sylfaen"/>
          <w:b/>
          <w:color w:val="A868A3"/>
          <w:position w:val="-1"/>
          <w:sz w:val="20"/>
          <w:szCs w:val="18"/>
          <w:lang w:val="ka-GE"/>
        </w:rPr>
        <w:tab/>
      </w:r>
      <w:r>
        <w:rPr>
          <w:rFonts w:ascii="Sylfaen" w:hAnsi="Sylfaen"/>
          <w:b/>
          <w:color w:val="A868A3"/>
          <w:spacing w:val="-2"/>
          <w:w w:val="95"/>
          <w:position w:val="-4"/>
          <w:sz w:val="20"/>
          <w:szCs w:val="18"/>
          <w:lang w:val="ka-GE"/>
        </w:rPr>
        <w:t>უფლებებისა და შესაძლებლობების გაძლიერება</w:t>
      </w:r>
    </w:p>
    <w:p w:rsidR="00536798" w:rsidRPr="00F226DA" w:rsidRDefault="00536798">
      <w:pPr>
        <w:rPr>
          <w:rFonts w:ascii="Sylfaen" w:hAnsi="Sylfaen"/>
          <w:b/>
          <w:position w:val="-4"/>
          <w:sz w:val="20"/>
          <w:szCs w:val="18"/>
          <w:lang w:val="ka-GE"/>
        </w:rPr>
        <w:sectPr w:rsidR="00536798" w:rsidRPr="00F226DA">
          <w:type w:val="continuous"/>
          <w:pgSz w:w="11910" w:h="16840"/>
          <w:pgMar w:top="0" w:right="0" w:bottom="280" w:left="0" w:header="0" w:footer="350" w:gutter="0"/>
          <w:cols w:space="720"/>
        </w:sectPr>
      </w:pPr>
    </w:p>
    <w:p w:rsidR="00536798" w:rsidRPr="00F226DA" w:rsidRDefault="00536798">
      <w:pPr>
        <w:pStyle w:val="BodyText"/>
        <w:rPr>
          <w:rFonts w:ascii="Sylfaen" w:hAnsi="Sylfaen"/>
          <w:b/>
          <w:sz w:val="20"/>
          <w:szCs w:val="18"/>
          <w:lang w:val="ka-GE"/>
        </w:rPr>
      </w:pPr>
    </w:p>
    <w:p w:rsidR="00536798" w:rsidRPr="00F226DA" w:rsidRDefault="00536798">
      <w:pPr>
        <w:pStyle w:val="BodyText"/>
        <w:spacing w:before="76"/>
        <w:rPr>
          <w:rFonts w:ascii="Sylfaen" w:hAnsi="Sylfaen"/>
          <w:b/>
          <w:sz w:val="20"/>
          <w:szCs w:val="18"/>
          <w:lang w:val="ka-GE"/>
        </w:rPr>
      </w:pPr>
    </w:p>
    <w:p w:rsidR="00536798" w:rsidRPr="00F226DA" w:rsidRDefault="00F226DA" w:rsidP="00F226DA">
      <w:pPr>
        <w:pStyle w:val="BodyText"/>
        <w:spacing w:line="252" w:lineRule="auto"/>
        <w:ind w:left="839" w:right="728"/>
        <w:jc w:val="both"/>
        <w:rPr>
          <w:rFonts w:ascii="Sylfaen" w:hAnsi="Sylfaen"/>
          <w:sz w:val="20"/>
          <w:szCs w:val="18"/>
          <w:lang w:val="ka-GE"/>
        </w:rPr>
      </w:pPr>
      <w:r w:rsidRPr="00F226DA">
        <w:rPr>
          <w:rFonts w:ascii="Sylfaen" w:hAnsi="Sylfaen"/>
          <w:w w:val="90"/>
          <w:sz w:val="20"/>
          <w:szCs w:val="18"/>
          <w:lang w:val="ka-GE"/>
        </w:rPr>
        <w:t>ამ ეტაპის ძირითადი ღირებულებებია ხელმისაწვდომი ინფორმაციის მოწოდება შესაბამის ფორმატში, ინდივიდების მხარდაჭერა ამ ინფორმაციის გამოყენებაში და გამოცდილებაზე დაფუძნებული სწავლების უზრუნველყოფა, რათა მათ შეძლონ ინფორმირებული არჩევანის გაკეთება. ამ ეტაპზე დაგეგმილი აქტივობები უნდა იყოს შესაბამისი, ადამიანზე ორიენტირებული და სამოქმედო გეგმასთან შეთანხმებული, რათა საბოლოოდ შეუწყოს ხელი ინდივიდის ანაზღაურებად დასაქმებას.</w:t>
      </w:r>
      <w:r>
        <w:rPr>
          <w:rFonts w:ascii="Sylfaen" w:hAnsi="Sylfaen"/>
          <w:w w:val="90"/>
          <w:sz w:val="20"/>
          <w:szCs w:val="18"/>
          <w:lang w:val="ka-GE"/>
        </w:rPr>
        <w:t xml:space="preserve"> </w:t>
      </w:r>
      <w:r w:rsidRPr="00F226DA">
        <w:rPr>
          <w:rFonts w:ascii="Sylfaen" w:hAnsi="Sylfaen"/>
          <w:w w:val="90"/>
          <w:sz w:val="20"/>
          <w:szCs w:val="18"/>
          <w:lang w:val="ka-GE"/>
        </w:rPr>
        <w:t xml:space="preserve">მოსალოდნელია, რომ ჩართულობის ეტაპის ბოლოს ინდივიდებმა მიიღონ ინფორმირებული გადაწყვეტილება იმასთან დაკავშირებით, სურთ თუ არა სამუშაოს ძიების პროცესში მხარდაჭერილი დასაქმების </w:t>
      </w:r>
      <w:r w:rsidR="00C707F8">
        <w:rPr>
          <w:rFonts w:ascii="Sylfaen" w:hAnsi="Sylfaen"/>
          <w:w w:val="90"/>
          <w:sz w:val="20"/>
          <w:szCs w:val="18"/>
          <w:lang w:val="ka-GE"/>
        </w:rPr>
        <w:t>მომსახურების</w:t>
      </w:r>
      <w:r w:rsidRPr="00F226DA">
        <w:rPr>
          <w:rFonts w:ascii="Sylfaen" w:hAnsi="Sylfaen"/>
          <w:w w:val="90"/>
          <w:sz w:val="20"/>
          <w:szCs w:val="18"/>
          <w:lang w:val="ka-GE"/>
        </w:rPr>
        <w:t xml:space="preserve"> გამოყენება და სურთ თუ არა ამის გაკეთება კონკრეტული </w:t>
      </w:r>
      <w:r w:rsidR="00C707F8">
        <w:rPr>
          <w:rFonts w:ascii="Sylfaen" w:hAnsi="Sylfaen"/>
          <w:w w:val="90"/>
          <w:sz w:val="20"/>
          <w:szCs w:val="18"/>
          <w:lang w:val="ka-GE"/>
        </w:rPr>
        <w:t>მომსახურების</w:t>
      </w:r>
      <w:r w:rsidRPr="00F226DA">
        <w:rPr>
          <w:rFonts w:ascii="Sylfaen" w:hAnsi="Sylfaen"/>
          <w:w w:val="90"/>
          <w:sz w:val="20"/>
          <w:szCs w:val="18"/>
          <w:lang w:val="ka-GE"/>
        </w:rPr>
        <w:t xml:space="preserve"> </w:t>
      </w:r>
      <w:r w:rsidR="00736E40">
        <w:rPr>
          <w:rFonts w:ascii="Sylfaen" w:hAnsi="Sylfaen"/>
          <w:w w:val="90"/>
          <w:sz w:val="20"/>
          <w:szCs w:val="18"/>
          <w:lang w:val="ka-GE"/>
        </w:rPr>
        <w:t>მიმწოდებლისს</w:t>
      </w:r>
      <w:r w:rsidRPr="00F226DA">
        <w:rPr>
          <w:rFonts w:ascii="Sylfaen" w:hAnsi="Sylfaen"/>
          <w:w w:val="90"/>
          <w:sz w:val="20"/>
          <w:szCs w:val="18"/>
          <w:lang w:val="ka-GE"/>
        </w:rPr>
        <w:t xml:space="preserve"> დახმარებით. აღნიშნულ ეტაპზე ტერმინები „კლიენტი“ და „პოტენციური სამუშაოს მაძიებელი“ ურთიერთშემცვლელად გამოიყენება.</w:t>
      </w:r>
    </w:p>
    <w:p w:rsidR="00536798" w:rsidRPr="00F226DA" w:rsidRDefault="00F226DA" w:rsidP="00F226DA">
      <w:pPr>
        <w:pStyle w:val="BodyText"/>
        <w:spacing w:before="102" w:line="252" w:lineRule="auto"/>
        <w:ind w:left="839" w:right="759"/>
        <w:jc w:val="both"/>
        <w:rPr>
          <w:rFonts w:ascii="Sylfaen" w:hAnsi="Sylfaen"/>
          <w:sz w:val="20"/>
          <w:szCs w:val="18"/>
          <w:lang w:val="ka-GE"/>
        </w:rPr>
      </w:pPr>
      <w:r w:rsidRPr="00F226DA">
        <w:rPr>
          <w:rFonts w:ascii="Sylfaen" w:hAnsi="Sylfaen"/>
          <w:spacing w:val="-2"/>
          <w:sz w:val="20"/>
          <w:szCs w:val="18"/>
          <w:lang w:val="ka-GE"/>
        </w:rPr>
        <w:t xml:space="preserve">კლიენტებთან </w:t>
      </w:r>
      <w:r>
        <w:rPr>
          <w:rFonts w:ascii="Sylfaen" w:hAnsi="Sylfaen"/>
          <w:spacing w:val="-2"/>
          <w:sz w:val="20"/>
          <w:szCs w:val="18"/>
          <w:lang w:val="ka-GE"/>
        </w:rPr>
        <w:t>ურთიერთობის</w:t>
      </w:r>
      <w:r w:rsidRPr="00F226DA">
        <w:rPr>
          <w:rFonts w:ascii="Sylfaen" w:hAnsi="Sylfaen"/>
          <w:spacing w:val="-2"/>
          <w:sz w:val="20"/>
          <w:szCs w:val="18"/>
          <w:lang w:val="ka-GE"/>
        </w:rPr>
        <w:t xml:space="preserve"> ეტაპზე განხორციელებული აქტივობები განსხვავდება როგორც სამიზნე ჯგუფების (მაგალითად, სკოლის </w:t>
      </w:r>
      <w:r>
        <w:rPr>
          <w:rFonts w:ascii="Sylfaen" w:hAnsi="Sylfaen"/>
          <w:spacing w:val="-2"/>
          <w:sz w:val="20"/>
          <w:szCs w:val="18"/>
          <w:lang w:val="ka-GE"/>
        </w:rPr>
        <w:t>დამამთავრებელთა</w:t>
      </w:r>
      <w:r w:rsidRPr="00F226DA">
        <w:rPr>
          <w:rFonts w:ascii="Sylfaen" w:hAnsi="Sylfaen"/>
          <w:spacing w:val="-2"/>
          <w:sz w:val="20"/>
          <w:szCs w:val="18"/>
          <w:lang w:val="ka-GE"/>
        </w:rPr>
        <w:t xml:space="preserve">, </w:t>
      </w:r>
      <w:r>
        <w:rPr>
          <w:rFonts w:ascii="Sylfaen" w:hAnsi="Sylfaen"/>
          <w:spacing w:val="-2"/>
          <w:sz w:val="20"/>
          <w:szCs w:val="18"/>
          <w:lang w:val="ka-GE"/>
        </w:rPr>
        <w:t>დაცული</w:t>
      </w:r>
      <w:r w:rsidR="00677673">
        <w:rPr>
          <w:rFonts w:ascii="Sylfaen" w:hAnsi="Sylfaen"/>
          <w:spacing w:val="-2"/>
          <w:sz w:val="20"/>
          <w:szCs w:val="18"/>
          <w:lang w:val="ka-GE"/>
        </w:rPr>
        <w:t xml:space="preserve"> სამუშაო ადგილის </w:t>
      </w:r>
      <w:r w:rsidRPr="00F226DA">
        <w:rPr>
          <w:rFonts w:ascii="Sylfaen" w:hAnsi="Sylfaen"/>
          <w:spacing w:val="-2"/>
          <w:sz w:val="20"/>
          <w:szCs w:val="18"/>
          <w:lang w:val="ka-GE"/>
        </w:rPr>
        <w:t>თანამშრომელთა, დღის მოვლის ცენტრების კლიენტთა, უმუშევართა და სხვათა) მიხედვით, ასევე იმ შშმ პირების საჭიროებების მიხედვით, რომელთა მხარდაჭერაც ხდება. მიუხედავად ამ განსხვავებებისა, სახელმძღვანელოში წარმოდგენილია კლიენტებთან ჩართულობის ზოგადი ასპექტების კარგი პრაქტიკა, რომელიც შეიძლება სხვადასხვა კონტექსტში იქნას გამოყენებული.</w:t>
      </w:r>
    </w:p>
    <w:p w:rsidR="00536798" w:rsidRPr="00F226DA" w:rsidRDefault="00F226DA">
      <w:pPr>
        <w:pStyle w:val="Heading1"/>
        <w:spacing w:before="179"/>
        <w:rPr>
          <w:rFonts w:ascii="Sylfaen" w:hAnsi="Sylfaen"/>
          <w:sz w:val="20"/>
          <w:szCs w:val="18"/>
          <w:lang w:val="ka-GE"/>
        </w:rPr>
      </w:pPr>
      <w:r>
        <w:rPr>
          <w:rFonts w:ascii="Sylfaen" w:hAnsi="Sylfaen"/>
          <w:color w:val="A868A3"/>
          <w:spacing w:val="-2"/>
          <w:w w:val="85"/>
          <w:sz w:val="20"/>
          <w:szCs w:val="18"/>
          <w:lang w:val="ka-GE"/>
        </w:rPr>
        <w:t xml:space="preserve">რატომ გვჭირდება </w:t>
      </w:r>
      <w:r w:rsidR="0035460F">
        <w:rPr>
          <w:rFonts w:ascii="Sylfaen" w:hAnsi="Sylfaen"/>
          <w:color w:val="A868A3"/>
          <w:spacing w:val="-2"/>
          <w:w w:val="85"/>
          <w:sz w:val="20"/>
          <w:szCs w:val="18"/>
          <w:lang w:val="ka-GE"/>
        </w:rPr>
        <w:t>კლიენტის კარგი ჩართულობა</w:t>
      </w:r>
      <w:r w:rsidR="00927C49" w:rsidRPr="00F226DA">
        <w:rPr>
          <w:rFonts w:ascii="Sylfaen" w:hAnsi="Sylfaen"/>
          <w:color w:val="A868A3"/>
          <w:spacing w:val="-2"/>
          <w:w w:val="85"/>
          <w:sz w:val="20"/>
          <w:szCs w:val="18"/>
          <w:lang w:val="ka-GE"/>
        </w:rPr>
        <w:t>?</w:t>
      </w:r>
    </w:p>
    <w:p w:rsidR="00F226DA" w:rsidRDefault="00F226DA" w:rsidP="00F226DA">
      <w:pPr>
        <w:pStyle w:val="BodyText"/>
        <w:spacing w:before="106" w:line="252" w:lineRule="auto"/>
        <w:ind w:left="839" w:right="728"/>
        <w:jc w:val="both"/>
        <w:rPr>
          <w:rFonts w:ascii="Sylfaen" w:hAnsi="Sylfaen"/>
          <w:spacing w:val="-12"/>
          <w:sz w:val="20"/>
          <w:szCs w:val="18"/>
          <w:lang w:val="ka-GE"/>
        </w:rPr>
      </w:pPr>
      <w:r w:rsidRPr="00F226DA">
        <w:rPr>
          <w:rFonts w:ascii="Sylfaen" w:hAnsi="Sylfaen"/>
          <w:spacing w:val="-12"/>
          <w:sz w:val="20"/>
          <w:szCs w:val="18"/>
          <w:lang w:val="ka-GE"/>
        </w:rPr>
        <w:t xml:space="preserve">იმისთვის, რომ პოტენციურმა სამუშაოს მაძიებელმა შეძლოს ინფორმირებული არჩევანის გაკეთება და დარწმუნებული იყოს მისთვის საჭირო </w:t>
      </w:r>
      <w:r w:rsidR="00C707F8">
        <w:rPr>
          <w:rFonts w:ascii="Sylfaen" w:hAnsi="Sylfaen"/>
          <w:spacing w:val="-12"/>
          <w:sz w:val="20"/>
          <w:szCs w:val="18"/>
          <w:lang w:val="ka-GE"/>
        </w:rPr>
        <w:t>მომსახურების</w:t>
      </w:r>
      <w:r w:rsidRPr="00F226DA">
        <w:rPr>
          <w:rFonts w:ascii="Sylfaen" w:hAnsi="Sylfaen"/>
          <w:spacing w:val="-12"/>
          <w:sz w:val="20"/>
          <w:szCs w:val="18"/>
          <w:lang w:val="ka-GE"/>
        </w:rPr>
        <w:t xml:space="preserve"> მიღებაში, აუცილებელია კლიენტთან ეფექტური და ნდობაზე დაფუძნებული ურთიერთობის ჩამოყალიბება. ამ პროცესში გადამწყვეტია ინფორმაციის მკაფიო, ზუსტი და თანმიმდევრული მიწოდება. მნიშვნელოვანია ასევე კომფორტული გარემოს შექმნა, რომელიც ემყარება პატივისცემასა და კონფიდენციალურობის უზრუნველყოფას.</w:t>
      </w:r>
    </w:p>
    <w:p w:rsidR="00536798" w:rsidRPr="00F226DA" w:rsidRDefault="0035460F">
      <w:pPr>
        <w:pStyle w:val="BodyText"/>
        <w:spacing w:before="106" w:line="252" w:lineRule="auto"/>
        <w:ind w:left="839" w:right="728"/>
        <w:rPr>
          <w:rFonts w:ascii="Sylfaen" w:hAnsi="Sylfaen"/>
          <w:sz w:val="20"/>
          <w:szCs w:val="18"/>
          <w:lang w:val="ka-GE"/>
        </w:rPr>
      </w:pPr>
      <w:r>
        <w:rPr>
          <w:rFonts w:ascii="Sylfaen" w:hAnsi="Sylfaen"/>
          <w:spacing w:val="-6"/>
          <w:sz w:val="20"/>
          <w:szCs w:val="18"/>
          <w:lang w:val="ka-GE"/>
        </w:rPr>
        <w:t>კლიენტის ჩართულობის</w:t>
      </w:r>
      <w:r w:rsidR="00F226DA">
        <w:rPr>
          <w:rFonts w:ascii="Sylfaen" w:hAnsi="Sylfaen"/>
          <w:spacing w:val="-6"/>
          <w:sz w:val="20"/>
          <w:szCs w:val="18"/>
          <w:lang w:val="ka-GE"/>
        </w:rPr>
        <w:t xml:space="preserve"> ეტაპზე </w:t>
      </w:r>
      <w:r w:rsidR="00F226DA" w:rsidRPr="00F226DA">
        <w:rPr>
          <w:rFonts w:ascii="Sylfaen" w:hAnsi="Sylfaen"/>
          <w:spacing w:val="-6"/>
          <w:sz w:val="20"/>
          <w:szCs w:val="18"/>
          <w:lang w:val="ka-GE"/>
        </w:rPr>
        <w:t xml:space="preserve">განხორციელებულმა საქმიანობებმა უნდა დაადგინოს ის სტანდარტი, რომელსაც სამუშაოს მაძიებელი მხარდაჭერილი დასაქმების </w:t>
      </w:r>
      <w:r w:rsidR="00C707F8">
        <w:rPr>
          <w:rFonts w:ascii="Sylfaen" w:hAnsi="Sylfaen"/>
          <w:spacing w:val="-6"/>
          <w:sz w:val="20"/>
          <w:szCs w:val="18"/>
          <w:lang w:val="ka-GE"/>
        </w:rPr>
        <w:t>მომსახურებისას</w:t>
      </w:r>
      <w:r w:rsidR="00F226DA" w:rsidRPr="00F226DA">
        <w:rPr>
          <w:rFonts w:ascii="Sylfaen" w:hAnsi="Sylfaen"/>
          <w:spacing w:val="-6"/>
          <w:sz w:val="20"/>
          <w:szCs w:val="18"/>
          <w:lang w:val="ka-GE"/>
        </w:rPr>
        <w:t xml:space="preserve"> მიიღებს.</w:t>
      </w:r>
    </w:p>
    <w:p w:rsidR="00536798" w:rsidRPr="009310FA" w:rsidRDefault="0035460F" w:rsidP="009310FA">
      <w:pPr>
        <w:pStyle w:val="BodyText"/>
        <w:spacing w:before="110" w:line="252" w:lineRule="auto"/>
        <w:ind w:left="839" w:right="728"/>
        <w:jc w:val="both"/>
        <w:rPr>
          <w:rFonts w:ascii="Sylfaen" w:hAnsi="Sylfaen"/>
          <w:sz w:val="20"/>
          <w:szCs w:val="18"/>
          <w:lang w:val="ka-GE"/>
        </w:rPr>
      </w:pPr>
      <w:r>
        <w:rPr>
          <w:rFonts w:ascii="Sylfaen" w:hAnsi="Sylfaen"/>
          <w:spacing w:val="-6"/>
          <w:sz w:val="20"/>
          <w:szCs w:val="18"/>
          <w:lang w:val="ka-GE"/>
        </w:rPr>
        <w:t>კლიენტის კარგი ჩართულობა</w:t>
      </w:r>
      <w:r w:rsidR="009310FA" w:rsidRPr="009310FA">
        <w:rPr>
          <w:rFonts w:ascii="Sylfaen" w:hAnsi="Sylfaen"/>
          <w:spacing w:val="-6"/>
          <w:sz w:val="20"/>
          <w:szCs w:val="18"/>
          <w:lang w:val="ka-GE"/>
        </w:rPr>
        <w:t xml:space="preserve"> შესაძლოა გახდეს ძირითადი ფაქტორი შრომის ღია ბაზარზე ანაზღაურებადი დასაქმებისკენ გადასვლის პროცესში და შესთავაზოს ალტერნატივა ისეთ შესაძლებლობებს, როგორიცაა </w:t>
      </w:r>
      <w:r w:rsidR="009310FA">
        <w:rPr>
          <w:rFonts w:ascii="Sylfaen" w:hAnsi="Sylfaen"/>
          <w:spacing w:val="-6"/>
          <w:sz w:val="20"/>
          <w:szCs w:val="18"/>
          <w:lang w:val="ka-GE"/>
        </w:rPr>
        <w:t xml:space="preserve">დაცული </w:t>
      </w:r>
      <w:r w:rsidR="00677673">
        <w:rPr>
          <w:rFonts w:ascii="Sylfaen" w:hAnsi="Sylfaen"/>
          <w:spacing w:val="-6"/>
          <w:sz w:val="20"/>
          <w:szCs w:val="18"/>
          <w:lang w:val="ka-GE"/>
        </w:rPr>
        <w:t>სამუშაო ადგილები</w:t>
      </w:r>
      <w:r w:rsidR="009310FA">
        <w:rPr>
          <w:rFonts w:ascii="Sylfaen" w:hAnsi="Sylfaen"/>
          <w:spacing w:val="-6"/>
          <w:sz w:val="20"/>
          <w:szCs w:val="18"/>
          <w:lang w:val="ka-GE"/>
        </w:rPr>
        <w:t>,</w:t>
      </w:r>
      <w:r w:rsidR="009310FA" w:rsidRPr="009310FA">
        <w:rPr>
          <w:rFonts w:ascii="Sylfaen" w:hAnsi="Sylfaen"/>
          <w:spacing w:val="-6"/>
          <w:sz w:val="20"/>
          <w:szCs w:val="18"/>
          <w:lang w:val="ka-GE"/>
        </w:rPr>
        <w:t xml:space="preserve"> დღის ცენტრში მონაწილეობა ან სახლში დარჩენა</w:t>
      </w:r>
    </w:p>
    <w:p w:rsidR="0035460F" w:rsidRDefault="0035460F">
      <w:pPr>
        <w:pStyle w:val="Heading1"/>
        <w:rPr>
          <w:rFonts w:ascii="Sylfaen" w:hAnsi="Sylfaen"/>
          <w:color w:val="A868A3"/>
          <w:spacing w:val="-4"/>
          <w:w w:val="85"/>
          <w:sz w:val="20"/>
          <w:szCs w:val="18"/>
          <w:lang w:val="ka-GE"/>
        </w:rPr>
      </w:pPr>
    </w:p>
    <w:p w:rsidR="00536798" w:rsidRPr="009310FA" w:rsidRDefault="0035460F">
      <w:pPr>
        <w:pStyle w:val="Heading1"/>
        <w:rPr>
          <w:rFonts w:ascii="Sylfaen" w:hAnsi="Sylfaen"/>
          <w:sz w:val="20"/>
          <w:szCs w:val="18"/>
          <w:lang w:val="ka-GE"/>
        </w:rPr>
      </w:pPr>
      <w:r>
        <w:rPr>
          <w:rFonts w:ascii="Sylfaen" w:hAnsi="Sylfaen"/>
          <w:color w:val="A868A3"/>
          <w:spacing w:val="-4"/>
          <w:w w:val="85"/>
          <w:sz w:val="20"/>
          <w:szCs w:val="18"/>
          <w:lang w:val="ka-GE"/>
        </w:rPr>
        <w:t>კლიენტის ჩართულობის</w:t>
      </w:r>
      <w:r w:rsidR="009310FA">
        <w:rPr>
          <w:rFonts w:ascii="Sylfaen" w:hAnsi="Sylfaen"/>
          <w:color w:val="A868A3"/>
          <w:spacing w:val="-4"/>
          <w:w w:val="85"/>
          <w:sz w:val="20"/>
          <w:szCs w:val="18"/>
          <w:lang w:val="ka-GE"/>
        </w:rPr>
        <w:t xml:space="preserve"> ეტაპის პროცესი</w:t>
      </w:r>
    </w:p>
    <w:p w:rsidR="009310FA" w:rsidRDefault="009310FA">
      <w:pPr>
        <w:pStyle w:val="BodyText"/>
        <w:spacing w:before="109" w:line="252" w:lineRule="auto"/>
        <w:ind w:left="839" w:right="728"/>
        <w:rPr>
          <w:rFonts w:ascii="Sylfaen" w:hAnsi="Sylfaen"/>
          <w:spacing w:val="-10"/>
          <w:sz w:val="20"/>
          <w:szCs w:val="18"/>
          <w:lang w:val="ka-GE"/>
        </w:rPr>
      </w:pPr>
      <w:r w:rsidRPr="009310FA">
        <w:rPr>
          <w:rFonts w:ascii="Sylfaen" w:hAnsi="Sylfaen"/>
          <w:spacing w:val="-10"/>
          <w:sz w:val="20"/>
          <w:szCs w:val="18"/>
          <w:lang w:val="ka-GE"/>
        </w:rPr>
        <w:t xml:space="preserve">ეს შეიძლება ჩაითვალოს გარდამავალ პროცესად, რადგან იგი გულისხმობს გადასვლას სკოლიდან სამუშაო გარემოში, საავადმყოფოდან სამსახურში, უმუშევრობიდან დასაქმებაში ან დაცული </w:t>
      </w:r>
      <w:r w:rsidR="00677673">
        <w:rPr>
          <w:rFonts w:ascii="Sylfaen" w:hAnsi="Sylfaen"/>
          <w:spacing w:val="-10"/>
          <w:sz w:val="20"/>
          <w:szCs w:val="18"/>
          <w:lang w:val="ka-GE"/>
        </w:rPr>
        <w:t xml:space="preserve">სამუშაო ადგილებიდან </w:t>
      </w:r>
      <w:r w:rsidRPr="009310FA">
        <w:rPr>
          <w:rFonts w:ascii="Sylfaen" w:hAnsi="Sylfaen"/>
          <w:spacing w:val="-10"/>
          <w:sz w:val="20"/>
          <w:szCs w:val="18"/>
          <w:lang w:val="ka-GE"/>
        </w:rPr>
        <w:t>და დღის ცენტრებისგან შრომის ზოგად ბაზარზე.</w:t>
      </w:r>
    </w:p>
    <w:p w:rsidR="00536798" w:rsidRPr="00C84A25" w:rsidRDefault="009310FA" w:rsidP="009310FA">
      <w:pPr>
        <w:pStyle w:val="BodyText"/>
        <w:spacing w:before="109" w:line="252" w:lineRule="auto"/>
        <w:ind w:left="839" w:right="728"/>
        <w:jc w:val="both"/>
        <w:rPr>
          <w:rFonts w:ascii="Sylfaen" w:hAnsi="Sylfaen"/>
          <w:sz w:val="20"/>
          <w:szCs w:val="18"/>
        </w:rPr>
        <w:sectPr w:rsidR="00536798" w:rsidRPr="00C84A25">
          <w:headerReference w:type="default" r:id="rId84"/>
          <w:footerReference w:type="default" r:id="rId85"/>
          <w:pgSz w:w="11910" w:h="16840"/>
          <w:pgMar w:top="1100" w:right="0" w:bottom="540" w:left="0" w:header="18" w:footer="350" w:gutter="0"/>
          <w:cols w:space="720"/>
        </w:sectPr>
      </w:pPr>
      <w:r w:rsidRPr="009310FA">
        <w:rPr>
          <w:rFonts w:ascii="Sylfaen" w:hAnsi="Sylfaen"/>
          <w:sz w:val="20"/>
          <w:szCs w:val="18"/>
        </w:rPr>
        <w:t xml:space="preserve">პროფესიული ინტეგრაციის პროცესი ყოველთვის უნდა იყოს ინდივიდზე მორგებული — იწყებოდეს პიროვნების სურვილით, დასაქმდეს ღია შრომის ბაზარზე, და სრულდებოდეს ამ მიზნის რეალიზაციით. ეს „მოგზაურობა“ — პირველი იდეიდან კონკრეტულ თანამშრომლობამდე სამუშაოს მაძიებელსა და მხარდაჭერილი დასაქმების </w:t>
      </w:r>
      <w:r w:rsidR="00C707F8">
        <w:rPr>
          <w:rFonts w:ascii="Sylfaen" w:hAnsi="Sylfaen"/>
          <w:sz w:val="20"/>
          <w:szCs w:val="18"/>
          <w:lang w:val="ka-GE"/>
        </w:rPr>
        <w:t xml:space="preserve">მომსახურების </w:t>
      </w:r>
      <w:r w:rsidR="00736E40">
        <w:rPr>
          <w:rFonts w:ascii="Sylfaen" w:hAnsi="Sylfaen"/>
          <w:sz w:val="20"/>
          <w:szCs w:val="18"/>
          <w:lang w:val="ka-GE"/>
        </w:rPr>
        <w:t>მიმწოდებელს</w:t>
      </w:r>
      <w:r w:rsidRPr="009310FA">
        <w:rPr>
          <w:rFonts w:ascii="Sylfaen" w:hAnsi="Sylfaen"/>
          <w:sz w:val="20"/>
          <w:szCs w:val="18"/>
        </w:rPr>
        <w:t xml:space="preserve"> შორის — უნდა ასახავდეს კლიენტის უნიკალურობას და ეფუძნებოდეს მისი სურვილების პატივისცემას. პროცესი განსხვავდება თითოეული ადამიანის საჭიროებების, გამოცდილების, შესაძლებლობების, ასევე ინვალიდობის ტიპისა და პირადი გარემოებების მიხედვით.</w:t>
      </w:r>
    </w:p>
    <w:p w:rsidR="00536798" w:rsidRPr="00C84A25" w:rsidRDefault="00927C49">
      <w:pPr>
        <w:pStyle w:val="BodyText"/>
        <w:spacing w:before="172"/>
        <w:rPr>
          <w:rFonts w:ascii="Sylfaen" w:hAnsi="Sylfaen"/>
          <w:sz w:val="20"/>
          <w:szCs w:val="18"/>
        </w:rPr>
      </w:pPr>
      <w:r w:rsidRPr="00C84A25">
        <w:rPr>
          <w:rFonts w:ascii="Sylfaen" w:hAnsi="Sylfaen"/>
          <w:noProof/>
          <w:sz w:val="20"/>
          <w:szCs w:val="18"/>
        </w:rPr>
        <w:lastRenderedPageBreak/>
        <mc:AlternateContent>
          <mc:Choice Requires="wps">
            <w:drawing>
              <wp:anchor distT="0" distB="0" distL="0" distR="0" simplePos="0" relativeHeight="15894528" behindDoc="0" locked="0" layoutInCell="1" allowOverlap="1" wp14:anchorId="2EFF3B87" wp14:editId="109B823D">
                <wp:simplePos x="0" y="0"/>
                <wp:positionH relativeFrom="page">
                  <wp:posOffset>3357003</wp:posOffset>
                </wp:positionH>
                <wp:positionV relativeFrom="page">
                  <wp:posOffset>9277198</wp:posOffset>
                </wp:positionV>
                <wp:extent cx="292100" cy="292100"/>
                <wp:effectExtent l="0" t="0" r="0" b="0"/>
                <wp:wrapNone/>
                <wp:docPr id="1340"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292100"/>
                        </a:xfrm>
                        <a:custGeom>
                          <a:avLst/>
                          <a:gdLst/>
                          <a:ahLst/>
                          <a:cxnLst/>
                          <a:rect l="l" t="t" r="r" b="b"/>
                          <a:pathLst>
                            <a:path w="292100" h="292100">
                              <a:moveTo>
                                <a:pt x="291604" y="0"/>
                              </a:moveTo>
                              <a:lnTo>
                                <a:pt x="0" y="0"/>
                              </a:lnTo>
                              <a:lnTo>
                                <a:pt x="0" y="291604"/>
                              </a:lnTo>
                              <a:lnTo>
                                <a:pt x="291604" y="291604"/>
                              </a:lnTo>
                              <a:lnTo>
                                <a:pt x="291604" y="0"/>
                              </a:lnTo>
                              <a:close/>
                            </a:path>
                          </a:pathLst>
                        </a:custGeom>
                        <a:solidFill>
                          <a:srgbClr val="409398"/>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64.330994pt;margin-top:730.488037pt;width:22.961pt;height:22.961pt;mso-position-horizontal-relative:page;mso-position-vertical-relative:page;z-index:15894528" id="docshape832" filled="true" fillcolor="#409398" stroked="false">
                <v:fill type="solid"/>
                <w10:wrap type="none"/>
              </v:rect>
            </w:pict>
          </mc:Fallback>
        </mc:AlternateContent>
      </w:r>
    </w:p>
    <w:p w:rsidR="00536798" w:rsidRPr="00C84A25" w:rsidRDefault="0035460F" w:rsidP="00951A6B">
      <w:pPr>
        <w:pStyle w:val="BodyText"/>
        <w:spacing w:line="252" w:lineRule="auto"/>
        <w:ind w:left="839" w:right="728"/>
        <w:jc w:val="both"/>
        <w:rPr>
          <w:rFonts w:ascii="Sylfaen" w:hAnsi="Sylfaen"/>
          <w:sz w:val="20"/>
          <w:szCs w:val="18"/>
        </w:rPr>
      </w:pPr>
      <w:r>
        <w:rPr>
          <w:rFonts w:ascii="Sylfaen" w:hAnsi="Sylfaen"/>
          <w:spacing w:val="-2"/>
          <w:sz w:val="20"/>
          <w:szCs w:val="18"/>
          <w:lang w:val="ka-GE"/>
        </w:rPr>
        <w:t>კლიენტის ჩართულობის</w:t>
      </w:r>
      <w:r w:rsidR="009310FA" w:rsidRPr="009310FA">
        <w:rPr>
          <w:rFonts w:ascii="Sylfaen" w:hAnsi="Sylfaen"/>
          <w:spacing w:val="-2"/>
          <w:sz w:val="20"/>
          <w:szCs w:val="18"/>
        </w:rPr>
        <w:t xml:space="preserve"> ეტაპი მოიცავს ხუთ ძირითად საფეხურს, თუმცა მათი გავლა არ არის სავალდებულო განსაზღვრული თანმიმდევრობით. სამუშაოს პოტენციური მაძიებლის საჭიროებებისა და ინდივიდუალური მდგომარეობის მიხედვით, ნაბიჯების რიგითობა შეიძლება შეიცვალოს, </w:t>
      </w:r>
      <w:r w:rsidR="00951A6B">
        <w:rPr>
          <w:rFonts w:ascii="Sylfaen" w:hAnsi="Sylfaen"/>
          <w:spacing w:val="-2"/>
          <w:sz w:val="20"/>
          <w:szCs w:val="18"/>
          <w:lang w:val="ka-GE"/>
        </w:rPr>
        <w:t>გამოტოვებულ იქნას</w:t>
      </w:r>
      <w:r w:rsidR="009310FA" w:rsidRPr="009310FA">
        <w:rPr>
          <w:rFonts w:ascii="Sylfaen" w:hAnsi="Sylfaen"/>
          <w:spacing w:val="-2"/>
          <w:sz w:val="20"/>
          <w:szCs w:val="18"/>
        </w:rPr>
        <w:t xml:space="preserve"> ზოგიერთი საფეხური ან საჭირო გახდეს </w:t>
      </w:r>
      <w:r w:rsidR="00951A6B">
        <w:rPr>
          <w:rFonts w:ascii="Sylfaen" w:hAnsi="Sylfaen"/>
          <w:spacing w:val="-2"/>
          <w:sz w:val="20"/>
          <w:szCs w:val="18"/>
        </w:rPr>
        <w:t>დამატებით</w:t>
      </w:r>
      <w:r w:rsidR="009310FA" w:rsidRPr="009310FA">
        <w:rPr>
          <w:rFonts w:ascii="Sylfaen" w:hAnsi="Sylfaen"/>
          <w:spacing w:val="-2"/>
          <w:sz w:val="20"/>
          <w:szCs w:val="18"/>
        </w:rPr>
        <w:t xml:space="preserve"> </w:t>
      </w:r>
      <w:r w:rsidR="00C707F8">
        <w:rPr>
          <w:rFonts w:ascii="Sylfaen" w:hAnsi="Sylfaen"/>
          <w:spacing w:val="-2"/>
          <w:sz w:val="20"/>
          <w:szCs w:val="18"/>
          <w:lang w:val="ka-GE"/>
        </w:rPr>
        <w:t>მომსახურებებზე</w:t>
      </w:r>
      <w:r w:rsidR="009310FA" w:rsidRPr="009310FA">
        <w:rPr>
          <w:rFonts w:ascii="Sylfaen" w:hAnsi="Sylfaen"/>
          <w:spacing w:val="-2"/>
          <w:sz w:val="20"/>
          <w:szCs w:val="18"/>
        </w:rPr>
        <w:t xml:space="preserve"> გადამისამართება. ამ პროცესში მნიშვნელოვანია, რომ თითოეული ქმედება გამომდინარეობდეს სამუშაოს მაძიებლის სურვილებიდან, შესაძლებლობებიდან და კონკრეტული მხარდაჭერის საჭიროებიდან.</w:t>
      </w:r>
    </w:p>
    <w:p w:rsidR="00536798" w:rsidRPr="00C84A25" w:rsidRDefault="00536798">
      <w:pPr>
        <w:pStyle w:val="BodyText"/>
        <w:rPr>
          <w:rFonts w:ascii="Sylfaen" w:hAnsi="Sylfaen"/>
          <w:sz w:val="20"/>
          <w:szCs w:val="18"/>
        </w:rPr>
      </w:pPr>
    </w:p>
    <w:p w:rsidR="00536798" w:rsidRPr="00C84A25" w:rsidRDefault="00536798">
      <w:pPr>
        <w:pStyle w:val="BodyText"/>
        <w:spacing w:before="148"/>
        <w:rPr>
          <w:rFonts w:ascii="Sylfaen" w:hAnsi="Sylfaen"/>
          <w:sz w:val="20"/>
          <w:szCs w:val="18"/>
        </w:rPr>
      </w:pPr>
    </w:p>
    <w:p w:rsidR="00536798" w:rsidRPr="00951A6B" w:rsidRDefault="00951A6B">
      <w:pPr>
        <w:ind w:left="5076"/>
        <w:rPr>
          <w:rFonts w:ascii="Sylfaen" w:hAnsi="Sylfaen"/>
          <w:b/>
          <w:sz w:val="20"/>
          <w:szCs w:val="18"/>
          <w:lang w:val="ka-GE"/>
        </w:rPr>
      </w:pPr>
      <w:r w:rsidRPr="00C84A25">
        <w:rPr>
          <w:rFonts w:ascii="Sylfaen" w:hAnsi="Sylfaen"/>
          <w:b/>
          <w:noProof/>
          <w:sz w:val="20"/>
          <w:szCs w:val="18"/>
        </w:rPr>
        <mc:AlternateContent>
          <mc:Choice Requires="wpg">
            <w:drawing>
              <wp:anchor distT="0" distB="0" distL="0" distR="0" simplePos="0" relativeHeight="487752704" behindDoc="1" locked="0" layoutInCell="1" allowOverlap="1" wp14:anchorId="0F23C2F2" wp14:editId="69FA82EC">
                <wp:simplePos x="0" y="0"/>
                <wp:positionH relativeFrom="page">
                  <wp:posOffset>330835</wp:posOffset>
                </wp:positionH>
                <wp:positionV relativeFrom="paragraph">
                  <wp:posOffset>312420</wp:posOffset>
                </wp:positionV>
                <wp:extent cx="6585585" cy="6256655"/>
                <wp:effectExtent l="0" t="0" r="5715" b="0"/>
                <wp:wrapTopAndBottom/>
                <wp:docPr id="1358"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5585" cy="6256655"/>
                          <a:chOff x="-205690" y="0"/>
                          <a:chExt cx="6586319" cy="6257277"/>
                        </a:xfrm>
                      </wpg:grpSpPr>
                      <wps:wsp>
                        <wps:cNvPr id="1359" name="Graphic 872"/>
                        <wps:cNvSpPr/>
                        <wps:spPr>
                          <a:xfrm>
                            <a:off x="2014369" y="0"/>
                            <a:ext cx="4366260" cy="1468120"/>
                          </a:xfrm>
                          <a:custGeom>
                            <a:avLst/>
                            <a:gdLst/>
                            <a:ahLst/>
                            <a:cxnLst/>
                            <a:rect l="l" t="t" r="r" b="b"/>
                            <a:pathLst>
                              <a:path w="4366260" h="1468120">
                                <a:moveTo>
                                  <a:pt x="4366259" y="0"/>
                                </a:moveTo>
                                <a:lnTo>
                                  <a:pt x="0" y="0"/>
                                </a:lnTo>
                                <a:lnTo>
                                  <a:pt x="0" y="1467612"/>
                                </a:lnTo>
                                <a:lnTo>
                                  <a:pt x="4366259" y="1467612"/>
                                </a:lnTo>
                                <a:lnTo>
                                  <a:pt x="4366259" y="0"/>
                                </a:lnTo>
                                <a:close/>
                              </a:path>
                            </a:pathLst>
                          </a:custGeom>
                          <a:solidFill>
                            <a:srgbClr val="000000">
                              <a:alpha val="50000"/>
                            </a:srgbClr>
                          </a:solidFill>
                        </wps:spPr>
                        <wps:bodyPr wrap="square" lIns="0" tIns="0" rIns="0" bIns="0" rtlCol="0">
                          <a:prstTxWarp prst="textNoShape">
                            <a:avLst/>
                          </a:prstTxWarp>
                          <a:noAutofit/>
                        </wps:bodyPr>
                      </wps:wsp>
                      <wps:wsp>
                        <wps:cNvPr id="1360" name="Graphic 873"/>
                        <wps:cNvSpPr/>
                        <wps:spPr>
                          <a:xfrm>
                            <a:off x="2144882" y="130498"/>
                            <a:ext cx="4114800" cy="1229995"/>
                          </a:xfrm>
                          <a:custGeom>
                            <a:avLst/>
                            <a:gdLst/>
                            <a:ahLst/>
                            <a:cxnLst/>
                            <a:rect l="l" t="t" r="r" b="b"/>
                            <a:pathLst>
                              <a:path w="4114800" h="1229995">
                                <a:moveTo>
                                  <a:pt x="2057120" y="1228864"/>
                                </a:moveTo>
                                <a:lnTo>
                                  <a:pt x="2056485" y="1229487"/>
                                </a:lnTo>
                                <a:lnTo>
                                  <a:pt x="2057768" y="1229487"/>
                                </a:lnTo>
                                <a:lnTo>
                                  <a:pt x="2057120" y="1228864"/>
                                </a:lnTo>
                                <a:close/>
                              </a:path>
                              <a:path w="4114800" h="1229995">
                                <a:moveTo>
                                  <a:pt x="1840915" y="1015936"/>
                                </a:moveTo>
                                <a:lnTo>
                                  <a:pt x="2057120" y="1228864"/>
                                </a:lnTo>
                                <a:lnTo>
                                  <a:pt x="2239640" y="1049121"/>
                                </a:lnTo>
                                <a:lnTo>
                                  <a:pt x="1978761" y="1049121"/>
                                </a:lnTo>
                                <a:lnTo>
                                  <a:pt x="1840915" y="1015936"/>
                                </a:lnTo>
                                <a:close/>
                              </a:path>
                              <a:path w="4114800" h="1229995">
                                <a:moveTo>
                                  <a:pt x="2180209" y="688060"/>
                                </a:moveTo>
                                <a:lnTo>
                                  <a:pt x="1933968" y="688060"/>
                                </a:lnTo>
                                <a:lnTo>
                                  <a:pt x="1978761" y="1049121"/>
                                </a:lnTo>
                                <a:lnTo>
                                  <a:pt x="2135492" y="1049121"/>
                                </a:lnTo>
                                <a:lnTo>
                                  <a:pt x="2180209" y="688060"/>
                                </a:lnTo>
                                <a:close/>
                              </a:path>
                              <a:path w="4114800" h="1229995">
                                <a:moveTo>
                                  <a:pt x="2273338" y="1015936"/>
                                </a:moveTo>
                                <a:lnTo>
                                  <a:pt x="2135492" y="1049121"/>
                                </a:lnTo>
                                <a:lnTo>
                                  <a:pt x="2239640" y="1049121"/>
                                </a:lnTo>
                                <a:lnTo>
                                  <a:pt x="2273338" y="1015936"/>
                                </a:lnTo>
                                <a:close/>
                              </a:path>
                              <a:path w="4114800" h="1229995">
                                <a:moveTo>
                                  <a:pt x="3939730" y="0"/>
                                </a:moveTo>
                                <a:lnTo>
                                  <a:pt x="174523" y="0"/>
                                </a:lnTo>
                                <a:lnTo>
                                  <a:pt x="147254" y="13481"/>
                                </a:lnTo>
                                <a:lnTo>
                                  <a:pt x="87261" y="61204"/>
                                </a:lnTo>
                                <a:lnTo>
                                  <a:pt x="27269" y="154090"/>
                                </a:lnTo>
                                <a:lnTo>
                                  <a:pt x="0" y="303060"/>
                                </a:lnTo>
                                <a:lnTo>
                                  <a:pt x="0" y="447192"/>
                                </a:lnTo>
                                <a:lnTo>
                                  <a:pt x="2726" y="484828"/>
                                </a:lnTo>
                                <a:lnTo>
                                  <a:pt x="21815" y="567626"/>
                                </a:lnTo>
                                <a:lnTo>
                                  <a:pt x="73627" y="650424"/>
                                </a:lnTo>
                                <a:lnTo>
                                  <a:pt x="174523" y="688060"/>
                                </a:lnTo>
                                <a:lnTo>
                                  <a:pt x="3939730" y="688060"/>
                                </a:lnTo>
                                <a:lnTo>
                                  <a:pt x="3966999" y="684297"/>
                                </a:lnTo>
                                <a:lnTo>
                                  <a:pt x="4026992" y="657952"/>
                                </a:lnTo>
                                <a:lnTo>
                                  <a:pt x="4086984" y="586444"/>
                                </a:lnTo>
                                <a:lnTo>
                                  <a:pt x="4114253" y="447192"/>
                                </a:lnTo>
                                <a:lnTo>
                                  <a:pt x="4114253" y="303060"/>
                                </a:lnTo>
                                <a:lnTo>
                                  <a:pt x="4111526" y="255706"/>
                                </a:lnTo>
                                <a:lnTo>
                                  <a:pt x="4092438" y="151530"/>
                                </a:lnTo>
                                <a:lnTo>
                                  <a:pt x="4040626" y="47353"/>
                                </a:lnTo>
                                <a:lnTo>
                                  <a:pt x="3939730" y="0"/>
                                </a:lnTo>
                                <a:close/>
                              </a:path>
                            </a:pathLst>
                          </a:custGeom>
                          <a:solidFill>
                            <a:srgbClr val="DAC4DD"/>
                          </a:solidFill>
                        </wps:spPr>
                        <wps:bodyPr wrap="square" lIns="0" tIns="0" rIns="0" bIns="0" rtlCol="0">
                          <a:prstTxWarp prst="textNoShape">
                            <a:avLst/>
                          </a:prstTxWarp>
                          <a:noAutofit/>
                        </wps:bodyPr>
                      </wps:wsp>
                      <wps:wsp>
                        <wps:cNvPr id="1361" name="Graphic 874"/>
                        <wps:cNvSpPr/>
                        <wps:spPr>
                          <a:xfrm>
                            <a:off x="2144882" y="130498"/>
                            <a:ext cx="4114800" cy="1229995"/>
                          </a:xfrm>
                          <a:custGeom>
                            <a:avLst/>
                            <a:gdLst/>
                            <a:ahLst/>
                            <a:cxnLst/>
                            <a:rect l="l" t="t" r="r" b="b"/>
                            <a:pathLst>
                              <a:path w="4114800" h="1229995">
                                <a:moveTo>
                                  <a:pt x="4114253" y="447192"/>
                                </a:moveTo>
                                <a:lnTo>
                                  <a:pt x="4114253" y="303060"/>
                                </a:lnTo>
                                <a:lnTo>
                                  <a:pt x="4111526" y="255706"/>
                                </a:lnTo>
                                <a:lnTo>
                                  <a:pt x="4092438" y="151530"/>
                                </a:lnTo>
                                <a:lnTo>
                                  <a:pt x="4040626" y="47353"/>
                                </a:lnTo>
                                <a:lnTo>
                                  <a:pt x="3939730" y="0"/>
                                </a:lnTo>
                                <a:lnTo>
                                  <a:pt x="174523" y="0"/>
                                </a:lnTo>
                                <a:lnTo>
                                  <a:pt x="147254" y="13481"/>
                                </a:lnTo>
                                <a:lnTo>
                                  <a:pt x="87261" y="61204"/>
                                </a:lnTo>
                                <a:lnTo>
                                  <a:pt x="27269" y="154090"/>
                                </a:lnTo>
                                <a:lnTo>
                                  <a:pt x="0" y="303060"/>
                                </a:lnTo>
                                <a:lnTo>
                                  <a:pt x="0" y="447192"/>
                                </a:lnTo>
                                <a:lnTo>
                                  <a:pt x="2726" y="484828"/>
                                </a:lnTo>
                                <a:lnTo>
                                  <a:pt x="21815" y="567626"/>
                                </a:lnTo>
                                <a:lnTo>
                                  <a:pt x="73627" y="650424"/>
                                </a:lnTo>
                                <a:lnTo>
                                  <a:pt x="174523" y="688060"/>
                                </a:lnTo>
                                <a:lnTo>
                                  <a:pt x="1933968" y="688060"/>
                                </a:lnTo>
                                <a:lnTo>
                                  <a:pt x="1978761" y="1049121"/>
                                </a:lnTo>
                                <a:lnTo>
                                  <a:pt x="1840915" y="1015936"/>
                                </a:lnTo>
                                <a:lnTo>
                                  <a:pt x="2057120" y="1228864"/>
                                </a:lnTo>
                                <a:lnTo>
                                  <a:pt x="2273338" y="1015936"/>
                                </a:lnTo>
                                <a:lnTo>
                                  <a:pt x="2135492" y="1049121"/>
                                </a:lnTo>
                                <a:lnTo>
                                  <a:pt x="2180209" y="688060"/>
                                </a:lnTo>
                                <a:lnTo>
                                  <a:pt x="3939730" y="688060"/>
                                </a:lnTo>
                                <a:lnTo>
                                  <a:pt x="3966999" y="684297"/>
                                </a:lnTo>
                                <a:lnTo>
                                  <a:pt x="4026992" y="657952"/>
                                </a:lnTo>
                                <a:lnTo>
                                  <a:pt x="4086984" y="586444"/>
                                </a:lnTo>
                                <a:lnTo>
                                  <a:pt x="4114253" y="447192"/>
                                </a:lnTo>
                                <a:close/>
                              </a:path>
                              <a:path w="4114800" h="1229995">
                                <a:moveTo>
                                  <a:pt x="2057768" y="1229486"/>
                                </a:moveTo>
                                <a:lnTo>
                                  <a:pt x="2057120" y="1228864"/>
                                </a:lnTo>
                                <a:lnTo>
                                  <a:pt x="2056485" y="1229486"/>
                                </a:lnTo>
                                <a:lnTo>
                                  <a:pt x="2057768" y="1229486"/>
                                </a:lnTo>
                                <a:close/>
                              </a:path>
                            </a:pathLst>
                          </a:custGeom>
                          <a:ln w="9182">
                            <a:solidFill>
                              <a:srgbClr val="A868A3"/>
                            </a:solidFill>
                            <a:prstDash val="solid"/>
                          </a:ln>
                        </wps:spPr>
                        <wps:bodyPr wrap="square" lIns="0" tIns="0" rIns="0" bIns="0" rtlCol="0">
                          <a:prstTxWarp prst="textNoShape">
                            <a:avLst/>
                          </a:prstTxWarp>
                          <a:noAutofit/>
                        </wps:bodyPr>
                      </wps:wsp>
                      <wps:wsp>
                        <wps:cNvPr id="1362" name="Graphic 875"/>
                        <wps:cNvSpPr/>
                        <wps:spPr>
                          <a:xfrm>
                            <a:off x="2014369" y="1352334"/>
                            <a:ext cx="4366260" cy="1308100"/>
                          </a:xfrm>
                          <a:custGeom>
                            <a:avLst/>
                            <a:gdLst/>
                            <a:ahLst/>
                            <a:cxnLst/>
                            <a:rect l="l" t="t" r="r" b="b"/>
                            <a:pathLst>
                              <a:path w="4366260" h="1308100">
                                <a:moveTo>
                                  <a:pt x="4366259" y="0"/>
                                </a:moveTo>
                                <a:lnTo>
                                  <a:pt x="0" y="0"/>
                                </a:lnTo>
                                <a:lnTo>
                                  <a:pt x="0" y="1307591"/>
                                </a:lnTo>
                                <a:lnTo>
                                  <a:pt x="4366259" y="1307591"/>
                                </a:lnTo>
                                <a:lnTo>
                                  <a:pt x="4366259" y="0"/>
                                </a:lnTo>
                                <a:close/>
                              </a:path>
                            </a:pathLst>
                          </a:custGeom>
                          <a:solidFill>
                            <a:srgbClr val="000000">
                              <a:alpha val="50000"/>
                            </a:srgbClr>
                          </a:solidFill>
                        </wps:spPr>
                        <wps:bodyPr wrap="square" lIns="0" tIns="0" rIns="0" bIns="0" rtlCol="0">
                          <a:prstTxWarp prst="textNoShape">
                            <a:avLst/>
                          </a:prstTxWarp>
                          <a:noAutofit/>
                        </wps:bodyPr>
                      </wps:wsp>
                      <wps:wsp>
                        <wps:cNvPr id="1363" name="Graphic 876"/>
                        <wps:cNvSpPr/>
                        <wps:spPr>
                          <a:xfrm>
                            <a:off x="2144882" y="1482843"/>
                            <a:ext cx="4114800" cy="1066800"/>
                          </a:xfrm>
                          <a:custGeom>
                            <a:avLst/>
                            <a:gdLst/>
                            <a:ahLst/>
                            <a:cxnLst/>
                            <a:rect l="l" t="t" r="r" b="b"/>
                            <a:pathLst>
                              <a:path w="4114800" h="1066800">
                                <a:moveTo>
                                  <a:pt x="2057120" y="1066139"/>
                                </a:moveTo>
                                <a:lnTo>
                                  <a:pt x="2056485" y="1066711"/>
                                </a:lnTo>
                                <a:lnTo>
                                  <a:pt x="2057768" y="1066711"/>
                                </a:lnTo>
                                <a:lnTo>
                                  <a:pt x="2057120" y="1066139"/>
                                </a:lnTo>
                                <a:close/>
                              </a:path>
                              <a:path w="4114800" h="1066800">
                                <a:moveTo>
                                  <a:pt x="1840915" y="871562"/>
                                </a:moveTo>
                                <a:lnTo>
                                  <a:pt x="2057120" y="1066139"/>
                                </a:lnTo>
                                <a:lnTo>
                                  <a:pt x="2239637" y="901890"/>
                                </a:lnTo>
                                <a:lnTo>
                                  <a:pt x="1978761" y="901890"/>
                                </a:lnTo>
                                <a:lnTo>
                                  <a:pt x="1840915" y="871562"/>
                                </a:lnTo>
                                <a:close/>
                              </a:path>
                              <a:path w="4114800" h="1066800">
                                <a:moveTo>
                                  <a:pt x="2180209" y="571931"/>
                                </a:moveTo>
                                <a:lnTo>
                                  <a:pt x="1933968" y="571931"/>
                                </a:lnTo>
                                <a:lnTo>
                                  <a:pt x="1978761" y="901890"/>
                                </a:lnTo>
                                <a:lnTo>
                                  <a:pt x="2135492" y="901890"/>
                                </a:lnTo>
                                <a:lnTo>
                                  <a:pt x="2180209" y="571931"/>
                                </a:lnTo>
                                <a:close/>
                              </a:path>
                              <a:path w="4114800" h="1066800">
                                <a:moveTo>
                                  <a:pt x="2273338" y="871562"/>
                                </a:moveTo>
                                <a:lnTo>
                                  <a:pt x="2135492" y="901890"/>
                                </a:lnTo>
                                <a:lnTo>
                                  <a:pt x="2239637" y="901890"/>
                                </a:lnTo>
                                <a:lnTo>
                                  <a:pt x="2273338" y="871562"/>
                                </a:lnTo>
                                <a:close/>
                              </a:path>
                              <a:path w="4114800" h="1066800">
                                <a:moveTo>
                                  <a:pt x="3939730" y="0"/>
                                </a:moveTo>
                                <a:lnTo>
                                  <a:pt x="174523" y="0"/>
                                </a:lnTo>
                                <a:lnTo>
                                  <a:pt x="147254" y="3439"/>
                                </a:lnTo>
                                <a:lnTo>
                                  <a:pt x="87261" y="27514"/>
                                </a:lnTo>
                                <a:lnTo>
                                  <a:pt x="27269" y="92861"/>
                                </a:lnTo>
                                <a:lnTo>
                                  <a:pt x="0" y="220116"/>
                                </a:lnTo>
                                <a:lnTo>
                                  <a:pt x="0" y="351828"/>
                                </a:lnTo>
                                <a:lnTo>
                                  <a:pt x="2726" y="386219"/>
                                </a:lnTo>
                                <a:lnTo>
                                  <a:pt x="21815" y="461879"/>
                                </a:lnTo>
                                <a:lnTo>
                                  <a:pt x="73627" y="537540"/>
                                </a:lnTo>
                                <a:lnTo>
                                  <a:pt x="174523" y="571931"/>
                                </a:lnTo>
                                <a:lnTo>
                                  <a:pt x="3939730" y="571931"/>
                                </a:lnTo>
                                <a:lnTo>
                                  <a:pt x="3966999" y="568492"/>
                                </a:lnTo>
                                <a:lnTo>
                                  <a:pt x="4026992" y="544418"/>
                                </a:lnTo>
                                <a:lnTo>
                                  <a:pt x="4086984" y="479075"/>
                                </a:lnTo>
                                <a:lnTo>
                                  <a:pt x="4114253" y="351828"/>
                                </a:lnTo>
                                <a:lnTo>
                                  <a:pt x="4114253" y="220116"/>
                                </a:lnTo>
                                <a:lnTo>
                                  <a:pt x="4111526" y="185723"/>
                                </a:lnTo>
                                <a:lnTo>
                                  <a:pt x="4092438" y="110058"/>
                                </a:lnTo>
                                <a:lnTo>
                                  <a:pt x="4040626" y="34393"/>
                                </a:lnTo>
                                <a:lnTo>
                                  <a:pt x="3939730" y="0"/>
                                </a:lnTo>
                                <a:close/>
                              </a:path>
                            </a:pathLst>
                          </a:custGeom>
                          <a:solidFill>
                            <a:srgbClr val="D2B5D4"/>
                          </a:solidFill>
                        </wps:spPr>
                        <wps:bodyPr wrap="square" lIns="0" tIns="0" rIns="0" bIns="0" rtlCol="0">
                          <a:prstTxWarp prst="textNoShape">
                            <a:avLst/>
                          </a:prstTxWarp>
                          <a:noAutofit/>
                        </wps:bodyPr>
                      </wps:wsp>
                      <wps:wsp>
                        <wps:cNvPr id="1364" name="Graphic 877"/>
                        <wps:cNvSpPr/>
                        <wps:spPr>
                          <a:xfrm>
                            <a:off x="2144882" y="1482843"/>
                            <a:ext cx="4114800" cy="1066800"/>
                          </a:xfrm>
                          <a:custGeom>
                            <a:avLst/>
                            <a:gdLst/>
                            <a:ahLst/>
                            <a:cxnLst/>
                            <a:rect l="l" t="t" r="r" b="b"/>
                            <a:pathLst>
                              <a:path w="4114800" h="1066800">
                                <a:moveTo>
                                  <a:pt x="4114253" y="351828"/>
                                </a:moveTo>
                                <a:lnTo>
                                  <a:pt x="4114253" y="220116"/>
                                </a:lnTo>
                                <a:lnTo>
                                  <a:pt x="4111526" y="185723"/>
                                </a:lnTo>
                                <a:lnTo>
                                  <a:pt x="4092438" y="110058"/>
                                </a:lnTo>
                                <a:lnTo>
                                  <a:pt x="4040626" y="34393"/>
                                </a:lnTo>
                                <a:lnTo>
                                  <a:pt x="3939730" y="0"/>
                                </a:lnTo>
                                <a:lnTo>
                                  <a:pt x="174523" y="0"/>
                                </a:lnTo>
                                <a:lnTo>
                                  <a:pt x="147254" y="3439"/>
                                </a:lnTo>
                                <a:lnTo>
                                  <a:pt x="87261" y="27514"/>
                                </a:lnTo>
                                <a:lnTo>
                                  <a:pt x="27269" y="92861"/>
                                </a:lnTo>
                                <a:lnTo>
                                  <a:pt x="0" y="220116"/>
                                </a:lnTo>
                                <a:lnTo>
                                  <a:pt x="0" y="351828"/>
                                </a:lnTo>
                                <a:lnTo>
                                  <a:pt x="2726" y="386219"/>
                                </a:lnTo>
                                <a:lnTo>
                                  <a:pt x="21815" y="461879"/>
                                </a:lnTo>
                                <a:lnTo>
                                  <a:pt x="73627" y="537540"/>
                                </a:lnTo>
                                <a:lnTo>
                                  <a:pt x="174523" y="571931"/>
                                </a:lnTo>
                                <a:lnTo>
                                  <a:pt x="1933968" y="571931"/>
                                </a:lnTo>
                                <a:lnTo>
                                  <a:pt x="1978761" y="901890"/>
                                </a:lnTo>
                                <a:lnTo>
                                  <a:pt x="1840915" y="871562"/>
                                </a:lnTo>
                                <a:lnTo>
                                  <a:pt x="2057120" y="1066139"/>
                                </a:lnTo>
                                <a:lnTo>
                                  <a:pt x="2273338" y="871562"/>
                                </a:lnTo>
                                <a:lnTo>
                                  <a:pt x="2135492" y="901890"/>
                                </a:lnTo>
                                <a:lnTo>
                                  <a:pt x="2180209" y="571931"/>
                                </a:lnTo>
                                <a:lnTo>
                                  <a:pt x="3939730" y="571931"/>
                                </a:lnTo>
                                <a:lnTo>
                                  <a:pt x="3966999" y="568492"/>
                                </a:lnTo>
                                <a:lnTo>
                                  <a:pt x="4026992" y="544418"/>
                                </a:lnTo>
                                <a:lnTo>
                                  <a:pt x="4086984" y="479075"/>
                                </a:lnTo>
                                <a:lnTo>
                                  <a:pt x="4114253" y="351828"/>
                                </a:lnTo>
                                <a:close/>
                              </a:path>
                              <a:path w="4114800" h="1066800">
                                <a:moveTo>
                                  <a:pt x="2057768" y="1066711"/>
                                </a:moveTo>
                                <a:lnTo>
                                  <a:pt x="2057120" y="1066139"/>
                                </a:lnTo>
                                <a:lnTo>
                                  <a:pt x="2056485" y="1066711"/>
                                </a:lnTo>
                                <a:lnTo>
                                  <a:pt x="2057768" y="1066711"/>
                                </a:lnTo>
                                <a:close/>
                              </a:path>
                            </a:pathLst>
                          </a:custGeom>
                          <a:ln w="9182">
                            <a:solidFill>
                              <a:srgbClr val="A868A3"/>
                            </a:solidFill>
                            <a:prstDash val="solid"/>
                          </a:ln>
                        </wps:spPr>
                        <wps:bodyPr wrap="square" lIns="0" tIns="0" rIns="0" bIns="0" rtlCol="0">
                          <a:prstTxWarp prst="textNoShape">
                            <a:avLst/>
                          </a:prstTxWarp>
                          <a:noAutofit/>
                        </wps:bodyPr>
                      </wps:wsp>
                      <wps:wsp>
                        <wps:cNvPr id="1367" name="Graphic 878"/>
                        <wps:cNvSpPr/>
                        <wps:spPr>
                          <a:xfrm>
                            <a:off x="2014369" y="2566301"/>
                            <a:ext cx="4366260" cy="1308100"/>
                          </a:xfrm>
                          <a:custGeom>
                            <a:avLst/>
                            <a:gdLst/>
                            <a:ahLst/>
                            <a:cxnLst/>
                            <a:rect l="l" t="t" r="r" b="b"/>
                            <a:pathLst>
                              <a:path w="4366260" h="1308100">
                                <a:moveTo>
                                  <a:pt x="4366259" y="0"/>
                                </a:moveTo>
                                <a:lnTo>
                                  <a:pt x="0" y="0"/>
                                </a:lnTo>
                                <a:lnTo>
                                  <a:pt x="0" y="1307591"/>
                                </a:lnTo>
                                <a:lnTo>
                                  <a:pt x="4366259" y="1307591"/>
                                </a:lnTo>
                                <a:lnTo>
                                  <a:pt x="4366259" y="0"/>
                                </a:lnTo>
                                <a:close/>
                              </a:path>
                            </a:pathLst>
                          </a:custGeom>
                          <a:solidFill>
                            <a:srgbClr val="000000">
                              <a:alpha val="50000"/>
                            </a:srgbClr>
                          </a:solidFill>
                        </wps:spPr>
                        <wps:bodyPr wrap="square" lIns="0" tIns="0" rIns="0" bIns="0" rtlCol="0">
                          <a:prstTxWarp prst="textNoShape">
                            <a:avLst/>
                          </a:prstTxWarp>
                          <a:noAutofit/>
                        </wps:bodyPr>
                      </wps:wsp>
                      <wps:wsp>
                        <wps:cNvPr id="1368" name="Graphic 879"/>
                        <wps:cNvSpPr/>
                        <wps:spPr>
                          <a:xfrm>
                            <a:off x="2144882" y="2696810"/>
                            <a:ext cx="4114800" cy="1066800"/>
                          </a:xfrm>
                          <a:custGeom>
                            <a:avLst/>
                            <a:gdLst/>
                            <a:ahLst/>
                            <a:cxnLst/>
                            <a:rect l="l" t="t" r="r" b="b"/>
                            <a:pathLst>
                              <a:path w="4114800" h="1066800">
                                <a:moveTo>
                                  <a:pt x="2057120" y="1066139"/>
                                </a:moveTo>
                                <a:lnTo>
                                  <a:pt x="2056485" y="1066711"/>
                                </a:lnTo>
                                <a:lnTo>
                                  <a:pt x="2057768" y="1066711"/>
                                </a:lnTo>
                                <a:lnTo>
                                  <a:pt x="2057120" y="1066139"/>
                                </a:lnTo>
                                <a:close/>
                              </a:path>
                              <a:path w="4114800" h="1066800">
                                <a:moveTo>
                                  <a:pt x="1840915" y="871562"/>
                                </a:moveTo>
                                <a:lnTo>
                                  <a:pt x="2057120" y="1066139"/>
                                </a:lnTo>
                                <a:lnTo>
                                  <a:pt x="2239637" y="901890"/>
                                </a:lnTo>
                                <a:lnTo>
                                  <a:pt x="1978761" y="901890"/>
                                </a:lnTo>
                                <a:lnTo>
                                  <a:pt x="1840915" y="871562"/>
                                </a:lnTo>
                                <a:close/>
                              </a:path>
                              <a:path w="4114800" h="1066800">
                                <a:moveTo>
                                  <a:pt x="2180209" y="571931"/>
                                </a:moveTo>
                                <a:lnTo>
                                  <a:pt x="1933968" y="571931"/>
                                </a:lnTo>
                                <a:lnTo>
                                  <a:pt x="1978761" y="901890"/>
                                </a:lnTo>
                                <a:lnTo>
                                  <a:pt x="2135492" y="901890"/>
                                </a:lnTo>
                                <a:lnTo>
                                  <a:pt x="2180209" y="571931"/>
                                </a:lnTo>
                                <a:close/>
                              </a:path>
                              <a:path w="4114800" h="1066800">
                                <a:moveTo>
                                  <a:pt x="2273338" y="871562"/>
                                </a:moveTo>
                                <a:lnTo>
                                  <a:pt x="2135492" y="901890"/>
                                </a:lnTo>
                                <a:lnTo>
                                  <a:pt x="2239637" y="901890"/>
                                </a:lnTo>
                                <a:lnTo>
                                  <a:pt x="2273338" y="871562"/>
                                </a:lnTo>
                                <a:close/>
                              </a:path>
                              <a:path w="4114800" h="1066800">
                                <a:moveTo>
                                  <a:pt x="3939730" y="0"/>
                                </a:moveTo>
                                <a:lnTo>
                                  <a:pt x="174523" y="0"/>
                                </a:lnTo>
                                <a:lnTo>
                                  <a:pt x="147254" y="3439"/>
                                </a:lnTo>
                                <a:lnTo>
                                  <a:pt x="87261" y="27514"/>
                                </a:lnTo>
                                <a:lnTo>
                                  <a:pt x="27269" y="92861"/>
                                </a:lnTo>
                                <a:lnTo>
                                  <a:pt x="0" y="220116"/>
                                </a:lnTo>
                                <a:lnTo>
                                  <a:pt x="0" y="351828"/>
                                </a:lnTo>
                                <a:lnTo>
                                  <a:pt x="2726" y="386219"/>
                                </a:lnTo>
                                <a:lnTo>
                                  <a:pt x="21815" y="461879"/>
                                </a:lnTo>
                                <a:lnTo>
                                  <a:pt x="73627" y="537540"/>
                                </a:lnTo>
                                <a:lnTo>
                                  <a:pt x="174523" y="571931"/>
                                </a:lnTo>
                                <a:lnTo>
                                  <a:pt x="3939730" y="571931"/>
                                </a:lnTo>
                                <a:lnTo>
                                  <a:pt x="3966999" y="568492"/>
                                </a:lnTo>
                                <a:lnTo>
                                  <a:pt x="4026992" y="544418"/>
                                </a:lnTo>
                                <a:lnTo>
                                  <a:pt x="4086984" y="479075"/>
                                </a:lnTo>
                                <a:lnTo>
                                  <a:pt x="4114253" y="351828"/>
                                </a:lnTo>
                                <a:lnTo>
                                  <a:pt x="4114253" y="220116"/>
                                </a:lnTo>
                                <a:lnTo>
                                  <a:pt x="4111526" y="185723"/>
                                </a:lnTo>
                                <a:lnTo>
                                  <a:pt x="4092438" y="110058"/>
                                </a:lnTo>
                                <a:lnTo>
                                  <a:pt x="4040626" y="34393"/>
                                </a:lnTo>
                                <a:lnTo>
                                  <a:pt x="3939730" y="0"/>
                                </a:lnTo>
                                <a:close/>
                              </a:path>
                            </a:pathLst>
                          </a:custGeom>
                          <a:solidFill>
                            <a:srgbClr val="C197C1"/>
                          </a:solidFill>
                        </wps:spPr>
                        <wps:bodyPr wrap="square" lIns="0" tIns="0" rIns="0" bIns="0" rtlCol="0">
                          <a:prstTxWarp prst="textNoShape">
                            <a:avLst/>
                          </a:prstTxWarp>
                          <a:noAutofit/>
                        </wps:bodyPr>
                      </wps:wsp>
                      <wps:wsp>
                        <wps:cNvPr id="1369" name="Graphic 880"/>
                        <wps:cNvSpPr/>
                        <wps:spPr>
                          <a:xfrm>
                            <a:off x="2144882" y="2696810"/>
                            <a:ext cx="4114800" cy="1066800"/>
                          </a:xfrm>
                          <a:custGeom>
                            <a:avLst/>
                            <a:gdLst/>
                            <a:ahLst/>
                            <a:cxnLst/>
                            <a:rect l="l" t="t" r="r" b="b"/>
                            <a:pathLst>
                              <a:path w="4114800" h="1066800">
                                <a:moveTo>
                                  <a:pt x="4114253" y="351828"/>
                                </a:moveTo>
                                <a:lnTo>
                                  <a:pt x="4114253" y="220116"/>
                                </a:lnTo>
                                <a:lnTo>
                                  <a:pt x="4111526" y="185723"/>
                                </a:lnTo>
                                <a:lnTo>
                                  <a:pt x="4092438" y="110058"/>
                                </a:lnTo>
                                <a:lnTo>
                                  <a:pt x="4040626" y="34393"/>
                                </a:lnTo>
                                <a:lnTo>
                                  <a:pt x="3939730" y="0"/>
                                </a:lnTo>
                                <a:lnTo>
                                  <a:pt x="174523" y="0"/>
                                </a:lnTo>
                                <a:lnTo>
                                  <a:pt x="147254" y="3439"/>
                                </a:lnTo>
                                <a:lnTo>
                                  <a:pt x="87261" y="27514"/>
                                </a:lnTo>
                                <a:lnTo>
                                  <a:pt x="27269" y="92861"/>
                                </a:lnTo>
                                <a:lnTo>
                                  <a:pt x="0" y="220116"/>
                                </a:lnTo>
                                <a:lnTo>
                                  <a:pt x="0" y="351828"/>
                                </a:lnTo>
                                <a:lnTo>
                                  <a:pt x="2726" y="386219"/>
                                </a:lnTo>
                                <a:lnTo>
                                  <a:pt x="21815" y="461879"/>
                                </a:lnTo>
                                <a:lnTo>
                                  <a:pt x="73627" y="537540"/>
                                </a:lnTo>
                                <a:lnTo>
                                  <a:pt x="174523" y="571931"/>
                                </a:lnTo>
                                <a:lnTo>
                                  <a:pt x="1933968" y="571931"/>
                                </a:lnTo>
                                <a:lnTo>
                                  <a:pt x="1978761" y="901890"/>
                                </a:lnTo>
                                <a:lnTo>
                                  <a:pt x="1840915" y="871562"/>
                                </a:lnTo>
                                <a:lnTo>
                                  <a:pt x="2057120" y="1066139"/>
                                </a:lnTo>
                                <a:lnTo>
                                  <a:pt x="2273338" y="871562"/>
                                </a:lnTo>
                                <a:lnTo>
                                  <a:pt x="2135492" y="901890"/>
                                </a:lnTo>
                                <a:lnTo>
                                  <a:pt x="2180209" y="571931"/>
                                </a:lnTo>
                                <a:lnTo>
                                  <a:pt x="3939730" y="571931"/>
                                </a:lnTo>
                                <a:lnTo>
                                  <a:pt x="3966999" y="568492"/>
                                </a:lnTo>
                                <a:lnTo>
                                  <a:pt x="4026992" y="544418"/>
                                </a:lnTo>
                                <a:lnTo>
                                  <a:pt x="4086984" y="479075"/>
                                </a:lnTo>
                                <a:lnTo>
                                  <a:pt x="4114253" y="351828"/>
                                </a:lnTo>
                                <a:close/>
                              </a:path>
                              <a:path w="4114800" h="1066800">
                                <a:moveTo>
                                  <a:pt x="2057768" y="1066711"/>
                                </a:moveTo>
                                <a:lnTo>
                                  <a:pt x="2057120" y="1066139"/>
                                </a:lnTo>
                                <a:lnTo>
                                  <a:pt x="2056485" y="1066711"/>
                                </a:lnTo>
                                <a:lnTo>
                                  <a:pt x="2057768" y="1066711"/>
                                </a:lnTo>
                                <a:close/>
                              </a:path>
                            </a:pathLst>
                          </a:custGeom>
                          <a:ln w="9182">
                            <a:solidFill>
                              <a:srgbClr val="A868A3"/>
                            </a:solidFill>
                            <a:prstDash val="solid"/>
                          </a:ln>
                        </wps:spPr>
                        <wps:bodyPr wrap="square" lIns="0" tIns="0" rIns="0" bIns="0" rtlCol="0">
                          <a:prstTxWarp prst="textNoShape">
                            <a:avLst/>
                          </a:prstTxWarp>
                          <a:noAutofit/>
                        </wps:bodyPr>
                      </wps:wsp>
                      <wps:wsp>
                        <wps:cNvPr id="1370" name="Graphic 881"/>
                        <wps:cNvSpPr/>
                        <wps:spPr>
                          <a:xfrm>
                            <a:off x="2014369" y="4949177"/>
                            <a:ext cx="4366260" cy="1308100"/>
                          </a:xfrm>
                          <a:custGeom>
                            <a:avLst/>
                            <a:gdLst/>
                            <a:ahLst/>
                            <a:cxnLst/>
                            <a:rect l="l" t="t" r="r" b="b"/>
                            <a:pathLst>
                              <a:path w="4366260" h="1308100">
                                <a:moveTo>
                                  <a:pt x="4366259" y="0"/>
                                </a:moveTo>
                                <a:lnTo>
                                  <a:pt x="0" y="0"/>
                                </a:lnTo>
                                <a:lnTo>
                                  <a:pt x="0" y="1307592"/>
                                </a:lnTo>
                                <a:lnTo>
                                  <a:pt x="4366259" y="1307592"/>
                                </a:lnTo>
                                <a:lnTo>
                                  <a:pt x="4366259" y="0"/>
                                </a:lnTo>
                                <a:close/>
                              </a:path>
                            </a:pathLst>
                          </a:custGeom>
                          <a:solidFill>
                            <a:srgbClr val="000000">
                              <a:alpha val="50000"/>
                            </a:srgbClr>
                          </a:solidFill>
                        </wps:spPr>
                        <wps:bodyPr wrap="square" lIns="0" tIns="0" rIns="0" bIns="0" rtlCol="0">
                          <a:prstTxWarp prst="textNoShape">
                            <a:avLst/>
                          </a:prstTxWarp>
                          <a:noAutofit/>
                        </wps:bodyPr>
                      </wps:wsp>
                      <wps:wsp>
                        <wps:cNvPr id="1371" name="Graphic 882"/>
                        <wps:cNvSpPr/>
                        <wps:spPr>
                          <a:xfrm>
                            <a:off x="2144882" y="5079687"/>
                            <a:ext cx="4114800" cy="1066800"/>
                          </a:xfrm>
                          <a:custGeom>
                            <a:avLst/>
                            <a:gdLst/>
                            <a:ahLst/>
                            <a:cxnLst/>
                            <a:rect l="l" t="t" r="r" b="b"/>
                            <a:pathLst>
                              <a:path w="4114800" h="1066800">
                                <a:moveTo>
                                  <a:pt x="2057120" y="1066139"/>
                                </a:moveTo>
                                <a:lnTo>
                                  <a:pt x="2056485" y="1066711"/>
                                </a:lnTo>
                                <a:lnTo>
                                  <a:pt x="2057768" y="1066711"/>
                                </a:lnTo>
                                <a:lnTo>
                                  <a:pt x="2057120" y="1066139"/>
                                </a:lnTo>
                                <a:close/>
                              </a:path>
                              <a:path w="4114800" h="1066800">
                                <a:moveTo>
                                  <a:pt x="1840915" y="871562"/>
                                </a:moveTo>
                                <a:lnTo>
                                  <a:pt x="2057120" y="1066139"/>
                                </a:lnTo>
                                <a:lnTo>
                                  <a:pt x="2239637" y="901890"/>
                                </a:lnTo>
                                <a:lnTo>
                                  <a:pt x="1978761" y="901890"/>
                                </a:lnTo>
                                <a:lnTo>
                                  <a:pt x="1840915" y="871562"/>
                                </a:lnTo>
                                <a:close/>
                              </a:path>
                              <a:path w="4114800" h="1066800">
                                <a:moveTo>
                                  <a:pt x="2180209" y="571931"/>
                                </a:moveTo>
                                <a:lnTo>
                                  <a:pt x="1933968" y="571931"/>
                                </a:lnTo>
                                <a:lnTo>
                                  <a:pt x="1978761" y="901890"/>
                                </a:lnTo>
                                <a:lnTo>
                                  <a:pt x="2135492" y="901890"/>
                                </a:lnTo>
                                <a:lnTo>
                                  <a:pt x="2180209" y="571931"/>
                                </a:lnTo>
                                <a:close/>
                              </a:path>
                              <a:path w="4114800" h="1066800">
                                <a:moveTo>
                                  <a:pt x="2273338" y="871562"/>
                                </a:moveTo>
                                <a:lnTo>
                                  <a:pt x="2135492" y="901890"/>
                                </a:lnTo>
                                <a:lnTo>
                                  <a:pt x="2239637" y="901890"/>
                                </a:lnTo>
                                <a:lnTo>
                                  <a:pt x="2273338" y="871562"/>
                                </a:lnTo>
                                <a:close/>
                              </a:path>
                              <a:path w="4114800" h="1066800">
                                <a:moveTo>
                                  <a:pt x="3939730" y="0"/>
                                </a:moveTo>
                                <a:lnTo>
                                  <a:pt x="174523" y="0"/>
                                </a:lnTo>
                                <a:lnTo>
                                  <a:pt x="147254" y="3439"/>
                                </a:lnTo>
                                <a:lnTo>
                                  <a:pt x="87261" y="27514"/>
                                </a:lnTo>
                                <a:lnTo>
                                  <a:pt x="27269" y="92861"/>
                                </a:lnTo>
                                <a:lnTo>
                                  <a:pt x="0" y="220116"/>
                                </a:lnTo>
                                <a:lnTo>
                                  <a:pt x="0" y="351828"/>
                                </a:lnTo>
                                <a:lnTo>
                                  <a:pt x="2726" y="386219"/>
                                </a:lnTo>
                                <a:lnTo>
                                  <a:pt x="21815" y="461879"/>
                                </a:lnTo>
                                <a:lnTo>
                                  <a:pt x="73627" y="537540"/>
                                </a:lnTo>
                                <a:lnTo>
                                  <a:pt x="174523" y="571931"/>
                                </a:lnTo>
                                <a:lnTo>
                                  <a:pt x="3939730" y="571931"/>
                                </a:lnTo>
                                <a:lnTo>
                                  <a:pt x="3966999" y="568492"/>
                                </a:lnTo>
                                <a:lnTo>
                                  <a:pt x="4026992" y="544418"/>
                                </a:lnTo>
                                <a:lnTo>
                                  <a:pt x="4086984" y="479075"/>
                                </a:lnTo>
                                <a:lnTo>
                                  <a:pt x="4114253" y="351828"/>
                                </a:lnTo>
                                <a:lnTo>
                                  <a:pt x="4114253" y="220116"/>
                                </a:lnTo>
                                <a:lnTo>
                                  <a:pt x="4111526" y="185723"/>
                                </a:lnTo>
                                <a:lnTo>
                                  <a:pt x="4092438" y="110058"/>
                                </a:lnTo>
                                <a:lnTo>
                                  <a:pt x="4040626" y="34393"/>
                                </a:lnTo>
                                <a:lnTo>
                                  <a:pt x="3939730" y="0"/>
                                </a:lnTo>
                                <a:close/>
                              </a:path>
                            </a:pathLst>
                          </a:custGeom>
                          <a:solidFill>
                            <a:srgbClr val="A868A3"/>
                          </a:solidFill>
                        </wps:spPr>
                        <wps:bodyPr wrap="square" lIns="0" tIns="0" rIns="0" bIns="0" rtlCol="0">
                          <a:prstTxWarp prst="textNoShape">
                            <a:avLst/>
                          </a:prstTxWarp>
                          <a:noAutofit/>
                        </wps:bodyPr>
                      </wps:wsp>
                      <wps:wsp>
                        <wps:cNvPr id="1372" name="Graphic 883"/>
                        <wps:cNvSpPr/>
                        <wps:spPr>
                          <a:xfrm>
                            <a:off x="2144882" y="5079687"/>
                            <a:ext cx="4114800" cy="1066800"/>
                          </a:xfrm>
                          <a:custGeom>
                            <a:avLst/>
                            <a:gdLst/>
                            <a:ahLst/>
                            <a:cxnLst/>
                            <a:rect l="l" t="t" r="r" b="b"/>
                            <a:pathLst>
                              <a:path w="4114800" h="1066800">
                                <a:moveTo>
                                  <a:pt x="4114253" y="351828"/>
                                </a:moveTo>
                                <a:lnTo>
                                  <a:pt x="4114253" y="220116"/>
                                </a:lnTo>
                                <a:lnTo>
                                  <a:pt x="4111526" y="185723"/>
                                </a:lnTo>
                                <a:lnTo>
                                  <a:pt x="4092438" y="110058"/>
                                </a:lnTo>
                                <a:lnTo>
                                  <a:pt x="4040626" y="34393"/>
                                </a:lnTo>
                                <a:lnTo>
                                  <a:pt x="3939730" y="0"/>
                                </a:lnTo>
                                <a:lnTo>
                                  <a:pt x="174523" y="0"/>
                                </a:lnTo>
                                <a:lnTo>
                                  <a:pt x="147254" y="3439"/>
                                </a:lnTo>
                                <a:lnTo>
                                  <a:pt x="87261" y="27514"/>
                                </a:lnTo>
                                <a:lnTo>
                                  <a:pt x="27269" y="92861"/>
                                </a:lnTo>
                                <a:lnTo>
                                  <a:pt x="0" y="220116"/>
                                </a:lnTo>
                                <a:lnTo>
                                  <a:pt x="0" y="351828"/>
                                </a:lnTo>
                                <a:lnTo>
                                  <a:pt x="2726" y="386219"/>
                                </a:lnTo>
                                <a:lnTo>
                                  <a:pt x="21815" y="461879"/>
                                </a:lnTo>
                                <a:lnTo>
                                  <a:pt x="73627" y="537540"/>
                                </a:lnTo>
                                <a:lnTo>
                                  <a:pt x="174523" y="571931"/>
                                </a:lnTo>
                                <a:lnTo>
                                  <a:pt x="1933968" y="571931"/>
                                </a:lnTo>
                                <a:lnTo>
                                  <a:pt x="1978761" y="901890"/>
                                </a:lnTo>
                                <a:lnTo>
                                  <a:pt x="1840915" y="871562"/>
                                </a:lnTo>
                                <a:lnTo>
                                  <a:pt x="2057120" y="1066139"/>
                                </a:lnTo>
                                <a:lnTo>
                                  <a:pt x="2273338" y="871562"/>
                                </a:lnTo>
                                <a:lnTo>
                                  <a:pt x="2135492" y="901890"/>
                                </a:lnTo>
                                <a:lnTo>
                                  <a:pt x="2180209" y="571931"/>
                                </a:lnTo>
                                <a:lnTo>
                                  <a:pt x="3939730" y="571931"/>
                                </a:lnTo>
                                <a:lnTo>
                                  <a:pt x="3966999" y="568492"/>
                                </a:lnTo>
                                <a:lnTo>
                                  <a:pt x="4026992" y="544418"/>
                                </a:lnTo>
                                <a:lnTo>
                                  <a:pt x="4086984" y="479075"/>
                                </a:lnTo>
                                <a:lnTo>
                                  <a:pt x="4114253" y="351828"/>
                                </a:lnTo>
                                <a:close/>
                              </a:path>
                              <a:path w="4114800" h="1066800">
                                <a:moveTo>
                                  <a:pt x="2057768" y="1066711"/>
                                </a:moveTo>
                                <a:lnTo>
                                  <a:pt x="2057120" y="1066139"/>
                                </a:lnTo>
                                <a:lnTo>
                                  <a:pt x="2056485" y="1066711"/>
                                </a:lnTo>
                                <a:lnTo>
                                  <a:pt x="2057768" y="1066711"/>
                                </a:lnTo>
                                <a:close/>
                              </a:path>
                            </a:pathLst>
                          </a:custGeom>
                          <a:ln w="9182">
                            <a:solidFill>
                              <a:srgbClr val="A868A3"/>
                            </a:solidFill>
                            <a:prstDash val="solid"/>
                          </a:ln>
                        </wps:spPr>
                        <wps:bodyPr wrap="square" lIns="0" tIns="0" rIns="0" bIns="0" rtlCol="0">
                          <a:prstTxWarp prst="textNoShape">
                            <a:avLst/>
                          </a:prstTxWarp>
                          <a:noAutofit/>
                        </wps:bodyPr>
                      </wps:wsp>
                      <wps:wsp>
                        <wps:cNvPr id="1373" name="Graphic 884"/>
                        <wps:cNvSpPr/>
                        <wps:spPr>
                          <a:xfrm>
                            <a:off x="2014369" y="3749763"/>
                            <a:ext cx="4366260" cy="1308100"/>
                          </a:xfrm>
                          <a:custGeom>
                            <a:avLst/>
                            <a:gdLst/>
                            <a:ahLst/>
                            <a:cxnLst/>
                            <a:rect l="l" t="t" r="r" b="b"/>
                            <a:pathLst>
                              <a:path w="4366260" h="1308100">
                                <a:moveTo>
                                  <a:pt x="4366259" y="0"/>
                                </a:moveTo>
                                <a:lnTo>
                                  <a:pt x="0" y="0"/>
                                </a:lnTo>
                                <a:lnTo>
                                  <a:pt x="0" y="1307592"/>
                                </a:lnTo>
                                <a:lnTo>
                                  <a:pt x="4366259" y="1307592"/>
                                </a:lnTo>
                                <a:lnTo>
                                  <a:pt x="4366259" y="0"/>
                                </a:lnTo>
                                <a:close/>
                              </a:path>
                            </a:pathLst>
                          </a:custGeom>
                          <a:solidFill>
                            <a:srgbClr val="000000">
                              <a:alpha val="50000"/>
                            </a:srgbClr>
                          </a:solidFill>
                        </wps:spPr>
                        <wps:bodyPr wrap="square" lIns="0" tIns="0" rIns="0" bIns="0" rtlCol="0">
                          <a:prstTxWarp prst="textNoShape">
                            <a:avLst/>
                          </a:prstTxWarp>
                          <a:noAutofit/>
                        </wps:bodyPr>
                      </wps:wsp>
                      <wps:wsp>
                        <wps:cNvPr id="1374" name="Graphic 885"/>
                        <wps:cNvSpPr/>
                        <wps:spPr>
                          <a:xfrm>
                            <a:off x="2144882" y="3880266"/>
                            <a:ext cx="4114800" cy="1066800"/>
                          </a:xfrm>
                          <a:custGeom>
                            <a:avLst/>
                            <a:gdLst/>
                            <a:ahLst/>
                            <a:cxnLst/>
                            <a:rect l="l" t="t" r="r" b="b"/>
                            <a:pathLst>
                              <a:path w="4114800" h="1066800">
                                <a:moveTo>
                                  <a:pt x="2057120" y="1066139"/>
                                </a:moveTo>
                                <a:lnTo>
                                  <a:pt x="2056485" y="1066711"/>
                                </a:lnTo>
                                <a:lnTo>
                                  <a:pt x="2057768" y="1066711"/>
                                </a:lnTo>
                                <a:lnTo>
                                  <a:pt x="2057120" y="1066139"/>
                                </a:lnTo>
                                <a:close/>
                              </a:path>
                              <a:path w="4114800" h="1066800">
                                <a:moveTo>
                                  <a:pt x="1840915" y="871562"/>
                                </a:moveTo>
                                <a:lnTo>
                                  <a:pt x="2057120" y="1066139"/>
                                </a:lnTo>
                                <a:lnTo>
                                  <a:pt x="2239637" y="901890"/>
                                </a:lnTo>
                                <a:lnTo>
                                  <a:pt x="1978761" y="901890"/>
                                </a:lnTo>
                                <a:lnTo>
                                  <a:pt x="1840915" y="871562"/>
                                </a:lnTo>
                                <a:close/>
                              </a:path>
                              <a:path w="4114800" h="1066800">
                                <a:moveTo>
                                  <a:pt x="2180209" y="571931"/>
                                </a:moveTo>
                                <a:lnTo>
                                  <a:pt x="1933968" y="571931"/>
                                </a:lnTo>
                                <a:lnTo>
                                  <a:pt x="1978761" y="901890"/>
                                </a:lnTo>
                                <a:lnTo>
                                  <a:pt x="2135492" y="901890"/>
                                </a:lnTo>
                                <a:lnTo>
                                  <a:pt x="2180209" y="571931"/>
                                </a:lnTo>
                                <a:close/>
                              </a:path>
                              <a:path w="4114800" h="1066800">
                                <a:moveTo>
                                  <a:pt x="2273338" y="871562"/>
                                </a:moveTo>
                                <a:lnTo>
                                  <a:pt x="2135492" y="901890"/>
                                </a:lnTo>
                                <a:lnTo>
                                  <a:pt x="2239637" y="901890"/>
                                </a:lnTo>
                                <a:lnTo>
                                  <a:pt x="2273338" y="871562"/>
                                </a:lnTo>
                                <a:close/>
                              </a:path>
                              <a:path w="4114800" h="1066800">
                                <a:moveTo>
                                  <a:pt x="3939730" y="0"/>
                                </a:moveTo>
                                <a:lnTo>
                                  <a:pt x="174523" y="0"/>
                                </a:lnTo>
                                <a:lnTo>
                                  <a:pt x="147254" y="3439"/>
                                </a:lnTo>
                                <a:lnTo>
                                  <a:pt x="87261" y="27514"/>
                                </a:lnTo>
                                <a:lnTo>
                                  <a:pt x="27269" y="92861"/>
                                </a:lnTo>
                                <a:lnTo>
                                  <a:pt x="0" y="220116"/>
                                </a:lnTo>
                                <a:lnTo>
                                  <a:pt x="0" y="351828"/>
                                </a:lnTo>
                                <a:lnTo>
                                  <a:pt x="2726" y="386219"/>
                                </a:lnTo>
                                <a:lnTo>
                                  <a:pt x="21815" y="461879"/>
                                </a:lnTo>
                                <a:lnTo>
                                  <a:pt x="73627" y="537540"/>
                                </a:lnTo>
                                <a:lnTo>
                                  <a:pt x="174523" y="571931"/>
                                </a:lnTo>
                                <a:lnTo>
                                  <a:pt x="3939730" y="571931"/>
                                </a:lnTo>
                                <a:lnTo>
                                  <a:pt x="3966999" y="568492"/>
                                </a:lnTo>
                                <a:lnTo>
                                  <a:pt x="4026992" y="544418"/>
                                </a:lnTo>
                                <a:lnTo>
                                  <a:pt x="4086984" y="479075"/>
                                </a:lnTo>
                                <a:lnTo>
                                  <a:pt x="4114253" y="351828"/>
                                </a:lnTo>
                                <a:lnTo>
                                  <a:pt x="4114253" y="220116"/>
                                </a:lnTo>
                                <a:lnTo>
                                  <a:pt x="4111526" y="185723"/>
                                </a:lnTo>
                                <a:lnTo>
                                  <a:pt x="4092438" y="110058"/>
                                </a:lnTo>
                                <a:lnTo>
                                  <a:pt x="4040626" y="34393"/>
                                </a:lnTo>
                                <a:lnTo>
                                  <a:pt x="3939730" y="0"/>
                                </a:lnTo>
                                <a:close/>
                              </a:path>
                            </a:pathLst>
                          </a:custGeom>
                          <a:solidFill>
                            <a:srgbClr val="B47FB2"/>
                          </a:solidFill>
                        </wps:spPr>
                        <wps:bodyPr wrap="square" lIns="0" tIns="0" rIns="0" bIns="0" rtlCol="0">
                          <a:prstTxWarp prst="textNoShape">
                            <a:avLst/>
                          </a:prstTxWarp>
                          <a:noAutofit/>
                        </wps:bodyPr>
                      </wps:wsp>
                      <wps:wsp>
                        <wps:cNvPr id="1375" name="Graphic 886"/>
                        <wps:cNvSpPr/>
                        <wps:spPr>
                          <a:xfrm>
                            <a:off x="2144882" y="3880266"/>
                            <a:ext cx="4114800" cy="1066800"/>
                          </a:xfrm>
                          <a:custGeom>
                            <a:avLst/>
                            <a:gdLst/>
                            <a:ahLst/>
                            <a:cxnLst/>
                            <a:rect l="l" t="t" r="r" b="b"/>
                            <a:pathLst>
                              <a:path w="4114800" h="1066800">
                                <a:moveTo>
                                  <a:pt x="4114253" y="351828"/>
                                </a:moveTo>
                                <a:lnTo>
                                  <a:pt x="4114253" y="220116"/>
                                </a:lnTo>
                                <a:lnTo>
                                  <a:pt x="4111526" y="185723"/>
                                </a:lnTo>
                                <a:lnTo>
                                  <a:pt x="4092438" y="110058"/>
                                </a:lnTo>
                                <a:lnTo>
                                  <a:pt x="4040626" y="34393"/>
                                </a:lnTo>
                                <a:lnTo>
                                  <a:pt x="3939730" y="0"/>
                                </a:lnTo>
                                <a:lnTo>
                                  <a:pt x="174523" y="0"/>
                                </a:lnTo>
                                <a:lnTo>
                                  <a:pt x="147254" y="3439"/>
                                </a:lnTo>
                                <a:lnTo>
                                  <a:pt x="87261" y="27514"/>
                                </a:lnTo>
                                <a:lnTo>
                                  <a:pt x="27269" y="92861"/>
                                </a:lnTo>
                                <a:lnTo>
                                  <a:pt x="0" y="220116"/>
                                </a:lnTo>
                                <a:lnTo>
                                  <a:pt x="0" y="351828"/>
                                </a:lnTo>
                                <a:lnTo>
                                  <a:pt x="2726" y="386219"/>
                                </a:lnTo>
                                <a:lnTo>
                                  <a:pt x="21815" y="461879"/>
                                </a:lnTo>
                                <a:lnTo>
                                  <a:pt x="73627" y="537540"/>
                                </a:lnTo>
                                <a:lnTo>
                                  <a:pt x="174523" y="571931"/>
                                </a:lnTo>
                                <a:lnTo>
                                  <a:pt x="1933968" y="571931"/>
                                </a:lnTo>
                                <a:lnTo>
                                  <a:pt x="1978761" y="901890"/>
                                </a:lnTo>
                                <a:lnTo>
                                  <a:pt x="1840915" y="871562"/>
                                </a:lnTo>
                                <a:lnTo>
                                  <a:pt x="2057120" y="1066139"/>
                                </a:lnTo>
                                <a:lnTo>
                                  <a:pt x="2273338" y="871562"/>
                                </a:lnTo>
                                <a:lnTo>
                                  <a:pt x="2135492" y="901890"/>
                                </a:lnTo>
                                <a:lnTo>
                                  <a:pt x="2180209" y="571931"/>
                                </a:lnTo>
                                <a:lnTo>
                                  <a:pt x="3939730" y="571931"/>
                                </a:lnTo>
                                <a:lnTo>
                                  <a:pt x="3966999" y="568492"/>
                                </a:lnTo>
                                <a:lnTo>
                                  <a:pt x="4026992" y="544418"/>
                                </a:lnTo>
                                <a:lnTo>
                                  <a:pt x="4086984" y="479075"/>
                                </a:lnTo>
                                <a:lnTo>
                                  <a:pt x="4114253" y="351828"/>
                                </a:lnTo>
                                <a:close/>
                              </a:path>
                              <a:path w="4114800" h="1066800">
                                <a:moveTo>
                                  <a:pt x="2057768" y="1066711"/>
                                </a:moveTo>
                                <a:lnTo>
                                  <a:pt x="2057120" y="1066139"/>
                                </a:lnTo>
                                <a:lnTo>
                                  <a:pt x="2056485" y="1066711"/>
                                </a:lnTo>
                                <a:lnTo>
                                  <a:pt x="2057768" y="1066711"/>
                                </a:lnTo>
                                <a:close/>
                              </a:path>
                            </a:pathLst>
                          </a:custGeom>
                          <a:ln w="9182">
                            <a:solidFill>
                              <a:srgbClr val="A868A3"/>
                            </a:solidFill>
                            <a:prstDash val="solid"/>
                          </a:ln>
                        </wps:spPr>
                        <wps:bodyPr wrap="square" lIns="0" tIns="0" rIns="0" bIns="0" rtlCol="0">
                          <a:prstTxWarp prst="textNoShape">
                            <a:avLst/>
                          </a:prstTxWarp>
                          <a:noAutofit/>
                        </wps:bodyPr>
                      </wps:wsp>
                      <wps:wsp>
                        <wps:cNvPr id="1376" name="Graphic 887"/>
                        <wps:cNvSpPr/>
                        <wps:spPr>
                          <a:xfrm>
                            <a:off x="6352" y="4076104"/>
                            <a:ext cx="1376045" cy="1296035"/>
                          </a:xfrm>
                          <a:custGeom>
                            <a:avLst/>
                            <a:gdLst/>
                            <a:ahLst/>
                            <a:cxnLst/>
                            <a:rect l="l" t="t" r="r" b="b"/>
                            <a:pathLst>
                              <a:path w="1376045" h="1296035">
                                <a:moveTo>
                                  <a:pt x="1223645" y="0"/>
                                </a:moveTo>
                                <a:lnTo>
                                  <a:pt x="152400" y="0"/>
                                </a:lnTo>
                                <a:lnTo>
                                  <a:pt x="128587" y="2381"/>
                                </a:lnTo>
                                <a:lnTo>
                                  <a:pt x="76200" y="19050"/>
                                </a:lnTo>
                                <a:lnTo>
                                  <a:pt x="23812" y="64293"/>
                                </a:lnTo>
                                <a:lnTo>
                                  <a:pt x="0" y="152400"/>
                                </a:lnTo>
                                <a:lnTo>
                                  <a:pt x="0" y="1143596"/>
                                </a:lnTo>
                                <a:lnTo>
                                  <a:pt x="2381" y="1167409"/>
                                </a:lnTo>
                                <a:lnTo>
                                  <a:pt x="19050" y="1219796"/>
                                </a:lnTo>
                                <a:lnTo>
                                  <a:pt x="64293" y="1272184"/>
                                </a:lnTo>
                                <a:lnTo>
                                  <a:pt x="152400" y="1295996"/>
                                </a:lnTo>
                                <a:lnTo>
                                  <a:pt x="1223645" y="1295996"/>
                                </a:lnTo>
                                <a:lnTo>
                                  <a:pt x="1247457" y="1293615"/>
                                </a:lnTo>
                                <a:lnTo>
                                  <a:pt x="1299845" y="1276946"/>
                                </a:lnTo>
                                <a:lnTo>
                                  <a:pt x="1352232" y="1231703"/>
                                </a:lnTo>
                                <a:lnTo>
                                  <a:pt x="1376045" y="1143596"/>
                                </a:lnTo>
                                <a:lnTo>
                                  <a:pt x="1376045" y="152400"/>
                                </a:lnTo>
                                <a:lnTo>
                                  <a:pt x="1373663" y="128587"/>
                                </a:lnTo>
                                <a:lnTo>
                                  <a:pt x="1356995" y="76200"/>
                                </a:lnTo>
                                <a:lnTo>
                                  <a:pt x="1311751" y="23812"/>
                                </a:lnTo>
                                <a:lnTo>
                                  <a:pt x="1223645" y="0"/>
                                </a:lnTo>
                                <a:close/>
                              </a:path>
                            </a:pathLst>
                          </a:custGeom>
                          <a:solidFill>
                            <a:srgbClr val="E3D3E6"/>
                          </a:solidFill>
                        </wps:spPr>
                        <wps:bodyPr wrap="square" lIns="0" tIns="0" rIns="0" bIns="0" rtlCol="0">
                          <a:prstTxWarp prst="textNoShape">
                            <a:avLst/>
                          </a:prstTxWarp>
                          <a:noAutofit/>
                        </wps:bodyPr>
                      </wps:wsp>
                      <wps:wsp>
                        <wps:cNvPr id="1377" name="Graphic 888"/>
                        <wps:cNvSpPr/>
                        <wps:spPr>
                          <a:xfrm>
                            <a:off x="8533" y="4082285"/>
                            <a:ext cx="109220" cy="116205"/>
                          </a:xfrm>
                          <a:custGeom>
                            <a:avLst/>
                            <a:gdLst/>
                            <a:ahLst/>
                            <a:cxnLst/>
                            <a:rect l="l" t="t" r="r" b="b"/>
                            <a:pathLst>
                              <a:path w="109220" h="116205">
                                <a:moveTo>
                                  <a:pt x="108610" y="0"/>
                                </a:moveTo>
                                <a:lnTo>
                                  <a:pt x="76305" y="11749"/>
                                </a:lnTo>
                                <a:lnTo>
                                  <a:pt x="43608" y="33100"/>
                                </a:lnTo>
                                <a:lnTo>
                                  <a:pt x="16259" y="66928"/>
                                </a:lnTo>
                                <a:lnTo>
                                  <a:pt x="0" y="116103"/>
                                </a:lnTo>
                              </a:path>
                            </a:pathLst>
                          </a:custGeom>
                          <a:ln w="12700">
                            <a:solidFill>
                              <a:srgbClr val="A868A3"/>
                            </a:solidFill>
                            <a:prstDash val="sysDash"/>
                          </a:ln>
                        </wps:spPr>
                        <wps:bodyPr wrap="square" lIns="0" tIns="0" rIns="0" bIns="0" rtlCol="0">
                          <a:prstTxWarp prst="textNoShape">
                            <a:avLst/>
                          </a:prstTxWarp>
                          <a:noAutofit/>
                        </wps:bodyPr>
                      </wps:wsp>
                      <wps:wsp>
                        <wps:cNvPr id="1378" name="Graphic 889"/>
                        <wps:cNvSpPr/>
                        <wps:spPr>
                          <a:xfrm>
                            <a:off x="6352" y="4271791"/>
                            <a:ext cx="1270" cy="916940"/>
                          </a:xfrm>
                          <a:custGeom>
                            <a:avLst/>
                            <a:gdLst/>
                            <a:ahLst/>
                            <a:cxnLst/>
                            <a:rect l="l" t="t" r="r" b="b"/>
                            <a:pathLst>
                              <a:path h="916940">
                                <a:moveTo>
                                  <a:pt x="0" y="0"/>
                                </a:moveTo>
                                <a:lnTo>
                                  <a:pt x="0" y="916940"/>
                                </a:lnTo>
                              </a:path>
                            </a:pathLst>
                          </a:custGeom>
                          <a:ln w="12700">
                            <a:solidFill>
                              <a:srgbClr val="A868A3"/>
                            </a:solidFill>
                            <a:prstDash val="sysDash"/>
                          </a:ln>
                        </wps:spPr>
                        <wps:bodyPr wrap="square" lIns="0" tIns="0" rIns="0" bIns="0" rtlCol="0">
                          <a:prstTxWarp prst="textNoShape">
                            <a:avLst/>
                          </a:prstTxWarp>
                          <a:noAutofit/>
                        </wps:bodyPr>
                      </wps:wsp>
                      <wps:wsp>
                        <wps:cNvPr id="1379" name="Graphic 890"/>
                        <wps:cNvSpPr/>
                        <wps:spPr>
                          <a:xfrm>
                            <a:off x="12533" y="5261314"/>
                            <a:ext cx="116205" cy="109220"/>
                          </a:xfrm>
                          <a:custGeom>
                            <a:avLst/>
                            <a:gdLst/>
                            <a:ahLst/>
                            <a:cxnLst/>
                            <a:rect l="l" t="t" r="r" b="b"/>
                            <a:pathLst>
                              <a:path w="116205" h="109220">
                                <a:moveTo>
                                  <a:pt x="0" y="0"/>
                                </a:moveTo>
                                <a:lnTo>
                                  <a:pt x="11749" y="32304"/>
                                </a:lnTo>
                                <a:lnTo>
                                  <a:pt x="33100" y="65001"/>
                                </a:lnTo>
                                <a:lnTo>
                                  <a:pt x="66928" y="92350"/>
                                </a:lnTo>
                                <a:lnTo>
                                  <a:pt x="116103" y="108610"/>
                                </a:lnTo>
                              </a:path>
                            </a:pathLst>
                          </a:custGeom>
                          <a:ln w="12700">
                            <a:solidFill>
                              <a:srgbClr val="A868A3"/>
                            </a:solidFill>
                            <a:prstDash val="sysDash"/>
                          </a:ln>
                        </wps:spPr>
                        <wps:bodyPr wrap="square" lIns="0" tIns="0" rIns="0" bIns="0" rtlCol="0">
                          <a:prstTxWarp prst="textNoShape">
                            <a:avLst/>
                          </a:prstTxWarp>
                          <a:noAutofit/>
                        </wps:bodyPr>
                      </wps:wsp>
                      <wps:wsp>
                        <wps:cNvPr id="1380" name="Graphic 891"/>
                        <wps:cNvSpPr/>
                        <wps:spPr>
                          <a:xfrm>
                            <a:off x="202839" y="5372103"/>
                            <a:ext cx="995680" cy="1270"/>
                          </a:xfrm>
                          <a:custGeom>
                            <a:avLst/>
                            <a:gdLst/>
                            <a:ahLst/>
                            <a:cxnLst/>
                            <a:rect l="l" t="t" r="r" b="b"/>
                            <a:pathLst>
                              <a:path w="995680">
                                <a:moveTo>
                                  <a:pt x="0" y="0"/>
                                </a:moveTo>
                                <a:lnTo>
                                  <a:pt x="995654" y="0"/>
                                </a:lnTo>
                              </a:path>
                            </a:pathLst>
                          </a:custGeom>
                          <a:ln w="12700">
                            <a:solidFill>
                              <a:srgbClr val="A868A3"/>
                            </a:solidFill>
                            <a:prstDash val="sysDash"/>
                          </a:ln>
                        </wps:spPr>
                        <wps:bodyPr wrap="square" lIns="0" tIns="0" rIns="0" bIns="0" rtlCol="0">
                          <a:prstTxWarp prst="textNoShape">
                            <a:avLst/>
                          </a:prstTxWarp>
                          <a:noAutofit/>
                        </wps:bodyPr>
                      </wps:wsp>
                      <wps:wsp>
                        <wps:cNvPr id="1381" name="Graphic 892"/>
                        <wps:cNvSpPr/>
                        <wps:spPr>
                          <a:xfrm>
                            <a:off x="1271611" y="5249819"/>
                            <a:ext cx="109220" cy="116205"/>
                          </a:xfrm>
                          <a:custGeom>
                            <a:avLst/>
                            <a:gdLst/>
                            <a:ahLst/>
                            <a:cxnLst/>
                            <a:rect l="l" t="t" r="r" b="b"/>
                            <a:pathLst>
                              <a:path w="109220" h="116205">
                                <a:moveTo>
                                  <a:pt x="0" y="116103"/>
                                </a:moveTo>
                                <a:lnTo>
                                  <a:pt x="32304" y="104354"/>
                                </a:lnTo>
                                <a:lnTo>
                                  <a:pt x="65001" y="83002"/>
                                </a:lnTo>
                                <a:lnTo>
                                  <a:pt x="92350" y="49175"/>
                                </a:lnTo>
                                <a:lnTo>
                                  <a:pt x="108610" y="0"/>
                                </a:lnTo>
                              </a:path>
                            </a:pathLst>
                          </a:custGeom>
                          <a:ln w="12700">
                            <a:solidFill>
                              <a:srgbClr val="A868A3"/>
                            </a:solidFill>
                            <a:prstDash val="sysDash"/>
                          </a:ln>
                        </wps:spPr>
                        <wps:bodyPr wrap="square" lIns="0" tIns="0" rIns="0" bIns="0" rtlCol="0">
                          <a:prstTxWarp prst="textNoShape">
                            <a:avLst/>
                          </a:prstTxWarp>
                          <a:noAutofit/>
                        </wps:bodyPr>
                      </wps:wsp>
                      <wps:wsp>
                        <wps:cNvPr id="1382" name="Graphic 893"/>
                        <wps:cNvSpPr/>
                        <wps:spPr>
                          <a:xfrm>
                            <a:off x="1382402" y="4259477"/>
                            <a:ext cx="1270" cy="916940"/>
                          </a:xfrm>
                          <a:custGeom>
                            <a:avLst/>
                            <a:gdLst/>
                            <a:ahLst/>
                            <a:cxnLst/>
                            <a:rect l="l" t="t" r="r" b="b"/>
                            <a:pathLst>
                              <a:path h="916940">
                                <a:moveTo>
                                  <a:pt x="0" y="916939"/>
                                </a:moveTo>
                                <a:lnTo>
                                  <a:pt x="0" y="0"/>
                                </a:lnTo>
                              </a:path>
                            </a:pathLst>
                          </a:custGeom>
                          <a:ln w="12700">
                            <a:solidFill>
                              <a:srgbClr val="A868A3"/>
                            </a:solidFill>
                            <a:prstDash val="sysDash"/>
                          </a:ln>
                        </wps:spPr>
                        <wps:bodyPr wrap="square" lIns="0" tIns="0" rIns="0" bIns="0" rtlCol="0">
                          <a:prstTxWarp prst="textNoShape">
                            <a:avLst/>
                          </a:prstTxWarp>
                          <a:noAutofit/>
                        </wps:bodyPr>
                      </wps:wsp>
                      <wps:wsp>
                        <wps:cNvPr id="1383" name="Graphic 894"/>
                        <wps:cNvSpPr/>
                        <wps:spPr>
                          <a:xfrm>
                            <a:off x="1260118" y="4078286"/>
                            <a:ext cx="116205" cy="109220"/>
                          </a:xfrm>
                          <a:custGeom>
                            <a:avLst/>
                            <a:gdLst/>
                            <a:ahLst/>
                            <a:cxnLst/>
                            <a:rect l="l" t="t" r="r" b="b"/>
                            <a:pathLst>
                              <a:path w="116205" h="109220">
                                <a:moveTo>
                                  <a:pt x="116103" y="108610"/>
                                </a:moveTo>
                                <a:lnTo>
                                  <a:pt x="104354" y="76305"/>
                                </a:lnTo>
                                <a:lnTo>
                                  <a:pt x="83002" y="43608"/>
                                </a:lnTo>
                                <a:lnTo>
                                  <a:pt x="49175" y="16259"/>
                                </a:lnTo>
                                <a:lnTo>
                                  <a:pt x="0" y="0"/>
                                </a:lnTo>
                              </a:path>
                            </a:pathLst>
                          </a:custGeom>
                          <a:ln w="12700">
                            <a:solidFill>
                              <a:srgbClr val="A868A3"/>
                            </a:solidFill>
                            <a:prstDash val="sysDash"/>
                          </a:ln>
                        </wps:spPr>
                        <wps:bodyPr wrap="square" lIns="0" tIns="0" rIns="0" bIns="0" rtlCol="0">
                          <a:prstTxWarp prst="textNoShape">
                            <a:avLst/>
                          </a:prstTxWarp>
                          <a:noAutofit/>
                        </wps:bodyPr>
                      </wps:wsp>
                      <wps:wsp>
                        <wps:cNvPr id="1384" name="Graphic 895"/>
                        <wps:cNvSpPr/>
                        <wps:spPr>
                          <a:xfrm>
                            <a:off x="190262" y="4076104"/>
                            <a:ext cx="995680" cy="1270"/>
                          </a:xfrm>
                          <a:custGeom>
                            <a:avLst/>
                            <a:gdLst/>
                            <a:ahLst/>
                            <a:cxnLst/>
                            <a:rect l="l" t="t" r="r" b="b"/>
                            <a:pathLst>
                              <a:path w="995680">
                                <a:moveTo>
                                  <a:pt x="995654" y="0"/>
                                </a:moveTo>
                                <a:lnTo>
                                  <a:pt x="0" y="0"/>
                                </a:lnTo>
                              </a:path>
                            </a:pathLst>
                          </a:custGeom>
                          <a:ln w="12700">
                            <a:solidFill>
                              <a:srgbClr val="A868A3"/>
                            </a:solidFill>
                            <a:prstDash val="sysDash"/>
                          </a:ln>
                        </wps:spPr>
                        <wps:bodyPr wrap="square" lIns="0" tIns="0" rIns="0" bIns="0" rtlCol="0">
                          <a:prstTxWarp prst="textNoShape">
                            <a:avLst/>
                          </a:prstTxWarp>
                          <a:noAutofit/>
                        </wps:bodyPr>
                      </wps:wsp>
                      <wps:wsp>
                        <wps:cNvPr id="1385" name="Graphic 896"/>
                        <wps:cNvSpPr/>
                        <wps:spPr>
                          <a:xfrm>
                            <a:off x="6350" y="4076104"/>
                            <a:ext cx="1376680" cy="1296035"/>
                          </a:xfrm>
                          <a:custGeom>
                            <a:avLst/>
                            <a:gdLst/>
                            <a:ahLst/>
                            <a:cxnLst/>
                            <a:rect l="l" t="t" r="r" b="b"/>
                            <a:pathLst>
                              <a:path w="1376680" h="1296035">
                                <a:moveTo>
                                  <a:pt x="774" y="134137"/>
                                </a:moveTo>
                                <a:lnTo>
                                  <a:pt x="266" y="139966"/>
                                </a:lnTo>
                                <a:lnTo>
                                  <a:pt x="0" y="146050"/>
                                </a:lnTo>
                                <a:lnTo>
                                  <a:pt x="0" y="152400"/>
                                </a:lnTo>
                                <a:lnTo>
                                  <a:pt x="0" y="171056"/>
                                </a:lnTo>
                              </a:path>
                              <a:path w="1376680" h="1296035">
                                <a:moveTo>
                                  <a:pt x="0" y="1124940"/>
                                </a:moveTo>
                                <a:lnTo>
                                  <a:pt x="0" y="1143596"/>
                                </a:lnTo>
                                <a:lnTo>
                                  <a:pt x="0" y="1150683"/>
                                </a:lnTo>
                                <a:lnTo>
                                  <a:pt x="1536" y="1161808"/>
                                </a:lnTo>
                              </a:path>
                              <a:path w="1376680" h="1296035">
                                <a:moveTo>
                                  <a:pt x="134137" y="1295234"/>
                                </a:moveTo>
                                <a:lnTo>
                                  <a:pt x="139966" y="1295730"/>
                                </a:lnTo>
                                <a:lnTo>
                                  <a:pt x="146050" y="1295996"/>
                                </a:lnTo>
                                <a:lnTo>
                                  <a:pt x="152400" y="1295996"/>
                                </a:lnTo>
                                <a:lnTo>
                                  <a:pt x="171335" y="1295996"/>
                                </a:lnTo>
                              </a:path>
                              <a:path w="1376680" h="1296035">
                                <a:moveTo>
                                  <a:pt x="1204722" y="1295996"/>
                                </a:moveTo>
                                <a:lnTo>
                                  <a:pt x="1223657" y="1295996"/>
                                </a:lnTo>
                                <a:lnTo>
                                  <a:pt x="1230744" y="1295996"/>
                                </a:lnTo>
                                <a:lnTo>
                                  <a:pt x="1241869" y="1294472"/>
                                </a:lnTo>
                              </a:path>
                              <a:path w="1376680" h="1296035">
                                <a:moveTo>
                                  <a:pt x="1375283" y="1161859"/>
                                </a:moveTo>
                                <a:lnTo>
                                  <a:pt x="1375791" y="1156030"/>
                                </a:lnTo>
                                <a:lnTo>
                                  <a:pt x="1376057" y="1149946"/>
                                </a:lnTo>
                                <a:lnTo>
                                  <a:pt x="1376057" y="1143596"/>
                                </a:lnTo>
                                <a:lnTo>
                                  <a:pt x="1376057" y="1124940"/>
                                </a:lnTo>
                              </a:path>
                              <a:path w="1376680" h="1296035">
                                <a:moveTo>
                                  <a:pt x="1376057" y="171056"/>
                                </a:moveTo>
                                <a:lnTo>
                                  <a:pt x="1376057" y="152400"/>
                                </a:lnTo>
                                <a:lnTo>
                                  <a:pt x="1376057" y="145313"/>
                                </a:lnTo>
                                <a:lnTo>
                                  <a:pt x="1374520" y="134188"/>
                                </a:lnTo>
                              </a:path>
                              <a:path w="1376680" h="1296035">
                                <a:moveTo>
                                  <a:pt x="1241920" y="774"/>
                                </a:moveTo>
                                <a:lnTo>
                                  <a:pt x="1236091" y="266"/>
                                </a:lnTo>
                                <a:lnTo>
                                  <a:pt x="1230007" y="0"/>
                                </a:lnTo>
                                <a:lnTo>
                                  <a:pt x="1223657" y="0"/>
                                </a:lnTo>
                                <a:lnTo>
                                  <a:pt x="1204722" y="0"/>
                                </a:lnTo>
                              </a:path>
                              <a:path w="1376680" h="1296035">
                                <a:moveTo>
                                  <a:pt x="171335" y="0"/>
                                </a:moveTo>
                                <a:lnTo>
                                  <a:pt x="152400" y="0"/>
                                </a:lnTo>
                                <a:lnTo>
                                  <a:pt x="145313" y="0"/>
                                </a:lnTo>
                                <a:lnTo>
                                  <a:pt x="134188" y="1524"/>
                                </a:lnTo>
                              </a:path>
                            </a:pathLst>
                          </a:custGeom>
                          <a:ln w="12700">
                            <a:solidFill>
                              <a:srgbClr val="A868A3"/>
                            </a:solidFill>
                            <a:prstDash val="solid"/>
                          </a:ln>
                        </wps:spPr>
                        <wps:bodyPr wrap="square" lIns="0" tIns="0" rIns="0" bIns="0" rtlCol="0">
                          <a:prstTxWarp prst="textNoShape">
                            <a:avLst/>
                          </a:prstTxWarp>
                          <a:noAutofit/>
                        </wps:bodyPr>
                      </wps:wsp>
                      <wps:wsp>
                        <wps:cNvPr id="1386" name="Graphic 897"/>
                        <wps:cNvSpPr/>
                        <wps:spPr>
                          <a:xfrm>
                            <a:off x="1293467" y="3985361"/>
                            <a:ext cx="955675" cy="759460"/>
                          </a:xfrm>
                          <a:custGeom>
                            <a:avLst/>
                            <a:gdLst/>
                            <a:ahLst/>
                            <a:cxnLst/>
                            <a:rect l="l" t="t" r="r" b="b"/>
                            <a:pathLst>
                              <a:path w="955675" h="759460">
                                <a:moveTo>
                                  <a:pt x="955547" y="0"/>
                                </a:moveTo>
                                <a:lnTo>
                                  <a:pt x="0" y="0"/>
                                </a:lnTo>
                                <a:lnTo>
                                  <a:pt x="0" y="758952"/>
                                </a:lnTo>
                                <a:lnTo>
                                  <a:pt x="955547" y="758952"/>
                                </a:lnTo>
                                <a:lnTo>
                                  <a:pt x="955547" y="0"/>
                                </a:lnTo>
                                <a:close/>
                              </a:path>
                            </a:pathLst>
                          </a:custGeom>
                          <a:solidFill>
                            <a:srgbClr val="000000">
                              <a:alpha val="50000"/>
                            </a:srgbClr>
                          </a:solidFill>
                        </wps:spPr>
                        <wps:bodyPr wrap="square" lIns="0" tIns="0" rIns="0" bIns="0" rtlCol="0">
                          <a:prstTxWarp prst="textNoShape">
                            <a:avLst/>
                          </a:prstTxWarp>
                          <a:noAutofit/>
                        </wps:bodyPr>
                      </wps:wsp>
                      <pic:pic xmlns:pic="http://schemas.openxmlformats.org/drawingml/2006/picture">
                        <pic:nvPicPr>
                          <pic:cNvPr id="1387" name="Image 898"/>
                          <pic:cNvPicPr/>
                        </pic:nvPicPr>
                        <pic:blipFill>
                          <a:blip r:embed="rId86" cstate="print"/>
                          <a:stretch>
                            <a:fillRect/>
                          </a:stretch>
                        </pic:blipFill>
                        <pic:spPr>
                          <a:xfrm>
                            <a:off x="1424124" y="4114711"/>
                            <a:ext cx="728980" cy="536181"/>
                          </a:xfrm>
                          <a:prstGeom prst="rect">
                            <a:avLst/>
                          </a:prstGeom>
                        </pic:spPr>
                      </pic:pic>
                      <wps:wsp>
                        <wps:cNvPr id="1388" name="Graphic 899"/>
                        <wps:cNvSpPr/>
                        <wps:spPr>
                          <a:xfrm>
                            <a:off x="1424123" y="4114717"/>
                            <a:ext cx="728980" cy="536575"/>
                          </a:xfrm>
                          <a:custGeom>
                            <a:avLst/>
                            <a:gdLst/>
                            <a:ahLst/>
                            <a:cxnLst/>
                            <a:rect l="l" t="t" r="r" b="b"/>
                            <a:pathLst>
                              <a:path w="728980" h="536575">
                                <a:moveTo>
                                  <a:pt x="728980" y="109258"/>
                                </a:moveTo>
                                <a:lnTo>
                                  <a:pt x="432816" y="280250"/>
                                </a:lnTo>
                                <a:lnTo>
                                  <a:pt x="136652" y="451243"/>
                                </a:lnTo>
                                <a:lnTo>
                                  <a:pt x="211467" y="536181"/>
                                </a:lnTo>
                                <a:lnTo>
                                  <a:pt x="0" y="457301"/>
                                </a:lnTo>
                                <a:lnTo>
                                  <a:pt x="37426" y="234708"/>
                                </a:lnTo>
                                <a:lnTo>
                                  <a:pt x="73571" y="341985"/>
                                </a:lnTo>
                                <a:lnTo>
                                  <a:pt x="369735" y="170992"/>
                                </a:lnTo>
                                <a:lnTo>
                                  <a:pt x="665899" y="0"/>
                                </a:lnTo>
                                <a:lnTo>
                                  <a:pt x="728980" y="109258"/>
                                </a:lnTo>
                                <a:close/>
                              </a:path>
                            </a:pathLst>
                          </a:custGeom>
                          <a:ln w="6350">
                            <a:solidFill>
                              <a:srgbClr val="A868A3"/>
                            </a:solidFill>
                            <a:prstDash val="solid"/>
                          </a:ln>
                        </wps:spPr>
                        <wps:bodyPr wrap="square" lIns="0" tIns="0" rIns="0" bIns="0" rtlCol="0">
                          <a:prstTxWarp prst="textNoShape">
                            <a:avLst/>
                          </a:prstTxWarp>
                          <a:noAutofit/>
                        </wps:bodyPr>
                      </wps:wsp>
                      <wps:wsp>
                        <wps:cNvPr id="1389" name="Graphic 900"/>
                        <wps:cNvSpPr/>
                        <wps:spPr>
                          <a:xfrm>
                            <a:off x="1279585" y="4731093"/>
                            <a:ext cx="955675" cy="759460"/>
                          </a:xfrm>
                          <a:custGeom>
                            <a:avLst/>
                            <a:gdLst/>
                            <a:ahLst/>
                            <a:cxnLst/>
                            <a:rect l="l" t="t" r="r" b="b"/>
                            <a:pathLst>
                              <a:path w="955675" h="759460">
                                <a:moveTo>
                                  <a:pt x="955548" y="0"/>
                                </a:moveTo>
                                <a:lnTo>
                                  <a:pt x="0" y="0"/>
                                </a:lnTo>
                                <a:lnTo>
                                  <a:pt x="0" y="758952"/>
                                </a:lnTo>
                                <a:lnTo>
                                  <a:pt x="955548" y="758952"/>
                                </a:lnTo>
                                <a:lnTo>
                                  <a:pt x="955548" y="0"/>
                                </a:lnTo>
                                <a:close/>
                              </a:path>
                            </a:pathLst>
                          </a:custGeom>
                          <a:solidFill>
                            <a:srgbClr val="000000">
                              <a:alpha val="50000"/>
                            </a:srgbClr>
                          </a:solidFill>
                        </wps:spPr>
                        <wps:bodyPr wrap="square" lIns="0" tIns="0" rIns="0" bIns="0" rtlCol="0">
                          <a:prstTxWarp prst="textNoShape">
                            <a:avLst/>
                          </a:prstTxWarp>
                          <a:noAutofit/>
                        </wps:bodyPr>
                      </wps:wsp>
                      <pic:pic xmlns:pic="http://schemas.openxmlformats.org/drawingml/2006/picture">
                        <pic:nvPicPr>
                          <pic:cNvPr id="1390" name="Image 901"/>
                          <pic:cNvPicPr/>
                        </pic:nvPicPr>
                        <pic:blipFill>
                          <a:blip r:embed="rId87" cstate="print"/>
                          <a:stretch>
                            <a:fillRect/>
                          </a:stretch>
                        </pic:blipFill>
                        <pic:spPr>
                          <a:xfrm>
                            <a:off x="1409887" y="4860442"/>
                            <a:ext cx="728980" cy="536181"/>
                          </a:xfrm>
                          <a:prstGeom prst="rect">
                            <a:avLst/>
                          </a:prstGeom>
                        </pic:spPr>
                      </pic:pic>
                      <wps:wsp>
                        <wps:cNvPr id="1391" name="Graphic 902"/>
                        <wps:cNvSpPr/>
                        <wps:spPr>
                          <a:xfrm>
                            <a:off x="1409889" y="4860442"/>
                            <a:ext cx="728980" cy="536575"/>
                          </a:xfrm>
                          <a:custGeom>
                            <a:avLst/>
                            <a:gdLst/>
                            <a:ahLst/>
                            <a:cxnLst/>
                            <a:rect l="l" t="t" r="r" b="b"/>
                            <a:pathLst>
                              <a:path w="728980" h="536575">
                                <a:moveTo>
                                  <a:pt x="0" y="109258"/>
                                </a:moveTo>
                                <a:lnTo>
                                  <a:pt x="296164" y="280250"/>
                                </a:lnTo>
                                <a:lnTo>
                                  <a:pt x="592328" y="451243"/>
                                </a:lnTo>
                                <a:lnTo>
                                  <a:pt x="517512" y="536168"/>
                                </a:lnTo>
                                <a:lnTo>
                                  <a:pt x="728980" y="457301"/>
                                </a:lnTo>
                                <a:lnTo>
                                  <a:pt x="691553" y="234708"/>
                                </a:lnTo>
                                <a:lnTo>
                                  <a:pt x="655408" y="341985"/>
                                </a:lnTo>
                                <a:lnTo>
                                  <a:pt x="359244" y="170992"/>
                                </a:lnTo>
                                <a:lnTo>
                                  <a:pt x="63080" y="0"/>
                                </a:lnTo>
                                <a:lnTo>
                                  <a:pt x="0" y="109258"/>
                                </a:lnTo>
                                <a:close/>
                              </a:path>
                            </a:pathLst>
                          </a:custGeom>
                          <a:ln w="6350">
                            <a:solidFill>
                              <a:srgbClr val="A868A3"/>
                            </a:solidFill>
                            <a:prstDash val="solid"/>
                          </a:ln>
                        </wps:spPr>
                        <wps:bodyPr wrap="square" lIns="0" tIns="0" rIns="0" bIns="0" rtlCol="0">
                          <a:prstTxWarp prst="textNoShape">
                            <a:avLst/>
                          </a:prstTxWarp>
                          <a:noAutofit/>
                        </wps:bodyPr>
                      </wps:wsp>
                      <wps:wsp>
                        <wps:cNvPr id="1392" name="Textbox 903"/>
                        <wps:cNvSpPr txBox="1"/>
                        <wps:spPr>
                          <a:xfrm>
                            <a:off x="2747674" y="141010"/>
                            <a:ext cx="3070030" cy="595630"/>
                          </a:xfrm>
                          <a:prstGeom prst="rect">
                            <a:avLst/>
                          </a:prstGeom>
                        </wps:spPr>
                        <wps:txbx>
                          <w:txbxContent>
                            <w:p w:rsidR="00A540E4" w:rsidRPr="00951A6B" w:rsidRDefault="00A540E4">
                              <w:pPr>
                                <w:spacing w:before="97" w:line="180" w:lineRule="auto"/>
                                <w:ind w:left="1204" w:right="18" w:hanging="1205"/>
                                <w:rPr>
                                  <w:rFonts w:ascii="Tahoma"/>
                                  <w:b/>
                                  <w:sz w:val="32"/>
                                </w:rPr>
                              </w:pPr>
                              <w:r>
                                <w:rPr>
                                  <w:rFonts w:ascii="Sylfaen" w:hAnsi="Sylfaen" w:cs="Sylfaen"/>
                                  <w:b/>
                                  <w:color w:val="FFFFFF"/>
                                  <w:w w:val="85"/>
                                  <w:sz w:val="32"/>
                                  <w:lang w:val="ka-GE"/>
                                </w:rPr>
                                <w:t xml:space="preserve">პოტენციური </w:t>
                              </w:r>
                              <w:r w:rsidRPr="00951A6B">
                                <w:rPr>
                                  <w:rFonts w:ascii="Sylfaen" w:hAnsi="Sylfaen" w:cs="Sylfaen"/>
                                  <w:b/>
                                  <w:color w:val="FFFFFF"/>
                                  <w:w w:val="85"/>
                                  <w:sz w:val="32"/>
                                </w:rPr>
                                <w:t>სამუშაოს</w:t>
                              </w:r>
                              <w:r w:rsidRPr="00951A6B">
                                <w:rPr>
                                  <w:rFonts w:ascii="Tahoma"/>
                                  <w:b/>
                                  <w:color w:val="FFFFFF"/>
                                  <w:w w:val="85"/>
                                  <w:sz w:val="32"/>
                                </w:rPr>
                                <w:t xml:space="preserve"> </w:t>
                              </w:r>
                              <w:r w:rsidRPr="00951A6B">
                                <w:rPr>
                                  <w:rFonts w:ascii="Sylfaen" w:hAnsi="Sylfaen" w:cs="Sylfaen"/>
                                  <w:b/>
                                  <w:color w:val="FFFFFF"/>
                                  <w:w w:val="85"/>
                                  <w:sz w:val="32"/>
                                </w:rPr>
                                <w:t>მაძიებლების</w:t>
                              </w:r>
                              <w:r w:rsidRPr="00951A6B">
                                <w:rPr>
                                  <w:rFonts w:ascii="Tahoma"/>
                                  <w:b/>
                                  <w:color w:val="FFFFFF"/>
                                  <w:w w:val="85"/>
                                  <w:sz w:val="32"/>
                                </w:rPr>
                                <w:t xml:space="preserve"> </w:t>
                              </w:r>
                              <w:r w:rsidRPr="00951A6B">
                                <w:rPr>
                                  <w:rFonts w:ascii="Sylfaen" w:hAnsi="Sylfaen" w:cs="Sylfaen"/>
                                  <w:b/>
                                  <w:color w:val="FFFFFF"/>
                                  <w:w w:val="85"/>
                                  <w:sz w:val="32"/>
                                </w:rPr>
                                <w:t>მომზადება</w:t>
                              </w:r>
                            </w:p>
                          </w:txbxContent>
                        </wps:txbx>
                        <wps:bodyPr wrap="square" lIns="0" tIns="0" rIns="0" bIns="0" rtlCol="0">
                          <a:noAutofit/>
                        </wps:bodyPr>
                      </wps:wsp>
                      <wps:wsp>
                        <wps:cNvPr id="1393" name="Textbox 904"/>
                        <wps:cNvSpPr txBox="1"/>
                        <wps:spPr>
                          <a:xfrm>
                            <a:off x="3483238" y="1563874"/>
                            <a:ext cx="2102406" cy="341630"/>
                          </a:xfrm>
                          <a:prstGeom prst="rect">
                            <a:avLst/>
                          </a:prstGeom>
                        </wps:spPr>
                        <wps:txbx>
                          <w:txbxContent>
                            <w:p w:rsidR="00A540E4" w:rsidRPr="00951A6B" w:rsidRDefault="00A540E4">
                              <w:pPr>
                                <w:spacing w:line="519" w:lineRule="exact"/>
                                <w:rPr>
                                  <w:rFonts w:ascii="Sylfaen" w:hAnsi="Sylfaen"/>
                                  <w:b/>
                                  <w:sz w:val="44"/>
                                  <w:lang w:val="ka-GE"/>
                                </w:rPr>
                              </w:pPr>
                              <w:r>
                                <w:rPr>
                                  <w:rFonts w:ascii="Sylfaen" w:hAnsi="Sylfaen"/>
                                  <w:b/>
                                  <w:color w:val="FFFFFF"/>
                                  <w:w w:val="80"/>
                                  <w:sz w:val="44"/>
                                  <w:lang w:val="ka-GE"/>
                                </w:rPr>
                                <w:t>პირველი კონტაქტი</w:t>
                              </w:r>
                            </w:p>
                          </w:txbxContent>
                        </wps:txbx>
                        <wps:bodyPr wrap="square" lIns="0" tIns="0" rIns="0" bIns="0" rtlCol="0">
                          <a:noAutofit/>
                        </wps:bodyPr>
                      </wps:wsp>
                      <wps:wsp>
                        <wps:cNvPr id="1394" name="Textbox 905"/>
                        <wps:cNvSpPr txBox="1"/>
                        <wps:spPr>
                          <a:xfrm>
                            <a:off x="3344942" y="2762935"/>
                            <a:ext cx="2240702" cy="341630"/>
                          </a:xfrm>
                          <a:prstGeom prst="rect">
                            <a:avLst/>
                          </a:prstGeom>
                        </wps:spPr>
                        <wps:txbx>
                          <w:txbxContent>
                            <w:p w:rsidR="00A540E4" w:rsidRPr="00951A6B" w:rsidRDefault="00A540E4">
                              <w:pPr>
                                <w:spacing w:line="519" w:lineRule="exact"/>
                                <w:rPr>
                                  <w:rFonts w:ascii="Sylfaen" w:hAnsi="Sylfaen"/>
                                  <w:b/>
                                  <w:sz w:val="44"/>
                                  <w:lang w:val="ka-GE"/>
                                </w:rPr>
                              </w:pPr>
                              <w:r>
                                <w:rPr>
                                  <w:rFonts w:ascii="Sylfaen" w:hAnsi="Sylfaen"/>
                                  <w:b/>
                                  <w:color w:val="FFFFFF"/>
                                  <w:w w:val="80"/>
                                  <w:sz w:val="44"/>
                                  <w:lang w:val="ka-GE"/>
                                </w:rPr>
                                <w:t>პირველი შეხვედრა</w:t>
                              </w:r>
                            </w:p>
                          </w:txbxContent>
                        </wps:txbx>
                        <wps:bodyPr wrap="square" lIns="0" tIns="0" rIns="0" bIns="0" rtlCol="0">
                          <a:noAutofit/>
                        </wps:bodyPr>
                      </wps:wsp>
                      <wps:wsp>
                        <wps:cNvPr id="1395" name="Textbox 906"/>
                        <wps:cNvSpPr txBox="1"/>
                        <wps:spPr>
                          <a:xfrm>
                            <a:off x="-205690" y="4230075"/>
                            <a:ext cx="1454699" cy="965835"/>
                          </a:xfrm>
                          <a:prstGeom prst="rect">
                            <a:avLst/>
                          </a:prstGeom>
                        </wps:spPr>
                        <wps:txbx>
                          <w:txbxContent>
                            <w:p w:rsidR="00A540E4" w:rsidRDefault="00A540E4">
                              <w:pPr>
                                <w:spacing w:before="18" w:line="223" w:lineRule="auto"/>
                                <w:ind w:right="18" w:firstLine="199"/>
                                <w:jc w:val="both"/>
                                <w:rPr>
                                  <w:rFonts w:ascii="Sylfaen" w:hAnsi="Sylfaen"/>
                                  <w:b/>
                                  <w:color w:val="A868A3"/>
                                  <w:spacing w:val="-2"/>
                                  <w:w w:val="95"/>
                                  <w:sz w:val="32"/>
                                  <w:lang w:val="ka-GE"/>
                                </w:rPr>
                              </w:pPr>
                              <w:r w:rsidRPr="00951A6B">
                                <w:rPr>
                                  <w:rFonts w:ascii="Sylfaen" w:hAnsi="Sylfaen"/>
                                  <w:b/>
                                  <w:color w:val="A868A3"/>
                                  <w:spacing w:val="-2"/>
                                  <w:w w:val="95"/>
                                  <w:sz w:val="32"/>
                                  <w:lang w:val="ka-GE"/>
                                </w:rPr>
                                <w:t>პიროვნებაზე</w:t>
                              </w:r>
                            </w:p>
                            <w:p w:rsidR="00A540E4" w:rsidRPr="00951A6B" w:rsidRDefault="00A540E4">
                              <w:pPr>
                                <w:spacing w:before="18" w:line="223" w:lineRule="auto"/>
                                <w:ind w:right="18" w:firstLine="199"/>
                                <w:jc w:val="both"/>
                                <w:rPr>
                                  <w:rFonts w:ascii="Sylfaen" w:hAnsi="Sylfaen"/>
                                  <w:b/>
                                  <w:sz w:val="32"/>
                                  <w:lang w:val="ka-GE"/>
                                </w:rPr>
                              </w:pPr>
                              <w:r>
                                <w:rPr>
                                  <w:rFonts w:ascii="Sylfaen" w:hAnsi="Sylfaen"/>
                                  <w:b/>
                                  <w:color w:val="A868A3"/>
                                  <w:spacing w:val="-2"/>
                                  <w:w w:val="95"/>
                                  <w:sz w:val="32"/>
                                  <w:lang w:val="ka-GE"/>
                                </w:rPr>
                                <w:t>ორიენტირებული დაგეგმვა</w:t>
                              </w:r>
                            </w:p>
                          </w:txbxContent>
                        </wps:txbx>
                        <wps:bodyPr wrap="square" lIns="0" tIns="0" rIns="0" bIns="0" rtlCol="0">
                          <a:noAutofit/>
                        </wps:bodyPr>
                      </wps:wsp>
                      <wps:wsp>
                        <wps:cNvPr id="1396" name="Textbox 907"/>
                        <wps:cNvSpPr txBox="1"/>
                        <wps:spPr>
                          <a:xfrm>
                            <a:off x="3028946" y="3967198"/>
                            <a:ext cx="2407920" cy="341630"/>
                          </a:xfrm>
                          <a:prstGeom prst="rect">
                            <a:avLst/>
                          </a:prstGeom>
                        </wps:spPr>
                        <wps:txbx>
                          <w:txbxContent>
                            <w:p w:rsidR="00A540E4" w:rsidRPr="00947F2D" w:rsidRDefault="00A540E4">
                              <w:pPr>
                                <w:spacing w:line="519" w:lineRule="exact"/>
                                <w:rPr>
                                  <w:rFonts w:ascii="Sylfaen" w:hAnsi="Sylfaen"/>
                                  <w:b/>
                                  <w:sz w:val="44"/>
                                  <w:lang w:val="ka-GE"/>
                                </w:rPr>
                              </w:pPr>
                              <w:r>
                                <w:rPr>
                                  <w:rFonts w:ascii="Sylfaen" w:hAnsi="Sylfaen"/>
                                  <w:b/>
                                  <w:color w:val="FFFFFF"/>
                                  <w:w w:val="85"/>
                                  <w:sz w:val="44"/>
                                  <w:lang w:val="ka-GE"/>
                                </w:rPr>
                                <w:t>დაგეგმვის განხილვა</w:t>
                              </w:r>
                            </w:p>
                          </w:txbxContent>
                        </wps:txbx>
                        <wps:bodyPr wrap="square" lIns="0" tIns="0" rIns="0" bIns="0" rtlCol="0">
                          <a:noAutofit/>
                        </wps:bodyPr>
                      </wps:wsp>
                      <wps:wsp>
                        <wps:cNvPr id="1397" name="Textbox 908"/>
                        <wps:cNvSpPr txBox="1"/>
                        <wps:spPr>
                          <a:xfrm>
                            <a:off x="2942053" y="5187058"/>
                            <a:ext cx="1989759" cy="341630"/>
                          </a:xfrm>
                          <a:prstGeom prst="rect">
                            <a:avLst/>
                          </a:prstGeom>
                        </wps:spPr>
                        <wps:txbx>
                          <w:txbxContent>
                            <w:p w:rsidR="00A540E4" w:rsidRPr="00947F2D" w:rsidRDefault="00A540E4">
                              <w:pPr>
                                <w:spacing w:line="519" w:lineRule="exact"/>
                                <w:rPr>
                                  <w:rFonts w:ascii="Sylfaen" w:hAnsi="Sylfaen"/>
                                  <w:b/>
                                  <w:sz w:val="44"/>
                                  <w:lang w:val="ka-GE"/>
                                </w:rPr>
                              </w:pPr>
                              <w:r>
                                <w:rPr>
                                  <w:rFonts w:ascii="Sylfaen" w:hAnsi="Sylfaen"/>
                                  <w:b/>
                                  <w:color w:val="FFFFFF"/>
                                  <w:w w:val="85"/>
                                  <w:sz w:val="44"/>
                                  <w:lang w:val="ka-GE"/>
                                </w:rPr>
                                <w:t>სამოქმედო გეგმა</w:t>
                              </w:r>
                            </w:p>
                          </w:txbxContent>
                        </wps:txbx>
                        <wps:bodyPr wrap="square" lIns="0" tIns="0" rIns="0" bIns="0" rtlCol="0">
                          <a:noAutofit/>
                        </wps:bodyPr>
                      </wps:wsp>
                    </wpg:wgp>
                  </a:graphicData>
                </a:graphic>
                <wp14:sizeRelH relativeFrom="margin">
                  <wp14:pctWidth>0</wp14:pctWidth>
                </wp14:sizeRelH>
              </wp:anchor>
            </w:drawing>
          </mc:Choice>
          <mc:Fallback>
            <w:pict>
              <v:group id="Group 871" o:spid="_x0000_s1322" style="position:absolute;left:0;text-align:left;margin-left:26.05pt;margin-top:24.6pt;width:518.55pt;height:492.65pt;z-index:-15563776;mso-wrap-distance-left:0;mso-wrap-distance-right:0;mso-position-horizontal-relative:page;mso-position-vertical-relative:text;mso-width-relative:margin" coordorigin="-2056" coordsize="65863,6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">
                <v:shape id="Graphic 872" o:spid="_x0000_s1323" style="position:absolute;left:20143;width:43663;height:14681;visibility:visible;mso-wrap-style:square;v-text-anchor:top" coordsize="4366260,14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EiccA&#10;AADdAAAADwAAAGRycy9kb3ducmV2LnhtbESP3WrCQBCF7wu+wzKCd3WjotToKqWoDRQs/oC3Q3bc&#10;BLOzIbuatE/fLRR6N8M535kzy3VnK/GgxpeOFYyGCQji3OmSjYLzafv8AsIHZI2VY1LwRR7Wq97T&#10;ElPtWj7Q4xiMiCHsU1RQhFCnUvq8IIt+6GriqF1dYzHEtTFSN9jGcFvJcZLMpMWS44UCa3orKL8d&#10;7zbWMPvRznxP33en/AMPm8+snV0ypQb97nUBIlAX/s1/dKYjN5nO4febOIJ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xInHAAAA3QAAAA8AAAAAAAAAAAAAAAAAmAIAAGRy&#10;cy9kb3ducmV2LnhtbFBLBQYAAAAABAAEAPUAAACMAwAAAAA=&#10;" path="m4366259,l,,,1467612r4366259,l4366259,xe" fillcolor="black" stroked="f">
                  <v:fill opacity="32896f"/>
                  <v:path arrowok="t"/>
                </v:shape>
                <v:shape id="Graphic 873" o:spid="_x0000_s1324" style="position:absolute;left:21448;top:1304;width:41148;height:12300;visibility:visible;mso-wrap-style:square;v-text-anchor:top" coordsize="4114800,122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F6scA&#10;AADdAAAADwAAAGRycy9kb3ducmV2LnhtbESPQWvCQBCF7wX/wzKCl6IbFYKkrlKlhR4Eie3F25Cd&#10;JmmysyG7avz3nYPgbYb35r1v1tvBtepKfag9G5jPElDEhbc1lwZ+vj+nK1AhIltsPZOBOwXYbkYv&#10;a8ysv3FO11MslYRwyNBAFWOXaR2KihyGme+IRfv1vcMoa19q2+NNwl2rF0mSaoc1S0OFHe0rKprT&#10;xRnYnV8PQ91cVn/NR5He01zPD/nRmMl4eH8DFWmIT/Pj+ssK/jIVfvlGRt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herHAAAA3QAAAA8AAAAAAAAAAAAAAAAAmAIAAGRy&#10;cy9kb3ducmV2LnhtbFBLBQYAAAAABAAEAPUAAACMAwAAAAA=&#10;" path="m2057120,1228864r-635,623l2057768,1229487r-648,-623xem1840915,1015936r216205,212928l2239640,1049121r-260879,l1840915,1015936xem2180209,688060r-246241,l1978761,1049121r156731,l2180209,688060xem2273338,1015936r-137846,33185l2239640,1049121r33698,-33185xem3939730,l174523,,147254,13481,87261,61204,27269,154090,,303060,,447192r2726,37636l21815,567626r51812,82798l174523,688060r3765207,l3966999,684297r59993,-26345l4086984,586444r27269,-139252l4114253,303060r-2727,-47354l4092438,151530,4040626,47353,3939730,xe" fillcolor="#dac4dd" stroked="f">
                  <v:path arrowok="t"/>
                </v:shape>
                <v:shape id="Graphic 874" o:spid="_x0000_s1325" style="position:absolute;left:21448;top:1304;width:41148;height:12300;visibility:visible;mso-wrap-style:square;v-text-anchor:top" coordsize="4114800,122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J68EA&#10;AADdAAAADwAAAGRycy9kb3ducmV2LnhtbERPyWrDMBC9B/oPYgK9JXJicIsTJYRCiumtaaDXwZpY&#10;JtbISPLSfn1VKPQ2j7fO/jjbTozkQ+tYwWadgSCunW65UXD9OK+eQYSIrLFzTAq+KMDx8LDYY6nd&#10;xO80XmIjUgiHEhWYGPtSylAbshjWridO3M15izFB30jtcUrhtpPbLCukxZZTg8GeXgzV98tgFeDn&#10;23AavHl67Sr5HXvrnMwrpR6X82kHItIc/8V/7kqn+Xmxgd9v0gn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kievBAAAA3QAAAA8AAAAAAAAAAAAAAAAAmAIAAGRycy9kb3du&#10;cmV2LnhtbFBLBQYAAAAABAAEAPUAAACGAwAAAAA=&#10;" path="m4114253,447192r,-144132l4111526,255706,4092438,151530,4040626,47353,3939730,,174523,,147254,13481,87261,61204,27269,154090,,303060,,447192r2726,37636l21815,567626r51812,82798l174523,688060r1759445,l1978761,1049121r-137846,-33185l2057120,1228864r216218,-212928l2135492,1049121r44717,-361061l3939730,688060r27269,-3763l4026992,657952r59992,-71508l4114253,447192xem2057768,1229486r-648,-622l2056485,1229486r1283,xe" filled="f" strokecolor="#a868a3" strokeweight=".25506mm">
                  <v:path arrowok="t"/>
                </v:shape>
                <v:shape id="Graphic 875" o:spid="_x0000_s1326" style="position:absolute;left:20143;top:13523;width:43663;height:13081;visibility:visible;mso-wrap-style:square;v-text-anchor:top" coordsize="4366260,130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GHsQA&#10;AADdAAAADwAAAGRycy9kb3ducmV2LnhtbERPS2vCQBC+F/wPywi9FN3UQpDoKiK2tD3VF16H7JhE&#10;s7Pp7jaJ/75bKHibj+8582VvatGS85VlBc/jBARxbnXFhYLD/nU0BeEDssbaMim4kYflYvAwx0zb&#10;jrfU7kIhYgj7DBWUITSZlD4vyaAf24Y4cmfrDIYIXSG1wy6Gm1pOkiSVBiuODSU2tC4pv+5+jIJT&#10;dXtzH/pzc9q33dPX8ZJ+5xaVehz2qxmIQH24i//d7zrOf0kn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xh7EAAAA3QAAAA8AAAAAAAAAAAAAAAAAmAIAAGRycy9k&#10;b3ducmV2LnhtbFBLBQYAAAAABAAEAPUAAACJAwAAAAA=&#10;" path="m4366259,l,,,1307591r4366259,l4366259,xe" fillcolor="black" stroked="f">
                  <v:fill opacity="32896f"/>
                  <v:path arrowok="t"/>
                </v:shape>
                <v:shape id="Graphic 876" o:spid="_x0000_s1327" style="position:absolute;left:21448;top:14828;width:41148;height:10668;visibility:visible;mso-wrap-style:square;v-text-anchor:top" coordsize="41148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qyMQA&#10;AADdAAAADwAAAGRycy9kb3ducmV2LnhtbERPTWvCQBC9C/6HZQredFOtotFVVFDqwYNR0OOQnSap&#10;2dmYXTX9991Cwds83ufMFo0pxYNqV1hW8N6LQBCnVhecKTgdN90xCOeRNZaWScEPOVjM260Zxto+&#10;+UCPxGcihLCLUUHufRVL6dKcDLqerYgD92Vrgz7AOpO6xmcIN6XsR9FIGiw4NORY0Tqn9JrcjYKD&#10;nazW+83kwvZ8+f647XdJfztUqvPWLKcgPDX+Jf53f+owfzAawN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6sjEAAAA3QAAAA8AAAAAAAAAAAAAAAAAmAIAAGRycy9k&#10;b3ducmV2LnhtbFBLBQYAAAAABAAEAPUAAACJAwAAAAA=&#10;" path="m2057120,1066139r-635,572l2057768,1066711r-648,-572xem1840915,871562r216205,194577l2239637,901890r-260876,l1840915,871562xem2180209,571931r-246241,l1978761,901890r156731,l2180209,571931xem2273338,871562r-137846,30328l2239637,901890r33701,-30328xem3939730,l174523,,147254,3439,87261,27514,27269,92861,,220116,,351828r2726,34391l21815,461879r51812,75661l174523,571931r3765207,l3966999,568492r59993,-24074l4086984,479075r27269,-127247l4114253,220116r-2727,-34393l4092438,110058,4040626,34393,3939730,xe" fillcolor="#d2b5d4" stroked="f">
                  <v:path arrowok="t"/>
                </v:shape>
                <v:shape id="Graphic 877" o:spid="_x0000_s1328" style="position:absolute;left:21448;top:14828;width:41148;height:10668;visibility:visible;mso-wrap-style:square;v-text-anchor:top" coordsize="41148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x/8UA&#10;AADdAAAADwAAAGRycy9kb3ducmV2LnhtbERPTWvCQBC9F/wPywheSt3Y1KCpq0hAUAqC1oO5Ddlp&#10;EszOptlV47/vFgq9zeN9zmLVm0bcqHO1ZQWTcQSCuLC65lLB6XPzMgPhPLLGxjIpeJCD1XLwtMBU&#10;2zsf6Hb0pQgh7FJUUHnfplK6oiKDbmxb4sB92c6gD7Arpe7wHsJNI1+jKJEGaw4NFbaUVVRcjlej&#10;oMmzeZzFH6d8NvX5826fnO36W6nRsF+/g/DU+3/xn3urw/w4eYPfb8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nH/xQAAAN0AAAAPAAAAAAAAAAAAAAAAAJgCAABkcnMv&#10;ZG93bnJldi54bWxQSwUGAAAAAAQABAD1AAAAigMAAAAA&#10;" path="m4114253,351828r,-131712l4111526,185723r-19088,-75665l4040626,34393,3939730,,174523,,147254,3439,87261,27514,27269,92861,,220116,,351828r2726,34391l21815,461879r51812,75661l174523,571931r1759445,l1978761,901890,1840915,871562r216205,194577l2273338,871562r-137846,30328l2180209,571931r1759521,l3966999,568492r59993,-24074l4086984,479075r27269,-127247xem2057768,1066711r-648,-572l2056485,1066711r1283,xe" filled="f" strokecolor="#a868a3" strokeweight=".25506mm">
                  <v:path arrowok="t"/>
                </v:shape>
                <v:shape id="Graphic 878" o:spid="_x0000_s1329" style="position:absolute;left:20143;top:25663;width:43663;height:13081;visibility:visible;mso-wrap-style:square;v-text-anchor:top" coordsize="4366260,130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lhsQA&#10;AADdAAAADwAAAGRycy9kb3ducmV2LnhtbERPS0vDQBC+C/0PyxS8iNmokErMtohYUU990uuQHZO0&#10;2dl0d03Sf+8Kgrf5+J5TLEbTip6cbywruEtSEMSl1Q1XCnbb5e0jCB+QNbaWScGFPCzmk6sCc20H&#10;XlO/CZWIIexzVFCH0OVS+rImgz6xHXHkvqwzGCJ0ldQOhxhuWnmfppk02HBsqLGjl5rK0+bbKDg0&#10;lzf3oT9fD9t+uFntj9m5tKjU9XR8fgIRaAz/4j/3u47zH7IZ/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ZYbEAAAA3QAAAA8AAAAAAAAAAAAAAAAAmAIAAGRycy9k&#10;b3ducmV2LnhtbFBLBQYAAAAABAAEAPUAAACJAwAAAAA=&#10;" path="m4366259,l,,,1307591r4366259,l4366259,xe" fillcolor="black" stroked="f">
                  <v:fill opacity="32896f"/>
                  <v:path arrowok="t"/>
                </v:shape>
                <v:shape id="Graphic 879" o:spid="_x0000_s1330" style="position:absolute;left:21448;top:26968;width:41148;height:10668;visibility:visible;mso-wrap-style:square;v-text-anchor:top" coordsize="41148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HrsUA&#10;AADdAAAADwAAAGRycy9kb3ducmV2LnhtbESPwW7CQAxE75X4h5WReisbqAQoZRPRRik9EugHWFk3&#10;Scl6o+wC6d/Xh0q92ZrxzPMun1yvbjSGzrOB5SIBRVx723Fj4PNcPm1BhYhssfdMBn4oQJ7NHnaY&#10;Wn/nim6n2CgJ4ZCigTbGIdU61C05DAs/EIv25UeHUdax0XbEu4S7Xq+SZK0ddiwNLQ701lJ9OV2d&#10;gePmUL6eD2XRfdurq5rifSr2K2Me59P+BVSkKf6b/64/rOA/rwVXvpERd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AeuxQAAAN0AAAAPAAAAAAAAAAAAAAAAAJgCAABkcnMv&#10;ZG93bnJldi54bWxQSwUGAAAAAAQABAD1AAAAigMAAAAA&#10;" path="m2057120,1066139r-635,572l2057768,1066711r-648,-572xem1840915,871562r216205,194577l2239637,901890r-260876,l1840915,871562xem2180209,571931r-246241,l1978761,901890r156731,l2180209,571931xem2273338,871562r-137846,30328l2239637,901890r33701,-30328xem3939730,l174523,,147254,3439,87261,27514,27269,92861,,220116,,351828r2726,34391l21815,461879r51812,75661l174523,571931r3765207,l3966999,568492r59993,-24074l4086984,479075r27269,-127247l4114253,220116r-2727,-34393l4092438,110058,4040626,34393,3939730,xe" fillcolor="#c197c1" stroked="f">
                  <v:path arrowok="t"/>
                </v:shape>
                <v:shape id="Graphic 880" o:spid="_x0000_s1331" style="position:absolute;left:21448;top:26968;width:41148;height:10668;visibility:visible;mso-wrap-style:square;v-text-anchor:top" coordsize="41148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eYcUA&#10;AADdAAAADwAAAGRycy9kb3ducmV2LnhtbERPS2vCQBC+F/wPywheim40NGh0FQkUWoSCj4O5Ddkx&#10;CWZn0+xW03/vFgre5uN7zmrTm0bcqHO1ZQXTSQSCuLC65lLB6fg+noNwHlljY5kU/JKDzXrwssJU&#10;2zvv6XbwpQgh7FJUUHnfplK6oiKDbmJb4sBdbGfQB9iVUnd4D+GmkbMoSqTBmkNDhS1lFRXXw49R&#10;0OTZIs7i3Smfv/n89fMrOdvtt1KjYb9dgvDU+6f43/2hw/w4WcDfN+EE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95hxQAAAN0AAAAPAAAAAAAAAAAAAAAAAJgCAABkcnMv&#10;ZG93bnJldi54bWxQSwUGAAAAAAQABAD1AAAAigMAAAAA&#10;" path="m4114253,351828r,-131712l4111526,185723r-19088,-75665l4040626,34393,3939730,,174523,,147254,3439,87261,27514,27269,92861,,220116,,351828r2726,34391l21815,461879r51812,75661l174523,571931r1759445,l1978761,901890,1840915,871562r216205,194577l2273338,871562r-137846,30328l2180209,571931r1759521,l3966999,568492r59993,-24074l4086984,479075r27269,-127247xem2057768,1066711r-648,-572l2056485,1066711r1283,xe" filled="f" strokecolor="#a868a3" strokeweight=".25506mm">
                  <v:path arrowok="t"/>
                </v:shape>
                <v:shape id="Graphic 881" o:spid="_x0000_s1332" style="position:absolute;left:20143;top:49491;width:43663;height:13081;visibility:visible;mso-wrap-style:square;v-text-anchor:top" coordsize="4366260,130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rL8cA&#10;AADdAAAADwAAAGRycy9kb3ducmV2LnhtbESPT0/DMAzF70h8h8hIXNCWDqSBumUTmgANTrA/2tVq&#10;vLajcUqStd23xwckbrbe83s/z5eDa1RHIdaeDUzGGSjiwtuaSwO77evoCVRMyBYbz2TgQhGWi+ur&#10;OebW9/xF3SaVSkI45migSqnNtY5FRQ7j2LfEoh19cJhkDaW2AXsJd42+z7KpdlizNFTY0qqi4ntz&#10;dgYO9eUtvNuPl8O26+8+96fpT+HRmNub4XkGKtGQ/s1/12sr+A+P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3ay/HAAAA3QAAAA8AAAAAAAAAAAAAAAAAmAIAAGRy&#10;cy9kb3ducmV2LnhtbFBLBQYAAAAABAAEAPUAAACMAwAAAAA=&#10;" path="m4366259,l,,,1307592r4366259,l4366259,xe" fillcolor="black" stroked="f">
                  <v:fill opacity="32896f"/>
                  <v:path arrowok="t"/>
                </v:shape>
                <v:shape id="Graphic 882" o:spid="_x0000_s1333" style="position:absolute;left:21448;top:50796;width:41148;height:10668;visibility:visible;mso-wrap-style:square;v-text-anchor:top" coordsize="41148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J9sEA&#10;AADdAAAADwAAAGRycy9kb3ducmV2LnhtbERPTWvCQBC9F/wPywi9NRttqSG6ighCwVNTDx6H7JgE&#10;s7NxdzXbf98tCN7m8T5ntYmmF3dyvrOsYJblIIhrqztuFBx/9m8FCB+QNfaWScEvedisJy8rLLUd&#10;+ZvuVWhECmFfooI2hKGU0tctGfSZHYgTd7bOYEjQNVI7HFO46eU8zz+lwY5TQ4sD7VqqL9XNKAiH&#10;fqxORV1YmbuPg62iuV6jUq/TuF2CCBTDU/xwf+k0/30xg/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qyfbBAAAA3QAAAA8AAAAAAAAAAAAAAAAAmAIAAGRycy9kb3du&#10;cmV2LnhtbFBLBQYAAAAABAAEAPUAAACGAwAAAAA=&#10;" path="m2057120,1066139r-635,572l2057768,1066711r-648,-572xem1840915,871562r216205,194577l2239637,901890r-260876,l1840915,871562xem2180209,571931r-246241,l1978761,901890r156731,l2180209,571931xem2273338,871562r-137846,30328l2239637,901890r33701,-30328xem3939730,l174523,,147254,3439,87261,27514,27269,92861,,220116,,351828r2726,34391l21815,461879r51812,75661l174523,571931r3765207,l3966999,568492r59993,-24074l4086984,479075r27269,-127247l4114253,220116r-2727,-34393l4092438,110058,4040626,34393,3939730,xe" fillcolor="#a868a3" stroked="f">
                  <v:path arrowok="t"/>
                </v:shape>
                <v:shape id="Graphic 883" o:spid="_x0000_s1334" style="position:absolute;left:21448;top:50796;width:41148;height:10668;visibility:visible;mso-wrap-style:square;v-text-anchor:top" coordsize="41148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azcUA&#10;AADdAAAADwAAAGRycy9kb3ducmV2LnhtbERPS2vCQBC+F/wPywi9FN1oqI/oKhIoWISCj4O5Ddkx&#10;CWZn0+xW47/vCoXe5uN7znLdmVrcqHWVZQWjYQSCOLe64kLB6fgxmIFwHlljbZkUPMjBetV7WWKi&#10;7Z33dDv4QoQQdgkqKL1vEildXpJBN7QNceAutjXoA2wLqVu8h3BTy3EUTaTBikNDiQ2lJeXXw49R&#10;UGfpPE7j3Smbvfvs7fNrcrabb6Ve+91mAcJT5//Ff+6tDvPj6Rie34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trNxQAAAN0AAAAPAAAAAAAAAAAAAAAAAJgCAABkcnMv&#10;ZG93bnJldi54bWxQSwUGAAAAAAQABAD1AAAAigMAAAAA&#10;" path="m4114253,351828r,-131712l4111526,185723r-19088,-75665l4040626,34393,3939730,,174523,,147254,3439,87261,27514,27269,92861,,220116,,351828r2726,34391l21815,461879r51812,75661l174523,571931r1759445,l1978761,901890,1840915,871562r216205,194577l2273338,871562r-137846,30328l2180209,571931r1759521,l3966999,568492r59993,-24074l4086984,479075r27269,-127247xem2057768,1066711r-648,-572l2056485,1066711r1283,xe" filled="f" strokecolor="#a868a3" strokeweight=".25506mm">
                  <v:path arrowok="t"/>
                </v:shape>
                <v:shape id="Graphic 884" o:spid="_x0000_s1335" style="position:absolute;left:20143;top:37497;width:43663;height:13081;visibility:visible;mso-wrap-style:square;v-text-anchor:top" coordsize="4366260,130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1WMQA&#10;AADdAAAADwAAAGRycy9kb3ducmV2LnhtbERPS2vCQBC+F/wPywi9iG5aQSW6ipS2tJ5aH3gdsmMS&#10;zc6mu9sk/vuuIPQ2H99zFqvOVKIh50vLCp5GCQjizOqScwX73dtwBsIHZI2VZVJwJQ+rZe9hgam2&#10;LX9Tsw25iCHsU1RQhFCnUvqsIIN+ZGviyJ2sMxgidLnUDtsYbir5nCQTabDk2FBgTS8FZZftr1Fw&#10;LK/v7lNvXo+7ph18Hc6Tn8yiUo/9bj0HEagL/+K7+0PH+ePpG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9VjEAAAA3QAAAA8AAAAAAAAAAAAAAAAAmAIAAGRycy9k&#10;b3ducmV2LnhtbFBLBQYAAAAABAAEAPUAAACJAwAAAAA=&#10;" path="m4366259,l,,,1307592r4366259,l4366259,xe" fillcolor="black" stroked="f">
                  <v:fill opacity="32896f"/>
                  <v:path arrowok="t"/>
                </v:shape>
                <v:shape id="Graphic 885" o:spid="_x0000_s1336" style="position:absolute;left:21448;top:38802;width:41148;height:10668;visibility:visible;mso-wrap-style:square;v-text-anchor:top" coordsize="41148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fG8MA&#10;AADdAAAADwAAAGRycy9kb3ducmV2LnhtbERPS4vCMBC+C/6HMMLeNHUrVqpRlhVBEA8+lr0OzdgW&#10;m0lpou3urzeC4G0+vucsVp2pxJ0aV1pWMB5FIIgzq0vOFZxPm+EMhPPIGivLpOCPHKyW/d4CU21b&#10;PtD96HMRQtilqKDwvk6ldFlBBt3I1sSBu9jGoA+wyaVusA3hppKfUTSVBksODQXW9F1Qdj3ejILd&#10;ejP9n2y5TmZx6+Lbz2lf/a6V+hh0X3MQnjr/Fr/cWx3mx8kE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fG8MAAADdAAAADwAAAAAAAAAAAAAAAACYAgAAZHJzL2Rv&#10;d25yZXYueG1sUEsFBgAAAAAEAAQA9QAAAIgDAAAAAA==&#10;" path="m2057120,1066139r-635,572l2057768,1066711r-648,-572xem1840915,871562r216205,194577l2239637,901890r-260876,l1840915,871562xem2180209,571931r-246241,l1978761,901890r156731,l2180209,571931xem2273338,871562r-137846,30328l2239637,901890r33701,-30328xem3939730,l174523,,147254,3439,87261,27514,27269,92861,,220116,,351828r2726,34391l21815,461879r51812,75661l174523,571931r3765207,l3966999,568492r59993,-24074l4086984,479075r27269,-127247l4114253,220116r-2727,-34393l4092438,110058,4040626,34393,3939730,xe" fillcolor="#b47fb2" stroked="f">
                  <v:path arrowok="t"/>
                </v:shape>
                <v:shape id="Graphic 886" o:spid="_x0000_s1337" style="position:absolute;left:21448;top:38802;width:41148;height:10668;visibility:visible;mso-wrap-style:square;v-text-anchor:top" coordsize="41148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CucYA&#10;AADdAAAADwAAAGRycy9kb3ducmV2LnhtbERPTWvCQBC9C/0PywhepG7aoLVpNiIBwVIQaj00tyE7&#10;TYLZ2TS7avrvXaHgbR7vc9LVYFpxpt41lhU8zSIQxKXVDVcKDl+bxyUI55E1tpZJwR85WGUPoxQT&#10;bS/8See9r0QIYZeggtr7LpHSlTUZdDPbEQfux/YGfYB9JXWPlxBuWvkcRQtpsOHQUGNHeU3lcX8y&#10;Ctoif43z+ONQLOe+mL7vFt92/avUZDys30B4Gvxd/O/e6jA/fpnD7Ztwgs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9CucYAAADdAAAADwAAAAAAAAAAAAAAAACYAgAAZHJz&#10;L2Rvd25yZXYueG1sUEsFBgAAAAAEAAQA9QAAAIsDAAAAAA==&#10;" path="m4114253,351828r,-131712l4111526,185723r-19088,-75665l4040626,34393,3939730,,174523,,147254,3439,87261,27514,27269,92861,,220116,,351828r2726,34391l21815,461879r51812,75661l174523,571931r1759445,l1978761,901890,1840915,871562r216205,194577l2273338,871562r-137846,30328l2180209,571931r1759521,l3966999,568492r59993,-24074l4086984,479075r27269,-127247xem2057768,1066711r-648,-572l2056485,1066711r1283,xe" filled="f" strokecolor="#a868a3" strokeweight=".25506mm">
                  <v:path arrowok="t"/>
                </v:shape>
                <v:shape id="Graphic 887" o:spid="_x0000_s1338" style="position:absolute;left:63;top:40761;width:13760;height:12960;visibility:visible;mso-wrap-style:square;v-text-anchor:top" coordsize="1376045,129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DcIA&#10;AADdAAAADwAAAGRycy9kb3ducmV2LnhtbERPS4vCMBC+L/gfwizsbU1VfNBtFB8seF3rwePQjG1p&#10;M6lNbOu/N4Kwt/n4npNsBlOLjlpXWlYwGUcgiDOrS84VnNPf7xUI55E11pZJwYMcbNajjwRjbXv+&#10;o+7kcxFC2MWooPC+iaV0WUEG3dg2xIG72tagD7DNpW6xD+GmltMoWkiDJYeGAhvaF5RVp7tRMMPb&#10;fbm7Tmx3rPpLn+b78/zwUOrrc9j+gPA0+H/x233UYf5suYD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v8NwgAAAN0AAAAPAAAAAAAAAAAAAAAAAJgCAABkcnMvZG93&#10;bnJldi54bWxQSwUGAAAAAAQABAD1AAAAhwMAAAAA&#10;" path="m1223645,l152400,,128587,2381,76200,19050,23812,64293,,152400r,991196l2381,1167409r16669,52387l64293,1272184r88107,23812l1223645,1295996r23812,-2381l1299845,1276946r52387,-45243l1376045,1143596r,-991196l1373663,128587,1356995,76200,1311751,23812,1223645,xe" fillcolor="#e3d3e6" stroked="f">
                  <v:path arrowok="t"/>
                </v:shape>
                <v:shape id="Graphic 888" o:spid="_x0000_s1339" style="position:absolute;left:85;top:40822;width:1092;height:1162;visibility:visible;mso-wrap-style:square;v-text-anchor:top" coordsize="109220,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54sMA&#10;AADdAAAADwAAAGRycy9kb3ducmV2LnhtbERP32vCMBB+H/g/hBvsZWjqBqt0RhHB0b1tVYS9Hc3Z&#10;hDWX2kTt/vtFEHy7j+/nzZeDa8WZ+mA9K5hOMhDEtdeWGwW77WY8AxEissbWMyn4owDLxehhjoX2&#10;F/6mcxUbkUI4FKjAxNgVUobakMMw8R1x4g6+dxgT7Bupe7ykcNfKlyx7kw4tpwaDHa0N1b/VySnY&#10;f/hna/nn8GmmePzKNuWxMqVST4/D6h1EpCHexTd3qdP81zyH6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54sMAAADdAAAADwAAAAAAAAAAAAAAAACYAgAAZHJzL2Rv&#10;d25yZXYueG1sUEsFBgAAAAAEAAQA9QAAAIgDAAAAAA==&#10;" path="m108610,l76305,11749,43608,33100,16259,66928,,116103e" filled="f" strokecolor="#a868a3" strokeweight="1pt">
                  <v:stroke dashstyle="3 1"/>
                  <v:path arrowok="t"/>
                </v:shape>
                <v:shape id="Graphic 889" o:spid="_x0000_s1340" style="position:absolute;left:63;top:42717;width:13;height:9170;visibility:visible;mso-wrap-style:square;v-text-anchor:top" coordsize="1270,91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SPMUA&#10;AADdAAAADwAAAGRycy9kb3ducmV2LnhtbESPQWvCQBCF70L/wzIFb7qppVpTVymCIHgyCl6n2TEJ&#10;yc6m2W2M/945FLzN8N68981qM7hG9dSFyrOBt2kCijj3tuLCwPm0m3yCChHZYuOZDNwpwGb9Mlph&#10;av2Nj9RnsVASwiFFA2WMbap1yEtyGKa+JRbt6juHUdau0LbDm4S7Rs+SZK4dViwNJba0LSmvsz9n&#10;YHnp9XCql9djlv1+HPZN/bOramPGr8P3F6hIQ3ya/6/3VvDfF4Ir38gIe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BI8xQAAAN0AAAAPAAAAAAAAAAAAAAAAAJgCAABkcnMv&#10;ZG93bnJldi54bWxQSwUGAAAAAAQABAD1AAAAigMAAAAA&#10;" path="m,l,916940e" filled="f" strokecolor="#a868a3" strokeweight="1pt">
                  <v:stroke dashstyle="3 1"/>
                  <v:path arrowok="t"/>
                </v:shape>
                <v:shape id="Graphic 890" o:spid="_x0000_s1341" style="position:absolute;left:125;top:52613;width:1162;height:1092;visibility:visible;mso-wrap-style:square;v-text-anchor:top" coordsize="116205,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pHsUA&#10;AADdAAAADwAAAGRycy9kb3ducmV2LnhtbERPS2vCQBC+F/wPywi91Y0WqqbZiA8KvaRQ9WBvQ3aa&#10;Dc3OxuxWo7/eLQi9zcf3nGzR20acqPO1YwXjUQKCuHS65krBfvf2NAPhA7LGxjEpuJCHRT54yDDV&#10;7syfdNqGSsQQ9ikqMCG0qZS+NGTRj1xLHLlv11kMEXaV1B2eY7ht5CRJXqTFmmODwZbWhsqf7a9V&#10;sDHLj32xLr5W1+PmsmvoUIT+oNTjsF++ggjUh3/x3f2u4/zn6Rz+vokn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SkexQAAAN0AAAAPAAAAAAAAAAAAAAAAAJgCAABkcnMv&#10;ZG93bnJldi54bWxQSwUGAAAAAAQABAD1AAAAigMAAAAA&#10;" path="m,l11749,32304,33100,65001,66928,92350r49175,16260e" filled="f" strokecolor="#a868a3" strokeweight="1pt">
                  <v:stroke dashstyle="3 1"/>
                  <v:path arrowok="t"/>
                </v:shape>
                <v:shape id="Graphic 891" o:spid="_x0000_s1342" style="position:absolute;left:2028;top:53721;width:9957;height:12;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ECcQA&#10;AADdAAAADwAAAGRycy9kb3ducmV2LnhtbESPQWsCMRCF74X+hzAFbzVbF0W2RhGhUHqrSulxuhk3&#10;i5tJ2ERd++udg+DtDfPmm/cWq8F36kx9agMbeBsXoIjrYFtuDOx3H69zUCkjW+wCk4ErJVgtn58W&#10;WNlw4W86b3OjBMKpQgMu51hpnWpHHtM4RGLZHULvMcvYN9r2eBG47/SkKGbaY8vywWGkjaP6uD15&#10;ocQu7ofyb/PD0wl9uePpt/wnY0Yvw/odVKYhP8z3608r8cu55Jc2IkE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BAnEAAAA3QAAAA8AAAAAAAAAAAAAAAAAmAIAAGRycy9k&#10;b3ducmV2LnhtbFBLBQYAAAAABAAEAPUAAACJAwAAAAA=&#10;" path="m,l995654,e" filled="f" strokecolor="#a868a3" strokeweight="1pt">
                  <v:stroke dashstyle="3 1"/>
                  <v:path arrowok="t"/>
                </v:shape>
                <v:shape id="Graphic 892" o:spid="_x0000_s1343" style="position:absolute;left:12716;top:52498;width:1092;height:1162;visibility:visible;mso-wrap-style:square;v-text-anchor:top" coordsize="109220,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0KsMA&#10;AADdAAAADwAAAGRycy9kb3ducmV2LnhtbERP32vCMBB+H/g/hBN8GTOtgyGdUURwdG9aRdjb0ZxN&#10;WHOpTabdf28Gwt7u4/t5i9XgWnGlPljPCvJpBoK49tpyo+B42L7MQYSIrLH1TAp+KcBqOXpaYKH9&#10;jfd0rWIjUgiHAhWYGLtCylAbchimviNO3Nn3DmOCfSN1j7cU7lo5y7I36dByajDY0cZQ/V39OAWn&#10;D/9sLX+dP02Ol122LS+VKZWajIf1O4hIQ/wXP9ylTvNf5zn8fZ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20KsMAAADdAAAADwAAAAAAAAAAAAAAAACYAgAAZHJzL2Rv&#10;d25yZXYueG1sUEsFBgAAAAAEAAQA9QAAAIgDAAAAAA==&#10;" path="m,116103l32304,104354,65001,83002,92350,49175,108610,e" filled="f" strokecolor="#a868a3" strokeweight="1pt">
                  <v:stroke dashstyle="3 1"/>
                  <v:path arrowok="t"/>
                </v:shape>
                <v:shape id="Graphic 893" o:spid="_x0000_s1344" style="position:absolute;left:13824;top:42594;width:12;height:9170;visibility:visible;mso-wrap-style:square;v-text-anchor:top" coordsize="1270,91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V8cMA&#10;AADdAAAADwAAAGRycy9kb3ducmV2LnhtbERPTWuDQBC9F/Iflgnk1qw1tKh1lVIIBHqKCeQ6cScq&#10;urPW3Rr777uFQm/zeJ+Tl4sZxEyT6ywreNpGIIhrqztuFJxP+8cEhPPIGgfLpOCbHJTF6iHHTNs7&#10;H2mufCNCCLsMFbTej5mUrm7JoNvakThwNzsZ9AFOjdQT3kO4GWQcRS/SYMehocWR3luq++rLKEgv&#10;s1xOfXo7VtXn88dh6K/7rldqs17eXkF4Wvy/+M990GH+Lonh95tw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V8cMAAADdAAAADwAAAAAAAAAAAAAAAACYAgAAZHJzL2Rv&#10;d25yZXYueG1sUEsFBgAAAAAEAAQA9QAAAIgDAAAAAA==&#10;" path="m,916939l,e" filled="f" strokecolor="#a868a3" strokeweight="1pt">
                  <v:stroke dashstyle="3 1"/>
                  <v:path arrowok="t"/>
                </v:shape>
                <v:shape id="Graphic 894" o:spid="_x0000_s1345" style="position:absolute;left:12601;top:40782;width:1162;height:1093;visibility:visible;mso-wrap-style:square;v-text-anchor:top" coordsize="116205,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u08MA&#10;AADdAAAADwAAAGRycy9kb3ducmV2LnhtbERPS4vCMBC+C/6HMMLeNFVhkWoUVxG8dMHHQW9DMzZl&#10;m0ltotb99WZhwdt8fM+ZLVpbiTs1vnSsYDhIQBDnTpdcKDgeNv0JCB+QNVaOScGTPCzm3c4MU+0e&#10;vKP7PhQihrBPUYEJoU6l9Lkhi37gauLIXVxjMUTYFFI3+IjhtpKjJPmUFkuODQZrWhnKf/Y3q2Bt&#10;lt/HbJWdv36v6+eholMW2pNSH712OQURqA1v8b97q+P88WQMf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u08MAAADdAAAADwAAAAAAAAAAAAAAAACYAgAAZHJzL2Rv&#10;d25yZXYueG1sUEsFBgAAAAAEAAQA9QAAAIgDAAAAAA==&#10;" path="m116103,108610l104354,76305,83002,43608,49175,16259,,e" filled="f" strokecolor="#a868a3" strokeweight="1pt">
                  <v:stroke dashstyle="3 1"/>
                  <v:path arrowok="t"/>
                </v:shape>
                <v:shape id="Graphic 895" o:spid="_x0000_s1346" style="position:absolute;left:1902;top:40761;width:9957;height:12;visibility:visible;mso-wrap-style:square;v-text-anchor:top" coordsize="9956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CCsQA&#10;AADdAAAADwAAAGRycy9kb3ducmV2LnhtbESPQWsCMRCF7wX/QxjBW83qtkVWo4ggiLfapXgcN+Nm&#10;cTMJm6irv74pFHqb4b33zZvFqretuFEXGscKJuMMBHHldMO1gvJr+zoDESKyxtYxKXhQgNVy8LLA&#10;Qrs7f9LtEGuRIBwKVGBi9IWUoTJkMYydJ07a2XUWY1q7WuoO7wluWznNsg9pseF0waCnjaHqcrja&#10;RPGtL/v8tPnm9yntzeV6zJ+k1GjYr+cgIvXx3/yX3ulUP5+9we83a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AgrEAAAA3QAAAA8AAAAAAAAAAAAAAAAAmAIAAGRycy9k&#10;b3ducmV2LnhtbFBLBQYAAAAABAAEAPUAAACJAwAAAAA=&#10;" path="m995654,l,e" filled="f" strokecolor="#a868a3" strokeweight="1pt">
                  <v:stroke dashstyle="3 1"/>
                  <v:path arrowok="t"/>
                </v:shape>
                <v:shape id="Graphic 896" o:spid="_x0000_s1347" style="position:absolute;left:63;top:40761;width:13767;height:12960;visibility:visible;mso-wrap-style:square;v-text-anchor:top" coordsize="1376680,129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ss8QA&#10;AADdAAAADwAAAGRycy9kb3ducmV2LnhtbERPTWvCQBC9C/6HZQQvpW6qaDW6ShEiFnppbA/ehuyY&#10;RLOzIbua+O/dQsHbPN7nrDadqcSNGldaVvA2ikAQZ1aXnCv4OSSvcxDOI2usLJOCOznYrPu9Fcba&#10;tvxNt9TnIoSwi1FB4X0dS+myggy6ka2JA3eyjUEfYJNL3WAbwk0lx1E0kwZLDg0F1rQtKLukV6Mg&#10;meAiO3+53zZ92X2+22l+rJNWqeGg+1iC8NT5p/jfvddh/mQ+hb9vw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7LPEAAAA3QAAAA8AAAAAAAAAAAAAAAAAmAIAAGRycy9k&#10;b3ducmV2LnhtbFBLBQYAAAAABAAEAPUAAACJAwAAAAA=&#10;" path="m774,134137r-508,5829l,146050r,6350l,171056em,1124940r,18656l,1150683r1536,11125em134137,1295234r5829,496l146050,1295996r6350,l171335,1295996em1204722,1295996r18935,l1230744,1295996r11125,-1524em1375283,1161859r508,-5829l1376057,1149946r,-6350l1376057,1124940em1376057,171056r,-18656l1376057,145313r-1537,-11125em1241920,774r-5829,-508l1230007,r-6350,l1204722,em171335,l152400,r-7087,l134188,1524e" filled="f" strokecolor="#a868a3" strokeweight="1pt">
                  <v:path arrowok="t"/>
                </v:shape>
                <v:shape id="Graphic 897" o:spid="_x0000_s1348" style="position:absolute;left:12934;top:39853;width:9557;height:7595;visibility:visible;mso-wrap-style:square;v-text-anchor:top" coordsize="955675,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LH8IA&#10;AADdAAAADwAAAGRycy9kb3ducmV2LnhtbERPS2uDQBC+F/Iflink1qw2RYLNRkrAkBxr87gO7lRF&#10;d1bcrZr++m6h0Nt8fM/ZZrPpxEiDaywriFcRCOLS6oYrBeeP/GkDwnlkjZ1lUnAnB9lu8bDFVNuJ&#10;32ksfCVCCLsUFdTe96mUrqzJoFvZnjhwn3Yw6AMcKqkHnEK46eRzFCXSYMOhocae9jWVbfFlFNyK&#10;C7Yv4+HUXmcjv/O8K5MpVmr5OL+9gvA0+3/xn/uow/z1JoHfb8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wsfwgAAAN0AAAAPAAAAAAAAAAAAAAAAAJgCAABkcnMvZG93&#10;bnJldi54bWxQSwUGAAAAAAQABAD1AAAAhwMAAAAA&#10;" path="m955547,l,,,758952r955547,l955547,xe" fillcolor="black" stroked="f">
                  <v:fill opacity="32896f"/>
                  <v:path arrowok="t"/>
                </v:shape>
                <v:shape id="Image 898" o:spid="_x0000_s1349" type="#_x0000_t75" style="position:absolute;left:14241;top:41147;width:7290;height: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cG/EAAAA3QAAAA8AAABkcnMvZG93bnJldi54bWxET01rwkAQvQv9D8sUepG6UcFK6ipFFES9&#10;mFjocchOkzTZ2ZDdxvjvXUHwNo/3OYtVb2rRUetKywrGowgEcWZ1ybmCc7p9n4NwHlljbZkUXMnB&#10;avkyWGCs7YVP1CU+FyGEXYwKCu+bWEqXFWTQjWxDHLhf2xr0Aba51C1eQrip5SSKZtJgyaGhwIbW&#10;BWVV8m8UDI/7fPi9S5PDZnL29Z+upj9dpdTba//1CcJT75/ih3unw/zp/APu34QT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RcG/EAAAA3QAAAA8AAAAAAAAAAAAAAAAA&#10;nwIAAGRycy9kb3ducmV2LnhtbFBLBQYAAAAABAAEAPcAAACQAwAAAAA=&#10;">
                  <v:imagedata r:id="rId88" o:title=""/>
                </v:shape>
                <v:shape id="Graphic 899" o:spid="_x0000_s1350" style="position:absolute;left:14241;top:41147;width:7290;height:5365;visibility:visible;mso-wrap-style:square;v-text-anchor:top" coordsize="728980,5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AaMUA&#10;AADdAAAADwAAAGRycy9kb3ducmV2LnhtbESPzW7CQAyE70h9h5Ur9QabUBWhlAWloEoc4MDPA1hZ&#10;NwnNekN2G8Lb40MlbrZmPPN5sRpco3rqQu3ZQDpJQBEX3tZcGjifvsdzUCEiW2w8k4E7BVgtX0YL&#10;zKy/8YH6YyyVhHDI0EAVY5tpHYqKHIaJb4lF+/GdwyhrV2rb4U3CXaOnSTLTDmuWhgpbWldU/B7/&#10;nIGQXtw+ueqvuMk/Lq7t0yLfpca8vQ75J6hIQ3ya/6+3VvDf54Ir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sBoxQAAAN0AAAAPAAAAAAAAAAAAAAAAAJgCAABkcnMv&#10;ZG93bnJldi54bWxQSwUGAAAAAAQABAD1AAAAigMAAAAA&#10;" path="m728980,109258l432816,280250,136652,451243r74815,84938l,457301,37426,234708,73571,341985,369735,170992,665899,r63081,109258xe" filled="f" strokecolor="#a868a3" strokeweight=".5pt">
                  <v:path arrowok="t"/>
                </v:shape>
                <v:shape id="Graphic 900" o:spid="_x0000_s1351" style="position:absolute;left:12795;top:47310;width:9557;height:7595;visibility:visible;mso-wrap-style:square;v-text-anchor:top" coordsize="955675,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fbcIA&#10;AADdAAAADwAAAGRycy9kb3ducmV2LnhtbERPS2vCQBC+F/wPywje6sZaRKOrSCFij42v65Adk5Ds&#10;bMiuSeyv7xYKvc3H95zNbjC16Kh1pWUFs2kEgjizuuRcwfmUvC5BOI+ssbZMCp7kYLcdvWww1rbn&#10;L+pSn4sQwi5GBYX3TSylywoy6Ka2IQ7c3bYGfYBtLnWLfQg3tXyLooU0WHJoKLChj4KyKn0YBbf0&#10;gtV7d/isroOR30lSZ4t+ptRkPOzXIDwN/l/85z7qMH++XMH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J9twgAAAN0AAAAPAAAAAAAAAAAAAAAAAJgCAABkcnMvZG93&#10;bnJldi54bWxQSwUGAAAAAAQABAD1AAAAhwMAAAAA&#10;" path="m955548,l,,,758952r955548,l955548,xe" fillcolor="black" stroked="f">
                  <v:fill opacity="32896f"/>
                  <v:path arrowok="t"/>
                </v:shape>
                <v:shape id="Image 901" o:spid="_x0000_s1352" type="#_x0000_t75" style="position:absolute;left:14098;top:48604;width:7290;height:5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vj7IAAAA3QAAAA8AAABkcnMvZG93bnJldi54bWxEj0tvwkAMhO+V+h9WrtQLKhvoQzSwoIoK&#10;FcGF14WbmzVJ1Kw3yi6Q/Ht8QOrN1oxnPk9mravUhZpQejYw6CegiDNvS84NHPaLlxGoEJEtVp7J&#10;QEcBZtPHhwmm1l95S5ddzJWEcEjRQBFjnWodsoIchr6viUU7+cZhlLXJtW3wKuGu0sMk+dAOS5aG&#10;AmuaF5T97c7OwKa37h0Gx5X9wbfvjo7d7/vSrY15fmq/xqAitfHffL9eWsF//RR++UZG0N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8L4+yAAAAN0AAAAPAAAAAAAAAAAA&#10;AAAAAJ8CAABkcnMvZG93bnJldi54bWxQSwUGAAAAAAQABAD3AAAAlAMAAAAA&#10;">
                  <v:imagedata r:id="rId89" o:title=""/>
                </v:shape>
                <v:shape id="Graphic 902" o:spid="_x0000_s1353" style="position:absolute;left:14098;top:48604;width:7290;height:5366;visibility:visible;mso-wrap-style:square;v-text-anchor:top" coordsize="728980,5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KMMA&#10;AADdAAAADwAAAGRycy9kb3ducmV2LnhtbERPS27CMBDdI/UO1lRiB46pitoQg0IrJBZlAe0BRvGQ&#10;T+NxGrsh3L6uhMRunt53ss1oWzFQ72vHGtQ8AUFcOFNzqeHrczd7AeEDssHWMWm4kofN+mGSYWrc&#10;hY80nEIpYgj7FDVUIXSplL6oyKKfu444cmfXWwwR9qU0PV5iuG3lIkmW0mLNsaHCjt4qKr5Pv1aD&#10;V409JD9yG97z58Z2gyryD6X19HHMVyACjeEuvrn3Js5/elX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KMMAAADdAAAADwAAAAAAAAAAAAAAAACYAgAAZHJzL2Rv&#10;d25yZXYueG1sUEsFBgAAAAAEAAQA9QAAAIgDAAAAAA==&#10;" path="m,109258l296164,280250,592328,451243r-74816,84925l728980,457301,691553,234708,655408,341985,359244,170992,63080,,,109258xe" filled="f" strokecolor="#a868a3" strokeweight=".5pt">
                  <v:path arrowok="t"/>
                </v:shape>
                <v:shape id="Textbox 903" o:spid="_x0000_s1354" type="#_x0000_t202" style="position:absolute;left:27476;top:1410;width:30701;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ur8MA&#10;AADdAAAADwAAAGRycy9kb3ducmV2LnhtbERPTYvCMBC9C/6HMII3TVUQ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ur8MAAADdAAAADwAAAAAAAAAAAAAAAACYAgAAZHJzL2Rv&#10;d25yZXYueG1sUEsFBgAAAAAEAAQA9QAAAIgDAAAAAA==&#10;" filled="f" stroked="f">
                  <v:textbox inset="0,0,0,0">
                    <w:txbxContent>
                      <w:p w:rsidR="00A540E4" w:rsidRPr="00951A6B" w:rsidRDefault="00A540E4">
                        <w:pPr>
                          <w:spacing w:before="97" w:line="180" w:lineRule="auto"/>
                          <w:ind w:left="1204" w:right="18" w:hanging="1205"/>
                          <w:rPr>
                            <w:rFonts w:ascii="Tahoma"/>
                            <w:b/>
                            <w:sz w:val="32"/>
                          </w:rPr>
                        </w:pPr>
                        <w:r>
                          <w:rPr>
                            <w:rFonts w:ascii="Sylfaen" w:hAnsi="Sylfaen" w:cs="Sylfaen"/>
                            <w:b/>
                            <w:color w:val="FFFFFF"/>
                            <w:w w:val="85"/>
                            <w:sz w:val="32"/>
                            <w:lang w:val="ka-GE"/>
                          </w:rPr>
                          <w:t xml:space="preserve">პოტენციური </w:t>
                        </w:r>
                        <w:r w:rsidRPr="00951A6B">
                          <w:rPr>
                            <w:rFonts w:ascii="Sylfaen" w:hAnsi="Sylfaen" w:cs="Sylfaen"/>
                            <w:b/>
                            <w:color w:val="FFFFFF"/>
                            <w:w w:val="85"/>
                            <w:sz w:val="32"/>
                          </w:rPr>
                          <w:t>სამუშაოს</w:t>
                        </w:r>
                        <w:r w:rsidRPr="00951A6B">
                          <w:rPr>
                            <w:rFonts w:ascii="Tahoma"/>
                            <w:b/>
                            <w:color w:val="FFFFFF"/>
                            <w:w w:val="85"/>
                            <w:sz w:val="32"/>
                          </w:rPr>
                          <w:t xml:space="preserve"> </w:t>
                        </w:r>
                        <w:r w:rsidRPr="00951A6B">
                          <w:rPr>
                            <w:rFonts w:ascii="Sylfaen" w:hAnsi="Sylfaen" w:cs="Sylfaen"/>
                            <w:b/>
                            <w:color w:val="FFFFFF"/>
                            <w:w w:val="85"/>
                            <w:sz w:val="32"/>
                          </w:rPr>
                          <w:t>მაძიებლების</w:t>
                        </w:r>
                        <w:r w:rsidRPr="00951A6B">
                          <w:rPr>
                            <w:rFonts w:ascii="Tahoma"/>
                            <w:b/>
                            <w:color w:val="FFFFFF"/>
                            <w:w w:val="85"/>
                            <w:sz w:val="32"/>
                          </w:rPr>
                          <w:t xml:space="preserve"> </w:t>
                        </w:r>
                        <w:r w:rsidRPr="00951A6B">
                          <w:rPr>
                            <w:rFonts w:ascii="Sylfaen" w:hAnsi="Sylfaen" w:cs="Sylfaen"/>
                            <w:b/>
                            <w:color w:val="FFFFFF"/>
                            <w:w w:val="85"/>
                            <w:sz w:val="32"/>
                          </w:rPr>
                          <w:t>მომზადება</w:t>
                        </w:r>
                      </w:p>
                    </w:txbxContent>
                  </v:textbox>
                </v:shape>
                <v:shape id="Textbox 904" o:spid="_x0000_s1355" type="#_x0000_t202" style="position:absolute;left:34832;top:15638;width:2102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LNMMA&#10;AADdAAAADwAAAGRycy9kb3ducmV2LnhtbERPTYvCMBC9C/6HMMLeNFVB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LNMMAAADdAAAADwAAAAAAAAAAAAAAAACYAgAAZHJzL2Rv&#10;d25yZXYueG1sUEsFBgAAAAAEAAQA9QAAAIgDAAAAAA==&#10;" filled="f" stroked="f">
                  <v:textbox inset="0,0,0,0">
                    <w:txbxContent>
                      <w:p w:rsidR="00A540E4" w:rsidRPr="00951A6B" w:rsidRDefault="00A540E4">
                        <w:pPr>
                          <w:spacing w:line="519" w:lineRule="exact"/>
                          <w:rPr>
                            <w:rFonts w:ascii="Sylfaen" w:hAnsi="Sylfaen"/>
                            <w:b/>
                            <w:sz w:val="44"/>
                            <w:lang w:val="ka-GE"/>
                          </w:rPr>
                        </w:pPr>
                        <w:r>
                          <w:rPr>
                            <w:rFonts w:ascii="Sylfaen" w:hAnsi="Sylfaen"/>
                            <w:b/>
                            <w:color w:val="FFFFFF"/>
                            <w:w w:val="80"/>
                            <w:sz w:val="44"/>
                            <w:lang w:val="ka-GE"/>
                          </w:rPr>
                          <w:t>პირველი კონტაქტი</w:t>
                        </w:r>
                      </w:p>
                    </w:txbxContent>
                  </v:textbox>
                </v:shape>
                <v:shape id="Textbox 905" o:spid="_x0000_s1356" type="#_x0000_t202" style="position:absolute;left:33449;top:27629;width:22407;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TQMMA&#10;AADdAAAADwAAAGRycy9kb3ducmV2LnhtbERPTWvCQBC9F/wPywi91Y2tiK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yTQMMAAADdAAAADwAAAAAAAAAAAAAAAACYAgAAZHJzL2Rv&#10;d25yZXYueG1sUEsFBgAAAAAEAAQA9QAAAIgDAAAAAA==&#10;" filled="f" stroked="f">
                  <v:textbox inset="0,0,0,0">
                    <w:txbxContent>
                      <w:p w:rsidR="00A540E4" w:rsidRPr="00951A6B" w:rsidRDefault="00A540E4">
                        <w:pPr>
                          <w:spacing w:line="519" w:lineRule="exact"/>
                          <w:rPr>
                            <w:rFonts w:ascii="Sylfaen" w:hAnsi="Sylfaen"/>
                            <w:b/>
                            <w:sz w:val="44"/>
                            <w:lang w:val="ka-GE"/>
                          </w:rPr>
                        </w:pPr>
                        <w:r>
                          <w:rPr>
                            <w:rFonts w:ascii="Sylfaen" w:hAnsi="Sylfaen"/>
                            <w:b/>
                            <w:color w:val="FFFFFF"/>
                            <w:w w:val="80"/>
                            <w:sz w:val="44"/>
                            <w:lang w:val="ka-GE"/>
                          </w:rPr>
                          <w:t>პირველი შეხვედრა</w:t>
                        </w:r>
                      </w:p>
                    </w:txbxContent>
                  </v:textbox>
                </v:shape>
                <v:shape id="Textbox 906" o:spid="_x0000_s1357" type="#_x0000_t202" style="position:absolute;left:-2056;top:42300;width:14546;height:9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228MA&#10;AADdAAAADwAAAGRycy9kb3ducmV2LnhtbERPTWvCQBC9F/wPywi91Y0t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228MAAADdAAAADwAAAAAAAAAAAAAAAACYAgAAZHJzL2Rv&#10;d25yZXYueG1sUEsFBgAAAAAEAAQA9QAAAIgDAAAAAA==&#10;" filled="f" stroked="f">
                  <v:textbox inset="0,0,0,0">
                    <w:txbxContent>
                      <w:p w:rsidR="00A540E4" w:rsidRDefault="00A540E4">
                        <w:pPr>
                          <w:spacing w:before="18" w:line="223" w:lineRule="auto"/>
                          <w:ind w:right="18" w:firstLine="199"/>
                          <w:jc w:val="both"/>
                          <w:rPr>
                            <w:rFonts w:ascii="Sylfaen" w:hAnsi="Sylfaen"/>
                            <w:b/>
                            <w:color w:val="A868A3"/>
                            <w:spacing w:val="-2"/>
                            <w:w w:val="95"/>
                            <w:sz w:val="32"/>
                            <w:lang w:val="ka-GE"/>
                          </w:rPr>
                        </w:pPr>
                        <w:r w:rsidRPr="00951A6B">
                          <w:rPr>
                            <w:rFonts w:ascii="Sylfaen" w:hAnsi="Sylfaen"/>
                            <w:b/>
                            <w:color w:val="A868A3"/>
                            <w:spacing w:val="-2"/>
                            <w:w w:val="95"/>
                            <w:sz w:val="32"/>
                            <w:lang w:val="ka-GE"/>
                          </w:rPr>
                          <w:t>პიროვნებაზე</w:t>
                        </w:r>
                      </w:p>
                      <w:p w:rsidR="00A540E4" w:rsidRPr="00951A6B" w:rsidRDefault="00A540E4">
                        <w:pPr>
                          <w:spacing w:before="18" w:line="223" w:lineRule="auto"/>
                          <w:ind w:right="18" w:firstLine="199"/>
                          <w:jc w:val="both"/>
                          <w:rPr>
                            <w:rFonts w:ascii="Sylfaen" w:hAnsi="Sylfaen"/>
                            <w:b/>
                            <w:sz w:val="32"/>
                            <w:lang w:val="ka-GE"/>
                          </w:rPr>
                        </w:pPr>
                        <w:r>
                          <w:rPr>
                            <w:rFonts w:ascii="Sylfaen" w:hAnsi="Sylfaen"/>
                            <w:b/>
                            <w:color w:val="A868A3"/>
                            <w:spacing w:val="-2"/>
                            <w:w w:val="95"/>
                            <w:sz w:val="32"/>
                            <w:lang w:val="ka-GE"/>
                          </w:rPr>
                          <w:t>ორიენტირებული დაგეგმვა</w:t>
                        </w:r>
                      </w:p>
                    </w:txbxContent>
                  </v:textbox>
                </v:shape>
                <v:shape id="Textbox 907" o:spid="_x0000_s1358" type="#_x0000_t202" style="position:absolute;left:30289;top:39671;width:2407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orMMA&#10;AADdAAAADwAAAGRycy9kb3ducmV2LnhtbERPTWvCQBC9C/0Pywi96UYL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orMMAAADdAAAADwAAAAAAAAAAAAAAAACYAgAAZHJzL2Rv&#10;d25yZXYueG1sUEsFBgAAAAAEAAQA9QAAAIgDAAAAAA==&#10;" filled="f" stroked="f">
                  <v:textbox inset="0,0,0,0">
                    <w:txbxContent>
                      <w:p w:rsidR="00A540E4" w:rsidRPr="00947F2D" w:rsidRDefault="00A540E4">
                        <w:pPr>
                          <w:spacing w:line="519" w:lineRule="exact"/>
                          <w:rPr>
                            <w:rFonts w:ascii="Sylfaen" w:hAnsi="Sylfaen"/>
                            <w:b/>
                            <w:sz w:val="44"/>
                            <w:lang w:val="ka-GE"/>
                          </w:rPr>
                        </w:pPr>
                        <w:r>
                          <w:rPr>
                            <w:rFonts w:ascii="Sylfaen" w:hAnsi="Sylfaen"/>
                            <w:b/>
                            <w:color w:val="FFFFFF"/>
                            <w:w w:val="85"/>
                            <w:sz w:val="44"/>
                            <w:lang w:val="ka-GE"/>
                          </w:rPr>
                          <w:t>დაგეგმვის განხილვა</w:t>
                        </w:r>
                      </w:p>
                    </w:txbxContent>
                  </v:textbox>
                </v:shape>
                <v:shape id="Textbox 908" o:spid="_x0000_s1359" type="#_x0000_t202" style="position:absolute;left:29420;top:51870;width:19898;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NN8MA&#10;AADdAAAADwAAAGRycy9kb3ducmV2LnhtbERPTWvCQBC9C/6HZYTedGML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4NN8MAAADdAAAADwAAAAAAAAAAAAAAAACYAgAAZHJzL2Rv&#10;d25yZXYueG1sUEsFBgAAAAAEAAQA9QAAAIgDAAAAAA==&#10;" filled="f" stroked="f">
                  <v:textbox inset="0,0,0,0">
                    <w:txbxContent>
                      <w:p w:rsidR="00A540E4" w:rsidRPr="00947F2D" w:rsidRDefault="00A540E4">
                        <w:pPr>
                          <w:spacing w:line="519" w:lineRule="exact"/>
                          <w:rPr>
                            <w:rFonts w:ascii="Sylfaen" w:hAnsi="Sylfaen"/>
                            <w:b/>
                            <w:sz w:val="44"/>
                            <w:lang w:val="ka-GE"/>
                          </w:rPr>
                        </w:pPr>
                        <w:r>
                          <w:rPr>
                            <w:rFonts w:ascii="Sylfaen" w:hAnsi="Sylfaen"/>
                            <w:b/>
                            <w:color w:val="FFFFFF"/>
                            <w:w w:val="85"/>
                            <w:sz w:val="44"/>
                            <w:lang w:val="ka-GE"/>
                          </w:rPr>
                          <w:t>სამოქმედო გეგმა</w:t>
                        </w:r>
                      </w:p>
                    </w:txbxContent>
                  </v:textbox>
                </v:shape>
                <w10:wrap type="topAndBottom" anchorx="page"/>
              </v:group>
            </w:pict>
          </mc:Fallback>
        </mc:AlternateContent>
      </w:r>
      <w:r w:rsidR="00927C49" w:rsidRPr="00C84A25">
        <w:rPr>
          <w:rFonts w:ascii="Sylfaen" w:hAnsi="Sylfaen"/>
          <w:b/>
          <w:noProof/>
          <w:sz w:val="20"/>
          <w:szCs w:val="18"/>
        </w:rPr>
        <mc:AlternateContent>
          <mc:Choice Requires="wps">
            <w:drawing>
              <wp:anchor distT="0" distB="0" distL="0" distR="0" simplePos="0" relativeHeight="15894016" behindDoc="0" locked="0" layoutInCell="1" allowOverlap="1" wp14:anchorId="5C372FDF" wp14:editId="4C345814">
                <wp:simplePos x="0" y="0"/>
                <wp:positionH relativeFrom="page">
                  <wp:posOffset>2840405</wp:posOffset>
                </wp:positionH>
                <wp:positionV relativeFrom="paragraph">
                  <wp:posOffset>-16411</wp:posOffset>
                </wp:positionV>
                <wp:extent cx="292100" cy="292100"/>
                <wp:effectExtent l="0" t="0" r="0" b="0"/>
                <wp:wrapNone/>
                <wp:docPr id="1341"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292100"/>
                        </a:xfrm>
                        <a:custGeom>
                          <a:avLst/>
                          <a:gdLst/>
                          <a:ahLst/>
                          <a:cxnLst/>
                          <a:rect l="l" t="t" r="r" b="b"/>
                          <a:pathLst>
                            <a:path w="292100" h="292100">
                              <a:moveTo>
                                <a:pt x="291604" y="0"/>
                              </a:moveTo>
                              <a:lnTo>
                                <a:pt x="0" y="0"/>
                              </a:lnTo>
                              <a:lnTo>
                                <a:pt x="0" y="291604"/>
                              </a:lnTo>
                              <a:lnTo>
                                <a:pt x="291604" y="291604"/>
                              </a:lnTo>
                              <a:lnTo>
                                <a:pt x="291604" y="0"/>
                              </a:lnTo>
                              <a:close/>
                            </a:path>
                          </a:pathLst>
                        </a:custGeom>
                        <a:solidFill>
                          <a:srgbClr val="A868A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23.654007pt;margin-top:-1.292264pt;width:22.961pt;height:22.961pt;mso-position-horizontal-relative:page;mso-position-vertical-relative:paragraph;z-index:15894016" id="docshape833" filled="true" fillcolor="#a868a3" stroked="false">
                <v:fill type="solid"/>
                <w10:wrap type="none"/>
              </v:rect>
            </w:pict>
          </mc:Fallback>
        </mc:AlternateContent>
      </w:r>
      <w:r>
        <w:rPr>
          <w:rFonts w:ascii="Sylfaen" w:hAnsi="Sylfaen"/>
          <w:color w:val="A868A3"/>
          <w:w w:val="85"/>
          <w:sz w:val="20"/>
          <w:szCs w:val="18"/>
          <w:lang w:val="ka-GE"/>
        </w:rPr>
        <w:t>ეტაპი</w:t>
      </w:r>
      <w:r w:rsidR="00927C49" w:rsidRPr="00C84A25">
        <w:rPr>
          <w:rFonts w:ascii="Sylfaen" w:hAnsi="Sylfaen"/>
          <w:color w:val="A868A3"/>
          <w:spacing w:val="-12"/>
          <w:sz w:val="20"/>
          <w:szCs w:val="18"/>
        </w:rPr>
        <w:t xml:space="preserve"> </w:t>
      </w:r>
      <w:r w:rsidR="00927C49" w:rsidRPr="00C84A25">
        <w:rPr>
          <w:rFonts w:ascii="Sylfaen" w:hAnsi="Sylfaen"/>
          <w:color w:val="A868A3"/>
          <w:w w:val="85"/>
          <w:sz w:val="20"/>
          <w:szCs w:val="18"/>
        </w:rPr>
        <w:t>1:</w:t>
      </w:r>
      <w:r w:rsidR="00927C49" w:rsidRPr="00C84A25">
        <w:rPr>
          <w:rFonts w:ascii="Sylfaen" w:hAnsi="Sylfaen"/>
          <w:color w:val="A868A3"/>
          <w:spacing w:val="-12"/>
          <w:sz w:val="20"/>
          <w:szCs w:val="18"/>
        </w:rPr>
        <w:t xml:space="preserve"> </w:t>
      </w:r>
      <w:r w:rsidR="0035460F">
        <w:rPr>
          <w:rFonts w:ascii="Sylfaen" w:hAnsi="Sylfaen"/>
          <w:b/>
          <w:color w:val="A868A3"/>
          <w:w w:val="85"/>
          <w:sz w:val="20"/>
          <w:szCs w:val="18"/>
          <w:lang w:val="ka-GE"/>
        </w:rPr>
        <w:t>კლიენტის ჩართულობის</w:t>
      </w:r>
      <w:r>
        <w:rPr>
          <w:rFonts w:ascii="Sylfaen" w:hAnsi="Sylfaen"/>
          <w:b/>
          <w:color w:val="A868A3"/>
          <w:w w:val="85"/>
          <w:sz w:val="20"/>
          <w:szCs w:val="18"/>
          <w:lang w:val="ka-GE"/>
        </w:rPr>
        <w:t xml:space="preserve"> პროცესი</w:t>
      </w:r>
    </w:p>
    <w:p w:rsidR="00536798" w:rsidRPr="00C84A25" w:rsidRDefault="00536798">
      <w:pPr>
        <w:pStyle w:val="BodyText"/>
        <w:spacing w:before="8"/>
        <w:rPr>
          <w:rFonts w:ascii="Sylfaen" w:hAnsi="Sylfaen"/>
          <w:b/>
          <w:sz w:val="20"/>
          <w:szCs w:val="18"/>
        </w:rPr>
      </w:pPr>
    </w:p>
    <w:p w:rsidR="00536798" w:rsidRPr="00947F2D" w:rsidRDefault="00947F2D">
      <w:pPr>
        <w:spacing w:before="107"/>
        <w:ind w:left="5890"/>
        <w:rPr>
          <w:rFonts w:ascii="Sylfaen" w:hAnsi="Sylfaen"/>
          <w:b/>
          <w:sz w:val="20"/>
          <w:szCs w:val="18"/>
          <w:lang w:val="ka-GE"/>
        </w:rPr>
      </w:pPr>
      <w:r>
        <w:rPr>
          <w:rFonts w:ascii="Sylfaen" w:hAnsi="Sylfaen"/>
          <w:color w:val="409398"/>
          <w:w w:val="85"/>
          <w:sz w:val="20"/>
          <w:szCs w:val="18"/>
          <w:lang w:val="ka-GE"/>
        </w:rPr>
        <w:t>ეტაპი</w:t>
      </w:r>
      <w:r w:rsidR="00927C49" w:rsidRPr="00C84A25">
        <w:rPr>
          <w:rFonts w:ascii="Sylfaen" w:hAnsi="Sylfaen"/>
          <w:color w:val="409398"/>
          <w:spacing w:val="-10"/>
          <w:sz w:val="20"/>
          <w:szCs w:val="18"/>
        </w:rPr>
        <w:t xml:space="preserve"> </w:t>
      </w:r>
      <w:r w:rsidR="00927C49" w:rsidRPr="00C84A25">
        <w:rPr>
          <w:rFonts w:ascii="Sylfaen" w:hAnsi="Sylfaen"/>
          <w:color w:val="409398"/>
          <w:w w:val="85"/>
          <w:sz w:val="20"/>
          <w:szCs w:val="18"/>
        </w:rPr>
        <w:t>2:</w:t>
      </w:r>
      <w:r w:rsidR="00927C49" w:rsidRPr="00C84A25">
        <w:rPr>
          <w:rFonts w:ascii="Sylfaen" w:hAnsi="Sylfaen"/>
          <w:color w:val="409398"/>
          <w:spacing w:val="-10"/>
          <w:sz w:val="20"/>
          <w:szCs w:val="18"/>
        </w:rPr>
        <w:t xml:space="preserve"> </w:t>
      </w:r>
      <w:r>
        <w:rPr>
          <w:rFonts w:ascii="Sylfaen" w:hAnsi="Sylfaen"/>
          <w:b/>
          <w:color w:val="409398"/>
          <w:w w:val="85"/>
          <w:sz w:val="20"/>
          <w:szCs w:val="18"/>
          <w:lang w:val="ka-GE"/>
        </w:rPr>
        <w:t>პროფესიული პროფილირება</w:t>
      </w:r>
    </w:p>
    <w:p w:rsidR="00536798" w:rsidRPr="00C84A25" w:rsidRDefault="00536798">
      <w:pPr>
        <w:rPr>
          <w:rFonts w:ascii="Sylfaen" w:hAnsi="Sylfaen"/>
          <w:b/>
          <w:sz w:val="20"/>
          <w:szCs w:val="18"/>
        </w:rPr>
        <w:sectPr w:rsidR="00536798" w:rsidRPr="00C84A25">
          <w:pgSz w:w="11910" w:h="16840"/>
          <w:pgMar w:top="1100" w:right="0" w:bottom="540" w:left="0" w:header="18" w:footer="350" w:gutter="0"/>
          <w:cols w:space="720"/>
        </w:sectPr>
      </w:pPr>
    </w:p>
    <w:p w:rsidR="00536798" w:rsidRPr="00C84A25" w:rsidRDefault="00536798">
      <w:pPr>
        <w:pStyle w:val="BodyText"/>
        <w:rPr>
          <w:rFonts w:ascii="Sylfaen" w:hAnsi="Sylfaen"/>
          <w:b/>
          <w:sz w:val="20"/>
          <w:szCs w:val="18"/>
        </w:rPr>
      </w:pPr>
    </w:p>
    <w:p w:rsidR="00536798" w:rsidRPr="00C84A25" w:rsidRDefault="00536798">
      <w:pPr>
        <w:pStyle w:val="BodyText"/>
        <w:spacing w:before="16"/>
        <w:rPr>
          <w:rFonts w:ascii="Sylfaen" w:hAnsi="Sylfaen"/>
          <w:b/>
          <w:sz w:val="20"/>
          <w:szCs w:val="18"/>
        </w:rPr>
      </w:pPr>
    </w:p>
    <w:p w:rsidR="00536798" w:rsidRPr="00C84A25" w:rsidRDefault="00927C49">
      <w:pPr>
        <w:pStyle w:val="BodyText"/>
        <w:ind w:left="720"/>
        <w:rPr>
          <w:rFonts w:ascii="Sylfaen" w:hAnsi="Sylfaen"/>
          <w:sz w:val="20"/>
          <w:szCs w:val="18"/>
        </w:rPr>
      </w:pPr>
      <w:r w:rsidRPr="00C84A25">
        <w:rPr>
          <w:rFonts w:ascii="Sylfaen" w:hAnsi="Sylfaen"/>
          <w:noProof/>
          <w:sz w:val="20"/>
          <w:szCs w:val="18"/>
        </w:rPr>
        <mc:AlternateContent>
          <mc:Choice Requires="wpg">
            <w:drawing>
              <wp:inline distT="0" distB="0" distL="0" distR="0" wp14:anchorId="6C2967C6" wp14:editId="0B7F194F">
                <wp:extent cx="2649855" cy="360045"/>
                <wp:effectExtent l="0" t="0" r="0" b="1904"/>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855" cy="360045"/>
                          <a:chOff x="0" y="0"/>
                          <a:chExt cx="2649855" cy="360045"/>
                        </a:xfrm>
                      </wpg:grpSpPr>
                      <wps:wsp>
                        <wps:cNvPr id="919" name="Graphic 910"/>
                        <wps:cNvSpPr/>
                        <wps:spPr>
                          <a:xfrm>
                            <a:off x="0" y="0"/>
                            <a:ext cx="2649855" cy="360045"/>
                          </a:xfrm>
                          <a:custGeom>
                            <a:avLst/>
                            <a:gdLst/>
                            <a:ahLst/>
                            <a:cxnLst/>
                            <a:rect l="l" t="t" r="r" b="b"/>
                            <a:pathLst>
                              <a:path w="2649855" h="360045">
                                <a:moveTo>
                                  <a:pt x="2497201" y="0"/>
                                </a:moveTo>
                                <a:lnTo>
                                  <a:pt x="152400" y="0"/>
                                </a:lnTo>
                                <a:lnTo>
                                  <a:pt x="128587" y="2381"/>
                                </a:lnTo>
                                <a:lnTo>
                                  <a:pt x="76200" y="19050"/>
                                </a:lnTo>
                                <a:lnTo>
                                  <a:pt x="23812" y="64293"/>
                                </a:lnTo>
                                <a:lnTo>
                                  <a:pt x="0" y="152400"/>
                                </a:lnTo>
                                <a:lnTo>
                                  <a:pt x="0" y="207594"/>
                                </a:lnTo>
                                <a:lnTo>
                                  <a:pt x="2381" y="231406"/>
                                </a:lnTo>
                                <a:lnTo>
                                  <a:pt x="19050" y="283794"/>
                                </a:lnTo>
                                <a:lnTo>
                                  <a:pt x="64293" y="336181"/>
                                </a:lnTo>
                                <a:lnTo>
                                  <a:pt x="152400" y="359994"/>
                                </a:lnTo>
                                <a:lnTo>
                                  <a:pt x="2497201" y="359994"/>
                                </a:lnTo>
                                <a:lnTo>
                                  <a:pt x="2521013" y="357612"/>
                                </a:lnTo>
                                <a:lnTo>
                                  <a:pt x="2573401" y="340944"/>
                                </a:lnTo>
                                <a:lnTo>
                                  <a:pt x="2625788" y="295700"/>
                                </a:lnTo>
                                <a:lnTo>
                                  <a:pt x="2649601" y="207594"/>
                                </a:lnTo>
                                <a:lnTo>
                                  <a:pt x="2649601" y="152400"/>
                                </a:lnTo>
                                <a:lnTo>
                                  <a:pt x="2647219" y="128587"/>
                                </a:lnTo>
                                <a:lnTo>
                                  <a:pt x="2630551" y="76200"/>
                                </a:lnTo>
                                <a:lnTo>
                                  <a:pt x="2585307" y="23812"/>
                                </a:lnTo>
                                <a:lnTo>
                                  <a:pt x="2497201" y="0"/>
                                </a:lnTo>
                                <a:close/>
                              </a:path>
                            </a:pathLst>
                          </a:custGeom>
                          <a:solidFill>
                            <a:srgbClr val="A868A3"/>
                          </a:solidFill>
                        </wps:spPr>
                        <wps:bodyPr wrap="square" lIns="0" tIns="0" rIns="0" bIns="0" rtlCol="0">
                          <a:prstTxWarp prst="textNoShape">
                            <a:avLst/>
                          </a:prstTxWarp>
                          <a:noAutofit/>
                        </wps:bodyPr>
                      </wps:wsp>
                      <wps:wsp>
                        <wps:cNvPr id="920" name="Textbox 911"/>
                        <wps:cNvSpPr txBox="1"/>
                        <wps:spPr>
                          <a:xfrm>
                            <a:off x="0" y="0"/>
                            <a:ext cx="2649855" cy="360045"/>
                          </a:xfrm>
                          <a:prstGeom prst="rect">
                            <a:avLst/>
                          </a:prstGeom>
                        </wps:spPr>
                        <wps:txbx>
                          <w:txbxContent>
                            <w:p w:rsidR="00A540E4" w:rsidRPr="00947F2D" w:rsidRDefault="00A540E4">
                              <w:pPr>
                                <w:spacing w:before="31"/>
                                <w:ind w:left="331"/>
                                <w:rPr>
                                  <w:rFonts w:ascii="Sylfaen" w:hAnsi="Sylfaen"/>
                                  <w:b/>
                                  <w:sz w:val="36"/>
                                  <w:lang w:val="ka-GE"/>
                                </w:rPr>
                              </w:pPr>
                              <w:r>
                                <w:rPr>
                                  <w:rFonts w:ascii="Sylfaen" w:hAnsi="Sylfaen"/>
                                  <w:b/>
                                  <w:color w:val="FFFFFF"/>
                                  <w:spacing w:val="-2"/>
                                  <w:sz w:val="36"/>
                                  <w:lang w:val="ka-GE"/>
                                </w:rPr>
                                <w:t>მეთოდოლოგია</w:t>
                              </w:r>
                            </w:p>
                          </w:txbxContent>
                        </wps:txbx>
                        <wps:bodyPr wrap="square" lIns="0" tIns="0" rIns="0" bIns="0" rtlCol="0">
                          <a:noAutofit/>
                        </wps:bodyPr>
                      </wps:wsp>
                    </wpg:wgp>
                  </a:graphicData>
                </a:graphic>
              </wp:inline>
            </w:drawing>
          </mc:Choice>
          <mc:Fallback>
            <w:pict>
              <v:group id="Group 909" o:spid="_x0000_s1360" style="width:208.65pt;height:28.35pt;mso-position-horizontal-relative:char;mso-position-vertical-relative:line" coordsize="2649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">
                <v:shape id="Graphic 910" o:spid="_x0000_s1361" style="position:absolute;width:26498;height:3600;visibility:visible;mso-wrap-style:square;v-text-anchor:top" coordsize="264985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i4sYA&#10;AADcAAAADwAAAGRycy9kb3ducmV2LnhtbESPQWvCQBSE74L/YXlCb7qJLaVGV2ktSrFQaNqD3h7Z&#10;ZzaYfRuzq6b/3i0IHoeZ+YaZLTpbizO1vnKsIB0lIIgLpysuFfz+rIYvIHxA1lg7JgV/5GEx7/dm&#10;mGl34W8656EUEcI+QwUmhCaT0heGLPqRa4ijt3etxRBlW0rd4iXCbS3HSfIsLVYcFww2tDRUHPKT&#10;VbA+rdLjerf5tPnX/i3fjtk8vT8q9TDoXqcgAnXhHr61P7SCS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ei4sYAAADcAAAADwAAAAAAAAAAAAAAAACYAgAAZHJz&#10;L2Rvd25yZXYueG1sUEsFBgAAAAAEAAQA9QAAAIsDAAAAAA==&#10;" path="m2497201,l152400,,128587,2381,76200,19050,23812,64293,,152400r,55194l2381,231406r16669,52388l64293,336181r88107,23813l2497201,359994r23812,-2382l2573401,340944r52387,-45244l2649601,207594r,-55194l2647219,128587,2630551,76200,2585307,23812,2497201,xe" fillcolor="#a868a3" stroked="f">
                  <v:path arrowok="t"/>
                </v:shape>
                <v:shape id="Textbox 911" o:spid="_x0000_s1362" type="#_x0000_t202" style="position:absolute;width:264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rsidR="00A540E4" w:rsidRPr="00947F2D" w:rsidRDefault="00A540E4">
                        <w:pPr>
                          <w:spacing w:before="31"/>
                          <w:ind w:left="331"/>
                          <w:rPr>
                            <w:rFonts w:ascii="Sylfaen" w:hAnsi="Sylfaen"/>
                            <w:b/>
                            <w:sz w:val="36"/>
                            <w:lang w:val="ka-GE"/>
                          </w:rPr>
                        </w:pPr>
                        <w:r>
                          <w:rPr>
                            <w:rFonts w:ascii="Sylfaen" w:hAnsi="Sylfaen"/>
                            <w:b/>
                            <w:color w:val="FFFFFF"/>
                            <w:spacing w:val="-2"/>
                            <w:sz w:val="36"/>
                            <w:lang w:val="ka-GE"/>
                          </w:rPr>
                          <w:t>მეთოდოლოგია</w:t>
                        </w:r>
                      </w:p>
                    </w:txbxContent>
                  </v:textbox>
                </v:shape>
                <w10:anchorlock/>
              </v:group>
            </w:pict>
          </mc:Fallback>
        </mc:AlternateContent>
      </w:r>
    </w:p>
    <w:p w:rsidR="00536798" w:rsidRPr="00947F2D" w:rsidRDefault="00947F2D">
      <w:pPr>
        <w:pStyle w:val="Heading1"/>
        <w:spacing w:before="137"/>
        <w:rPr>
          <w:rFonts w:ascii="Sylfaen" w:hAnsi="Sylfaen"/>
          <w:sz w:val="20"/>
          <w:szCs w:val="18"/>
          <w:lang w:val="ka-GE"/>
        </w:rPr>
      </w:pPr>
      <w:r>
        <w:rPr>
          <w:rFonts w:ascii="Sylfaen" w:hAnsi="Sylfaen"/>
          <w:color w:val="A868A3"/>
          <w:w w:val="85"/>
          <w:sz w:val="20"/>
          <w:szCs w:val="18"/>
          <w:lang w:val="ka-GE"/>
        </w:rPr>
        <w:t>სამუშაო მაძიებლების მომზადება</w:t>
      </w:r>
    </w:p>
    <w:p w:rsidR="00424F1B" w:rsidRPr="00424F1B" w:rsidRDefault="00677673" w:rsidP="00424F1B">
      <w:pPr>
        <w:pStyle w:val="BodyText"/>
        <w:spacing w:before="59" w:line="252" w:lineRule="auto"/>
        <w:ind w:left="839" w:right="919"/>
        <w:jc w:val="both"/>
        <w:rPr>
          <w:rFonts w:ascii="Sylfaen" w:hAnsi="Sylfaen"/>
          <w:spacing w:val="-2"/>
          <w:sz w:val="20"/>
          <w:szCs w:val="18"/>
          <w:lang w:val="ka-GE"/>
        </w:rPr>
      </w:pPr>
      <w:r>
        <w:rPr>
          <w:rFonts w:ascii="Sylfaen" w:hAnsi="Sylfaen"/>
          <w:spacing w:val="-2"/>
          <w:sz w:val="20"/>
          <w:szCs w:val="18"/>
          <w:lang w:val="ka-GE"/>
        </w:rPr>
        <w:t xml:space="preserve">პოტენციურ </w:t>
      </w:r>
      <w:r w:rsidR="00424F1B" w:rsidRPr="00424F1B">
        <w:rPr>
          <w:rFonts w:ascii="Sylfaen" w:hAnsi="Sylfaen"/>
          <w:spacing w:val="-2"/>
          <w:sz w:val="20"/>
          <w:szCs w:val="18"/>
        </w:rPr>
        <w:t>სამუშაოს</w:t>
      </w:r>
      <w:r>
        <w:rPr>
          <w:rFonts w:ascii="Sylfaen" w:hAnsi="Sylfaen"/>
          <w:spacing w:val="-2"/>
          <w:sz w:val="20"/>
          <w:szCs w:val="18"/>
          <w:lang w:val="ka-GE"/>
        </w:rPr>
        <w:t xml:space="preserve"> </w:t>
      </w:r>
      <w:r w:rsidR="00424F1B" w:rsidRPr="00424F1B">
        <w:rPr>
          <w:rFonts w:ascii="Sylfaen" w:hAnsi="Sylfaen"/>
          <w:spacing w:val="-2"/>
          <w:sz w:val="20"/>
          <w:szCs w:val="18"/>
        </w:rPr>
        <w:t xml:space="preserve">მაძიებლებს აქვთ საკუთარი უნიკალური ისტორია, გამოცდილება და რესურსები, მხარდაჭერილი დასაქმების </w:t>
      </w:r>
      <w:r w:rsidR="00C707F8">
        <w:rPr>
          <w:rFonts w:ascii="Sylfaen" w:hAnsi="Sylfaen"/>
          <w:spacing w:val="-2"/>
          <w:sz w:val="20"/>
          <w:szCs w:val="18"/>
          <w:lang w:val="ka-GE"/>
        </w:rPr>
        <w:t>მომსახურების</w:t>
      </w:r>
      <w:r w:rsidR="00424F1B" w:rsidRPr="00424F1B">
        <w:rPr>
          <w:rFonts w:ascii="Sylfaen" w:hAnsi="Sylfaen"/>
          <w:spacing w:val="-2"/>
          <w:sz w:val="20"/>
          <w:szCs w:val="18"/>
        </w:rPr>
        <w:t xml:space="preserve"> </w:t>
      </w:r>
      <w:r w:rsidR="00736E40">
        <w:rPr>
          <w:rFonts w:ascii="Sylfaen" w:hAnsi="Sylfaen"/>
          <w:spacing w:val="-2"/>
          <w:sz w:val="20"/>
          <w:szCs w:val="18"/>
          <w:lang w:val="ka-GE"/>
        </w:rPr>
        <w:t>მიმწოდებლებთან</w:t>
      </w:r>
      <w:r w:rsidR="00424F1B">
        <w:rPr>
          <w:rFonts w:ascii="Sylfaen" w:hAnsi="Sylfaen"/>
          <w:spacing w:val="-2"/>
          <w:sz w:val="20"/>
          <w:szCs w:val="18"/>
          <w:lang w:val="ka-GE"/>
        </w:rPr>
        <w:t xml:space="preserve"> კონტაქტის დამყარებისას</w:t>
      </w:r>
      <w:r w:rsidR="00424F1B" w:rsidRPr="00424F1B">
        <w:rPr>
          <w:rFonts w:ascii="Sylfaen" w:hAnsi="Sylfaen"/>
          <w:spacing w:val="-2"/>
          <w:sz w:val="20"/>
          <w:szCs w:val="18"/>
        </w:rPr>
        <w:t>.</w:t>
      </w:r>
      <w:r w:rsidR="00424F1B" w:rsidRPr="00424F1B">
        <w:rPr>
          <w:rFonts w:ascii="Sylfaen" w:eastAsia="Times New Roman" w:hAnsi="Sylfaen" w:cs="Sylfaen"/>
          <w:sz w:val="24"/>
          <w:szCs w:val="24"/>
        </w:rPr>
        <w:t xml:space="preserve"> </w:t>
      </w:r>
      <w:r w:rsidR="00C707F8">
        <w:rPr>
          <w:rFonts w:ascii="Sylfaen" w:hAnsi="Sylfaen"/>
          <w:spacing w:val="-2"/>
          <w:sz w:val="20"/>
          <w:szCs w:val="18"/>
          <w:lang w:val="ka-GE"/>
        </w:rPr>
        <w:t xml:space="preserve">მომსახურების </w:t>
      </w:r>
      <w:r w:rsidR="00736E40">
        <w:rPr>
          <w:rFonts w:ascii="Sylfaen" w:hAnsi="Sylfaen"/>
          <w:spacing w:val="-2"/>
          <w:sz w:val="20"/>
          <w:szCs w:val="18"/>
          <w:lang w:val="ka-GE"/>
        </w:rPr>
        <w:t>მიმწოდებლებ</w:t>
      </w:r>
      <w:r w:rsidR="00424F1B" w:rsidRPr="00424F1B">
        <w:rPr>
          <w:rFonts w:ascii="Sylfaen" w:hAnsi="Sylfaen"/>
          <w:spacing w:val="-2"/>
          <w:sz w:val="20"/>
          <w:szCs w:val="18"/>
        </w:rPr>
        <w:t>ს, როგორც წესი, მცირე ან არანაირი გავლენა არ აქვთ მათი განათლების ან წინა სამუშაო გამოცდილების ფორმირებაზე. იდეალურ შემთხვევაში, მხარდაჭერილი დასაქმების სააგენტო უნდა თანამშრომლობდეს საგანმანათლებლო დაწესებულებებთან, რათა ხელი შეუწყოს დასაქმების პოზიტიური ხედვის ჩამოყალიბებას და გააძლიეროს პოტენციური მაძიებლების მოტივაცია.</w:t>
      </w:r>
      <w:r w:rsidR="00424F1B">
        <w:rPr>
          <w:rFonts w:ascii="Sylfaen" w:hAnsi="Sylfaen"/>
          <w:spacing w:val="-2"/>
          <w:sz w:val="20"/>
          <w:szCs w:val="18"/>
          <w:lang w:val="ka-GE"/>
        </w:rPr>
        <w:t xml:space="preserve"> </w:t>
      </w:r>
      <w:r w:rsidR="00424F1B" w:rsidRPr="00424F1B">
        <w:rPr>
          <w:rFonts w:ascii="Sylfaen" w:hAnsi="Sylfaen"/>
          <w:spacing w:val="-2"/>
          <w:sz w:val="20"/>
          <w:szCs w:val="18"/>
        </w:rPr>
        <w:t xml:space="preserve">მნიშვნელოვანია, რომ თითოეულ ინდივიდს მიეცეს შესაძლებლობა მიიღოს ინფორმირებული გადაწყვეტილებები და გააკეთოს არჩევანი საკუთარი დასაქმების ინტერესებისა და </w:t>
      </w:r>
      <w:r w:rsidR="00424F1B">
        <w:rPr>
          <w:rFonts w:ascii="Sylfaen" w:hAnsi="Sylfaen"/>
          <w:spacing w:val="-2"/>
          <w:sz w:val="20"/>
          <w:szCs w:val="18"/>
          <w:lang w:val="ka-GE"/>
        </w:rPr>
        <w:t>უპირატესობების</w:t>
      </w:r>
      <w:r w:rsidR="00424F1B" w:rsidRPr="00424F1B">
        <w:rPr>
          <w:rFonts w:ascii="Sylfaen" w:hAnsi="Sylfaen"/>
          <w:spacing w:val="-2"/>
          <w:sz w:val="20"/>
          <w:szCs w:val="18"/>
        </w:rPr>
        <w:t xml:space="preserve"> შესაბამისად. თანამშრომლობის ხარისხი სამუშაოს მაძიებელსა და </w:t>
      </w:r>
      <w:r w:rsidR="00C707F8">
        <w:rPr>
          <w:rFonts w:ascii="Sylfaen" w:hAnsi="Sylfaen"/>
          <w:spacing w:val="-2"/>
          <w:sz w:val="20"/>
          <w:szCs w:val="18"/>
          <w:lang w:val="ka-GE"/>
        </w:rPr>
        <w:t>მომსახურების</w:t>
      </w:r>
      <w:r w:rsidR="00424F1B" w:rsidRPr="00424F1B">
        <w:rPr>
          <w:rFonts w:ascii="Sylfaen" w:hAnsi="Sylfaen"/>
          <w:spacing w:val="-2"/>
          <w:sz w:val="20"/>
          <w:szCs w:val="18"/>
        </w:rPr>
        <w:t xml:space="preserve"> </w:t>
      </w:r>
      <w:r w:rsidR="00736E40">
        <w:rPr>
          <w:rFonts w:ascii="Sylfaen" w:hAnsi="Sylfaen"/>
          <w:spacing w:val="-2"/>
          <w:sz w:val="20"/>
          <w:szCs w:val="18"/>
          <w:lang w:val="ka-GE"/>
        </w:rPr>
        <w:t>მიმწოდებელ</w:t>
      </w:r>
      <w:r w:rsidR="00424F1B" w:rsidRPr="00424F1B">
        <w:rPr>
          <w:rFonts w:ascii="Sylfaen" w:hAnsi="Sylfaen"/>
          <w:spacing w:val="-2"/>
          <w:sz w:val="20"/>
          <w:szCs w:val="18"/>
        </w:rPr>
        <w:t xml:space="preserve">ს შორის მნიშვნელოვანწილად დამოკიდებულია იმ გამოცდილებაზე, რომელსაც ინდივიდი იღებს </w:t>
      </w:r>
      <w:r w:rsidR="00C707F8">
        <w:rPr>
          <w:rFonts w:ascii="Sylfaen" w:hAnsi="Sylfaen"/>
          <w:spacing w:val="-2"/>
          <w:sz w:val="20"/>
          <w:szCs w:val="18"/>
          <w:lang w:val="ka-GE"/>
        </w:rPr>
        <w:t>მომსახურებასთან</w:t>
      </w:r>
      <w:r w:rsidR="00424F1B" w:rsidRPr="00424F1B">
        <w:rPr>
          <w:rFonts w:ascii="Sylfaen" w:hAnsi="Sylfaen"/>
          <w:spacing w:val="-2"/>
          <w:sz w:val="20"/>
          <w:szCs w:val="18"/>
        </w:rPr>
        <w:t xml:space="preserve"> პირველივე შეხებიდან</w:t>
      </w:r>
      <w:r w:rsidR="00424F1B">
        <w:rPr>
          <w:rFonts w:ascii="Sylfaen" w:hAnsi="Sylfaen"/>
          <w:spacing w:val="-2"/>
          <w:sz w:val="20"/>
          <w:szCs w:val="18"/>
          <w:lang w:val="ka-GE"/>
        </w:rPr>
        <w:t>.</w:t>
      </w:r>
    </w:p>
    <w:p w:rsidR="00536798" w:rsidRPr="00C84A25" w:rsidRDefault="00536798">
      <w:pPr>
        <w:pStyle w:val="BodyText"/>
        <w:spacing w:before="59" w:line="252" w:lineRule="auto"/>
        <w:ind w:left="839" w:right="919"/>
        <w:rPr>
          <w:rFonts w:ascii="Sylfaen" w:hAnsi="Sylfaen"/>
          <w:sz w:val="20"/>
          <w:szCs w:val="18"/>
        </w:rPr>
      </w:pPr>
    </w:p>
    <w:p w:rsidR="00536798" w:rsidRPr="00424F1B" w:rsidRDefault="00424F1B" w:rsidP="00424F1B">
      <w:pPr>
        <w:pStyle w:val="BodyText"/>
        <w:spacing w:before="44" w:line="252" w:lineRule="auto"/>
        <w:ind w:left="839" w:right="1019"/>
        <w:jc w:val="both"/>
        <w:rPr>
          <w:rFonts w:ascii="Sylfaen" w:hAnsi="Sylfaen"/>
          <w:spacing w:val="-6"/>
          <w:sz w:val="20"/>
          <w:szCs w:val="18"/>
        </w:rPr>
      </w:pPr>
      <w:r w:rsidRPr="00424F1B">
        <w:rPr>
          <w:rFonts w:ascii="Sylfaen" w:hAnsi="Sylfaen"/>
          <w:spacing w:val="-6"/>
          <w:sz w:val="20"/>
          <w:szCs w:val="18"/>
        </w:rPr>
        <w:t xml:space="preserve">მოლოდინების სწორად მართვის უზრუნველსაყოფად, მხარდაჭერილი დასაქმების </w:t>
      </w:r>
      <w:r w:rsidR="00C707F8">
        <w:rPr>
          <w:rFonts w:ascii="Sylfaen" w:hAnsi="Sylfaen"/>
          <w:spacing w:val="-6"/>
          <w:sz w:val="20"/>
          <w:szCs w:val="18"/>
          <w:lang w:val="ka-GE"/>
        </w:rPr>
        <w:t>მომსახურების</w:t>
      </w:r>
      <w:r w:rsidRPr="00424F1B">
        <w:rPr>
          <w:rFonts w:ascii="Sylfaen" w:hAnsi="Sylfaen"/>
          <w:spacing w:val="-6"/>
          <w:sz w:val="20"/>
          <w:szCs w:val="18"/>
        </w:rPr>
        <w:t xml:space="preserve"> </w:t>
      </w:r>
      <w:r w:rsidR="00736E40">
        <w:rPr>
          <w:rFonts w:ascii="Sylfaen" w:hAnsi="Sylfaen"/>
          <w:spacing w:val="-6"/>
          <w:sz w:val="20"/>
          <w:szCs w:val="18"/>
          <w:lang w:val="ka-GE"/>
        </w:rPr>
        <w:t xml:space="preserve">მიმწოდებლებმა </w:t>
      </w:r>
      <w:r w:rsidRPr="00424F1B">
        <w:rPr>
          <w:rFonts w:ascii="Sylfaen" w:hAnsi="Sylfaen"/>
          <w:spacing w:val="-6"/>
          <w:sz w:val="20"/>
          <w:szCs w:val="18"/>
        </w:rPr>
        <w:t xml:space="preserve">უნდა მიაწოდონ შესაბამისი ინფორმაცია საგანმანათლებლო დაწესებულებებს, საავადმყოფოებს, </w:t>
      </w:r>
      <w:r>
        <w:rPr>
          <w:rFonts w:ascii="Sylfaen" w:hAnsi="Sylfaen"/>
          <w:spacing w:val="-6"/>
          <w:sz w:val="20"/>
          <w:szCs w:val="18"/>
          <w:lang w:val="ka-GE"/>
        </w:rPr>
        <w:t xml:space="preserve">დაცულ </w:t>
      </w:r>
      <w:r w:rsidR="00677673">
        <w:rPr>
          <w:rFonts w:ascii="Sylfaen" w:hAnsi="Sylfaen"/>
          <w:spacing w:val="-6"/>
          <w:sz w:val="20"/>
          <w:szCs w:val="18"/>
          <w:lang w:val="ka-GE"/>
        </w:rPr>
        <w:t>სამუშაო ადგილებს</w:t>
      </w:r>
      <w:r w:rsidRPr="00424F1B">
        <w:rPr>
          <w:rFonts w:ascii="Sylfaen" w:hAnsi="Sylfaen"/>
          <w:spacing w:val="-6"/>
          <w:sz w:val="20"/>
          <w:szCs w:val="18"/>
        </w:rPr>
        <w:t xml:space="preserve">, სარეაბილიტაციო </w:t>
      </w:r>
      <w:r w:rsidR="00C707F8">
        <w:rPr>
          <w:rFonts w:ascii="Sylfaen" w:hAnsi="Sylfaen"/>
          <w:spacing w:val="-6"/>
          <w:sz w:val="20"/>
          <w:szCs w:val="18"/>
          <w:lang w:val="ka-GE"/>
        </w:rPr>
        <w:t>მომსახურებებსა</w:t>
      </w:r>
      <w:r w:rsidRPr="00424F1B">
        <w:rPr>
          <w:rFonts w:ascii="Sylfaen" w:hAnsi="Sylfaen"/>
          <w:spacing w:val="-6"/>
          <w:sz w:val="20"/>
          <w:szCs w:val="18"/>
        </w:rPr>
        <w:t xml:space="preserve"> და დამფინანსებლებს. აღნიშნული მიზნის მისაღწევად შესაძლებელია ინფორმაციის გავრცელება სარეკლამო ბროშურების საშუალებით და საინფორმაციო ღონისძიებებზე მონაწილეობის ან მასპინძლობის გზით, რაც ხელს უწყობს ძირითადი დაინტერესებული მხარეების გააქტიურებას.</w:t>
      </w:r>
      <w:r>
        <w:rPr>
          <w:rFonts w:ascii="Sylfaen" w:hAnsi="Sylfaen"/>
          <w:spacing w:val="-6"/>
          <w:sz w:val="20"/>
          <w:szCs w:val="18"/>
          <w:lang w:val="ka-GE"/>
        </w:rPr>
        <w:t xml:space="preserve"> </w:t>
      </w:r>
      <w:r w:rsidRPr="00424F1B">
        <w:rPr>
          <w:rFonts w:ascii="Sylfaen" w:hAnsi="Sylfaen"/>
          <w:spacing w:val="-6"/>
          <w:sz w:val="20"/>
          <w:szCs w:val="18"/>
        </w:rPr>
        <w:t xml:space="preserve">ადგილობრივ დონეზე უნდა განვითარდეს როგორც ფორმალური, ასევე არაფორმალური კავშირები მხარდაჭერილი დასაქმების </w:t>
      </w:r>
      <w:r w:rsidR="00C707F8">
        <w:rPr>
          <w:rFonts w:ascii="Sylfaen" w:hAnsi="Sylfaen"/>
          <w:spacing w:val="-6"/>
          <w:sz w:val="20"/>
          <w:szCs w:val="18"/>
          <w:lang w:val="ka-GE"/>
        </w:rPr>
        <w:t>მომსახურების</w:t>
      </w:r>
      <w:r w:rsidRPr="00424F1B">
        <w:rPr>
          <w:rFonts w:ascii="Sylfaen" w:hAnsi="Sylfaen"/>
          <w:spacing w:val="-6"/>
          <w:sz w:val="20"/>
          <w:szCs w:val="18"/>
        </w:rPr>
        <w:t xml:space="preserve"> </w:t>
      </w:r>
      <w:r w:rsidR="00736E40">
        <w:rPr>
          <w:rFonts w:ascii="Sylfaen" w:hAnsi="Sylfaen"/>
          <w:spacing w:val="-6"/>
          <w:sz w:val="20"/>
          <w:szCs w:val="18"/>
          <w:lang w:val="ka-GE"/>
        </w:rPr>
        <w:t>მიმწოდებელსა</w:t>
      </w:r>
      <w:r w:rsidRPr="00424F1B">
        <w:rPr>
          <w:rFonts w:ascii="Sylfaen" w:hAnsi="Sylfaen"/>
          <w:spacing w:val="-6"/>
          <w:sz w:val="20"/>
          <w:szCs w:val="18"/>
        </w:rPr>
        <w:t xml:space="preserve"> და მასწავლებლებთან, მშობლებთან, დასაქმების სააგენტოებთან, სადაზღვევო ორგანიზაციებთან, სამედიცინო და სოციალური დაცვის სპეციალისტებთან, ინვალიდობის ექსპერტებთან და შეზღუდული შესაძლებლობის მქონე პირთა უფლებების დამცველ ორგანიზაციებთან</w:t>
      </w:r>
      <w:r w:rsidR="00927C49" w:rsidRPr="00C84A25">
        <w:rPr>
          <w:rFonts w:ascii="Sylfaen" w:hAnsi="Sylfaen"/>
          <w:spacing w:val="-6"/>
          <w:position w:val="9"/>
          <w:sz w:val="20"/>
          <w:szCs w:val="18"/>
        </w:rPr>
        <w:t>1</w:t>
      </w:r>
      <w:r w:rsidR="00927C49" w:rsidRPr="00C84A25">
        <w:rPr>
          <w:rFonts w:ascii="Sylfaen" w:hAnsi="Sylfaen"/>
          <w:spacing w:val="-6"/>
          <w:sz w:val="20"/>
          <w:szCs w:val="18"/>
        </w:rPr>
        <w:t>.</w:t>
      </w:r>
    </w:p>
    <w:p w:rsidR="00536798" w:rsidRPr="00C84A25" w:rsidRDefault="00424F1B">
      <w:pPr>
        <w:pStyle w:val="Heading1"/>
        <w:spacing w:before="290"/>
        <w:rPr>
          <w:rFonts w:ascii="Sylfaen" w:hAnsi="Sylfaen"/>
          <w:sz w:val="20"/>
          <w:szCs w:val="18"/>
        </w:rPr>
      </w:pPr>
      <w:r>
        <w:rPr>
          <w:rFonts w:ascii="Sylfaen" w:hAnsi="Sylfaen"/>
          <w:color w:val="A868A3"/>
          <w:w w:val="80"/>
          <w:sz w:val="20"/>
          <w:szCs w:val="18"/>
          <w:lang w:val="ka-GE"/>
        </w:rPr>
        <w:t>პირველი კონტაქტი</w:t>
      </w:r>
      <w:r w:rsidR="00927C49" w:rsidRPr="00C84A25">
        <w:rPr>
          <w:rFonts w:ascii="Sylfaen" w:hAnsi="Sylfaen"/>
          <w:color w:val="A868A3"/>
          <w:spacing w:val="-2"/>
          <w:w w:val="95"/>
          <w:sz w:val="20"/>
          <w:szCs w:val="18"/>
        </w:rPr>
        <w:t>:</w:t>
      </w:r>
    </w:p>
    <w:p w:rsidR="00536798" w:rsidRPr="00424F1B" w:rsidRDefault="00424F1B" w:rsidP="00424F1B">
      <w:pPr>
        <w:pStyle w:val="BodyText"/>
        <w:spacing w:before="60" w:line="252" w:lineRule="auto"/>
        <w:ind w:left="839" w:right="919"/>
        <w:jc w:val="both"/>
        <w:rPr>
          <w:rFonts w:ascii="Sylfaen" w:hAnsi="Sylfaen"/>
          <w:spacing w:val="-8"/>
          <w:sz w:val="20"/>
          <w:szCs w:val="18"/>
          <w:lang w:val="ka-GE"/>
        </w:rPr>
      </w:pPr>
      <w:r w:rsidRPr="00424F1B">
        <w:rPr>
          <w:rFonts w:ascii="Sylfaen" w:hAnsi="Sylfaen"/>
          <w:spacing w:val="-8"/>
          <w:sz w:val="20"/>
          <w:szCs w:val="18"/>
        </w:rPr>
        <w:t xml:space="preserve">პირველი კონტაქტი შეიძლება განხორციელდეს სატელეფონო ზარის, წერილის ან სამუშაოს მაძიებლის ვიზიტის საშუალებით — ნებისმიერ იმ ფორმატით, რომელიც ინდივიდისთვის ყველაზე მოსახერხებელია. ამ პირველი კონტაქტის მიზანია სამუშაოს პოტენციურმა მაძიებელმა </w:t>
      </w:r>
      <w:r>
        <w:rPr>
          <w:rFonts w:ascii="Sylfaen" w:hAnsi="Sylfaen"/>
          <w:spacing w:val="-8"/>
          <w:sz w:val="20"/>
          <w:szCs w:val="18"/>
          <w:lang w:val="ka-GE"/>
        </w:rPr>
        <w:t>თავი დაფასებულად იგრძნოს და დავარ</w:t>
      </w:r>
      <w:r w:rsidR="00677673">
        <w:rPr>
          <w:rFonts w:ascii="Sylfaen" w:hAnsi="Sylfaen"/>
          <w:spacing w:val="-8"/>
          <w:sz w:val="20"/>
          <w:szCs w:val="18"/>
          <w:lang w:val="ka-GE"/>
        </w:rPr>
        <w:t>წ</w:t>
      </w:r>
      <w:r>
        <w:rPr>
          <w:rFonts w:ascii="Sylfaen" w:hAnsi="Sylfaen"/>
          <w:spacing w:val="-8"/>
          <w:sz w:val="20"/>
          <w:szCs w:val="18"/>
          <w:lang w:val="ka-GE"/>
        </w:rPr>
        <w:t xml:space="preserve">მუნოთ მომავალი შეხვედრების აუცილებლობასთან დაკავშირებით. აუცილებელია სამუშაოს პოტენციური მაძიებლისა და რეკომენდაციის მიმცემი პირის კონსულტირება, </w:t>
      </w:r>
      <w:r w:rsidRPr="00424F1B">
        <w:rPr>
          <w:rFonts w:ascii="Sylfaen" w:hAnsi="Sylfaen"/>
          <w:spacing w:val="-8"/>
          <w:sz w:val="20"/>
          <w:szCs w:val="18"/>
          <w:lang w:val="ka-GE"/>
        </w:rPr>
        <w:t>მათი საჭიროებების ან რაიმე კონკრეტული მოთხოვნების შესახებ პირველი გასაუბრებისთვის.</w:t>
      </w:r>
    </w:p>
    <w:p w:rsidR="00536798" w:rsidRPr="00424F1B" w:rsidRDefault="00424F1B" w:rsidP="00424F1B">
      <w:pPr>
        <w:pStyle w:val="BodyText"/>
        <w:spacing w:before="46" w:line="252" w:lineRule="auto"/>
        <w:ind w:left="839" w:right="919"/>
        <w:jc w:val="both"/>
        <w:rPr>
          <w:rFonts w:ascii="Sylfaen" w:hAnsi="Sylfaen"/>
          <w:sz w:val="20"/>
          <w:szCs w:val="18"/>
          <w:lang w:val="ka-GE"/>
        </w:rPr>
      </w:pPr>
      <w:r w:rsidRPr="00424F1B">
        <w:rPr>
          <w:rFonts w:ascii="Sylfaen" w:hAnsi="Sylfaen"/>
          <w:spacing w:val="-2"/>
          <w:sz w:val="20"/>
          <w:szCs w:val="18"/>
          <w:lang w:val="ka-GE"/>
        </w:rPr>
        <w:t xml:space="preserve">მნიშვნელოვანია გვახსოვდეს, რომ პირველი შთაბეჭდილება მნიშვნელოვანია და ეს უნდა მოიცავდეს </w:t>
      </w:r>
      <w:r>
        <w:rPr>
          <w:rFonts w:ascii="Sylfaen" w:hAnsi="Sylfaen"/>
          <w:spacing w:val="-2"/>
          <w:sz w:val="20"/>
          <w:szCs w:val="18"/>
          <w:lang w:val="ka-GE"/>
        </w:rPr>
        <w:t>მხარდაჭერილი</w:t>
      </w:r>
      <w:r w:rsidRPr="00424F1B">
        <w:rPr>
          <w:rFonts w:ascii="Sylfaen" w:hAnsi="Sylfaen"/>
          <w:spacing w:val="-2"/>
          <w:sz w:val="20"/>
          <w:szCs w:val="18"/>
          <w:lang w:val="ka-GE"/>
        </w:rPr>
        <w:t xml:space="preserve"> დასაქმების </w:t>
      </w:r>
      <w:r w:rsidR="00C707F8">
        <w:rPr>
          <w:rFonts w:ascii="Sylfaen" w:hAnsi="Sylfaen"/>
          <w:spacing w:val="-2"/>
          <w:sz w:val="20"/>
          <w:szCs w:val="18"/>
          <w:lang w:val="ka-GE"/>
        </w:rPr>
        <w:t>მომსახურების</w:t>
      </w:r>
      <w:r w:rsidRPr="00424F1B">
        <w:rPr>
          <w:rFonts w:ascii="Sylfaen" w:hAnsi="Sylfaen"/>
          <w:spacing w:val="-2"/>
          <w:sz w:val="20"/>
          <w:szCs w:val="18"/>
          <w:lang w:val="ka-GE"/>
        </w:rPr>
        <w:t xml:space="preserve"> </w:t>
      </w:r>
      <w:r w:rsidR="00736E40">
        <w:rPr>
          <w:rFonts w:ascii="Sylfaen" w:hAnsi="Sylfaen"/>
          <w:spacing w:val="-2"/>
          <w:sz w:val="20"/>
          <w:szCs w:val="18"/>
          <w:lang w:val="ka-GE"/>
        </w:rPr>
        <w:t>მიმწოდებლის</w:t>
      </w:r>
      <w:r w:rsidRPr="00424F1B">
        <w:rPr>
          <w:rFonts w:ascii="Sylfaen" w:hAnsi="Sylfaen"/>
          <w:spacing w:val="-2"/>
          <w:sz w:val="20"/>
          <w:szCs w:val="18"/>
          <w:lang w:val="ka-GE"/>
        </w:rPr>
        <w:t xml:space="preserve"> ქცევას, დამოკიდებულებას და სოციალურ გარემოს.</w:t>
      </w:r>
    </w:p>
    <w:p w:rsidR="00536798" w:rsidRPr="00424F1B" w:rsidRDefault="00424F1B">
      <w:pPr>
        <w:pStyle w:val="Heading1"/>
        <w:spacing w:before="296"/>
        <w:rPr>
          <w:rFonts w:ascii="Sylfaen" w:hAnsi="Sylfaen"/>
          <w:sz w:val="20"/>
          <w:szCs w:val="18"/>
          <w:lang w:val="ka-GE"/>
        </w:rPr>
      </w:pPr>
      <w:r>
        <w:rPr>
          <w:rFonts w:ascii="Sylfaen" w:hAnsi="Sylfaen"/>
          <w:color w:val="A868A3"/>
          <w:w w:val="80"/>
          <w:sz w:val="20"/>
          <w:szCs w:val="18"/>
          <w:lang w:val="ka-GE"/>
        </w:rPr>
        <w:t>პირველი შეხვედრა</w:t>
      </w:r>
      <w:r w:rsidR="00927C49" w:rsidRPr="00424F1B">
        <w:rPr>
          <w:rFonts w:ascii="Sylfaen" w:hAnsi="Sylfaen"/>
          <w:color w:val="A868A3"/>
          <w:spacing w:val="-2"/>
          <w:w w:val="95"/>
          <w:sz w:val="20"/>
          <w:szCs w:val="18"/>
          <w:lang w:val="ka-GE"/>
        </w:rPr>
        <w:t>:</w:t>
      </w:r>
    </w:p>
    <w:p w:rsidR="00536798" w:rsidRPr="00424F1B" w:rsidRDefault="00424F1B" w:rsidP="00BC116B">
      <w:pPr>
        <w:pStyle w:val="BodyText"/>
        <w:spacing w:before="59" w:line="252" w:lineRule="auto"/>
        <w:ind w:left="839" w:right="919"/>
        <w:jc w:val="both"/>
        <w:rPr>
          <w:rFonts w:ascii="Sylfaen" w:hAnsi="Sylfaen"/>
          <w:sz w:val="20"/>
          <w:szCs w:val="18"/>
          <w:lang w:val="ka-GE"/>
        </w:rPr>
      </w:pPr>
      <w:r w:rsidRPr="00424F1B">
        <w:rPr>
          <w:rFonts w:ascii="Sylfaen" w:hAnsi="Sylfaen"/>
          <w:spacing w:val="-4"/>
          <w:sz w:val="20"/>
          <w:szCs w:val="18"/>
          <w:lang w:val="ka-GE"/>
        </w:rPr>
        <w:t xml:space="preserve">პირველი შეხვედრა, იდეალურ შემთხვევაში, უნდა ჩატარდეს პირისპირ ფორმატში. თუმცა, უმნიშვნელოვანესია, რომ შეხვედრის ფორმა და გარემო მოერგოს კლიენტის საჭიროებებსა და კომფორტს. შეხვედრის მიზანია საფუძველი </w:t>
      </w:r>
      <w:r w:rsidR="00BC116B">
        <w:rPr>
          <w:rFonts w:ascii="Sylfaen" w:hAnsi="Sylfaen"/>
          <w:spacing w:val="-4"/>
          <w:sz w:val="20"/>
          <w:szCs w:val="18"/>
          <w:lang w:val="ka-GE"/>
        </w:rPr>
        <w:t>ჩაუ</w:t>
      </w:r>
      <w:r w:rsidRPr="00424F1B">
        <w:rPr>
          <w:rFonts w:ascii="Sylfaen" w:hAnsi="Sylfaen"/>
          <w:spacing w:val="-4"/>
          <w:sz w:val="20"/>
          <w:szCs w:val="18"/>
          <w:lang w:val="ka-GE"/>
        </w:rPr>
        <w:t xml:space="preserve">ყაროს ნდობას, უსაფრთხოებასა და პატივისცემაზე დაფუძნებულ ურთიერთობას ინდივიდსა და მხარდაჭერილი დასაქმების </w:t>
      </w:r>
      <w:r w:rsidR="00C707F8">
        <w:rPr>
          <w:rFonts w:ascii="Sylfaen" w:hAnsi="Sylfaen"/>
          <w:spacing w:val="-4"/>
          <w:sz w:val="20"/>
          <w:szCs w:val="18"/>
          <w:lang w:val="ka-GE"/>
        </w:rPr>
        <w:t>მომსახურების</w:t>
      </w:r>
      <w:r w:rsidRPr="00424F1B">
        <w:rPr>
          <w:rFonts w:ascii="Sylfaen" w:hAnsi="Sylfaen"/>
          <w:spacing w:val="-4"/>
          <w:sz w:val="20"/>
          <w:szCs w:val="18"/>
          <w:lang w:val="ka-GE"/>
        </w:rPr>
        <w:t xml:space="preserve"> </w:t>
      </w:r>
      <w:r w:rsidR="00736E40">
        <w:rPr>
          <w:rFonts w:ascii="Sylfaen" w:hAnsi="Sylfaen"/>
          <w:spacing w:val="-4"/>
          <w:sz w:val="20"/>
          <w:szCs w:val="18"/>
          <w:lang w:val="ka-GE"/>
        </w:rPr>
        <w:t>მიმწოდებელს</w:t>
      </w:r>
      <w:r w:rsidRPr="00424F1B">
        <w:rPr>
          <w:rFonts w:ascii="Sylfaen" w:hAnsi="Sylfaen"/>
          <w:spacing w:val="-4"/>
          <w:sz w:val="20"/>
          <w:szCs w:val="18"/>
          <w:lang w:val="ka-GE"/>
        </w:rPr>
        <w:t xml:space="preserve"> შორის. </w:t>
      </w:r>
    </w:p>
    <w:p w:rsidR="00536798" w:rsidRPr="00424F1B" w:rsidRDefault="00536798">
      <w:pPr>
        <w:pStyle w:val="BodyText"/>
        <w:rPr>
          <w:rFonts w:ascii="Sylfaen" w:hAnsi="Sylfaen"/>
          <w:sz w:val="20"/>
          <w:szCs w:val="18"/>
          <w:lang w:val="ka-GE"/>
        </w:rPr>
      </w:pPr>
    </w:p>
    <w:p w:rsidR="00536798" w:rsidRPr="00424F1B" w:rsidRDefault="00536798">
      <w:pPr>
        <w:pStyle w:val="BodyText"/>
        <w:rPr>
          <w:rFonts w:ascii="Sylfaen" w:hAnsi="Sylfaen"/>
          <w:sz w:val="20"/>
          <w:szCs w:val="18"/>
          <w:lang w:val="ka-GE"/>
        </w:rPr>
      </w:pPr>
    </w:p>
    <w:p w:rsidR="00536798" w:rsidRPr="00424F1B" w:rsidRDefault="00927C49">
      <w:pPr>
        <w:pStyle w:val="BodyText"/>
        <w:spacing w:before="82"/>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754752" behindDoc="1" locked="0" layoutInCell="1" allowOverlap="1" wp14:anchorId="2D958EA5" wp14:editId="5D8E1267">
                <wp:simplePos x="0" y="0"/>
                <wp:positionH relativeFrom="page">
                  <wp:posOffset>450000</wp:posOffset>
                </wp:positionH>
                <wp:positionV relativeFrom="paragraph">
                  <wp:posOffset>214795</wp:posOffset>
                </wp:positionV>
                <wp:extent cx="6652259" cy="6350"/>
                <wp:effectExtent l="0" t="0" r="0" b="0"/>
                <wp:wrapTopAndBottom/>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922" name="Graphic 913"/>
                        <wps:cNvSpPr/>
                        <wps:spPr>
                          <a:xfrm>
                            <a:off x="15881" y="3175"/>
                            <a:ext cx="6626859" cy="1270"/>
                          </a:xfrm>
                          <a:custGeom>
                            <a:avLst/>
                            <a:gdLst/>
                            <a:ahLst/>
                            <a:cxnLst/>
                            <a:rect l="l" t="t" r="r" b="b"/>
                            <a:pathLst>
                              <a:path w="6626859">
                                <a:moveTo>
                                  <a:pt x="0" y="0"/>
                                </a:moveTo>
                                <a:lnTo>
                                  <a:pt x="6626542" y="0"/>
                                </a:lnTo>
                              </a:path>
                            </a:pathLst>
                          </a:custGeom>
                          <a:ln w="6350">
                            <a:solidFill>
                              <a:srgbClr val="A868A3"/>
                            </a:solidFill>
                            <a:prstDash val="dot"/>
                          </a:ln>
                        </wps:spPr>
                        <wps:bodyPr wrap="square" lIns="0" tIns="0" rIns="0" bIns="0" rtlCol="0">
                          <a:prstTxWarp prst="textNoShape">
                            <a:avLst/>
                          </a:prstTxWarp>
                          <a:noAutofit/>
                        </wps:bodyPr>
                      </wps:wsp>
                      <wps:wsp>
                        <wps:cNvPr id="923" name="Graphic 914"/>
                        <wps:cNvSpPr/>
                        <wps:spPr>
                          <a:xfrm>
                            <a:off x="-1" y="1"/>
                            <a:ext cx="6652259" cy="6350"/>
                          </a:xfrm>
                          <a:custGeom>
                            <a:avLst/>
                            <a:gdLst/>
                            <a:ahLst/>
                            <a:cxnLst/>
                            <a:rect l="l" t="t" r="r" b="b"/>
                            <a:pathLst>
                              <a:path w="6652259" h="6350">
                                <a:moveTo>
                                  <a:pt x="6350" y="3175"/>
                                </a:moveTo>
                                <a:lnTo>
                                  <a:pt x="5410" y="939"/>
                                </a:lnTo>
                                <a:lnTo>
                                  <a:pt x="3175" y="0"/>
                                </a:lnTo>
                                <a:lnTo>
                                  <a:pt x="927" y="939"/>
                                </a:lnTo>
                                <a:lnTo>
                                  <a:pt x="0" y="3175"/>
                                </a:lnTo>
                                <a:lnTo>
                                  <a:pt x="927" y="5422"/>
                                </a:lnTo>
                                <a:lnTo>
                                  <a:pt x="3175" y="6350"/>
                                </a:lnTo>
                                <a:lnTo>
                                  <a:pt x="5410" y="5422"/>
                                </a:lnTo>
                                <a:lnTo>
                                  <a:pt x="6350" y="3175"/>
                                </a:lnTo>
                                <a:close/>
                              </a:path>
                              <a:path w="6652259" h="6350">
                                <a:moveTo>
                                  <a:pt x="6651955" y="3175"/>
                                </a:moveTo>
                                <a:lnTo>
                                  <a:pt x="6651015" y="939"/>
                                </a:lnTo>
                                <a:lnTo>
                                  <a:pt x="6648780" y="0"/>
                                </a:lnTo>
                                <a:lnTo>
                                  <a:pt x="6646532" y="939"/>
                                </a:lnTo>
                                <a:lnTo>
                                  <a:pt x="6645605" y="3175"/>
                                </a:lnTo>
                                <a:lnTo>
                                  <a:pt x="6646532" y="5422"/>
                                </a:lnTo>
                                <a:lnTo>
                                  <a:pt x="6648780" y="6350"/>
                                </a:lnTo>
                                <a:lnTo>
                                  <a:pt x="6651015" y="5422"/>
                                </a:lnTo>
                                <a:lnTo>
                                  <a:pt x="6651955" y="3175"/>
                                </a:lnTo>
                                <a:close/>
                              </a:path>
                            </a:pathLst>
                          </a:custGeom>
                          <a:solidFill>
                            <a:srgbClr val="A868A3"/>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433102pt;margin-top:16.913038pt;width:523.8pt;height:.5pt;mso-position-horizontal-relative:page;mso-position-vertical-relative:paragraph;z-index:-15561728;mso-wrap-distance-left:0;mso-wrap-distance-right:0" id="docshapegroup871" coordorigin="709,338" coordsize="10476,10">
                <v:line style="position:absolute" from="734,343" to="11169,343" stroked="true" strokeweight=".5pt" strokecolor="#a868a3">
                  <v:stroke dashstyle="dot"/>
                </v:line>
                <v:shape style="position:absolute;left:708;top:338;width:10476;height:10" id="docshape872" coordorigin="709,338" coordsize="10476,10" path="m719,343l717,340,714,338,710,340,709,343,710,347,714,348,717,347,719,343xm11184,343l11183,340,11179,338,11176,340,11174,343,11176,347,11179,348,11183,347,11184,343xe" filled="true" fillcolor="#a868a3" stroked="false">
                  <v:path arrowok="t"/>
                  <v:fill type="solid"/>
                </v:shape>
                <w10:wrap type="topAndBottom"/>
              </v:group>
            </w:pict>
          </mc:Fallback>
        </mc:AlternateContent>
      </w:r>
    </w:p>
    <w:p w:rsidR="00536798" w:rsidRPr="00707F14" w:rsidRDefault="00927C49" w:rsidP="00BC116B">
      <w:pPr>
        <w:spacing w:before="140" w:line="249" w:lineRule="auto"/>
        <w:ind w:left="719" w:right="728"/>
        <w:rPr>
          <w:rFonts w:ascii="Sylfaen" w:hAnsi="Sylfaen"/>
          <w:sz w:val="20"/>
          <w:szCs w:val="18"/>
          <w:lang w:val="ka-GE"/>
        </w:rPr>
        <w:sectPr w:rsidR="00536798" w:rsidRPr="00707F14">
          <w:pgSz w:w="11910" w:h="16840"/>
          <w:pgMar w:top="1120" w:right="0" w:bottom="540" w:left="0" w:header="18" w:footer="350" w:gutter="0"/>
          <w:cols w:space="720"/>
        </w:sectPr>
      </w:pPr>
      <w:r w:rsidRPr="00707F14">
        <w:rPr>
          <w:rFonts w:ascii="Sylfaen" w:hAnsi="Sylfaen"/>
          <w:spacing w:val="-2"/>
          <w:position w:val="7"/>
          <w:sz w:val="20"/>
          <w:szCs w:val="18"/>
          <w:lang w:val="ka-GE"/>
        </w:rPr>
        <w:t>1</w:t>
      </w:r>
      <w:r w:rsidRPr="00707F14">
        <w:rPr>
          <w:rFonts w:ascii="Sylfaen" w:hAnsi="Sylfaen"/>
          <w:spacing w:val="40"/>
          <w:position w:val="7"/>
          <w:sz w:val="20"/>
          <w:szCs w:val="18"/>
          <w:lang w:val="ka-GE"/>
        </w:rPr>
        <w:t xml:space="preserve"> </w:t>
      </w:r>
      <w:r w:rsidR="00BC116B">
        <w:rPr>
          <w:rFonts w:ascii="Sylfaen" w:hAnsi="Sylfaen"/>
          <w:spacing w:val="-2"/>
          <w:sz w:val="20"/>
          <w:szCs w:val="18"/>
          <w:lang w:val="ka-GE"/>
        </w:rPr>
        <w:t>ლიჩ.ს</w:t>
      </w:r>
      <w:r w:rsidRPr="00707F14">
        <w:rPr>
          <w:rFonts w:ascii="Sylfaen" w:hAnsi="Sylfaen"/>
          <w:spacing w:val="-2"/>
          <w:sz w:val="20"/>
          <w:szCs w:val="18"/>
          <w:lang w:val="ka-GE"/>
        </w:rPr>
        <w:t>.</w:t>
      </w:r>
      <w:r w:rsidRPr="00707F14">
        <w:rPr>
          <w:rFonts w:ascii="Sylfaen" w:hAnsi="Sylfaen"/>
          <w:spacing w:val="-4"/>
          <w:sz w:val="20"/>
          <w:szCs w:val="18"/>
          <w:lang w:val="ka-GE"/>
        </w:rPr>
        <w:t xml:space="preserve"> </w:t>
      </w:r>
      <w:r w:rsidRPr="00707F14">
        <w:rPr>
          <w:rFonts w:ascii="Sylfaen" w:hAnsi="Sylfaen"/>
          <w:spacing w:val="-2"/>
          <w:sz w:val="20"/>
          <w:szCs w:val="18"/>
          <w:lang w:val="ka-GE"/>
        </w:rPr>
        <w:t>(2002):</w:t>
      </w:r>
      <w:r w:rsidRPr="00707F14">
        <w:rPr>
          <w:rFonts w:ascii="Sylfaen" w:hAnsi="Sylfaen"/>
          <w:spacing w:val="-15"/>
          <w:sz w:val="20"/>
          <w:szCs w:val="18"/>
          <w:lang w:val="ka-GE"/>
        </w:rPr>
        <w:t xml:space="preserve"> </w:t>
      </w:r>
      <w:r w:rsidR="00BC116B">
        <w:rPr>
          <w:rFonts w:ascii="Sylfaen" w:hAnsi="Sylfaen"/>
          <w:sz w:val="20"/>
          <w:szCs w:val="18"/>
          <w:lang w:val="ka-GE"/>
        </w:rPr>
        <w:t>მხარდაჭერილი</w:t>
      </w:r>
      <w:r w:rsidR="00BC116B" w:rsidRPr="00707F14">
        <w:rPr>
          <w:rFonts w:ascii="Sylfaen" w:hAnsi="Sylfaen"/>
          <w:sz w:val="20"/>
          <w:szCs w:val="18"/>
          <w:lang w:val="ka-GE"/>
        </w:rPr>
        <w:t xml:space="preserve"> დასაქმების სამუშაო წიგნი - ინდივიდუალური პროფილირება და </w:t>
      </w:r>
      <w:r w:rsidR="00BC116B">
        <w:rPr>
          <w:rFonts w:ascii="Sylfaen" w:hAnsi="Sylfaen"/>
          <w:sz w:val="20"/>
          <w:szCs w:val="18"/>
          <w:lang w:val="ka-GE"/>
        </w:rPr>
        <w:t>სამუშაო თანხვედრა.</w:t>
      </w:r>
      <w:r w:rsidR="00BC116B" w:rsidRPr="00707F14">
        <w:rPr>
          <w:rFonts w:ascii="Sylfaen" w:hAnsi="Sylfaen"/>
          <w:sz w:val="20"/>
          <w:szCs w:val="18"/>
          <w:lang w:val="ka-GE"/>
        </w:rPr>
        <w:t xml:space="preserve"> Jessica Kingsley Publishers, London and Philadelphia, გვ. 35 ff</w:t>
      </w:r>
    </w:p>
    <w:p w:rsidR="00536798" w:rsidRPr="00707F14" w:rsidRDefault="00536798">
      <w:pPr>
        <w:pStyle w:val="BodyText"/>
        <w:rPr>
          <w:rFonts w:ascii="Sylfaen" w:hAnsi="Sylfaen"/>
          <w:sz w:val="20"/>
          <w:szCs w:val="18"/>
          <w:lang w:val="ka-GE"/>
        </w:rPr>
      </w:pPr>
    </w:p>
    <w:p w:rsidR="00536798" w:rsidRPr="00707F14" w:rsidRDefault="00536798">
      <w:pPr>
        <w:pStyle w:val="BodyText"/>
        <w:spacing w:before="57"/>
        <w:rPr>
          <w:rFonts w:ascii="Sylfaen" w:hAnsi="Sylfaen"/>
          <w:sz w:val="20"/>
          <w:szCs w:val="18"/>
          <w:lang w:val="ka-GE"/>
        </w:rPr>
      </w:pPr>
    </w:p>
    <w:p w:rsidR="00536798" w:rsidRPr="00C84A25" w:rsidRDefault="00BC116B">
      <w:pPr>
        <w:pStyle w:val="ListParagraph"/>
        <w:numPr>
          <w:ilvl w:val="0"/>
          <w:numId w:val="26"/>
        </w:numPr>
        <w:tabs>
          <w:tab w:val="left" w:pos="1199"/>
        </w:tabs>
        <w:spacing w:before="0"/>
        <w:ind w:hanging="360"/>
        <w:rPr>
          <w:rFonts w:ascii="Sylfaen" w:hAnsi="Sylfaen"/>
          <w:b/>
          <w:i/>
          <w:sz w:val="20"/>
          <w:szCs w:val="18"/>
        </w:rPr>
      </w:pPr>
      <w:r>
        <w:rPr>
          <w:rFonts w:ascii="Sylfaen" w:hAnsi="Sylfaen"/>
          <w:b/>
          <w:i/>
          <w:color w:val="A868A3"/>
          <w:w w:val="90"/>
          <w:sz w:val="20"/>
          <w:szCs w:val="18"/>
          <w:lang w:val="ka-GE"/>
        </w:rPr>
        <w:t>შეხვედრის ორგანიზება</w:t>
      </w:r>
    </w:p>
    <w:p w:rsidR="00536798" w:rsidRPr="00C84A25" w:rsidRDefault="00BC116B" w:rsidP="00F8300D">
      <w:pPr>
        <w:pStyle w:val="BodyText"/>
        <w:spacing w:before="71" w:line="252" w:lineRule="auto"/>
        <w:ind w:left="1179" w:right="919"/>
        <w:jc w:val="both"/>
        <w:rPr>
          <w:rFonts w:ascii="Sylfaen" w:hAnsi="Sylfaen"/>
          <w:sz w:val="20"/>
          <w:szCs w:val="18"/>
        </w:rPr>
      </w:pPr>
      <w:r>
        <w:rPr>
          <w:rFonts w:ascii="Sylfaen" w:hAnsi="Sylfaen"/>
          <w:w w:val="90"/>
          <w:sz w:val="20"/>
          <w:szCs w:val="18"/>
          <w:lang w:val="ka-GE"/>
        </w:rPr>
        <w:t xml:space="preserve">სოციალური გარემო: </w:t>
      </w:r>
      <w:r w:rsidRPr="00BC116B">
        <w:rPr>
          <w:rFonts w:ascii="Sylfaen" w:hAnsi="Sylfaen"/>
          <w:spacing w:val="-6"/>
          <w:sz w:val="20"/>
          <w:szCs w:val="18"/>
        </w:rPr>
        <w:t>პირველი შეხვედრა, სადაც არ უნდა ჩატარდეს, უნდა განხორციელდეს ისეთი პირობების უზრუნველყოფით, რომლებიც სრულად შეესაბამება სამუშაოს პოტენციური მაძიებლის საჭიროებებს. იდეალურ შემთხვევაში, თავად კლიენტმა უნდა განსაზღვროს შეხვედრის ადგილმდებარეობა. ამასთან, შეხვედრის სივრცე უნდა იყოს ხელმისაწვდომი, უზრუნველყოფდეს კონფიდენციალურობას და მშვიდ გარემოს. აუცილებელია გონივრული კორექტირების განხილვა და შეთანხმება ინდივიდის საჭიროებების გათვალისწინებით, რათა მაქსიმალურად ხელშეწყობილი იყოს კლიენტის ჩართულობა და კომფორტი.</w:t>
      </w:r>
    </w:p>
    <w:p w:rsidR="00536798" w:rsidRPr="00C84A25" w:rsidRDefault="00536798">
      <w:pPr>
        <w:pStyle w:val="BodyText"/>
        <w:spacing w:before="122"/>
        <w:rPr>
          <w:rFonts w:ascii="Sylfaen" w:hAnsi="Sylfaen"/>
          <w:sz w:val="20"/>
          <w:szCs w:val="18"/>
        </w:rPr>
      </w:pPr>
    </w:p>
    <w:p w:rsidR="00536798" w:rsidRPr="00C84A25" w:rsidRDefault="00F8300D">
      <w:pPr>
        <w:pStyle w:val="ListParagraph"/>
        <w:numPr>
          <w:ilvl w:val="0"/>
          <w:numId w:val="26"/>
        </w:numPr>
        <w:tabs>
          <w:tab w:val="left" w:pos="1199"/>
        </w:tabs>
        <w:spacing w:before="0"/>
        <w:ind w:hanging="360"/>
        <w:rPr>
          <w:rFonts w:ascii="Sylfaen" w:hAnsi="Sylfaen"/>
          <w:b/>
          <w:i/>
          <w:sz w:val="20"/>
          <w:szCs w:val="18"/>
        </w:rPr>
      </w:pPr>
      <w:r>
        <w:rPr>
          <w:rFonts w:ascii="Sylfaen" w:hAnsi="Sylfaen"/>
          <w:b/>
          <w:i/>
          <w:color w:val="A868A3"/>
          <w:w w:val="85"/>
          <w:sz w:val="20"/>
          <w:szCs w:val="18"/>
          <w:lang w:val="ka-GE"/>
        </w:rPr>
        <w:t>პირველი შეხვედრის შინაარსი</w:t>
      </w:r>
    </w:p>
    <w:p w:rsidR="00F8300D" w:rsidRDefault="00C707F8" w:rsidP="00F8300D">
      <w:pPr>
        <w:pStyle w:val="BodyText"/>
        <w:spacing w:before="71" w:line="252" w:lineRule="auto"/>
        <w:ind w:left="1179" w:right="969"/>
        <w:jc w:val="both"/>
        <w:rPr>
          <w:rFonts w:ascii="Sylfaen" w:hAnsi="Sylfaen"/>
          <w:spacing w:val="-6"/>
          <w:sz w:val="20"/>
          <w:szCs w:val="18"/>
          <w:lang w:val="ka-GE"/>
        </w:rPr>
      </w:pPr>
      <w:r>
        <w:rPr>
          <w:rFonts w:ascii="Sylfaen" w:hAnsi="Sylfaen"/>
          <w:spacing w:val="-6"/>
          <w:sz w:val="20"/>
          <w:szCs w:val="18"/>
        </w:rPr>
        <w:t>პირველ</w:t>
      </w:r>
      <w:r w:rsidR="00F8300D" w:rsidRPr="00F8300D">
        <w:rPr>
          <w:rFonts w:ascii="Sylfaen" w:hAnsi="Sylfaen"/>
          <w:spacing w:val="-6"/>
          <w:sz w:val="20"/>
          <w:szCs w:val="18"/>
        </w:rPr>
        <w:t xml:space="preserve">ი შეხვედრისას პოტენციურ სამუშაოს მაძიებელს უნდა მიეწოდოს </w:t>
      </w:r>
      <w:r w:rsidR="00F8300D">
        <w:rPr>
          <w:rFonts w:ascii="Sylfaen" w:hAnsi="Sylfaen"/>
          <w:spacing w:val="-6"/>
          <w:sz w:val="20"/>
          <w:szCs w:val="18"/>
          <w:lang w:val="ka-GE"/>
        </w:rPr>
        <w:t xml:space="preserve">ზოგადი </w:t>
      </w:r>
      <w:r w:rsidR="00F8300D" w:rsidRPr="00F8300D">
        <w:rPr>
          <w:rFonts w:ascii="Sylfaen" w:hAnsi="Sylfaen"/>
          <w:spacing w:val="-6"/>
          <w:sz w:val="20"/>
          <w:szCs w:val="18"/>
        </w:rPr>
        <w:t xml:space="preserve">ინფორმაცია მხარდაჭერილი დასაქმების </w:t>
      </w:r>
      <w:r>
        <w:rPr>
          <w:rFonts w:ascii="Sylfaen" w:hAnsi="Sylfaen"/>
          <w:spacing w:val="-6"/>
          <w:sz w:val="20"/>
          <w:szCs w:val="18"/>
          <w:lang w:val="ka-GE"/>
        </w:rPr>
        <w:t>მომსახურების</w:t>
      </w:r>
      <w:r w:rsidR="00F8300D" w:rsidRPr="00F8300D">
        <w:rPr>
          <w:rFonts w:ascii="Sylfaen" w:hAnsi="Sylfaen"/>
          <w:spacing w:val="-6"/>
          <w:sz w:val="20"/>
          <w:szCs w:val="18"/>
        </w:rPr>
        <w:t xml:space="preserve"> შესახებ, მათ შორის – </w:t>
      </w:r>
      <w:r>
        <w:rPr>
          <w:rFonts w:ascii="Sylfaen" w:hAnsi="Sylfaen"/>
          <w:spacing w:val="-6"/>
          <w:sz w:val="20"/>
          <w:szCs w:val="18"/>
          <w:lang w:val="ka-GE"/>
        </w:rPr>
        <w:t>მომსახურების</w:t>
      </w:r>
      <w:r w:rsidR="00F8300D" w:rsidRPr="00F8300D">
        <w:rPr>
          <w:rFonts w:ascii="Sylfaen" w:hAnsi="Sylfaen"/>
          <w:spacing w:val="-6"/>
          <w:sz w:val="20"/>
          <w:szCs w:val="18"/>
        </w:rPr>
        <w:t xml:space="preserve"> ხასიათის, მხარდაჭერის დონესა და ხელმისაწვდომი მომსახურების ტიპების შესახებ.</w:t>
      </w:r>
      <w:r w:rsidR="00F8300D">
        <w:rPr>
          <w:rFonts w:ascii="Sylfaen" w:hAnsi="Sylfaen"/>
          <w:spacing w:val="-6"/>
          <w:sz w:val="20"/>
          <w:szCs w:val="18"/>
          <w:lang w:val="ka-GE"/>
        </w:rPr>
        <w:t xml:space="preserve"> </w:t>
      </w:r>
      <w:r w:rsidR="00F8300D" w:rsidRPr="00F8300D">
        <w:rPr>
          <w:rFonts w:ascii="Sylfaen" w:hAnsi="Sylfaen"/>
          <w:spacing w:val="-6"/>
          <w:sz w:val="20"/>
          <w:szCs w:val="18"/>
        </w:rPr>
        <w:t xml:space="preserve">პოტენციური </w:t>
      </w:r>
      <w:r w:rsidR="00677673">
        <w:rPr>
          <w:rFonts w:ascii="Sylfaen" w:hAnsi="Sylfaen"/>
          <w:spacing w:val="-6"/>
          <w:sz w:val="20"/>
          <w:szCs w:val="18"/>
          <w:lang w:val="ka-GE"/>
        </w:rPr>
        <w:t>სამუშაოს მაძიებელი</w:t>
      </w:r>
      <w:r w:rsidR="00F8300D" w:rsidRPr="00F8300D">
        <w:rPr>
          <w:rFonts w:ascii="Sylfaen" w:hAnsi="Sylfaen"/>
          <w:spacing w:val="-6"/>
          <w:sz w:val="20"/>
          <w:szCs w:val="18"/>
        </w:rPr>
        <w:t xml:space="preserve"> უნდა წახალისდეს, თავისუფლად გამოხატოს საკუთარი მიზნები, </w:t>
      </w:r>
      <w:r w:rsidR="00F8300D">
        <w:rPr>
          <w:rFonts w:ascii="Sylfaen" w:hAnsi="Sylfaen"/>
          <w:spacing w:val="-6"/>
          <w:sz w:val="20"/>
          <w:szCs w:val="18"/>
          <w:lang w:val="ka-GE"/>
        </w:rPr>
        <w:t>უპირატესობები</w:t>
      </w:r>
      <w:r w:rsidR="00F8300D" w:rsidRPr="00F8300D">
        <w:rPr>
          <w:rFonts w:ascii="Sylfaen" w:hAnsi="Sylfaen"/>
          <w:spacing w:val="-6"/>
          <w:sz w:val="20"/>
          <w:szCs w:val="18"/>
        </w:rPr>
        <w:t xml:space="preserve">, მოლოდინები და შესაძლო შფოთვები. </w:t>
      </w:r>
      <w:r>
        <w:rPr>
          <w:rFonts w:ascii="Sylfaen" w:hAnsi="Sylfaen"/>
          <w:spacing w:val="-6"/>
          <w:sz w:val="20"/>
          <w:szCs w:val="18"/>
          <w:lang w:val="ka-GE"/>
        </w:rPr>
        <w:t>მომსახურების</w:t>
      </w:r>
      <w:r w:rsidR="00F8300D" w:rsidRPr="00F8300D">
        <w:rPr>
          <w:rFonts w:ascii="Sylfaen" w:hAnsi="Sylfaen"/>
          <w:spacing w:val="-6"/>
          <w:sz w:val="20"/>
          <w:szCs w:val="18"/>
        </w:rPr>
        <w:t xml:space="preserve"> </w:t>
      </w:r>
      <w:r w:rsidR="00736E40">
        <w:rPr>
          <w:rFonts w:ascii="Sylfaen" w:hAnsi="Sylfaen"/>
          <w:spacing w:val="-6"/>
          <w:sz w:val="20"/>
          <w:szCs w:val="18"/>
          <w:lang w:val="ka-GE"/>
        </w:rPr>
        <w:t>მიმწოდებელმა</w:t>
      </w:r>
      <w:r w:rsidR="00F8300D" w:rsidRPr="00F8300D">
        <w:rPr>
          <w:rFonts w:ascii="Sylfaen" w:hAnsi="Sylfaen"/>
          <w:spacing w:val="-6"/>
          <w:sz w:val="20"/>
          <w:szCs w:val="18"/>
        </w:rPr>
        <w:t xml:space="preserve"> დეტალურად უნდა განმარტოს მხარდაჭერილი დასაქმების პროცესის ეტაპები და უზრუნველყოს, რომ სამუშაოს მაძიებელმა ნათლად გაიგოს ჩართულობის პირობები, აქტივობები და ყველა მხარის როლი პროცესში.</w:t>
      </w:r>
      <w:r w:rsidR="00F8300D">
        <w:rPr>
          <w:rFonts w:ascii="Sylfaen" w:hAnsi="Sylfaen"/>
          <w:spacing w:val="-6"/>
          <w:sz w:val="20"/>
          <w:szCs w:val="18"/>
          <w:lang w:val="ka-GE"/>
        </w:rPr>
        <w:t xml:space="preserve"> </w:t>
      </w:r>
      <w:r w:rsidR="00F8300D" w:rsidRPr="00F8300D">
        <w:rPr>
          <w:rFonts w:ascii="Sylfaen" w:hAnsi="Sylfaen"/>
          <w:spacing w:val="-6"/>
          <w:sz w:val="20"/>
          <w:szCs w:val="18"/>
        </w:rPr>
        <w:t>შეხვედრის მიზანია იმის გარკვევა, სურს თუ არა ინდივიდს მუშაობა და აქვს თუ არა მზადყოფნა დასაქმდეს, ან სურს თუ არა ამ მიმართულებით კვლევა</w:t>
      </w:r>
      <w:r w:rsidR="009E47EC">
        <w:rPr>
          <w:rFonts w:ascii="Sylfaen" w:hAnsi="Sylfaen"/>
          <w:spacing w:val="-6"/>
          <w:sz w:val="20"/>
          <w:szCs w:val="18"/>
          <w:lang w:val="ka-GE"/>
        </w:rPr>
        <w:t xml:space="preserve">. </w:t>
      </w:r>
      <w:r w:rsidR="00F8300D" w:rsidRPr="00F8300D">
        <w:rPr>
          <w:rFonts w:ascii="Sylfaen" w:hAnsi="Sylfaen"/>
          <w:spacing w:val="-6"/>
          <w:sz w:val="20"/>
          <w:szCs w:val="18"/>
        </w:rPr>
        <w:t xml:space="preserve">იმ შემთხვევაში, თუ აღმოჩნდება, რომ პიროვნების საჭიროებები არ შეესაბამება მხარდაჭერილი დასაქმების </w:t>
      </w:r>
      <w:r>
        <w:rPr>
          <w:rFonts w:ascii="Sylfaen" w:hAnsi="Sylfaen"/>
          <w:spacing w:val="-6"/>
          <w:sz w:val="20"/>
          <w:szCs w:val="18"/>
          <w:lang w:val="ka-GE"/>
        </w:rPr>
        <w:t>მომახურების</w:t>
      </w:r>
      <w:r w:rsidR="00F8300D" w:rsidRPr="00F8300D">
        <w:rPr>
          <w:rFonts w:ascii="Sylfaen" w:hAnsi="Sylfaen"/>
          <w:spacing w:val="-6"/>
          <w:sz w:val="20"/>
          <w:szCs w:val="18"/>
        </w:rPr>
        <w:t xml:space="preserve"> სპეციფიკას, მას უნდა მიეწოდოს დეტალური ინფორმაცია ალტერნატიული, უფრო შესაფერისი </w:t>
      </w:r>
      <w:r>
        <w:rPr>
          <w:rFonts w:ascii="Sylfaen" w:hAnsi="Sylfaen"/>
          <w:spacing w:val="-6"/>
          <w:sz w:val="20"/>
          <w:szCs w:val="18"/>
          <w:lang w:val="ka-GE"/>
        </w:rPr>
        <w:t>მომსახურების</w:t>
      </w:r>
      <w:r w:rsidR="00F8300D" w:rsidRPr="00F8300D">
        <w:rPr>
          <w:rFonts w:ascii="Sylfaen" w:hAnsi="Sylfaen"/>
          <w:spacing w:val="-6"/>
          <w:sz w:val="20"/>
          <w:szCs w:val="18"/>
        </w:rPr>
        <w:t xml:space="preserve"> ან მხარდამჭერი პროგრამების შესახებ.</w:t>
      </w:r>
    </w:p>
    <w:p w:rsidR="00F8300D" w:rsidRDefault="00F8300D" w:rsidP="00F8300D">
      <w:pPr>
        <w:pStyle w:val="BodyText"/>
        <w:spacing w:before="71" w:line="252" w:lineRule="auto"/>
        <w:ind w:left="1179" w:right="969"/>
        <w:jc w:val="both"/>
        <w:rPr>
          <w:rFonts w:ascii="Sylfaen" w:hAnsi="Sylfaen"/>
          <w:spacing w:val="-4"/>
          <w:sz w:val="20"/>
          <w:szCs w:val="18"/>
          <w:lang w:val="ka-GE"/>
        </w:rPr>
      </w:pPr>
      <w:r w:rsidRPr="00F8300D">
        <w:rPr>
          <w:rFonts w:ascii="Sylfaen" w:hAnsi="Sylfaen"/>
          <w:w w:val="90"/>
          <w:sz w:val="20"/>
          <w:szCs w:val="18"/>
        </w:rPr>
        <w:t xml:space="preserve">ინფორმაციის რაოდენობა და შეხვედრის ხანგრძლივობა დამოკიდებული იქნება პოტენციური სამუშაოს მაძიებლის საჭიროებებზე. ინდივიდს უნდა ჰქონდეს უფლება გადაწყვიტოს არის თუ არა მხარდაჭერილი დასაქმების </w:t>
      </w:r>
      <w:r w:rsidR="00C707F8">
        <w:rPr>
          <w:rFonts w:ascii="Sylfaen" w:hAnsi="Sylfaen"/>
          <w:w w:val="90"/>
          <w:sz w:val="20"/>
          <w:szCs w:val="18"/>
          <w:lang w:val="ka-GE"/>
        </w:rPr>
        <w:t>მომსახურება</w:t>
      </w:r>
      <w:r w:rsidRPr="00F8300D">
        <w:rPr>
          <w:rFonts w:ascii="Sylfaen" w:hAnsi="Sylfaen"/>
          <w:w w:val="90"/>
          <w:sz w:val="20"/>
          <w:szCs w:val="18"/>
        </w:rPr>
        <w:t xml:space="preserve"> მისთვის შესაბამისი </w:t>
      </w:r>
      <w:r w:rsidR="009E47EC">
        <w:rPr>
          <w:rFonts w:ascii="Sylfaen" w:hAnsi="Sylfaen"/>
          <w:w w:val="90"/>
          <w:sz w:val="20"/>
          <w:szCs w:val="18"/>
          <w:lang w:val="ka-GE"/>
        </w:rPr>
        <w:t>მომსახურება</w:t>
      </w:r>
      <w:r w:rsidR="00C707F8">
        <w:rPr>
          <w:rFonts w:ascii="Sylfaen" w:hAnsi="Sylfaen"/>
          <w:w w:val="90"/>
          <w:sz w:val="20"/>
          <w:szCs w:val="18"/>
          <w:lang w:val="ka-GE"/>
        </w:rPr>
        <w:t>.</w:t>
      </w:r>
      <w:r w:rsidRPr="00F8300D">
        <w:rPr>
          <w:rFonts w:ascii="Sylfaen" w:hAnsi="Sylfaen"/>
          <w:w w:val="90"/>
          <w:sz w:val="20"/>
          <w:szCs w:val="18"/>
        </w:rPr>
        <w:t xml:space="preserve"> </w:t>
      </w:r>
      <w:r w:rsidR="00C707F8">
        <w:rPr>
          <w:rFonts w:ascii="Sylfaen" w:hAnsi="Sylfaen"/>
          <w:w w:val="90"/>
          <w:sz w:val="20"/>
          <w:szCs w:val="18"/>
          <w:lang w:val="ka-GE"/>
        </w:rPr>
        <w:t>მომსახურების</w:t>
      </w:r>
      <w:r w:rsidRPr="00F8300D">
        <w:rPr>
          <w:rFonts w:ascii="Sylfaen" w:hAnsi="Sylfaen"/>
          <w:w w:val="90"/>
          <w:sz w:val="20"/>
          <w:szCs w:val="18"/>
        </w:rPr>
        <w:t xml:space="preserve"> </w:t>
      </w:r>
      <w:r w:rsidR="00736E40">
        <w:rPr>
          <w:rFonts w:ascii="Sylfaen" w:hAnsi="Sylfaen"/>
          <w:w w:val="90"/>
          <w:sz w:val="20"/>
          <w:szCs w:val="18"/>
          <w:lang w:val="ka-GE"/>
        </w:rPr>
        <w:t>მიმწოდებელმა</w:t>
      </w:r>
      <w:r w:rsidRPr="00F8300D">
        <w:rPr>
          <w:rFonts w:ascii="Sylfaen" w:hAnsi="Sylfaen"/>
          <w:w w:val="90"/>
          <w:sz w:val="20"/>
          <w:szCs w:val="18"/>
        </w:rPr>
        <w:t xml:space="preserve"> უნდა შეაგროვოს საკმარისი ინფორმაცია იმის დასადგენად, შეუძლია თუ არა მათ უზრუნველყონ მხარდაჭერა, რომელიც სჭირდება პოტენციურ სამუშაოს მაძიებელს თავისი მიზნების მისაღწევად. თანხმობა უნდა მიიღოს დასაქმების მხარდაჭერის მუშაკმა სხვა დაინტერესებულ მხარეებთან დასაკავშირებლად, მაგ. სამედიცინო პროფესიონალე</w:t>
      </w:r>
      <w:r>
        <w:rPr>
          <w:rFonts w:ascii="Sylfaen" w:hAnsi="Sylfaen"/>
          <w:w w:val="90"/>
          <w:sz w:val="20"/>
          <w:szCs w:val="18"/>
        </w:rPr>
        <w:t>ბ</w:t>
      </w:r>
      <w:r>
        <w:rPr>
          <w:rFonts w:ascii="Sylfaen" w:hAnsi="Sylfaen"/>
          <w:w w:val="90"/>
          <w:sz w:val="20"/>
          <w:szCs w:val="18"/>
          <w:lang w:val="ka-GE"/>
        </w:rPr>
        <w:t>თან</w:t>
      </w:r>
      <w:r w:rsidRPr="00F8300D">
        <w:rPr>
          <w:rFonts w:ascii="Sylfaen" w:hAnsi="Sylfaen"/>
          <w:w w:val="90"/>
          <w:sz w:val="20"/>
          <w:szCs w:val="18"/>
        </w:rPr>
        <w:t xml:space="preserve">, კეთილდღეობის </w:t>
      </w:r>
      <w:r>
        <w:rPr>
          <w:rFonts w:ascii="Sylfaen" w:hAnsi="Sylfaen"/>
          <w:w w:val="90"/>
          <w:sz w:val="20"/>
          <w:szCs w:val="18"/>
        </w:rPr>
        <w:t>მრჩევლებ</w:t>
      </w:r>
      <w:r>
        <w:rPr>
          <w:rFonts w:ascii="Sylfaen" w:hAnsi="Sylfaen"/>
          <w:w w:val="90"/>
          <w:sz w:val="20"/>
          <w:szCs w:val="18"/>
          <w:lang w:val="ka-GE"/>
        </w:rPr>
        <w:t>თან</w:t>
      </w:r>
      <w:r w:rsidRPr="00F8300D">
        <w:rPr>
          <w:rFonts w:ascii="Sylfaen" w:hAnsi="Sylfaen"/>
          <w:w w:val="90"/>
          <w:sz w:val="20"/>
          <w:szCs w:val="18"/>
        </w:rPr>
        <w:t xml:space="preserve">, მოვლის </w:t>
      </w:r>
      <w:r>
        <w:rPr>
          <w:rFonts w:ascii="Sylfaen" w:hAnsi="Sylfaen"/>
          <w:w w:val="90"/>
          <w:sz w:val="20"/>
          <w:szCs w:val="18"/>
        </w:rPr>
        <w:t>მენეჯერებ</w:t>
      </w:r>
      <w:r>
        <w:rPr>
          <w:rFonts w:ascii="Sylfaen" w:hAnsi="Sylfaen"/>
          <w:w w:val="90"/>
          <w:sz w:val="20"/>
          <w:szCs w:val="18"/>
          <w:lang w:val="ka-GE"/>
        </w:rPr>
        <w:t>თან</w:t>
      </w:r>
      <w:r w:rsidRPr="00F8300D">
        <w:rPr>
          <w:rFonts w:ascii="Sylfaen" w:hAnsi="Sylfaen"/>
          <w:w w:val="90"/>
          <w:sz w:val="20"/>
          <w:szCs w:val="18"/>
        </w:rPr>
        <w:t xml:space="preserve"> და ა.შ.</w:t>
      </w:r>
    </w:p>
    <w:p w:rsidR="00F8300D" w:rsidRPr="009E47EC" w:rsidRDefault="00F8300D" w:rsidP="009E47EC">
      <w:pPr>
        <w:pStyle w:val="BodyText"/>
        <w:spacing w:before="71" w:line="252" w:lineRule="auto"/>
        <w:ind w:left="1179" w:right="969"/>
        <w:jc w:val="both"/>
        <w:rPr>
          <w:rFonts w:ascii="Sylfaen" w:hAnsi="Sylfaen"/>
          <w:spacing w:val="-6"/>
          <w:sz w:val="20"/>
          <w:szCs w:val="18"/>
          <w:lang w:val="ka-GE"/>
        </w:rPr>
      </w:pPr>
      <w:r w:rsidRPr="00F8300D">
        <w:rPr>
          <w:rFonts w:ascii="Sylfaen" w:hAnsi="Sylfaen"/>
          <w:spacing w:val="-6"/>
          <w:sz w:val="20"/>
          <w:szCs w:val="18"/>
        </w:rPr>
        <w:t>პირველი შეხვედრის შედეგი შესაძლოა იყოს მხოლოდ ძირითადი ინფორმაციის შეგროვება ან, ალტერნატიულად, კონკრეტული სამოქმედო გეგმის შეთანხმება.</w:t>
      </w:r>
      <w:r w:rsidR="009E47EC">
        <w:rPr>
          <w:rFonts w:ascii="Sylfaen" w:hAnsi="Sylfaen"/>
          <w:spacing w:val="-6"/>
          <w:sz w:val="20"/>
          <w:szCs w:val="18"/>
          <w:lang w:val="ka-GE"/>
        </w:rPr>
        <w:t xml:space="preserve"> </w:t>
      </w:r>
      <w:r w:rsidRPr="00F8300D">
        <w:rPr>
          <w:rFonts w:ascii="Sylfaen" w:hAnsi="Sylfaen"/>
          <w:spacing w:val="-6"/>
          <w:sz w:val="20"/>
          <w:szCs w:val="18"/>
        </w:rPr>
        <w:t xml:space="preserve">იმ შემთხვევაში, თუ მიღწეულია შეთანხმება ინდივიდსა და </w:t>
      </w:r>
      <w:r w:rsidR="00C707F8">
        <w:rPr>
          <w:rFonts w:ascii="Sylfaen" w:hAnsi="Sylfaen"/>
          <w:spacing w:val="-6"/>
          <w:sz w:val="20"/>
          <w:szCs w:val="18"/>
          <w:lang w:val="ka-GE"/>
        </w:rPr>
        <w:t xml:space="preserve">მომსახურების </w:t>
      </w:r>
      <w:r w:rsidR="00736E40">
        <w:rPr>
          <w:rFonts w:ascii="Sylfaen" w:hAnsi="Sylfaen"/>
          <w:spacing w:val="-6"/>
          <w:sz w:val="20"/>
          <w:szCs w:val="18"/>
          <w:lang w:val="ka-GE"/>
        </w:rPr>
        <w:t>მიმწოდებელს</w:t>
      </w:r>
      <w:r w:rsidRPr="00F8300D">
        <w:rPr>
          <w:rFonts w:ascii="Sylfaen" w:hAnsi="Sylfaen"/>
          <w:spacing w:val="-6"/>
          <w:sz w:val="20"/>
          <w:szCs w:val="18"/>
        </w:rPr>
        <w:t xml:space="preserve"> შორის</w:t>
      </w:r>
      <w:r w:rsidR="009E47EC">
        <w:rPr>
          <w:rFonts w:ascii="Sylfaen" w:hAnsi="Sylfaen"/>
          <w:spacing w:val="-6"/>
          <w:sz w:val="20"/>
          <w:szCs w:val="18"/>
          <w:lang w:val="ka-GE"/>
        </w:rPr>
        <w:t xml:space="preserve">, </w:t>
      </w:r>
      <w:r w:rsidRPr="00F8300D">
        <w:rPr>
          <w:rFonts w:ascii="Sylfaen" w:hAnsi="Sylfaen"/>
          <w:spacing w:val="-6"/>
          <w:sz w:val="20"/>
          <w:szCs w:val="18"/>
        </w:rPr>
        <w:t xml:space="preserve">პროცესი გადადის შემდეგ ეტაპზე – </w:t>
      </w:r>
      <w:r w:rsidRPr="00F8300D">
        <w:rPr>
          <w:rFonts w:ascii="Sylfaen" w:hAnsi="Sylfaen"/>
          <w:bCs/>
          <w:spacing w:val="-6"/>
          <w:sz w:val="20"/>
          <w:szCs w:val="18"/>
        </w:rPr>
        <w:t>პროფესიული პროფილირება</w:t>
      </w:r>
      <w:r w:rsidRPr="00F8300D">
        <w:rPr>
          <w:rFonts w:ascii="Sylfaen" w:hAnsi="Sylfaen"/>
          <w:spacing w:val="-6"/>
          <w:sz w:val="20"/>
          <w:szCs w:val="18"/>
        </w:rPr>
        <w:t>, რაც გულისხმობს სამუშაოს მაძიებლის უნარების, ინტერესების და დასაქმების პოტენციალის სიღრმისეულ ანალიზს.</w:t>
      </w:r>
    </w:p>
    <w:p w:rsidR="00536798" w:rsidRPr="00C84A25" w:rsidRDefault="00536798">
      <w:pPr>
        <w:pStyle w:val="BodyText"/>
        <w:spacing w:before="160" w:line="252" w:lineRule="auto"/>
        <w:ind w:left="839" w:right="728"/>
        <w:rPr>
          <w:rFonts w:ascii="Sylfaen" w:hAnsi="Sylfaen"/>
          <w:sz w:val="20"/>
          <w:szCs w:val="18"/>
        </w:rPr>
      </w:pPr>
    </w:p>
    <w:p w:rsidR="00536798" w:rsidRPr="00C84A25" w:rsidRDefault="00536798">
      <w:pPr>
        <w:pStyle w:val="BodyText"/>
        <w:spacing w:before="83"/>
        <w:rPr>
          <w:rFonts w:ascii="Sylfaen" w:hAnsi="Sylfaen"/>
          <w:sz w:val="20"/>
          <w:szCs w:val="18"/>
        </w:rPr>
      </w:pPr>
    </w:p>
    <w:p w:rsidR="00536798" w:rsidRPr="00C84A25" w:rsidRDefault="00F8300D">
      <w:pPr>
        <w:pStyle w:val="Heading1"/>
        <w:rPr>
          <w:rFonts w:ascii="Sylfaen" w:hAnsi="Sylfaen"/>
          <w:sz w:val="20"/>
          <w:szCs w:val="18"/>
        </w:rPr>
      </w:pPr>
      <w:r>
        <w:rPr>
          <w:rFonts w:ascii="Sylfaen" w:hAnsi="Sylfaen"/>
          <w:color w:val="A868A3"/>
          <w:w w:val="85"/>
          <w:sz w:val="20"/>
          <w:szCs w:val="18"/>
          <w:lang w:val="ka-GE"/>
        </w:rPr>
        <w:t>დაგეგმვის განხილვა</w:t>
      </w:r>
      <w:r w:rsidR="00927C49" w:rsidRPr="00C84A25">
        <w:rPr>
          <w:rFonts w:ascii="Sylfaen" w:hAnsi="Sylfaen"/>
          <w:color w:val="A868A3"/>
          <w:spacing w:val="-2"/>
          <w:w w:val="90"/>
          <w:sz w:val="20"/>
          <w:szCs w:val="18"/>
        </w:rPr>
        <w:t>:</w:t>
      </w:r>
    </w:p>
    <w:p w:rsidR="00B9638E" w:rsidRDefault="00F8300D" w:rsidP="00B9638E">
      <w:pPr>
        <w:pStyle w:val="BodyText"/>
        <w:spacing w:before="59" w:line="252" w:lineRule="auto"/>
        <w:ind w:left="839" w:right="919"/>
        <w:rPr>
          <w:rFonts w:ascii="Sylfaen" w:hAnsi="Sylfaen"/>
          <w:sz w:val="20"/>
          <w:szCs w:val="18"/>
          <w:lang w:val="ka-GE"/>
        </w:rPr>
      </w:pPr>
      <w:r w:rsidRPr="00F8300D">
        <w:rPr>
          <w:rFonts w:ascii="Sylfaen" w:hAnsi="Sylfaen"/>
          <w:spacing w:val="-4"/>
          <w:sz w:val="20"/>
          <w:szCs w:val="18"/>
        </w:rPr>
        <w:t xml:space="preserve">დაგეგმვის </w:t>
      </w:r>
      <w:r>
        <w:rPr>
          <w:rFonts w:ascii="Sylfaen" w:hAnsi="Sylfaen"/>
          <w:spacing w:val="-4"/>
          <w:sz w:val="20"/>
          <w:szCs w:val="18"/>
          <w:lang w:val="ka-GE"/>
        </w:rPr>
        <w:t>განხილვა</w:t>
      </w:r>
      <w:r w:rsidRPr="00F8300D">
        <w:rPr>
          <w:rFonts w:ascii="Sylfaen" w:hAnsi="Sylfaen"/>
          <w:spacing w:val="-4"/>
          <w:sz w:val="20"/>
          <w:szCs w:val="18"/>
        </w:rPr>
        <w:t xml:space="preserve"> არის ორმხრივი ურთიერთქმედება, ისე, რომ ორივე მხარე იძლევა და იღებს ინფორმაციას ერთმანეთისგან. მხარდაჭერილი დასაქმების სამსახურის პასუხისმგებლობაა უზრუნველყოს სიცხადე და გაგება.</w:t>
      </w:r>
      <w:r>
        <w:rPr>
          <w:rFonts w:ascii="Sylfaen" w:hAnsi="Sylfaen"/>
          <w:sz w:val="20"/>
          <w:szCs w:val="18"/>
          <w:lang w:val="ka-GE"/>
        </w:rPr>
        <w:t xml:space="preserve"> </w:t>
      </w:r>
      <w:r w:rsidRPr="00F8300D">
        <w:rPr>
          <w:rFonts w:ascii="Sylfaen" w:hAnsi="Sylfaen"/>
          <w:spacing w:val="-6"/>
          <w:sz w:val="20"/>
          <w:szCs w:val="18"/>
        </w:rPr>
        <w:t>მნიშვნელოვანია, რომ სამუშაოს მაძიებელი გრძნობდეს თავს კომფორტულად და თავდაჯერებულად, რათა შეძლოს მისთვის სასურველი მოცულობის ინფორმაციის მიღება და გაზიარება.</w:t>
      </w:r>
    </w:p>
    <w:p w:rsidR="00F8300D" w:rsidRPr="00B9638E" w:rsidRDefault="00F8300D" w:rsidP="00B9638E">
      <w:pPr>
        <w:pStyle w:val="BodyText"/>
        <w:spacing w:before="59" w:line="252" w:lineRule="auto"/>
        <w:ind w:left="839" w:right="919"/>
        <w:rPr>
          <w:rFonts w:ascii="Sylfaen" w:hAnsi="Sylfaen"/>
          <w:sz w:val="20"/>
          <w:szCs w:val="18"/>
          <w:lang w:val="ka-GE"/>
        </w:rPr>
      </w:pPr>
      <w:r w:rsidRPr="00B9638E">
        <w:rPr>
          <w:rFonts w:ascii="Sylfaen" w:hAnsi="Sylfaen"/>
          <w:spacing w:val="-6"/>
          <w:sz w:val="20"/>
          <w:szCs w:val="18"/>
          <w:lang w:val="ka-GE"/>
        </w:rPr>
        <w:t>ამ პროცესში პრიორიტეტულია სამუშაოს მაძიებლის სურვილები, ინტერესები და ინდივიდუალური საჭიროებები, რაც უნდა იყოს ყოვლისმომცველი და პატივისცემაზე დაფუძნებული მიდგომის საფუძველი.</w:t>
      </w:r>
    </w:p>
    <w:p w:rsidR="00536798" w:rsidRPr="00B9638E" w:rsidRDefault="00536798">
      <w:pPr>
        <w:pStyle w:val="BodyText"/>
        <w:spacing w:line="252" w:lineRule="auto"/>
        <w:rPr>
          <w:rFonts w:ascii="Sylfaen" w:hAnsi="Sylfaen"/>
          <w:sz w:val="20"/>
          <w:szCs w:val="18"/>
          <w:lang w:val="ka-GE"/>
        </w:rPr>
        <w:sectPr w:rsidR="00536798" w:rsidRPr="00B9638E">
          <w:pgSz w:w="11910" w:h="16840"/>
          <w:pgMar w:top="1120" w:right="0" w:bottom="540" w:left="0" w:header="18" w:footer="350" w:gutter="0"/>
          <w:cols w:space="720"/>
        </w:sectPr>
      </w:pPr>
    </w:p>
    <w:p w:rsidR="00536798" w:rsidRPr="00B9638E" w:rsidRDefault="00536798">
      <w:pPr>
        <w:pStyle w:val="BodyText"/>
        <w:rPr>
          <w:rFonts w:ascii="Sylfaen" w:hAnsi="Sylfaen"/>
          <w:sz w:val="20"/>
          <w:szCs w:val="18"/>
          <w:lang w:val="ka-GE"/>
        </w:rPr>
      </w:pPr>
    </w:p>
    <w:p w:rsidR="00536798" w:rsidRPr="00B9638E" w:rsidRDefault="00536798">
      <w:pPr>
        <w:pStyle w:val="BodyText"/>
        <w:spacing w:before="45"/>
        <w:rPr>
          <w:rFonts w:ascii="Sylfaen" w:hAnsi="Sylfaen"/>
          <w:sz w:val="20"/>
          <w:szCs w:val="18"/>
          <w:lang w:val="ka-GE"/>
        </w:rPr>
      </w:pPr>
    </w:p>
    <w:p w:rsidR="00536798" w:rsidRPr="00B9638E" w:rsidRDefault="00B9638E" w:rsidP="00B9638E">
      <w:pPr>
        <w:pStyle w:val="BodyText"/>
        <w:spacing w:line="252" w:lineRule="auto"/>
        <w:ind w:left="839" w:right="728"/>
        <w:rPr>
          <w:rFonts w:ascii="Sylfaen" w:hAnsi="Sylfaen"/>
          <w:w w:val="90"/>
          <w:sz w:val="20"/>
          <w:szCs w:val="18"/>
          <w:lang w:val="ka-GE"/>
        </w:rPr>
      </w:pPr>
      <w:r w:rsidRPr="00B9638E">
        <w:rPr>
          <w:rFonts w:ascii="Sylfaen" w:hAnsi="Sylfaen"/>
          <w:sz w:val="20"/>
          <w:szCs w:val="18"/>
          <w:lang w:val="ka-GE"/>
        </w:rPr>
        <w:t>საბოლოოდ, სამუშაოს მაძიებელმა მკაფიოდ უნდა იცოდეს, რა დასაქმების შესაძლებლობები არსებობს მისთვის და ჰქონდეს სრული ინფორმაცია კეთილდღეობის შემწეობის, კარიერული კონსულტაციისა და დასაქმების მხარდაჭერის ყველა შესაბამის ასპექტზე.დასაქმების მხარდაჭერის თანამშრომლის პასუხისმგებლობაა, მკაფიოდ და სრულად აუხსნას სამუშაოს მაძიებელს იმ მხარდაჭერის ფორმები და მოცულობა, რაც მათ შეუძლიათ გაუწიონ.</w:t>
      </w:r>
    </w:p>
    <w:p w:rsidR="00536798" w:rsidRPr="00B9638E" w:rsidRDefault="00536798">
      <w:pPr>
        <w:pStyle w:val="BodyText"/>
        <w:spacing w:before="125"/>
        <w:rPr>
          <w:rFonts w:ascii="Sylfaen" w:hAnsi="Sylfaen"/>
          <w:sz w:val="20"/>
          <w:szCs w:val="18"/>
          <w:lang w:val="ka-GE"/>
        </w:rPr>
      </w:pPr>
    </w:p>
    <w:p w:rsidR="00536798" w:rsidRPr="00C84A25" w:rsidRDefault="009E47EC">
      <w:pPr>
        <w:pStyle w:val="BodyText"/>
        <w:spacing w:line="252" w:lineRule="auto"/>
        <w:ind w:left="839" w:right="728"/>
        <w:rPr>
          <w:rFonts w:ascii="Sylfaen" w:hAnsi="Sylfaen"/>
          <w:sz w:val="20"/>
          <w:szCs w:val="18"/>
        </w:rPr>
      </w:pPr>
      <w:r>
        <w:rPr>
          <w:rFonts w:ascii="Sylfaen" w:hAnsi="Sylfaen"/>
          <w:spacing w:val="-6"/>
          <w:sz w:val="20"/>
          <w:szCs w:val="18"/>
          <w:lang w:val="ka-GE"/>
        </w:rPr>
        <w:t>პიროვნებაზე</w:t>
      </w:r>
      <w:r w:rsidR="00B9638E" w:rsidRPr="00B9638E">
        <w:rPr>
          <w:rFonts w:ascii="Sylfaen" w:hAnsi="Sylfaen"/>
          <w:spacing w:val="-6"/>
          <w:sz w:val="20"/>
          <w:szCs w:val="18"/>
        </w:rPr>
        <w:t xml:space="preserve"> ორიენტირებული მიდგომის ერთ-ერთი მეთოდია „პირადი მომავლის დაგეგმვა“. აღნიშნული მეთოდის საშუალებით ინდივიდებს ეძლევათ შესაძლებლობა დაგეგმონ და თვითონ განსაზღვრონ საკუთარი პროფესიული ინტეგრაციის გზა, სხვადასხვა მხარდამჭერი წრის ჩართულობით. რეკომენდებულია, გამოიყენოს პირადი მომავლის დაგეგმვის შესაბამისი ინსტრუმენტი. ამ მიდგომის ფარგლებში, პოტენციურ სამუშაოს მაძიებელს შეუძლია:</w:t>
      </w:r>
    </w:p>
    <w:p w:rsidR="00536798" w:rsidRPr="00C84A25" w:rsidRDefault="00B9638E">
      <w:pPr>
        <w:pStyle w:val="ListParagraph"/>
        <w:numPr>
          <w:ilvl w:val="0"/>
          <w:numId w:val="25"/>
        </w:numPr>
        <w:tabs>
          <w:tab w:val="left" w:pos="1405"/>
        </w:tabs>
        <w:spacing w:before="165"/>
        <w:ind w:left="1405" w:hanging="360"/>
        <w:rPr>
          <w:rFonts w:ascii="Sylfaen" w:hAnsi="Sylfaen"/>
          <w:sz w:val="20"/>
          <w:szCs w:val="18"/>
        </w:rPr>
      </w:pPr>
      <w:r>
        <w:rPr>
          <w:rFonts w:ascii="Sylfaen" w:hAnsi="Sylfaen"/>
          <w:w w:val="90"/>
          <w:sz w:val="20"/>
          <w:szCs w:val="18"/>
          <w:lang w:val="ka-GE"/>
        </w:rPr>
        <w:t>მოიძიოს მისი ინდივიდუალური მხარდამჭერები</w:t>
      </w:r>
    </w:p>
    <w:p w:rsidR="00536798" w:rsidRPr="00C84A25" w:rsidRDefault="009E47EC">
      <w:pPr>
        <w:pStyle w:val="ListParagraph"/>
        <w:numPr>
          <w:ilvl w:val="0"/>
          <w:numId w:val="25"/>
        </w:numPr>
        <w:tabs>
          <w:tab w:val="left" w:pos="1405"/>
        </w:tabs>
        <w:spacing w:before="71"/>
        <w:ind w:left="1405" w:hanging="360"/>
        <w:rPr>
          <w:rFonts w:ascii="Sylfaen" w:hAnsi="Sylfaen"/>
          <w:sz w:val="20"/>
          <w:szCs w:val="18"/>
        </w:rPr>
      </w:pPr>
      <w:r>
        <w:rPr>
          <w:rFonts w:ascii="Sylfaen" w:hAnsi="Sylfaen"/>
          <w:spacing w:val="-2"/>
          <w:w w:val="90"/>
          <w:sz w:val="20"/>
          <w:szCs w:val="18"/>
          <w:lang w:val="ka-GE"/>
        </w:rPr>
        <w:t>შემოიკრიბოს</w:t>
      </w:r>
      <w:r w:rsidR="00B9638E">
        <w:rPr>
          <w:rFonts w:ascii="Sylfaen" w:hAnsi="Sylfaen"/>
          <w:spacing w:val="-2"/>
          <w:w w:val="90"/>
          <w:sz w:val="20"/>
          <w:szCs w:val="18"/>
          <w:lang w:val="ka-GE"/>
        </w:rPr>
        <w:t xml:space="preserve"> მხარდაჭერის წრე</w:t>
      </w:r>
    </w:p>
    <w:p w:rsidR="00536798" w:rsidRPr="00C84A25" w:rsidRDefault="00B9638E" w:rsidP="00B9638E">
      <w:pPr>
        <w:pStyle w:val="ListParagraph"/>
        <w:numPr>
          <w:ilvl w:val="0"/>
          <w:numId w:val="25"/>
        </w:numPr>
        <w:tabs>
          <w:tab w:val="left" w:pos="1406"/>
        </w:tabs>
        <w:spacing w:line="252" w:lineRule="auto"/>
        <w:ind w:right="1380"/>
        <w:rPr>
          <w:rFonts w:ascii="Sylfaen" w:hAnsi="Sylfaen"/>
          <w:sz w:val="20"/>
          <w:szCs w:val="18"/>
        </w:rPr>
      </w:pPr>
      <w:r w:rsidRPr="00B9638E">
        <w:rPr>
          <w:rFonts w:ascii="Sylfaen" w:hAnsi="Sylfaen"/>
          <w:sz w:val="20"/>
          <w:szCs w:val="18"/>
        </w:rPr>
        <w:t xml:space="preserve">მხარდამჭერებთან ერთად </w:t>
      </w:r>
      <w:r>
        <w:rPr>
          <w:rFonts w:ascii="Sylfaen" w:hAnsi="Sylfaen"/>
          <w:sz w:val="20"/>
          <w:szCs w:val="18"/>
        </w:rPr>
        <w:t>ასახო</w:t>
      </w:r>
      <w:r>
        <w:rPr>
          <w:rFonts w:ascii="Sylfaen" w:hAnsi="Sylfaen"/>
          <w:sz w:val="20"/>
          <w:szCs w:val="18"/>
          <w:lang w:val="ka-GE"/>
        </w:rPr>
        <w:t>ს</w:t>
      </w:r>
      <w:r w:rsidRPr="00B9638E">
        <w:rPr>
          <w:rFonts w:ascii="Sylfaen" w:hAnsi="Sylfaen"/>
          <w:sz w:val="20"/>
          <w:szCs w:val="18"/>
        </w:rPr>
        <w:t xml:space="preserve"> და </w:t>
      </w:r>
      <w:r>
        <w:rPr>
          <w:rFonts w:ascii="Sylfaen" w:hAnsi="Sylfaen"/>
          <w:sz w:val="20"/>
          <w:szCs w:val="18"/>
        </w:rPr>
        <w:t>განავითარო</w:t>
      </w:r>
      <w:r>
        <w:rPr>
          <w:rFonts w:ascii="Sylfaen" w:hAnsi="Sylfaen"/>
          <w:sz w:val="20"/>
          <w:szCs w:val="18"/>
          <w:lang w:val="ka-GE"/>
        </w:rPr>
        <w:t>ს</w:t>
      </w:r>
      <w:r w:rsidRPr="00B9638E">
        <w:rPr>
          <w:rFonts w:ascii="Sylfaen" w:hAnsi="Sylfaen"/>
          <w:sz w:val="20"/>
          <w:szCs w:val="18"/>
        </w:rPr>
        <w:t xml:space="preserve"> </w:t>
      </w:r>
      <w:r>
        <w:rPr>
          <w:rFonts w:ascii="Sylfaen" w:hAnsi="Sylfaen"/>
          <w:sz w:val="20"/>
          <w:szCs w:val="18"/>
          <w:lang w:val="ka-GE"/>
        </w:rPr>
        <w:t>მისი</w:t>
      </w:r>
      <w:r w:rsidRPr="00B9638E">
        <w:rPr>
          <w:rFonts w:ascii="Sylfaen" w:hAnsi="Sylfaen"/>
          <w:sz w:val="20"/>
          <w:szCs w:val="18"/>
        </w:rPr>
        <w:t xml:space="preserve"> ინდივიდუალური ინტერესები და სურვილები, ძალა და რესურსები</w:t>
      </w:r>
    </w:p>
    <w:p w:rsidR="00536798" w:rsidRPr="00C84A25" w:rsidRDefault="00B9638E" w:rsidP="00B9638E">
      <w:pPr>
        <w:pStyle w:val="ListParagraph"/>
        <w:numPr>
          <w:ilvl w:val="0"/>
          <w:numId w:val="25"/>
        </w:numPr>
        <w:tabs>
          <w:tab w:val="left" w:pos="1405"/>
        </w:tabs>
        <w:spacing w:before="54"/>
        <w:rPr>
          <w:rFonts w:ascii="Sylfaen" w:hAnsi="Sylfaen"/>
          <w:sz w:val="20"/>
          <w:szCs w:val="18"/>
        </w:rPr>
      </w:pPr>
      <w:r w:rsidRPr="00B9638E">
        <w:rPr>
          <w:rFonts w:ascii="Sylfaen" w:hAnsi="Sylfaen"/>
          <w:spacing w:val="-2"/>
          <w:w w:val="90"/>
          <w:sz w:val="20"/>
          <w:szCs w:val="18"/>
        </w:rPr>
        <w:t>შეადგინ</w:t>
      </w:r>
      <w:r>
        <w:rPr>
          <w:rFonts w:ascii="Sylfaen" w:hAnsi="Sylfaen"/>
          <w:spacing w:val="-2"/>
          <w:w w:val="90"/>
          <w:sz w:val="20"/>
          <w:szCs w:val="18"/>
          <w:lang w:val="ka-GE"/>
        </w:rPr>
        <w:t>ოს</w:t>
      </w:r>
      <w:r w:rsidRPr="00B9638E">
        <w:rPr>
          <w:rFonts w:ascii="Sylfaen" w:hAnsi="Sylfaen"/>
          <w:spacing w:val="-2"/>
          <w:w w:val="90"/>
          <w:sz w:val="20"/>
          <w:szCs w:val="18"/>
        </w:rPr>
        <w:t xml:space="preserve"> კონკრეტული სამოქმედო გეგმები ნაბიჯებითა და ამოცანებით</w:t>
      </w:r>
      <w:r>
        <w:rPr>
          <w:rFonts w:ascii="Sylfaen" w:hAnsi="Sylfaen"/>
          <w:spacing w:val="-2"/>
          <w:w w:val="90"/>
          <w:sz w:val="20"/>
          <w:szCs w:val="18"/>
          <w:lang w:val="ka-GE"/>
        </w:rPr>
        <w:t xml:space="preserve"> მონაწილე</w:t>
      </w:r>
      <w:r w:rsidRPr="00B9638E">
        <w:rPr>
          <w:rFonts w:ascii="Sylfaen" w:hAnsi="Sylfaen"/>
          <w:spacing w:val="-2"/>
          <w:w w:val="90"/>
          <w:sz w:val="20"/>
          <w:szCs w:val="18"/>
        </w:rPr>
        <w:t xml:space="preserve"> ადამიანებისთვის</w:t>
      </w:r>
    </w:p>
    <w:p w:rsidR="00536798" w:rsidRPr="00C84A25" w:rsidRDefault="00B9638E">
      <w:pPr>
        <w:pStyle w:val="ListParagraph"/>
        <w:numPr>
          <w:ilvl w:val="0"/>
          <w:numId w:val="25"/>
        </w:numPr>
        <w:tabs>
          <w:tab w:val="left" w:pos="1405"/>
        </w:tabs>
        <w:ind w:left="1405" w:hanging="360"/>
        <w:rPr>
          <w:rFonts w:ascii="Sylfaen" w:hAnsi="Sylfaen"/>
          <w:sz w:val="20"/>
          <w:szCs w:val="18"/>
        </w:rPr>
      </w:pPr>
      <w:r>
        <w:rPr>
          <w:rFonts w:ascii="Sylfaen" w:hAnsi="Sylfaen"/>
          <w:w w:val="90"/>
          <w:sz w:val="20"/>
          <w:szCs w:val="18"/>
          <w:lang w:val="ka-GE"/>
        </w:rPr>
        <w:t>უზრუნველყოს, რომ შეთანხმებული ნაბიჯები განხორციელდება.</w:t>
      </w:r>
    </w:p>
    <w:p w:rsidR="00536798" w:rsidRPr="00C84A25" w:rsidRDefault="009E47EC" w:rsidP="00B9638E">
      <w:pPr>
        <w:pStyle w:val="BodyText"/>
        <w:spacing w:line="252" w:lineRule="auto"/>
        <w:ind w:left="839" w:right="728"/>
        <w:jc w:val="both"/>
        <w:rPr>
          <w:rFonts w:ascii="Sylfaen" w:hAnsi="Sylfaen"/>
          <w:sz w:val="20"/>
          <w:szCs w:val="18"/>
        </w:rPr>
      </w:pPr>
      <w:r>
        <w:rPr>
          <w:rFonts w:ascii="Sylfaen" w:hAnsi="Sylfaen"/>
          <w:spacing w:val="-2"/>
          <w:sz w:val="20"/>
          <w:szCs w:val="18"/>
        </w:rPr>
        <w:t>პირველ</w:t>
      </w:r>
      <w:r>
        <w:rPr>
          <w:rFonts w:ascii="Sylfaen" w:hAnsi="Sylfaen"/>
          <w:spacing w:val="-2"/>
          <w:sz w:val="20"/>
          <w:szCs w:val="18"/>
          <w:lang w:val="ka-GE"/>
        </w:rPr>
        <w:t>ი</w:t>
      </w:r>
      <w:r w:rsidR="00B9638E" w:rsidRPr="00B9638E">
        <w:rPr>
          <w:rFonts w:ascii="Sylfaen" w:hAnsi="Sylfaen"/>
          <w:spacing w:val="-2"/>
          <w:sz w:val="20"/>
          <w:szCs w:val="18"/>
        </w:rPr>
        <w:t xml:space="preserve"> დიალოგის შეხვედრაზე უნდა აღინიშნოს სხვა დაინტერესებული მხარეების ჩართულობა. ჩართული დაინტერესებული მხარეები შეიძლება იყვნენ მშობლები, მასწავლებლები, მეგობრები, სოციალური დაზღვევის ოფისებისა და დაფინანსების ოფისების ადმინისტრატორები, თანატოლების მხარდამჭერები და თვით ადვოკატირების ორგანიზაციები და ა.შ.</w:t>
      </w:r>
    </w:p>
    <w:p w:rsidR="00536798" w:rsidRPr="00C84A25" w:rsidRDefault="00B9638E" w:rsidP="00B9638E">
      <w:pPr>
        <w:pStyle w:val="BodyText"/>
        <w:spacing w:before="164" w:line="252" w:lineRule="auto"/>
        <w:ind w:left="839" w:right="919"/>
        <w:jc w:val="both"/>
        <w:rPr>
          <w:rFonts w:ascii="Sylfaen" w:hAnsi="Sylfaen"/>
          <w:sz w:val="20"/>
          <w:szCs w:val="18"/>
        </w:rPr>
      </w:pPr>
      <w:r w:rsidRPr="00B9638E">
        <w:rPr>
          <w:rFonts w:ascii="Sylfaen" w:hAnsi="Sylfaen"/>
          <w:spacing w:val="-4"/>
          <w:w w:val="90"/>
          <w:sz w:val="20"/>
          <w:szCs w:val="18"/>
        </w:rPr>
        <w:t>დაინტერესებულ მხარეთა ჯგუფის შემადგენლობა შეიძლება განსხვავდებოდეს: ზოგი მათგანი შესაძლოა თავიდანვე იყოს ჩართული პროცესში, ხოლო სხვები მოგვიანებით დაემატონ. საჭიროებისამებრ, შესაძლებელია დამატებითი მხარეების ჩართვაც, რაც დამოკიდებულია როგორც სამუშაოს მაძიებლისა და პროფესიონალების რეკომენდაციებზე, ისე განხილული საკითხების სპეციფიკაზე — მაგალითად, თუ საუბარი ეხება დამოუკიდებელ ცხოვრებას, ფინანსების მართვას და სხვა მნიშვნელოვან თემებს.</w:t>
      </w:r>
    </w:p>
    <w:p w:rsidR="00536798" w:rsidRPr="00C44538" w:rsidRDefault="00B9638E">
      <w:pPr>
        <w:pStyle w:val="BodyText"/>
        <w:spacing w:before="165" w:line="252" w:lineRule="auto"/>
        <w:ind w:left="839" w:right="1019"/>
        <w:rPr>
          <w:rFonts w:ascii="Sylfaen" w:hAnsi="Sylfaen"/>
          <w:sz w:val="20"/>
          <w:szCs w:val="18"/>
          <w:lang w:val="ka-GE"/>
        </w:rPr>
      </w:pPr>
      <w:r w:rsidRPr="00B9638E">
        <w:rPr>
          <w:rFonts w:ascii="Sylfaen" w:hAnsi="Sylfaen"/>
          <w:spacing w:val="-6"/>
          <w:sz w:val="20"/>
          <w:szCs w:val="18"/>
        </w:rPr>
        <w:t xml:space="preserve">დასაქმების მხარდამჭერი მუშაკი ვალდებულია სამუშაოს მაძიებელს </w:t>
      </w:r>
      <w:r>
        <w:rPr>
          <w:rFonts w:ascii="Sylfaen" w:hAnsi="Sylfaen"/>
          <w:spacing w:val="-6"/>
          <w:sz w:val="20"/>
          <w:szCs w:val="18"/>
          <w:lang w:val="ka-GE"/>
        </w:rPr>
        <w:t xml:space="preserve">მიაწოდოს ინფორმაცია </w:t>
      </w:r>
      <w:r w:rsidRPr="00B9638E">
        <w:rPr>
          <w:rFonts w:ascii="Sylfaen" w:hAnsi="Sylfaen"/>
          <w:spacing w:val="-6"/>
          <w:sz w:val="20"/>
          <w:szCs w:val="18"/>
        </w:rPr>
        <w:t>სხვა დაინტერესებული მხარეების ჩართვის შესაძლებლობების შესახებ</w:t>
      </w:r>
      <w:r>
        <w:rPr>
          <w:rFonts w:ascii="Sylfaen" w:hAnsi="Sylfaen"/>
          <w:spacing w:val="-6"/>
          <w:sz w:val="20"/>
          <w:szCs w:val="18"/>
        </w:rPr>
        <w:t>,</w:t>
      </w:r>
      <w:r w:rsidR="00C44538">
        <w:rPr>
          <w:rFonts w:ascii="Sylfaen" w:hAnsi="Sylfaen"/>
          <w:spacing w:val="-6"/>
          <w:sz w:val="20"/>
          <w:szCs w:val="18"/>
          <w:lang w:val="ka-GE"/>
        </w:rPr>
        <w:t xml:space="preserve">შემდეგ სამუშაოს მაძიებელი გადაწყვეტს ვინ ჩაერთვება. </w:t>
      </w:r>
    </w:p>
    <w:p w:rsidR="00536798" w:rsidRPr="00720FA7" w:rsidRDefault="00720FA7" w:rsidP="00720FA7">
      <w:pPr>
        <w:pStyle w:val="BodyText"/>
        <w:spacing w:before="167" w:line="252" w:lineRule="auto"/>
        <w:ind w:left="839" w:right="728"/>
        <w:jc w:val="both"/>
        <w:rPr>
          <w:rFonts w:ascii="Sylfaen" w:hAnsi="Sylfaen"/>
          <w:sz w:val="20"/>
          <w:szCs w:val="18"/>
          <w:lang w:val="ka-GE"/>
        </w:rPr>
      </w:pPr>
      <w:r>
        <w:rPr>
          <w:rFonts w:ascii="Sylfaen" w:hAnsi="Sylfaen"/>
          <w:spacing w:val="-6"/>
          <w:sz w:val="20"/>
          <w:szCs w:val="18"/>
          <w:lang w:val="ka-GE"/>
        </w:rPr>
        <w:t>საჭიროების შემთხვევაში, სამუშაოს მაძიებელსა და დასაქმების მხარდამჭერ მუშაკს შეუძლიათ თანხმობის ხელშეკრულებას მოაწერონ ხელი დაინტერესებული მხარეების ჩართულობისთვის.</w:t>
      </w:r>
    </w:p>
    <w:p w:rsidR="00536798" w:rsidRPr="00720FA7" w:rsidRDefault="00720FA7" w:rsidP="00720FA7">
      <w:pPr>
        <w:pStyle w:val="BodyText"/>
        <w:spacing w:before="167" w:line="252" w:lineRule="auto"/>
        <w:ind w:left="839" w:right="728"/>
        <w:jc w:val="both"/>
        <w:rPr>
          <w:rFonts w:ascii="Sylfaen" w:hAnsi="Sylfaen"/>
          <w:sz w:val="20"/>
          <w:szCs w:val="18"/>
          <w:lang w:val="ka-GE"/>
        </w:rPr>
      </w:pPr>
      <w:r>
        <w:rPr>
          <w:rFonts w:ascii="Sylfaen" w:hAnsi="Sylfaen"/>
          <w:spacing w:val="-8"/>
          <w:sz w:val="20"/>
          <w:szCs w:val="18"/>
          <w:lang w:val="ka-GE"/>
        </w:rPr>
        <w:t>პირველ</w:t>
      </w:r>
      <w:r w:rsidR="009E47EC">
        <w:rPr>
          <w:rFonts w:ascii="Sylfaen" w:hAnsi="Sylfaen"/>
          <w:spacing w:val="-8"/>
          <w:sz w:val="20"/>
          <w:szCs w:val="18"/>
          <w:lang w:val="ka-GE"/>
        </w:rPr>
        <w:t>ი</w:t>
      </w:r>
      <w:r>
        <w:rPr>
          <w:rFonts w:ascii="Sylfaen" w:hAnsi="Sylfaen"/>
          <w:spacing w:val="-8"/>
          <w:sz w:val="20"/>
          <w:szCs w:val="18"/>
          <w:lang w:val="ka-GE"/>
        </w:rPr>
        <w:t xml:space="preserve"> დიალოგის შედეგი უნდა დაფიქსირდეს დოკუმენტის სახით და სამუშაოს მაძიებელმა და დასაქმების მხარდამჭერმა მუშაკმა უნდა მოაწერონ ხელი.</w:t>
      </w:r>
    </w:p>
    <w:p w:rsidR="00536798" w:rsidRPr="00C84A25" w:rsidRDefault="00536798">
      <w:pPr>
        <w:pStyle w:val="BodyText"/>
        <w:spacing w:before="85"/>
        <w:rPr>
          <w:rFonts w:ascii="Sylfaen" w:hAnsi="Sylfaen"/>
          <w:sz w:val="20"/>
          <w:szCs w:val="18"/>
        </w:rPr>
      </w:pPr>
    </w:p>
    <w:p w:rsidR="00536798" w:rsidRPr="00C84A25" w:rsidRDefault="00720FA7">
      <w:pPr>
        <w:pStyle w:val="Heading1"/>
        <w:rPr>
          <w:rFonts w:ascii="Sylfaen" w:hAnsi="Sylfaen"/>
          <w:sz w:val="20"/>
          <w:szCs w:val="18"/>
        </w:rPr>
      </w:pPr>
      <w:r>
        <w:rPr>
          <w:rFonts w:ascii="Sylfaen" w:hAnsi="Sylfaen"/>
          <w:color w:val="A868A3"/>
          <w:w w:val="85"/>
          <w:sz w:val="20"/>
          <w:szCs w:val="18"/>
          <w:lang w:val="ka-GE"/>
        </w:rPr>
        <w:t>სამოქმედო გეგმა</w:t>
      </w:r>
      <w:r w:rsidR="00927C49" w:rsidRPr="00C84A25">
        <w:rPr>
          <w:rFonts w:ascii="Sylfaen" w:hAnsi="Sylfaen"/>
          <w:color w:val="A868A3"/>
          <w:spacing w:val="-4"/>
          <w:w w:val="95"/>
          <w:sz w:val="20"/>
          <w:szCs w:val="18"/>
        </w:rPr>
        <w:t>:</w:t>
      </w:r>
    </w:p>
    <w:p w:rsidR="00536798" w:rsidRPr="00C84A25" w:rsidRDefault="009E47EC">
      <w:pPr>
        <w:pStyle w:val="BodyText"/>
        <w:spacing w:before="60" w:line="252" w:lineRule="auto"/>
        <w:ind w:left="839" w:right="919"/>
        <w:rPr>
          <w:rFonts w:ascii="Sylfaen" w:hAnsi="Sylfaen"/>
          <w:sz w:val="20"/>
          <w:szCs w:val="18"/>
        </w:rPr>
      </w:pPr>
      <w:r>
        <w:rPr>
          <w:rFonts w:ascii="Sylfaen" w:hAnsi="Sylfaen"/>
          <w:spacing w:val="-6"/>
          <w:sz w:val="20"/>
          <w:szCs w:val="18"/>
          <w:lang w:val="ka-GE"/>
        </w:rPr>
        <w:t xml:space="preserve">სამოქმედო გეგმის </w:t>
      </w:r>
      <w:r w:rsidR="00720FA7" w:rsidRPr="00720FA7">
        <w:rPr>
          <w:rFonts w:ascii="Sylfaen" w:hAnsi="Sylfaen"/>
          <w:spacing w:val="-6"/>
          <w:sz w:val="20"/>
          <w:szCs w:val="18"/>
        </w:rPr>
        <w:t>მიზანია შეთანხმებული სამოქმედო გეგმის ჩამოყალიბება, რომელიც ორივე მხარისთვის განსაზღვრავს მკაფიოდ და დროში შეზღუდულ მიზნებს</w:t>
      </w:r>
      <w:r>
        <w:rPr>
          <w:rFonts w:ascii="Sylfaen" w:hAnsi="Sylfaen"/>
          <w:spacing w:val="-6"/>
          <w:sz w:val="20"/>
          <w:szCs w:val="18"/>
          <w:lang w:val="ka-GE"/>
        </w:rPr>
        <w:t xml:space="preserve"> </w:t>
      </w:r>
      <w:r w:rsidR="00720FA7" w:rsidRPr="00720FA7">
        <w:rPr>
          <w:rFonts w:ascii="Sylfaen" w:hAnsi="Sylfaen"/>
          <w:spacing w:val="-6"/>
          <w:sz w:val="20"/>
          <w:szCs w:val="18"/>
        </w:rPr>
        <w:t>და რომელიც განხილულია თავიდანვე</w:t>
      </w:r>
      <w:r w:rsidR="00927C49" w:rsidRPr="00C84A25">
        <w:rPr>
          <w:rFonts w:ascii="Sylfaen" w:hAnsi="Sylfaen"/>
          <w:w w:val="90"/>
          <w:sz w:val="20"/>
          <w:szCs w:val="18"/>
        </w:rPr>
        <w:t xml:space="preserve">. </w:t>
      </w:r>
    </w:p>
    <w:p w:rsidR="00536798" w:rsidRPr="00C84A25" w:rsidRDefault="00536798">
      <w:pPr>
        <w:pStyle w:val="BodyText"/>
        <w:spacing w:line="252" w:lineRule="auto"/>
        <w:rPr>
          <w:rFonts w:ascii="Sylfaen" w:hAnsi="Sylfaen"/>
          <w:sz w:val="20"/>
          <w:szCs w:val="18"/>
        </w:rPr>
        <w:sectPr w:rsidR="00536798" w:rsidRPr="00C84A25">
          <w:pgSz w:w="11910" w:h="16840"/>
          <w:pgMar w:top="1120" w:right="0" w:bottom="540" w:left="0" w:header="18" w:footer="350" w:gutter="0"/>
          <w:cols w:space="720"/>
        </w:sectPr>
      </w:pPr>
    </w:p>
    <w:p w:rsidR="00536798" w:rsidRPr="00C84A25" w:rsidRDefault="00720FA7">
      <w:pPr>
        <w:pStyle w:val="BodyText"/>
        <w:spacing w:line="252" w:lineRule="auto"/>
        <w:ind w:left="839" w:right="919"/>
        <w:rPr>
          <w:rFonts w:ascii="Sylfaen" w:hAnsi="Sylfaen"/>
          <w:sz w:val="20"/>
          <w:szCs w:val="18"/>
        </w:rPr>
      </w:pPr>
      <w:r w:rsidRPr="00720FA7">
        <w:rPr>
          <w:rFonts w:ascii="Sylfaen" w:hAnsi="Sylfaen"/>
          <w:spacing w:val="-6"/>
          <w:sz w:val="20"/>
          <w:szCs w:val="18"/>
        </w:rPr>
        <w:lastRenderedPageBreak/>
        <w:t xml:space="preserve">თუ ამ ეტაპზე გადაწყდა, რომ ამ კონკრეტულ პერიოდში სამუშაოს პოვნა არ </w:t>
      </w:r>
      <w:r w:rsidR="00780070">
        <w:rPr>
          <w:rFonts w:ascii="Sylfaen" w:hAnsi="Sylfaen"/>
          <w:spacing w:val="-6"/>
          <w:sz w:val="20"/>
          <w:szCs w:val="18"/>
          <w:lang w:val="ka-GE"/>
        </w:rPr>
        <w:t>სურთ</w:t>
      </w:r>
      <w:r w:rsidRPr="00720FA7">
        <w:rPr>
          <w:rFonts w:ascii="Sylfaen" w:hAnsi="Sylfaen"/>
          <w:spacing w:val="-6"/>
          <w:sz w:val="20"/>
          <w:szCs w:val="18"/>
        </w:rPr>
        <w:t>, პოტენციურ</w:t>
      </w:r>
      <w:r w:rsidR="00780070">
        <w:rPr>
          <w:rFonts w:ascii="Sylfaen" w:hAnsi="Sylfaen"/>
          <w:spacing w:val="-6"/>
          <w:sz w:val="20"/>
          <w:szCs w:val="18"/>
          <w:lang w:val="ka-GE"/>
        </w:rPr>
        <w:t>ი</w:t>
      </w:r>
      <w:r w:rsidRPr="00720FA7">
        <w:rPr>
          <w:rFonts w:ascii="Sylfaen" w:hAnsi="Sylfaen"/>
          <w:spacing w:val="-6"/>
          <w:sz w:val="20"/>
          <w:szCs w:val="18"/>
        </w:rPr>
        <w:t xml:space="preserve"> </w:t>
      </w:r>
      <w:r w:rsidR="00780070">
        <w:rPr>
          <w:rFonts w:ascii="Sylfaen" w:hAnsi="Sylfaen"/>
          <w:spacing w:val="-6"/>
          <w:sz w:val="20"/>
          <w:szCs w:val="18"/>
        </w:rPr>
        <w:t>სამუშაო</w:t>
      </w:r>
      <w:r w:rsidRPr="00720FA7">
        <w:rPr>
          <w:rFonts w:ascii="Sylfaen" w:hAnsi="Sylfaen"/>
          <w:spacing w:val="-6"/>
          <w:sz w:val="20"/>
          <w:szCs w:val="18"/>
        </w:rPr>
        <w:t xml:space="preserve"> </w:t>
      </w:r>
      <w:r w:rsidR="00780070">
        <w:rPr>
          <w:rFonts w:ascii="Sylfaen" w:hAnsi="Sylfaen"/>
          <w:spacing w:val="-6"/>
          <w:sz w:val="20"/>
          <w:szCs w:val="18"/>
        </w:rPr>
        <w:t>მაძიებელ</w:t>
      </w:r>
      <w:r w:rsidR="00780070">
        <w:rPr>
          <w:rFonts w:ascii="Sylfaen" w:hAnsi="Sylfaen"/>
          <w:spacing w:val="-6"/>
          <w:sz w:val="20"/>
          <w:szCs w:val="18"/>
          <w:lang w:val="ka-GE"/>
        </w:rPr>
        <w:t>ი</w:t>
      </w:r>
      <w:r w:rsidRPr="00720FA7">
        <w:rPr>
          <w:rFonts w:ascii="Sylfaen" w:hAnsi="Sylfaen"/>
          <w:spacing w:val="-6"/>
          <w:sz w:val="20"/>
          <w:szCs w:val="18"/>
        </w:rPr>
        <w:t xml:space="preserve"> უნდა </w:t>
      </w:r>
      <w:r w:rsidR="00780070">
        <w:rPr>
          <w:rFonts w:ascii="Sylfaen" w:hAnsi="Sylfaen"/>
          <w:spacing w:val="-6"/>
          <w:sz w:val="20"/>
          <w:szCs w:val="18"/>
          <w:lang w:val="ka-GE"/>
        </w:rPr>
        <w:t>გადამისამართდეს</w:t>
      </w:r>
      <w:r w:rsidRPr="00720FA7">
        <w:rPr>
          <w:rFonts w:ascii="Sylfaen" w:hAnsi="Sylfaen"/>
          <w:spacing w:val="-6"/>
          <w:sz w:val="20"/>
          <w:szCs w:val="18"/>
        </w:rPr>
        <w:t xml:space="preserve"> ალტერნატიულ სამსახურში. მათ უნდა ჰქონდეთ ნდობა და </w:t>
      </w:r>
      <w:r w:rsidR="009E47EC">
        <w:rPr>
          <w:rFonts w:ascii="Sylfaen" w:hAnsi="Sylfaen"/>
          <w:spacing w:val="-6"/>
          <w:sz w:val="20"/>
          <w:szCs w:val="18"/>
        </w:rPr>
        <w:t>და</w:t>
      </w:r>
      <w:r w:rsidRPr="00720FA7">
        <w:rPr>
          <w:rFonts w:ascii="Sylfaen" w:hAnsi="Sylfaen"/>
          <w:spacing w:val="-6"/>
          <w:sz w:val="20"/>
          <w:szCs w:val="18"/>
        </w:rPr>
        <w:t xml:space="preserve">ზუსტებელი უფლება, რომ შეძლებენ დაბრუნებას სამუშაოს საძიებლად, როცა </w:t>
      </w:r>
      <w:r w:rsidR="00780070">
        <w:rPr>
          <w:rFonts w:ascii="Sylfaen" w:hAnsi="Sylfaen"/>
          <w:spacing w:val="-6"/>
          <w:sz w:val="20"/>
          <w:szCs w:val="18"/>
          <w:lang w:val="ka-GE"/>
        </w:rPr>
        <w:t>მზად იქნებიან</w:t>
      </w:r>
      <w:r w:rsidRPr="00720FA7">
        <w:rPr>
          <w:rFonts w:ascii="Sylfaen" w:hAnsi="Sylfaen"/>
          <w:spacing w:val="-6"/>
          <w:sz w:val="20"/>
          <w:szCs w:val="18"/>
        </w:rPr>
        <w:t>.</w:t>
      </w:r>
    </w:p>
    <w:p w:rsidR="00536798" w:rsidRPr="00C84A25" w:rsidRDefault="00780070">
      <w:pPr>
        <w:pStyle w:val="BodyText"/>
        <w:spacing w:before="52" w:line="252" w:lineRule="auto"/>
        <w:ind w:left="839" w:right="728"/>
        <w:rPr>
          <w:rFonts w:ascii="Sylfaen" w:hAnsi="Sylfaen"/>
          <w:sz w:val="20"/>
          <w:szCs w:val="18"/>
        </w:rPr>
      </w:pPr>
      <w:r w:rsidRPr="00780070">
        <w:rPr>
          <w:rFonts w:ascii="Sylfaen" w:hAnsi="Sylfaen"/>
          <w:w w:val="90"/>
          <w:sz w:val="20"/>
          <w:szCs w:val="18"/>
        </w:rPr>
        <w:t>სამოქმედო გეგმა, ფაქტობრივად, ხდება მხარდაჭერილი დასაქმების პროცესის პროფესიული პროფილის შემდეგი ეტაპი (ეტაპი</w:t>
      </w:r>
      <w:r>
        <w:rPr>
          <w:rFonts w:ascii="Sylfaen" w:hAnsi="Sylfaen"/>
          <w:w w:val="90"/>
          <w:sz w:val="20"/>
          <w:szCs w:val="18"/>
        </w:rPr>
        <w:t xml:space="preserve"> 2)</w:t>
      </w:r>
      <w:r w:rsidR="00927C49" w:rsidRPr="00C84A25">
        <w:rPr>
          <w:rFonts w:ascii="Sylfaen" w:hAnsi="Sylfaen"/>
          <w:spacing w:val="-8"/>
          <w:position w:val="9"/>
          <w:sz w:val="20"/>
          <w:szCs w:val="18"/>
        </w:rPr>
        <w:t>2</w:t>
      </w:r>
      <w:r w:rsidR="00927C49" w:rsidRPr="00C84A25">
        <w:rPr>
          <w:rFonts w:ascii="Sylfaen" w:hAnsi="Sylfaen"/>
          <w:spacing w:val="-8"/>
          <w:sz w:val="20"/>
          <w:szCs w:val="18"/>
        </w:rPr>
        <w:t>.</w:t>
      </w:r>
    </w:p>
    <w:p w:rsidR="00536798" w:rsidRPr="00C84A25" w:rsidRDefault="00536798">
      <w:pPr>
        <w:pStyle w:val="BodyText"/>
        <w:spacing w:before="126"/>
        <w:rPr>
          <w:rFonts w:ascii="Sylfaen" w:hAnsi="Sylfaen"/>
          <w:sz w:val="20"/>
          <w:szCs w:val="18"/>
        </w:rPr>
      </w:pPr>
    </w:p>
    <w:p w:rsidR="00536798" w:rsidRPr="00C84A25" w:rsidRDefault="00780070">
      <w:pPr>
        <w:pStyle w:val="BodyText"/>
        <w:ind w:left="839"/>
        <w:rPr>
          <w:rFonts w:ascii="Sylfaen" w:hAnsi="Sylfaen"/>
          <w:sz w:val="20"/>
          <w:szCs w:val="18"/>
        </w:rPr>
      </w:pPr>
      <w:r>
        <w:rPr>
          <w:rFonts w:ascii="Sylfaen" w:hAnsi="Sylfaen"/>
          <w:w w:val="90"/>
          <w:sz w:val="20"/>
          <w:szCs w:val="18"/>
          <w:lang w:val="ka-GE"/>
        </w:rPr>
        <w:t>სამოქმედო გეგმა მოიცავს შემდეგს</w:t>
      </w:r>
      <w:r w:rsidR="00927C49" w:rsidRPr="00C84A25">
        <w:rPr>
          <w:rFonts w:ascii="Sylfaen" w:hAnsi="Sylfaen"/>
          <w:spacing w:val="-2"/>
          <w:w w:val="90"/>
          <w:sz w:val="20"/>
          <w:szCs w:val="18"/>
        </w:rPr>
        <w:t>:</w:t>
      </w:r>
    </w:p>
    <w:p w:rsidR="00536798" w:rsidRPr="00C84A25" w:rsidRDefault="00780070">
      <w:pPr>
        <w:pStyle w:val="ListParagraph"/>
        <w:numPr>
          <w:ilvl w:val="0"/>
          <w:numId w:val="25"/>
        </w:numPr>
        <w:tabs>
          <w:tab w:val="left" w:pos="1405"/>
        </w:tabs>
        <w:spacing w:before="128"/>
        <w:ind w:left="1405" w:hanging="360"/>
        <w:rPr>
          <w:rFonts w:ascii="Sylfaen" w:hAnsi="Sylfaen"/>
          <w:sz w:val="20"/>
          <w:szCs w:val="18"/>
        </w:rPr>
      </w:pPr>
      <w:r>
        <w:rPr>
          <w:rFonts w:ascii="Sylfaen" w:hAnsi="Sylfaen"/>
          <w:w w:val="90"/>
          <w:sz w:val="20"/>
          <w:szCs w:val="18"/>
          <w:lang w:val="ka-GE"/>
        </w:rPr>
        <w:t>რა უნდა გაკეთდეს</w:t>
      </w:r>
      <w:r w:rsidR="00927C49" w:rsidRPr="00C84A25">
        <w:rPr>
          <w:rFonts w:ascii="Sylfaen" w:hAnsi="Sylfaen"/>
          <w:spacing w:val="-2"/>
          <w:w w:val="90"/>
          <w:sz w:val="20"/>
          <w:szCs w:val="18"/>
        </w:rPr>
        <w:t>?</w:t>
      </w:r>
    </w:p>
    <w:p w:rsidR="00536798" w:rsidRPr="00C84A25" w:rsidRDefault="00780070">
      <w:pPr>
        <w:pStyle w:val="ListParagraph"/>
        <w:numPr>
          <w:ilvl w:val="0"/>
          <w:numId w:val="25"/>
        </w:numPr>
        <w:tabs>
          <w:tab w:val="left" w:pos="1405"/>
        </w:tabs>
        <w:ind w:left="1405" w:hanging="360"/>
        <w:rPr>
          <w:rFonts w:ascii="Sylfaen" w:hAnsi="Sylfaen"/>
          <w:sz w:val="20"/>
          <w:szCs w:val="18"/>
        </w:rPr>
      </w:pPr>
      <w:r>
        <w:rPr>
          <w:rFonts w:ascii="Sylfaen" w:hAnsi="Sylfaen"/>
          <w:spacing w:val="-2"/>
          <w:w w:val="90"/>
          <w:sz w:val="20"/>
          <w:szCs w:val="18"/>
          <w:lang w:val="ka-GE"/>
        </w:rPr>
        <w:t>ვინ არის პასუხისმგებელი მოქმედებების განხორციელებაზე</w:t>
      </w:r>
      <w:r w:rsidR="00927C49" w:rsidRPr="00C84A25">
        <w:rPr>
          <w:rFonts w:ascii="Sylfaen" w:hAnsi="Sylfaen"/>
          <w:spacing w:val="-2"/>
          <w:w w:val="90"/>
          <w:sz w:val="20"/>
          <w:szCs w:val="18"/>
        </w:rPr>
        <w:t>?</w:t>
      </w:r>
    </w:p>
    <w:p w:rsidR="00536798" w:rsidRPr="00C84A25" w:rsidRDefault="00780070">
      <w:pPr>
        <w:pStyle w:val="ListParagraph"/>
        <w:numPr>
          <w:ilvl w:val="0"/>
          <w:numId w:val="25"/>
        </w:numPr>
        <w:tabs>
          <w:tab w:val="left" w:pos="1405"/>
        </w:tabs>
        <w:ind w:left="1405" w:hanging="360"/>
        <w:rPr>
          <w:rFonts w:ascii="Sylfaen" w:hAnsi="Sylfaen"/>
          <w:sz w:val="20"/>
          <w:szCs w:val="18"/>
        </w:rPr>
      </w:pPr>
      <w:r>
        <w:rPr>
          <w:rFonts w:ascii="Sylfaen" w:hAnsi="Sylfaen"/>
          <w:w w:val="90"/>
          <w:sz w:val="20"/>
          <w:szCs w:val="18"/>
          <w:lang w:val="ka-GE"/>
        </w:rPr>
        <w:t>როდის განხორციელდება მოქმედებები</w:t>
      </w:r>
      <w:r w:rsidR="00927C49" w:rsidRPr="00C84A25">
        <w:rPr>
          <w:rFonts w:ascii="Sylfaen" w:hAnsi="Sylfaen"/>
          <w:spacing w:val="-2"/>
          <w:w w:val="90"/>
          <w:sz w:val="20"/>
          <w:szCs w:val="18"/>
        </w:rPr>
        <w:t>?</w:t>
      </w:r>
    </w:p>
    <w:p w:rsidR="00536798" w:rsidRPr="00C84A25" w:rsidRDefault="00780070" w:rsidP="00780070">
      <w:pPr>
        <w:pStyle w:val="ListParagraph"/>
        <w:numPr>
          <w:ilvl w:val="0"/>
          <w:numId w:val="25"/>
        </w:numPr>
        <w:tabs>
          <w:tab w:val="left" w:pos="1405"/>
        </w:tabs>
        <w:spacing w:before="71"/>
        <w:rPr>
          <w:rFonts w:ascii="Sylfaen" w:hAnsi="Sylfaen"/>
          <w:sz w:val="20"/>
          <w:szCs w:val="18"/>
        </w:rPr>
      </w:pPr>
      <w:r w:rsidRPr="00780070">
        <w:rPr>
          <w:rFonts w:ascii="Sylfaen" w:hAnsi="Sylfaen"/>
          <w:w w:val="90"/>
          <w:sz w:val="20"/>
          <w:szCs w:val="18"/>
        </w:rPr>
        <w:t xml:space="preserve">ვინ დაადგენს, რომ </w:t>
      </w:r>
      <w:r>
        <w:rPr>
          <w:rFonts w:ascii="Sylfaen" w:hAnsi="Sylfaen"/>
          <w:w w:val="90"/>
          <w:sz w:val="20"/>
          <w:szCs w:val="18"/>
          <w:lang w:val="ka-GE"/>
        </w:rPr>
        <w:t>მო</w:t>
      </w:r>
      <w:r w:rsidRPr="00780070">
        <w:rPr>
          <w:rFonts w:ascii="Sylfaen" w:hAnsi="Sylfaen"/>
          <w:w w:val="90"/>
          <w:sz w:val="20"/>
          <w:szCs w:val="18"/>
        </w:rPr>
        <w:t>ქმედება განხორციელდა</w:t>
      </w:r>
      <w:r w:rsidR="00927C49" w:rsidRPr="00C84A25">
        <w:rPr>
          <w:rFonts w:ascii="Sylfaen" w:hAnsi="Sylfaen"/>
          <w:spacing w:val="-2"/>
          <w:w w:val="90"/>
          <w:sz w:val="20"/>
          <w:szCs w:val="18"/>
        </w:rPr>
        <w:t>?</w:t>
      </w:r>
    </w:p>
    <w:p w:rsidR="00536798" w:rsidRPr="00C84A25" w:rsidRDefault="00536798">
      <w:pPr>
        <w:pStyle w:val="BodyText"/>
        <w:rPr>
          <w:rFonts w:ascii="Sylfaen" w:hAnsi="Sylfaen"/>
          <w:sz w:val="20"/>
          <w:szCs w:val="18"/>
        </w:rPr>
      </w:pPr>
    </w:p>
    <w:p w:rsidR="00536798" w:rsidRPr="00C84A25" w:rsidRDefault="00536798">
      <w:pPr>
        <w:pStyle w:val="BodyText"/>
        <w:spacing w:before="4"/>
        <w:rPr>
          <w:rFonts w:ascii="Sylfaen" w:hAnsi="Sylfaen"/>
          <w:sz w:val="20"/>
          <w:szCs w:val="18"/>
        </w:rPr>
      </w:pPr>
    </w:p>
    <w:p w:rsidR="00536798" w:rsidRPr="00780070" w:rsidRDefault="00780070">
      <w:pPr>
        <w:pStyle w:val="Heading1"/>
        <w:rPr>
          <w:rFonts w:ascii="Sylfaen" w:hAnsi="Sylfaen"/>
          <w:sz w:val="20"/>
          <w:szCs w:val="18"/>
          <w:lang w:val="ka-GE"/>
        </w:rPr>
      </w:pPr>
      <w:r>
        <w:rPr>
          <w:rFonts w:ascii="Sylfaen" w:hAnsi="Sylfaen"/>
          <w:color w:val="A868A3"/>
          <w:spacing w:val="-2"/>
          <w:w w:val="85"/>
          <w:sz w:val="20"/>
          <w:szCs w:val="18"/>
          <w:lang w:val="ka-GE"/>
        </w:rPr>
        <w:t>კლიენტთან ეფექტური ურთიერთობის რჩევები</w:t>
      </w:r>
    </w:p>
    <w:p w:rsidR="00536798" w:rsidRPr="00780070" w:rsidRDefault="00780070" w:rsidP="009E47EC">
      <w:pPr>
        <w:pStyle w:val="BodyText"/>
        <w:spacing w:before="116" w:line="252" w:lineRule="auto"/>
        <w:ind w:left="839" w:right="728"/>
        <w:jc w:val="both"/>
        <w:rPr>
          <w:rFonts w:ascii="Sylfaen" w:hAnsi="Sylfaen"/>
          <w:sz w:val="20"/>
          <w:szCs w:val="18"/>
          <w:lang w:val="ka-GE"/>
        </w:rPr>
      </w:pPr>
      <w:r>
        <w:rPr>
          <w:rFonts w:ascii="Sylfaen" w:hAnsi="Sylfaen"/>
          <w:spacing w:val="-4"/>
          <w:sz w:val="20"/>
          <w:szCs w:val="18"/>
          <w:lang w:val="ka-GE"/>
        </w:rPr>
        <w:t xml:space="preserve">წინამდებარე პრაქტიკული სახელმძღვანელო შემუშავებულია პრაქტიკოსების მიერ პრაქტიკოსებისათვის. </w:t>
      </w:r>
      <w:r w:rsidRPr="00780070">
        <w:rPr>
          <w:rFonts w:ascii="Sylfaen" w:hAnsi="Sylfaen"/>
          <w:spacing w:val="-4"/>
          <w:sz w:val="20"/>
          <w:szCs w:val="18"/>
        </w:rPr>
        <w:t>შესაბამისად, ჩამოთვლილი „სასარგებლო რჩევები“ და „რაც თავიდან უნდა იქნას აცილებული“ დაეხმარება მკითხველს გამოიყენოს ავტორების გამოცდილება და ცოდნა.</w:t>
      </w:r>
    </w:p>
    <w:p w:rsidR="00536798" w:rsidRPr="00C84A25" w:rsidRDefault="00536798">
      <w:pPr>
        <w:pStyle w:val="BodyText"/>
        <w:spacing w:before="11"/>
        <w:rPr>
          <w:rFonts w:ascii="Sylfaen" w:hAnsi="Sylfaen"/>
          <w:sz w:val="20"/>
          <w:szCs w:val="18"/>
        </w:rPr>
      </w:pPr>
    </w:p>
    <w:p w:rsidR="00536798" w:rsidRPr="00C84A25" w:rsidRDefault="00780070">
      <w:pPr>
        <w:pStyle w:val="BodyText"/>
        <w:ind w:left="839"/>
        <w:rPr>
          <w:rFonts w:ascii="Sylfaen" w:hAnsi="Sylfaen"/>
          <w:sz w:val="20"/>
          <w:szCs w:val="18"/>
        </w:rPr>
      </w:pPr>
      <w:r>
        <w:rPr>
          <w:rFonts w:ascii="Sylfaen" w:hAnsi="Sylfaen"/>
          <w:color w:val="A868A3"/>
          <w:w w:val="90"/>
          <w:sz w:val="20"/>
          <w:szCs w:val="18"/>
          <w:lang w:val="ka-GE"/>
        </w:rPr>
        <w:t>სასარგებლო რჩევები</w:t>
      </w:r>
      <w:r w:rsidR="00927C49" w:rsidRPr="00C84A25">
        <w:rPr>
          <w:rFonts w:ascii="Sylfaen" w:hAnsi="Sylfaen"/>
          <w:color w:val="A868A3"/>
          <w:spacing w:val="-2"/>
          <w:sz w:val="20"/>
          <w:szCs w:val="18"/>
        </w:rPr>
        <w:t>:</w:t>
      </w:r>
    </w:p>
    <w:p w:rsidR="00536798" w:rsidRPr="00C84A25" w:rsidRDefault="00780070" w:rsidP="00780070">
      <w:pPr>
        <w:pStyle w:val="ListParagraph"/>
        <w:numPr>
          <w:ilvl w:val="0"/>
          <w:numId w:val="25"/>
        </w:numPr>
        <w:tabs>
          <w:tab w:val="left" w:pos="1405"/>
        </w:tabs>
        <w:rPr>
          <w:rFonts w:ascii="Sylfaen" w:hAnsi="Sylfaen"/>
          <w:sz w:val="20"/>
          <w:szCs w:val="18"/>
        </w:rPr>
      </w:pPr>
      <w:r w:rsidRPr="00780070">
        <w:rPr>
          <w:rFonts w:ascii="Sylfaen" w:hAnsi="Sylfaen"/>
          <w:spacing w:val="-8"/>
          <w:sz w:val="20"/>
          <w:szCs w:val="18"/>
        </w:rPr>
        <w:t>დარწმუნდით, რომ თქვენს მიერ მოწოდებული ინფორმაცია გასაგებია სამუშაოს მაძიებლის</w:t>
      </w:r>
      <w:r>
        <w:rPr>
          <w:rFonts w:ascii="Sylfaen" w:hAnsi="Sylfaen"/>
          <w:spacing w:val="-8"/>
          <w:sz w:val="20"/>
          <w:szCs w:val="18"/>
          <w:lang w:val="ka-GE"/>
        </w:rPr>
        <w:t>თვის</w:t>
      </w:r>
    </w:p>
    <w:p w:rsidR="00536798" w:rsidRPr="00C84A25" w:rsidRDefault="00780070" w:rsidP="00780070">
      <w:pPr>
        <w:pStyle w:val="ListParagraph"/>
        <w:numPr>
          <w:ilvl w:val="0"/>
          <w:numId w:val="25"/>
        </w:numPr>
        <w:tabs>
          <w:tab w:val="left" w:pos="1405"/>
        </w:tabs>
        <w:spacing w:before="71"/>
        <w:rPr>
          <w:rFonts w:ascii="Sylfaen" w:hAnsi="Sylfaen"/>
          <w:sz w:val="20"/>
          <w:szCs w:val="18"/>
        </w:rPr>
      </w:pPr>
      <w:r w:rsidRPr="00780070">
        <w:rPr>
          <w:rFonts w:ascii="Sylfaen" w:hAnsi="Sylfaen"/>
          <w:spacing w:val="-8"/>
          <w:sz w:val="20"/>
          <w:szCs w:val="18"/>
        </w:rPr>
        <w:t>დარწმუნდით, რომ გესმით სამუშაოს მაძიებლისგან მიღებული ინფორმაცია</w:t>
      </w:r>
    </w:p>
    <w:p w:rsidR="00536798" w:rsidRPr="00C84A25" w:rsidRDefault="00780070" w:rsidP="00780070">
      <w:pPr>
        <w:pStyle w:val="ListParagraph"/>
        <w:numPr>
          <w:ilvl w:val="0"/>
          <w:numId w:val="25"/>
        </w:numPr>
        <w:tabs>
          <w:tab w:val="left" w:pos="1405"/>
        </w:tabs>
        <w:rPr>
          <w:rFonts w:ascii="Sylfaen" w:hAnsi="Sylfaen"/>
          <w:sz w:val="20"/>
          <w:szCs w:val="18"/>
        </w:rPr>
      </w:pPr>
      <w:r w:rsidRPr="00780070">
        <w:rPr>
          <w:rFonts w:ascii="Sylfaen" w:hAnsi="Sylfaen"/>
          <w:spacing w:val="-2"/>
          <w:w w:val="90"/>
          <w:sz w:val="20"/>
          <w:szCs w:val="18"/>
        </w:rPr>
        <w:t>შესთავაზეთ როგორც წერილობით</w:t>
      </w:r>
      <w:r>
        <w:rPr>
          <w:rFonts w:ascii="Sylfaen" w:hAnsi="Sylfaen"/>
          <w:spacing w:val="-2"/>
          <w:w w:val="90"/>
          <w:sz w:val="20"/>
          <w:szCs w:val="18"/>
          <w:lang w:val="ka-GE"/>
        </w:rPr>
        <w:t>ი</w:t>
      </w:r>
      <w:r w:rsidRPr="00780070">
        <w:rPr>
          <w:rFonts w:ascii="Sylfaen" w:hAnsi="Sylfaen"/>
          <w:spacing w:val="-2"/>
          <w:w w:val="90"/>
          <w:sz w:val="20"/>
          <w:szCs w:val="18"/>
        </w:rPr>
        <w:t>, ასევე სიტყვიერ</w:t>
      </w:r>
      <w:r>
        <w:rPr>
          <w:rFonts w:ascii="Sylfaen" w:hAnsi="Sylfaen"/>
          <w:spacing w:val="-2"/>
          <w:w w:val="90"/>
          <w:sz w:val="20"/>
          <w:szCs w:val="18"/>
          <w:lang w:val="ka-GE"/>
        </w:rPr>
        <w:t>ი</w:t>
      </w:r>
      <w:r w:rsidRPr="00780070">
        <w:rPr>
          <w:rFonts w:ascii="Sylfaen" w:hAnsi="Sylfaen"/>
          <w:spacing w:val="-2"/>
          <w:w w:val="90"/>
          <w:sz w:val="20"/>
          <w:szCs w:val="18"/>
        </w:rPr>
        <w:t xml:space="preserve"> </w:t>
      </w:r>
      <w:r>
        <w:rPr>
          <w:rFonts w:ascii="Sylfaen" w:hAnsi="Sylfaen"/>
          <w:spacing w:val="-2"/>
          <w:w w:val="90"/>
          <w:sz w:val="20"/>
          <w:szCs w:val="18"/>
        </w:rPr>
        <w:t>ინფორმაცია</w:t>
      </w:r>
    </w:p>
    <w:p w:rsidR="00536798" w:rsidRPr="00C84A25" w:rsidRDefault="00780070" w:rsidP="00780070">
      <w:pPr>
        <w:pStyle w:val="ListParagraph"/>
        <w:numPr>
          <w:ilvl w:val="0"/>
          <w:numId w:val="25"/>
        </w:numPr>
        <w:tabs>
          <w:tab w:val="left" w:pos="1405"/>
        </w:tabs>
        <w:rPr>
          <w:rFonts w:ascii="Sylfaen" w:hAnsi="Sylfaen"/>
          <w:sz w:val="20"/>
          <w:szCs w:val="18"/>
        </w:rPr>
      </w:pPr>
      <w:r w:rsidRPr="00780070">
        <w:rPr>
          <w:rFonts w:ascii="Sylfaen" w:hAnsi="Sylfaen"/>
          <w:spacing w:val="-2"/>
          <w:w w:val="90"/>
          <w:sz w:val="20"/>
          <w:szCs w:val="18"/>
        </w:rPr>
        <w:t>გამოიყენეთ მარტივი ენა</w:t>
      </w:r>
    </w:p>
    <w:p w:rsidR="00536798" w:rsidRPr="00C84A25" w:rsidRDefault="00780070" w:rsidP="00780070">
      <w:pPr>
        <w:pStyle w:val="ListParagraph"/>
        <w:numPr>
          <w:ilvl w:val="0"/>
          <w:numId w:val="25"/>
        </w:numPr>
        <w:tabs>
          <w:tab w:val="left" w:pos="1406"/>
        </w:tabs>
        <w:spacing w:before="71" w:line="252" w:lineRule="auto"/>
        <w:ind w:right="930"/>
        <w:rPr>
          <w:rFonts w:ascii="Sylfaen" w:hAnsi="Sylfaen"/>
          <w:sz w:val="20"/>
          <w:szCs w:val="18"/>
        </w:rPr>
      </w:pPr>
      <w:r w:rsidRPr="00780070">
        <w:rPr>
          <w:rFonts w:ascii="Sylfaen" w:hAnsi="Sylfaen"/>
          <w:sz w:val="20"/>
          <w:szCs w:val="18"/>
        </w:rPr>
        <w:t xml:space="preserve">დაუთმეთ დრო და გაარკვიეთ, თუ რა სახის გარემო </w:t>
      </w:r>
      <w:r>
        <w:rPr>
          <w:rFonts w:ascii="Sylfaen" w:hAnsi="Sylfaen"/>
          <w:sz w:val="20"/>
          <w:szCs w:val="18"/>
          <w:lang w:val="ka-GE"/>
        </w:rPr>
        <w:t>შეესაბამება</w:t>
      </w:r>
      <w:r w:rsidRPr="00780070">
        <w:rPr>
          <w:rFonts w:ascii="Sylfaen" w:hAnsi="Sylfaen"/>
          <w:sz w:val="20"/>
          <w:szCs w:val="18"/>
        </w:rPr>
        <w:t xml:space="preserve"> სამუშაოს მაძიებელთან შეხვედრას</w:t>
      </w:r>
    </w:p>
    <w:p w:rsidR="00536798" w:rsidRPr="00C84A25" w:rsidRDefault="00780070" w:rsidP="00780070">
      <w:pPr>
        <w:pStyle w:val="ListParagraph"/>
        <w:numPr>
          <w:ilvl w:val="0"/>
          <w:numId w:val="25"/>
        </w:numPr>
        <w:tabs>
          <w:tab w:val="left" w:pos="1405"/>
        </w:tabs>
        <w:spacing w:before="54"/>
        <w:rPr>
          <w:rFonts w:ascii="Sylfaen" w:hAnsi="Sylfaen"/>
          <w:sz w:val="20"/>
          <w:szCs w:val="18"/>
        </w:rPr>
      </w:pPr>
      <w:r w:rsidRPr="00780070">
        <w:rPr>
          <w:rFonts w:ascii="Sylfaen" w:hAnsi="Sylfaen"/>
          <w:spacing w:val="-2"/>
          <w:w w:val="90"/>
          <w:sz w:val="20"/>
          <w:szCs w:val="18"/>
        </w:rPr>
        <w:t>აითვალისწინეთ, თუ როგორ შეიძლება გავლენა მოახდინოს ნიშნებმა ან სიმბოლოებმა სამუშაოს მაძიებელთან პირველ შეხვედრაზე</w:t>
      </w:r>
    </w:p>
    <w:p w:rsidR="00536798" w:rsidRPr="00C84A25" w:rsidRDefault="00780070" w:rsidP="00780070">
      <w:pPr>
        <w:pStyle w:val="ListParagraph"/>
        <w:numPr>
          <w:ilvl w:val="0"/>
          <w:numId w:val="25"/>
        </w:numPr>
        <w:tabs>
          <w:tab w:val="left" w:pos="1406"/>
        </w:tabs>
        <w:spacing w:line="252" w:lineRule="auto"/>
        <w:ind w:right="1053"/>
        <w:rPr>
          <w:rFonts w:ascii="Sylfaen" w:hAnsi="Sylfaen"/>
          <w:sz w:val="20"/>
          <w:szCs w:val="18"/>
        </w:rPr>
      </w:pPr>
      <w:r w:rsidRPr="00780070">
        <w:rPr>
          <w:rFonts w:ascii="Sylfaen" w:hAnsi="Sylfaen"/>
          <w:spacing w:val="-2"/>
          <w:sz w:val="20"/>
          <w:szCs w:val="18"/>
        </w:rPr>
        <w:t>შეხვედრის შემდეგ ყოველთვის შეაჯამეთ ნათქვამი ან შეთანხმებული. საჭიროების შემთხვევაში ჩაწერეთ და მიეცით სამუშაოს მაძიებელს</w:t>
      </w:r>
    </w:p>
    <w:p w:rsidR="00536798" w:rsidRPr="00C84A25" w:rsidRDefault="00536798">
      <w:pPr>
        <w:pStyle w:val="BodyText"/>
        <w:spacing w:before="125"/>
        <w:rPr>
          <w:rFonts w:ascii="Sylfaen" w:hAnsi="Sylfaen"/>
          <w:sz w:val="20"/>
          <w:szCs w:val="18"/>
        </w:rPr>
      </w:pPr>
    </w:p>
    <w:p w:rsidR="00536798" w:rsidRPr="00780070" w:rsidRDefault="00780070">
      <w:pPr>
        <w:pStyle w:val="BodyText"/>
        <w:spacing w:before="1"/>
        <w:ind w:left="839"/>
        <w:rPr>
          <w:rFonts w:ascii="Sylfaen" w:hAnsi="Sylfaen"/>
          <w:sz w:val="20"/>
          <w:szCs w:val="18"/>
          <w:lang w:val="ka-GE"/>
        </w:rPr>
      </w:pPr>
      <w:r w:rsidRPr="00780070">
        <w:rPr>
          <w:rFonts w:ascii="Sylfaen" w:hAnsi="Sylfaen"/>
          <w:color w:val="A868A3"/>
          <w:spacing w:val="-6"/>
          <w:sz w:val="20"/>
          <w:szCs w:val="18"/>
        </w:rPr>
        <w:t>„რაც თავიდან უნდა იქნას აცილებული“</w:t>
      </w:r>
      <w:r>
        <w:rPr>
          <w:rFonts w:ascii="Sylfaen" w:hAnsi="Sylfaen"/>
          <w:color w:val="A868A3"/>
          <w:spacing w:val="-6"/>
          <w:sz w:val="20"/>
          <w:szCs w:val="18"/>
          <w:lang w:val="ka-GE"/>
        </w:rPr>
        <w:t>:</w:t>
      </w:r>
    </w:p>
    <w:p w:rsidR="00536798" w:rsidRPr="00C84A25" w:rsidRDefault="00780070" w:rsidP="00780070">
      <w:pPr>
        <w:pStyle w:val="ListParagraph"/>
        <w:numPr>
          <w:ilvl w:val="0"/>
          <w:numId w:val="25"/>
        </w:numPr>
        <w:tabs>
          <w:tab w:val="left" w:pos="1406"/>
        </w:tabs>
        <w:spacing w:before="71" w:line="252" w:lineRule="auto"/>
        <w:ind w:right="1094"/>
        <w:rPr>
          <w:rFonts w:ascii="Sylfaen" w:hAnsi="Sylfaen"/>
          <w:sz w:val="20"/>
          <w:szCs w:val="18"/>
        </w:rPr>
      </w:pPr>
      <w:r w:rsidRPr="00780070">
        <w:rPr>
          <w:rFonts w:ascii="Sylfaen" w:hAnsi="Sylfaen"/>
          <w:sz w:val="20"/>
          <w:szCs w:val="18"/>
        </w:rPr>
        <w:t>თუ სამუშაოს მაძიებელს შეხვდებით დაინტერესებულ მხარესთან ერთად, ნუ ისაუბრებთ ისე, თითქოს სამუშაოს მაძიებელი იქ არ იყოს. გახსოვდეთ, რომ სამუშაოს მაძიებელი უნდა იყოს პროცესის ცენტრში</w:t>
      </w:r>
      <w:r>
        <w:rPr>
          <w:rFonts w:ascii="Sylfaen" w:hAnsi="Sylfaen"/>
          <w:sz w:val="20"/>
          <w:szCs w:val="18"/>
          <w:lang w:val="ka-GE"/>
        </w:rPr>
        <w:t>.</w:t>
      </w:r>
    </w:p>
    <w:p w:rsidR="00536798" w:rsidRPr="00C84A25" w:rsidRDefault="00780070" w:rsidP="00780070">
      <w:pPr>
        <w:pStyle w:val="ListParagraph"/>
        <w:numPr>
          <w:ilvl w:val="0"/>
          <w:numId w:val="25"/>
        </w:numPr>
        <w:tabs>
          <w:tab w:val="left" w:pos="1406"/>
        </w:tabs>
        <w:spacing w:before="53" w:line="252" w:lineRule="auto"/>
        <w:ind w:right="1543"/>
        <w:rPr>
          <w:rFonts w:ascii="Sylfaen" w:hAnsi="Sylfaen"/>
          <w:sz w:val="20"/>
          <w:szCs w:val="18"/>
        </w:rPr>
      </w:pPr>
      <w:r w:rsidRPr="00780070">
        <w:rPr>
          <w:rFonts w:ascii="Sylfaen" w:hAnsi="Sylfaen"/>
          <w:spacing w:val="-4"/>
          <w:sz w:val="20"/>
          <w:szCs w:val="18"/>
        </w:rPr>
        <w:t>არ ისაუბროთ სხვა დაინტერესებულ მხარეებთან სამუშაოს მაძიებლის შესახებ მათი ჩარ</w:t>
      </w:r>
      <w:r>
        <w:rPr>
          <w:rFonts w:ascii="Sylfaen" w:hAnsi="Sylfaen"/>
          <w:spacing w:val="-4"/>
          <w:sz w:val="20"/>
          <w:szCs w:val="18"/>
          <w:lang w:val="ka-GE"/>
        </w:rPr>
        <w:t>თულობი</w:t>
      </w:r>
      <w:r w:rsidRPr="00780070">
        <w:rPr>
          <w:rFonts w:ascii="Sylfaen" w:hAnsi="Sylfaen"/>
          <w:spacing w:val="-4"/>
          <w:sz w:val="20"/>
          <w:szCs w:val="18"/>
        </w:rPr>
        <w:t>ს გარეშე</w:t>
      </w:r>
      <w:r>
        <w:rPr>
          <w:rFonts w:ascii="Sylfaen" w:hAnsi="Sylfaen"/>
          <w:spacing w:val="-4"/>
          <w:sz w:val="20"/>
          <w:szCs w:val="18"/>
          <w:lang w:val="ka-GE"/>
        </w:rPr>
        <w:t>.</w:t>
      </w:r>
    </w:p>
    <w:p w:rsidR="00536798" w:rsidRPr="00C84A25" w:rsidRDefault="00536798">
      <w:pPr>
        <w:pStyle w:val="BodyText"/>
        <w:rPr>
          <w:rFonts w:ascii="Sylfaen" w:hAnsi="Sylfaen"/>
          <w:sz w:val="20"/>
          <w:szCs w:val="18"/>
        </w:rPr>
      </w:pPr>
    </w:p>
    <w:p w:rsidR="00536798" w:rsidRPr="00C84A25" w:rsidRDefault="00927C49">
      <w:pPr>
        <w:pStyle w:val="BodyText"/>
        <w:spacing w:before="102"/>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55264" behindDoc="1" locked="0" layoutInCell="1" allowOverlap="1" wp14:anchorId="23EAFC8A" wp14:editId="08E705BD">
                <wp:simplePos x="0" y="0"/>
                <wp:positionH relativeFrom="page">
                  <wp:posOffset>457200</wp:posOffset>
                </wp:positionH>
                <wp:positionV relativeFrom="paragraph">
                  <wp:posOffset>227714</wp:posOffset>
                </wp:positionV>
                <wp:extent cx="6652259" cy="6350"/>
                <wp:effectExtent l="0" t="0" r="0" b="0"/>
                <wp:wrapTopAndBottom/>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925" name="Graphic 916"/>
                        <wps:cNvSpPr/>
                        <wps:spPr>
                          <a:xfrm>
                            <a:off x="15881" y="3175"/>
                            <a:ext cx="6626859" cy="1270"/>
                          </a:xfrm>
                          <a:custGeom>
                            <a:avLst/>
                            <a:gdLst/>
                            <a:ahLst/>
                            <a:cxnLst/>
                            <a:rect l="l" t="t" r="r" b="b"/>
                            <a:pathLst>
                              <a:path w="6626859">
                                <a:moveTo>
                                  <a:pt x="0" y="0"/>
                                </a:moveTo>
                                <a:lnTo>
                                  <a:pt x="6626542" y="0"/>
                                </a:lnTo>
                              </a:path>
                            </a:pathLst>
                          </a:custGeom>
                          <a:ln w="6350">
                            <a:solidFill>
                              <a:srgbClr val="A868A3"/>
                            </a:solidFill>
                            <a:prstDash val="dot"/>
                          </a:ln>
                        </wps:spPr>
                        <wps:bodyPr wrap="square" lIns="0" tIns="0" rIns="0" bIns="0" rtlCol="0">
                          <a:prstTxWarp prst="textNoShape">
                            <a:avLst/>
                          </a:prstTxWarp>
                          <a:noAutofit/>
                        </wps:bodyPr>
                      </wps:wsp>
                      <wps:wsp>
                        <wps:cNvPr id="926" name="Graphic 917"/>
                        <wps:cNvSpPr/>
                        <wps:spPr>
                          <a:xfrm>
                            <a:off x="0" y="3"/>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A868A3"/>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17.93025pt;width:523.8pt;height:.5pt;mso-position-horizontal-relative:page;mso-position-vertical-relative:paragraph;z-index:-15561216;mso-wrap-distance-left:0;mso-wrap-distance-right:0" id="docshapegroup873" coordorigin="720,359" coordsize="10476,10">
                <v:line style="position:absolute" from="745,364" to="11181,364" stroked="true" strokeweight=".5pt" strokecolor="#a868a3">
                  <v:stroke dashstyle="dot"/>
                </v:line>
                <v:shape style="position:absolute;left:720;top:358;width:10476;height:10" id="docshape874" coordorigin="720,359" coordsize="10476,10" path="m730,364l729,360,725,359,721,360,720,364,721,367,725,369,729,367,730,364xm11196,364l11194,360,11191,359,11187,360,11186,364,11187,367,11191,369,11194,367,11196,364xe" filled="true" fillcolor="#a868a3" stroked="false">
                  <v:path arrowok="t"/>
                  <v:fill type="solid"/>
                </v:shape>
                <w10:wrap type="topAndBottom"/>
              </v:group>
            </w:pict>
          </mc:Fallback>
        </mc:AlternateContent>
      </w:r>
    </w:p>
    <w:p w:rsidR="00536798" w:rsidRPr="00C84A25" w:rsidRDefault="00927C49" w:rsidP="00780070">
      <w:pPr>
        <w:spacing w:before="177"/>
        <w:ind w:left="720"/>
        <w:rPr>
          <w:rFonts w:ascii="Sylfaen" w:hAnsi="Sylfaen"/>
          <w:sz w:val="20"/>
          <w:szCs w:val="18"/>
        </w:rPr>
        <w:sectPr w:rsidR="00536798" w:rsidRPr="00C84A25">
          <w:pgSz w:w="11910" w:h="16840"/>
          <w:pgMar w:top="1120" w:right="0" w:bottom="540" w:left="0" w:header="18" w:footer="350" w:gutter="0"/>
          <w:cols w:space="720"/>
        </w:sectPr>
      </w:pPr>
      <w:r w:rsidRPr="00C84A25">
        <w:rPr>
          <w:rFonts w:ascii="Sylfaen" w:hAnsi="Sylfaen"/>
          <w:spacing w:val="-2"/>
          <w:position w:val="7"/>
          <w:sz w:val="20"/>
          <w:szCs w:val="18"/>
        </w:rPr>
        <w:t>2</w:t>
      </w:r>
      <w:r w:rsidRPr="00C84A25">
        <w:rPr>
          <w:rFonts w:ascii="Sylfaen" w:hAnsi="Sylfaen"/>
          <w:spacing w:val="20"/>
          <w:position w:val="7"/>
          <w:sz w:val="20"/>
          <w:szCs w:val="18"/>
        </w:rPr>
        <w:t xml:space="preserve"> </w:t>
      </w:r>
      <w:r w:rsidR="00780070">
        <w:rPr>
          <w:rFonts w:ascii="Sylfaen" w:hAnsi="Sylfaen"/>
          <w:spacing w:val="-2"/>
          <w:sz w:val="20"/>
          <w:szCs w:val="18"/>
          <w:lang w:val="ka-GE"/>
        </w:rPr>
        <w:t>გრიფინი</w:t>
      </w:r>
      <w:r w:rsidRPr="00C84A25">
        <w:rPr>
          <w:rFonts w:ascii="Sylfaen" w:hAnsi="Sylfaen"/>
          <w:spacing w:val="-2"/>
          <w:sz w:val="20"/>
          <w:szCs w:val="18"/>
        </w:rPr>
        <w:t>,</w:t>
      </w:r>
      <w:r w:rsidRPr="00C84A25">
        <w:rPr>
          <w:rFonts w:ascii="Sylfaen" w:hAnsi="Sylfaen"/>
          <w:spacing w:val="-5"/>
          <w:sz w:val="20"/>
          <w:szCs w:val="18"/>
        </w:rPr>
        <w:t xml:space="preserve"> </w:t>
      </w:r>
      <w:r w:rsidR="00780070">
        <w:rPr>
          <w:rFonts w:ascii="Sylfaen" w:hAnsi="Sylfaen"/>
          <w:spacing w:val="-2"/>
          <w:sz w:val="20"/>
          <w:szCs w:val="18"/>
          <w:lang w:val="ka-GE"/>
        </w:rPr>
        <w:t>ქ</w:t>
      </w:r>
      <w:r w:rsidRPr="00C84A25">
        <w:rPr>
          <w:rFonts w:ascii="Sylfaen" w:hAnsi="Sylfaen"/>
          <w:spacing w:val="-2"/>
          <w:sz w:val="20"/>
          <w:szCs w:val="18"/>
        </w:rPr>
        <w:t>./</w:t>
      </w:r>
      <w:r w:rsidR="00780070">
        <w:rPr>
          <w:rFonts w:ascii="Sylfaen" w:hAnsi="Sylfaen"/>
          <w:spacing w:val="-2"/>
          <w:sz w:val="20"/>
          <w:szCs w:val="18"/>
          <w:lang w:val="ka-GE"/>
        </w:rPr>
        <w:t>ჰამმის</w:t>
      </w:r>
      <w:r w:rsidRPr="00C84A25">
        <w:rPr>
          <w:rFonts w:ascii="Sylfaen" w:hAnsi="Sylfaen"/>
          <w:spacing w:val="-2"/>
          <w:sz w:val="20"/>
          <w:szCs w:val="18"/>
        </w:rPr>
        <w:t>,</w:t>
      </w:r>
      <w:r w:rsidRPr="00C84A25">
        <w:rPr>
          <w:rFonts w:ascii="Sylfaen" w:hAnsi="Sylfaen"/>
          <w:spacing w:val="-5"/>
          <w:sz w:val="20"/>
          <w:szCs w:val="18"/>
        </w:rPr>
        <w:t xml:space="preserve"> </w:t>
      </w:r>
      <w:r w:rsidR="00780070">
        <w:rPr>
          <w:rFonts w:ascii="Sylfaen" w:hAnsi="Sylfaen"/>
          <w:spacing w:val="-2"/>
          <w:sz w:val="20"/>
          <w:szCs w:val="18"/>
          <w:lang w:val="ka-GE"/>
        </w:rPr>
        <w:t>დ</w:t>
      </w:r>
      <w:r w:rsidR="00780070">
        <w:rPr>
          <w:rFonts w:ascii="Sylfaen" w:hAnsi="Sylfaen"/>
          <w:spacing w:val="-2"/>
          <w:sz w:val="20"/>
          <w:szCs w:val="18"/>
        </w:rPr>
        <w:t>./</w:t>
      </w:r>
      <w:r w:rsidR="00780070">
        <w:rPr>
          <w:rFonts w:ascii="Sylfaen" w:hAnsi="Sylfaen"/>
          <w:spacing w:val="-2"/>
          <w:sz w:val="20"/>
          <w:szCs w:val="18"/>
          <w:lang w:val="ka-GE"/>
        </w:rPr>
        <w:t>გირი</w:t>
      </w:r>
      <w:r w:rsidRPr="00C84A25">
        <w:rPr>
          <w:rFonts w:ascii="Sylfaen" w:hAnsi="Sylfaen"/>
          <w:spacing w:val="-2"/>
          <w:sz w:val="20"/>
          <w:szCs w:val="18"/>
        </w:rPr>
        <w:t>,</w:t>
      </w:r>
      <w:r w:rsidRPr="00C84A25">
        <w:rPr>
          <w:rFonts w:ascii="Sylfaen" w:hAnsi="Sylfaen"/>
          <w:spacing w:val="-8"/>
          <w:sz w:val="20"/>
          <w:szCs w:val="18"/>
        </w:rPr>
        <w:t xml:space="preserve"> </w:t>
      </w:r>
      <w:r w:rsidR="00780070">
        <w:rPr>
          <w:rFonts w:ascii="Sylfaen" w:hAnsi="Sylfaen"/>
          <w:spacing w:val="-2"/>
          <w:sz w:val="20"/>
          <w:szCs w:val="18"/>
          <w:lang w:val="ka-GE"/>
        </w:rPr>
        <w:t>თ</w:t>
      </w:r>
      <w:r w:rsidRPr="00C84A25">
        <w:rPr>
          <w:rFonts w:ascii="Sylfaen" w:hAnsi="Sylfaen"/>
          <w:spacing w:val="-2"/>
          <w:sz w:val="20"/>
          <w:szCs w:val="18"/>
        </w:rPr>
        <w:t>.</w:t>
      </w:r>
      <w:r w:rsidRPr="00C84A25">
        <w:rPr>
          <w:rFonts w:ascii="Sylfaen" w:hAnsi="Sylfaen"/>
          <w:spacing w:val="-5"/>
          <w:sz w:val="20"/>
          <w:szCs w:val="18"/>
        </w:rPr>
        <w:t xml:space="preserve"> </w:t>
      </w:r>
      <w:r w:rsidRPr="00C84A25">
        <w:rPr>
          <w:rFonts w:ascii="Sylfaen" w:hAnsi="Sylfaen"/>
          <w:spacing w:val="-2"/>
          <w:sz w:val="20"/>
          <w:szCs w:val="18"/>
        </w:rPr>
        <w:t>(2007):</w:t>
      </w:r>
      <w:r w:rsidRPr="00C84A25">
        <w:rPr>
          <w:rFonts w:ascii="Sylfaen" w:hAnsi="Sylfaen"/>
          <w:spacing w:val="-9"/>
          <w:sz w:val="20"/>
          <w:szCs w:val="18"/>
        </w:rPr>
        <w:t xml:space="preserve"> </w:t>
      </w:r>
      <w:r w:rsidR="00780070" w:rsidRPr="00780070">
        <w:rPr>
          <w:rFonts w:ascii="Sylfaen" w:hAnsi="Sylfaen"/>
          <w:spacing w:val="-2"/>
          <w:sz w:val="20"/>
          <w:szCs w:val="18"/>
        </w:rPr>
        <w:t>სამუშაო შემქმნელის სახელმძღვანელო. Paul H. Brookes Publishing Co., ბალტიმორი.</w:t>
      </w:r>
    </w:p>
    <w:p w:rsidR="00536798" w:rsidRPr="00C84A25" w:rsidRDefault="00536798">
      <w:pPr>
        <w:pStyle w:val="BodyText"/>
        <w:spacing w:before="288"/>
        <w:rPr>
          <w:rFonts w:ascii="Sylfaen" w:hAnsi="Sylfaen"/>
          <w:sz w:val="20"/>
          <w:szCs w:val="18"/>
        </w:rPr>
      </w:pPr>
    </w:p>
    <w:p w:rsidR="00536798" w:rsidRPr="00C84A25" w:rsidRDefault="00780070" w:rsidP="00780070">
      <w:pPr>
        <w:pStyle w:val="ListParagraph"/>
        <w:numPr>
          <w:ilvl w:val="0"/>
          <w:numId w:val="25"/>
        </w:numPr>
        <w:tabs>
          <w:tab w:val="left" w:pos="1405"/>
        </w:tabs>
        <w:spacing w:before="0"/>
        <w:rPr>
          <w:rFonts w:ascii="Sylfaen" w:hAnsi="Sylfaen"/>
          <w:sz w:val="20"/>
          <w:szCs w:val="18"/>
        </w:rPr>
      </w:pPr>
      <w:r w:rsidRPr="00780070">
        <w:rPr>
          <w:rFonts w:ascii="Sylfaen" w:hAnsi="Sylfaen"/>
          <w:spacing w:val="-2"/>
          <w:w w:val="90"/>
          <w:sz w:val="20"/>
          <w:szCs w:val="18"/>
        </w:rPr>
        <w:t>არასოდეს უგულებელყოთ სამუშაოს მაძიებლის სურვილები და ინტერესები</w:t>
      </w:r>
    </w:p>
    <w:p w:rsidR="00536798" w:rsidRPr="00C84A25" w:rsidRDefault="00780070" w:rsidP="00780070">
      <w:pPr>
        <w:pStyle w:val="ListParagraph"/>
        <w:numPr>
          <w:ilvl w:val="0"/>
          <w:numId w:val="25"/>
        </w:numPr>
        <w:tabs>
          <w:tab w:val="left" w:pos="1406"/>
        </w:tabs>
        <w:spacing w:line="252" w:lineRule="auto"/>
        <w:ind w:right="944"/>
        <w:rPr>
          <w:rFonts w:ascii="Sylfaen" w:hAnsi="Sylfaen"/>
          <w:sz w:val="20"/>
          <w:szCs w:val="18"/>
        </w:rPr>
      </w:pPr>
      <w:r w:rsidRPr="00780070">
        <w:rPr>
          <w:rFonts w:ascii="Sylfaen" w:hAnsi="Sylfaen"/>
          <w:spacing w:val="-2"/>
          <w:sz w:val="20"/>
          <w:szCs w:val="18"/>
        </w:rPr>
        <w:t>საკუთარი ღირებულებე</w:t>
      </w:r>
      <w:r>
        <w:rPr>
          <w:rFonts w:ascii="Sylfaen" w:hAnsi="Sylfaen"/>
          <w:spacing w:val="-2"/>
          <w:sz w:val="20"/>
          <w:szCs w:val="18"/>
          <w:lang w:val="ka-GE"/>
        </w:rPr>
        <w:t>ბისა</w:t>
      </w:r>
      <w:r w:rsidRPr="00780070">
        <w:rPr>
          <w:rFonts w:ascii="Sylfaen" w:hAnsi="Sylfaen"/>
          <w:spacing w:val="-2"/>
          <w:sz w:val="20"/>
          <w:szCs w:val="18"/>
        </w:rPr>
        <w:t xml:space="preserve"> </w:t>
      </w:r>
      <w:r>
        <w:rPr>
          <w:rFonts w:ascii="Sylfaen" w:hAnsi="Sylfaen"/>
          <w:spacing w:val="-2"/>
          <w:sz w:val="20"/>
          <w:szCs w:val="18"/>
          <w:lang w:val="ka-GE"/>
        </w:rPr>
        <w:t xml:space="preserve">თუ </w:t>
      </w:r>
      <w:r w:rsidRPr="00780070">
        <w:rPr>
          <w:rFonts w:ascii="Sylfaen" w:hAnsi="Sylfaen"/>
          <w:spacing w:val="-2"/>
          <w:sz w:val="20"/>
          <w:szCs w:val="18"/>
        </w:rPr>
        <w:t xml:space="preserve">ცრურწმენების </w:t>
      </w:r>
      <w:r w:rsidR="00BD0AAA">
        <w:rPr>
          <w:rFonts w:ascii="Sylfaen" w:hAnsi="Sylfaen"/>
          <w:spacing w:val="-2"/>
          <w:sz w:val="20"/>
          <w:szCs w:val="18"/>
          <w:lang w:val="ka-GE"/>
        </w:rPr>
        <w:t>თავს მოხვევას</w:t>
      </w:r>
      <w:r w:rsidRPr="00780070">
        <w:rPr>
          <w:rFonts w:ascii="Sylfaen" w:hAnsi="Sylfaen"/>
          <w:spacing w:val="-2"/>
          <w:sz w:val="20"/>
          <w:szCs w:val="18"/>
        </w:rPr>
        <w:t xml:space="preserve"> სამუშაოს მაძიებლის სურვილებსა და ინტერესებზე</w:t>
      </w:r>
      <w:r w:rsidR="00BD0AAA">
        <w:rPr>
          <w:rFonts w:ascii="Sylfaen" w:hAnsi="Sylfaen"/>
          <w:spacing w:val="-2"/>
          <w:sz w:val="20"/>
          <w:szCs w:val="18"/>
          <w:lang w:val="ka-GE"/>
        </w:rPr>
        <w:t>.</w:t>
      </w:r>
    </w:p>
    <w:p w:rsidR="00536798" w:rsidRPr="00BD0AAA" w:rsidRDefault="005D3A75">
      <w:pPr>
        <w:pStyle w:val="Heading1"/>
        <w:spacing w:before="296"/>
        <w:rPr>
          <w:rFonts w:ascii="Sylfaen" w:hAnsi="Sylfaen"/>
          <w:sz w:val="20"/>
          <w:szCs w:val="18"/>
          <w:lang w:val="ka-GE"/>
        </w:rPr>
      </w:pPr>
      <w:r>
        <w:rPr>
          <w:rFonts w:ascii="Sylfaen" w:hAnsi="Sylfaen"/>
          <w:color w:val="A868A3"/>
          <w:spacing w:val="2"/>
          <w:w w:val="80"/>
          <w:sz w:val="20"/>
          <w:szCs w:val="18"/>
          <w:lang w:val="ka-GE"/>
        </w:rPr>
        <w:t>დასაფიქრებელი კითხვები</w:t>
      </w:r>
    </w:p>
    <w:p w:rsidR="00536798" w:rsidRPr="003303A9" w:rsidRDefault="003303A9">
      <w:pPr>
        <w:pStyle w:val="BodyText"/>
        <w:spacing w:before="60" w:line="252" w:lineRule="auto"/>
        <w:ind w:left="839"/>
        <w:rPr>
          <w:rFonts w:ascii="Sylfaen" w:hAnsi="Sylfaen"/>
          <w:sz w:val="20"/>
          <w:szCs w:val="18"/>
          <w:lang w:val="ka-GE"/>
        </w:rPr>
      </w:pPr>
      <w:r w:rsidRPr="003303A9">
        <w:rPr>
          <w:rFonts w:ascii="Sylfaen" w:hAnsi="Sylfaen"/>
          <w:w w:val="90"/>
          <w:sz w:val="20"/>
          <w:szCs w:val="18"/>
          <w:lang w:val="ka-GE"/>
        </w:rPr>
        <w:t xml:space="preserve">შემდეგი კითხვები გამიზნულია შემდგომი დისკუსიის დასაწყებად და უნდა დაეხმაროს პრაქტიკოსებს და დასაქმების მხარდაჭერის მუშაკებს, </w:t>
      </w:r>
      <w:r>
        <w:rPr>
          <w:rFonts w:ascii="Sylfaen" w:hAnsi="Sylfaen"/>
          <w:w w:val="90"/>
          <w:sz w:val="20"/>
          <w:szCs w:val="18"/>
          <w:lang w:val="ka-GE"/>
        </w:rPr>
        <w:t>გაიაზრონ</w:t>
      </w:r>
      <w:r w:rsidRPr="003303A9">
        <w:rPr>
          <w:rFonts w:ascii="Sylfaen" w:hAnsi="Sylfaen"/>
          <w:w w:val="90"/>
          <w:sz w:val="20"/>
          <w:szCs w:val="18"/>
          <w:lang w:val="ka-GE"/>
        </w:rPr>
        <w:t xml:space="preserve"> თავიანთი მეთოდები და მიდგომები:</w:t>
      </w:r>
    </w:p>
    <w:p w:rsidR="00536798" w:rsidRPr="00C84A25" w:rsidRDefault="003303A9">
      <w:pPr>
        <w:pStyle w:val="ListParagraph"/>
        <w:numPr>
          <w:ilvl w:val="0"/>
          <w:numId w:val="25"/>
        </w:numPr>
        <w:tabs>
          <w:tab w:val="left" w:pos="1406"/>
        </w:tabs>
        <w:spacing w:before="54" w:line="252" w:lineRule="auto"/>
        <w:ind w:right="1399"/>
        <w:rPr>
          <w:rFonts w:ascii="Sylfaen" w:hAnsi="Sylfaen"/>
          <w:sz w:val="20"/>
          <w:szCs w:val="18"/>
        </w:rPr>
      </w:pPr>
      <w:r w:rsidRPr="003303A9">
        <w:rPr>
          <w:rFonts w:ascii="Sylfaen" w:hAnsi="Sylfaen"/>
          <w:sz w:val="20"/>
          <w:szCs w:val="18"/>
        </w:rPr>
        <w:t>რა გზით შეგიძლიათ მოამზადოთ სამუშაოს მაძიებლისთვის მიცემული ინფორმაცია, რათა უზრუნველყოთ მისი გაგება?</w:t>
      </w:r>
    </w:p>
    <w:p w:rsidR="00536798" w:rsidRPr="00C84A25" w:rsidRDefault="003303A9">
      <w:pPr>
        <w:pStyle w:val="ListParagraph"/>
        <w:numPr>
          <w:ilvl w:val="0"/>
          <w:numId w:val="25"/>
        </w:numPr>
        <w:tabs>
          <w:tab w:val="left" w:pos="1406"/>
        </w:tabs>
        <w:spacing w:before="54" w:line="252" w:lineRule="auto"/>
        <w:ind w:right="1456"/>
        <w:rPr>
          <w:rFonts w:ascii="Sylfaen" w:hAnsi="Sylfaen"/>
          <w:sz w:val="20"/>
          <w:szCs w:val="18"/>
        </w:rPr>
      </w:pPr>
      <w:r w:rsidRPr="003303A9">
        <w:rPr>
          <w:rFonts w:ascii="Sylfaen" w:hAnsi="Sylfaen"/>
          <w:sz w:val="20"/>
          <w:szCs w:val="18"/>
        </w:rPr>
        <w:t xml:space="preserve">გახსოვდეთ, რომ სამუშაოს მაძიებლის </w:t>
      </w:r>
      <w:r>
        <w:rPr>
          <w:rFonts w:ascii="Sylfaen" w:hAnsi="Sylfaen"/>
          <w:sz w:val="20"/>
          <w:szCs w:val="18"/>
          <w:lang w:val="ka-GE"/>
        </w:rPr>
        <w:t>ადგილზე</w:t>
      </w:r>
      <w:r w:rsidRPr="003303A9">
        <w:rPr>
          <w:rFonts w:ascii="Sylfaen" w:hAnsi="Sylfaen"/>
          <w:sz w:val="20"/>
          <w:szCs w:val="18"/>
        </w:rPr>
        <w:t xml:space="preserve"> დააყენოთ საკუთარი თავი.</w:t>
      </w:r>
      <w:r w:rsidRPr="003303A9">
        <w:rPr>
          <w:rFonts w:ascii="Sylfaen" w:hAnsi="Sylfaen" w:cs="Sylfaen"/>
        </w:rPr>
        <w:t xml:space="preserve"> </w:t>
      </w:r>
      <w:r w:rsidRPr="003303A9">
        <w:rPr>
          <w:rFonts w:ascii="Sylfaen" w:hAnsi="Sylfaen"/>
          <w:sz w:val="20"/>
          <w:szCs w:val="18"/>
        </w:rPr>
        <w:t>თქვენ რომ იყოთ ის, რას ისურვებდით?</w:t>
      </w:r>
    </w:p>
    <w:p w:rsidR="00536798" w:rsidRPr="00C84A25" w:rsidRDefault="003303A9" w:rsidP="003303A9">
      <w:pPr>
        <w:pStyle w:val="ListParagraph"/>
        <w:numPr>
          <w:ilvl w:val="0"/>
          <w:numId w:val="25"/>
        </w:numPr>
        <w:tabs>
          <w:tab w:val="left" w:pos="1405"/>
        </w:tabs>
        <w:spacing w:before="54"/>
        <w:rPr>
          <w:rFonts w:ascii="Sylfaen" w:hAnsi="Sylfaen"/>
          <w:sz w:val="20"/>
          <w:szCs w:val="18"/>
        </w:rPr>
      </w:pPr>
      <w:r w:rsidRPr="003303A9">
        <w:rPr>
          <w:rFonts w:ascii="Sylfaen" w:hAnsi="Sylfaen"/>
          <w:spacing w:val="-6"/>
          <w:sz w:val="20"/>
          <w:szCs w:val="18"/>
        </w:rPr>
        <w:t>როგორ ავითარებთ ნდობას და პატივისცემას?</w:t>
      </w:r>
    </w:p>
    <w:p w:rsidR="00536798" w:rsidRPr="00C84A25" w:rsidRDefault="003303A9">
      <w:pPr>
        <w:pStyle w:val="ListParagraph"/>
        <w:numPr>
          <w:ilvl w:val="0"/>
          <w:numId w:val="25"/>
        </w:numPr>
        <w:tabs>
          <w:tab w:val="left" w:pos="1405"/>
        </w:tabs>
        <w:spacing w:before="71"/>
        <w:ind w:left="1405" w:hanging="360"/>
        <w:rPr>
          <w:rFonts w:ascii="Sylfaen" w:hAnsi="Sylfaen"/>
          <w:sz w:val="20"/>
          <w:szCs w:val="18"/>
        </w:rPr>
      </w:pPr>
      <w:r>
        <w:rPr>
          <w:rFonts w:ascii="Sylfaen" w:hAnsi="Sylfaen"/>
          <w:spacing w:val="-8"/>
          <w:sz w:val="20"/>
          <w:szCs w:val="18"/>
          <w:lang w:val="ka-GE"/>
        </w:rPr>
        <w:t>როგორ უზრუნველყოფთ კონფიდენციალ</w:t>
      </w:r>
      <w:r w:rsidR="009E47EC">
        <w:rPr>
          <w:rFonts w:ascii="Sylfaen" w:hAnsi="Sylfaen"/>
          <w:spacing w:val="-8"/>
          <w:sz w:val="20"/>
          <w:szCs w:val="18"/>
          <w:lang w:val="ka-GE"/>
        </w:rPr>
        <w:t>ურ</w:t>
      </w:r>
      <w:r>
        <w:rPr>
          <w:rFonts w:ascii="Sylfaen" w:hAnsi="Sylfaen"/>
          <w:spacing w:val="-8"/>
          <w:sz w:val="20"/>
          <w:szCs w:val="18"/>
          <w:lang w:val="ka-GE"/>
        </w:rPr>
        <w:t>ობას</w:t>
      </w:r>
      <w:r w:rsidR="00927C49" w:rsidRPr="00C84A25">
        <w:rPr>
          <w:rFonts w:ascii="Sylfaen" w:hAnsi="Sylfaen"/>
          <w:spacing w:val="-8"/>
          <w:sz w:val="20"/>
          <w:szCs w:val="18"/>
        </w:rPr>
        <w:t>?</w:t>
      </w:r>
    </w:p>
    <w:p w:rsidR="0068205A" w:rsidRDefault="0068205A" w:rsidP="0068205A">
      <w:pPr>
        <w:pStyle w:val="ListParagraph"/>
        <w:numPr>
          <w:ilvl w:val="0"/>
          <w:numId w:val="25"/>
        </w:numPr>
        <w:tabs>
          <w:tab w:val="left" w:pos="1406"/>
        </w:tabs>
        <w:spacing w:line="252" w:lineRule="auto"/>
        <w:ind w:right="1104"/>
        <w:rPr>
          <w:rFonts w:ascii="Sylfaen" w:hAnsi="Sylfaen"/>
          <w:sz w:val="20"/>
          <w:szCs w:val="18"/>
        </w:rPr>
      </w:pPr>
      <w:r w:rsidRPr="0068205A">
        <w:rPr>
          <w:rFonts w:ascii="Sylfaen" w:hAnsi="Sylfaen"/>
          <w:sz w:val="20"/>
          <w:szCs w:val="18"/>
        </w:rPr>
        <w:t xml:space="preserve">ვის უნდა მიაწოდოთ ინფორმაცია, რათა სამუშაოს მაძიებლებმა შეძლონ თქვენი </w:t>
      </w:r>
      <w:r w:rsidR="00C707F8">
        <w:rPr>
          <w:rFonts w:ascii="Sylfaen" w:hAnsi="Sylfaen"/>
          <w:sz w:val="20"/>
          <w:szCs w:val="18"/>
          <w:lang w:val="ka-GE"/>
        </w:rPr>
        <w:t>მომსახურების</w:t>
      </w:r>
      <w:r w:rsidRPr="0068205A">
        <w:rPr>
          <w:rFonts w:ascii="Sylfaen" w:hAnsi="Sylfaen"/>
          <w:sz w:val="20"/>
          <w:szCs w:val="18"/>
        </w:rPr>
        <w:t xml:space="preserve"> პოვნა?</w:t>
      </w:r>
    </w:p>
    <w:p w:rsidR="0068205A" w:rsidRPr="0068205A" w:rsidRDefault="0068205A" w:rsidP="00064543">
      <w:pPr>
        <w:pStyle w:val="ListParagraph"/>
        <w:numPr>
          <w:ilvl w:val="0"/>
          <w:numId w:val="25"/>
        </w:numPr>
        <w:tabs>
          <w:tab w:val="left" w:pos="1406"/>
        </w:tabs>
        <w:spacing w:line="252" w:lineRule="auto"/>
        <w:ind w:right="1104"/>
        <w:rPr>
          <w:rFonts w:ascii="Sylfaen" w:hAnsi="Sylfaen"/>
          <w:i/>
          <w:color w:val="A868A3"/>
          <w:w w:val="85"/>
          <w:sz w:val="20"/>
          <w:szCs w:val="18"/>
          <w:lang w:val="ka-GE"/>
        </w:rPr>
      </w:pPr>
      <w:r w:rsidRPr="0068205A">
        <w:rPr>
          <w:rFonts w:ascii="Sylfaen" w:hAnsi="Sylfaen"/>
          <w:w w:val="90"/>
          <w:sz w:val="20"/>
          <w:szCs w:val="18"/>
        </w:rPr>
        <w:t>რა უპირატესობები და უარყოფითი მხარეები მოაქვს პოტენციურ</w:t>
      </w:r>
      <w:r w:rsidRPr="0068205A">
        <w:rPr>
          <w:rFonts w:ascii="Sylfaen" w:hAnsi="Sylfaen"/>
          <w:w w:val="90"/>
          <w:sz w:val="20"/>
          <w:szCs w:val="18"/>
          <w:lang w:val="ka-GE"/>
        </w:rPr>
        <w:t>ი</w:t>
      </w:r>
      <w:r w:rsidRPr="0068205A">
        <w:rPr>
          <w:rFonts w:ascii="Sylfaen" w:hAnsi="Sylfaen"/>
          <w:w w:val="90"/>
          <w:sz w:val="20"/>
          <w:szCs w:val="18"/>
        </w:rPr>
        <w:t xml:space="preserve"> სამუშაოს მაძიებ</w:t>
      </w:r>
      <w:r w:rsidRPr="0068205A">
        <w:rPr>
          <w:rFonts w:ascii="Sylfaen" w:hAnsi="Sylfaen"/>
          <w:w w:val="90"/>
          <w:sz w:val="20"/>
          <w:szCs w:val="18"/>
          <w:lang w:val="ka-GE"/>
        </w:rPr>
        <w:t>ლის თანხლებას</w:t>
      </w:r>
      <w:r w:rsidRPr="0068205A">
        <w:rPr>
          <w:rFonts w:ascii="Sylfaen" w:hAnsi="Sylfaen"/>
          <w:w w:val="90"/>
          <w:sz w:val="20"/>
          <w:szCs w:val="18"/>
        </w:rPr>
        <w:t xml:space="preserve"> </w:t>
      </w:r>
      <w:r>
        <w:rPr>
          <w:rFonts w:ascii="Sylfaen" w:hAnsi="Sylfaen"/>
          <w:w w:val="90"/>
          <w:sz w:val="20"/>
          <w:szCs w:val="18"/>
        </w:rPr>
        <w:t>პირვე</w:t>
      </w:r>
      <w:r>
        <w:rPr>
          <w:rFonts w:ascii="Sylfaen" w:hAnsi="Sylfaen"/>
          <w:w w:val="90"/>
          <w:sz w:val="20"/>
          <w:szCs w:val="18"/>
          <w:lang w:val="ka-GE"/>
        </w:rPr>
        <w:t>ლ შეხვედრაზე?</w:t>
      </w:r>
    </w:p>
    <w:p w:rsidR="009E47EC" w:rsidRDefault="009E47EC" w:rsidP="009E47EC">
      <w:pPr>
        <w:tabs>
          <w:tab w:val="left" w:pos="1406"/>
        </w:tabs>
        <w:spacing w:line="252" w:lineRule="auto"/>
        <w:ind w:right="1104"/>
        <w:rPr>
          <w:rFonts w:ascii="Sylfaen" w:hAnsi="Sylfaen" w:cs="Sylfaen"/>
          <w:color w:val="A868A3"/>
          <w:w w:val="85"/>
          <w:sz w:val="20"/>
          <w:szCs w:val="18"/>
          <w:lang w:val="ka-GE"/>
        </w:rPr>
      </w:pPr>
    </w:p>
    <w:p w:rsidR="009E47EC" w:rsidRDefault="009E47EC" w:rsidP="009E47EC">
      <w:pPr>
        <w:tabs>
          <w:tab w:val="left" w:pos="1406"/>
        </w:tabs>
        <w:spacing w:line="252" w:lineRule="auto"/>
        <w:ind w:right="1104"/>
        <w:rPr>
          <w:rFonts w:ascii="Sylfaen" w:hAnsi="Sylfaen" w:cs="Sylfaen"/>
          <w:color w:val="A868A3"/>
          <w:w w:val="85"/>
          <w:sz w:val="20"/>
          <w:szCs w:val="18"/>
          <w:lang w:val="ka-GE"/>
        </w:rPr>
      </w:pPr>
    </w:p>
    <w:p w:rsidR="00536798" w:rsidRPr="009E47EC" w:rsidRDefault="009E47EC" w:rsidP="009E47EC">
      <w:pPr>
        <w:tabs>
          <w:tab w:val="left" w:pos="1406"/>
        </w:tabs>
        <w:spacing w:line="252" w:lineRule="auto"/>
        <w:ind w:right="1104"/>
        <w:rPr>
          <w:rFonts w:ascii="Sylfaen" w:hAnsi="Sylfaen"/>
          <w:b/>
          <w:i/>
          <w:color w:val="A868A3"/>
          <w:w w:val="85"/>
          <w:sz w:val="20"/>
          <w:szCs w:val="18"/>
          <w:lang w:val="ka-GE"/>
        </w:rPr>
      </w:pPr>
      <w:r>
        <w:rPr>
          <w:rFonts w:ascii="Sylfaen" w:hAnsi="Sylfaen" w:cs="Sylfaen"/>
          <w:color w:val="A868A3"/>
          <w:w w:val="85"/>
          <w:sz w:val="20"/>
          <w:szCs w:val="18"/>
          <w:lang w:val="ka-GE"/>
        </w:rPr>
        <w:t xml:space="preserve">  </w:t>
      </w:r>
      <w:r w:rsidR="00064543" w:rsidRPr="009E47EC">
        <w:rPr>
          <w:rFonts w:ascii="Sylfaen" w:hAnsi="Sylfaen"/>
          <w:b/>
          <w:color w:val="A868A3"/>
          <w:w w:val="85"/>
          <w:sz w:val="20"/>
          <w:szCs w:val="18"/>
          <w:lang w:val="ka-GE"/>
        </w:rPr>
        <w:t>მხარდაჭერილი დასაქმების ევროპული ქსელის</w:t>
      </w:r>
      <w:r w:rsidR="0077376F">
        <w:rPr>
          <w:rFonts w:ascii="Sylfaen" w:hAnsi="Sylfaen"/>
          <w:b/>
          <w:color w:val="A868A3"/>
          <w:w w:val="85"/>
          <w:sz w:val="20"/>
          <w:szCs w:val="18"/>
          <w:lang w:val="ka-GE"/>
        </w:rPr>
        <w:t xml:space="preserve"> შესაბამისი</w:t>
      </w:r>
      <w:r w:rsidR="00064543" w:rsidRPr="009E47EC">
        <w:rPr>
          <w:rFonts w:ascii="Sylfaen" w:hAnsi="Sylfaen"/>
          <w:b/>
          <w:color w:val="A868A3"/>
          <w:w w:val="85"/>
          <w:sz w:val="20"/>
          <w:szCs w:val="18"/>
          <w:lang w:val="ka-GE"/>
        </w:rPr>
        <w:t xml:space="preserve"> პოზიციის გამომხატველი დოკუმენტი</w:t>
      </w:r>
      <w:r w:rsidR="0068205A" w:rsidRPr="009E47EC">
        <w:rPr>
          <w:rFonts w:ascii="Sylfaen" w:hAnsi="Sylfaen"/>
          <w:b/>
          <w:color w:val="A868A3"/>
          <w:w w:val="85"/>
          <w:sz w:val="20"/>
          <w:szCs w:val="18"/>
          <w:lang w:val="ka-GE"/>
        </w:rPr>
        <w:t>:</w:t>
      </w:r>
    </w:p>
    <w:p w:rsidR="0068205A" w:rsidRDefault="0068205A" w:rsidP="0068205A">
      <w:pPr>
        <w:pStyle w:val="BodyText"/>
        <w:numPr>
          <w:ilvl w:val="0"/>
          <w:numId w:val="42"/>
        </w:numPr>
        <w:spacing w:before="60" w:line="288" w:lineRule="auto"/>
        <w:ind w:right="3697"/>
        <w:rPr>
          <w:rFonts w:ascii="Sylfaen" w:hAnsi="Sylfaen"/>
          <w:spacing w:val="-8"/>
          <w:sz w:val="20"/>
          <w:szCs w:val="18"/>
          <w:lang w:val="ka-GE"/>
        </w:rPr>
      </w:pPr>
      <w:r>
        <w:rPr>
          <w:rFonts w:ascii="Sylfaen" w:hAnsi="Sylfaen"/>
          <w:spacing w:val="-8"/>
          <w:sz w:val="20"/>
          <w:szCs w:val="18"/>
          <w:lang w:val="ka-GE"/>
        </w:rPr>
        <w:t>მხარდაჭერილი დასაქმების ღირებულებები, სტანდარტები და პრინციპები</w:t>
      </w:r>
    </w:p>
    <w:p w:rsidR="00536798" w:rsidRPr="0068205A" w:rsidRDefault="00927C49" w:rsidP="0068205A">
      <w:pPr>
        <w:pStyle w:val="BodyText"/>
        <w:spacing w:before="60" w:line="288" w:lineRule="auto"/>
        <w:ind w:left="360" w:right="3697"/>
        <w:rPr>
          <w:rFonts w:ascii="Sylfaen" w:hAnsi="Sylfaen"/>
          <w:sz w:val="20"/>
          <w:szCs w:val="18"/>
          <w:lang w:val="ka-GE"/>
        </w:rPr>
      </w:pPr>
      <w:r w:rsidRPr="00C84A25">
        <w:rPr>
          <w:rFonts w:ascii="Sylfaen" w:hAnsi="Sylfaen"/>
          <w:noProof/>
          <w:position w:val="-5"/>
          <w:sz w:val="20"/>
          <w:szCs w:val="18"/>
        </w:rPr>
        <w:drawing>
          <wp:inline distT="0" distB="0" distL="0" distR="0" wp14:anchorId="1B9E07CA" wp14:editId="189D97DE">
            <wp:extent cx="155701" cy="155701"/>
            <wp:effectExtent l="0" t="0" r="0" b="0"/>
            <wp:docPr id="1342"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90" cstate="print"/>
                    <a:stretch>
                      <a:fillRect/>
                    </a:stretch>
                  </pic:blipFill>
                  <pic:spPr>
                    <a:xfrm>
                      <a:off x="0" y="0"/>
                      <a:ext cx="155701" cy="155701"/>
                    </a:xfrm>
                    <a:prstGeom prst="rect">
                      <a:avLst/>
                    </a:prstGeom>
                  </pic:spPr>
                </pic:pic>
              </a:graphicData>
            </a:graphic>
          </wp:inline>
        </w:drawing>
      </w:r>
      <w:r w:rsidRPr="00C84A25">
        <w:rPr>
          <w:rFonts w:ascii="Sylfaen" w:hAnsi="Sylfaen"/>
          <w:spacing w:val="80"/>
          <w:sz w:val="20"/>
          <w:szCs w:val="18"/>
        </w:rPr>
        <w:t xml:space="preserve"> </w:t>
      </w:r>
      <w:r w:rsidR="0068205A">
        <w:rPr>
          <w:rFonts w:ascii="Sylfaen" w:hAnsi="Sylfaen"/>
          <w:sz w:val="20"/>
          <w:szCs w:val="18"/>
          <w:lang w:val="ka-GE"/>
        </w:rPr>
        <w:t>კლიენტთან ურთიერთობა</w:t>
      </w:r>
    </w:p>
    <w:p w:rsidR="00536798" w:rsidRPr="0068205A" w:rsidRDefault="0068205A" w:rsidP="0068205A">
      <w:pPr>
        <w:pStyle w:val="BodyText"/>
        <w:spacing w:before="8"/>
        <w:rPr>
          <w:rFonts w:ascii="Sylfaen" w:hAnsi="Sylfaen"/>
          <w:sz w:val="20"/>
          <w:szCs w:val="18"/>
          <w:lang w:val="ka-GE"/>
        </w:rPr>
      </w:pPr>
      <w:r>
        <w:rPr>
          <w:rFonts w:ascii="Sylfaen" w:hAnsi="Sylfaen"/>
          <w:spacing w:val="80"/>
          <w:w w:val="150"/>
          <w:sz w:val="20"/>
          <w:szCs w:val="18"/>
          <w:lang w:val="ka-GE"/>
        </w:rPr>
        <w:t xml:space="preserve">   </w:t>
      </w:r>
      <w:r w:rsidR="00927C49" w:rsidRPr="00C84A25">
        <w:rPr>
          <w:rFonts w:ascii="Sylfaen" w:hAnsi="Sylfaen"/>
          <w:noProof/>
          <w:position w:val="-3"/>
          <w:sz w:val="20"/>
          <w:szCs w:val="18"/>
        </w:rPr>
        <w:drawing>
          <wp:inline distT="0" distB="0" distL="0" distR="0" wp14:anchorId="70D7DE10" wp14:editId="246EF16B">
            <wp:extent cx="155701" cy="155701"/>
            <wp:effectExtent l="0" t="0" r="0" b="0"/>
            <wp:docPr id="1343"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91" cstate="print"/>
                    <a:stretch>
                      <a:fillRect/>
                    </a:stretch>
                  </pic:blipFill>
                  <pic:spPr>
                    <a:xfrm>
                      <a:off x="0" y="0"/>
                      <a:ext cx="155701" cy="155701"/>
                    </a:xfrm>
                    <a:prstGeom prst="rect">
                      <a:avLst/>
                    </a:prstGeom>
                  </pic:spPr>
                </pic:pic>
              </a:graphicData>
            </a:graphic>
          </wp:inline>
        </w:drawing>
      </w:r>
      <w:r w:rsidR="00927C49" w:rsidRPr="00C84A25">
        <w:rPr>
          <w:rFonts w:ascii="Sylfaen" w:hAnsi="Sylfaen"/>
          <w:spacing w:val="80"/>
          <w:w w:val="150"/>
          <w:sz w:val="20"/>
          <w:szCs w:val="18"/>
        </w:rPr>
        <w:t xml:space="preserve"> </w:t>
      </w:r>
      <w:r>
        <w:rPr>
          <w:rFonts w:ascii="Sylfaen" w:hAnsi="Sylfaen"/>
          <w:w w:val="90"/>
          <w:sz w:val="20"/>
          <w:szCs w:val="18"/>
          <w:lang w:val="ka-GE"/>
        </w:rPr>
        <w:t>პროფესიული პროფილი</w:t>
      </w:r>
    </w:p>
    <w:p w:rsidR="00536798" w:rsidRPr="0068205A" w:rsidRDefault="0077376F">
      <w:pPr>
        <w:pStyle w:val="Heading1"/>
        <w:spacing w:before="315"/>
        <w:rPr>
          <w:rFonts w:ascii="Sylfaen" w:hAnsi="Sylfaen"/>
          <w:sz w:val="20"/>
          <w:szCs w:val="18"/>
          <w:lang w:val="ka-GE"/>
        </w:rPr>
      </w:pPr>
      <w:r w:rsidRPr="0077376F">
        <w:rPr>
          <w:rFonts w:ascii="Sylfaen" w:hAnsi="Sylfaen"/>
          <w:color w:val="A868A3"/>
          <w:spacing w:val="-2"/>
          <w:w w:val="85"/>
          <w:sz w:val="20"/>
          <w:szCs w:val="18"/>
          <w:lang w:val="ka-GE"/>
        </w:rPr>
        <w:t>მხარდაჭერილი დასაქმების ევროპული ქსელი</w:t>
      </w:r>
      <w:r>
        <w:rPr>
          <w:rFonts w:ascii="Sylfaen" w:hAnsi="Sylfaen"/>
          <w:color w:val="A868A3"/>
          <w:spacing w:val="-2"/>
          <w:w w:val="85"/>
          <w:sz w:val="20"/>
          <w:szCs w:val="18"/>
          <w:lang w:val="ka-GE"/>
        </w:rPr>
        <w:t>ს</w:t>
      </w:r>
      <w:r w:rsidRPr="0077376F">
        <w:rPr>
          <w:rFonts w:ascii="Sylfaen" w:hAnsi="Sylfaen"/>
          <w:color w:val="A868A3"/>
          <w:spacing w:val="-2"/>
          <w:w w:val="85"/>
          <w:sz w:val="20"/>
          <w:szCs w:val="18"/>
          <w:lang w:val="ka-GE"/>
        </w:rPr>
        <w:t xml:space="preserve"> (EUSE) </w:t>
      </w:r>
      <w:r w:rsidR="00927C49" w:rsidRPr="00C84A25">
        <w:rPr>
          <w:rFonts w:ascii="Sylfaen" w:hAnsi="Sylfaen"/>
          <w:color w:val="A868A3"/>
          <w:spacing w:val="-8"/>
          <w:w w:val="85"/>
          <w:sz w:val="20"/>
          <w:szCs w:val="18"/>
        </w:rPr>
        <w:t xml:space="preserve"> </w:t>
      </w:r>
      <w:r>
        <w:rPr>
          <w:rFonts w:ascii="Sylfaen" w:hAnsi="Sylfaen"/>
          <w:color w:val="A868A3"/>
          <w:spacing w:val="-8"/>
          <w:w w:val="85"/>
          <w:sz w:val="20"/>
          <w:szCs w:val="18"/>
          <w:lang w:val="ka-GE"/>
        </w:rPr>
        <w:t xml:space="preserve">შესაბამისი </w:t>
      </w:r>
      <w:r w:rsidR="0068205A">
        <w:rPr>
          <w:rFonts w:ascii="Sylfaen" w:hAnsi="Sylfaen"/>
          <w:color w:val="A868A3"/>
          <w:spacing w:val="-2"/>
          <w:w w:val="85"/>
          <w:sz w:val="20"/>
          <w:szCs w:val="18"/>
          <w:lang w:val="ka-GE"/>
        </w:rPr>
        <w:t>პრაქტიკული სახელმძღვანელო:</w:t>
      </w:r>
    </w:p>
    <w:p w:rsidR="00536798" w:rsidRPr="0068205A" w:rsidRDefault="00927C49">
      <w:pPr>
        <w:pStyle w:val="BodyText"/>
        <w:spacing w:before="59"/>
        <w:ind w:left="895"/>
        <w:rPr>
          <w:rFonts w:ascii="Sylfaen" w:hAnsi="Sylfaen"/>
          <w:sz w:val="20"/>
          <w:szCs w:val="18"/>
          <w:lang w:val="ka-GE"/>
        </w:rPr>
      </w:pPr>
      <w:r w:rsidRPr="00C84A25">
        <w:rPr>
          <w:rFonts w:ascii="Sylfaen" w:hAnsi="Sylfaen"/>
          <w:noProof/>
          <w:position w:val="-2"/>
          <w:sz w:val="20"/>
          <w:szCs w:val="18"/>
        </w:rPr>
        <w:drawing>
          <wp:inline distT="0" distB="0" distL="0" distR="0" wp14:anchorId="4F305509" wp14:editId="0C3B18D5">
            <wp:extent cx="155701" cy="155701"/>
            <wp:effectExtent l="0" t="0" r="0" b="0"/>
            <wp:docPr id="1398"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91" cstate="print"/>
                    <a:stretch>
                      <a:fillRect/>
                    </a:stretch>
                  </pic:blipFill>
                  <pic:spPr>
                    <a:xfrm>
                      <a:off x="0" y="0"/>
                      <a:ext cx="155701" cy="155701"/>
                    </a:xfrm>
                    <a:prstGeom prst="rect">
                      <a:avLst/>
                    </a:prstGeom>
                  </pic:spPr>
                </pic:pic>
              </a:graphicData>
            </a:graphic>
          </wp:inline>
        </w:drawing>
      </w:r>
      <w:r w:rsidRPr="00C84A25">
        <w:rPr>
          <w:rFonts w:ascii="Sylfaen" w:hAnsi="Sylfaen"/>
          <w:spacing w:val="80"/>
          <w:w w:val="150"/>
          <w:sz w:val="20"/>
          <w:szCs w:val="18"/>
        </w:rPr>
        <w:t xml:space="preserve"> </w:t>
      </w:r>
      <w:r w:rsidR="0068205A">
        <w:rPr>
          <w:rFonts w:ascii="Sylfaen" w:hAnsi="Sylfaen"/>
          <w:w w:val="90"/>
          <w:sz w:val="20"/>
          <w:szCs w:val="18"/>
          <w:lang w:val="ka-GE"/>
        </w:rPr>
        <w:t>პროფესიული პროფილირება</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111"/>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755776" behindDoc="1" locked="0" layoutInCell="1" allowOverlap="1" wp14:anchorId="72463B09" wp14:editId="0B53BBE3">
                <wp:simplePos x="0" y="0"/>
                <wp:positionH relativeFrom="page">
                  <wp:posOffset>1886399</wp:posOffset>
                </wp:positionH>
                <wp:positionV relativeFrom="paragraph">
                  <wp:posOffset>233188</wp:posOffset>
                </wp:positionV>
                <wp:extent cx="3542665" cy="12700"/>
                <wp:effectExtent l="0" t="0" r="0" b="0"/>
                <wp:wrapTopAndBottom/>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1400" name="Graphic 923"/>
                        <wps:cNvSpPr/>
                        <wps:spPr>
                          <a:xfrm>
                            <a:off x="31743" y="6350"/>
                            <a:ext cx="3491865" cy="1270"/>
                          </a:xfrm>
                          <a:custGeom>
                            <a:avLst/>
                            <a:gdLst/>
                            <a:ahLst/>
                            <a:cxnLst/>
                            <a:rect l="l" t="t" r="r" b="b"/>
                            <a:pathLst>
                              <a:path w="3491865">
                                <a:moveTo>
                                  <a:pt x="0" y="0"/>
                                </a:moveTo>
                                <a:lnTo>
                                  <a:pt x="3491611" y="0"/>
                                </a:lnTo>
                              </a:path>
                            </a:pathLst>
                          </a:custGeom>
                          <a:ln w="12700">
                            <a:solidFill>
                              <a:srgbClr val="A868A3"/>
                            </a:solidFill>
                            <a:prstDash val="dot"/>
                          </a:ln>
                        </wps:spPr>
                        <wps:bodyPr wrap="square" lIns="0" tIns="0" rIns="0" bIns="0" rtlCol="0">
                          <a:prstTxWarp prst="textNoShape">
                            <a:avLst/>
                          </a:prstTxWarp>
                          <a:noAutofit/>
                        </wps:bodyPr>
                      </wps:wsp>
                      <wps:wsp>
                        <wps:cNvPr id="1401" name="Graphic 924"/>
                        <wps:cNvSpPr/>
                        <wps:spPr>
                          <a:xfrm>
                            <a:off x="-4" y="3"/>
                            <a:ext cx="3542665" cy="12700"/>
                          </a:xfrm>
                          <a:custGeom>
                            <a:avLst/>
                            <a:gdLst/>
                            <a:ahLst/>
                            <a:cxnLst/>
                            <a:rect l="l" t="t" r="r" b="b"/>
                            <a:pathLst>
                              <a:path w="354266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3542665" h="12700">
                                <a:moveTo>
                                  <a:pt x="3542398" y="6350"/>
                                </a:moveTo>
                                <a:lnTo>
                                  <a:pt x="3540531" y="1866"/>
                                </a:lnTo>
                                <a:lnTo>
                                  <a:pt x="3536048" y="0"/>
                                </a:lnTo>
                                <a:lnTo>
                                  <a:pt x="3531552" y="1866"/>
                                </a:lnTo>
                                <a:lnTo>
                                  <a:pt x="3529698" y="6350"/>
                                </a:lnTo>
                                <a:lnTo>
                                  <a:pt x="3531552" y="10845"/>
                                </a:lnTo>
                                <a:lnTo>
                                  <a:pt x="3536048" y="12700"/>
                                </a:lnTo>
                                <a:lnTo>
                                  <a:pt x="3540531" y="10845"/>
                                </a:lnTo>
                                <a:lnTo>
                                  <a:pt x="3542398" y="6350"/>
                                </a:lnTo>
                                <a:close/>
                              </a:path>
                            </a:pathLst>
                          </a:custGeom>
                          <a:solidFill>
                            <a:srgbClr val="A868A3"/>
                          </a:solidFill>
                        </wps:spPr>
                        <wps:bodyPr wrap="square" lIns="0" tIns="0" rIns="0" bIns="0" rtlCol="0">
                          <a:prstTxWarp prst="textNoShape">
                            <a:avLst/>
                          </a:prstTxWarp>
                          <a:noAutofit/>
                        </wps:bodyPr>
                      </wps:wsp>
                    </wpg:wgp>
                  </a:graphicData>
                </a:graphic>
              </wp:anchor>
            </w:drawing>
          </mc:Choice>
          <mc:Fallback>
            <w:pict>
              <v:group id="Group 922" o:spid="_x0000_s1026" style="position:absolute;margin-left:148.55pt;margin-top:18.35pt;width:278.95pt;height:1pt;z-index:-15560704;mso-wrap-distance-left:0;mso-wrap-distance-right:0;mso-position-horizontal-relative:page" coordsize="354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">
                <v:shape id="Graphic 923" o:spid="_x0000_s1027" style="position:absolute;left:317;top:63;width:34919;height:13;visibility:visible;mso-wrap-style:square;v-text-anchor:top" coordsize="34918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4sEA&#10;AADcAAAADwAAAGRycy9kb3ducmV2LnhtbERPW2vCMBR+F/wP4Qz2pqmFiXZGGYIwmGx4QfZ4aI5N&#10;sTmpSabtvzcPAx8/vvti1dlG3MiH2rGCyTgDQVw6XXOl4HjYjGYgQkTW2DgmBT0FWC2HgwUW2t15&#10;R7d9rEQK4VCgAhNjW0gZSkMWw9i1xIk7O28xJugrqT3eU7htZJ5lU2mx5tRgsKW1ofKy/7MKDmam&#10;tz8995Nf/3Y9me5rm397pV5fuo93EJG6+BT/uz+1gnme1qYz6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hsuLBAAAA3AAAAA8AAAAAAAAAAAAAAAAAmAIAAGRycy9kb3du&#10;cmV2LnhtbFBLBQYAAAAABAAEAPUAAACGAwAAAAA=&#10;" path="m,l3491611,e" filled="f" strokecolor="#a868a3" strokeweight="1pt">
                  <v:stroke dashstyle="dot"/>
                  <v:path arrowok="t"/>
                </v:shape>
                <v:shape id="Graphic 924" o:spid="_x0000_s1028" style="position:absolute;width:35426;height:127;visibility:visible;mso-wrap-style:square;v-text-anchor:top" coordsize="354266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OkcUA&#10;AADcAAAADwAAAGRycy9kb3ducmV2LnhtbESPQWsCMRSE70L/Q3iFXkSTKlbdGsUKhT14sCp4fWye&#10;m6Wbl2WTuuu/bwoFj8PMfMOsNr2rxY3aUHnW8DpWIIgLbyouNZxPn6MFiBCRDdaeScOdAmzWT4MV&#10;ZsZ3/EW3YyxFgnDIUIONscmkDIUlh2HsG+LkXX3rMCbZltK02CW4q+VEqTfpsOK0YLGhnaXi+/jj&#10;NOBeHfK7umw/Zrtuep0Oczuce61fnvvtO4hIfXyE/9u50bCcL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w6RxQAAANwAAAAPAAAAAAAAAAAAAAAAAJgCAABkcnMv&#10;ZG93bnJldi54bWxQSwUGAAAAAAQABAD1AAAAigMAAAAA&#10;" path="m12700,6350l10833,1866,6350,,1854,1866,,6350r1854,4495l6350,12700r4483,-1855l12700,6350xem3542398,6350r-1867,-4484l3536048,r-4496,1866l3529698,6350r1854,4495l3536048,12700r4483,-1855l3542398,6350xe" fillcolor="#a868a3" stroked="f">
                  <v:path arrowok="t"/>
                </v:shape>
                <w10:wrap type="topAndBottom" anchorx="page"/>
              </v:group>
            </w:pict>
          </mc:Fallback>
        </mc:AlternateContent>
      </w:r>
    </w:p>
    <w:p w:rsidR="00536798" w:rsidRPr="00C84A25" w:rsidRDefault="00536798">
      <w:pPr>
        <w:pStyle w:val="BodyText"/>
        <w:rPr>
          <w:rFonts w:ascii="Sylfaen" w:hAnsi="Sylfaen"/>
          <w:sz w:val="20"/>
          <w:szCs w:val="18"/>
        </w:rPr>
        <w:sectPr w:rsidR="00536798" w:rsidRPr="00C84A25">
          <w:pgSz w:w="11910" w:h="16840"/>
          <w:pgMar w:top="1120" w:right="0" w:bottom="540" w:left="0" w:header="18" w:footer="350" w:gutter="0"/>
          <w:cols w:space="720"/>
        </w:sectPr>
      </w:pPr>
    </w:p>
    <w:p w:rsidR="00536798" w:rsidRPr="00C84A25" w:rsidRDefault="00536798">
      <w:pPr>
        <w:pStyle w:val="BodyText"/>
        <w:rPr>
          <w:rFonts w:ascii="Sylfaen" w:hAnsi="Sylfaen"/>
          <w:sz w:val="20"/>
          <w:szCs w:val="18"/>
        </w:rPr>
      </w:pPr>
    </w:p>
    <w:p w:rsidR="00536798" w:rsidRPr="00C84A25" w:rsidRDefault="0068205A">
      <w:pPr>
        <w:pStyle w:val="BodyText"/>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15897600" behindDoc="0" locked="0" layoutInCell="1" allowOverlap="1" wp14:anchorId="0F3805B6" wp14:editId="733FD262">
                <wp:simplePos x="0" y="0"/>
                <wp:positionH relativeFrom="page">
                  <wp:posOffset>1967948</wp:posOffset>
                </wp:positionH>
                <wp:positionV relativeFrom="paragraph">
                  <wp:posOffset>63638</wp:posOffset>
                </wp:positionV>
                <wp:extent cx="5391150" cy="2004695"/>
                <wp:effectExtent l="0" t="0" r="0" b="0"/>
                <wp:wrapNone/>
                <wp:docPr id="1402"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0" cy="2004695"/>
                          <a:chOff x="0" y="0"/>
                          <a:chExt cx="5477510" cy="2004695"/>
                        </a:xfrm>
                      </wpg:grpSpPr>
                      <wps:wsp>
                        <wps:cNvPr id="1403" name="Graphic 930"/>
                        <wps:cNvSpPr/>
                        <wps:spPr>
                          <a:xfrm>
                            <a:off x="0" y="0"/>
                            <a:ext cx="5477510" cy="2004695"/>
                          </a:xfrm>
                          <a:custGeom>
                            <a:avLst/>
                            <a:gdLst/>
                            <a:ahLst/>
                            <a:cxnLst/>
                            <a:rect l="l" t="t" r="r" b="b"/>
                            <a:pathLst>
                              <a:path w="5477510" h="2004695">
                                <a:moveTo>
                                  <a:pt x="5477169" y="0"/>
                                </a:moveTo>
                                <a:lnTo>
                                  <a:pt x="0" y="0"/>
                                </a:lnTo>
                                <a:lnTo>
                                  <a:pt x="0" y="1767431"/>
                                </a:lnTo>
                                <a:lnTo>
                                  <a:pt x="4072" y="1804503"/>
                                </a:lnTo>
                                <a:lnTo>
                                  <a:pt x="32580" y="1886061"/>
                                </a:lnTo>
                                <a:lnTo>
                                  <a:pt x="109958" y="1967620"/>
                                </a:lnTo>
                                <a:lnTo>
                                  <a:pt x="260642" y="2004692"/>
                                </a:lnTo>
                                <a:lnTo>
                                  <a:pt x="5477169" y="2004692"/>
                                </a:lnTo>
                                <a:lnTo>
                                  <a:pt x="5477169" y="0"/>
                                </a:lnTo>
                                <a:close/>
                              </a:path>
                            </a:pathLst>
                          </a:custGeom>
                          <a:solidFill>
                            <a:srgbClr val="409398"/>
                          </a:solidFill>
                        </wps:spPr>
                        <wps:bodyPr wrap="square" lIns="0" tIns="0" rIns="0" bIns="0" rtlCol="0">
                          <a:prstTxWarp prst="textNoShape">
                            <a:avLst/>
                          </a:prstTxWarp>
                          <a:noAutofit/>
                        </wps:bodyPr>
                      </wps:wsp>
                      <wps:wsp>
                        <wps:cNvPr id="1404" name="Textbox 931"/>
                        <wps:cNvSpPr txBox="1"/>
                        <wps:spPr>
                          <a:xfrm>
                            <a:off x="1003102" y="161300"/>
                            <a:ext cx="4159174" cy="239395"/>
                          </a:xfrm>
                          <a:prstGeom prst="rect">
                            <a:avLst/>
                          </a:prstGeom>
                        </wps:spPr>
                        <wps:txbx>
                          <w:txbxContent>
                            <w:p w:rsidR="00A540E4" w:rsidRPr="0068205A" w:rsidRDefault="00A540E4">
                              <w:pPr>
                                <w:spacing w:before="24"/>
                                <w:ind w:left="20"/>
                                <w:rPr>
                                  <w:rFonts w:ascii="Sylfaen" w:hAnsi="Sylfaen"/>
                                  <w:i/>
                                  <w:sz w:val="28"/>
                                  <w:lang w:val="ka-GE"/>
                                </w:rPr>
                              </w:pPr>
                              <w:r>
                                <w:rPr>
                                  <w:rFonts w:ascii="Sylfaen" w:hAnsi="Sylfaen"/>
                                  <w:i/>
                                  <w:color w:val="FFFFFF"/>
                                  <w:spacing w:val="-2"/>
                                  <w:w w:val="90"/>
                                  <w:sz w:val="28"/>
                                  <w:lang w:val="ka-GE"/>
                                </w:rPr>
                                <w:t>მხარდაჭერილი დასაქმების ევროპული ქსელი</w:t>
                              </w:r>
                            </w:p>
                          </w:txbxContent>
                        </wps:txbx>
                        <wps:bodyPr wrap="square" lIns="0" tIns="0" rIns="0" bIns="0" rtlCol="0">
                          <a:noAutofit/>
                        </wps:bodyPr>
                      </wps:wsp>
                      <wps:wsp>
                        <wps:cNvPr id="1405" name="Textbox 932"/>
                        <wps:cNvSpPr txBox="1"/>
                        <wps:spPr>
                          <a:xfrm>
                            <a:off x="955976" y="661032"/>
                            <a:ext cx="4183029" cy="1009650"/>
                          </a:xfrm>
                          <a:prstGeom prst="rect">
                            <a:avLst/>
                          </a:prstGeom>
                        </wps:spPr>
                        <wps:txbx>
                          <w:txbxContent>
                            <w:p w:rsidR="00A540E4" w:rsidRPr="0068205A" w:rsidRDefault="00A540E4" w:rsidP="0068205A">
                              <w:pPr>
                                <w:spacing w:before="3"/>
                                <w:rPr>
                                  <w:rFonts w:ascii="Tahoma"/>
                                  <w:b/>
                                  <w:sz w:val="44"/>
                                </w:rPr>
                              </w:pPr>
                              <w:r w:rsidRPr="0068205A">
                                <w:rPr>
                                  <w:rFonts w:ascii="Sylfaen" w:hAnsi="Sylfaen"/>
                                  <w:b/>
                                  <w:color w:val="FFFFFF"/>
                                  <w:w w:val="85"/>
                                  <w:sz w:val="44"/>
                                  <w:lang w:val="ka-GE"/>
                                </w:rPr>
                                <w:t>პრაქტიკული სახელმძღვანელო</w:t>
                              </w:r>
                              <w:r w:rsidRPr="0068205A">
                                <w:rPr>
                                  <w:rFonts w:ascii="Tahoma"/>
                                  <w:b/>
                                  <w:color w:val="FFFFFF"/>
                                  <w:spacing w:val="-2"/>
                                  <w:w w:val="80"/>
                                  <w:sz w:val="44"/>
                                </w:rPr>
                                <w:t>:</w:t>
                              </w:r>
                            </w:p>
                            <w:p w:rsidR="00A540E4" w:rsidRPr="0068205A" w:rsidRDefault="00A540E4">
                              <w:pPr>
                                <w:spacing w:before="58"/>
                                <w:ind w:left="20"/>
                                <w:rPr>
                                  <w:rFonts w:ascii="Sylfaen" w:hAnsi="Sylfaen"/>
                                  <w:sz w:val="44"/>
                                  <w:lang w:val="ka-GE"/>
                                </w:rPr>
                              </w:pPr>
                              <w:r>
                                <w:rPr>
                                  <w:rFonts w:ascii="Sylfaen" w:hAnsi="Sylfaen"/>
                                  <w:color w:val="FFFFFF"/>
                                  <w:w w:val="90"/>
                                  <w:sz w:val="44"/>
                                  <w:lang w:val="ka-GE"/>
                                </w:rPr>
                                <w:t>პროფესიული პროფილირება</w:t>
                              </w:r>
                            </w:p>
                          </w:txbxContent>
                        </wps:txbx>
                        <wps:bodyPr wrap="square" lIns="0" tIns="0" rIns="0" bIns="0" rtlCol="0">
                          <a:noAutofit/>
                        </wps:bodyPr>
                      </wps:wsp>
                    </wpg:wgp>
                  </a:graphicData>
                </a:graphic>
                <wp14:sizeRelH relativeFrom="margin">
                  <wp14:pctWidth>0</wp14:pctWidth>
                </wp14:sizeRelH>
              </wp:anchor>
            </w:drawing>
          </mc:Choice>
          <mc:Fallback>
            <w:pict>
              <v:group id="Group 929" o:spid="_x0000_s1363" style="position:absolute;margin-left:154.95pt;margin-top:5pt;width:424.5pt;height:157.85pt;z-index:15897600;mso-wrap-distance-left:0;mso-wrap-distance-right:0;mso-position-horizontal-relative:page;mso-position-vertical-relative:text;mso-width-relative:margin" coordsize="54775,2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">
                <v:shape id="Graphic 930" o:spid="_x0000_s1364" style="position:absolute;width:54775;height:20046;visibility:visible;mso-wrap-style:square;v-text-anchor:top" coordsize="5477510,200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t+8MA&#10;AADdAAAADwAAAGRycy9kb3ducmV2LnhtbERPzWrCQBC+F3yHZQRvdWMJoURXEVEoUg+meYAxOybR&#10;7GzMrib16buFQm/z8f3OYjWYRjyoc7VlBbNpBIK4sLrmUkH+tXt9B+E8ssbGMin4Jger5ehlgam2&#10;PR/pkflShBB2KSqovG9TKV1RkUE3tS1x4M62M+gD7EqpO+xDuGnkWxQl0mDNoaHCljYVFdfsbhTI&#10;Y/Z5yi8H3cfbZ5bc4/0tyROlJuNhPQfhafD/4j/3hw7z42gG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kt+8MAAADdAAAADwAAAAAAAAAAAAAAAACYAgAAZHJzL2Rv&#10;d25yZXYueG1sUEsFBgAAAAAEAAQA9QAAAIgDAAAAAA==&#10;" path="m5477169,l,,,1767431r4072,37072l32580,1886061r77378,81559l260642,2004692r5216527,l5477169,xe" fillcolor="#409398" stroked="f">
                  <v:path arrowok="t"/>
                </v:shape>
                <v:shape id="Textbox 931" o:spid="_x0000_s1365" type="#_x0000_t202" style="position:absolute;left:10031;top:1613;width:41591;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2TcMA&#10;AADdAAAADwAAAGRycy9kb3ducmV2LnhtbERPTWsCMRC9F/wPYQRvNamI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2TcMAAADdAAAADwAAAAAAAAAAAAAAAACYAgAAZHJzL2Rv&#10;d25yZXYueG1sUEsFBgAAAAAEAAQA9QAAAIgDAAAAAA==&#10;" filled="f" stroked="f">
                  <v:textbox inset="0,0,0,0">
                    <w:txbxContent>
                      <w:p w:rsidR="00A540E4" w:rsidRPr="0068205A" w:rsidRDefault="00A540E4">
                        <w:pPr>
                          <w:spacing w:before="24"/>
                          <w:ind w:left="20"/>
                          <w:rPr>
                            <w:rFonts w:ascii="Sylfaen" w:hAnsi="Sylfaen"/>
                            <w:i/>
                            <w:sz w:val="28"/>
                            <w:lang w:val="ka-GE"/>
                          </w:rPr>
                        </w:pPr>
                        <w:r>
                          <w:rPr>
                            <w:rFonts w:ascii="Sylfaen" w:hAnsi="Sylfaen"/>
                            <w:i/>
                            <w:color w:val="FFFFFF"/>
                            <w:spacing w:val="-2"/>
                            <w:w w:val="90"/>
                            <w:sz w:val="28"/>
                            <w:lang w:val="ka-GE"/>
                          </w:rPr>
                          <w:t>მხარდაჭერილი დასაქმების ევროპული ქსელი</w:t>
                        </w:r>
                      </w:p>
                    </w:txbxContent>
                  </v:textbox>
                </v:shape>
                <v:shape id="Textbox 932" o:spid="_x0000_s1366" type="#_x0000_t202" style="position:absolute;left:9559;top:6610;width:41831;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T1s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U9bEAAAA3QAAAA8AAAAAAAAAAAAAAAAAmAIAAGRycy9k&#10;b3ducmV2LnhtbFBLBQYAAAAABAAEAPUAAACJAwAAAAA=&#10;" filled="f" stroked="f">
                  <v:textbox inset="0,0,0,0">
                    <w:txbxContent>
                      <w:p w:rsidR="00A540E4" w:rsidRPr="0068205A" w:rsidRDefault="00A540E4" w:rsidP="0068205A">
                        <w:pPr>
                          <w:spacing w:before="3"/>
                          <w:rPr>
                            <w:rFonts w:ascii="Tahoma"/>
                            <w:b/>
                            <w:sz w:val="44"/>
                          </w:rPr>
                        </w:pPr>
                        <w:r w:rsidRPr="0068205A">
                          <w:rPr>
                            <w:rFonts w:ascii="Sylfaen" w:hAnsi="Sylfaen"/>
                            <w:b/>
                            <w:color w:val="FFFFFF"/>
                            <w:w w:val="85"/>
                            <w:sz w:val="44"/>
                            <w:lang w:val="ka-GE"/>
                          </w:rPr>
                          <w:t>პრაქტიკული სახელმძღვანელო</w:t>
                        </w:r>
                        <w:r w:rsidRPr="0068205A">
                          <w:rPr>
                            <w:rFonts w:ascii="Tahoma"/>
                            <w:b/>
                            <w:color w:val="FFFFFF"/>
                            <w:spacing w:val="-2"/>
                            <w:w w:val="80"/>
                            <w:sz w:val="44"/>
                          </w:rPr>
                          <w:t>:</w:t>
                        </w:r>
                      </w:p>
                      <w:p w:rsidR="00A540E4" w:rsidRPr="0068205A" w:rsidRDefault="00A540E4">
                        <w:pPr>
                          <w:spacing w:before="58"/>
                          <w:ind w:left="20"/>
                          <w:rPr>
                            <w:rFonts w:ascii="Sylfaen" w:hAnsi="Sylfaen"/>
                            <w:sz w:val="44"/>
                            <w:lang w:val="ka-GE"/>
                          </w:rPr>
                        </w:pPr>
                        <w:r>
                          <w:rPr>
                            <w:rFonts w:ascii="Sylfaen" w:hAnsi="Sylfaen"/>
                            <w:color w:val="FFFFFF"/>
                            <w:w w:val="90"/>
                            <w:sz w:val="44"/>
                            <w:lang w:val="ka-GE"/>
                          </w:rPr>
                          <w:t>პროფესიული პროფილირება</w:t>
                        </w:r>
                      </w:p>
                    </w:txbxContent>
                  </v:textbox>
                </v:shape>
                <w10:wrap anchorx="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Default="00536798">
      <w:pPr>
        <w:pStyle w:val="BodyText"/>
        <w:rPr>
          <w:rFonts w:ascii="Sylfaen" w:hAnsi="Sylfaen"/>
          <w:sz w:val="20"/>
          <w:szCs w:val="18"/>
          <w:lang w:val="ka-GE"/>
        </w:rPr>
      </w:pPr>
    </w:p>
    <w:p w:rsidR="0068205A" w:rsidRDefault="0068205A">
      <w:pPr>
        <w:pStyle w:val="BodyText"/>
        <w:rPr>
          <w:rFonts w:ascii="Sylfaen" w:hAnsi="Sylfaen"/>
          <w:sz w:val="20"/>
          <w:szCs w:val="18"/>
          <w:lang w:val="ka-GE"/>
        </w:rPr>
      </w:pPr>
    </w:p>
    <w:p w:rsidR="0068205A" w:rsidRDefault="0068205A">
      <w:pPr>
        <w:pStyle w:val="BodyText"/>
        <w:rPr>
          <w:rFonts w:ascii="Sylfaen" w:hAnsi="Sylfaen"/>
          <w:sz w:val="20"/>
          <w:szCs w:val="18"/>
          <w:lang w:val="ka-GE"/>
        </w:rPr>
      </w:pPr>
    </w:p>
    <w:p w:rsidR="0068205A" w:rsidRPr="0068205A" w:rsidRDefault="0068205A">
      <w:pPr>
        <w:pStyle w:val="BodyText"/>
        <w:rPr>
          <w:rFonts w:ascii="Sylfaen" w:hAnsi="Sylfaen"/>
          <w:sz w:val="20"/>
          <w:szCs w:val="18"/>
          <w:lang w:val="ka-GE"/>
        </w:rPr>
      </w:pPr>
    </w:p>
    <w:p w:rsidR="00536798" w:rsidRPr="00C84A25" w:rsidRDefault="00536798">
      <w:pPr>
        <w:pStyle w:val="BodyText"/>
        <w:rPr>
          <w:rFonts w:ascii="Sylfaen" w:hAnsi="Sylfaen"/>
          <w:sz w:val="20"/>
          <w:szCs w:val="18"/>
        </w:rPr>
      </w:pPr>
    </w:p>
    <w:p w:rsidR="00536798" w:rsidRPr="00C84A25" w:rsidRDefault="00536798">
      <w:pPr>
        <w:pStyle w:val="BodyText"/>
        <w:spacing w:before="257"/>
        <w:rPr>
          <w:rFonts w:ascii="Sylfaen" w:hAnsi="Sylfaen"/>
          <w:sz w:val="20"/>
          <w:szCs w:val="18"/>
        </w:rPr>
      </w:pPr>
    </w:p>
    <w:p w:rsidR="0068205A" w:rsidRDefault="0068205A">
      <w:pPr>
        <w:pStyle w:val="Heading1"/>
        <w:ind w:left="720"/>
        <w:rPr>
          <w:rFonts w:ascii="Sylfaen" w:hAnsi="Sylfaen"/>
          <w:color w:val="409398"/>
          <w:spacing w:val="-2"/>
          <w:w w:val="90"/>
          <w:sz w:val="20"/>
          <w:szCs w:val="18"/>
          <w:lang w:val="ka-GE"/>
        </w:rPr>
      </w:pPr>
    </w:p>
    <w:p w:rsidR="00536798" w:rsidRPr="0068205A" w:rsidRDefault="0068205A">
      <w:pPr>
        <w:pStyle w:val="Heading1"/>
        <w:ind w:left="720"/>
        <w:rPr>
          <w:rFonts w:ascii="Sylfaen" w:hAnsi="Sylfaen"/>
          <w:sz w:val="20"/>
          <w:szCs w:val="18"/>
          <w:lang w:val="ka-GE"/>
        </w:rPr>
      </w:pPr>
      <w:r>
        <w:rPr>
          <w:rFonts w:ascii="Sylfaen" w:hAnsi="Sylfaen"/>
          <w:color w:val="409398"/>
          <w:spacing w:val="-2"/>
          <w:w w:val="90"/>
          <w:sz w:val="20"/>
          <w:szCs w:val="18"/>
          <w:lang w:val="ka-GE"/>
        </w:rPr>
        <w:t>შესავალი</w:t>
      </w:r>
    </w:p>
    <w:p w:rsidR="0068205A" w:rsidRDefault="0068205A">
      <w:pPr>
        <w:pStyle w:val="BodyText"/>
        <w:spacing w:before="106" w:line="252" w:lineRule="auto"/>
        <w:ind w:left="719" w:right="570"/>
        <w:rPr>
          <w:rFonts w:ascii="Sylfaen" w:hAnsi="Sylfaen"/>
          <w:spacing w:val="-10"/>
          <w:sz w:val="20"/>
          <w:szCs w:val="18"/>
          <w:lang w:val="ka-GE"/>
        </w:rPr>
      </w:pPr>
      <w:r w:rsidRPr="0068205A">
        <w:rPr>
          <w:rFonts w:ascii="Sylfaen" w:hAnsi="Sylfaen"/>
          <w:spacing w:val="-10"/>
          <w:sz w:val="20"/>
          <w:szCs w:val="18"/>
          <w:lang w:val="ka-GE"/>
        </w:rPr>
        <w:t xml:space="preserve">შეზღუდული შესაძლებლობის მქონე პირებისა და სხვა დაუცველი ჯგუფების მხარდასაჭერად, რათა მათ შეძლონ ანაზღაურებადი დასაქმების მიღწევა და შენარჩუნება, მხარდაჭერილი დასაქმების ფარგლებში გამოიყენება </w:t>
      </w:r>
      <w:r w:rsidR="009E47EC">
        <w:rPr>
          <w:rFonts w:ascii="Sylfaen" w:hAnsi="Sylfaen"/>
          <w:spacing w:val="-10"/>
          <w:sz w:val="20"/>
          <w:szCs w:val="18"/>
          <w:lang w:val="ka-GE"/>
        </w:rPr>
        <w:t xml:space="preserve">პიროვნებაზე </w:t>
      </w:r>
      <w:r w:rsidRPr="0068205A">
        <w:rPr>
          <w:rFonts w:ascii="Sylfaen" w:hAnsi="Sylfaen"/>
          <w:spacing w:val="-10"/>
          <w:sz w:val="20"/>
          <w:szCs w:val="18"/>
          <w:lang w:val="ka-GE"/>
        </w:rPr>
        <w:t>ორიენტირებული მიდგომა. აღნიშნული მიდგომა მიზნად ისახავს ინდივიდის მისწრაფებების, ინტერესების, უნარებისა და შესაძლებლობების შესახებ შესაბამისი ინფორმაციის შეგროვებას. ამ ინფორმაციის მოპოვება ხდება პროფესიული პროფილირების გზით, რაც მხარდაჭერილი დასაქმების პროცესის ერთ-ერთი მთავარი ეტაპია.</w:t>
      </w:r>
    </w:p>
    <w:p w:rsidR="00536798" w:rsidRPr="00B6464E" w:rsidRDefault="002441FF">
      <w:pPr>
        <w:pStyle w:val="BodyText"/>
        <w:spacing w:before="106" w:line="252" w:lineRule="auto"/>
        <w:ind w:left="719" w:right="570"/>
        <w:rPr>
          <w:rFonts w:ascii="Sylfaen" w:hAnsi="Sylfaen"/>
          <w:sz w:val="20"/>
          <w:szCs w:val="18"/>
          <w:lang w:val="ka-GE"/>
        </w:rPr>
      </w:pPr>
      <w:r w:rsidRPr="00B6464E">
        <w:rPr>
          <w:rFonts w:ascii="Sylfaen" w:hAnsi="Sylfaen"/>
          <w:spacing w:val="-6"/>
          <w:sz w:val="20"/>
          <w:szCs w:val="18"/>
          <w:lang w:val="ka-GE"/>
        </w:rPr>
        <w:t xml:space="preserve">პროფესიული </w:t>
      </w:r>
      <w:r w:rsidR="009E47EC">
        <w:rPr>
          <w:rFonts w:ascii="Sylfaen" w:hAnsi="Sylfaen"/>
          <w:spacing w:val="-6"/>
          <w:sz w:val="20"/>
          <w:szCs w:val="18"/>
          <w:lang w:val="ka-GE"/>
        </w:rPr>
        <w:t>პროფილირების პროცესი</w:t>
      </w:r>
      <w:r w:rsidRPr="00B6464E">
        <w:rPr>
          <w:rFonts w:ascii="Sylfaen" w:hAnsi="Sylfaen"/>
          <w:spacing w:val="-6"/>
          <w:sz w:val="20"/>
          <w:szCs w:val="18"/>
          <w:lang w:val="ka-GE"/>
        </w:rPr>
        <w:t xml:space="preserve"> წარმოადგენს მხარდაჭერილი დასაქმების ხუთეტაპიანი პროცესის მეორე ეტაპს. მას წინ უსწრებს კლიენტის ჩართულობის ეტაპი. ამ პირველმა ეტაპმა უნდა დაადგინოს, სურს თუ არა კლიენტს დასაქმება და აქვს თუ არა სურვილი ჩაერთოს მხარდაჭერილი დასაქმების პროცესის შემდეგ ეტაპებზე.</w:t>
      </w:r>
      <w:r w:rsidRPr="00B6464E">
        <w:rPr>
          <w:rFonts w:ascii="Sylfaen" w:hAnsi="Sylfaen"/>
          <w:spacing w:val="-6"/>
          <w:sz w:val="20"/>
          <w:szCs w:val="18"/>
          <w:lang w:val="ka-GE"/>
        </w:rPr>
        <w:br/>
        <w:t>მთლიანი პროცესი ილუსტრირებულია ქვემოთ მოცემულ დიაგრამაში.</w:t>
      </w:r>
    </w:p>
    <w:p w:rsidR="00536798" w:rsidRPr="00B6464E" w:rsidRDefault="00536798">
      <w:pPr>
        <w:pStyle w:val="BodyText"/>
        <w:rPr>
          <w:rFonts w:ascii="Sylfaen" w:hAnsi="Sylfaen"/>
          <w:sz w:val="20"/>
          <w:szCs w:val="18"/>
          <w:lang w:val="ka-GE"/>
        </w:rPr>
      </w:pPr>
    </w:p>
    <w:p w:rsidR="00536798" w:rsidRPr="00B6464E" w:rsidRDefault="00927C49">
      <w:pPr>
        <w:pStyle w:val="BodyText"/>
        <w:spacing w:before="192"/>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7756288" behindDoc="1" locked="0" layoutInCell="1" allowOverlap="1" wp14:anchorId="2446CEF5" wp14:editId="4B7E54B6">
                <wp:simplePos x="0" y="0"/>
                <wp:positionH relativeFrom="page">
                  <wp:posOffset>1702473</wp:posOffset>
                </wp:positionH>
                <wp:positionV relativeFrom="paragraph">
                  <wp:posOffset>284623</wp:posOffset>
                </wp:positionV>
                <wp:extent cx="4128770" cy="4284980"/>
                <wp:effectExtent l="0" t="0" r="0" b="0"/>
                <wp:wrapTopAndBottom/>
                <wp:docPr id="1406"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8770" cy="4284980"/>
                          <a:chOff x="0" y="0"/>
                          <a:chExt cx="4128770" cy="4284980"/>
                        </a:xfrm>
                      </wpg:grpSpPr>
                      <wps:wsp>
                        <wps:cNvPr id="1407" name="Graphic 934"/>
                        <wps:cNvSpPr/>
                        <wps:spPr>
                          <a:xfrm>
                            <a:off x="0" y="0"/>
                            <a:ext cx="4128770" cy="1033780"/>
                          </a:xfrm>
                          <a:custGeom>
                            <a:avLst/>
                            <a:gdLst/>
                            <a:ahLst/>
                            <a:cxnLst/>
                            <a:rect l="l" t="t" r="r" b="b"/>
                            <a:pathLst>
                              <a:path w="4128770" h="1033780">
                                <a:moveTo>
                                  <a:pt x="4128516" y="0"/>
                                </a:moveTo>
                                <a:lnTo>
                                  <a:pt x="0" y="0"/>
                                </a:lnTo>
                                <a:lnTo>
                                  <a:pt x="0" y="1033272"/>
                                </a:lnTo>
                                <a:lnTo>
                                  <a:pt x="4128516" y="1033272"/>
                                </a:lnTo>
                                <a:lnTo>
                                  <a:pt x="4128516" y="0"/>
                                </a:lnTo>
                                <a:close/>
                              </a:path>
                            </a:pathLst>
                          </a:custGeom>
                          <a:solidFill>
                            <a:srgbClr val="000000">
                              <a:alpha val="50000"/>
                            </a:srgbClr>
                          </a:solidFill>
                        </wps:spPr>
                        <wps:bodyPr wrap="square" lIns="0" tIns="0" rIns="0" bIns="0" rtlCol="0">
                          <a:prstTxWarp prst="textNoShape">
                            <a:avLst/>
                          </a:prstTxWarp>
                          <a:noAutofit/>
                        </wps:bodyPr>
                      </wps:wsp>
                      <wps:wsp>
                        <wps:cNvPr id="418" name="Graphic 935"/>
                        <wps:cNvSpPr/>
                        <wps:spPr>
                          <a:xfrm>
                            <a:off x="129350" y="129353"/>
                            <a:ext cx="3882390" cy="798195"/>
                          </a:xfrm>
                          <a:custGeom>
                            <a:avLst/>
                            <a:gdLst/>
                            <a:ahLst/>
                            <a:cxnLst/>
                            <a:rect l="l" t="t" r="r" b="b"/>
                            <a:pathLst>
                              <a:path w="3882390" h="798195">
                                <a:moveTo>
                                  <a:pt x="1940979" y="797598"/>
                                </a:moveTo>
                                <a:lnTo>
                                  <a:pt x="1940369" y="798029"/>
                                </a:lnTo>
                                <a:lnTo>
                                  <a:pt x="1941576" y="798029"/>
                                </a:lnTo>
                                <a:lnTo>
                                  <a:pt x="1940979" y="797598"/>
                                </a:lnTo>
                                <a:close/>
                              </a:path>
                              <a:path w="3882390" h="798195">
                                <a:moveTo>
                                  <a:pt x="1736966" y="652030"/>
                                </a:moveTo>
                                <a:lnTo>
                                  <a:pt x="1940979" y="797598"/>
                                </a:lnTo>
                                <a:lnTo>
                                  <a:pt x="2113192" y="674712"/>
                                </a:lnTo>
                                <a:lnTo>
                                  <a:pt x="1867039" y="674712"/>
                                </a:lnTo>
                                <a:lnTo>
                                  <a:pt x="1736966" y="652030"/>
                                </a:lnTo>
                                <a:close/>
                              </a:path>
                              <a:path w="3882390" h="798195">
                                <a:moveTo>
                                  <a:pt x="2057107" y="427875"/>
                                </a:moveTo>
                                <a:lnTo>
                                  <a:pt x="1824774" y="427875"/>
                                </a:lnTo>
                                <a:lnTo>
                                  <a:pt x="1867039" y="674712"/>
                                </a:lnTo>
                                <a:lnTo>
                                  <a:pt x="2014918" y="674712"/>
                                </a:lnTo>
                                <a:lnTo>
                                  <a:pt x="2057107" y="427875"/>
                                </a:lnTo>
                                <a:close/>
                              </a:path>
                              <a:path w="3882390" h="798195">
                                <a:moveTo>
                                  <a:pt x="2144979" y="652030"/>
                                </a:moveTo>
                                <a:lnTo>
                                  <a:pt x="2014918" y="674712"/>
                                </a:lnTo>
                                <a:lnTo>
                                  <a:pt x="2113192" y="674712"/>
                                </a:lnTo>
                                <a:lnTo>
                                  <a:pt x="2144979" y="652030"/>
                                </a:lnTo>
                                <a:close/>
                              </a:path>
                              <a:path w="3882390" h="798195">
                                <a:moveTo>
                                  <a:pt x="3717277" y="0"/>
                                </a:moveTo>
                                <a:lnTo>
                                  <a:pt x="164668" y="0"/>
                                </a:lnTo>
                                <a:lnTo>
                                  <a:pt x="138938" y="2572"/>
                                </a:lnTo>
                                <a:lnTo>
                                  <a:pt x="82334" y="20583"/>
                                </a:lnTo>
                                <a:lnTo>
                                  <a:pt x="25729" y="69469"/>
                                </a:lnTo>
                                <a:lnTo>
                                  <a:pt x="0" y="164668"/>
                                </a:lnTo>
                                <a:lnTo>
                                  <a:pt x="0" y="263207"/>
                                </a:lnTo>
                                <a:lnTo>
                                  <a:pt x="2572" y="288936"/>
                                </a:lnTo>
                                <a:lnTo>
                                  <a:pt x="20583" y="345541"/>
                                </a:lnTo>
                                <a:lnTo>
                                  <a:pt x="69469" y="402146"/>
                                </a:lnTo>
                                <a:lnTo>
                                  <a:pt x="164668" y="427875"/>
                                </a:lnTo>
                                <a:lnTo>
                                  <a:pt x="3717277" y="427875"/>
                                </a:lnTo>
                                <a:lnTo>
                                  <a:pt x="3743006" y="425302"/>
                                </a:lnTo>
                                <a:lnTo>
                                  <a:pt x="3799611" y="407292"/>
                                </a:lnTo>
                                <a:lnTo>
                                  <a:pt x="3856216" y="358406"/>
                                </a:lnTo>
                                <a:lnTo>
                                  <a:pt x="3881945" y="263207"/>
                                </a:lnTo>
                                <a:lnTo>
                                  <a:pt x="3881945" y="164668"/>
                                </a:lnTo>
                                <a:lnTo>
                                  <a:pt x="3879372" y="138938"/>
                                </a:lnTo>
                                <a:lnTo>
                                  <a:pt x="3861361" y="82334"/>
                                </a:lnTo>
                                <a:lnTo>
                                  <a:pt x="3812476" y="25729"/>
                                </a:lnTo>
                                <a:lnTo>
                                  <a:pt x="3717277" y="0"/>
                                </a:lnTo>
                                <a:close/>
                              </a:path>
                            </a:pathLst>
                          </a:custGeom>
                          <a:solidFill>
                            <a:srgbClr val="A868A3"/>
                          </a:solidFill>
                        </wps:spPr>
                        <wps:bodyPr wrap="square" lIns="0" tIns="0" rIns="0" bIns="0" rtlCol="0">
                          <a:prstTxWarp prst="textNoShape">
                            <a:avLst/>
                          </a:prstTxWarp>
                          <a:noAutofit/>
                        </wps:bodyPr>
                      </wps:wsp>
                      <wps:wsp>
                        <wps:cNvPr id="419" name="Graphic 936"/>
                        <wps:cNvSpPr/>
                        <wps:spPr>
                          <a:xfrm>
                            <a:off x="129350" y="129353"/>
                            <a:ext cx="3882390" cy="798195"/>
                          </a:xfrm>
                          <a:custGeom>
                            <a:avLst/>
                            <a:gdLst/>
                            <a:ahLst/>
                            <a:cxnLst/>
                            <a:rect l="l" t="t" r="r" b="b"/>
                            <a:pathLst>
                              <a:path w="3882390" h="798195">
                                <a:moveTo>
                                  <a:pt x="3881945" y="263207"/>
                                </a:moveTo>
                                <a:lnTo>
                                  <a:pt x="3881945" y="164668"/>
                                </a:lnTo>
                                <a:lnTo>
                                  <a:pt x="3879372" y="138938"/>
                                </a:lnTo>
                                <a:lnTo>
                                  <a:pt x="3861361" y="82334"/>
                                </a:lnTo>
                                <a:lnTo>
                                  <a:pt x="3812476" y="25729"/>
                                </a:lnTo>
                                <a:lnTo>
                                  <a:pt x="3717277" y="0"/>
                                </a:lnTo>
                                <a:lnTo>
                                  <a:pt x="164668" y="0"/>
                                </a:lnTo>
                                <a:lnTo>
                                  <a:pt x="138938" y="2572"/>
                                </a:lnTo>
                                <a:lnTo>
                                  <a:pt x="82334" y="20583"/>
                                </a:lnTo>
                                <a:lnTo>
                                  <a:pt x="25729" y="69469"/>
                                </a:lnTo>
                                <a:lnTo>
                                  <a:pt x="0" y="164668"/>
                                </a:lnTo>
                                <a:lnTo>
                                  <a:pt x="0" y="263207"/>
                                </a:lnTo>
                                <a:lnTo>
                                  <a:pt x="2572" y="288936"/>
                                </a:lnTo>
                                <a:lnTo>
                                  <a:pt x="20583" y="345541"/>
                                </a:lnTo>
                                <a:lnTo>
                                  <a:pt x="69469" y="402146"/>
                                </a:lnTo>
                                <a:lnTo>
                                  <a:pt x="164668" y="427875"/>
                                </a:lnTo>
                                <a:lnTo>
                                  <a:pt x="1824774" y="427875"/>
                                </a:lnTo>
                                <a:lnTo>
                                  <a:pt x="1867039" y="674712"/>
                                </a:lnTo>
                                <a:lnTo>
                                  <a:pt x="1736966" y="652030"/>
                                </a:lnTo>
                                <a:lnTo>
                                  <a:pt x="1940979" y="797598"/>
                                </a:lnTo>
                                <a:lnTo>
                                  <a:pt x="2144979" y="652030"/>
                                </a:lnTo>
                                <a:lnTo>
                                  <a:pt x="2014918" y="674712"/>
                                </a:lnTo>
                                <a:lnTo>
                                  <a:pt x="2057107" y="427875"/>
                                </a:lnTo>
                                <a:lnTo>
                                  <a:pt x="3717277" y="427875"/>
                                </a:lnTo>
                                <a:lnTo>
                                  <a:pt x="3743006" y="425302"/>
                                </a:lnTo>
                                <a:lnTo>
                                  <a:pt x="3799611" y="407292"/>
                                </a:lnTo>
                                <a:lnTo>
                                  <a:pt x="3856216" y="358406"/>
                                </a:lnTo>
                                <a:lnTo>
                                  <a:pt x="3881945" y="263207"/>
                                </a:lnTo>
                                <a:close/>
                              </a:path>
                              <a:path w="3882390" h="798195">
                                <a:moveTo>
                                  <a:pt x="1941576" y="798029"/>
                                </a:moveTo>
                                <a:lnTo>
                                  <a:pt x="1940979" y="797598"/>
                                </a:lnTo>
                                <a:lnTo>
                                  <a:pt x="1940369" y="798029"/>
                                </a:lnTo>
                                <a:lnTo>
                                  <a:pt x="1941576" y="798029"/>
                                </a:lnTo>
                                <a:close/>
                              </a:path>
                            </a:pathLst>
                          </a:custGeom>
                          <a:ln w="6858">
                            <a:solidFill>
                              <a:srgbClr val="FFFFFF"/>
                            </a:solidFill>
                            <a:prstDash val="solid"/>
                          </a:ln>
                        </wps:spPr>
                        <wps:bodyPr wrap="square" lIns="0" tIns="0" rIns="0" bIns="0" rtlCol="0">
                          <a:prstTxWarp prst="textNoShape">
                            <a:avLst/>
                          </a:prstTxWarp>
                          <a:noAutofit/>
                        </wps:bodyPr>
                      </wps:wsp>
                      <wps:wsp>
                        <wps:cNvPr id="426" name="Graphic 937"/>
                        <wps:cNvSpPr/>
                        <wps:spPr>
                          <a:xfrm>
                            <a:off x="0" y="889330"/>
                            <a:ext cx="4128770" cy="1033780"/>
                          </a:xfrm>
                          <a:custGeom>
                            <a:avLst/>
                            <a:gdLst/>
                            <a:ahLst/>
                            <a:cxnLst/>
                            <a:rect l="l" t="t" r="r" b="b"/>
                            <a:pathLst>
                              <a:path w="4128770" h="1033780">
                                <a:moveTo>
                                  <a:pt x="4128516" y="0"/>
                                </a:moveTo>
                                <a:lnTo>
                                  <a:pt x="0" y="0"/>
                                </a:lnTo>
                                <a:lnTo>
                                  <a:pt x="0" y="1033272"/>
                                </a:lnTo>
                                <a:lnTo>
                                  <a:pt x="4128516" y="1033272"/>
                                </a:lnTo>
                                <a:lnTo>
                                  <a:pt x="4128516" y="0"/>
                                </a:lnTo>
                                <a:close/>
                              </a:path>
                            </a:pathLst>
                          </a:custGeom>
                          <a:solidFill>
                            <a:srgbClr val="000000">
                              <a:alpha val="50000"/>
                            </a:srgbClr>
                          </a:solidFill>
                        </wps:spPr>
                        <wps:bodyPr wrap="square" lIns="0" tIns="0" rIns="0" bIns="0" rtlCol="0">
                          <a:prstTxWarp prst="textNoShape">
                            <a:avLst/>
                          </a:prstTxWarp>
                          <a:noAutofit/>
                        </wps:bodyPr>
                      </wps:wsp>
                      <wps:wsp>
                        <wps:cNvPr id="427" name="Graphic 938"/>
                        <wps:cNvSpPr/>
                        <wps:spPr>
                          <a:xfrm>
                            <a:off x="129350" y="1018675"/>
                            <a:ext cx="3882390" cy="798195"/>
                          </a:xfrm>
                          <a:custGeom>
                            <a:avLst/>
                            <a:gdLst/>
                            <a:ahLst/>
                            <a:cxnLst/>
                            <a:rect l="l" t="t" r="r" b="b"/>
                            <a:pathLst>
                              <a:path w="3882390" h="798195">
                                <a:moveTo>
                                  <a:pt x="1940979" y="797598"/>
                                </a:moveTo>
                                <a:lnTo>
                                  <a:pt x="1940369" y="798029"/>
                                </a:lnTo>
                                <a:lnTo>
                                  <a:pt x="1941576" y="798029"/>
                                </a:lnTo>
                                <a:lnTo>
                                  <a:pt x="1940979" y="797598"/>
                                </a:lnTo>
                                <a:close/>
                              </a:path>
                              <a:path w="3882390" h="798195">
                                <a:moveTo>
                                  <a:pt x="1736966" y="652030"/>
                                </a:moveTo>
                                <a:lnTo>
                                  <a:pt x="1940979" y="797598"/>
                                </a:lnTo>
                                <a:lnTo>
                                  <a:pt x="2113192" y="674712"/>
                                </a:lnTo>
                                <a:lnTo>
                                  <a:pt x="1867039" y="674712"/>
                                </a:lnTo>
                                <a:lnTo>
                                  <a:pt x="1736966" y="652030"/>
                                </a:lnTo>
                                <a:close/>
                              </a:path>
                              <a:path w="3882390" h="798195">
                                <a:moveTo>
                                  <a:pt x="2057107" y="427875"/>
                                </a:moveTo>
                                <a:lnTo>
                                  <a:pt x="1824774" y="427875"/>
                                </a:lnTo>
                                <a:lnTo>
                                  <a:pt x="1867039" y="674712"/>
                                </a:lnTo>
                                <a:lnTo>
                                  <a:pt x="2014918" y="674712"/>
                                </a:lnTo>
                                <a:lnTo>
                                  <a:pt x="2057107" y="427875"/>
                                </a:lnTo>
                                <a:close/>
                              </a:path>
                              <a:path w="3882390" h="798195">
                                <a:moveTo>
                                  <a:pt x="2144979" y="652030"/>
                                </a:moveTo>
                                <a:lnTo>
                                  <a:pt x="2014918" y="674712"/>
                                </a:lnTo>
                                <a:lnTo>
                                  <a:pt x="2113192" y="674712"/>
                                </a:lnTo>
                                <a:lnTo>
                                  <a:pt x="2144979" y="652030"/>
                                </a:lnTo>
                                <a:close/>
                              </a:path>
                              <a:path w="3882390" h="798195">
                                <a:moveTo>
                                  <a:pt x="3717277" y="0"/>
                                </a:moveTo>
                                <a:lnTo>
                                  <a:pt x="164668" y="0"/>
                                </a:lnTo>
                                <a:lnTo>
                                  <a:pt x="138938" y="2572"/>
                                </a:lnTo>
                                <a:lnTo>
                                  <a:pt x="82334" y="20583"/>
                                </a:lnTo>
                                <a:lnTo>
                                  <a:pt x="25729" y="69469"/>
                                </a:lnTo>
                                <a:lnTo>
                                  <a:pt x="0" y="164668"/>
                                </a:lnTo>
                                <a:lnTo>
                                  <a:pt x="0" y="263207"/>
                                </a:lnTo>
                                <a:lnTo>
                                  <a:pt x="2572" y="288936"/>
                                </a:lnTo>
                                <a:lnTo>
                                  <a:pt x="20583" y="345541"/>
                                </a:lnTo>
                                <a:lnTo>
                                  <a:pt x="69469" y="402146"/>
                                </a:lnTo>
                                <a:lnTo>
                                  <a:pt x="164668" y="427875"/>
                                </a:lnTo>
                                <a:lnTo>
                                  <a:pt x="3717277" y="427875"/>
                                </a:lnTo>
                                <a:lnTo>
                                  <a:pt x="3743006" y="425302"/>
                                </a:lnTo>
                                <a:lnTo>
                                  <a:pt x="3799611" y="407292"/>
                                </a:lnTo>
                                <a:lnTo>
                                  <a:pt x="3856216" y="358406"/>
                                </a:lnTo>
                                <a:lnTo>
                                  <a:pt x="3881945" y="263207"/>
                                </a:lnTo>
                                <a:lnTo>
                                  <a:pt x="3881945" y="164668"/>
                                </a:lnTo>
                                <a:lnTo>
                                  <a:pt x="3879372" y="138938"/>
                                </a:lnTo>
                                <a:lnTo>
                                  <a:pt x="3861361" y="82334"/>
                                </a:lnTo>
                                <a:lnTo>
                                  <a:pt x="3812476" y="25729"/>
                                </a:lnTo>
                                <a:lnTo>
                                  <a:pt x="3717277" y="0"/>
                                </a:lnTo>
                                <a:close/>
                              </a:path>
                            </a:pathLst>
                          </a:custGeom>
                          <a:solidFill>
                            <a:srgbClr val="409398"/>
                          </a:solidFill>
                        </wps:spPr>
                        <wps:bodyPr wrap="square" lIns="0" tIns="0" rIns="0" bIns="0" rtlCol="0">
                          <a:prstTxWarp prst="textNoShape">
                            <a:avLst/>
                          </a:prstTxWarp>
                          <a:noAutofit/>
                        </wps:bodyPr>
                      </wps:wsp>
                      <wps:wsp>
                        <wps:cNvPr id="428" name="Graphic 939"/>
                        <wps:cNvSpPr/>
                        <wps:spPr>
                          <a:xfrm>
                            <a:off x="129350" y="1018675"/>
                            <a:ext cx="3882390" cy="798195"/>
                          </a:xfrm>
                          <a:custGeom>
                            <a:avLst/>
                            <a:gdLst/>
                            <a:ahLst/>
                            <a:cxnLst/>
                            <a:rect l="l" t="t" r="r" b="b"/>
                            <a:pathLst>
                              <a:path w="3882390" h="798195">
                                <a:moveTo>
                                  <a:pt x="3881945" y="263207"/>
                                </a:moveTo>
                                <a:lnTo>
                                  <a:pt x="3881945" y="164668"/>
                                </a:lnTo>
                                <a:lnTo>
                                  <a:pt x="3879372" y="138938"/>
                                </a:lnTo>
                                <a:lnTo>
                                  <a:pt x="3861361" y="82334"/>
                                </a:lnTo>
                                <a:lnTo>
                                  <a:pt x="3812476" y="25729"/>
                                </a:lnTo>
                                <a:lnTo>
                                  <a:pt x="3717277" y="0"/>
                                </a:lnTo>
                                <a:lnTo>
                                  <a:pt x="164668" y="0"/>
                                </a:lnTo>
                                <a:lnTo>
                                  <a:pt x="138938" y="2572"/>
                                </a:lnTo>
                                <a:lnTo>
                                  <a:pt x="82334" y="20583"/>
                                </a:lnTo>
                                <a:lnTo>
                                  <a:pt x="25729" y="69469"/>
                                </a:lnTo>
                                <a:lnTo>
                                  <a:pt x="0" y="164668"/>
                                </a:lnTo>
                                <a:lnTo>
                                  <a:pt x="0" y="263207"/>
                                </a:lnTo>
                                <a:lnTo>
                                  <a:pt x="2572" y="288936"/>
                                </a:lnTo>
                                <a:lnTo>
                                  <a:pt x="20583" y="345541"/>
                                </a:lnTo>
                                <a:lnTo>
                                  <a:pt x="69469" y="402146"/>
                                </a:lnTo>
                                <a:lnTo>
                                  <a:pt x="164668" y="427875"/>
                                </a:lnTo>
                                <a:lnTo>
                                  <a:pt x="1824774" y="427875"/>
                                </a:lnTo>
                                <a:lnTo>
                                  <a:pt x="1867039" y="674712"/>
                                </a:lnTo>
                                <a:lnTo>
                                  <a:pt x="1736966" y="652030"/>
                                </a:lnTo>
                                <a:lnTo>
                                  <a:pt x="1940979" y="797598"/>
                                </a:lnTo>
                                <a:lnTo>
                                  <a:pt x="2144979" y="652030"/>
                                </a:lnTo>
                                <a:lnTo>
                                  <a:pt x="2014918" y="674712"/>
                                </a:lnTo>
                                <a:lnTo>
                                  <a:pt x="2057107" y="427875"/>
                                </a:lnTo>
                                <a:lnTo>
                                  <a:pt x="3717277" y="427875"/>
                                </a:lnTo>
                                <a:lnTo>
                                  <a:pt x="3743006" y="425302"/>
                                </a:lnTo>
                                <a:lnTo>
                                  <a:pt x="3799611" y="407292"/>
                                </a:lnTo>
                                <a:lnTo>
                                  <a:pt x="3856216" y="358406"/>
                                </a:lnTo>
                                <a:lnTo>
                                  <a:pt x="3881945" y="263207"/>
                                </a:lnTo>
                                <a:close/>
                              </a:path>
                              <a:path w="3882390" h="798195">
                                <a:moveTo>
                                  <a:pt x="1941576" y="798029"/>
                                </a:moveTo>
                                <a:lnTo>
                                  <a:pt x="1940979" y="797598"/>
                                </a:lnTo>
                                <a:lnTo>
                                  <a:pt x="1940369" y="798029"/>
                                </a:lnTo>
                                <a:lnTo>
                                  <a:pt x="1941576" y="798029"/>
                                </a:lnTo>
                                <a:close/>
                              </a:path>
                            </a:pathLst>
                          </a:custGeom>
                          <a:ln w="6858">
                            <a:solidFill>
                              <a:srgbClr val="FFFFFF"/>
                            </a:solidFill>
                            <a:prstDash val="solid"/>
                          </a:ln>
                        </wps:spPr>
                        <wps:bodyPr wrap="square" lIns="0" tIns="0" rIns="0" bIns="0" rtlCol="0">
                          <a:prstTxWarp prst="textNoShape">
                            <a:avLst/>
                          </a:prstTxWarp>
                          <a:noAutofit/>
                        </wps:bodyPr>
                      </wps:wsp>
                      <wps:wsp>
                        <wps:cNvPr id="430" name="Graphic 940"/>
                        <wps:cNvSpPr/>
                        <wps:spPr>
                          <a:xfrm>
                            <a:off x="0" y="1797050"/>
                            <a:ext cx="4128770" cy="1033780"/>
                          </a:xfrm>
                          <a:custGeom>
                            <a:avLst/>
                            <a:gdLst/>
                            <a:ahLst/>
                            <a:cxnLst/>
                            <a:rect l="l" t="t" r="r" b="b"/>
                            <a:pathLst>
                              <a:path w="4128770" h="1033780">
                                <a:moveTo>
                                  <a:pt x="4128516" y="0"/>
                                </a:moveTo>
                                <a:lnTo>
                                  <a:pt x="0" y="0"/>
                                </a:lnTo>
                                <a:lnTo>
                                  <a:pt x="0" y="1033271"/>
                                </a:lnTo>
                                <a:lnTo>
                                  <a:pt x="4128516" y="1033271"/>
                                </a:lnTo>
                                <a:lnTo>
                                  <a:pt x="4128516" y="0"/>
                                </a:lnTo>
                                <a:close/>
                              </a:path>
                            </a:pathLst>
                          </a:custGeom>
                          <a:solidFill>
                            <a:srgbClr val="000000">
                              <a:alpha val="50000"/>
                            </a:srgbClr>
                          </a:solidFill>
                        </wps:spPr>
                        <wps:bodyPr wrap="square" lIns="0" tIns="0" rIns="0" bIns="0" rtlCol="0">
                          <a:prstTxWarp prst="textNoShape">
                            <a:avLst/>
                          </a:prstTxWarp>
                          <a:noAutofit/>
                        </wps:bodyPr>
                      </wps:wsp>
                      <wps:wsp>
                        <wps:cNvPr id="431" name="Graphic 941"/>
                        <wps:cNvSpPr/>
                        <wps:spPr>
                          <a:xfrm>
                            <a:off x="129350" y="1926403"/>
                            <a:ext cx="3882390" cy="798195"/>
                          </a:xfrm>
                          <a:custGeom>
                            <a:avLst/>
                            <a:gdLst/>
                            <a:ahLst/>
                            <a:cxnLst/>
                            <a:rect l="l" t="t" r="r" b="b"/>
                            <a:pathLst>
                              <a:path w="3882390" h="798195">
                                <a:moveTo>
                                  <a:pt x="1940979" y="797598"/>
                                </a:moveTo>
                                <a:lnTo>
                                  <a:pt x="1940369" y="798029"/>
                                </a:lnTo>
                                <a:lnTo>
                                  <a:pt x="1941576" y="798029"/>
                                </a:lnTo>
                                <a:lnTo>
                                  <a:pt x="1940979" y="797598"/>
                                </a:lnTo>
                                <a:close/>
                              </a:path>
                              <a:path w="3882390" h="798195">
                                <a:moveTo>
                                  <a:pt x="1736966" y="652030"/>
                                </a:moveTo>
                                <a:lnTo>
                                  <a:pt x="1940979" y="797598"/>
                                </a:lnTo>
                                <a:lnTo>
                                  <a:pt x="2113192" y="674712"/>
                                </a:lnTo>
                                <a:lnTo>
                                  <a:pt x="1867039" y="674712"/>
                                </a:lnTo>
                                <a:lnTo>
                                  <a:pt x="1736966" y="652030"/>
                                </a:lnTo>
                                <a:close/>
                              </a:path>
                              <a:path w="3882390" h="798195">
                                <a:moveTo>
                                  <a:pt x="2057107" y="427875"/>
                                </a:moveTo>
                                <a:lnTo>
                                  <a:pt x="1824774" y="427875"/>
                                </a:lnTo>
                                <a:lnTo>
                                  <a:pt x="1867039" y="674712"/>
                                </a:lnTo>
                                <a:lnTo>
                                  <a:pt x="2014918" y="674712"/>
                                </a:lnTo>
                                <a:lnTo>
                                  <a:pt x="2057107" y="427875"/>
                                </a:lnTo>
                                <a:close/>
                              </a:path>
                              <a:path w="3882390" h="798195">
                                <a:moveTo>
                                  <a:pt x="2144979" y="652030"/>
                                </a:moveTo>
                                <a:lnTo>
                                  <a:pt x="2014918" y="674712"/>
                                </a:lnTo>
                                <a:lnTo>
                                  <a:pt x="2113192" y="674712"/>
                                </a:lnTo>
                                <a:lnTo>
                                  <a:pt x="2144979" y="652030"/>
                                </a:lnTo>
                                <a:close/>
                              </a:path>
                              <a:path w="3882390" h="798195">
                                <a:moveTo>
                                  <a:pt x="3717277" y="0"/>
                                </a:moveTo>
                                <a:lnTo>
                                  <a:pt x="164668" y="0"/>
                                </a:lnTo>
                                <a:lnTo>
                                  <a:pt x="138938" y="2572"/>
                                </a:lnTo>
                                <a:lnTo>
                                  <a:pt x="82334" y="20583"/>
                                </a:lnTo>
                                <a:lnTo>
                                  <a:pt x="25729" y="69469"/>
                                </a:lnTo>
                                <a:lnTo>
                                  <a:pt x="0" y="164668"/>
                                </a:lnTo>
                                <a:lnTo>
                                  <a:pt x="0" y="263207"/>
                                </a:lnTo>
                                <a:lnTo>
                                  <a:pt x="2572" y="288936"/>
                                </a:lnTo>
                                <a:lnTo>
                                  <a:pt x="20583" y="345541"/>
                                </a:lnTo>
                                <a:lnTo>
                                  <a:pt x="69469" y="402146"/>
                                </a:lnTo>
                                <a:lnTo>
                                  <a:pt x="164668" y="427875"/>
                                </a:lnTo>
                                <a:lnTo>
                                  <a:pt x="3717277" y="427875"/>
                                </a:lnTo>
                                <a:lnTo>
                                  <a:pt x="3743006" y="425302"/>
                                </a:lnTo>
                                <a:lnTo>
                                  <a:pt x="3799611" y="407292"/>
                                </a:lnTo>
                                <a:lnTo>
                                  <a:pt x="3856216" y="358406"/>
                                </a:lnTo>
                                <a:lnTo>
                                  <a:pt x="3881945" y="263207"/>
                                </a:lnTo>
                                <a:lnTo>
                                  <a:pt x="3881945" y="164668"/>
                                </a:lnTo>
                                <a:lnTo>
                                  <a:pt x="3879372" y="138938"/>
                                </a:lnTo>
                                <a:lnTo>
                                  <a:pt x="3861361" y="82334"/>
                                </a:lnTo>
                                <a:lnTo>
                                  <a:pt x="3812476" y="25729"/>
                                </a:lnTo>
                                <a:lnTo>
                                  <a:pt x="3717277" y="0"/>
                                </a:lnTo>
                                <a:close/>
                              </a:path>
                            </a:pathLst>
                          </a:custGeom>
                          <a:solidFill>
                            <a:srgbClr val="97BF29"/>
                          </a:solidFill>
                        </wps:spPr>
                        <wps:bodyPr wrap="square" lIns="0" tIns="0" rIns="0" bIns="0" rtlCol="0">
                          <a:prstTxWarp prst="textNoShape">
                            <a:avLst/>
                          </a:prstTxWarp>
                          <a:noAutofit/>
                        </wps:bodyPr>
                      </wps:wsp>
                      <wps:wsp>
                        <wps:cNvPr id="432" name="Graphic 942"/>
                        <wps:cNvSpPr/>
                        <wps:spPr>
                          <a:xfrm>
                            <a:off x="129350" y="1926403"/>
                            <a:ext cx="3882390" cy="798195"/>
                          </a:xfrm>
                          <a:custGeom>
                            <a:avLst/>
                            <a:gdLst/>
                            <a:ahLst/>
                            <a:cxnLst/>
                            <a:rect l="l" t="t" r="r" b="b"/>
                            <a:pathLst>
                              <a:path w="3882390" h="798195">
                                <a:moveTo>
                                  <a:pt x="3881945" y="263207"/>
                                </a:moveTo>
                                <a:lnTo>
                                  <a:pt x="3881945" y="164668"/>
                                </a:lnTo>
                                <a:lnTo>
                                  <a:pt x="3879372" y="138938"/>
                                </a:lnTo>
                                <a:lnTo>
                                  <a:pt x="3861361" y="82334"/>
                                </a:lnTo>
                                <a:lnTo>
                                  <a:pt x="3812476" y="25729"/>
                                </a:lnTo>
                                <a:lnTo>
                                  <a:pt x="3717277" y="0"/>
                                </a:lnTo>
                                <a:lnTo>
                                  <a:pt x="164668" y="0"/>
                                </a:lnTo>
                                <a:lnTo>
                                  <a:pt x="138938" y="2572"/>
                                </a:lnTo>
                                <a:lnTo>
                                  <a:pt x="82334" y="20583"/>
                                </a:lnTo>
                                <a:lnTo>
                                  <a:pt x="25729" y="69469"/>
                                </a:lnTo>
                                <a:lnTo>
                                  <a:pt x="0" y="164668"/>
                                </a:lnTo>
                                <a:lnTo>
                                  <a:pt x="0" y="263207"/>
                                </a:lnTo>
                                <a:lnTo>
                                  <a:pt x="2572" y="288936"/>
                                </a:lnTo>
                                <a:lnTo>
                                  <a:pt x="20583" y="345541"/>
                                </a:lnTo>
                                <a:lnTo>
                                  <a:pt x="69469" y="402146"/>
                                </a:lnTo>
                                <a:lnTo>
                                  <a:pt x="164668" y="427875"/>
                                </a:lnTo>
                                <a:lnTo>
                                  <a:pt x="1824774" y="427875"/>
                                </a:lnTo>
                                <a:lnTo>
                                  <a:pt x="1867039" y="674712"/>
                                </a:lnTo>
                                <a:lnTo>
                                  <a:pt x="1736966" y="652030"/>
                                </a:lnTo>
                                <a:lnTo>
                                  <a:pt x="1940979" y="797598"/>
                                </a:lnTo>
                                <a:lnTo>
                                  <a:pt x="2144979" y="652030"/>
                                </a:lnTo>
                                <a:lnTo>
                                  <a:pt x="2014918" y="674712"/>
                                </a:lnTo>
                                <a:lnTo>
                                  <a:pt x="2057107" y="427875"/>
                                </a:lnTo>
                                <a:lnTo>
                                  <a:pt x="3717277" y="427875"/>
                                </a:lnTo>
                                <a:lnTo>
                                  <a:pt x="3743006" y="425302"/>
                                </a:lnTo>
                                <a:lnTo>
                                  <a:pt x="3799611" y="407292"/>
                                </a:lnTo>
                                <a:lnTo>
                                  <a:pt x="3856216" y="358406"/>
                                </a:lnTo>
                                <a:lnTo>
                                  <a:pt x="3881945" y="263207"/>
                                </a:lnTo>
                                <a:close/>
                              </a:path>
                              <a:path w="3882390" h="798195">
                                <a:moveTo>
                                  <a:pt x="1941576" y="798029"/>
                                </a:moveTo>
                                <a:lnTo>
                                  <a:pt x="1940979" y="797598"/>
                                </a:lnTo>
                                <a:lnTo>
                                  <a:pt x="1940369" y="798029"/>
                                </a:lnTo>
                                <a:lnTo>
                                  <a:pt x="1941576" y="798029"/>
                                </a:lnTo>
                                <a:close/>
                              </a:path>
                            </a:pathLst>
                          </a:custGeom>
                          <a:ln w="6858">
                            <a:solidFill>
                              <a:srgbClr val="FFFFFF"/>
                            </a:solidFill>
                            <a:prstDash val="solid"/>
                          </a:ln>
                        </wps:spPr>
                        <wps:bodyPr wrap="square" lIns="0" tIns="0" rIns="0" bIns="0" rtlCol="0">
                          <a:prstTxWarp prst="textNoShape">
                            <a:avLst/>
                          </a:prstTxWarp>
                          <a:noAutofit/>
                        </wps:bodyPr>
                      </wps:wsp>
                      <wps:wsp>
                        <wps:cNvPr id="433" name="Graphic 943"/>
                        <wps:cNvSpPr/>
                        <wps:spPr>
                          <a:xfrm>
                            <a:off x="0" y="2681973"/>
                            <a:ext cx="4128770" cy="1033780"/>
                          </a:xfrm>
                          <a:custGeom>
                            <a:avLst/>
                            <a:gdLst/>
                            <a:ahLst/>
                            <a:cxnLst/>
                            <a:rect l="l" t="t" r="r" b="b"/>
                            <a:pathLst>
                              <a:path w="4128770" h="1033780">
                                <a:moveTo>
                                  <a:pt x="4128516" y="0"/>
                                </a:moveTo>
                                <a:lnTo>
                                  <a:pt x="0" y="0"/>
                                </a:lnTo>
                                <a:lnTo>
                                  <a:pt x="0" y="1033272"/>
                                </a:lnTo>
                                <a:lnTo>
                                  <a:pt x="4128516" y="1033272"/>
                                </a:lnTo>
                                <a:lnTo>
                                  <a:pt x="4128516" y="0"/>
                                </a:lnTo>
                                <a:close/>
                              </a:path>
                            </a:pathLst>
                          </a:custGeom>
                          <a:solidFill>
                            <a:srgbClr val="000000">
                              <a:alpha val="50000"/>
                            </a:srgbClr>
                          </a:solidFill>
                        </wps:spPr>
                        <wps:bodyPr wrap="square" lIns="0" tIns="0" rIns="0" bIns="0" rtlCol="0">
                          <a:prstTxWarp prst="textNoShape">
                            <a:avLst/>
                          </a:prstTxWarp>
                          <a:noAutofit/>
                        </wps:bodyPr>
                      </wps:wsp>
                      <wps:wsp>
                        <wps:cNvPr id="434" name="Graphic 944"/>
                        <wps:cNvSpPr/>
                        <wps:spPr>
                          <a:xfrm>
                            <a:off x="129350" y="2811315"/>
                            <a:ext cx="3882390" cy="798195"/>
                          </a:xfrm>
                          <a:custGeom>
                            <a:avLst/>
                            <a:gdLst/>
                            <a:ahLst/>
                            <a:cxnLst/>
                            <a:rect l="l" t="t" r="r" b="b"/>
                            <a:pathLst>
                              <a:path w="3882390" h="798195">
                                <a:moveTo>
                                  <a:pt x="1940979" y="797598"/>
                                </a:moveTo>
                                <a:lnTo>
                                  <a:pt x="1940369" y="798029"/>
                                </a:lnTo>
                                <a:lnTo>
                                  <a:pt x="1941576" y="798029"/>
                                </a:lnTo>
                                <a:lnTo>
                                  <a:pt x="1940979" y="797598"/>
                                </a:lnTo>
                                <a:close/>
                              </a:path>
                              <a:path w="3882390" h="798195">
                                <a:moveTo>
                                  <a:pt x="1736966" y="652030"/>
                                </a:moveTo>
                                <a:lnTo>
                                  <a:pt x="1940979" y="797598"/>
                                </a:lnTo>
                                <a:lnTo>
                                  <a:pt x="2113192" y="674712"/>
                                </a:lnTo>
                                <a:lnTo>
                                  <a:pt x="1867039" y="674712"/>
                                </a:lnTo>
                                <a:lnTo>
                                  <a:pt x="1736966" y="652030"/>
                                </a:lnTo>
                                <a:close/>
                              </a:path>
                              <a:path w="3882390" h="798195">
                                <a:moveTo>
                                  <a:pt x="2057107" y="427875"/>
                                </a:moveTo>
                                <a:lnTo>
                                  <a:pt x="1824774" y="427875"/>
                                </a:lnTo>
                                <a:lnTo>
                                  <a:pt x="1867039" y="674712"/>
                                </a:lnTo>
                                <a:lnTo>
                                  <a:pt x="2014918" y="674712"/>
                                </a:lnTo>
                                <a:lnTo>
                                  <a:pt x="2057107" y="427875"/>
                                </a:lnTo>
                                <a:close/>
                              </a:path>
                              <a:path w="3882390" h="798195">
                                <a:moveTo>
                                  <a:pt x="2144979" y="652030"/>
                                </a:moveTo>
                                <a:lnTo>
                                  <a:pt x="2014918" y="674712"/>
                                </a:lnTo>
                                <a:lnTo>
                                  <a:pt x="2113192" y="674712"/>
                                </a:lnTo>
                                <a:lnTo>
                                  <a:pt x="2144979" y="652030"/>
                                </a:lnTo>
                                <a:close/>
                              </a:path>
                              <a:path w="3882390" h="798195">
                                <a:moveTo>
                                  <a:pt x="3717277" y="0"/>
                                </a:moveTo>
                                <a:lnTo>
                                  <a:pt x="164668" y="0"/>
                                </a:lnTo>
                                <a:lnTo>
                                  <a:pt x="138938" y="2572"/>
                                </a:lnTo>
                                <a:lnTo>
                                  <a:pt x="82334" y="20583"/>
                                </a:lnTo>
                                <a:lnTo>
                                  <a:pt x="25729" y="69469"/>
                                </a:lnTo>
                                <a:lnTo>
                                  <a:pt x="0" y="164668"/>
                                </a:lnTo>
                                <a:lnTo>
                                  <a:pt x="0" y="263207"/>
                                </a:lnTo>
                                <a:lnTo>
                                  <a:pt x="2572" y="288936"/>
                                </a:lnTo>
                                <a:lnTo>
                                  <a:pt x="20583" y="345541"/>
                                </a:lnTo>
                                <a:lnTo>
                                  <a:pt x="69469" y="402146"/>
                                </a:lnTo>
                                <a:lnTo>
                                  <a:pt x="164668" y="427875"/>
                                </a:lnTo>
                                <a:lnTo>
                                  <a:pt x="3717277" y="427875"/>
                                </a:lnTo>
                                <a:lnTo>
                                  <a:pt x="3743006" y="425302"/>
                                </a:lnTo>
                                <a:lnTo>
                                  <a:pt x="3799611" y="407292"/>
                                </a:lnTo>
                                <a:lnTo>
                                  <a:pt x="3856216" y="358406"/>
                                </a:lnTo>
                                <a:lnTo>
                                  <a:pt x="3881945" y="263207"/>
                                </a:lnTo>
                                <a:lnTo>
                                  <a:pt x="3881945" y="164668"/>
                                </a:lnTo>
                                <a:lnTo>
                                  <a:pt x="3879372" y="138938"/>
                                </a:lnTo>
                                <a:lnTo>
                                  <a:pt x="3861361" y="82334"/>
                                </a:lnTo>
                                <a:lnTo>
                                  <a:pt x="3812476" y="25729"/>
                                </a:lnTo>
                                <a:lnTo>
                                  <a:pt x="3717277" y="0"/>
                                </a:lnTo>
                                <a:close/>
                              </a:path>
                            </a:pathLst>
                          </a:custGeom>
                          <a:solidFill>
                            <a:srgbClr val="97BF29"/>
                          </a:solidFill>
                        </wps:spPr>
                        <wps:bodyPr wrap="square" lIns="0" tIns="0" rIns="0" bIns="0" rtlCol="0">
                          <a:prstTxWarp prst="textNoShape">
                            <a:avLst/>
                          </a:prstTxWarp>
                          <a:noAutofit/>
                        </wps:bodyPr>
                      </wps:wsp>
                      <wps:wsp>
                        <wps:cNvPr id="435" name="Graphic 945"/>
                        <wps:cNvSpPr/>
                        <wps:spPr>
                          <a:xfrm>
                            <a:off x="129350" y="2811315"/>
                            <a:ext cx="3882390" cy="798195"/>
                          </a:xfrm>
                          <a:custGeom>
                            <a:avLst/>
                            <a:gdLst/>
                            <a:ahLst/>
                            <a:cxnLst/>
                            <a:rect l="l" t="t" r="r" b="b"/>
                            <a:pathLst>
                              <a:path w="3882390" h="798195">
                                <a:moveTo>
                                  <a:pt x="3881945" y="263207"/>
                                </a:moveTo>
                                <a:lnTo>
                                  <a:pt x="3881945" y="164668"/>
                                </a:lnTo>
                                <a:lnTo>
                                  <a:pt x="3879372" y="138938"/>
                                </a:lnTo>
                                <a:lnTo>
                                  <a:pt x="3861361" y="82334"/>
                                </a:lnTo>
                                <a:lnTo>
                                  <a:pt x="3812476" y="25729"/>
                                </a:lnTo>
                                <a:lnTo>
                                  <a:pt x="3717277" y="0"/>
                                </a:lnTo>
                                <a:lnTo>
                                  <a:pt x="164668" y="0"/>
                                </a:lnTo>
                                <a:lnTo>
                                  <a:pt x="138938" y="2572"/>
                                </a:lnTo>
                                <a:lnTo>
                                  <a:pt x="82334" y="20583"/>
                                </a:lnTo>
                                <a:lnTo>
                                  <a:pt x="25729" y="69469"/>
                                </a:lnTo>
                                <a:lnTo>
                                  <a:pt x="0" y="164668"/>
                                </a:lnTo>
                                <a:lnTo>
                                  <a:pt x="0" y="263207"/>
                                </a:lnTo>
                                <a:lnTo>
                                  <a:pt x="2572" y="288936"/>
                                </a:lnTo>
                                <a:lnTo>
                                  <a:pt x="20583" y="345541"/>
                                </a:lnTo>
                                <a:lnTo>
                                  <a:pt x="69469" y="402146"/>
                                </a:lnTo>
                                <a:lnTo>
                                  <a:pt x="164668" y="427875"/>
                                </a:lnTo>
                                <a:lnTo>
                                  <a:pt x="1824774" y="427875"/>
                                </a:lnTo>
                                <a:lnTo>
                                  <a:pt x="1867039" y="674712"/>
                                </a:lnTo>
                                <a:lnTo>
                                  <a:pt x="1736966" y="652030"/>
                                </a:lnTo>
                                <a:lnTo>
                                  <a:pt x="1940979" y="797598"/>
                                </a:lnTo>
                                <a:lnTo>
                                  <a:pt x="2144979" y="652030"/>
                                </a:lnTo>
                                <a:lnTo>
                                  <a:pt x="2014918" y="674712"/>
                                </a:lnTo>
                                <a:lnTo>
                                  <a:pt x="2057107" y="427875"/>
                                </a:lnTo>
                                <a:lnTo>
                                  <a:pt x="3717277" y="427875"/>
                                </a:lnTo>
                                <a:lnTo>
                                  <a:pt x="3743006" y="425302"/>
                                </a:lnTo>
                                <a:lnTo>
                                  <a:pt x="3799611" y="407292"/>
                                </a:lnTo>
                                <a:lnTo>
                                  <a:pt x="3856216" y="358406"/>
                                </a:lnTo>
                                <a:lnTo>
                                  <a:pt x="3881945" y="263207"/>
                                </a:lnTo>
                                <a:close/>
                              </a:path>
                              <a:path w="3882390" h="798195">
                                <a:moveTo>
                                  <a:pt x="1941576" y="798029"/>
                                </a:moveTo>
                                <a:lnTo>
                                  <a:pt x="1940979" y="797598"/>
                                </a:lnTo>
                                <a:lnTo>
                                  <a:pt x="1940369" y="798029"/>
                                </a:lnTo>
                                <a:lnTo>
                                  <a:pt x="1941576" y="798029"/>
                                </a:lnTo>
                                <a:close/>
                              </a:path>
                            </a:pathLst>
                          </a:custGeom>
                          <a:ln w="6858">
                            <a:solidFill>
                              <a:srgbClr val="FFFFFF"/>
                            </a:solidFill>
                            <a:prstDash val="solid"/>
                          </a:ln>
                        </wps:spPr>
                        <wps:bodyPr wrap="square" lIns="0" tIns="0" rIns="0" bIns="0" rtlCol="0">
                          <a:prstTxWarp prst="textNoShape">
                            <a:avLst/>
                          </a:prstTxWarp>
                          <a:noAutofit/>
                        </wps:bodyPr>
                      </wps:wsp>
                      <wps:wsp>
                        <wps:cNvPr id="437" name="Graphic 946"/>
                        <wps:cNvSpPr/>
                        <wps:spPr>
                          <a:xfrm>
                            <a:off x="0" y="3594112"/>
                            <a:ext cx="4128770" cy="690880"/>
                          </a:xfrm>
                          <a:custGeom>
                            <a:avLst/>
                            <a:gdLst/>
                            <a:ahLst/>
                            <a:cxnLst/>
                            <a:rect l="l" t="t" r="r" b="b"/>
                            <a:pathLst>
                              <a:path w="4128770" h="690880">
                                <a:moveTo>
                                  <a:pt x="4128516" y="0"/>
                                </a:moveTo>
                                <a:lnTo>
                                  <a:pt x="0" y="0"/>
                                </a:lnTo>
                                <a:lnTo>
                                  <a:pt x="0" y="690372"/>
                                </a:lnTo>
                                <a:lnTo>
                                  <a:pt x="4128516" y="690372"/>
                                </a:lnTo>
                                <a:lnTo>
                                  <a:pt x="4128516" y="0"/>
                                </a:lnTo>
                                <a:close/>
                              </a:path>
                            </a:pathLst>
                          </a:custGeom>
                          <a:solidFill>
                            <a:srgbClr val="000000">
                              <a:alpha val="50000"/>
                            </a:srgbClr>
                          </a:solidFill>
                        </wps:spPr>
                        <wps:bodyPr wrap="square" lIns="0" tIns="0" rIns="0" bIns="0" rtlCol="0">
                          <a:prstTxWarp prst="textNoShape">
                            <a:avLst/>
                          </a:prstTxWarp>
                          <a:noAutofit/>
                        </wps:bodyPr>
                      </wps:wsp>
                      <wps:wsp>
                        <wps:cNvPr id="438" name="Graphic 947"/>
                        <wps:cNvSpPr/>
                        <wps:spPr>
                          <a:xfrm>
                            <a:off x="129353" y="3723457"/>
                            <a:ext cx="3882390" cy="444500"/>
                          </a:xfrm>
                          <a:custGeom>
                            <a:avLst/>
                            <a:gdLst/>
                            <a:ahLst/>
                            <a:cxnLst/>
                            <a:rect l="l" t="t" r="r" b="b"/>
                            <a:pathLst>
                              <a:path w="3882390" h="444500">
                                <a:moveTo>
                                  <a:pt x="3717277" y="0"/>
                                </a:moveTo>
                                <a:lnTo>
                                  <a:pt x="164668" y="0"/>
                                </a:lnTo>
                                <a:lnTo>
                                  <a:pt x="138938" y="2572"/>
                                </a:lnTo>
                                <a:lnTo>
                                  <a:pt x="82334" y="20583"/>
                                </a:lnTo>
                                <a:lnTo>
                                  <a:pt x="25729" y="69469"/>
                                </a:lnTo>
                                <a:lnTo>
                                  <a:pt x="0" y="164668"/>
                                </a:lnTo>
                                <a:lnTo>
                                  <a:pt x="0" y="279679"/>
                                </a:lnTo>
                                <a:lnTo>
                                  <a:pt x="2572" y="305408"/>
                                </a:lnTo>
                                <a:lnTo>
                                  <a:pt x="20583" y="362013"/>
                                </a:lnTo>
                                <a:lnTo>
                                  <a:pt x="69469" y="418618"/>
                                </a:lnTo>
                                <a:lnTo>
                                  <a:pt x="164668" y="444347"/>
                                </a:lnTo>
                                <a:lnTo>
                                  <a:pt x="3717277" y="444347"/>
                                </a:lnTo>
                                <a:lnTo>
                                  <a:pt x="3743006" y="441774"/>
                                </a:lnTo>
                                <a:lnTo>
                                  <a:pt x="3799611" y="423764"/>
                                </a:lnTo>
                                <a:lnTo>
                                  <a:pt x="3856216" y="374878"/>
                                </a:lnTo>
                                <a:lnTo>
                                  <a:pt x="3881945" y="279679"/>
                                </a:lnTo>
                                <a:lnTo>
                                  <a:pt x="3881945" y="164668"/>
                                </a:lnTo>
                                <a:lnTo>
                                  <a:pt x="3879372" y="138938"/>
                                </a:lnTo>
                                <a:lnTo>
                                  <a:pt x="3861361" y="82334"/>
                                </a:lnTo>
                                <a:lnTo>
                                  <a:pt x="3812476" y="25729"/>
                                </a:lnTo>
                                <a:lnTo>
                                  <a:pt x="3717277" y="0"/>
                                </a:lnTo>
                                <a:close/>
                              </a:path>
                            </a:pathLst>
                          </a:custGeom>
                          <a:solidFill>
                            <a:srgbClr val="F18E00"/>
                          </a:solidFill>
                        </wps:spPr>
                        <wps:bodyPr wrap="square" lIns="0" tIns="0" rIns="0" bIns="0" rtlCol="0">
                          <a:prstTxWarp prst="textNoShape">
                            <a:avLst/>
                          </a:prstTxWarp>
                          <a:noAutofit/>
                        </wps:bodyPr>
                      </wps:wsp>
                      <wps:wsp>
                        <wps:cNvPr id="442" name="Graphic 948"/>
                        <wps:cNvSpPr/>
                        <wps:spPr>
                          <a:xfrm>
                            <a:off x="129353" y="3723457"/>
                            <a:ext cx="3882390" cy="444500"/>
                          </a:xfrm>
                          <a:custGeom>
                            <a:avLst/>
                            <a:gdLst/>
                            <a:ahLst/>
                            <a:cxnLst/>
                            <a:rect l="l" t="t" r="r" b="b"/>
                            <a:pathLst>
                              <a:path w="3882390" h="444500">
                                <a:moveTo>
                                  <a:pt x="164668" y="0"/>
                                </a:moveTo>
                                <a:lnTo>
                                  <a:pt x="138938" y="2572"/>
                                </a:lnTo>
                                <a:lnTo>
                                  <a:pt x="82334" y="20583"/>
                                </a:lnTo>
                                <a:lnTo>
                                  <a:pt x="25729" y="69469"/>
                                </a:lnTo>
                                <a:lnTo>
                                  <a:pt x="0" y="164668"/>
                                </a:lnTo>
                                <a:lnTo>
                                  <a:pt x="0" y="279679"/>
                                </a:lnTo>
                                <a:lnTo>
                                  <a:pt x="2572" y="305408"/>
                                </a:lnTo>
                                <a:lnTo>
                                  <a:pt x="20583" y="362013"/>
                                </a:lnTo>
                                <a:lnTo>
                                  <a:pt x="69469" y="418618"/>
                                </a:lnTo>
                                <a:lnTo>
                                  <a:pt x="164668" y="444347"/>
                                </a:lnTo>
                                <a:lnTo>
                                  <a:pt x="3717277" y="444347"/>
                                </a:lnTo>
                                <a:lnTo>
                                  <a:pt x="3743006" y="441774"/>
                                </a:lnTo>
                                <a:lnTo>
                                  <a:pt x="3799611" y="423764"/>
                                </a:lnTo>
                                <a:lnTo>
                                  <a:pt x="3856216" y="374878"/>
                                </a:lnTo>
                                <a:lnTo>
                                  <a:pt x="3881945" y="279679"/>
                                </a:lnTo>
                                <a:lnTo>
                                  <a:pt x="3881945" y="164668"/>
                                </a:lnTo>
                                <a:lnTo>
                                  <a:pt x="3879372" y="138938"/>
                                </a:lnTo>
                                <a:lnTo>
                                  <a:pt x="3861361" y="82334"/>
                                </a:lnTo>
                                <a:lnTo>
                                  <a:pt x="3812476" y="25729"/>
                                </a:lnTo>
                                <a:lnTo>
                                  <a:pt x="3717277" y="0"/>
                                </a:lnTo>
                                <a:lnTo>
                                  <a:pt x="164668" y="0"/>
                                </a:lnTo>
                                <a:close/>
                              </a:path>
                            </a:pathLst>
                          </a:custGeom>
                          <a:ln w="6858">
                            <a:solidFill>
                              <a:srgbClr val="FFFFFF"/>
                            </a:solidFill>
                            <a:prstDash val="solid"/>
                          </a:ln>
                        </wps:spPr>
                        <wps:bodyPr wrap="square" lIns="0" tIns="0" rIns="0" bIns="0" rtlCol="0">
                          <a:prstTxWarp prst="textNoShape">
                            <a:avLst/>
                          </a:prstTxWarp>
                          <a:noAutofit/>
                        </wps:bodyPr>
                      </wps:wsp>
                      <wps:wsp>
                        <wps:cNvPr id="443" name="Textbox 949"/>
                        <wps:cNvSpPr txBox="1"/>
                        <wps:spPr>
                          <a:xfrm>
                            <a:off x="0" y="0"/>
                            <a:ext cx="4128770" cy="4284980"/>
                          </a:xfrm>
                          <a:prstGeom prst="rect">
                            <a:avLst/>
                          </a:prstGeom>
                        </wps:spPr>
                        <wps:txbx>
                          <w:txbxContent>
                            <w:p w:rsidR="00A540E4" w:rsidRDefault="00A540E4">
                              <w:pPr>
                                <w:spacing w:before="253" w:line="703" w:lineRule="auto"/>
                                <w:ind w:left="1555" w:right="1534" w:hanging="1"/>
                                <w:jc w:val="center"/>
                                <w:rPr>
                                  <w:rFonts w:asciiTheme="minorHAnsi" w:hAnsiTheme="minorHAnsi"/>
                                  <w:b/>
                                  <w:color w:val="FFFFFF"/>
                                  <w:spacing w:val="-2"/>
                                  <w:w w:val="90"/>
                                  <w:sz w:val="28"/>
                                  <w:lang w:val="ka-GE"/>
                                </w:rPr>
                              </w:pPr>
                              <w:r>
                                <w:rPr>
                                  <w:rFonts w:ascii="Sylfaen" w:hAnsi="Sylfaen"/>
                                  <w:b/>
                                  <w:color w:val="FFFFFF"/>
                                  <w:spacing w:val="-2"/>
                                  <w:w w:val="90"/>
                                  <w:sz w:val="28"/>
                                  <w:lang w:val="ka-GE"/>
                                </w:rPr>
                                <w:t>კლიენტის ჩართულობა</w:t>
                              </w:r>
                            </w:p>
                            <w:p w:rsidR="00A540E4" w:rsidRPr="005B4432" w:rsidRDefault="00A540E4">
                              <w:pPr>
                                <w:spacing w:before="253" w:line="703" w:lineRule="auto"/>
                                <w:ind w:left="1555" w:right="1534" w:hanging="1"/>
                                <w:jc w:val="center"/>
                                <w:rPr>
                                  <w:rFonts w:ascii="Sylfaen" w:hAnsi="Sylfaen"/>
                                  <w:b/>
                                  <w:color w:val="FFFFFF"/>
                                  <w:w w:val="85"/>
                                  <w:sz w:val="28"/>
                                  <w:lang w:val="ka-GE"/>
                                </w:rPr>
                              </w:pPr>
                              <w:r>
                                <w:rPr>
                                  <w:rFonts w:ascii="Sylfaen" w:hAnsi="Sylfaen"/>
                                  <w:b/>
                                  <w:color w:val="FFFFFF"/>
                                  <w:w w:val="85"/>
                                  <w:sz w:val="28"/>
                                  <w:lang w:val="ka-GE"/>
                                </w:rPr>
                                <w:t>პროფესიული პროფილირება</w:t>
                              </w:r>
                            </w:p>
                            <w:p w:rsidR="00A540E4" w:rsidRDefault="00A540E4">
                              <w:pPr>
                                <w:spacing w:before="253" w:line="703" w:lineRule="auto"/>
                                <w:ind w:left="1555" w:right="1534" w:hanging="1"/>
                                <w:jc w:val="center"/>
                                <w:rPr>
                                  <w:rFonts w:asciiTheme="minorHAnsi" w:hAnsiTheme="minorHAnsi"/>
                                  <w:b/>
                                  <w:color w:val="FFFFFF"/>
                                  <w:spacing w:val="-6"/>
                                  <w:sz w:val="40"/>
                                  <w:lang w:val="ka-GE"/>
                                </w:rPr>
                              </w:pPr>
                              <w:r>
                                <w:rPr>
                                  <w:rFonts w:asciiTheme="minorHAnsi" w:hAnsiTheme="minorHAnsi"/>
                                  <w:b/>
                                  <w:color w:val="FFFFFF"/>
                                  <w:spacing w:val="-6"/>
                                  <w:sz w:val="40"/>
                                  <w:lang w:val="ka-GE"/>
                                </w:rPr>
                                <w:t>სამუშაოს მოძიება</w:t>
                              </w:r>
                            </w:p>
                            <w:p w:rsidR="00A540E4" w:rsidRPr="005B4432" w:rsidRDefault="00A540E4" w:rsidP="005B4432">
                              <w:pPr>
                                <w:spacing w:before="253" w:line="703" w:lineRule="auto"/>
                                <w:ind w:left="1555" w:right="1534" w:hanging="1"/>
                                <w:jc w:val="center"/>
                                <w:rPr>
                                  <w:rFonts w:ascii="Sylfaen" w:hAnsi="Sylfaen"/>
                                  <w:b/>
                                  <w:sz w:val="24"/>
                                  <w:lang w:val="ka-GE"/>
                                </w:rPr>
                              </w:pPr>
                              <w:r>
                                <w:rPr>
                                  <w:rFonts w:ascii="Sylfaen" w:hAnsi="Sylfaen"/>
                                  <w:b/>
                                  <w:color w:val="FFFFFF"/>
                                  <w:spacing w:val="-6"/>
                                  <w:sz w:val="24"/>
                                  <w:lang w:val="ka-GE"/>
                                </w:rPr>
                                <w:t>დამსაქმებლის ჩართულობა</w:t>
                              </w:r>
                            </w:p>
                            <w:p w:rsidR="00A540E4" w:rsidRDefault="00A540E4">
                              <w:pPr>
                                <w:ind w:left="19"/>
                                <w:jc w:val="center"/>
                                <w:rPr>
                                  <w:rFonts w:asciiTheme="minorHAnsi" w:hAnsiTheme="minorHAnsi"/>
                                  <w:b/>
                                  <w:color w:val="FFFFFF"/>
                                  <w:w w:val="85"/>
                                  <w:sz w:val="40"/>
                                  <w:lang w:val="ka-GE"/>
                                </w:rPr>
                              </w:pPr>
                            </w:p>
                            <w:p w:rsidR="00A540E4" w:rsidRPr="005B4432" w:rsidRDefault="00A540E4">
                              <w:pPr>
                                <w:ind w:left="19"/>
                                <w:jc w:val="center"/>
                                <w:rPr>
                                  <w:rFonts w:ascii="Sylfaen" w:hAnsi="Sylfaen"/>
                                  <w:b/>
                                  <w:sz w:val="24"/>
                                  <w:lang w:val="ka-GE"/>
                                </w:rPr>
                              </w:pPr>
                              <w:r w:rsidRPr="005B4432">
                                <w:rPr>
                                  <w:rFonts w:ascii="Sylfaen" w:hAnsi="Sylfaen"/>
                                  <w:b/>
                                  <w:color w:val="FFFFFF"/>
                                  <w:w w:val="85"/>
                                  <w:sz w:val="24"/>
                                  <w:lang w:val="ka-GE"/>
                                </w:rPr>
                                <w:t>სამუშაო ადგილზე და მის ფარგლებს გარეთ მხარდაჭერა</w:t>
                              </w:r>
                            </w:p>
                          </w:txbxContent>
                        </wps:txbx>
                        <wps:bodyPr wrap="square" lIns="0" tIns="0" rIns="0" bIns="0" rtlCol="0">
                          <a:noAutofit/>
                        </wps:bodyPr>
                      </wps:wsp>
                    </wpg:wgp>
                  </a:graphicData>
                </a:graphic>
              </wp:anchor>
            </w:drawing>
          </mc:Choice>
          <mc:Fallback>
            <w:pict>
              <v:group id="Group 933" o:spid="_x0000_s1367" style="position:absolute;margin-left:134.05pt;margin-top:22.4pt;width:325.1pt;height:337.4pt;z-index:-15560192;mso-wrap-distance-left:0;mso-wrap-distance-right:0;mso-position-horizontal-relative:page;mso-position-vertical-relative:text" coordsize="41287,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">
                <v:shape id="Graphic 934" o:spid="_x0000_s1368" style="position:absolute;width:41287;height:10337;visibility:visible;mso-wrap-style:square;v-text-anchor:top" coordsize="4128770,103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XXcQA&#10;AADcAAAADwAAAGRycy9kb3ducmV2LnhtbESPQWvCQBSE74L/YXlCb3VTq9JGVxFBqpeI0UOPr9ln&#10;NjT7NmS3Gv+9KxQ8DjPzDTNfdrYWF2p95VjB2zABQVw4XXGp4HTcvH6A8AFZY+2YFNzIw3LR780x&#10;1e7KB7rkoRQRwj5FBSaEJpXSF4Ys+qFriKN3dq3FEGVbSt3iNcJtLUdJMpUWK44LBhtaGyp+8z+r&#10;YJz/rI83t9rtzemrSLLvTGLIlHoZdKsZiEBdeIb/21ut4PN9A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V13EAAAA3AAAAA8AAAAAAAAAAAAAAAAAmAIAAGRycy9k&#10;b3ducmV2LnhtbFBLBQYAAAAABAAEAPUAAACJAwAAAAA=&#10;" path="m4128516,l,,,1033272r4128516,l4128516,xe" fillcolor="black" stroked="f">
                  <v:fill opacity="32896f"/>
                  <v:path arrowok="t"/>
                </v:shape>
                <v:shape id="Graphic 935" o:spid="_x0000_s1369" style="position:absolute;left:1293;top:1293;width:38824;height:7982;visibility:visible;mso-wrap-style:square;v-text-anchor:top" coordsize="388239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9vMMA&#10;AADcAAAADwAAAGRycy9kb3ducmV2LnhtbESPzYrCMBSF9wO+Q7iCuzFVoWjHKOogCC7E1s3sLs2d&#10;tkxzU5qMjW9vBgZcHs7Px1lvg2nFnXrXWFYwmyYgiEurG64U3Irj+xKE88gaW8uk4EEOtpvR2xoz&#10;bQe+0j33lYgj7DJUUHvfZVK6siaDbmo74uh9296gj7KvpO5xiOOmlfMkSaXBhiOhxo4ONZU/+a+J&#10;XOpMHswlfA3n/S2d2+LzlBZKTcZh9wHCU/Cv8H/7pBWsFin8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29vMMAAADcAAAADwAAAAAAAAAAAAAAAACYAgAAZHJzL2Rv&#10;d25yZXYueG1sUEsFBgAAAAAEAAQA9QAAAIgDAAAAAA==&#10;" path="m1940979,797598r-610,431l1941576,798029r-597,-431xem1736966,652030r204013,145568l2113192,674712r-246153,l1736966,652030xem2057107,427875r-232333,l1867039,674712r147879,l2057107,427875xem2144979,652030r-130061,22682l2113192,674712r31787,-22682xem3717277,l164668,,138938,2572,82334,20583,25729,69469,,164668r,98539l2572,288936r18011,56605l69469,402146r95199,25729l3717277,427875r25729,-2573l3799611,407292r56605,-48886l3881945,263207r,-98539l3879372,138938,3861361,82334,3812476,25729,3717277,xe" fillcolor="#a868a3" stroked="f">
                  <v:path arrowok="t"/>
                </v:shape>
                <v:shape id="Graphic 936" o:spid="_x0000_s1370" style="position:absolute;left:1293;top:1293;width:38824;height:7982;visibility:visible;mso-wrap-style:square;v-text-anchor:top" coordsize="388239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OxcYA&#10;AADcAAAADwAAAGRycy9kb3ducmV2LnhtbESPQWsCMRSE74L/ITyhF9Gs1dq6NUoplW4vglqox8fm&#10;dXdx8xI3qW7/vREEj8PMfMPMl62pxYkaX1lWMBomIIhzqysuFHzvVoMXED4ga6wtk4J/8rBcdDtz&#10;TLU984ZO21CICGGfooIyBJdK6fOSDPqhdcTR+7WNwRBlU0jd4DnCTS0fk2QqDVYcF0p09F5Sftj+&#10;GQVP++Rrzfx5kGHSp+wjcz/HnVPqode+vYII1IZ7+NbOtILZ+BmuZ+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BOxcYAAADcAAAADwAAAAAAAAAAAAAAAACYAgAAZHJz&#10;L2Rvd25yZXYueG1sUEsFBgAAAAAEAAQA9QAAAIsDAAAAAA==&#10;" path="m3881945,263207r,-98539l3879372,138938,3861361,82334,3812476,25729,3717277,,164668,,138938,2572,82334,20583,25729,69469,,164668r,98539l2572,288936r18011,56605l69469,402146r95199,25729l1824774,427875r42265,246837l1736966,652030r204013,145568l2144979,652030r-130061,22682l2057107,427875r1660170,l3743006,425302r56605,-18010l3856216,358406r25729,-95199xem1941576,798029r-597,-431l1940369,798029r1207,xe" filled="f" strokecolor="white" strokeweight=".54pt">
                  <v:path arrowok="t"/>
                </v:shape>
                <v:shape id="Graphic 937" o:spid="_x0000_s1371" style="position:absolute;top:8893;width:41287;height:10338;visibility:visible;mso-wrap-style:square;v-text-anchor:top" coordsize="4128770,103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4w8EA&#10;AADcAAAADwAAAGRycy9kb3ducmV2LnhtbERPTYvCMBC9C/sfwix409RVZLcaRYRl9VKxevA4NmNT&#10;bCalyWr99+YgeHy87/mys7W4UesrxwpGwwQEceF0xaWC4+F38A3CB2SNtWNS8CAPy8VHb46pdnfe&#10;0y0PpYgh7FNUYEJoUil9YciiH7qGOHIX11oMEbal1C3eY7it5VeSTKXFimODwYbWhopr/m8VTPLz&#10;+vBwq+3OHP+KJDtlEkOmVP+zW81ABOrCW/xyb7SCn3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MPBAAAA3AAAAA8AAAAAAAAAAAAAAAAAmAIAAGRycy9kb3du&#10;cmV2LnhtbFBLBQYAAAAABAAEAPUAAACGAwAAAAA=&#10;" path="m4128516,l,,,1033272r4128516,l4128516,xe" fillcolor="black" stroked="f">
                  <v:fill opacity="32896f"/>
                  <v:path arrowok="t"/>
                </v:shape>
                <v:shape id="Graphic 938" o:spid="_x0000_s1372" style="position:absolute;left:1293;top:10186;width:38824;height:7982;visibility:visible;mso-wrap-style:square;v-text-anchor:top" coordsize="388239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eBMAA&#10;AADcAAAADwAAAGRycy9kb3ducmV2LnhtbESPzYrCMBSF9wO+Q7iCuzFVmaLVKOIouB2r+0tzbYvN&#10;TUgyWt/eCAOzPJyfj7Pa9KYTd/KhtaxgMs5AEFdWt1wrOJeHzzmIEJE1dpZJwZMCbNaDjxUW2j74&#10;h+6nWIs0wqFABU2MrpAyVA0ZDGPriJN3td5gTNLXUnt8pHHTyWmW5dJgy4nQoKNdQ9Xt9GsS93u6&#10;3/tbfkHduvwQdl+BS6fUaNhvlyAi9fE//Nc+agWL2QLeZ9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beBMAAAADcAAAADwAAAAAAAAAAAAAAAACYAgAAZHJzL2Rvd25y&#10;ZXYueG1sUEsFBgAAAAAEAAQA9QAAAIUDAAAAAA==&#10;" path="m1940979,797598r-610,431l1941576,798029r-597,-431xem1736966,652030r204013,145568l2113192,674712r-246153,l1736966,652030xem2057107,427875r-232333,l1867039,674712r147879,l2057107,427875xem2144979,652030r-130061,22682l2113192,674712r31787,-22682xem3717277,l164668,,138938,2572,82334,20583,25729,69469,,164668r,98539l2572,288936r18011,56605l69469,402146r95199,25729l3717277,427875r25729,-2573l3799611,407292r56605,-48886l3881945,263207r,-98539l3879372,138938,3861361,82334,3812476,25729,3717277,xe" fillcolor="#409398" stroked="f">
                  <v:path arrowok="t"/>
                </v:shape>
                <v:shape id="Graphic 939" o:spid="_x0000_s1373" style="position:absolute;left:1293;top:10186;width:38824;height:7982;visibility:visible;mso-wrap-style:square;v-text-anchor:top" coordsize="388239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MIA&#10;AADcAAAADwAAAGRycy9kb3ducmV2LnhtbERPy4rCMBTdD/gP4QpuBk0VR7QaRcRhOhvBB+jy0lzb&#10;YnMTm6idv58sBmZ5OO/FqjW1eFLjK8sKhoMEBHFudcWFgtPxsz8F4QOyxtoyKfghD6tl522BqbYv&#10;3tPzEAoRQ9inqKAMwaVS+rwkg35gHXHkrrYxGCJsCqkbfMVwU8tRkkykwYpjQ4mONiXlt8PDKPi4&#10;JN875q+bDON3yraZO9+PTqlet13PQQRqw7/4z51pBbNxnB/Px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6XMwgAAANwAAAAPAAAAAAAAAAAAAAAAAJgCAABkcnMvZG93&#10;bnJldi54bWxQSwUGAAAAAAQABAD1AAAAhwMAAAAA&#10;" path="m3881945,263207r,-98539l3879372,138938,3861361,82334,3812476,25729,3717277,,164668,,138938,2572,82334,20583,25729,69469,,164668r,98539l2572,288936r18011,56605l69469,402146r95199,25729l1824774,427875r42265,246837l1736966,652030r204013,145568l2144979,652030r-130061,22682l2057107,427875r1660170,l3743006,425302r56605,-18010l3856216,358406r25729,-95199xem1941576,798029r-597,-431l1940369,798029r1207,xe" filled="f" strokecolor="white" strokeweight=".54pt">
                  <v:path arrowok="t"/>
                </v:shape>
                <v:shape id="Graphic 940" o:spid="_x0000_s1374" style="position:absolute;top:17970;width:41287;height:10338;visibility:visible;mso-wrap-style:square;v-text-anchor:top" coordsize="4128770,103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I8UA&#10;AADcAAAADwAAAGRycy9kb3ducmV2LnhtbESPQWvCQBSE70L/w/IKvenGEkRTV5FAaXtJMXro8TX7&#10;mg3Nvg3ZbRL/vVsQPA4z8w2z3U+2FQP1vnGsYLlIQBBXTjdcKzifXudrED4ga2wdk4ILedjvHmZb&#10;zLQb+UhDGWoRIewzVGBC6DIpfWXIol+4jjh6P663GKLsa6l7HCPctvI5SVbSYsNxwWBHuaHqt/yz&#10;CtLyOz9d3OHj05zfqqT4KiSGQqmnx+nwAiLQFO7hW/tdK9ikS/g/E4+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SIjxQAAANwAAAAPAAAAAAAAAAAAAAAAAJgCAABkcnMv&#10;ZG93bnJldi54bWxQSwUGAAAAAAQABAD1AAAAigMAAAAA&#10;" path="m4128516,l,,,1033271r4128516,l4128516,xe" fillcolor="black" stroked="f">
                  <v:fill opacity="32896f"/>
                  <v:path arrowok="t"/>
                </v:shape>
                <v:shape id="Graphic 941" o:spid="_x0000_s1375" style="position:absolute;left:1293;top:19264;width:38824;height:7981;visibility:visible;mso-wrap-style:square;v-text-anchor:top" coordsize="388239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mMYA&#10;AADcAAAADwAAAGRycy9kb3ducmV2LnhtbESPQWvCQBSE74X+h+UJvdWNUqSNrmIthXrwYPTQ4yP7&#10;TEKyb0P2Jab99V1B6HGYmW+Y1WZ0jRqoC5VnA7NpAoo497biwsD59Pn8CioIssXGMxn4oQCb9ePD&#10;ClPrr3ykIZNCRQiHFA2UIm2qdchLchimviWO3sV3DiXKrtC2w2uEu0bPk2ShHVYcF0psaVdSXme9&#10;M7Crmo/hnNW1HPb778vvUd773hrzNBm3S1BCo/yH7+0va+DtZQ63M/E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hmMYAAADcAAAADwAAAAAAAAAAAAAAAACYAgAAZHJz&#10;L2Rvd25yZXYueG1sUEsFBgAAAAAEAAQA9QAAAIsDAAAAAA==&#10;" path="m1940979,797598r-610,431l1941576,798029r-597,-431xem1736966,652030r204013,145568l2113192,674712r-246153,l1736966,652030xem2057107,427875r-232333,l1867039,674712r147879,l2057107,427875xem2144979,652030r-130061,22682l2113192,674712r31787,-22682xem3717277,l164668,,138938,2572,82334,20583,25729,69469,,164668r,98539l2572,288936r18011,56605l69469,402146r95199,25729l3717277,427875r25729,-2573l3799611,407292r56605,-48886l3881945,263207r,-98539l3879372,138938,3861361,82334,3812476,25729,3717277,xe" fillcolor="#97bf29" stroked="f">
                  <v:path arrowok="t"/>
                </v:shape>
                <v:shape id="Graphic 942" o:spid="_x0000_s1376" style="position:absolute;left:1293;top:19264;width:38824;height:7981;visibility:visible;mso-wrap-style:square;v-text-anchor:top" coordsize="388239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7u8UA&#10;AADcAAAADwAAAGRycy9kb3ducmV2LnhtbESPQWvCQBSE74L/YXlCL6IbW1tqdBUplsZLoVGox0f2&#10;mQSzb7fZVdN/3y0IHoeZ+YZZrDrTiAu1vrasYDJOQBAXVtdcKtjv3kevIHxA1thYJgW/5GG17PcW&#10;mGp75S+65KEUEcI+RQVVCC6V0hcVGfRj64ijd7StwRBlW0rd4jXCTSMfk+RFGqw5LlTo6K2i4pSf&#10;jYLnQ7L9ZP44yTAdUrbJ3PfPzin1MOjWcxCBunAP39qZVjCbPs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Tu7xQAAANwAAAAPAAAAAAAAAAAAAAAAAJgCAABkcnMv&#10;ZG93bnJldi54bWxQSwUGAAAAAAQABAD1AAAAigMAAAAA&#10;" path="m3881945,263207r,-98539l3879372,138938,3861361,82334,3812476,25729,3717277,,164668,,138938,2572,82334,20583,25729,69469,,164668r,98539l2572,288936r18011,56605l69469,402146r95199,25729l1824774,427875r42265,246837l1736966,652030r204013,145568l2144979,652030r-130061,22682l2057107,427875r1660170,l3743006,425302r56605,-18010l3856216,358406r25729,-95199xem1941576,798029r-597,-431l1940369,798029r1207,xe" filled="f" strokecolor="white" strokeweight=".54pt">
                  <v:path arrowok="t"/>
                </v:shape>
                <v:shape id="Graphic 943" o:spid="_x0000_s1377" style="position:absolute;top:26819;width:41287;height:10338;visibility:visible;mso-wrap-style:square;v-text-anchor:top" coordsize="4128770,103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Bu8UA&#10;AADcAAAADwAAAGRycy9kb3ducmV2LnhtbESPQWvCQBSE70L/w/IKvemmEoqm2YgIxfYSMfHg8TX7&#10;mg3Nvg3ZrcZ/3xUKPQ4z8w2TbybbiwuNvnOs4HmRgCBunO64VXCq3+YrED4ga+wdk4IbedgUD7Mc&#10;M+2ufKRLFVoRIewzVGBCGDIpfWPIol+4gTh6X260GKIcW6lHvEa47eUySV6kxY7jgsGBdoaa7+rH&#10;Kkirz119c9uPgzntm6Q8lxJDqdTT47R9BRFoCv/hv/a7VrBOU7if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oG7xQAAANwAAAAPAAAAAAAAAAAAAAAAAJgCAABkcnMv&#10;ZG93bnJldi54bWxQSwUGAAAAAAQABAD1AAAAigMAAAAA&#10;" path="m4128516,l,,,1033272r4128516,l4128516,xe" fillcolor="black" stroked="f">
                  <v:fill opacity="32896f"/>
                  <v:path arrowok="t"/>
                </v:shape>
                <v:shape id="Graphic 944" o:spid="_x0000_s1378" style="position:absolute;left:1293;top:28113;width:38824;height:7982;visibility:visible;mso-wrap-style:square;v-text-anchor:top" coordsize="388239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7MYA&#10;AADcAAAADwAAAGRycy9kb3ducmV2LnhtbESPQWvCQBSE74X+h+UVeqsbpZYaXaVVCvXQg6kHj4/s&#10;MwnJvg3Zl5j217uFgsdhZr5hVpvRNWqgLlSeDUwnCSji3NuKCwPH74+nV1BBkC02nsnADwXYrO/v&#10;Vphaf+EDDZkUKkI4pGigFGlTrUNeksMw8S1x9M6+cyhRdoW2HV4i3DV6liQv2mHFcaHElrYl5XXW&#10;OwPbqtkNx6yu5Wu/P51/D/Le99aYx4fxbQlKaJRb+L/9aQ0snufwdyYeAb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57MYAAADcAAAADwAAAAAAAAAAAAAAAACYAgAAZHJz&#10;L2Rvd25yZXYueG1sUEsFBgAAAAAEAAQA9QAAAIsDAAAAAA==&#10;" path="m1940979,797598r-610,431l1941576,798029r-597,-431xem1736966,652030r204013,145568l2113192,674712r-246153,l1736966,652030xem2057107,427875r-232333,l1867039,674712r147879,l2057107,427875xem2144979,652030r-130061,22682l2113192,674712r31787,-22682xem3717277,l164668,,138938,2572,82334,20583,25729,69469,,164668r,98539l2572,288936r18011,56605l69469,402146r95199,25729l3717277,427875r25729,-2573l3799611,407292r56605,-48886l3881945,263207r,-98539l3879372,138938,3861361,82334,3812476,25729,3717277,xe" fillcolor="#97bf29" stroked="f">
                  <v:path arrowok="t"/>
                </v:shape>
                <v:shape id="Graphic 945" o:spid="_x0000_s1379" style="position:absolute;left:1293;top:28113;width:38824;height:7982;visibility:visible;mso-wrap-style:square;v-text-anchor:top" coordsize="388239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YI8UA&#10;AADcAAAADwAAAGRycy9kb3ducmV2LnhtbESPQWvCQBSE74X+h+UVeim6qVjR1I2UohgvQlXQ4yP7&#10;moRk326zW43/3hUKPQ4z8w0zX/SmFWfqfG1ZweswAUFcWF1zqeCwXw2mIHxA1thaJgVX8rDIHh/m&#10;mGp74S8670IpIoR9igqqEFwqpS8qMuiH1hFH79t2BkOUXSl1h5cIN60cJclEGqw5LlTo6LOiotn9&#10;GgVvp2SzZV43MoxfKF/m7vizd0o9P/Uf7yAC9eE//NfOtYLZe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pgjxQAAANwAAAAPAAAAAAAAAAAAAAAAAJgCAABkcnMv&#10;ZG93bnJldi54bWxQSwUGAAAAAAQABAD1AAAAigMAAAAA&#10;" path="m3881945,263207r,-98539l3879372,138938,3861361,82334,3812476,25729,3717277,,164668,,138938,2572,82334,20583,25729,69469,,164668r,98539l2572,288936r18011,56605l69469,402146r95199,25729l1824774,427875r42265,246837l1736966,652030r204013,145568l2144979,652030r-130061,22682l2057107,427875r1660170,l3743006,425302r56605,-18010l3856216,358406r25729,-95199xem1941576,798029r-597,-431l1940369,798029r1207,xe" filled="f" strokecolor="white" strokeweight=".54pt">
                  <v:path arrowok="t"/>
                </v:shape>
                <v:shape id="Graphic 946" o:spid="_x0000_s1380" style="position:absolute;top:35941;width:41287;height:6908;visibility:visible;mso-wrap-style:square;v-text-anchor:top" coordsize="4128770,69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YOsYA&#10;AADcAAAADwAAAGRycy9kb3ducmV2LnhtbESPW2vCQBSE34X+h+UU+iK6UYqX1FXSSrGvXlAfj9nT&#10;JJg9G7JbE/Pru4WCj8PMfMMsVq0pxY1qV1hWMBpGIIhTqwvOFBz2n4MZCOeRNZaWScGdHKyWT70F&#10;xto2vKXbzmciQNjFqCD3voqldGlOBt3QVsTB+7a1QR9knUldYxPgppTjKJpIgwWHhRwr+sgpve5+&#10;jAK3ac7940V2ybhdr7v3yanskpNSL89t8gbCU+sf4f/2l1Ywf53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IYOsYAAADcAAAADwAAAAAAAAAAAAAAAACYAgAAZHJz&#10;L2Rvd25yZXYueG1sUEsFBgAAAAAEAAQA9QAAAIsDAAAAAA==&#10;" path="m4128516,l,,,690372r4128516,l4128516,xe" fillcolor="black" stroked="f">
                  <v:fill opacity="32896f"/>
                  <v:path arrowok="t"/>
                </v:shape>
                <v:shape id="Graphic 947" o:spid="_x0000_s1381" style="position:absolute;left:1293;top:37234;width:38824;height:4445;visibility:visible;mso-wrap-style:square;v-text-anchor:top" coordsize="3882390,44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oMAA&#10;AADcAAAADwAAAGRycy9kb3ducmV2LnhtbERPy4rCMBTdC/5DuII7TR2KjNUo4qC4GakPcHtprm2x&#10;ualNtJ2/NwthlofzXqw6U4kXNa60rGAyjkAQZ1aXnCu4nLejbxDOI2usLJOCP3KwWvZ7C0y0bflI&#10;r5PPRQhhl6CCwvs6kdJlBRl0Y1sTB+5mG4M+wCaXusE2hJtKfkXRVBosOTQUWNOmoOx+ehoFuzI9&#10;Th7tYRe3vynhT2r91cRKDQfdeg7CU+f/xR/3XiuYxWFt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NoMAAAADcAAAADwAAAAAAAAAAAAAAAACYAgAAZHJzL2Rvd25y&#10;ZXYueG1sUEsFBgAAAAAEAAQA9QAAAIUDAAAAAA==&#10;" path="m3717277,l164668,,138938,2572,82334,20583,25729,69469,,164668,,279679r2572,25729l20583,362013r48886,56605l164668,444347r3552609,l3743006,441774r56605,-18010l3856216,374878r25729,-95199l3881945,164668r-2573,-25730l3861361,82334,3812476,25729,3717277,xe" fillcolor="#f18e00" stroked="f">
                  <v:path arrowok="t"/>
                </v:shape>
                <v:shape id="Graphic 948" o:spid="_x0000_s1382" style="position:absolute;left:1293;top:37234;width:38824;height:4445;visibility:visible;mso-wrap-style:square;v-text-anchor:top" coordsize="3882390,44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QdsUA&#10;AADcAAAADwAAAGRycy9kb3ducmV2LnhtbESPQUvDQBSE74L/YXlCL2I3FhGbdltEqdpb25TS4zP7&#10;3IRm34bss4n/visIHoeZ+YaZLwffqDN1sQ5s4H6cgSIug63ZGdgXq7snUFGQLTaBycAPRVgurq/m&#10;mNvQ85bOO3EqQTjmaKASaXOtY1mRxzgOLXHyvkLnUZLsnLYd9gnuGz3Jskftsea0UGFLLxWVp923&#10;N3CoZe1e3/Wx2MS31eeJ3K0UvTGjm+F5BkpokP/wX/vDGpg+TOH3TDo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hB2xQAAANwAAAAPAAAAAAAAAAAAAAAAAJgCAABkcnMv&#10;ZG93bnJldi54bWxQSwUGAAAAAAQABAD1AAAAigMAAAAA&#10;" path="m164668,l138938,2572,82334,20583,25729,69469,,164668,,279679r2572,25729l20583,362013r48886,56605l164668,444347r3552609,l3743006,441774r56605,-18010l3856216,374878r25729,-95199l3881945,164668r-2573,-25730l3861361,82334,3812476,25729,3717277,,164668,xe" filled="f" strokecolor="white" strokeweight=".54pt">
                  <v:path arrowok="t"/>
                </v:shape>
                <v:shape id="Textbox 949" o:spid="_x0000_s1383" type="#_x0000_t202" style="position:absolute;width:41287;height:4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rsidR="00A540E4" w:rsidRDefault="00A540E4">
                        <w:pPr>
                          <w:spacing w:before="253" w:line="703" w:lineRule="auto"/>
                          <w:ind w:left="1555" w:right="1534" w:hanging="1"/>
                          <w:jc w:val="center"/>
                          <w:rPr>
                            <w:rFonts w:asciiTheme="minorHAnsi" w:hAnsiTheme="minorHAnsi"/>
                            <w:b/>
                            <w:color w:val="FFFFFF"/>
                            <w:spacing w:val="-2"/>
                            <w:w w:val="90"/>
                            <w:sz w:val="28"/>
                            <w:lang w:val="ka-GE"/>
                          </w:rPr>
                        </w:pPr>
                        <w:r>
                          <w:rPr>
                            <w:rFonts w:ascii="Sylfaen" w:hAnsi="Sylfaen"/>
                            <w:b/>
                            <w:color w:val="FFFFFF"/>
                            <w:spacing w:val="-2"/>
                            <w:w w:val="90"/>
                            <w:sz w:val="28"/>
                            <w:lang w:val="ka-GE"/>
                          </w:rPr>
                          <w:t>კლიენტის ჩართულობა</w:t>
                        </w:r>
                      </w:p>
                      <w:p w:rsidR="00A540E4" w:rsidRPr="005B4432" w:rsidRDefault="00A540E4">
                        <w:pPr>
                          <w:spacing w:before="253" w:line="703" w:lineRule="auto"/>
                          <w:ind w:left="1555" w:right="1534" w:hanging="1"/>
                          <w:jc w:val="center"/>
                          <w:rPr>
                            <w:rFonts w:ascii="Sylfaen" w:hAnsi="Sylfaen"/>
                            <w:b/>
                            <w:color w:val="FFFFFF"/>
                            <w:w w:val="85"/>
                            <w:sz w:val="28"/>
                            <w:lang w:val="ka-GE"/>
                          </w:rPr>
                        </w:pPr>
                        <w:r>
                          <w:rPr>
                            <w:rFonts w:ascii="Sylfaen" w:hAnsi="Sylfaen"/>
                            <w:b/>
                            <w:color w:val="FFFFFF"/>
                            <w:w w:val="85"/>
                            <w:sz w:val="28"/>
                            <w:lang w:val="ka-GE"/>
                          </w:rPr>
                          <w:t>პროფესიული პროფილირება</w:t>
                        </w:r>
                      </w:p>
                      <w:p w:rsidR="00A540E4" w:rsidRDefault="00A540E4">
                        <w:pPr>
                          <w:spacing w:before="253" w:line="703" w:lineRule="auto"/>
                          <w:ind w:left="1555" w:right="1534" w:hanging="1"/>
                          <w:jc w:val="center"/>
                          <w:rPr>
                            <w:rFonts w:asciiTheme="minorHAnsi" w:hAnsiTheme="minorHAnsi"/>
                            <w:b/>
                            <w:color w:val="FFFFFF"/>
                            <w:spacing w:val="-6"/>
                            <w:sz w:val="40"/>
                            <w:lang w:val="ka-GE"/>
                          </w:rPr>
                        </w:pPr>
                        <w:r>
                          <w:rPr>
                            <w:rFonts w:asciiTheme="minorHAnsi" w:hAnsiTheme="minorHAnsi"/>
                            <w:b/>
                            <w:color w:val="FFFFFF"/>
                            <w:spacing w:val="-6"/>
                            <w:sz w:val="40"/>
                            <w:lang w:val="ka-GE"/>
                          </w:rPr>
                          <w:t>სამუშაოს მოძიება</w:t>
                        </w:r>
                      </w:p>
                      <w:p w:rsidR="00A540E4" w:rsidRPr="005B4432" w:rsidRDefault="00A540E4" w:rsidP="005B4432">
                        <w:pPr>
                          <w:spacing w:before="253" w:line="703" w:lineRule="auto"/>
                          <w:ind w:left="1555" w:right="1534" w:hanging="1"/>
                          <w:jc w:val="center"/>
                          <w:rPr>
                            <w:rFonts w:ascii="Sylfaen" w:hAnsi="Sylfaen"/>
                            <w:b/>
                            <w:sz w:val="24"/>
                            <w:lang w:val="ka-GE"/>
                          </w:rPr>
                        </w:pPr>
                        <w:r>
                          <w:rPr>
                            <w:rFonts w:ascii="Sylfaen" w:hAnsi="Sylfaen"/>
                            <w:b/>
                            <w:color w:val="FFFFFF"/>
                            <w:spacing w:val="-6"/>
                            <w:sz w:val="24"/>
                            <w:lang w:val="ka-GE"/>
                          </w:rPr>
                          <w:t>დამსაქმებლის ჩართულობა</w:t>
                        </w:r>
                      </w:p>
                      <w:p w:rsidR="00A540E4" w:rsidRDefault="00A540E4">
                        <w:pPr>
                          <w:ind w:left="19"/>
                          <w:jc w:val="center"/>
                          <w:rPr>
                            <w:rFonts w:asciiTheme="minorHAnsi" w:hAnsiTheme="minorHAnsi"/>
                            <w:b/>
                            <w:color w:val="FFFFFF"/>
                            <w:w w:val="85"/>
                            <w:sz w:val="40"/>
                            <w:lang w:val="ka-GE"/>
                          </w:rPr>
                        </w:pPr>
                      </w:p>
                      <w:p w:rsidR="00A540E4" w:rsidRPr="005B4432" w:rsidRDefault="00A540E4">
                        <w:pPr>
                          <w:ind w:left="19"/>
                          <w:jc w:val="center"/>
                          <w:rPr>
                            <w:rFonts w:ascii="Sylfaen" w:hAnsi="Sylfaen"/>
                            <w:b/>
                            <w:sz w:val="24"/>
                            <w:lang w:val="ka-GE"/>
                          </w:rPr>
                        </w:pPr>
                        <w:r w:rsidRPr="005B4432">
                          <w:rPr>
                            <w:rFonts w:ascii="Sylfaen" w:hAnsi="Sylfaen"/>
                            <w:b/>
                            <w:color w:val="FFFFFF"/>
                            <w:w w:val="85"/>
                            <w:sz w:val="24"/>
                            <w:lang w:val="ka-GE"/>
                          </w:rPr>
                          <w:t>სამუშაო ადგილზე და მის ფარგლებს გარეთ მხარდაჭერა</w:t>
                        </w:r>
                      </w:p>
                    </w:txbxContent>
                  </v:textbox>
                </v:shape>
                <w10:wrap type="topAndBottom" anchorx="page"/>
              </v:group>
            </w:pict>
          </mc:Fallback>
        </mc:AlternateContent>
      </w:r>
    </w:p>
    <w:p w:rsidR="00536798" w:rsidRPr="00B6464E" w:rsidRDefault="00536798">
      <w:pPr>
        <w:pStyle w:val="BodyText"/>
        <w:rPr>
          <w:rFonts w:ascii="Sylfaen" w:hAnsi="Sylfaen"/>
          <w:sz w:val="20"/>
          <w:szCs w:val="18"/>
          <w:lang w:val="ka-GE"/>
        </w:rPr>
        <w:sectPr w:rsidR="00536798" w:rsidRPr="00B6464E">
          <w:headerReference w:type="default" r:id="rId92"/>
          <w:footerReference w:type="default" r:id="rId93"/>
          <w:pgSz w:w="11910" w:h="16840"/>
          <w:pgMar w:top="0" w:right="0" w:bottom="540" w:left="0" w:header="0" w:footer="350" w:gutter="0"/>
          <w:cols w:space="720"/>
        </w:sectPr>
      </w:pPr>
    </w:p>
    <w:p w:rsidR="00536798" w:rsidRPr="00B6464E" w:rsidRDefault="005B4432">
      <w:pPr>
        <w:pStyle w:val="Heading1"/>
        <w:spacing w:before="391"/>
        <w:rPr>
          <w:rFonts w:ascii="Sylfaen" w:hAnsi="Sylfaen"/>
          <w:sz w:val="20"/>
          <w:szCs w:val="18"/>
          <w:lang w:val="ka-GE"/>
        </w:rPr>
      </w:pPr>
      <w:r w:rsidRPr="00B6464E">
        <w:rPr>
          <w:rFonts w:ascii="Sylfaen" w:hAnsi="Sylfaen"/>
          <w:color w:val="409398"/>
          <w:w w:val="85"/>
          <w:sz w:val="20"/>
          <w:szCs w:val="18"/>
          <w:lang w:val="ka-GE"/>
        </w:rPr>
        <w:lastRenderedPageBreak/>
        <w:t>რატომ გვჭირდება პროფესიული პროფილი?</w:t>
      </w:r>
      <w:r w:rsidR="00927C49" w:rsidRPr="00B6464E">
        <w:rPr>
          <w:rFonts w:ascii="Sylfaen" w:hAnsi="Sylfaen"/>
          <w:color w:val="409398"/>
          <w:spacing w:val="-2"/>
          <w:w w:val="85"/>
          <w:sz w:val="20"/>
          <w:szCs w:val="18"/>
          <w:lang w:val="ka-GE"/>
        </w:rPr>
        <w:t>?</w:t>
      </w:r>
    </w:p>
    <w:p w:rsidR="00536798" w:rsidRPr="005B4432" w:rsidRDefault="005B4432" w:rsidP="005B4432">
      <w:pPr>
        <w:pStyle w:val="BodyText"/>
        <w:spacing w:before="116" w:line="252" w:lineRule="auto"/>
        <w:ind w:left="839" w:right="804"/>
        <w:jc w:val="both"/>
        <w:rPr>
          <w:rFonts w:ascii="Sylfaen" w:hAnsi="Sylfaen"/>
          <w:w w:val="90"/>
          <w:sz w:val="20"/>
          <w:szCs w:val="18"/>
          <w:lang w:val="ka-GE"/>
        </w:rPr>
      </w:pPr>
      <w:r w:rsidRPr="00B6464E">
        <w:rPr>
          <w:rFonts w:ascii="Sylfaen" w:hAnsi="Sylfaen"/>
          <w:bCs/>
          <w:w w:val="90"/>
          <w:sz w:val="20"/>
          <w:szCs w:val="18"/>
          <w:lang w:val="ka-GE"/>
        </w:rPr>
        <w:t>მხარდაჭერილი დასაქმება</w:t>
      </w:r>
      <w:r w:rsidRPr="00B6464E">
        <w:rPr>
          <w:rFonts w:ascii="Sylfaen" w:hAnsi="Sylfaen"/>
          <w:w w:val="90"/>
          <w:sz w:val="20"/>
          <w:szCs w:val="18"/>
          <w:lang w:val="ka-GE"/>
        </w:rPr>
        <w:t xml:space="preserve"> შეიქმნა 1970/80-იან წლებში იმ მიზნით, რომ დაეხმაროს შეზღუდული შესაძლებლობის მქონე პირებს გააკეთონ დამოუკიდებელი არჩევანი დასაქმების საკითხში და განსაზღვრონ, რა ტიპის მხარდაჭერა ესაჭიროებათ დასაქმებამ</w:t>
      </w:r>
      <w:r>
        <w:rPr>
          <w:rFonts w:ascii="Sylfaen" w:hAnsi="Sylfaen"/>
          <w:w w:val="90"/>
          <w:sz w:val="20"/>
          <w:szCs w:val="18"/>
          <w:lang w:val="ka-GE"/>
        </w:rPr>
        <w:t xml:space="preserve">ის მისაღწევად. </w:t>
      </w:r>
      <w:r w:rsidRPr="00B6464E">
        <w:rPr>
          <w:rFonts w:ascii="Sylfaen" w:hAnsi="Sylfaen"/>
          <w:w w:val="90"/>
          <w:sz w:val="20"/>
          <w:szCs w:val="18"/>
          <w:lang w:val="ka-GE"/>
        </w:rPr>
        <w:t xml:space="preserve">ამიტომ </w:t>
      </w:r>
      <w:r w:rsidRPr="00B6464E">
        <w:rPr>
          <w:rFonts w:ascii="Sylfaen" w:hAnsi="Sylfaen"/>
          <w:bCs/>
          <w:w w:val="90"/>
          <w:sz w:val="20"/>
          <w:szCs w:val="18"/>
          <w:lang w:val="ka-GE"/>
        </w:rPr>
        <w:t>პროფესიული პროფილირება</w:t>
      </w:r>
      <w:r w:rsidRPr="00B6464E">
        <w:rPr>
          <w:rFonts w:ascii="Sylfaen" w:hAnsi="Sylfaen"/>
          <w:w w:val="90"/>
          <w:sz w:val="20"/>
          <w:szCs w:val="18"/>
          <w:lang w:val="ka-GE"/>
        </w:rPr>
        <w:t xml:space="preserve"> ჩამოყალიბდა, როგორც </w:t>
      </w:r>
      <w:r w:rsidR="00FA6C18">
        <w:rPr>
          <w:rFonts w:ascii="Sylfaen" w:hAnsi="Sylfaen"/>
          <w:w w:val="90"/>
          <w:sz w:val="20"/>
          <w:szCs w:val="18"/>
          <w:lang w:val="ka-GE"/>
        </w:rPr>
        <w:t>პიროვნებაზე</w:t>
      </w:r>
      <w:r w:rsidRPr="00B6464E">
        <w:rPr>
          <w:rFonts w:ascii="Sylfaen" w:hAnsi="Sylfaen"/>
          <w:w w:val="90"/>
          <w:sz w:val="20"/>
          <w:szCs w:val="18"/>
          <w:lang w:val="ka-GE"/>
        </w:rPr>
        <w:t xml:space="preserve"> ორიენტირებული ინსტრუმენტი, რომელიც ეხმარება სამუშაოს მაძიებლებს ინფორმირებული გადაწყვეტილების მიღებაში საკუთარი სამუშაოს </w:t>
      </w:r>
      <w:r>
        <w:rPr>
          <w:rFonts w:ascii="Sylfaen" w:hAnsi="Sylfaen"/>
          <w:w w:val="90"/>
          <w:sz w:val="20"/>
          <w:szCs w:val="18"/>
          <w:lang w:val="ka-GE"/>
        </w:rPr>
        <w:t>უპირატესობები</w:t>
      </w:r>
      <w:r w:rsidRPr="00B6464E">
        <w:rPr>
          <w:rFonts w:ascii="Sylfaen" w:hAnsi="Sylfaen"/>
          <w:w w:val="90"/>
          <w:sz w:val="20"/>
          <w:szCs w:val="18"/>
          <w:lang w:val="ka-GE"/>
        </w:rPr>
        <w:t>ს შესახებ, აგრეთვე აუცილებელი ტრენინგებისა და მხარდაჭერის სტრატეგიების განსაზღვრაში სამუშაო ადგილზე და მის ფარგლებს გარეთ.</w:t>
      </w:r>
      <w:r>
        <w:rPr>
          <w:rFonts w:ascii="Sylfaen" w:hAnsi="Sylfaen"/>
          <w:w w:val="90"/>
          <w:sz w:val="20"/>
          <w:szCs w:val="18"/>
          <w:lang w:val="ka-GE"/>
        </w:rPr>
        <w:t xml:space="preserve"> </w:t>
      </w:r>
      <w:r w:rsidRPr="00B6464E">
        <w:rPr>
          <w:rFonts w:ascii="Sylfaen" w:hAnsi="Sylfaen"/>
          <w:w w:val="90"/>
          <w:sz w:val="20"/>
          <w:szCs w:val="18"/>
          <w:lang w:val="ka-GE"/>
        </w:rPr>
        <w:t xml:space="preserve">ეს მიდგომა განსხვავდება ტრადიციული შეფასების პროცესისგან, რომელიც გამოიყენებოდა სარეაბილიტაციო პროგრამებში, სადაც ინდივიდები გადიოდნენ ტესტირებას </w:t>
      </w:r>
      <w:r>
        <w:rPr>
          <w:rFonts w:ascii="Sylfaen" w:hAnsi="Sylfaen"/>
          <w:w w:val="90"/>
          <w:sz w:val="20"/>
          <w:szCs w:val="18"/>
          <w:lang w:val="ka-GE"/>
        </w:rPr>
        <w:t>დაცულ</w:t>
      </w:r>
      <w:r w:rsidRPr="00B6464E">
        <w:rPr>
          <w:rFonts w:ascii="Sylfaen" w:hAnsi="Sylfaen"/>
          <w:w w:val="90"/>
          <w:sz w:val="20"/>
          <w:szCs w:val="18"/>
          <w:lang w:val="ka-GE"/>
        </w:rPr>
        <w:t xml:space="preserve"> გარემოში და რეაბილიტაციის სპეციალისტები თავად წარუდგენდნენ მხარდაჭერის შესაძლო ალტერნატივებს („ტრენინგი –</w:t>
      </w:r>
      <w:r>
        <w:rPr>
          <w:rFonts w:ascii="Sylfaen" w:hAnsi="Sylfaen"/>
          <w:w w:val="90"/>
          <w:sz w:val="20"/>
          <w:szCs w:val="18"/>
          <w:lang w:val="ka-GE"/>
        </w:rPr>
        <w:t>სტაჟირება“)</w:t>
      </w:r>
      <w:r w:rsidR="00927C49" w:rsidRPr="00B6464E">
        <w:rPr>
          <w:rFonts w:ascii="Sylfaen" w:hAnsi="Sylfaen"/>
          <w:w w:val="90"/>
          <w:position w:val="9"/>
          <w:sz w:val="20"/>
          <w:szCs w:val="18"/>
          <w:lang w:val="ka-GE"/>
        </w:rPr>
        <w:t>1</w:t>
      </w:r>
      <w:r w:rsidR="00927C49" w:rsidRPr="00B6464E">
        <w:rPr>
          <w:rFonts w:ascii="Sylfaen" w:hAnsi="Sylfaen"/>
          <w:w w:val="90"/>
          <w:sz w:val="20"/>
          <w:szCs w:val="18"/>
          <w:lang w:val="ka-GE"/>
        </w:rPr>
        <w:t>.</w:t>
      </w:r>
    </w:p>
    <w:p w:rsidR="00536798" w:rsidRPr="00B6464E" w:rsidRDefault="00536798">
      <w:pPr>
        <w:pStyle w:val="BodyText"/>
        <w:spacing w:before="81"/>
        <w:rPr>
          <w:rFonts w:ascii="Sylfaen" w:hAnsi="Sylfaen"/>
          <w:sz w:val="20"/>
          <w:szCs w:val="18"/>
          <w:lang w:val="ka-GE"/>
        </w:rPr>
      </w:pPr>
    </w:p>
    <w:p w:rsidR="00536798" w:rsidRPr="00B6464E" w:rsidRDefault="00B6464E">
      <w:pPr>
        <w:pStyle w:val="Heading1"/>
        <w:spacing w:before="1"/>
        <w:rPr>
          <w:rFonts w:ascii="Sylfaen" w:hAnsi="Sylfaen"/>
          <w:sz w:val="20"/>
          <w:szCs w:val="18"/>
          <w:lang w:val="ka-GE"/>
        </w:rPr>
      </w:pPr>
      <w:r w:rsidRPr="00B6464E">
        <w:rPr>
          <w:rFonts w:ascii="Sylfaen" w:hAnsi="Sylfaen"/>
          <w:color w:val="409398"/>
          <w:w w:val="85"/>
          <w:sz w:val="20"/>
          <w:szCs w:val="18"/>
          <w:lang w:val="ka-GE"/>
        </w:rPr>
        <w:t>რა არის პროფესიული პროცესის მიზნები</w:t>
      </w:r>
      <w:r w:rsidR="00927C49" w:rsidRPr="00B6464E">
        <w:rPr>
          <w:rFonts w:ascii="Sylfaen" w:hAnsi="Sylfaen"/>
          <w:color w:val="409398"/>
          <w:spacing w:val="-2"/>
          <w:w w:val="85"/>
          <w:sz w:val="20"/>
          <w:szCs w:val="18"/>
          <w:lang w:val="ka-GE"/>
        </w:rPr>
        <w:t>?</w:t>
      </w:r>
    </w:p>
    <w:p w:rsidR="00536798" w:rsidRPr="00B6464E" w:rsidRDefault="00B6464E" w:rsidP="00B6464E">
      <w:pPr>
        <w:pStyle w:val="BodyText"/>
        <w:spacing w:before="59" w:line="252" w:lineRule="auto"/>
        <w:ind w:left="839" w:right="707"/>
        <w:jc w:val="both"/>
        <w:rPr>
          <w:rFonts w:ascii="Sylfaen" w:hAnsi="Sylfaen"/>
          <w:sz w:val="20"/>
          <w:szCs w:val="18"/>
          <w:lang w:val="ka-GE"/>
        </w:rPr>
      </w:pPr>
      <w:r w:rsidRPr="00B6464E">
        <w:rPr>
          <w:rFonts w:ascii="Sylfaen" w:hAnsi="Sylfaen"/>
          <w:spacing w:val="-6"/>
          <w:sz w:val="20"/>
          <w:szCs w:val="18"/>
          <w:lang w:val="ka-GE"/>
        </w:rPr>
        <w:t xml:space="preserve">მთავარი </w:t>
      </w:r>
      <w:r>
        <w:rPr>
          <w:rFonts w:ascii="Sylfaen" w:hAnsi="Sylfaen"/>
          <w:spacing w:val="-6"/>
          <w:sz w:val="20"/>
          <w:szCs w:val="18"/>
          <w:lang w:val="ka-GE"/>
        </w:rPr>
        <w:t>ამოცანაა</w:t>
      </w:r>
      <w:r w:rsidRPr="00B6464E">
        <w:rPr>
          <w:rFonts w:ascii="Sylfaen" w:hAnsi="Sylfaen"/>
          <w:spacing w:val="-6"/>
          <w:sz w:val="20"/>
          <w:szCs w:val="18"/>
          <w:lang w:val="ka-GE"/>
        </w:rPr>
        <w:t xml:space="preserve"> სამუშაოს მაძიებლის შესახებ ინფორმაციის შეგროვება და შეფასება, რომელიც შეესაბამება პიროვნების მომავალ სამუშაოს და კარიერულ მისწრაფებებს. </w:t>
      </w:r>
      <w:r>
        <w:rPr>
          <w:rFonts w:ascii="Sylfaen" w:hAnsi="Sylfaen"/>
          <w:spacing w:val="-6"/>
          <w:sz w:val="20"/>
          <w:szCs w:val="18"/>
          <w:lang w:val="ka-GE"/>
        </w:rPr>
        <w:t xml:space="preserve">მისი </w:t>
      </w:r>
      <w:r w:rsidRPr="00B6464E">
        <w:rPr>
          <w:rFonts w:ascii="Sylfaen" w:hAnsi="Sylfaen"/>
          <w:spacing w:val="-6"/>
          <w:sz w:val="20"/>
          <w:szCs w:val="18"/>
          <w:lang w:val="ka-GE"/>
        </w:rPr>
        <w:t>მიზანია სამუშაოს მაძიებლის მოტივაციის, ინტერესების, სამუშაო დამოკიდებულების, რესურსების და მხარდაჭერის საჭიროებების იდენტიფიცირება და კარიერული განვითარების რეალისტური მიზნების დადგენა.</w:t>
      </w:r>
    </w:p>
    <w:p w:rsidR="00B6464E" w:rsidRDefault="00B6464E" w:rsidP="00B6464E">
      <w:pPr>
        <w:pStyle w:val="BodyText"/>
        <w:spacing w:before="51" w:line="252" w:lineRule="auto"/>
        <w:ind w:left="839" w:right="919"/>
        <w:jc w:val="both"/>
        <w:rPr>
          <w:rFonts w:ascii="Sylfaen" w:hAnsi="Sylfaen"/>
          <w:spacing w:val="-10"/>
          <w:sz w:val="20"/>
          <w:szCs w:val="18"/>
          <w:lang w:val="ka-GE"/>
        </w:rPr>
      </w:pPr>
      <w:r w:rsidRPr="00B6464E">
        <w:rPr>
          <w:rFonts w:ascii="Sylfaen" w:hAnsi="Sylfaen"/>
          <w:spacing w:val="-10"/>
          <w:sz w:val="20"/>
          <w:szCs w:val="18"/>
          <w:lang w:val="ka-GE"/>
        </w:rPr>
        <w:t>შეგროვებული ინფორმაცია უნდა იყოს მომავალზე ორიენტირებული. ეს ნიშნავს, რომ დასაქმების მხარდაჭერის თანამშრომელი სამუშაოს მაძიებელთან ერთად ცდილობს იფიქროს წინასწარ და არა წარსულზე დაყრდნობით, როცა საქმე ეხება რესურსების, გამოცდილებისა და დასაქმების მიზნების განსაზღვრას.</w:t>
      </w:r>
    </w:p>
    <w:p w:rsidR="00B6464E" w:rsidRDefault="00B6464E" w:rsidP="00B6464E">
      <w:pPr>
        <w:pStyle w:val="BodyText"/>
        <w:spacing w:before="157"/>
        <w:ind w:left="839" w:right="750"/>
        <w:jc w:val="both"/>
        <w:rPr>
          <w:rFonts w:ascii="Sylfaen" w:hAnsi="Sylfaen"/>
          <w:spacing w:val="-12"/>
          <w:sz w:val="20"/>
          <w:szCs w:val="18"/>
          <w:lang w:val="ka-GE"/>
        </w:rPr>
      </w:pPr>
      <w:r w:rsidRPr="00B6464E">
        <w:rPr>
          <w:rFonts w:ascii="Sylfaen" w:hAnsi="Sylfaen"/>
          <w:spacing w:val="-12"/>
          <w:sz w:val="20"/>
          <w:szCs w:val="18"/>
          <w:lang w:val="ka-GE"/>
        </w:rPr>
        <w:t>წინა სამუშაო გამოცდილების, დასაქმების, სარეაბილიტაციო პროგრამებისა და განათლების შესახებ ინფორმაციის შეგროვება პროფესიული პროფილირების პროცესის აუცილებელი ნაწილია. თუმცა, მხოლოდ ამ სახის ინფორმაციაზე ფოკუსირება არასაკმარისია, რათა სრულყოფილად გავიგოთ სამუშაოს მაძიებლის დასაქმებისა და კარიერული განვითარების შესაძლებლობები. პიროვნული მისწრაფებებისა და მიზნების გათვალისწინება პროფესიულ პროფილირებას უფრო პერსონალიზებულ, ინოვაციურ პროცესად გარდაქმნის და აფართოებს მომავლის შესაძლებლობათა სპექტრს.</w:t>
      </w:r>
    </w:p>
    <w:p w:rsidR="00536798" w:rsidRPr="00B6464E" w:rsidRDefault="00B6464E">
      <w:pPr>
        <w:pStyle w:val="BodyText"/>
        <w:spacing w:before="157"/>
        <w:ind w:left="839"/>
        <w:rPr>
          <w:rFonts w:ascii="Sylfaen" w:hAnsi="Sylfaen"/>
          <w:sz w:val="20"/>
          <w:szCs w:val="18"/>
          <w:lang w:val="ka-GE"/>
        </w:rPr>
      </w:pPr>
      <w:r>
        <w:rPr>
          <w:rFonts w:ascii="Sylfaen" w:hAnsi="Sylfaen"/>
          <w:spacing w:val="-2"/>
          <w:w w:val="90"/>
          <w:sz w:val="20"/>
          <w:szCs w:val="18"/>
          <w:lang w:val="ka-GE"/>
        </w:rPr>
        <w:t xml:space="preserve">პროცესი უნდა იყოს </w:t>
      </w:r>
      <w:r w:rsidR="00FA6C18">
        <w:rPr>
          <w:rFonts w:ascii="Sylfaen" w:hAnsi="Sylfaen"/>
          <w:spacing w:val="-2"/>
          <w:w w:val="90"/>
          <w:sz w:val="20"/>
          <w:szCs w:val="18"/>
          <w:lang w:val="ka-GE"/>
        </w:rPr>
        <w:t>პიროვნებაზე</w:t>
      </w:r>
      <w:r>
        <w:rPr>
          <w:rFonts w:ascii="Sylfaen" w:hAnsi="Sylfaen"/>
          <w:spacing w:val="-2"/>
          <w:w w:val="90"/>
          <w:sz w:val="20"/>
          <w:szCs w:val="18"/>
          <w:lang w:val="ka-GE"/>
        </w:rPr>
        <w:t xml:space="preserve"> ორიენტირებული</w:t>
      </w:r>
      <w:r w:rsidR="00FA6C18">
        <w:rPr>
          <w:rFonts w:ascii="Sylfaen" w:hAnsi="Sylfaen"/>
          <w:spacing w:val="-2"/>
          <w:w w:val="90"/>
          <w:sz w:val="20"/>
          <w:szCs w:val="18"/>
          <w:lang w:val="ka-GE"/>
        </w:rPr>
        <w:t xml:space="preserve"> </w:t>
      </w:r>
      <w:r>
        <w:rPr>
          <w:rFonts w:ascii="Sylfaen" w:hAnsi="Sylfaen"/>
          <w:spacing w:val="-2"/>
          <w:w w:val="90"/>
          <w:sz w:val="20"/>
          <w:szCs w:val="18"/>
          <w:lang w:val="ka-GE"/>
        </w:rPr>
        <w:t>ნიშნავს:</w:t>
      </w:r>
    </w:p>
    <w:p w:rsidR="00536798" w:rsidRPr="00C84A25" w:rsidRDefault="00B6464E" w:rsidP="00B6464E">
      <w:pPr>
        <w:pStyle w:val="ListParagraph"/>
        <w:numPr>
          <w:ilvl w:val="0"/>
          <w:numId w:val="24"/>
        </w:numPr>
        <w:tabs>
          <w:tab w:val="left" w:pos="1199"/>
        </w:tabs>
        <w:spacing w:line="252" w:lineRule="auto"/>
        <w:ind w:right="910"/>
        <w:rPr>
          <w:rFonts w:ascii="Sylfaen" w:hAnsi="Sylfaen"/>
          <w:sz w:val="20"/>
          <w:szCs w:val="18"/>
        </w:rPr>
      </w:pPr>
      <w:r w:rsidRPr="00B6464E">
        <w:rPr>
          <w:rFonts w:ascii="Sylfaen" w:hAnsi="Sylfaen"/>
          <w:spacing w:val="-6"/>
          <w:sz w:val="20"/>
          <w:szCs w:val="18"/>
        </w:rPr>
        <w:t>სამუშაოს მაძიებლის სურვილები და საჭიროებები წარმართავს პროცესს. დასაქმების მხარდაჭერის მუშაკის როლი არის სამუშაოს მაძიებლის მხარდაჭერა და წარმართვა პროფესიული პროფილირების გზით.</w:t>
      </w:r>
    </w:p>
    <w:p w:rsidR="00536798" w:rsidRPr="00C84A25" w:rsidRDefault="00B6464E" w:rsidP="00B6464E">
      <w:pPr>
        <w:pStyle w:val="ListParagraph"/>
        <w:numPr>
          <w:ilvl w:val="0"/>
          <w:numId w:val="24"/>
        </w:numPr>
        <w:tabs>
          <w:tab w:val="left" w:pos="1199"/>
        </w:tabs>
        <w:spacing w:before="54" w:line="252" w:lineRule="auto"/>
        <w:ind w:right="967"/>
        <w:rPr>
          <w:rFonts w:ascii="Sylfaen" w:hAnsi="Sylfaen"/>
          <w:sz w:val="20"/>
          <w:szCs w:val="18"/>
        </w:rPr>
      </w:pPr>
      <w:r w:rsidRPr="00B6464E">
        <w:rPr>
          <w:rFonts w:ascii="Sylfaen" w:hAnsi="Sylfaen"/>
          <w:spacing w:val="-4"/>
          <w:sz w:val="20"/>
          <w:szCs w:val="18"/>
        </w:rPr>
        <w:t>სამუშაოს მაძიებელი და დასაქმების მხარდამჭერი თანამშრომელი თანამშრომლობენ იმის თაობაზე, თუ რა სახის ინფორმაციაა შესაბამისი.</w:t>
      </w:r>
    </w:p>
    <w:p w:rsidR="00536798" w:rsidRPr="00C84A25" w:rsidRDefault="00B6464E" w:rsidP="00B6464E">
      <w:pPr>
        <w:pStyle w:val="ListParagraph"/>
        <w:numPr>
          <w:ilvl w:val="0"/>
          <w:numId w:val="24"/>
        </w:numPr>
        <w:tabs>
          <w:tab w:val="left" w:pos="1199"/>
        </w:tabs>
        <w:spacing w:before="54" w:line="252" w:lineRule="auto"/>
        <w:ind w:right="841"/>
        <w:jc w:val="both"/>
        <w:rPr>
          <w:rFonts w:ascii="Sylfaen" w:hAnsi="Sylfaen"/>
          <w:sz w:val="20"/>
          <w:szCs w:val="18"/>
        </w:rPr>
      </w:pPr>
      <w:r w:rsidRPr="00B6464E">
        <w:rPr>
          <w:rFonts w:ascii="Sylfaen" w:hAnsi="Sylfaen"/>
          <w:spacing w:val="-8"/>
          <w:sz w:val="20"/>
          <w:szCs w:val="18"/>
        </w:rPr>
        <w:t>სამუშაოს მაძიებელი აქტიურ როლს თამაშობს გადაწყვეტილების მიღებაში</w:t>
      </w:r>
      <w:r w:rsidR="00FA6C18">
        <w:rPr>
          <w:rFonts w:ascii="Sylfaen" w:hAnsi="Sylfaen"/>
          <w:spacing w:val="-8"/>
          <w:sz w:val="20"/>
          <w:szCs w:val="18"/>
          <w:lang w:val="ka-GE"/>
        </w:rPr>
        <w:t xml:space="preserve"> </w:t>
      </w:r>
      <w:r w:rsidRPr="00B6464E">
        <w:rPr>
          <w:rFonts w:ascii="Sylfaen" w:hAnsi="Sylfaen"/>
          <w:spacing w:val="-8"/>
          <w:sz w:val="20"/>
          <w:szCs w:val="18"/>
        </w:rPr>
        <w:t>თუ ვინ აპირებს ინფორმაციის მიწოდებას. მაგალითად, ეს შეიძლება მოიცავდეს ოჯახის წევრებს, მეგობრებს, სხვადასხვა დარგის პროფესიონალებს, ყოფილ დამსაქმებლებს და სხვებს. მნიშვნელოვანია, რომ პროცესში ჩართულნი იყვნენ მხოლოდ ის პირები, რომლებიც შეძლებენ შესაბამისი, სამუშაოთან დაკავშირებული და კონსტრუქციული ინფორმაციის მიწოდებას.</w:t>
      </w:r>
    </w:p>
    <w:p w:rsidR="00536798" w:rsidRPr="00C84A25" w:rsidRDefault="00B6464E" w:rsidP="00B6464E">
      <w:pPr>
        <w:pStyle w:val="ListParagraph"/>
        <w:numPr>
          <w:ilvl w:val="0"/>
          <w:numId w:val="24"/>
        </w:numPr>
        <w:tabs>
          <w:tab w:val="left" w:pos="1199"/>
        </w:tabs>
        <w:spacing w:before="51" w:line="252" w:lineRule="auto"/>
        <w:ind w:right="903"/>
        <w:rPr>
          <w:rFonts w:ascii="Sylfaen" w:hAnsi="Sylfaen"/>
          <w:sz w:val="20"/>
          <w:szCs w:val="18"/>
        </w:rPr>
      </w:pPr>
      <w:r w:rsidRPr="00B6464E">
        <w:rPr>
          <w:rFonts w:ascii="Sylfaen" w:hAnsi="Sylfaen"/>
          <w:sz w:val="20"/>
          <w:szCs w:val="18"/>
        </w:rPr>
        <w:t xml:space="preserve">და ბოლოს, საბოლოო გადაწყვეტილებას იმის შესახებ, თუ რა სახის ინფორმაცია უნდა გამჟღავნდეს, წყვეტს </w:t>
      </w:r>
      <w:r>
        <w:rPr>
          <w:rFonts w:ascii="Sylfaen" w:hAnsi="Sylfaen"/>
          <w:sz w:val="20"/>
          <w:szCs w:val="18"/>
        </w:rPr>
        <w:t>სამუშაო</w:t>
      </w:r>
      <w:r>
        <w:rPr>
          <w:rFonts w:ascii="Sylfaen" w:hAnsi="Sylfaen"/>
          <w:sz w:val="20"/>
          <w:szCs w:val="18"/>
          <w:lang w:val="ka-GE"/>
        </w:rPr>
        <w:t xml:space="preserve"> მაძიებელი</w:t>
      </w:r>
      <w:r w:rsidR="00FA6C18">
        <w:rPr>
          <w:rFonts w:ascii="Sylfaen" w:hAnsi="Sylfaen"/>
          <w:sz w:val="20"/>
          <w:szCs w:val="18"/>
          <w:lang w:val="ka-GE"/>
        </w:rPr>
        <w:t>.</w:t>
      </w:r>
    </w:p>
    <w:p w:rsidR="00536798" w:rsidRPr="00C84A25" w:rsidRDefault="00B6464E" w:rsidP="00B6464E">
      <w:pPr>
        <w:pStyle w:val="BodyText"/>
        <w:spacing w:before="110" w:line="252" w:lineRule="auto"/>
        <w:ind w:left="839" w:right="390"/>
        <w:rPr>
          <w:rFonts w:ascii="Sylfaen" w:hAnsi="Sylfaen"/>
          <w:sz w:val="20"/>
          <w:szCs w:val="18"/>
        </w:rPr>
      </w:pPr>
      <w:r w:rsidRPr="00B6464E">
        <w:rPr>
          <w:rFonts w:ascii="Sylfaen" w:hAnsi="Sylfaen"/>
          <w:spacing w:val="-5"/>
          <w:w w:val="90"/>
          <w:sz w:val="20"/>
          <w:szCs w:val="18"/>
        </w:rPr>
        <w:t>გაითვალისწინეთ, რომ პერსონალური ინფორმაცია ჯანმრთელობის, საცხოვრებლის, შემოსავლის საკითხებთან და პირად გარემოებებთან დაკავშირებით შესაძლოა უკვე შეგროვდა კლიენტთან ჩართულობის ეტაპზე (სტადია 1).</w:t>
      </w:r>
    </w:p>
    <w:p w:rsidR="00536798" w:rsidRPr="00C84A25" w:rsidRDefault="00927C49">
      <w:pPr>
        <w:pStyle w:val="BodyText"/>
        <w:spacing w:before="3"/>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57312" behindDoc="1" locked="0" layoutInCell="1" allowOverlap="1" wp14:anchorId="53F809BE" wp14:editId="6D9A930F">
                <wp:simplePos x="0" y="0"/>
                <wp:positionH relativeFrom="page">
                  <wp:posOffset>450850</wp:posOffset>
                </wp:positionH>
                <wp:positionV relativeFrom="paragraph">
                  <wp:posOffset>157679</wp:posOffset>
                </wp:positionV>
                <wp:extent cx="6652259" cy="6350"/>
                <wp:effectExtent l="0" t="0" r="0" b="0"/>
                <wp:wrapTopAndBottom/>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462" name="Graphic 957"/>
                        <wps:cNvSpPr/>
                        <wps:spPr>
                          <a:xfrm>
                            <a:off x="15881" y="3175"/>
                            <a:ext cx="6626859" cy="1270"/>
                          </a:xfrm>
                          <a:custGeom>
                            <a:avLst/>
                            <a:gdLst/>
                            <a:ahLst/>
                            <a:cxnLst/>
                            <a:rect l="l" t="t" r="r" b="b"/>
                            <a:pathLst>
                              <a:path w="6626859">
                                <a:moveTo>
                                  <a:pt x="0" y="0"/>
                                </a:moveTo>
                                <a:lnTo>
                                  <a:pt x="6626542" y="0"/>
                                </a:lnTo>
                              </a:path>
                            </a:pathLst>
                          </a:custGeom>
                          <a:ln w="6350">
                            <a:solidFill>
                              <a:srgbClr val="409398"/>
                            </a:solidFill>
                            <a:prstDash val="dot"/>
                          </a:ln>
                        </wps:spPr>
                        <wps:bodyPr wrap="square" lIns="0" tIns="0" rIns="0" bIns="0" rtlCol="0">
                          <a:prstTxWarp prst="textNoShape">
                            <a:avLst/>
                          </a:prstTxWarp>
                          <a:noAutofit/>
                        </wps:bodyPr>
                      </wps:wsp>
                      <wps:wsp>
                        <wps:cNvPr id="463" name="Graphic 958"/>
                        <wps:cNvSpPr/>
                        <wps:spPr>
                          <a:xfrm>
                            <a:off x="0" y="6"/>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5pt;margin-top:12.415705pt;width:523.8pt;height:.5pt;mso-position-horizontal-relative:page;mso-position-vertical-relative:paragraph;z-index:-15559168;mso-wrap-distance-left:0;mso-wrap-distance-right:0" id="docshapegroup908" coordorigin="710,248" coordsize="10476,10">
                <v:line style="position:absolute" from="735,253" to="11171,253" stroked="true" strokeweight=".5pt" strokecolor="#409398">
                  <v:stroke dashstyle="dot"/>
                </v:line>
                <v:shape style="position:absolute;left:710;top:248;width:10476;height:10" id="docshape909" coordorigin="710,248" coordsize="10476,10" path="m720,253l719,250,715,248,711,250,710,253,711,257,715,258,719,257,720,253xm11186,253l11184,250,11181,248,11177,250,11176,253,11177,257,11181,258,11184,257,11186,253xe" filled="true" fillcolor="#409398" stroked="false">
                  <v:path arrowok="t"/>
                  <v:fill type="solid"/>
                </v:shape>
                <w10:wrap type="topAndBottom"/>
              </v:group>
            </w:pict>
          </mc:Fallback>
        </mc:AlternateContent>
      </w:r>
    </w:p>
    <w:p w:rsidR="00536798" w:rsidRPr="00C84A25" w:rsidRDefault="00927C49" w:rsidP="00B6464E">
      <w:pPr>
        <w:spacing w:before="146" w:line="249" w:lineRule="auto"/>
        <w:ind w:left="825"/>
        <w:rPr>
          <w:rFonts w:ascii="Sylfaen" w:hAnsi="Sylfaen"/>
          <w:sz w:val="20"/>
          <w:szCs w:val="18"/>
        </w:rPr>
        <w:sectPr w:rsidR="00536798" w:rsidRPr="00C84A25">
          <w:headerReference w:type="default" r:id="rId94"/>
          <w:footerReference w:type="default" r:id="rId95"/>
          <w:pgSz w:w="11910" w:h="16840"/>
          <w:pgMar w:top="1100" w:right="0" w:bottom="540" w:left="0" w:header="18" w:footer="350" w:gutter="0"/>
          <w:cols w:space="720"/>
        </w:sectPr>
      </w:pPr>
      <w:r w:rsidRPr="00C84A25">
        <w:rPr>
          <w:rFonts w:ascii="Sylfaen" w:hAnsi="Sylfaen"/>
          <w:position w:val="7"/>
          <w:sz w:val="20"/>
          <w:szCs w:val="18"/>
        </w:rPr>
        <w:t>1</w:t>
      </w:r>
      <w:r w:rsidRPr="00C84A25">
        <w:rPr>
          <w:rFonts w:ascii="Sylfaen" w:hAnsi="Sylfaen"/>
          <w:spacing w:val="24"/>
          <w:position w:val="7"/>
          <w:sz w:val="20"/>
          <w:szCs w:val="18"/>
        </w:rPr>
        <w:t xml:space="preserve"> </w:t>
      </w:r>
      <w:r w:rsidR="00B6464E">
        <w:rPr>
          <w:rFonts w:ascii="Sylfaen" w:hAnsi="Sylfaen"/>
          <w:sz w:val="20"/>
          <w:szCs w:val="18"/>
          <w:lang w:val="ka-GE"/>
        </w:rPr>
        <w:t>კორდენ</w:t>
      </w:r>
      <w:r w:rsidRPr="00C84A25">
        <w:rPr>
          <w:rFonts w:ascii="Sylfaen" w:hAnsi="Sylfaen"/>
          <w:sz w:val="20"/>
          <w:szCs w:val="18"/>
        </w:rPr>
        <w:t>,</w:t>
      </w:r>
      <w:r w:rsidRPr="00C84A25">
        <w:rPr>
          <w:rFonts w:ascii="Sylfaen" w:hAnsi="Sylfaen"/>
          <w:spacing w:val="-15"/>
          <w:sz w:val="20"/>
          <w:szCs w:val="18"/>
        </w:rPr>
        <w:t xml:space="preserve"> </w:t>
      </w:r>
      <w:r w:rsidR="00B6464E">
        <w:rPr>
          <w:rFonts w:ascii="Sylfaen" w:hAnsi="Sylfaen"/>
          <w:sz w:val="20"/>
          <w:szCs w:val="18"/>
          <w:lang w:val="ka-GE"/>
        </w:rPr>
        <w:t>ა</w:t>
      </w:r>
      <w:r w:rsidR="00B6464E">
        <w:rPr>
          <w:rFonts w:ascii="Sylfaen" w:hAnsi="Sylfaen"/>
          <w:sz w:val="20"/>
          <w:szCs w:val="18"/>
        </w:rPr>
        <w:t>.</w:t>
      </w:r>
      <w:r w:rsidR="00B6464E">
        <w:rPr>
          <w:rFonts w:ascii="Sylfaen" w:hAnsi="Sylfaen"/>
          <w:sz w:val="20"/>
          <w:szCs w:val="18"/>
          <w:lang w:val="ka-GE"/>
        </w:rPr>
        <w:t>/თორნტონი</w:t>
      </w:r>
      <w:r w:rsidRPr="00C84A25">
        <w:rPr>
          <w:rFonts w:ascii="Sylfaen" w:hAnsi="Sylfaen"/>
          <w:sz w:val="20"/>
          <w:szCs w:val="18"/>
        </w:rPr>
        <w:t>,</w:t>
      </w:r>
      <w:r w:rsidRPr="00C84A25">
        <w:rPr>
          <w:rFonts w:ascii="Sylfaen" w:hAnsi="Sylfaen"/>
          <w:spacing w:val="-13"/>
          <w:sz w:val="20"/>
          <w:szCs w:val="18"/>
        </w:rPr>
        <w:t xml:space="preserve"> </w:t>
      </w:r>
      <w:r w:rsidR="00B6464E">
        <w:rPr>
          <w:rFonts w:ascii="Sylfaen" w:hAnsi="Sylfaen"/>
          <w:sz w:val="20"/>
          <w:szCs w:val="18"/>
          <w:lang w:val="ka-GE"/>
        </w:rPr>
        <w:t>პ</w:t>
      </w:r>
      <w:r w:rsidRPr="00C84A25">
        <w:rPr>
          <w:rFonts w:ascii="Sylfaen" w:hAnsi="Sylfaen"/>
          <w:sz w:val="20"/>
          <w:szCs w:val="18"/>
        </w:rPr>
        <w:t>.</w:t>
      </w:r>
      <w:r w:rsidRPr="00C84A25">
        <w:rPr>
          <w:rFonts w:ascii="Sylfaen" w:hAnsi="Sylfaen"/>
          <w:spacing w:val="-14"/>
          <w:sz w:val="20"/>
          <w:szCs w:val="18"/>
        </w:rPr>
        <w:t xml:space="preserve"> </w:t>
      </w:r>
      <w:r w:rsidRPr="00C84A25">
        <w:rPr>
          <w:rFonts w:ascii="Sylfaen" w:hAnsi="Sylfaen"/>
          <w:sz w:val="20"/>
          <w:szCs w:val="18"/>
        </w:rPr>
        <w:t>(2002):</w:t>
      </w:r>
      <w:r w:rsidRPr="00C84A25">
        <w:rPr>
          <w:rFonts w:ascii="Sylfaen" w:hAnsi="Sylfaen"/>
          <w:spacing w:val="-14"/>
          <w:sz w:val="20"/>
          <w:szCs w:val="18"/>
        </w:rPr>
        <w:t xml:space="preserve"> </w:t>
      </w:r>
      <w:r w:rsidR="00B6464E" w:rsidRPr="00B6464E">
        <w:rPr>
          <w:rFonts w:ascii="Sylfaen" w:hAnsi="Sylfaen"/>
          <w:sz w:val="20"/>
          <w:szCs w:val="18"/>
        </w:rPr>
        <w:t>შშმ პირთა დასაქმების პროგრამები - გაკვეთილები კვლევის შეფასებებიდან. სამუშაო და პენსიების დეპარტამენტი შიდა ანგარიში, სოციალური კვლევის ფილიალი, სამუშაო და პენსიების დეპარტამენტი, ლონდონი.</w:t>
      </w:r>
    </w:p>
    <w:p w:rsidR="00536798" w:rsidRPr="00C84A25" w:rsidRDefault="00536798">
      <w:pPr>
        <w:pStyle w:val="BodyText"/>
        <w:spacing w:before="33"/>
        <w:rPr>
          <w:rFonts w:ascii="Sylfaen" w:hAnsi="Sylfaen"/>
          <w:sz w:val="20"/>
          <w:szCs w:val="18"/>
        </w:rPr>
      </w:pPr>
    </w:p>
    <w:p w:rsidR="00536798" w:rsidRPr="00A8430C" w:rsidRDefault="00927C49">
      <w:pPr>
        <w:ind w:left="839"/>
        <w:rPr>
          <w:rFonts w:ascii="Sylfaen" w:hAnsi="Sylfaen"/>
          <w:b/>
          <w:sz w:val="20"/>
          <w:szCs w:val="18"/>
          <w:lang w:val="ka-GE"/>
        </w:rPr>
      </w:pPr>
      <w:r w:rsidRPr="00C84A25">
        <w:rPr>
          <w:rFonts w:ascii="Sylfaen" w:hAnsi="Sylfaen"/>
          <w:b/>
          <w:noProof/>
          <w:sz w:val="20"/>
          <w:szCs w:val="18"/>
        </w:rPr>
        <mc:AlternateContent>
          <mc:Choice Requires="wps">
            <w:drawing>
              <wp:anchor distT="0" distB="0" distL="0" distR="0" simplePos="0" relativeHeight="484845568" behindDoc="1" locked="0" layoutInCell="1" allowOverlap="1" wp14:anchorId="205AC9C6" wp14:editId="55FB648E">
                <wp:simplePos x="0" y="0"/>
                <wp:positionH relativeFrom="page">
                  <wp:posOffset>2548799</wp:posOffset>
                </wp:positionH>
                <wp:positionV relativeFrom="paragraph">
                  <wp:posOffset>-117323</wp:posOffset>
                </wp:positionV>
                <wp:extent cx="2635250" cy="117538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0" cy="1175385"/>
                          <a:chOff x="0" y="0"/>
                          <a:chExt cx="2635250" cy="1175385"/>
                        </a:xfrm>
                      </wpg:grpSpPr>
                      <wps:wsp>
                        <wps:cNvPr id="965" name="Graphic 960"/>
                        <wps:cNvSpPr/>
                        <wps:spPr>
                          <a:xfrm>
                            <a:off x="817081" y="0"/>
                            <a:ext cx="909955" cy="901065"/>
                          </a:xfrm>
                          <a:custGeom>
                            <a:avLst/>
                            <a:gdLst/>
                            <a:ahLst/>
                            <a:cxnLst/>
                            <a:rect l="l" t="t" r="r" b="b"/>
                            <a:pathLst>
                              <a:path w="909955" h="901065">
                                <a:moveTo>
                                  <a:pt x="909827" y="0"/>
                                </a:moveTo>
                                <a:lnTo>
                                  <a:pt x="0" y="0"/>
                                </a:lnTo>
                                <a:lnTo>
                                  <a:pt x="0" y="900683"/>
                                </a:lnTo>
                                <a:lnTo>
                                  <a:pt x="909827" y="900683"/>
                                </a:lnTo>
                                <a:lnTo>
                                  <a:pt x="909827" y="0"/>
                                </a:lnTo>
                                <a:close/>
                              </a:path>
                            </a:pathLst>
                          </a:custGeom>
                          <a:solidFill>
                            <a:srgbClr val="000000">
                              <a:alpha val="29998"/>
                            </a:srgbClr>
                          </a:solidFill>
                        </wps:spPr>
                        <wps:bodyPr wrap="square" lIns="0" tIns="0" rIns="0" bIns="0" rtlCol="0">
                          <a:prstTxWarp prst="textNoShape">
                            <a:avLst/>
                          </a:prstTxWarp>
                          <a:noAutofit/>
                        </wps:bodyPr>
                      </wps:wsp>
                      <wps:wsp>
                        <wps:cNvPr id="966" name="Graphic 961"/>
                        <wps:cNvSpPr/>
                        <wps:spPr>
                          <a:xfrm>
                            <a:off x="945031" y="129089"/>
                            <a:ext cx="702310" cy="667385"/>
                          </a:xfrm>
                          <a:custGeom>
                            <a:avLst/>
                            <a:gdLst/>
                            <a:ahLst/>
                            <a:cxnLst/>
                            <a:rect l="l" t="t" r="r" b="b"/>
                            <a:pathLst>
                              <a:path w="702310" h="667385">
                                <a:moveTo>
                                  <a:pt x="350970" y="665994"/>
                                </a:moveTo>
                                <a:lnTo>
                                  <a:pt x="349935" y="666851"/>
                                </a:lnTo>
                                <a:lnTo>
                                  <a:pt x="352005" y="666851"/>
                                </a:lnTo>
                                <a:lnTo>
                                  <a:pt x="350970" y="665994"/>
                                </a:lnTo>
                                <a:close/>
                              </a:path>
                              <a:path w="702310" h="667385">
                                <a:moveTo>
                                  <a:pt x="0" y="375437"/>
                                </a:moveTo>
                                <a:lnTo>
                                  <a:pt x="350970" y="665994"/>
                                </a:lnTo>
                                <a:lnTo>
                                  <a:pt x="647237" y="420725"/>
                                </a:lnTo>
                                <a:lnTo>
                                  <a:pt x="223761" y="420725"/>
                                </a:lnTo>
                                <a:lnTo>
                                  <a:pt x="0" y="375437"/>
                                </a:lnTo>
                                <a:close/>
                              </a:path>
                              <a:path w="702310" h="667385">
                                <a:moveTo>
                                  <a:pt x="478180" y="0"/>
                                </a:moveTo>
                                <a:lnTo>
                                  <a:pt x="223761" y="0"/>
                                </a:lnTo>
                                <a:lnTo>
                                  <a:pt x="223761" y="420725"/>
                                </a:lnTo>
                                <a:lnTo>
                                  <a:pt x="478180" y="420725"/>
                                </a:lnTo>
                                <a:lnTo>
                                  <a:pt x="478180" y="0"/>
                                </a:lnTo>
                                <a:close/>
                              </a:path>
                              <a:path w="702310" h="667385">
                                <a:moveTo>
                                  <a:pt x="701941" y="375437"/>
                                </a:moveTo>
                                <a:lnTo>
                                  <a:pt x="478180" y="420725"/>
                                </a:lnTo>
                                <a:lnTo>
                                  <a:pt x="647237" y="420725"/>
                                </a:lnTo>
                                <a:lnTo>
                                  <a:pt x="701941" y="375437"/>
                                </a:lnTo>
                                <a:close/>
                              </a:path>
                            </a:pathLst>
                          </a:custGeom>
                          <a:solidFill>
                            <a:srgbClr val="A868A3"/>
                          </a:solidFill>
                        </wps:spPr>
                        <wps:bodyPr wrap="square" lIns="0" tIns="0" rIns="0" bIns="0" rtlCol="0">
                          <a:prstTxWarp prst="textNoShape">
                            <a:avLst/>
                          </a:prstTxWarp>
                          <a:noAutofit/>
                        </wps:bodyPr>
                      </wps:wsp>
                      <wps:wsp>
                        <wps:cNvPr id="967" name="Graphic 962"/>
                        <wps:cNvSpPr/>
                        <wps:spPr>
                          <a:xfrm>
                            <a:off x="945031" y="129089"/>
                            <a:ext cx="702310" cy="667385"/>
                          </a:xfrm>
                          <a:custGeom>
                            <a:avLst/>
                            <a:gdLst/>
                            <a:ahLst/>
                            <a:cxnLst/>
                            <a:rect l="l" t="t" r="r" b="b"/>
                            <a:pathLst>
                              <a:path w="702310" h="667385">
                                <a:moveTo>
                                  <a:pt x="349935" y="666851"/>
                                </a:moveTo>
                                <a:lnTo>
                                  <a:pt x="701941" y="375437"/>
                                </a:lnTo>
                                <a:lnTo>
                                  <a:pt x="478180" y="420725"/>
                                </a:lnTo>
                                <a:lnTo>
                                  <a:pt x="478180" y="0"/>
                                </a:lnTo>
                                <a:lnTo>
                                  <a:pt x="223761" y="0"/>
                                </a:lnTo>
                                <a:lnTo>
                                  <a:pt x="223761" y="420725"/>
                                </a:lnTo>
                                <a:lnTo>
                                  <a:pt x="0" y="375437"/>
                                </a:lnTo>
                                <a:lnTo>
                                  <a:pt x="352005" y="666851"/>
                                </a:lnTo>
                                <a:lnTo>
                                  <a:pt x="349935" y="666851"/>
                                </a:lnTo>
                                <a:close/>
                              </a:path>
                            </a:pathLst>
                          </a:custGeom>
                          <a:ln w="6350">
                            <a:solidFill>
                              <a:srgbClr val="FFFFFF"/>
                            </a:solidFill>
                            <a:prstDash val="solid"/>
                          </a:ln>
                        </wps:spPr>
                        <wps:bodyPr wrap="square" lIns="0" tIns="0" rIns="0" bIns="0" rtlCol="0">
                          <a:prstTxWarp prst="textNoShape">
                            <a:avLst/>
                          </a:prstTxWarp>
                          <a:noAutofit/>
                        </wps:bodyPr>
                      </wps:wsp>
                      <wps:wsp>
                        <wps:cNvPr id="968" name="Graphic 963"/>
                        <wps:cNvSpPr/>
                        <wps:spPr>
                          <a:xfrm>
                            <a:off x="0" y="881985"/>
                            <a:ext cx="2635250" cy="293370"/>
                          </a:xfrm>
                          <a:custGeom>
                            <a:avLst/>
                            <a:gdLst/>
                            <a:ahLst/>
                            <a:cxnLst/>
                            <a:rect l="l" t="t" r="r" b="b"/>
                            <a:pathLst>
                              <a:path w="2635250" h="293370">
                                <a:moveTo>
                                  <a:pt x="2495499" y="0"/>
                                </a:moveTo>
                                <a:lnTo>
                                  <a:pt x="139700" y="0"/>
                                </a:lnTo>
                                <a:lnTo>
                                  <a:pt x="117871" y="2182"/>
                                </a:lnTo>
                                <a:lnTo>
                                  <a:pt x="69850" y="17462"/>
                                </a:lnTo>
                                <a:lnTo>
                                  <a:pt x="21828" y="58935"/>
                                </a:lnTo>
                                <a:lnTo>
                                  <a:pt x="0" y="139700"/>
                                </a:lnTo>
                                <a:lnTo>
                                  <a:pt x="0" y="153441"/>
                                </a:lnTo>
                                <a:lnTo>
                                  <a:pt x="2182" y="175269"/>
                                </a:lnTo>
                                <a:lnTo>
                                  <a:pt x="17462" y="223291"/>
                                </a:lnTo>
                                <a:lnTo>
                                  <a:pt x="58935" y="271313"/>
                                </a:lnTo>
                                <a:lnTo>
                                  <a:pt x="139700" y="293141"/>
                                </a:lnTo>
                                <a:lnTo>
                                  <a:pt x="2495499" y="293141"/>
                                </a:lnTo>
                                <a:lnTo>
                                  <a:pt x="2517327" y="290958"/>
                                </a:lnTo>
                                <a:lnTo>
                                  <a:pt x="2565349" y="275678"/>
                                </a:lnTo>
                                <a:lnTo>
                                  <a:pt x="2613371" y="234205"/>
                                </a:lnTo>
                                <a:lnTo>
                                  <a:pt x="2635199" y="153441"/>
                                </a:lnTo>
                                <a:lnTo>
                                  <a:pt x="2635199" y="139700"/>
                                </a:lnTo>
                                <a:lnTo>
                                  <a:pt x="2633016" y="117871"/>
                                </a:lnTo>
                                <a:lnTo>
                                  <a:pt x="2617736" y="69850"/>
                                </a:lnTo>
                                <a:lnTo>
                                  <a:pt x="2576263" y="21828"/>
                                </a:lnTo>
                                <a:lnTo>
                                  <a:pt x="2495499" y="0"/>
                                </a:lnTo>
                                <a:close/>
                              </a:path>
                            </a:pathLst>
                          </a:custGeom>
                          <a:solidFill>
                            <a:srgbClr val="A868A3"/>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0.692902pt;margin-top:-9.238057pt;width:207.5pt;height:92.55pt;mso-position-horizontal-relative:page;mso-position-vertical-relative:paragraph;z-index:-18470912" id="docshapegroup910" coordorigin="4014,-185" coordsize="4150,1851">
                <v:rect style="position:absolute;left:5300;top:-185;width:1433;height:1419" id="docshape911" filled="true" fillcolor="#000000" stroked="false">
                  <v:fill opacity="19660f" type="solid"/>
                </v:rect>
                <v:shape style="position:absolute;left:5502;top:18;width:1106;height:1051" id="docshape912" coordorigin="5502,19" coordsize="1106,1051" path="m6055,1067l6053,1069,6056,1069,6055,1067xm5502,610l6055,1067,6521,681,5854,681,5502,610xm6255,19l5854,19,5854,681,6255,681,6255,19xm6608,610l6255,681,6521,681,6608,610xe" filled="true" fillcolor="#a868a3" stroked="false">
                  <v:path arrowok="t"/>
                  <v:fill type="solid"/>
                </v:shape>
                <v:shape style="position:absolute;left:5502;top:18;width:1106;height:1051" id="docshape913" coordorigin="5502,19" coordsize="1106,1051" path="m6053,1069l6608,610,6255,681,6255,19,5854,19,5854,681,5502,610,6056,1069,6053,1069xe" filled="false" stroked="true" strokeweight=".5pt" strokecolor="#ffffff">
                  <v:path arrowok="t"/>
                  <v:stroke dashstyle="solid"/>
                </v:shape>
                <v:shape style="position:absolute;left:4013;top:1204;width:4150;height:462" id="docshape914" coordorigin="4014,1204" coordsize="4150,462" path="m7944,1204l4234,1204,4199,1208,4124,1232,4048,1297,4014,1424,4014,1446,4017,1480,4041,1556,4107,1631,4234,1666,7944,1666,7978,1662,8054,1638,8129,1573,8164,1446,8164,1424,8160,1390,8136,1314,8071,1239,7944,1204xe" filled="true" fillcolor="#a868a3" stroked="false">
                  <v:path arrowok="t"/>
                  <v:fill type="solid"/>
                </v:shape>
                <w10:wrap type="none"/>
              </v:group>
            </w:pict>
          </mc:Fallback>
        </mc:AlternateContent>
      </w:r>
      <w:r w:rsidR="00A8430C">
        <w:rPr>
          <w:rFonts w:ascii="Sylfaen" w:hAnsi="Sylfaen"/>
          <w:b/>
          <w:color w:val="409398"/>
          <w:w w:val="85"/>
          <w:sz w:val="20"/>
          <w:szCs w:val="18"/>
          <w:lang w:val="ka-GE"/>
        </w:rPr>
        <w:t>პროცესი და მეთოდოლოგია</w:t>
      </w: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spacing w:before="83"/>
        <w:rPr>
          <w:rFonts w:ascii="Sylfaen" w:hAnsi="Sylfaen"/>
          <w:b/>
          <w:sz w:val="20"/>
          <w:szCs w:val="18"/>
        </w:rPr>
      </w:pPr>
    </w:p>
    <w:p w:rsidR="00536798" w:rsidRPr="00A8430C" w:rsidRDefault="00A8430C">
      <w:pPr>
        <w:ind w:left="181"/>
        <w:jc w:val="center"/>
        <w:rPr>
          <w:rFonts w:ascii="Sylfaen" w:hAnsi="Sylfaen"/>
          <w:sz w:val="20"/>
          <w:szCs w:val="18"/>
          <w:lang w:val="ka-GE"/>
        </w:rPr>
      </w:pPr>
      <w:r>
        <w:rPr>
          <w:rFonts w:ascii="Sylfaen" w:hAnsi="Sylfaen"/>
          <w:color w:val="FFFFFF"/>
          <w:spacing w:val="-6"/>
          <w:sz w:val="20"/>
          <w:szCs w:val="18"/>
          <w:lang w:val="ka-GE"/>
        </w:rPr>
        <w:t xml:space="preserve">ეტაპი </w:t>
      </w:r>
      <w:r w:rsidR="00927C49" w:rsidRPr="00C84A25">
        <w:rPr>
          <w:rFonts w:ascii="Sylfaen" w:hAnsi="Sylfaen"/>
          <w:color w:val="FFFFFF"/>
          <w:spacing w:val="-6"/>
          <w:sz w:val="20"/>
          <w:szCs w:val="18"/>
        </w:rPr>
        <w:t>1:</w:t>
      </w:r>
      <w:r w:rsidR="00927C49" w:rsidRPr="00C84A25">
        <w:rPr>
          <w:rFonts w:ascii="Sylfaen" w:hAnsi="Sylfaen"/>
          <w:color w:val="FFFFFF"/>
          <w:spacing w:val="-12"/>
          <w:sz w:val="20"/>
          <w:szCs w:val="18"/>
        </w:rPr>
        <w:t xml:space="preserve"> </w:t>
      </w:r>
      <w:r w:rsidR="00FA6C18">
        <w:rPr>
          <w:rFonts w:ascii="Sylfaen" w:hAnsi="Sylfaen"/>
          <w:color w:val="FFFFFF"/>
          <w:spacing w:val="-6"/>
          <w:sz w:val="20"/>
          <w:szCs w:val="18"/>
          <w:lang w:val="ka-GE"/>
        </w:rPr>
        <w:t>კლიენტის</w:t>
      </w:r>
      <w:r>
        <w:rPr>
          <w:rFonts w:ascii="Sylfaen" w:hAnsi="Sylfaen"/>
          <w:color w:val="FFFFFF"/>
          <w:spacing w:val="-6"/>
          <w:sz w:val="20"/>
          <w:szCs w:val="18"/>
          <w:lang w:val="ka-GE"/>
        </w:rPr>
        <w:t xml:space="preserve"> ჩართულობა</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223"/>
        <w:rPr>
          <w:rFonts w:ascii="Sylfaen" w:hAnsi="Sylfaen"/>
          <w:sz w:val="20"/>
          <w:szCs w:val="18"/>
        </w:rPr>
      </w:pPr>
    </w:p>
    <w:p w:rsidR="00536798" w:rsidRPr="00C84A25" w:rsidRDefault="00536798">
      <w:pPr>
        <w:pStyle w:val="BodyText"/>
        <w:rPr>
          <w:rFonts w:ascii="Sylfaen" w:hAnsi="Sylfaen"/>
          <w:sz w:val="20"/>
          <w:szCs w:val="18"/>
        </w:rPr>
        <w:sectPr w:rsidR="00536798" w:rsidRPr="00C84A25">
          <w:pgSz w:w="11910" w:h="16840"/>
          <w:pgMar w:top="1100" w:right="0" w:bottom="540" w:left="0" w:header="18" w:footer="350" w:gutter="0"/>
          <w:cols w:space="720"/>
        </w:sectPr>
      </w:pPr>
    </w:p>
    <w:p w:rsidR="00536798" w:rsidRPr="00A8430C" w:rsidRDefault="00927C49" w:rsidP="00A8430C">
      <w:pPr>
        <w:spacing w:before="100" w:line="249" w:lineRule="auto"/>
        <w:ind w:left="2397"/>
        <w:rPr>
          <w:rFonts w:ascii="Sylfaen" w:hAnsi="Sylfaen"/>
          <w:sz w:val="20"/>
          <w:szCs w:val="18"/>
          <w:lang w:val="ka-GE"/>
        </w:rPr>
      </w:pPr>
      <w:r w:rsidRPr="00C84A25">
        <w:rPr>
          <w:rFonts w:ascii="Sylfaen" w:hAnsi="Sylfaen"/>
          <w:noProof/>
          <w:sz w:val="20"/>
          <w:szCs w:val="18"/>
        </w:rPr>
        <w:lastRenderedPageBreak/>
        <mc:AlternateContent>
          <mc:Choice Requires="wps">
            <w:drawing>
              <wp:anchor distT="0" distB="0" distL="0" distR="0" simplePos="0" relativeHeight="484846080" behindDoc="1" locked="0" layoutInCell="1" allowOverlap="1" wp14:anchorId="7AD31A5E" wp14:editId="0FA77FE3">
                <wp:simplePos x="0" y="0"/>
                <wp:positionH relativeFrom="page">
                  <wp:posOffset>2634090</wp:posOffset>
                </wp:positionH>
                <wp:positionV relativeFrom="paragraph">
                  <wp:posOffset>-802215</wp:posOffset>
                </wp:positionV>
                <wp:extent cx="2336165" cy="1387475"/>
                <wp:effectExtent l="0" t="0" r="0" b="0"/>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165" cy="1387475"/>
                          <a:chOff x="0" y="0"/>
                          <a:chExt cx="2336165" cy="1387475"/>
                        </a:xfrm>
                      </wpg:grpSpPr>
                      <pic:pic xmlns:pic="http://schemas.openxmlformats.org/drawingml/2006/picture">
                        <pic:nvPicPr>
                          <pic:cNvPr id="970" name="Image 965"/>
                          <pic:cNvPicPr/>
                        </pic:nvPicPr>
                        <pic:blipFill>
                          <a:blip r:embed="rId96" cstate="print"/>
                          <a:stretch>
                            <a:fillRect/>
                          </a:stretch>
                        </pic:blipFill>
                        <pic:spPr>
                          <a:xfrm>
                            <a:off x="5870" y="5872"/>
                            <a:ext cx="2324366" cy="1375702"/>
                          </a:xfrm>
                          <a:prstGeom prst="rect">
                            <a:avLst/>
                          </a:prstGeom>
                        </pic:spPr>
                      </pic:pic>
                      <wps:wsp>
                        <wps:cNvPr id="971" name="Graphic 966"/>
                        <wps:cNvSpPr/>
                        <wps:spPr>
                          <a:xfrm>
                            <a:off x="5873" y="5873"/>
                            <a:ext cx="2324735" cy="1376045"/>
                          </a:xfrm>
                          <a:custGeom>
                            <a:avLst/>
                            <a:gdLst/>
                            <a:ahLst/>
                            <a:cxnLst/>
                            <a:rect l="l" t="t" r="r" b="b"/>
                            <a:pathLst>
                              <a:path w="2324735" h="1376045">
                                <a:moveTo>
                                  <a:pt x="0" y="624497"/>
                                </a:moveTo>
                                <a:lnTo>
                                  <a:pt x="379857" y="1104188"/>
                                </a:lnTo>
                                <a:lnTo>
                                  <a:pt x="427113" y="1086708"/>
                                </a:lnTo>
                                <a:lnTo>
                                  <a:pt x="543560" y="1047165"/>
                                </a:lnTo>
                                <a:lnTo>
                                  <a:pt x="691210" y="1004908"/>
                                </a:lnTo>
                                <a:lnTo>
                                  <a:pt x="832078" y="979284"/>
                                </a:lnTo>
                                <a:lnTo>
                                  <a:pt x="981418" y="970064"/>
                                </a:lnTo>
                                <a:lnTo>
                                  <a:pt x="1147719" y="963898"/>
                                </a:lnTo>
                                <a:lnTo>
                                  <a:pt x="1282818" y="960446"/>
                                </a:lnTo>
                                <a:lnTo>
                                  <a:pt x="1338554" y="959370"/>
                                </a:lnTo>
                                <a:lnTo>
                                  <a:pt x="1248105" y="1375702"/>
                                </a:lnTo>
                                <a:lnTo>
                                  <a:pt x="2324379" y="778357"/>
                                </a:lnTo>
                                <a:lnTo>
                                  <a:pt x="1528483" y="0"/>
                                </a:lnTo>
                                <a:lnTo>
                                  <a:pt x="1438033" y="407276"/>
                                </a:lnTo>
                                <a:lnTo>
                                  <a:pt x="1369496" y="403543"/>
                                </a:lnTo>
                                <a:lnTo>
                                  <a:pt x="1194973" y="399134"/>
                                </a:lnTo>
                                <a:lnTo>
                                  <a:pt x="961097" y="404227"/>
                                </a:lnTo>
                                <a:lnTo>
                                  <a:pt x="714502" y="429006"/>
                                </a:lnTo>
                                <a:lnTo>
                                  <a:pt x="469312" y="480934"/>
                                </a:lnTo>
                                <a:lnTo>
                                  <a:pt x="238540" y="545758"/>
                                </a:lnTo>
                                <a:lnTo>
                                  <a:pt x="67124" y="601079"/>
                                </a:lnTo>
                                <a:lnTo>
                                  <a:pt x="0" y="624497"/>
                                </a:lnTo>
                                <a:close/>
                              </a:path>
                            </a:pathLst>
                          </a:custGeom>
                          <a:ln w="11747">
                            <a:solidFill>
                              <a:srgbClr val="409398"/>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7.408707pt;margin-top:-63.16658pt;width:183.95pt;height:109.25pt;mso-position-horizontal-relative:page;mso-position-vertical-relative:paragraph;z-index:-18470400" id="docshapegroup915" coordorigin="4148,-1263" coordsize="3679,2185">
                <v:shape style="position:absolute;left:4157;top:-1255;width:3661;height:2167" type="#_x0000_t75" id="docshape916" stroked="false">
                  <v:imagedata r:id="rId100" o:title=""/>
                </v:shape>
                <v:shape style="position:absolute;left:4157;top:-1255;width:3661;height:2167" id="docshape917" coordorigin="4157,-1254" coordsize="3661,2167" path="m4157,-271l4756,485,4830,457,5013,395,5246,328,5468,288,5703,274,5965,264,6178,258,6265,257,6123,912,7818,-28,6564,-1254,6422,-613,6314,-619,6039,-626,5671,-618,5283,-578,4896,-497,4533,-395,4263,-308,4157,-271xe" filled="false" stroked="true" strokeweight=".925pt" strokecolor="#409398">
                  <v:path arrowok="t"/>
                  <v:stroke dashstyle="solid"/>
                </v:shape>
                <w10:wrap type="none"/>
              </v:group>
            </w:pict>
          </mc:Fallback>
        </mc:AlternateContent>
      </w:r>
      <w:r w:rsidR="00A8430C">
        <w:rPr>
          <w:rFonts w:ascii="Sylfaen" w:hAnsi="Sylfaen"/>
          <w:spacing w:val="-2"/>
          <w:sz w:val="20"/>
          <w:szCs w:val="18"/>
          <w:lang w:val="ka-GE"/>
        </w:rPr>
        <w:t>დასაქმების შესახებ</w:t>
      </w:r>
      <w:r w:rsidRPr="00C84A25">
        <w:rPr>
          <w:rFonts w:ascii="Sylfaen" w:hAnsi="Sylfaen"/>
          <w:spacing w:val="-17"/>
          <w:sz w:val="20"/>
          <w:szCs w:val="18"/>
        </w:rPr>
        <w:t xml:space="preserve"> </w:t>
      </w:r>
      <w:r w:rsidR="00A8430C">
        <w:rPr>
          <w:rFonts w:ascii="Sylfaen" w:hAnsi="Sylfaen"/>
          <w:spacing w:val="-2"/>
          <w:sz w:val="20"/>
          <w:szCs w:val="18"/>
          <w:lang w:val="ka-GE"/>
        </w:rPr>
        <w:t>შესაბამისი ინფორმაციის შეგროვება</w:t>
      </w:r>
    </w:p>
    <w:p w:rsidR="00536798" w:rsidRPr="00C84A25" w:rsidRDefault="00927C49">
      <w:pPr>
        <w:spacing w:before="70"/>
        <w:rPr>
          <w:rFonts w:ascii="Sylfaen" w:hAnsi="Sylfaen"/>
          <w:sz w:val="20"/>
          <w:szCs w:val="18"/>
        </w:rPr>
      </w:pPr>
      <w:r w:rsidRPr="00C84A25">
        <w:rPr>
          <w:rFonts w:ascii="Sylfaen" w:hAnsi="Sylfaen"/>
          <w:sz w:val="20"/>
          <w:szCs w:val="18"/>
        </w:rPr>
        <w:br w:type="column"/>
      </w:r>
    </w:p>
    <w:p w:rsidR="00536798" w:rsidRPr="00A8430C" w:rsidRDefault="00A8430C">
      <w:pPr>
        <w:spacing w:line="249" w:lineRule="auto"/>
        <w:ind w:left="2397" w:right="2472"/>
        <w:jc w:val="center"/>
        <w:rPr>
          <w:rFonts w:ascii="Sylfaen" w:hAnsi="Sylfaen"/>
          <w:sz w:val="20"/>
          <w:szCs w:val="18"/>
          <w:lang w:val="ka-GE"/>
        </w:rPr>
      </w:pPr>
      <w:r>
        <w:rPr>
          <w:rFonts w:ascii="Sylfaen" w:hAnsi="Sylfaen"/>
          <w:sz w:val="20"/>
          <w:szCs w:val="18"/>
          <w:lang w:val="ka-GE"/>
        </w:rPr>
        <w:t>კარიერის დაგეგმვა და მხარდაჭერის სტრატეგია</w:t>
      </w:r>
    </w:p>
    <w:p w:rsidR="00536798" w:rsidRPr="00C84A25" w:rsidRDefault="00536798">
      <w:pPr>
        <w:spacing w:line="249" w:lineRule="auto"/>
        <w:jc w:val="center"/>
        <w:rPr>
          <w:rFonts w:ascii="Sylfaen" w:hAnsi="Sylfaen"/>
          <w:sz w:val="20"/>
          <w:szCs w:val="18"/>
        </w:rPr>
        <w:sectPr w:rsidR="00536798" w:rsidRPr="00C84A25">
          <w:type w:val="continuous"/>
          <w:pgSz w:w="11910" w:h="16840"/>
          <w:pgMar w:top="0" w:right="0" w:bottom="280" w:left="0" w:header="18" w:footer="350" w:gutter="0"/>
          <w:cols w:num="2" w:space="720" w:equalWidth="0">
            <w:col w:w="4521" w:space="539"/>
            <w:col w:w="6850"/>
          </w:cols>
        </w:sectPr>
      </w:pPr>
    </w:p>
    <w:p w:rsidR="00536798" w:rsidRPr="00C84A25" w:rsidRDefault="00536798">
      <w:pPr>
        <w:pStyle w:val="BodyText"/>
        <w:spacing w:before="8"/>
        <w:rPr>
          <w:rFonts w:ascii="Sylfaen" w:hAnsi="Sylfaen"/>
          <w:sz w:val="20"/>
          <w:szCs w:val="18"/>
        </w:rPr>
      </w:pPr>
    </w:p>
    <w:p w:rsidR="00536798" w:rsidRPr="00C84A25" w:rsidRDefault="00927C49">
      <w:pPr>
        <w:pStyle w:val="BodyText"/>
        <w:ind w:left="1127"/>
        <w:rPr>
          <w:rFonts w:ascii="Sylfaen" w:hAnsi="Sylfaen"/>
          <w:sz w:val="20"/>
          <w:szCs w:val="18"/>
        </w:rPr>
      </w:pPr>
      <w:r w:rsidRPr="00C84A25">
        <w:rPr>
          <w:rFonts w:ascii="Sylfaen" w:hAnsi="Sylfaen"/>
          <w:noProof/>
          <w:sz w:val="20"/>
          <w:szCs w:val="18"/>
        </w:rPr>
        <mc:AlternateContent>
          <mc:Choice Requires="wpg">
            <w:drawing>
              <wp:inline distT="0" distB="0" distL="0" distR="0" wp14:anchorId="42F9ACC8" wp14:editId="7F665EFA">
                <wp:extent cx="6040123" cy="2948281"/>
                <wp:effectExtent l="0" t="0" r="17780" b="24130"/>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0123" cy="2948281"/>
                          <a:chOff x="5872" y="5873"/>
                          <a:chExt cx="6040123" cy="2948281"/>
                        </a:xfrm>
                      </wpg:grpSpPr>
                      <pic:pic xmlns:pic="http://schemas.openxmlformats.org/drawingml/2006/picture">
                        <pic:nvPicPr>
                          <pic:cNvPr id="973" name="Image 968"/>
                          <pic:cNvPicPr/>
                        </pic:nvPicPr>
                        <pic:blipFill>
                          <a:blip r:embed="rId101" cstate="print"/>
                          <a:stretch>
                            <a:fillRect/>
                          </a:stretch>
                        </pic:blipFill>
                        <pic:spPr>
                          <a:xfrm>
                            <a:off x="4162595" y="42025"/>
                            <a:ext cx="1882825" cy="1727466"/>
                          </a:xfrm>
                          <a:prstGeom prst="rect">
                            <a:avLst/>
                          </a:prstGeom>
                        </pic:spPr>
                      </pic:pic>
                      <wps:wsp>
                        <wps:cNvPr id="974" name="Graphic 969"/>
                        <wps:cNvSpPr/>
                        <wps:spPr>
                          <a:xfrm>
                            <a:off x="4162585" y="42024"/>
                            <a:ext cx="1883410" cy="1727835"/>
                          </a:xfrm>
                          <a:custGeom>
                            <a:avLst/>
                            <a:gdLst/>
                            <a:ahLst/>
                            <a:cxnLst/>
                            <a:rect l="l" t="t" r="r" b="b"/>
                            <a:pathLst>
                              <a:path w="1883410" h="1727835">
                                <a:moveTo>
                                  <a:pt x="389242" y="284899"/>
                                </a:moveTo>
                                <a:lnTo>
                                  <a:pt x="1031938" y="0"/>
                                </a:lnTo>
                                <a:lnTo>
                                  <a:pt x="1066534" y="49108"/>
                                </a:lnTo>
                                <a:lnTo>
                                  <a:pt x="1147127" y="175799"/>
                                </a:lnTo>
                                <a:lnTo>
                                  <a:pt x="1238921" y="349125"/>
                                </a:lnTo>
                                <a:lnTo>
                                  <a:pt x="1307122" y="538137"/>
                                </a:lnTo>
                                <a:lnTo>
                                  <a:pt x="1333463" y="726441"/>
                                </a:lnTo>
                                <a:lnTo>
                                  <a:pt x="1333155" y="898213"/>
                                </a:lnTo>
                                <a:lnTo>
                                  <a:pt x="1321643" y="1023351"/>
                                </a:lnTo>
                                <a:lnTo>
                                  <a:pt x="1314373" y="1071752"/>
                                </a:lnTo>
                                <a:lnTo>
                                  <a:pt x="1882838" y="1139583"/>
                                </a:lnTo>
                                <a:lnTo>
                                  <a:pt x="814692" y="1727466"/>
                                </a:lnTo>
                                <a:lnTo>
                                  <a:pt x="0" y="940612"/>
                                </a:lnTo>
                                <a:lnTo>
                                  <a:pt x="561238" y="998499"/>
                                </a:lnTo>
                                <a:lnTo>
                                  <a:pt x="569709" y="964866"/>
                                </a:lnTo>
                                <a:lnTo>
                                  <a:pt x="583525" y="877984"/>
                                </a:lnTo>
                                <a:lnTo>
                                  <a:pt x="585289" y="758881"/>
                                </a:lnTo>
                                <a:lnTo>
                                  <a:pt x="557606" y="628586"/>
                                </a:lnTo>
                                <a:lnTo>
                                  <a:pt x="504188" y="502388"/>
                                </a:lnTo>
                                <a:lnTo>
                                  <a:pt x="449326" y="392301"/>
                                </a:lnTo>
                                <a:lnTo>
                                  <a:pt x="406512" y="314434"/>
                                </a:lnTo>
                                <a:lnTo>
                                  <a:pt x="389242" y="284899"/>
                                </a:lnTo>
                                <a:close/>
                              </a:path>
                            </a:pathLst>
                          </a:custGeom>
                          <a:ln w="11747">
                            <a:solidFill>
                              <a:srgbClr val="409398"/>
                            </a:solidFill>
                            <a:prstDash val="solid"/>
                          </a:ln>
                        </wps:spPr>
                        <wps:bodyPr wrap="square" lIns="0" tIns="0" rIns="0" bIns="0" rtlCol="0">
                          <a:prstTxWarp prst="textNoShape">
                            <a:avLst/>
                          </a:prstTxWarp>
                          <a:noAutofit/>
                        </wps:bodyPr>
                      </wps:wsp>
                      <pic:pic xmlns:pic="http://schemas.openxmlformats.org/drawingml/2006/picture">
                        <pic:nvPicPr>
                          <pic:cNvPr id="975" name="Image 970"/>
                          <pic:cNvPicPr/>
                        </pic:nvPicPr>
                        <pic:blipFill>
                          <a:blip r:embed="rId102" cstate="print"/>
                          <a:stretch>
                            <a:fillRect/>
                          </a:stretch>
                        </pic:blipFill>
                        <pic:spPr>
                          <a:xfrm>
                            <a:off x="1860225" y="1578114"/>
                            <a:ext cx="2335212" cy="1375714"/>
                          </a:xfrm>
                          <a:prstGeom prst="rect">
                            <a:avLst/>
                          </a:prstGeom>
                        </pic:spPr>
                      </pic:pic>
                      <wps:wsp>
                        <wps:cNvPr id="976" name="Graphic 971"/>
                        <wps:cNvSpPr/>
                        <wps:spPr>
                          <a:xfrm>
                            <a:off x="1860222" y="1578109"/>
                            <a:ext cx="2335530" cy="1376045"/>
                          </a:xfrm>
                          <a:custGeom>
                            <a:avLst/>
                            <a:gdLst/>
                            <a:ahLst/>
                            <a:cxnLst/>
                            <a:rect l="l" t="t" r="r" b="b"/>
                            <a:pathLst>
                              <a:path w="2335530" h="1376045">
                                <a:moveTo>
                                  <a:pt x="1953552" y="276047"/>
                                </a:moveTo>
                                <a:lnTo>
                                  <a:pt x="2335212" y="753021"/>
                                </a:lnTo>
                                <a:lnTo>
                                  <a:pt x="2254535" y="782932"/>
                                </a:lnTo>
                                <a:lnTo>
                                  <a:pt x="2048625" y="851112"/>
                                </a:lnTo>
                                <a:lnTo>
                                  <a:pt x="1771661" y="925231"/>
                                </a:lnTo>
                                <a:lnTo>
                                  <a:pt x="1477822" y="972959"/>
                                </a:lnTo>
                                <a:lnTo>
                                  <a:pt x="1224123" y="983499"/>
                                </a:lnTo>
                                <a:lnTo>
                                  <a:pt x="1035453" y="975793"/>
                                </a:lnTo>
                                <a:lnTo>
                                  <a:pt x="917834" y="962145"/>
                                </a:lnTo>
                                <a:lnTo>
                                  <a:pt x="877290" y="954862"/>
                                </a:lnTo>
                                <a:lnTo>
                                  <a:pt x="801319" y="1375727"/>
                                </a:lnTo>
                                <a:lnTo>
                                  <a:pt x="0" y="586485"/>
                                </a:lnTo>
                                <a:lnTo>
                                  <a:pt x="1062697" y="0"/>
                                </a:lnTo>
                                <a:lnTo>
                                  <a:pt x="976782" y="409092"/>
                                </a:lnTo>
                                <a:lnTo>
                                  <a:pt x="1014442" y="412091"/>
                                </a:lnTo>
                                <a:lnTo>
                                  <a:pt x="1115269" y="416788"/>
                                </a:lnTo>
                                <a:lnTo>
                                  <a:pt x="1261035" y="416732"/>
                                </a:lnTo>
                                <a:lnTo>
                                  <a:pt x="1433512" y="405472"/>
                                </a:lnTo>
                                <a:lnTo>
                                  <a:pt x="1615881" y="374561"/>
                                </a:lnTo>
                                <a:lnTo>
                                  <a:pt x="1783410" y="331258"/>
                                </a:lnTo>
                                <a:lnTo>
                                  <a:pt x="1906000" y="292707"/>
                                </a:lnTo>
                                <a:lnTo>
                                  <a:pt x="1953552" y="276047"/>
                                </a:lnTo>
                                <a:close/>
                              </a:path>
                            </a:pathLst>
                          </a:custGeom>
                          <a:ln w="11747">
                            <a:solidFill>
                              <a:srgbClr val="409398"/>
                            </a:solidFill>
                            <a:prstDash val="solid"/>
                          </a:ln>
                        </wps:spPr>
                        <wps:bodyPr wrap="square" lIns="0" tIns="0" rIns="0" bIns="0" rtlCol="0">
                          <a:prstTxWarp prst="textNoShape">
                            <a:avLst/>
                          </a:prstTxWarp>
                          <a:noAutofit/>
                        </wps:bodyPr>
                      </wps:wsp>
                      <pic:pic xmlns:pic="http://schemas.openxmlformats.org/drawingml/2006/picture">
                        <pic:nvPicPr>
                          <pic:cNvPr id="977" name="Image 972"/>
                          <pic:cNvPicPr/>
                        </pic:nvPicPr>
                        <pic:blipFill>
                          <a:blip r:embed="rId103" cstate="print"/>
                          <a:stretch>
                            <a:fillRect/>
                          </a:stretch>
                        </pic:blipFill>
                        <pic:spPr>
                          <a:xfrm>
                            <a:off x="5872" y="5880"/>
                            <a:ext cx="1853882" cy="1713890"/>
                          </a:xfrm>
                          <a:prstGeom prst="rect">
                            <a:avLst/>
                          </a:prstGeom>
                        </pic:spPr>
                      </pic:pic>
                      <wps:wsp>
                        <wps:cNvPr id="978" name="Graphic 973"/>
                        <wps:cNvSpPr/>
                        <wps:spPr>
                          <a:xfrm>
                            <a:off x="5873" y="5873"/>
                            <a:ext cx="1854200" cy="1714500"/>
                          </a:xfrm>
                          <a:custGeom>
                            <a:avLst/>
                            <a:gdLst/>
                            <a:ahLst/>
                            <a:cxnLst/>
                            <a:rect l="l" t="t" r="r" b="b"/>
                            <a:pathLst>
                              <a:path w="1854200" h="1714500">
                                <a:moveTo>
                                  <a:pt x="840041" y="1713903"/>
                                </a:moveTo>
                                <a:lnTo>
                                  <a:pt x="1487271" y="1433525"/>
                                </a:lnTo>
                                <a:lnTo>
                                  <a:pt x="1464003" y="1404839"/>
                                </a:lnTo>
                                <a:lnTo>
                                  <a:pt x="1409758" y="1326127"/>
                                </a:lnTo>
                                <a:lnTo>
                                  <a:pt x="1347877" y="1208411"/>
                                </a:lnTo>
                                <a:lnTo>
                                  <a:pt x="1301699" y="1062710"/>
                                </a:lnTo>
                                <a:lnTo>
                                  <a:pt x="1283810" y="922666"/>
                                </a:lnTo>
                                <a:lnTo>
                                  <a:pt x="1284165" y="817383"/>
                                </a:lnTo>
                                <a:lnTo>
                                  <a:pt x="1292156" y="751102"/>
                                </a:lnTo>
                                <a:lnTo>
                                  <a:pt x="1297177" y="728065"/>
                                </a:lnTo>
                                <a:lnTo>
                                  <a:pt x="1853882" y="773290"/>
                                </a:lnTo>
                                <a:lnTo>
                                  <a:pt x="1057287" y="0"/>
                                </a:lnTo>
                                <a:lnTo>
                                  <a:pt x="0" y="592404"/>
                                </a:lnTo>
                                <a:lnTo>
                                  <a:pt x="559422" y="655713"/>
                                </a:lnTo>
                                <a:lnTo>
                                  <a:pt x="551856" y="696060"/>
                                </a:lnTo>
                                <a:lnTo>
                                  <a:pt x="539624" y="805511"/>
                                </a:lnTo>
                                <a:lnTo>
                                  <a:pt x="538425" y="966686"/>
                                </a:lnTo>
                                <a:lnTo>
                                  <a:pt x="563956" y="1162202"/>
                                </a:lnTo>
                                <a:lnTo>
                                  <a:pt x="631917" y="1364777"/>
                                </a:lnTo>
                                <a:lnTo>
                                  <a:pt x="724063" y="1541494"/>
                                </a:lnTo>
                                <a:lnTo>
                                  <a:pt x="805177" y="1666490"/>
                                </a:lnTo>
                                <a:lnTo>
                                  <a:pt x="840041" y="1713903"/>
                                </a:lnTo>
                                <a:close/>
                              </a:path>
                            </a:pathLst>
                          </a:custGeom>
                          <a:ln w="11747">
                            <a:solidFill>
                              <a:srgbClr val="409398"/>
                            </a:solidFill>
                            <a:prstDash val="solid"/>
                          </a:ln>
                        </wps:spPr>
                        <wps:bodyPr wrap="square" lIns="0" tIns="0" rIns="0" bIns="0" rtlCol="0">
                          <a:prstTxWarp prst="textNoShape">
                            <a:avLst/>
                          </a:prstTxWarp>
                          <a:noAutofit/>
                        </wps:bodyPr>
                      </wps:wsp>
                      <wps:wsp>
                        <wps:cNvPr id="979" name="Graphic 974"/>
                        <wps:cNvSpPr/>
                        <wps:spPr>
                          <a:xfrm>
                            <a:off x="2001534" y="400825"/>
                            <a:ext cx="2178050" cy="446405"/>
                          </a:xfrm>
                          <a:custGeom>
                            <a:avLst/>
                            <a:gdLst/>
                            <a:ahLst/>
                            <a:cxnLst/>
                            <a:rect l="l" t="t" r="r" b="b"/>
                            <a:pathLst>
                              <a:path w="2178050" h="446405">
                                <a:moveTo>
                                  <a:pt x="2025599" y="0"/>
                                </a:moveTo>
                                <a:lnTo>
                                  <a:pt x="152400" y="0"/>
                                </a:lnTo>
                                <a:lnTo>
                                  <a:pt x="128587" y="2381"/>
                                </a:lnTo>
                                <a:lnTo>
                                  <a:pt x="76200" y="19050"/>
                                </a:lnTo>
                                <a:lnTo>
                                  <a:pt x="23812" y="64293"/>
                                </a:lnTo>
                                <a:lnTo>
                                  <a:pt x="0" y="152400"/>
                                </a:lnTo>
                                <a:lnTo>
                                  <a:pt x="0" y="293992"/>
                                </a:lnTo>
                                <a:lnTo>
                                  <a:pt x="2381" y="317804"/>
                                </a:lnTo>
                                <a:lnTo>
                                  <a:pt x="19050" y="370192"/>
                                </a:lnTo>
                                <a:lnTo>
                                  <a:pt x="64293" y="422579"/>
                                </a:lnTo>
                                <a:lnTo>
                                  <a:pt x="152400" y="446392"/>
                                </a:lnTo>
                                <a:lnTo>
                                  <a:pt x="2025599" y="446392"/>
                                </a:lnTo>
                                <a:lnTo>
                                  <a:pt x="2049411" y="444011"/>
                                </a:lnTo>
                                <a:lnTo>
                                  <a:pt x="2101799" y="427342"/>
                                </a:lnTo>
                                <a:lnTo>
                                  <a:pt x="2154186" y="382098"/>
                                </a:lnTo>
                                <a:lnTo>
                                  <a:pt x="2177999" y="293992"/>
                                </a:lnTo>
                                <a:lnTo>
                                  <a:pt x="2177999" y="152400"/>
                                </a:lnTo>
                                <a:lnTo>
                                  <a:pt x="2175617" y="128587"/>
                                </a:lnTo>
                                <a:lnTo>
                                  <a:pt x="2158949" y="76200"/>
                                </a:lnTo>
                                <a:lnTo>
                                  <a:pt x="2113705" y="23812"/>
                                </a:lnTo>
                                <a:lnTo>
                                  <a:pt x="2025599" y="0"/>
                                </a:lnTo>
                                <a:close/>
                              </a:path>
                            </a:pathLst>
                          </a:custGeom>
                          <a:solidFill>
                            <a:srgbClr val="409398"/>
                          </a:solidFill>
                        </wps:spPr>
                        <wps:bodyPr wrap="square" lIns="0" tIns="0" rIns="0" bIns="0" rtlCol="0">
                          <a:prstTxWarp prst="textNoShape">
                            <a:avLst/>
                          </a:prstTxWarp>
                          <a:noAutofit/>
                        </wps:bodyPr>
                      </wps:wsp>
                      <wps:wsp>
                        <wps:cNvPr id="980" name="Textbox 975"/>
                        <wps:cNvSpPr txBox="1"/>
                        <wps:spPr>
                          <a:xfrm>
                            <a:off x="2276646" y="434164"/>
                            <a:ext cx="2003723" cy="361950"/>
                          </a:xfrm>
                          <a:prstGeom prst="rect">
                            <a:avLst/>
                          </a:prstGeom>
                        </wps:spPr>
                        <wps:txbx>
                          <w:txbxContent>
                            <w:p w:rsidR="00A540E4" w:rsidRPr="00A8430C" w:rsidRDefault="00A540E4">
                              <w:pPr>
                                <w:spacing w:line="247" w:lineRule="auto"/>
                                <w:ind w:firstLine="861"/>
                                <w:rPr>
                                  <w:rFonts w:asciiTheme="minorHAnsi" w:hAnsiTheme="minorHAnsi"/>
                                  <w:color w:val="FFFFFF"/>
                                  <w:sz w:val="20"/>
                                  <w:lang w:val="ka-GE"/>
                                </w:rPr>
                              </w:pPr>
                              <w:r w:rsidRPr="00A8430C">
                                <w:rPr>
                                  <w:rFonts w:ascii="Sylfaen" w:hAnsi="Sylfaen"/>
                                  <w:color w:val="FFFFFF"/>
                                  <w:sz w:val="20"/>
                                  <w:lang w:val="ka-GE"/>
                                </w:rPr>
                                <w:t>ეტაპი</w:t>
                              </w:r>
                              <w:r w:rsidRPr="00A8430C">
                                <w:rPr>
                                  <w:color w:val="FFFFFF"/>
                                  <w:sz w:val="20"/>
                                </w:rPr>
                                <w:t xml:space="preserve"> 2 </w:t>
                              </w:r>
                            </w:p>
                            <w:p w:rsidR="00A540E4" w:rsidRPr="00A8430C" w:rsidRDefault="00A540E4" w:rsidP="00A8430C">
                              <w:pPr>
                                <w:spacing w:line="247" w:lineRule="auto"/>
                                <w:rPr>
                                  <w:rFonts w:ascii="Sylfaen" w:hAnsi="Sylfaen"/>
                                  <w:sz w:val="20"/>
                                  <w:lang w:val="ka-GE"/>
                                </w:rPr>
                              </w:pPr>
                              <w:r>
                                <w:rPr>
                                  <w:rFonts w:ascii="Sylfaen" w:hAnsi="Sylfaen"/>
                                  <w:color w:val="FFFFFF"/>
                                  <w:sz w:val="20"/>
                                  <w:lang w:val="ka-GE"/>
                                </w:rPr>
                                <w:t>პროფესიული პროფილირება</w:t>
                              </w:r>
                            </w:p>
                          </w:txbxContent>
                        </wps:txbx>
                        <wps:bodyPr wrap="square" lIns="0" tIns="0" rIns="0" bIns="0" rtlCol="0">
                          <a:noAutofit/>
                        </wps:bodyPr>
                      </wps:wsp>
                      <wps:wsp>
                        <wps:cNvPr id="981" name="Textbox 976"/>
                        <wps:cNvSpPr txBox="1"/>
                        <wps:spPr>
                          <a:xfrm>
                            <a:off x="688359" y="1671943"/>
                            <a:ext cx="1149084" cy="639808"/>
                          </a:xfrm>
                          <a:prstGeom prst="rect">
                            <a:avLst/>
                          </a:prstGeom>
                        </wps:spPr>
                        <wps:txbx>
                          <w:txbxContent>
                            <w:p w:rsidR="00A540E4" w:rsidRPr="00A8430C" w:rsidRDefault="00A540E4">
                              <w:pPr>
                                <w:spacing w:line="249" w:lineRule="auto"/>
                                <w:ind w:firstLine="51"/>
                                <w:rPr>
                                  <w:rFonts w:ascii="Sylfaen" w:hAnsi="Sylfaen"/>
                                  <w:lang w:val="ka-GE"/>
                                </w:rPr>
                              </w:pPr>
                              <w:r>
                                <w:rPr>
                                  <w:rFonts w:ascii="Sylfaen" w:hAnsi="Sylfaen"/>
                                  <w:spacing w:val="-2"/>
                                  <w:lang w:val="ka-GE"/>
                                </w:rPr>
                                <w:t>სამოქმედო გეგმის მიმოხილვა</w:t>
                              </w:r>
                            </w:p>
                          </w:txbxContent>
                        </wps:txbx>
                        <wps:bodyPr wrap="square" lIns="0" tIns="0" rIns="0" bIns="0" rtlCol="0">
                          <a:noAutofit/>
                        </wps:bodyPr>
                      </wps:wsp>
                      <wps:wsp>
                        <wps:cNvPr id="982" name="Textbox 977"/>
                        <wps:cNvSpPr txBox="1"/>
                        <wps:spPr>
                          <a:xfrm>
                            <a:off x="4278742" y="1875729"/>
                            <a:ext cx="1187026" cy="165100"/>
                          </a:xfrm>
                          <a:prstGeom prst="rect">
                            <a:avLst/>
                          </a:prstGeom>
                        </wps:spPr>
                        <wps:txbx>
                          <w:txbxContent>
                            <w:p w:rsidR="00A540E4" w:rsidRPr="00A8430C" w:rsidRDefault="00A540E4">
                              <w:pPr>
                                <w:rPr>
                                  <w:rFonts w:ascii="Sylfaen" w:hAnsi="Sylfaen"/>
                                  <w:lang w:val="ka-GE"/>
                                </w:rPr>
                              </w:pPr>
                              <w:r>
                                <w:rPr>
                                  <w:rFonts w:ascii="Sylfaen" w:hAnsi="Sylfaen"/>
                                  <w:spacing w:val="-2"/>
                                  <w:lang w:val="ka-GE"/>
                                </w:rPr>
                                <w:t>სამოქმედო გეგმა</w:t>
                              </w:r>
                            </w:p>
                          </w:txbxContent>
                        </wps:txbx>
                        <wps:bodyPr wrap="square" lIns="0" tIns="0" rIns="0" bIns="0" rtlCol="0">
                          <a:noAutofit/>
                        </wps:bodyPr>
                      </wps:wsp>
                    </wpg:wgp>
                  </a:graphicData>
                </a:graphic>
              </wp:inline>
            </w:drawing>
          </mc:Choice>
          <mc:Fallback>
            <w:pict>
              <v:group id="Group 967" o:spid="_x0000_s1384" style="width:475.6pt;height:232.15pt;mso-position-horizontal-relative:char;mso-position-vertical-relative:line" coordorigin="58,58" coordsize="60401,29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">
                <v:shape id="Image 968" o:spid="_x0000_s1385" type="#_x0000_t75" style="position:absolute;left:41625;top:420;width:18829;height:17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tqNfFAAAA3AAAAA8AAABkcnMvZG93bnJldi54bWxEj0FLAzEUhO+C/yE8oTf71haqrk2LFYu9&#10;iFhbtLfn5pld3LwsSdpu/70RBI/DzHzDTOe9a9WBQ2y8aLgaFqBYKm8asRo2b8vLG1AxkRhqvbCG&#10;E0eYz87PplQaf5RXPqyTVRkisSQNdUpdiRirmh3Foe9Ysvflg6OUZbBoAh0z3LU4KooJOmokL9TU&#10;8UPN1fd67zTscBsXNNm9P4dPJPtkC/x4edR6cNHf34FK3Kf/8F97ZTTcXo/h90w+Ajj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LajXxQAAANwAAAAPAAAAAAAAAAAAAAAA&#10;AJ8CAABkcnMvZG93bnJldi54bWxQSwUGAAAAAAQABAD3AAAAkQMAAAAA&#10;">
                  <v:imagedata r:id="rId104" o:title=""/>
                </v:shape>
                <v:shape id="Graphic 969" o:spid="_x0000_s1386" style="position:absolute;left:41625;top:420;width:18834;height:17278;visibility:visible;mso-wrap-style:square;v-text-anchor:top" coordsize="1883410,1727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dWcQA&#10;AADcAAAADwAAAGRycy9kb3ducmV2LnhtbESPQWvCQBSE74L/YXlCb7pRSlNTVxHF0oMIpkKvj+xL&#10;Nph9G7LbmP77riB4HGbmG2a1GWwjeup87VjBfJaAIC6crrlScPk+TN9B+ICssXFMCv7Iw2Y9Hq0w&#10;0+7GZ+rzUIkIYZ+hAhNCm0npC0MW/cy1xNErXWcxRNlVUnd4i3DbyEWSvEmLNccFgy3tDBXX/Ncq&#10;2P8k5cWn29MiNcdj+Xnol7oulXqZDNsPEIGG8Aw/2l9awTJ9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3VnEAAAA3AAAAA8AAAAAAAAAAAAAAAAAmAIAAGRycy9k&#10;b3ducmV2LnhtbFBLBQYAAAAABAAEAPUAAACJAwAAAAA=&#10;" path="m389242,284899l1031938,r34596,49108l1147127,175799r91794,173326l1307122,538137r26341,188304l1333155,898213r-11512,125138l1314373,1071752r568465,67831l814692,1727466,,940612r561238,57887l569709,964866r13816,-86882l585289,758881,557606,628586,504188,502388,449326,392301,406512,314434,389242,284899xe" filled="f" strokecolor="#409398" strokeweight=".32631mm">
                  <v:path arrowok="t"/>
                </v:shape>
                <v:shape id="Image 970" o:spid="_x0000_s1387" type="#_x0000_t75" style="position:absolute;left:18602;top:15781;width:23352;height:13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XWbCAAAA3AAAAA8AAABkcnMvZG93bnJldi54bWxEj0GLwjAUhO+C/yE8YW+aurDrWo0iwoIn&#10;0bgHj8/m2Rabl9JEjf/eLAgeh5n5hpkvo23EjTpfO1YwHmUgiAtnai4V/B1+hz8gfEA22DgmBQ/y&#10;sFz0e3PMjbvznm46lCJB2OeooAqhzaX0RUUW/ci1xMk7u85iSLIrpenwnuC2kZ9Z9i0t1pwWKmxp&#10;XVFx0VerwO6uFy3HetJsp9ruj0U86U1U6mMQVzMQgWJ4h1/tjVEwnXzB/5l0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211mwgAAANwAAAAPAAAAAAAAAAAAAAAAAJ8C&#10;AABkcnMvZG93bnJldi54bWxQSwUGAAAAAAQABAD3AAAAjgMAAAAA&#10;">
                  <v:imagedata r:id="rId105" o:title=""/>
                </v:shape>
                <v:shape id="Graphic 971" o:spid="_x0000_s1388" style="position:absolute;left:18602;top:15781;width:23355;height:13760;visibility:visible;mso-wrap-style:square;v-text-anchor:top" coordsize="2335530,137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h4MUA&#10;AADcAAAADwAAAGRycy9kb3ducmV2LnhtbESPwWrDMBBE74H+g9hCLiGRnUOcupFNKQR8C3WTQ2+L&#10;tbFNpZWxFMft11eFQo/DzLxhDuVsjZho9L1jBekmAUHcON1zq+D8flzvQfiArNE4JgVf5KEsHhYH&#10;zLW78xtNdWhFhLDPUUEXwpBL6ZuOLPqNG4ijd3WjxRDl2Eo94j3CrZHbJNlJiz3HhQ4Heu2o+axv&#10;VsF3i6dbNlxOl3pVGfOhbZVmW6WWj/PLM4hAc/gP/7UrreAp28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mHgxQAAANwAAAAPAAAAAAAAAAAAAAAAAJgCAABkcnMv&#10;ZG93bnJldi54bWxQSwUGAAAAAAQABAD1AAAAigMAAAAA&#10;" path="m1953552,276047r381660,476974l2254535,782932r-205910,68180l1771661,925231r-293839,47728l1224123,983499r-188670,-7706l917834,962145r-40544,-7283l801319,1375727,,586485,1062697,,976782,409092r37660,2999l1115269,416788r145766,-56l1433512,405472r182369,-30911l1783410,331258r122590,-38551l1953552,276047xe" filled="f" strokecolor="#409398" strokeweight=".32631mm">
                  <v:path arrowok="t"/>
                </v:shape>
                <v:shape id="Image 972" o:spid="_x0000_s1389" type="#_x0000_t75" style="position:absolute;left:58;top:58;width:18539;height:17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jXnFAAAA3AAAAA8AAABkcnMvZG93bnJldi54bWxEj0trAkEQhO+C/2FowZvO+jYbR4mCILlp&#10;4sFbs9P7wJ2ezc64rv76TCDgsaiqr6jVpjWlaKh2hWUFo2EEgjixuuBMwffXfrAE4TyyxtIyKXiQ&#10;g82621lhrO2dj9ScfCYChF2MCnLvq1hKl+Rk0A1tRRy81NYGfZB1JnWN9wA3pRxH0VwaLDgs5FjR&#10;LqfkeroZBdtPWU3T6Dz9uenZ5blsJrNrykr1e+3HOwhPrX+F/9sHreBtsYC/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Y15xQAAANwAAAAPAAAAAAAAAAAAAAAA&#10;AJ8CAABkcnMvZG93bnJldi54bWxQSwUGAAAAAAQABAD3AAAAkQMAAAAA&#10;">
                  <v:imagedata r:id="rId106" o:title=""/>
                </v:shape>
                <v:shape id="Graphic 973" o:spid="_x0000_s1390" style="position:absolute;left:58;top:58;width:18542;height:17145;visibility:visible;mso-wrap-style:square;v-text-anchor:top" coordsize="18542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uasIA&#10;AADcAAAADwAAAGRycy9kb3ducmV2LnhtbERPu27CMBTdkfgH6yJ1K0470BIwqI1UqYq68GhZL/El&#10;jrCv09gN4e/rAYnx6LyX68FZ0VMXGs8KnqYZCOLK64ZrBfvdx+MriBCRNVrPpOBKAdar8WiJufYX&#10;3lC/jbVIIRxyVGBibHMpQ2XIYZj6ljhxJ985jAl2tdQdXlK4s/I5y2bSYcOpwWBLhaHqvP1zCsp3&#10;9zUUx0NvfsqSrT0Vv7Pvq1IPk+FtASLSEO/im/tTK5i/pLX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W5qwgAAANwAAAAPAAAAAAAAAAAAAAAAAJgCAABkcnMvZG93&#10;bnJldi54bWxQSwUGAAAAAAQABAD1AAAAhwMAAAAA&#10;" path="m840041,1713903r647230,-280378l1464003,1404839r-54245,-78712l1347877,1208411r-46178,-145701l1283810,922666r355,-105283l1292156,751102r5021,-23037l1853882,773290,1057287,,,592404r559422,63309l551856,696060,539624,805511r-1199,161175l563956,1162202r67961,202575l724063,1541494r81114,124996l840041,1713903xe" filled="f" strokecolor="#409398" strokeweight=".32631mm">
                  <v:path arrowok="t"/>
                </v:shape>
                <v:shape id="Graphic 974" o:spid="_x0000_s1391" style="position:absolute;left:20015;top:4008;width:21780;height:4464;visibility:visible;mso-wrap-style:square;v-text-anchor:top" coordsize="2178050,44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5m8QA&#10;AADcAAAADwAAAGRycy9kb3ducmV2LnhtbESPS2vCQBSF90L/w3AL7uqktVgTnYQi+Oiy6sbdJXNN&#10;opk7ITM1yb/vCILLw3l8nGXWm1rcqHWVZQXvkwgEcW51xYWC42H9NgfhPLLG2jIpGMhBlr6Mlpho&#10;2/Ev3fa+EGGEXYIKSu+bREqXl2TQTWxDHLyzbQ36INtC6ha7MG5q+RFFM2mw4kAosaFVSfl1/2cU&#10;/Jx2l3n8ud4Om2Z1nh4DXF9nSo1f++8FCE+9f4Yf7Z1WEH/FcD8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OZvEAAAA3AAAAA8AAAAAAAAAAAAAAAAAmAIAAGRycy9k&#10;b3ducmV2LnhtbFBLBQYAAAAABAAEAPUAAACJAwAAAAA=&#10;" path="m2025599,l152400,,128587,2381,76200,19050,23812,64293,,152400,,293992r2381,23812l19050,370192r45243,52387l152400,446392r1873199,l2049411,444011r52388,-16669l2154186,382098r23813,-88106l2177999,152400r-2382,-23813l2158949,76200,2113705,23812,2025599,xe" fillcolor="#409398" stroked="f">
                  <v:path arrowok="t"/>
                </v:shape>
                <v:shape id="Textbox 975" o:spid="_x0000_s1392" type="#_x0000_t202" style="position:absolute;left:22766;top:4341;width:2003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LhsEA&#10;AADcAAAADwAAAGRycy9kb3ducmV2LnhtbERPTYvCMBC9C/sfwix4s6keRLtGEVlhQRBrPXicbcY2&#10;2Ey6TVbrvzcHwePjfS9WvW3EjTpvHCsYJykI4tJpw5WCU7EdzUD4gKyxcUwKHuRhtfwYLDDT7s45&#10;3Y6hEjGEfYYK6hDaTEpf1mTRJ64ljtzFdRZDhF0ldYf3GG4bOUnTqbRoODbU2NKmpvJ6/LcK1mfO&#10;v83f/veQX3JTFPOUd9OrUsPPfv0FIlAf3uKX+0crmM/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C4bBAAAA3AAAAA8AAAAAAAAAAAAAAAAAmAIAAGRycy9kb3du&#10;cmV2LnhtbFBLBQYAAAAABAAEAPUAAACGAwAAAAA=&#10;" filled="f" stroked="f">
                  <v:textbox inset="0,0,0,0">
                    <w:txbxContent>
                      <w:p w:rsidR="00A540E4" w:rsidRPr="00A8430C" w:rsidRDefault="00A540E4">
                        <w:pPr>
                          <w:spacing w:line="247" w:lineRule="auto"/>
                          <w:ind w:firstLine="861"/>
                          <w:rPr>
                            <w:rFonts w:asciiTheme="minorHAnsi" w:hAnsiTheme="minorHAnsi"/>
                            <w:color w:val="FFFFFF"/>
                            <w:sz w:val="20"/>
                            <w:lang w:val="ka-GE"/>
                          </w:rPr>
                        </w:pPr>
                        <w:r w:rsidRPr="00A8430C">
                          <w:rPr>
                            <w:rFonts w:ascii="Sylfaen" w:hAnsi="Sylfaen"/>
                            <w:color w:val="FFFFFF"/>
                            <w:sz w:val="20"/>
                            <w:lang w:val="ka-GE"/>
                          </w:rPr>
                          <w:t>ეტაპი</w:t>
                        </w:r>
                        <w:r w:rsidRPr="00A8430C">
                          <w:rPr>
                            <w:color w:val="FFFFFF"/>
                            <w:sz w:val="20"/>
                          </w:rPr>
                          <w:t xml:space="preserve"> 2 </w:t>
                        </w:r>
                      </w:p>
                      <w:p w:rsidR="00A540E4" w:rsidRPr="00A8430C" w:rsidRDefault="00A540E4" w:rsidP="00A8430C">
                        <w:pPr>
                          <w:spacing w:line="247" w:lineRule="auto"/>
                          <w:rPr>
                            <w:rFonts w:ascii="Sylfaen" w:hAnsi="Sylfaen"/>
                            <w:sz w:val="20"/>
                            <w:lang w:val="ka-GE"/>
                          </w:rPr>
                        </w:pPr>
                        <w:r>
                          <w:rPr>
                            <w:rFonts w:ascii="Sylfaen" w:hAnsi="Sylfaen"/>
                            <w:color w:val="FFFFFF"/>
                            <w:sz w:val="20"/>
                            <w:lang w:val="ka-GE"/>
                          </w:rPr>
                          <w:t>პროფესიული პროფილირება</w:t>
                        </w:r>
                      </w:p>
                    </w:txbxContent>
                  </v:textbox>
                </v:shape>
                <v:shape id="Textbox 976" o:spid="_x0000_s1393" type="#_x0000_t202" style="position:absolute;left:6883;top:16719;width:11491;height:6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cUA&#10;AADcAAAADwAAAGRycy9kb3ducmV2LnhtbESPQWvCQBSE7wX/w/IKvdWNHoJG1yDFgiCUxvTQ4zP7&#10;TJZk36bZNab/vlso9DjMzDfMNp9sJ0YavHGsYDFPQBBXThuuFXyUr88rED4ga+wck4Jv8pDvZg9b&#10;zLS7c0HjOdQiQthnqKAJoc+k9FVDFv3c9cTRu7rBYohyqKUe8B7htpPLJEmlRcNxocGeXhqq2vPN&#10;Kth/cnEwX2+X9+JamLJcJ3xKW6WeHqf9BkSgKfyH/9pHrWC9W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64dxQAAANwAAAAPAAAAAAAAAAAAAAAAAJgCAABkcnMv&#10;ZG93bnJldi54bWxQSwUGAAAAAAQABAD1AAAAigMAAAAA&#10;" filled="f" stroked="f">
                  <v:textbox inset="0,0,0,0">
                    <w:txbxContent>
                      <w:p w:rsidR="00A540E4" w:rsidRPr="00A8430C" w:rsidRDefault="00A540E4">
                        <w:pPr>
                          <w:spacing w:line="249" w:lineRule="auto"/>
                          <w:ind w:firstLine="51"/>
                          <w:rPr>
                            <w:rFonts w:ascii="Sylfaen" w:hAnsi="Sylfaen"/>
                            <w:lang w:val="ka-GE"/>
                          </w:rPr>
                        </w:pPr>
                        <w:r>
                          <w:rPr>
                            <w:rFonts w:ascii="Sylfaen" w:hAnsi="Sylfaen"/>
                            <w:spacing w:val="-2"/>
                            <w:lang w:val="ka-GE"/>
                          </w:rPr>
                          <w:t>სამოქმედო გეგმის მიმოხილვა</w:t>
                        </w:r>
                      </w:p>
                    </w:txbxContent>
                  </v:textbox>
                </v:shape>
                <v:shape id="Textbox 977" o:spid="_x0000_s1394" type="#_x0000_t202" style="position:absolute;left:42787;top:18757;width:118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asUA&#10;AADcAAAADwAAAGRycy9kb3ducmV2LnhtbESPQWvCQBSE74X+h+UVvNWNHiSmrkGkglCQxvTQ42v2&#10;mSzJvk2zW5P++25B8DjMzDfMJp9sJ640eONYwWKegCCunDZcK/goD88pCB+QNXaOScEveci3jw8b&#10;zLQbuaDrOdQiQthnqKAJoc+k9FVDFv3c9cTRu7jBYohyqKUecIxw28llkqykRcNxocGe9g1V7fnH&#10;Kth9cvFqvk9f78WlMGW5Tvht1So1e5p2LyACTeEevrWPWsE6Xc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BqxQAAANwAAAAPAAAAAAAAAAAAAAAAAJgCAABkcnMv&#10;ZG93bnJldi54bWxQSwUGAAAAAAQABAD1AAAAigMAAAAA&#10;" filled="f" stroked="f">
                  <v:textbox inset="0,0,0,0">
                    <w:txbxContent>
                      <w:p w:rsidR="00A540E4" w:rsidRPr="00A8430C" w:rsidRDefault="00A540E4">
                        <w:pPr>
                          <w:rPr>
                            <w:rFonts w:ascii="Sylfaen" w:hAnsi="Sylfaen"/>
                            <w:lang w:val="ka-GE"/>
                          </w:rPr>
                        </w:pPr>
                        <w:r>
                          <w:rPr>
                            <w:rFonts w:ascii="Sylfaen" w:hAnsi="Sylfaen"/>
                            <w:spacing w:val="-2"/>
                            <w:lang w:val="ka-GE"/>
                          </w:rPr>
                          <w:t>სამოქმედო გეგმა</w:t>
                        </w:r>
                      </w:p>
                    </w:txbxContent>
                  </v:textbox>
                </v:shape>
                <w10:anchorlock/>
              </v:group>
            </w:pict>
          </mc:Fallback>
        </mc:AlternateContent>
      </w:r>
    </w:p>
    <w:p w:rsidR="00536798" w:rsidRPr="00A8430C" w:rsidRDefault="00927C49">
      <w:pPr>
        <w:spacing w:before="58"/>
        <w:ind w:left="839"/>
        <w:rPr>
          <w:rFonts w:ascii="Sylfaen" w:hAnsi="Sylfaen"/>
          <w:i/>
          <w:sz w:val="20"/>
          <w:szCs w:val="18"/>
          <w:lang w:val="ka-GE"/>
        </w:rPr>
      </w:pPr>
      <w:r w:rsidRPr="00C84A25">
        <w:rPr>
          <w:rFonts w:ascii="Sylfaen" w:hAnsi="Sylfaen"/>
          <w:i/>
          <w:noProof/>
          <w:sz w:val="20"/>
          <w:szCs w:val="18"/>
        </w:rPr>
        <mc:AlternateContent>
          <mc:Choice Requires="wpg">
            <w:drawing>
              <wp:anchor distT="0" distB="0" distL="0" distR="0" simplePos="0" relativeHeight="15899136" behindDoc="0" locked="0" layoutInCell="1" allowOverlap="1" wp14:anchorId="7F5E52DF" wp14:editId="609E2374">
                <wp:simplePos x="0" y="0"/>
                <wp:positionH relativeFrom="page">
                  <wp:posOffset>2921143</wp:posOffset>
                </wp:positionH>
                <wp:positionV relativeFrom="paragraph">
                  <wp:posOffset>62033</wp:posOffset>
                </wp:positionV>
                <wp:extent cx="1841500" cy="114427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0" cy="1144270"/>
                          <a:chOff x="0" y="0"/>
                          <a:chExt cx="1841500" cy="1144270"/>
                        </a:xfrm>
                      </wpg:grpSpPr>
                      <wps:wsp>
                        <wps:cNvPr id="984" name="Graphic 979"/>
                        <wps:cNvSpPr/>
                        <wps:spPr>
                          <a:xfrm>
                            <a:off x="444737" y="0"/>
                            <a:ext cx="909955" cy="901065"/>
                          </a:xfrm>
                          <a:custGeom>
                            <a:avLst/>
                            <a:gdLst/>
                            <a:ahLst/>
                            <a:cxnLst/>
                            <a:rect l="l" t="t" r="r" b="b"/>
                            <a:pathLst>
                              <a:path w="909955" h="901065">
                                <a:moveTo>
                                  <a:pt x="909827" y="0"/>
                                </a:moveTo>
                                <a:lnTo>
                                  <a:pt x="0" y="0"/>
                                </a:lnTo>
                                <a:lnTo>
                                  <a:pt x="0" y="900683"/>
                                </a:lnTo>
                                <a:lnTo>
                                  <a:pt x="909827" y="900683"/>
                                </a:lnTo>
                                <a:lnTo>
                                  <a:pt x="909827" y="0"/>
                                </a:lnTo>
                                <a:close/>
                              </a:path>
                            </a:pathLst>
                          </a:custGeom>
                          <a:solidFill>
                            <a:srgbClr val="000000">
                              <a:alpha val="29998"/>
                            </a:srgbClr>
                          </a:solidFill>
                        </wps:spPr>
                        <wps:bodyPr wrap="square" lIns="0" tIns="0" rIns="0" bIns="0" rtlCol="0">
                          <a:prstTxWarp prst="textNoShape">
                            <a:avLst/>
                          </a:prstTxWarp>
                          <a:noAutofit/>
                        </wps:bodyPr>
                      </wps:wsp>
                      <wps:wsp>
                        <wps:cNvPr id="985" name="Graphic 980"/>
                        <wps:cNvSpPr/>
                        <wps:spPr>
                          <a:xfrm>
                            <a:off x="572687" y="129087"/>
                            <a:ext cx="702310" cy="667385"/>
                          </a:xfrm>
                          <a:custGeom>
                            <a:avLst/>
                            <a:gdLst/>
                            <a:ahLst/>
                            <a:cxnLst/>
                            <a:rect l="l" t="t" r="r" b="b"/>
                            <a:pathLst>
                              <a:path w="702310" h="667385">
                                <a:moveTo>
                                  <a:pt x="350970" y="665994"/>
                                </a:moveTo>
                                <a:lnTo>
                                  <a:pt x="349935" y="666851"/>
                                </a:lnTo>
                                <a:lnTo>
                                  <a:pt x="352005" y="666851"/>
                                </a:lnTo>
                                <a:lnTo>
                                  <a:pt x="350970" y="665994"/>
                                </a:lnTo>
                                <a:close/>
                              </a:path>
                              <a:path w="702310" h="667385">
                                <a:moveTo>
                                  <a:pt x="0" y="375437"/>
                                </a:moveTo>
                                <a:lnTo>
                                  <a:pt x="350970" y="665994"/>
                                </a:lnTo>
                                <a:lnTo>
                                  <a:pt x="647237" y="420725"/>
                                </a:lnTo>
                                <a:lnTo>
                                  <a:pt x="223761" y="420725"/>
                                </a:lnTo>
                                <a:lnTo>
                                  <a:pt x="0" y="375437"/>
                                </a:lnTo>
                                <a:close/>
                              </a:path>
                              <a:path w="702310" h="667385">
                                <a:moveTo>
                                  <a:pt x="478180" y="0"/>
                                </a:moveTo>
                                <a:lnTo>
                                  <a:pt x="223761" y="0"/>
                                </a:lnTo>
                                <a:lnTo>
                                  <a:pt x="223761" y="420725"/>
                                </a:lnTo>
                                <a:lnTo>
                                  <a:pt x="478180" y="420725"/>
                                </a:lnTo>
                                <a:lnTo>
                                  <a:pt x="478180" y="0"/>
                                </a:lnTo>
                                <a:close/>
                              </a:path>
                              <a:path w="702310" h="667385">
                                <a:moveTo>
                                  <a:pt x="701941" y="375437"/>
                                </a:moveTo>
                                <a:lnTo>
                                  <a:pt x="478180" y="420725"/>
                                </a:lnTo>
                                <a:lnTo>
                                  <a:pt x="647237" y="420725"/>
                                </a:lnTo>
                                <a:lnTo>
                                  <a:pt x="701941" y="375437"/>
                                </a:lnTo>
                                <a:close/>
                              </a:path>
                            </a:pathLst>
                          </a:custGeom>
                          <a:solidFill>
                            <a:srgbClr val="97BF29"/>
                          </a:solidFill>
                        </wps:spPr>
                        <wps:bodyPr wrap="square" lIns="0" tIns="0" rIns="0" bIns="0" rtlCol="0">
                          <a:prstTxWarp prst="textNoShape">
                            <a:avLst/>
                          </a:prstTxWarp>
                          <a:noAutofit/>
                        </wps:bodyPr>
                      </wps:wsp>
                      <wps:wsp>
                        <wps:cNvPr id="986" name="Graphic 981"/>
                        <wps:cNvSpPr/>
                        <wps:spPr>
                          <a:xfrm>
                            <a:off x="572687" y="129087"/>
                            <a:ext cx="702310" cy="667385"/>
                          </a:xfrm>
                          <a:custGeom>
                            <a:avLst/>
                            <a:gdLst/>
                            <a:ahLst/>
                            <a:cxnLst/>
                            <a:rect l="l" t="t" r="r" b="b"/>
                            <a:pathLst>
                              <a:path w="702310" h="667385">
                                <a:moveTo>
                                  <a:pt x="349935" y="666851"/>
                                </a:moveTo>
                                <a:lnTo>
                                  <a:pt x="701941" y="375437"/>
                                </a:lnTo>
                                <a:lnTo>
                                  <a:pt x="478180" y="420725"/>
                                </a:lnTo>
                                <a:lnTo>
                                  <a:pt x="478180" y="0"/>
                                </a:lnTo>
                                <a:lnTo>
                                  <a:pt x="223761" y="0"/>
                                </a:lnTo>
                                <a:lnTo>
                                  <a:pt x="223761" y="420725"/>
                                </a:lnTo>
                                <a:lnTo>
                                  <a:pt x="0" y="375437"/>
                                </a:lnTo>
                                <a:lnTo>
                                  <a:pt x="352005" y="666851"/>
                                </a:lnTo>
                                <a:lnTo>
                                  <a:pt x="349935" y="666851"/>
                                </a:lnTo>
                                <a:close/>
                              </a:path>
                            </a:pathLst>
                          </a:custGeom>
                          <a:ln w="6350">
                            <a:solidFill>
                              <a:srgbClr val="FFFFFF"/>
                            </a:solidFill>
                            <a:prstDash val="solid"/>
                          </a:ln>
                        </wps:spPr>
                        <wps:bodyPr wrap="square" lIns="0" tIns="0" rIns="0" bIns="0" rtlCol="0">
                          <a:prstTxWarp prst="textNoShape">
                            <a:avLst/>
                          </a:prstTxWarp>
                          <a:noAutofit/>
                        </wps:bodyPr>
                      </wps:wsp>
                      <wps:wsp>
                        <wps:cNvPr id="987" name="Graphic 982"/>
                        <wps:cNvSpPr/>
                        <wps:spPr>
                          <a:xfrm>
                            <a:off x="0" y="850545"/>
                            <a:ext cx="1841500" cy="293370"/>
                          </a:xfrm>
                          <a:custGeom>
                            <a:avLst/>
                            <a:gdLst/>
                            <a:ahLst/>
                            <a:cxnLst/>
                            <a:rect l="l" t="t" r="r" b="b"/>
                            <a:pathLst>
                              <a:path w="1841500" h="293370">
                                <a:moveTo>
                                  <a:pt x="1701444" y="0"/>
                                </a:moveTo>
                                <a:lnTo>
                                  <a:pt x="139700" y="0"/>
                                </a:lnTo>
                                <a:lnTo>
                                  <a:pt x="117871" y="2182"/>
                                </a:lnTo>
                                <a:lnTo>
                                  <a:pt x="69850" y="17462"/>
                                </a:lnTo>
                                <a:lnTo>
                                  <a:pt x="21828" y="58935"/>
                                </a:lnTo>
                                <a:lnTo>
                                  <a:pt x="0" y="139699"/>
                                </a:lnTo>
                                <a:lnTo>
                                  <a:pt x="0" y="153441"/>
                                </a:lnTo>
                                <a:lnTo>
                                  <a:pt x="2182" y="175269"/>
                                </a:lnTo>
                                <a:lnTo>
                                  <a:pt x="17462" y="223291"/>
                                </a:lnTo>
                                <a:lnTo>
                                  <a:pt x="58935" y="271313"/>
                                </a:lnTo>
                                <a:lnTo>
                                  <a:pt x="139700" y="293141"/>
                                </a:lnTo>
                                <a:lnTo>
                                  <a:pt x="1701444" y="293141"/>
                                </a:lnTo>
                                <a:lnTo>
                                  <a:pt x="1723272" y="290958"/>
                                </a:lnTo>
                                <a:lnTo>
                                  <a:pt x="1771294" y="275678"/>
                                </a:lnTo>
                                <a:lnTo>
                                  <a:pt x="1819316" y="234205"/>
                                </a:lnTo>
                                <a:lnTo>
                                  <a:pt x="1841144" y="153441"/>
                                </a:lnTo>
                                <a:lnTo>
                                  <a:pt x="1841144" y="139699"/>
                                </a:lnTo>
                                <a:lnTo>
                                  <a:pt x="1838961" y="117871"/>
                                </a:lnTo>
                                <a:lnTo>
                                  <a:pt x="1823681" y="69849"/>
                                </a:lnTo>
                                <a:lnTo>
                                  <a:pt x="1782208" y="21828"/>
                                </a:lnTo>
                                <a:lnTo>
                                  <a:pt x="1701444" y="0"/>
                                </a:lnTo>
                                <a:close/>
                              </a:path>
                            </a:pathLst>
                          </a:custGeom>
                          <a:solidFill>
                            <a:srgbClr val="97BF29"/>
                          </a:solidFill>
                        </wps:spPr>
                        <wps:bodyPr wrap="square" lIns="0" tIns="0" rIns="0" bIns="0" rtlCol="0">
                          <a:prstTxWarp prst="textNoShape">
                            <a:avLst/>
                          </a:prstTxWarp>
                          <a:noAutofit/>
                        </wps:bodyPr>
                      </wps:wsp>
                      <wps:wsp>
                        <wps:cNvPr id="988" name="Textbox 983"/>
                        <wps:cNvSpPr txBox="1"/>
                        <wps:spPr>
                          <a:xfrm>
                            <a:off x="0" y="0"/>
                            <a:ext cx="1841500" cy="1144270"/>
                          </a:xfrm>
                          <a:prstGeom prst="rect">
                            <a:avLst/>
                          </a:prstGeom>
                        </wps:spPr>
                        <wps:txbx>
                          <w:txbxContent>
                            <w:p w:rsidR="00A540E4" w:rsidRPr="00FA6C18" w:rsidRDefault="00A540E4"/>
                            <w:p w:rsidR="00A540E4" w:rsidRPr="00FA6C18" w:rsidRDefault="00A540E4"/>
                            <w:p w:rsidR="00A540E4" w:rsidRPr="00FA6C18" w:rsidRDefault="00A540E4"/>
                            <w:p w:rsidR="00A540E4" w:rsidRPr="00FA6C18" w:rsidRDefault="00A540E4"/>
                            <w:p w:rsidR="00A540E4" w:rsidRPr="00FA6C18" w:rsidRDefault="00A540E4">
                              <w:pPr>
                                <w:spacing w:before="32"/>
                              </w:pPr>
                            </w:p>
                            <w:p w:rsidR="00A540E4" w:rsidRPr="00FA6C18" w:rsidRDefault="00A540E4">
                              <w:pPr>
                                <w:ind w:left="267"/>
                                <w:rPr>
                                  <w:rFonts w:ascii="Sylfaen" w:hAnsi="Sylfaen"/>
                                  <w:lang w:val="ka-GE"/>
                                </w:rPr>
                              </w:pPr>
                              <w:r w:rsidRPr="00FA6C18">
                                <w:rPr>
                                  <w:rFonts w:ascii="Sylfaen" w:hAnsi="Sylfaen"/>
                                  <w:color w:val="FFFFFF"/>
                                  <w:spacing w:val="-6"/>
                                  <w:lang w:val="ka-GE"/>
                                </w:rPr>
                                <w:t>ეტაპი</w:t>
                              </w:r>
                              <w:r w:rsidRPr="00FA6C18">
                                <w:rPr>
                                  <w:color w:val="FFFFFF"/>
                                  <w:spacing w:val="-14"/>
                                </w:rPr>
                                <w:t xml:space="preserve"> </w:t>
                              </w:r>
                              <w:r w:rsidRPr="00FA6C18">
                                <w:rPr>
                                  <w:color w:val="FFFFFF"/>
                                  <w:spacing w:val="-6"/>
                                </w:rPr>
                                <w:t>3:</w:t>
                              </w:r>
                              <w:r w:rsidRPr="00FA6C18">
                                <w:rPr>
                                  <w:color w:val="FFFFFF"/>
                                  <w:spacing w:val="-14"/>
                                </w:rPr>
                                <w:t xml:space="preserve"> </w:t>
                              </w:r>
                              <w:r w:rsidRPr="00FA6C18">
                                <w:rPr>
                                  <w:rFonts w:ascii="Sylfaen" w:hAnsi="Sylfaen"/>
                                  <w:color w:val="FFFFFF"/>
                                  <w:spacing w:val="-6"/>
                                  <w:lang w:val="ka-GE"/>
                                </w:rPr>
                                <w:t>სამუშაოს მოძიება</w:t>
                              </w:r>
                            </w:p>
                          </w:txbxContent>
                        </wps:txbx>
                        <wps:bodyPr wrap="square" lIns="0" tIns="0" rIns="0" bIns="0" rtlCol="0">
                          <a:noAutofit/>
                        </wps:bodyPr>
                      </wps:wsp>
                    </wpg:wgp>
                  </a:graphicData>
                </a:graphic>
              </wp:anchor>
            </w:drawing>
          </mc:Choice>
          <mc:Fallback>
            <w:pict>
              <v:group id="Group 978" o:spid="_x0000_s1395" style="position:absolute;left:0;text-align:left;margin-left:230pt;margin-top:4.9pt;width:145pt;height:90.1pt;z-index:15899136;mso-wrap-distance-left:0;mso-wrap-distance-right:0;mso-position-horizontal-relative:page;mso-position-vertical-relative:text" coordsize="18415,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">
                <v:shape id="Graphic 979" o:spid="_x0000_s1396" style="position:absolute;left:4447;width:9099;height:9010;visibility:visible;mso-wrap-style:square;v-text-anchor:top" coordsize="909955,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8YA&#10;AADcAAAADwAAAGRycy9kb3ducmV2LnhtbESPQWvCQBSE74L/YXlCL6FujCI2uoqIpXooVCv0+sg+&#10;k2D2bchuTfTXdwuCx2FmvmEWq85U4kqNKy0rGA1jEMSZ1SXnCk7f768zEM4ja6wsk4IbOVgt+70F&#10;ptq2fKDr0eciQNilqKDwvk6ldFlBBt3Q1sTBO9vGoA+yyaVusA1wU8kkjqfSYMlhocCaNgVll+Ov&#10;UfBjRl+X+2S9/2xPUWKiaJx02w+lXgbdeg7CU+ef4Ud7pxW8zS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n8YAAADcAAAADwAAAAAAAAAAAAAAAACYAgAAZHJz&#10;L2Rvd25yZXYueG1sUEsFBgAAAAAEAAQA9QAAAIsDAAAAAA==&#10;" path="m909827,l,,,900683r909827,l909827,xe" fillcolor="black" stroked="f">
                  <v:fill opacity="19532f"/>
                  <v:path arrowok="t"/>
                </v:shape>
                <v:shape id="Graphic 980" o:spid="_x0000_s1397" style="position:absolute;left:5726;top:1290;width:7023;height:6674;visibility:visible;mso-wrap-style:square;v-text-anchor:top" coordsize="702310,6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nMMA&#10;AADcAAAADwAAAGRycy9kb3ducmV2LnhtbESPQWvCQBSE74L/YXlCb7pRqE1TVxGL4tWoB2+P7Gs2&#10;Nfs2ZLcm/ntXEHocZuYbZrHqbS1u1PrKsYLpJAFBXDhdcangdNyOUxA+IGusHZOCO3lYLYeDBWba&#10;dXygWx5KESHsM1RgQmgyKX1hyKKfuIY4ej+utRiibEupW+wi3NZyliRzabHiuGCwoY2h4pr/WQXf&#10;XXdvfpO5Pe8u+4+03E3z1GyVehv16y8QgfrwH36191rBZ/oO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nMMAAADcAAAADwAAAAAAAAAAAAAAAACYAgAAZHJzL2Rv&#10;d25yZXYueG1sUEsFBgAAAAAEAAQA9QAAAIgDAAAAAA==&#10;" path="m350970,665994r-1035,857l352005,666851r-1035,-857xem,375437l350970,665994,647237,420725r-423476,l,375437xem478180,l223761,r,420725l478180,420725,478180,xem701941,375437l478180,420725r169057,l701941,375437xe" fillcolor="#97bf29" stroked="f">
                  <v:path arrowok="t"/>
                </v:shape>
                <v:shape id="Graphic 981" o:spid="_x0000_s1398" style="position:absolute;left:5726;top:1290;width:7023;height:6674;visibility:visible;mso-wrap-style:square;v-text-anchor:top" coordsize="702310,66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xqcQA&#10;AADcAAAADwAAAGRycy9kb3ducmV2LnhtbESP3WoCMRSE7wu+QzhC72rWUmRdjaIWoVDoj/oAx81x&#10;s+zmZEmirm/fCEIvh5n5hpkve9uKC/lQO1YwHmUgiEuna64UHPbblxxEiMgaW8ek4EYBlovB0xwL&#10;7a78S5ddrESCcChQgYmxK6QMpSGLYeQ64uSdnLcYk/SV1B6vCW5b+ZplE2mx5rRgsKONobLZna2C&#10;H/q8jfO3xu7ZyPX7d+Obr/ao1POwX81AROrjf/jR/tAKpvkE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2ManEAAAA3AAAAA8AAAAAAAAAAAAAAAAAmAIAAGRycy9k&#10;b3ducmV2LnhtbFBLBQYAAAAABAAEAPUAAACJAwAAAAA=&#10;" path="m349935,666851l701941,375437,478180,420725,478180,,223761,r,420725l,375437,352005,666851r-2070,xe" filled="f" strokecolor="white" strokeweight=".5pt">
                  <v:path arrowok="t"/>
                </v:shape>
                <v:shape id="Graphic 982" o:spid="_x0000_s1399" style="position:absolute;top:8505;width:18415;height:2934;visibility:visible;mso-wrap-style:square;v-text-anchor:top" coordsize="1841500,2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IhMYA&#10;AADcAAAADwAAAGRycy9kb3ducmV2LnhtbESPW2vCQBSE34X+h+UIvunGC1Gjq4hS2+KTV/DtkD0m&#10;odmzIbvV+O+7hYKPw8x8w8yXjSnFnWpXWFbQ70UgiFOrC84UnI7v3QkI55E1lpZJwZMcLBdvrTkm&#10;2j54T/eDz0SAsEtQQe59lUjp0pwMup6tiIN3s7VBH2SdSV3jI8BNKQdRFEuDBYeFHCta55R+H36M&#10;guFmv92cOf54juKv3fpqBuOhuyjVaTerGQhPjX+F/9ufWsF0Mo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PIhMYAAADcAAAADwAAAAAAAAAAAAAAAACYAgAAZHJz&#10;L2Rvd25yZXYueG1sUEsFBgAAAAAEAAQA9QAAAIsDAAAAAA==&#10;" path="m1701444,l139700,,117871,2182,69850,17462,21828,58935,,139699r,13742l2182,175269r15280,48022l58935,271313r80765,21828l1701444,293141r21828,-2183l1771294,275678r48022,-41473l1841144,153441r,-13742l1838961,117871,1823681,69849,1782208,21828,1701444,xe" fillcolor="#97bf29" stroked="f">
                  <v:path arrowok="t"/>
                </v:shape>
                <v:shape id="Textbox 983" o:spid="_x0000_s1400" type="#_x0000_t202" style="position:absolute;width:18415;height:1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gMEA&#10;AADcAAAADwAAAGRycy9kb3ducmV2LnhtbERPTYvCMBC9C/sfwix4s6keRLtGEVlhQRBrPXicbcY2&#10;2Ey6TVbrvzcHwePjfS9WvW3EjTpvHCsYJykI4tJpw5WCU7EdzUD4gKyxcUwKHuRhtfwYLDDT7s45&#10;3Y6hEjGEfYYK6hDaTEpf1mTRJ64ljtzFdRZDhF0ldYf3GG4bOUnTqbRoODbU2NKmpvJ6/LcK1mfO&#10;v83f/veQX3JTFPOUd9OrUsPPfv0FIlAf3uKX+0crmM/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lB4DBAAAA3AAAAA8AAAAAAAAAAAAAAAAAmAIAAGRycy9kb3du&#10;cmV2LnhtbFBLBQYAAAAABAAEAPUAAACGAwAAAAA=&#10;" filled="f" stroked="f">
                  <v:textbox inset="0,0,0,0">
                    <w:txbxContent>
                      <w:p w:rsidR="00A540E4" w:rsidRPr="00FA6C18" w:rsidRDefault="00A540E4"/>
                      <w:p w:rsidR="00A540E4" w:rsidRPr="00FA6C18" w:rsidRDefault="00A540E4"/>
                      <w:p w:rsidR="00A540E4" w:rsidRPr="00FA6C18" w:rsidRDefault="00A540E4"/>
                      <w:p w:rsidR="00A540E4" w:rsidRPr="00FA6C18" w:rsidRDefault="00A540E4"/>
                      <w:p w:rsidR="00A540E4" w:rsidRPr="00FA6C18" w:rsidRDefault="00A540E4">
                        <w:pPr>
                          <w:spacing w:before="32"/>
                        </w:pPr>
                      </w:p>
                      <w:p w:rsidR="00A540E4" w:rsidRPr="00FA6C18" w:rsidRDefault="00A540E4">
                        <w:pPr>
                          <w:ind w:left="267"/>
                          <w:rPr>
                            <w:rFonts w:ascii="Sylfaen" w:hAnsi="Sylfaen"/>
                            <w:lang w:val="ka-GE"/>
                          </w:rPr>
                        </w:pPr>
                        <w:r w:rsidRPr="00FA6C18">
                          <w:rPr>
                            <w:rFonts w:ascii="Sylfaen" w:hAnsi="Sylfaen"/>
                            <w:color w:val="FFFFFF"/>
                            <w:spacing w:val="-6"/>
                            <w:lang w:val="ka-GE"/>
                          </w:rPr>
                          <w:t>ეტაპი</w:t>
                        </w:r>
                        <w:r w:rsidRPr="00FA6C18">
                          <w:rPr>
                            <w:color w:val="FFFFFF"/>
                            <w:spacing w:val="-14"/>
                          </w:rPr>
                          <w:t xml:space="preserve"> </w:t>
                        </w:r>
                        <w:r w:rsidRPr="00FA6C18">
                          <w:rPr>
                            <w:color w:val="FFFFFF"/>
                            <w:spacing w:val="-6"/>
                          </w:rPr>
                          <w:t>3:</w:t>
                        </w:r>
                        <w:r w:rsidRPr="00FA6C18">
                          <w:rPr>
                            <w:color w:val="FFFFFF"/>
                            <w:spacing w:val="-14"/>
                          </w:rPr>
                          <w:t xml:space="preserve"> </w:t>
                        </w:r>
                        <w:r w:rsidRPr="00FA6C18">
                          <w:rPr>
                            <w:rFonts w:ascii="Sylfaen" w:hAnsi="Sylfaen"/>
                            <w:color w:val="FFFFFF"/>
                            <w:spacing w:val="-6"/>
                            <w:lang w:val="ka-GE"/>
                          </w:rPr>
                          <w:t>სამუშაოს მოძიება</w:t>
                        </w:r>
                      </w:p>
                    </w:txbxContent>
                  </v:textbox>
                </v:shape>
                <w10:wrap anchorx="page"/>
              </v:group>
            </w:pict>
          </mc:Fallback>
        </mc:AlternateContent>
      </w:r>
      <w:r w:rsidR="00A8430C">
        <w:rPr>
          <w:rFonts w:ascii="Sylfaen" w:hAnsi="Sylfaen"/>
          <w:color w:val="409398"/>
          <w:w w:val="85"/>
          <w:sz w:val="20"/>
          <w:szCs w:val="18"/>
          <w:lang w:val="ka-GE"/>
        </w:rPr>
        <w:t>სურათი</w:t>
      </w:r>
      <w:r w:rsidRPr="00C84A25">
        <w:rPr>
          <w:rFonts w:ascii="Sylfaen" w:hAnsi="Sylfaen"/>
          <w:color w:val="409398"/>
          <w:spacing w:val="10"/>
          <w:sz w:val="20"/>
          <w:szCs w:val="18"/>
        </w:rPr>
        <w:t xml:space="preserve"> </w:t>
      </w:r>
      <w:r w:rsidRPr="00C84A25">
        <w:rPr>
          <w:rFonts w:ascii="Sylfaen" w:hAnsi="Sylfaen"/>
          <w:color w:val="409398"/>
          <w:w w:val="85"/>
          <w:sz w:val="20"/>
          <w:szCs w:val="18"/>
        </w:rPr>
        <w:t>1:</w:t>
      </w:r>
      <w:r w:rsidRPr="00C84A25">
        <w:rPr>
          <w:rFonts w:ascii="Sylfaen" w:hAnsi="Sylfaen"/>
          <w:color w:val="409398"/>
          <w:spacing w:val="10"/>
          <w:sz w:val="20"/>
          <w:szCs w:val="18"/>
        </w:rPr>
        <w:t xml:space="preserve"> </w:t>
      </w:r>
      <w:r w:rsidR="00A8430C">
        <w:rPr>
          <w:rFonts w:ascii="Sylfaen" w:hAnsi="Sylfaen"/>
          <w:i/>
          <w:color w:val="409398"/>
          <w:w w:val="85"/>
          <w:sz w:val="20"/>
          <w:szCs w:val="18"/>
          <w:lang w:val="ka-GE"/>
        </w:rPr>
        <w:t>პროფესიული პროფილირების პროცესი</w:t>
      </w: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spacing w:before="21"/>
        <w:rPr>
          <w:rFonts w:ascii="Sylfaen" w:hAnsi="Sylfaen"/>
          <w:i/>
          <w:sz w:val="20"/>
          <w:szCs w:val="18"/>
        </w:rPr>
      </w:pPr>
    </w:p>
    <w:p w:rsidR="00536798" w:rsidRPr="006D1167" w:rsidRDefault="006D1167">
      <w:pPr>
        <w:pStyle w:val="Heading1"/>
        <w:rPr>
          <w:rFonts w:ascii="Sylfaen" w:hAnsi="Sylfaen"/>
          <w:sz w:val="20"/>
          <w:szCs w:val="18"/>
          <w:lang w:val="ka-GE"/>
        </w:rPr>
      </w:pPr>
      <w:r>
        <w:rPr>
          <w:rFonts w:ascii="Sylfaen" w:hAnsi="Sylfaen"/>
          <w:color w:val="409398"/>
          <w:spacing w:val="-2"/>
          <w:w w:val="85"/>
          <w:sz w:val="20"/>
          <w:szCs w:val="18"/>
          <w:lang w:val="ka-GE"/>
        </w:rPr>
        <w:t xml:space="preserve">დასაქმების მხარდაჭერის მუშაკის მიერ </w:t>
      </w:r>
      <w:r w:rsidR="00FA6C18">
        <w:rPr>
          <w:rFonts w:ascii="Sylfaen" w:hAnsi="Sylfaen"/>
          <w:color w:val="409398"/>
          <w:spacing w:val="-2"/>
          <w:w w:val="85"/>
          <w:sz w:val="20"/>
          <w:szCs w:val="18"/>
          <w:lang w:val="ka-GE"/>
        </w:rPr>
        <w:t xml:space="preserve">გასათვალისწინებელი </w:t>
      </w:r>
      <w:r>
        <w:rPr>
          <w:rFonts w:ascii="Sylfaen" w:hAnsi="Sylfaen"/>
          <w:color w:val="409398"/>
          <w:spacing w:val="-2"/>
          <w:w w:val="85"/>
          <w:sz w:val="20"/>
          <w:szCs w:val="18"/>
          <w:lang w:val="ka-GE"/>
        </w:rPr>
        <w:t>საკითხები</w:t>
      </w:r>
    </w:p>
    <w:p w:rsidR="00536798" w:rsidRPr="00707F14" w:rsidRDefault="006D1167">
      <w:pPr>
        <w:pStyle w:val="BodyText"/>
        <w:spacing w:before="117" w:line="252" w:lineRule="auto"/>
        <w:ind w:left="839" w:right="786"/>
        <w:rPr>
          <w:rFonts w:ascii="Sylfaen" w:hAnsi="Sylfaen"/>
          <w:sz w:val="20"/>
          <w:szCs w:val="18"/>
          <w:lang w:val="ka-GE"/>
        </w:rPr>
      </w:pPr>
      <w:r w:rsidRPr="00707F14">
        <w:rPr>
          <w:rFonts w:ascii="Sylfaen" w:hAnsi="Sylfaen"/>
          <w:w w:val="90"/>
          <w:sz w:val="20"/>
          <w:szCs w:val="18"/>
          <w:lang w:val="ka-GE"/>
        </w:rPr>
        <w:t>დასაქმების მხარდამჭერი მუშაკის უმნიშვნელოვანესი როლია — კარგი სამუშაო ურთიერთობის დამყარება და სამუშაოს მაძიებლის</w:t>
      </w:r>
      <w:r>
        <w:rPr>
          <w:rFonts w:ascii="Sylfaen" w:hAnsi="Sylfaen"/>
          <w:w w:val="90"/>
          <w:sz w:val="20"/>
          <w:szCs w:val="18"/>
          <w:lang w:val="ka-GE"/>
        </w:rPr>
        <w:t xml:space="preserve"> უფლებების</w:t>
      </w:r>
      <w:r w:rsidRPr="00707F14">
        <w:rPr>
          <w:rFonts w:ascii="Sylfaen" w:hAnsi="Sylfaen"/>
          <w:w w:val="90"/>
          <w:sz w:val="20"/>
          <w:szCs w:val="18"/>
          <w:lang w:val="ka-GE"/>
        </w:rPr>
        <w:t xml:space="preserve"> გაძლიერება, რათა მათ თავად მართონ თავიანთი კარიერული განვითარება. პროფესიული პროფილირების პროცესში ეს გულისხმობს, რომ დასაქმების მხარდამჭერი პირი სამუშაოს მაძიებელთან ერთად განსაზღვრავს პროცესის რამდენიმე ძირითად მიზანს. ამ მიზნებში შედის:</w:t>
      </w:r>
    </w:p>
    <w:p w:rsidR="00536798" w:rsidRPr="00707F14" w:rsidRDefault="006D1167" w:rsidP="006D1167">
      <w:pPr>
        <w:tabs>
          <w:tab w:val="left" w:pos="1159"/>
        </w:tabs>
        <w:spacing w:before="107"/>
        <w:ind w:left="838"/>
        <w:rPr>
          <w:rFonts w:ascii="Sylfaen" w:hAnsi="Sylfaen"/>
          <w:sz w:val="20"/>
          <w:szCs w:val="18"/>
          <w:lang w:val="ka-GE"/>
        </w:rPr>
      </w:pPr>
      <w:r>
        <w:rPr>
          <w:rFonts w:ascii="Sylfaen" w:hAnsi="Sylfaen"/>
          <w:w w:val="90"/>
          <w:sz w:val="20"/>
          <w:szCs w:val="18"/>
          <w:lang w:val="ka-GE"/>
        </w:rPr>
        <w:t xml:space="preserve">ა) </w:t>
      </w:r>
      <w:r w:rsidR="00707F14">
        <w:rPr>
          <w:rFonts w:ascii="Sylfaen" w:hAnsi="Sylfaen"/>
          <w:spacing w:val="-2"/>
          <w:w w:val="90"/>
          <w:sz w:val="20"/>
          <w:szCs w:val="18"/>
          <w:lang w:val="ka-GE"/>
        </w:rPr>
        <w:t>სამუშაო მაძიებლების საერთო სამუშაო მიზნების გარკვევა;</w:t>
      </w:r>
    </w:p>
    <w:p w:rsidR="006D1167" w:rsidRPr="00707F14" w:rsidRDefault="006D1167" w:rsidP="006D1167">
      <w:pPr>
        <w:tabs>
          <w:tab w:val="left" w:pos="1183"/>
        </w:tabs>
        <w:ind w:left="838"/>
        <w:rPr>
          <w:rFonts w:ascii="Sylfaen" w:hAnsi="Sylfaen"/>
          <w:sz w:val="20"/>
          <w:szCs w:val="18"/>
          <w:lang w:val="ka-GE"/>
        </w:rPr>
      </w:pPr>
      <w:r>
        <w:rPr>
          <w:rFonts w:ascii="Sylfaen" w:hAnsi="Sylfaen"/>
          <w:w w:val="90"/>
          <w:sz w:val="20"/>
          <w:szCs w:val="18"/>
          <w:lang w:val="ka-GE"/>
        </w:rPr>
        <w:t xml:space="preserve">ბ) </w:t>
      </w:r>
      <w:r w:rsidR="00707F14" w:rsidRPr="00707F14">
        <w:rPr>
          <w:rFonts w:ascii="Sylfaen" w:hAnsi="Sylfaen"/>
          <w:spacing w:val="-2"/>
          <w:w w:val="90"/>
          <w:sz w:val="20"/>
          <w:szCs w:val="18"/>
          <w:lang w:val="ka-GE"/>
        </w:rPr>
        <w:t>იმის გარკვევა, თუ რა სახის სამუშაო და სამუშაო გარემოა სასურველი და რეალისტური;</w:t>
      </w:r>
    </w:p>
    <w:p w:rsidR="00536798" w:rsidRPr="00707F14" w:rsidRDefault="006D1167" w:rsidP="00707F14">
      <w:pPr>
        <w:tabs>
          <w:tab w:val="left" w:pos="1183"/>
        </w:tabs>
        <w:ind w:left="838"/>
        <w:rPr>
          <w:rFonts w:ascii="Sylfaen" w:hAnsi="Sylfaen"/>
          <w:sz w:val="20"/>
          <w:szCs w:val="18"/>
          <w:lang w:val="ka-GE"/>
        </w:rPr>
        <w:sectPr w:rsidR="00536798" w:rsidRPr="00707F14">
          <w:type w:val="continuous"/>
          <w:pgSz w:w="11910" w:h="16840"/>
          <w:pgMar w:top="0" w:right="0" w:bottom="280" w:left="0" w:header="18" w:footer="350" w:gutter="0"/>
          <w:cols w:space="720"/>
        </w:sectPr>
      </w:pPr>
      <w:r w:rsidRPr="006D1167">
        <w:rPr>
          <w:rFonts w:ascii="Sylfaen" w:hAnsi="Sylfaen" w:cs="Sylfaen"/>
          <w:w w:val="90"/>
          <w:sz w:val="20"/>
          <w:szCs w:val="18"/>
          <w:lang w:val="ka-GE"/>
        </w:rPr>
        <w:t>გ</w:t>
      </w:r>
      <w:r w:rsidRPr="006D1167">
        <w:rPr>
          <w:rFonts w:ascii="Sylfaen" w:hAnsi="Sylfaen"/>
          <w:w w:val="90"/>
          <w:sz w:val="20"/>
          <w:szCs w:val="18"/>
          <w:lang w:val="ka-GE"/>
        </w:rPr>
        <w:t xml:space="preserve">) </w:t>
      </w:r>
      <w:r w:rsidR="00707F14" w:rsidRPr="00707F14">
        <w:rPr>
          <w:rFonts w:ascii="Sylfaen" w:hAnsi="Sylfaen"/>
          <w:w w:val="90"/>
          <w:sz w:val="20"/>
          <w:szCs w:val="18"/>
          <w:lang w:val="ka-GE"/>
        </w:rPr>
        <w:t xml:space="preserve">მხარდაჭერის სტრატეგია, რომელიც აუცილებელია სამუშაოს </w:t>
      </w:r>
      <w:r w:rsidR="006D51CC">
        <w:rPr>
          <w:rFonts w:ascii="Sylfaen" w:hAnsi="Sylfaen"/>
          <w:w w:val="90"/>
          <w:sz w:val="20"/>
          <w:szCs w:val="18"/>
          <w:lang w:val="ka-GE"/>
        </w:rPr>
        <w:t>მოსაძიებლად</w:t>
      </w:r>
      <w:r w:rsidR="00707F14" w:rsidRPr="00707F14">
        <w:rPr>
          <w:rFonts w:ascii="Sylfaen" w:hAnsi="Sylfaen"/>
          <w:w w:val="90"/>
          <w:sz w:val="20"/>
          <w:szCs w:val="18"/>
          <w:lang w:val="ka-GE"/>
        </w:rPr>
        <w:t>, უზრუნველსაყოფად და შესანარჩუნებლად</w:t>
      </w:r>
      <w:r w:rsidR="006D51CC">
        <w:rPr>
          <w:rFonts w:ascii="Sylfaen" w:hAnsi="Sylfaen"/>
          <w:w w:val="90"/>
          <w:sz w:val="20"/>
          <w:szCs w:val="18"/>
          <w:lang w:val="ka-GE"/>
        </w:rPr>
        <w:t>.</w:t>
      </w:r>
    </w:p>
    <w:p w:rsidR="00536798" w:rsidRPr="00707F14" w:rsidRDefault="00536798">
      <w:pPr>
        <w:pStyle w:val="BodyText"/>
        <w:spacing w:before="279"/>
        <w:rPr>
          <w:rFonts w:ascii="Sylfaen" w:hAnsi="Sylfaen"/>
          <w:sz w:val="20"/>
          <w:szCs w:val="18"/>
          <w:lang w:val="ka-GE"/>
        </w:rPr>
      </w:pPr>
    </w:p>
    <w:p w:rsidR="00536798" w:rsidRPr="00707F14" w:rsidRDefault="00707F14" w:rsidP="00707F14">
      <w:pPr>
        <w:pStyle w:val="BodyText"/>
        <w:spacing w:line="252" w:lineRule="auto"/>
        <w:ind w:left="839" w:right="945"/>
        <w:jc w:val="both"/>
        <w:rPr>
          <w:rFonts w:ascii="Sylfaen" w:hAnsi="Sylfaen"/>
          <w:sz w:val="20"/>
          <w:szCs w:val="18"/>
          <w:lang w:val="ka-GE"/>
        </w:rPr>
      </w:pPr>
      <w:r w:rsidRPr="00707F14">
        <w:rPr>
          <w:rFonts w:ascii="Sylfaen" w:hAnsi="Sylfaen"/>
          <w:spacing w:val="-8"/>
          <w:sz w:val="20"/>
          <w:szCs w:val="18"/>
          <w:lang w:val="ka-GE"/>
        </w:rPr>
        <w:t>პროფესიული პროფილი ეფუძნება სამუშაოს მაძიებელს, დასაქმების მხარდაჭერის მუშაკს და, საჭიროების შემთხვევაში, სხვა ძირითად დაინტერესებულ მხარეებს შორის მიმდინარე დისკუსიას. ამ პროცესში დასახმარებლად გამოიყენება პროფესიული პროფილის დოკუმენტი</w:t>
      </w:r>
      <w:r w:rsidR="00927C49" w:rsidRPr="00707F14">
        <w:rPr>
          <w:rFonts w:ascii="Sylfaen" w:hAnsi="Sylfaen"/>
          <w:spacing w:val="-4"/>
          <w:position w:val="9"/>
          <w:sz w:val="20"/>
          <w:szCs w:val="18"/>
          <w:lang w:val="ka-GE"/>
        </w:rPr>
        <w:t>2</w:t>
      </w:r>
      <w:r w:rsidR="00927C49" w:rsidRPr="00707F14">
        <w:rPr>
          <w:rFonts w:ascii="Sylfaen" w:hAnsi="Sylfaen"/>
          <w:spacing w:val="-4"/>
          <w:sz w:val="20"/>
          <w:szCs w:val="18"/>
          <w:lang w:val="ka-GE"/>
        </w:rPr>
        <w:t>.</w:t>
      </w:r>
      <w:r w:rsidR="00927C49" w:rsidRPr="00707F14">
        <w:rPr>
          <w:rFonts w:ascii="Sylfaen" w:hAnsi="Sylfaen"/>
          <w:spacing w:val="-25"/>
          <w:sz w:val="20"/>
          <w:szCs w:val="18"/>
          <w:lang w:val="ka-GE"/>
        </w:rPr>
        <w:t xml:space="preserve"> </w:t>
      </w:r>
      <w:r w:rsidR="006D51CC">
        <w:rPr>
          <w:rFonts w:ascii="Sylfaen" w:hAnsi="Sylfaen"/>
          <w:spacing w:val="-4"/>
          <w:sz w:val="20"/>
          <w:szCs w:val="18"/>
          <w:lang w:val="ka-GE"/>
        </w:rPr>
        <w:t>აღნიშნული</w:t>
      </w:r>
      <w:r w:rsidRPr="00707F14">
        <w:rPr>
          <w:rFonts w:ascii="Sylfaen" w:hAnsi="Sylfaen"/>
          <w:spacing w:val="-4"/>
          <w:sz w:val="20"/>
          <w:szCs w:val="18"/>
          <w:lang w:val="ka-GE"/>
        </w:rPr>
        <w:t xml:space="preserve"> დოკუმენტი შეიცავს ყველა შესაბამის ინფორმაციას სამუშაოს მაძიებლის შესახებ. პროფილი არის ცოცხალი, განვითარებადი, მიმდინარე დოკუმენტი, რომელიც რეგულარულად უნდა განიხილებოდეს. გარდა ამისა, პროფილი არის პირადი დოკუმენტი, რომელიც ეკუთვნის სამუშაოს მაძიებელს. ერთი დოკუმენტის გამოყენება ასევე უზრუნველყოფს, რომ სამუშაოს მაძიებლის შესახებ ყველა შესაბამისი სამუშაო ინფორმაცია უსაფრთხოდ ინახება ერთ ადგილას და ადვილად გადაეცემა დასაქმების მხარდაჭერის მუშაკებს შორის.</w:t>
      </w:r>
      <w:r w:rsidRPr="00707F14">
        <w:rPr>
          <w:rFonts w:ascii="Sylfaen" w:hAnsi="Sylfaen" w:cs="Sylfaen"/>
          <w:lang w:val="ka-GE"/>
        </w:rPr>
        <w:t xml:space="preserve"> </w:t>
      </w:r>
      <w:r w:rsidR="006D51CC">
        <w:rPr>
          <w:rFonts w:ascii="Sylfaen" w:hAnsi="Sylfaen"/>
          <w:spacing w:val="-4"/>
          <w:sz w:val="20"/>
          <w:szCs w:val="18"/>
          <w:lang w:val="ka-GE"/>
        </w:rPr>
        <w:t>ასევე,</w:t>
      </w:r>
      <w:r w:rsidRPr="00707F14">
        <w:rPr>
          <w:rFonts w:ascii="Sylfaen" w:hAnsi="Sylfaen"/>
          <w:spacing w:val="-4"/>
          <w:sz w:val="20"/>
          <w:szCs w:val="18"/>
          <w:lang w:val="ka-GE"/>
        </w:rPr>
        <w:t xml:space="preserve"> მნიშვნელოვანია, რომ სამუშაოს მაძიებლის პროფესიული პროფილი რეგულარულად განახლდეს, რათა უზრუნველყოფილი იყოს ყველა შესაბამისი </w:t>
      </w:r>
      <w:r w:rsidR="006D51CC">
        <w:rPr>
          <w:rFonts w:ascii="Sylfaen" w:hAnsi="Sylfaen"/>
          <w:spacing w:val="-4"/>
          <w:sz w:val="20"/>
          <w:szCs w:val="18"/>
          <w:lang w:val="ka-GE"/>
        </w:rPr>
        <w:t>ინფორმაციის განახლება</w:t>
      </w:r>
      <w:r w:rsidRPr="00707F14">
        <w:rPr>
          <w:rFonts w:ascii="Sylfaen" w:hAnsi="Sylfaen"/>
          <w:spacing w:val="-4"/>
          <w:sz w:val="20"/>
          <w:szCs w:val="18"/>
          <w:lang w:val="ka-GE"/>
        </w:rPr>
        <w:t xml:space="preserve"> (როგორიცაა გარემოებების ცვლილება, მაგ. საცხოვრებელი, სოციალური კეთილდღეობა/ შემოსავალი), რადგან ამან შეიძლება გავლენა იქონიოს სამუშაოს მაძიებლის დასაქმებაზე.</w:t>
      </w:r>
    </w:p>
    <w:p w:rsidR="00536798" w:rsidRPr="00707F14" w:rsidRDefault="00536798">
      <w:pPr>
        <w:pStyle w:val="BodyText"/>
        <w:spacing w:before="27"/>
        <w:rPr>
          <w:rFonts w:ascii="Sylfaen" w:hAnsi="Sylfaen"/>
          <w:sz w:val="20"/>
          <w:szCs w:val="18"/>
          <w:lang w:val="ka-GE"/>
        </w:rPr>
      </w:pPr>
    </w:p>
    <w:p w:rsidR="00536798" w:rsidRPr="00707F14" w:rsidRDefault="00707F14">
      <w:pPr>
        <w:pStyle w:val="Heading1"/>
        <w:rPr>
          <w:rFonts w:ascii="Sylfaen" w:hAnsi="Sylfaen"/>
          <w:sz w:val="20"/>
          <w:szCs w:val="18"/>
          <w:lang w:val="ka-GE"/>
        </w:rPr>
      </w:pPr>
      <w:r>
        <w:rPr>
          <w:rFonts w:ascii="Sylfaen" w:hAnsi="Sylfaen"/>
          <w:color w:val="409398"/>
          <w:w w:val="85"/>
          <w:sz w:val="20"/>
          <w:szCs w:val="18"/>
          <w:lang w:val="ka-GE"/>
        </w:rPr>
        <w:t>პროფესიული პროფილის პროცესი</w:t>
      </w:r>
      <w:r w:rsidR="00927C49" w:rsidRPr="00707F14">
        <w:rPr>
          <w:rFonts w:ascii="Sylfaen" w:hAnsi="Sylfaen"/>
          <w:color w:val="409398"/>
          <w:spacing w:val="-12"/>
          <w:w w:val="85"/>
          <w:sz w:val="20"/>
          <w:szCs w:val="18"/>
          <w:lang w:val="ka-GE"/>
        </w:rPr>
        <w:t xml:space="preserve"> </w:t>
      </w:r>
      <w:r w:rsidR="00927C49" w:rsidRPr="00707F14">
        <w:rPr>
          <w:rFonts w:ascii="Sylfaen" w:hAnsi="Sylfaen"/>
          <w:color w:val="409398"/>
          <w:w w:val="85"/>
          <w:sz w:val="20"/>
          <w:szCs w:val="18"/>
          <w:lang w:val="ka-GE"/>
        </w:rPr>
        <w:t>1</w:t>
      </w:r>
      <w:r w:rsidR="00927C49" w:rsidRPr="00707F14">
        <w:rPr>
          <w:rFonts w:ascii="Sylfaen" w:hAnsi="Sylfaen"/>
          <w:color w:val="409398"/>
          <w:spacing w:val="-11"/>
          <w:w w:val="85"/>
          <w:sz w:val="20"/>
          <w:szCs w:val="18"/>
          <w:lang w:val="ka-GE"/>
        </w:rPr>
        <w:t xml:space="preserve"> </w:t>
      </w:r>
      <w:r w:rsidR="00927C49" w:rsidRPr="00707F14">
        <w:rPr>
          <w:rFonts w:ascii="Sylfaen" w:hAnsi="Sylfaen"/>
          <w:color w:val="409398"/>
          <w:w w:val="85"/>
          <w:sz w:val="20"/>
          <w:szCs w:val="18"/>
          <w:lang w:val="ka-GE"/>
        </w:rPr>
        <w:t>-</w:t>
      </w:r>
      <w:r w:rsidR="00927C49" w:rsidRPr="00707F14">
        <w:rPr>
          <w:rFonts w:ascii="Sylfaen" w:hAnsi="Sylfaen"/>
          <w:color w:val="409398"/>
          <w:spacing w:val="-11"/>
          <w:w w:val="85"/>
          <w:sz w:val="20"/>
          <w:szCs w:val="18"/>
          <w:lang w:val="ka-GE"/>
        </w:rPr>
        <w:t xml:space="preserve"> </w:t>
      </w:r>
      <w:r>
        <w:rPr>
          <w:rFonts w:ascii="Sylfaen" w:hAnsi="Sylfaen"/>
          <w:color w:val="409398"/>
          <w:w w:val="85"/>
          <w:sz w:val="20"/>
          <w:szCs w:val="18"/>
          <w:lang w:val="ka-GE"/>
        </w:rPr>
        <w:t xml:space="preserve">შესაბამისი ინფორმაციის </w:t>
      </w:r>
      <w:r w:rsidR="006D51CC">
        <w:rPr>
          <w:rFonts w:ascii="Sylfaen" w:hAnsi="Sylfaen"/>
          <w:color w:val="409398"/>
          <w:w w:val="85"/>
          <w:sz w:val="20"/>
          <w:szCs w:val="18"/>
          <w:lang w:val="ka-GE"/>
        </w:rPr>
        <w:t>შეგროვება</w:t>
      </w:r>
    </w:p>
    <w:p w:rsidR="00536798" w:rsidRPr="00707F14" w:rsidRDefault="00707F14" w:rsidP="00707F14">
      <w:pPr>
        <w:pStyle w:val="BodyText"/>
        <w:spacing w:before="116" w:line="252" w:lineRule="auto"/>
        <w:ind w:left="838" w:right="919"/>
        <w:jc w:val="both"/>
        <w:rPr>
          <w:rFonts w:ascii="Sylfaen" w:hAnsi="Sylfaen"/>
          <w:sz w:val="20"/>
          <w:szCs w:val="18"/>
          <w:lang w:val="ka-GE"/>
        </w:rPr>
      </w:pPr>
      <w:r w:rsidRPr="00707F14">
        <w:rPr>
          <w:rFonts w:ascii="Sylfaen" w:hAnsi="Sylfaen"/>
          <w:spacing w:val="-6"/>
          <w:sz w:val="20"/>
          <w:szCs w:val="18"/>
          <w:lang w:val="ka-GE"/>
        </w:rPr>
        <w:t xml:space="preserve">ეს ნიშნავს სამუშაოს მაძიებელს, დასაქმების მხარდაჭერის მუშაკს და შესაბამის სხვა პირებს შორის რიგი შეხვედრების მოწყობას დასაქმებასთან დაკავშირებული ინფორმაციის </w:t>
      </w:r>
      <w:r w:rsidR="00F76A4C">
        <w:rPr>
          <w:rFonts w:ascii="Sylfaen" w:hAnsi="Sylfaen"/>
          <w:spacing w:val="-6"/>
          <w:sz w:val="20"/>
          <w:szCs w:val="18"/>
          <w:lang w:val="ka-GE"/>
        </w:rPr>
        <w:t>შე</w:t>
      </w:r>
      <w:r w:rsidRPr="00707F14">
        <w:rPr>
          <w:rFonts w:ascii="Sylfaen" w:hAnsi="Sylfaen"/>
          <w:spacing w:val="-6"/>
          <w:sz w:val="20"/>
          <w:szCs w:val="18"/>
          <w:lang w:val="ka-GE"/>
        </w:rPr>
        <w:t>საგროვებლად</w:t>
      </w:r>
      <w:r w:rsidR="00927C49" w:rsidRPr="00707F14">
        <w:rPr>
          <w:rFonts w:ascii="Sylfaen" w:hAnsi="Sylfaen"/>
          <w:spacing w:val="-6"/>
          <w:position w:val="9"/>
          <w:sz w:val="20"/>
          <w:szCs w:val="18"/>
          <w:lang w:val="ka-GE"/>
        </w:rPr>
        <w:t>3</w:t>
      </w:r>
      <w:r w:rsidR="00927C49" w:rsidRPr="00707F14">
        <w:rPr>
          <w:rFonts w:ascii="Sylfaen" w:hAnsi="Sylfaen"/>
          <w:spacing w:val="-6"/>
          <w:sz w:val="20"/>
          <w:szCs w:val="18"/>
          <w:lang w:val="ka-GE"/>
        </w:rPr>
        <w:t>.</w:t>
      </w:r>
      <w:r w:rsidR="00927C49" w:rsidRPr="00707F14">
        <w:rPr>
          <w:rFonts w:ascii="Sylfaen" w:hAnsi="Sylfaen"/>
          <w:spacing w:val="-25"/>
          <w:sz w:val="20"/>
          <w:szCs w:val="18"/>
          <w:lang w:val="ka-GE"/>
        </w:rPr>
        <w:t xml:space="preserve"> </w:t>
      </w:r>
      <w:r w:rsidR="00F76A4C">
        <w:rPr>
          <w:rFonts w:ascii="Sylfaen" w:hAnsi="Sylfaen"/>
          <w:spacing w:val="-6"/>
          <w:sz w:val="20"/>
          <w:szCs w:val="18"/>
          <w:lang w:val="ka-GE"/>
        </w:rPr>
        <w:t xml:space="preserve">ინფორმაციის შეგროვებამდე, </w:t>
      </w:r>
      <w:r w:rsidRPr="00707F14">
        <w:rPr>
          <w:rFonts w:ascii="Sylfaen" w:hAnsi="Sylfaen"/>
          <w:spacing w:val="-6"/>
          <w:sz w:val="20"/>
          <w:szCs w:val="18"/>
          <w:lang w:val="ka-GE"/>
        </w:rPr>
        <w:t xml:space="preserve">დასაქმების მხარდაჭერის </w:t>
      </w:r>
      <w:r>
        <w:rPr>
          <w:rFonts w:ascii="Sylfaen" w:hAnsi="Sylfaen"/>
          <w:spacing w:val="-6"/>
          <w:sz w:val="20"/>
          <w:szCs w:val="18"/>
          <w:lang w:val="ka-GE"/>
        </w:rPr>
        <w:t>თანამშრომელმა</w:t>
      </w:r>
      <w:r w:rsidRPr="00707F14">
        <w:rPr>
          <w:rFonts w:ascii="Sylfaen" w:hAnsi="Sylfaen"/>
          <w:spacing w:val="-6"/>
          <w:sz w:val="20"/>
          <w:szCs w:val="18"/>
          <w:lang w:val="ka-GE"/>
        </w:rPr>
        <w:t xml:space="preserve"> მუდმივად უნდა იფიქროს ქვემოთ მოცემულ მნიშვნელოვან კითხვებზე:</w:t>
      </w:r>
    </w:p>
    <w:p w:rsidR="00536798" w:rsidRPr="00C84A25" w:rsidRDefault="00707F14" w:rsidP="00707F14">
      <w:pPr>
        <w:pStyle w:val="ListParagraph"/>
        <w:numPr>
          <w:ilvl w:val="0"/>
          <w:numId w:val="24"/>
        </w:numPr>
        <w:tabs>
          <w:tab w:val="left" w:pos="1198"/>
        </w:tabs>
        <w:spacing w:before="108"/>
        <w:rPr>
          <w:rFonts w:ascii="Sylfaen" w:hAnsi="Sylfaen"/>
          <w:sz w:val="20"/>
          <w:szCs w:val="18"/>
        </w:rPr>
      </w:pPr>
      <w:r w:rsidRPr="00707F14">
        <w:rPr>
          <w:rFonts w:ascii="Sylfaen" w:hAnsi="Sylfaen"/>
          <w:spacing w:val="-2"/>
          <w:w w:val="90"/>
          <w:sz w:val="20"/>
          <w:szCs w:val="18"/>
        </w:rPr>
        <w:t>რატომ მჭირდება ეს კონკრეტული ინფორმაცია?</w:t>
      </w:r>
    </w:p>
    <w:p w:rsidR="00536798" w:rsidRPr="00C84A25" w:rsidRDefault="00707F14" w:rsidP="00707F14">
      <w:pPr>
        <w:pStyle w:val="ListParagraph"/>
        <w:numPr>
          <w:ilvl w:val="0"/>
          <w:numId w:val="24"/>
        </w:numPr>
        <w:tabs>
          <w:tab w:val="left" w:pos="1198"/>
        </w:tabs>
        <w:spacing w:before="71"/>
        <w:rPr>
          <w:rFonts w:ascii="Sylfaen" w:hAnsi="Sylfaen"/>
          <w:sz w:val="20"/>
          <w:szCs w:val="18"/>
        </w:rPr>
      </w:pPr>
      <w:r w:rsidRPr="00707F14">
        <w:rPr>
          <w:rFonts w:ascii="Sylfaen" w:hAnsi="Sylfaen"/>
          <w:spacing w:val="-2"/>
          <w:w w:val="90"/>
          <w:sz w:val="20"/>
          <w:szCs w:val="18"/>
        </w:rPr>
        <w:t>რა შედეგები მოჰყვება კონკრეტული ინფორმაციის ცოდნას და გამჟღავნებას?</w:t>
      </w:r>
    </w:p>
    <w:p w:rsidR="00536798" w:rsidRPr="00C84A25" w:rsidRDefault="00707F14" w:rsidP="00707F14">
      <w:pPr>
        <w:pStyle w:val="ListParagraph"/>
        <w:numPr>
          <w:ilvl w:val="0"/>
          <w:numId w:val="24"/>
        </w:numPr>
        <w:tabs>
          <w:tab w:val="left" w:pos="1199"/>
        </w:tabs>
        <w:spacing w:line="252" w:lineRule="auto"/>
        <w:ind w:right="931"/>
        <w:rPr>
          <w:rFonts w:ascii="Sylfaen" w:hAnsi="Sylfaen"/>
          <w:sz w:val="20"/>
          <w:szCs w:val="18"/>
        </w:rPr>
      </w:pPr>
      <w:r w:rsidRPr="00707F14">
        <w:rPr>
          <w:rFonts w:ascii="Sylfaen" w:hAnsi="Sylfaen"/>
          <w:spacing w:val="-2"/>
          <w:sz w:val="20"/>
          <w:szCs w:val="18"/>
        </w:rPr>
        <w:t>რა შედეგები მოჰყვება სამუშაოს მაძიებლის ცხოვრების გარკვეული ასპექტების არ ცოდნას?</w:t>
      </w:r>
    </w:p>
    <w:p w:rsidR="00536798" w:rsidRPr="00C84A25" w:rsidRDefault="00707F14">
      <w:pPr>
        <w:pStyle w:val="ListParagraph"/>
        <w:numPr>
          <w:ilvl w:val="0"/>
          <w:numId w:val="24"/>
        </w:numPr>
        <w:tabs>
          <w:tab w:val="left" w:pos="1199"/>
        </w:tabs>
        <w:spacing w:before="54" w:line="252" w:lineRule="auto"/>
        <w:ind w:right="1377"/>
        <w:rPr>
          <w:rFonts w:ascii="Sylfaen" w:hAnsi="Sylfaen"/>
          <w:sz w:val="20"/>
          <w:szCs w:val="18"/>
        </w:rPr>
      </w:pPr>
      <w:r>
        <w:rPr>
          <w:rFonts w:ascii="Sylfaen" w:hAnsi="Sylfaen"/>
          <w:spacing w:val="-6"/>
          <w:sz w:val="20"/>
          <w:szCs w:val="18"/>
          <w:lang w:val="ka-GE"/>
        </w:rPr>
        <w:t>რამდენად რელევანტურია სამსახურისთვის ინფორმაცია სიმპტომების, ჯანმრთელობის პირობებისა და პირადი ცხოვრების შესახებ?</w:t>
      </w:r>
    </w:p>
    <w:p w:rsidR="00536798" w:rsidRPr="00C84A25" w:rsidRDefault="00707F14" w:rsidP="00707F14">
      <w:pPr>
        <w:pStyle w:val="ListParagraph"/>
        <w:numPr>
          <w:ilvl w:val="0"/>
          <w:numId w:val="24"/>
        </w:numPr>
        <w:tabs>
          <w:tab w:val="left" w:pos="1198"/>
        </w:tabs>
        <w:spacing w:before="54"/>
        <w:rPr>
          <w:rFonts w:ascii="Sylfaen" w:hAnsi="Sylfaen"/>
          <w:sz w:val="20"/>
          <w:szCs w:val="18"/>
        </w:rPr>
      </w:pPr>
      <w:r w:rsidRPr="00707F14">
        <w:rPr>
          <w:rFonts w:ascii="Sylfaen" w:hAnsi="Sylfaen"/>
          <w:spacing w:val="-2"/>
          <w:w w:val="90"/>
          <w:sz w:val="20"/>
          <w:szCs w:val="18"/>
        </w:rPr>
        <w:t>რამდენი ინფორმაციის შენახვაა საჭირო ფაილების სისტემაში?</w:t>
      </w:r>
    </w:p>
    <w:p w:rsidR="00536798" w:rsidRPr="00C84A25" w:rsidRDefault="00707F14" w:rsidP="00707F14">
      <w:pPr>
        <w:pStyle w:val="ListParagraph"/>
        <w:numPr>
          <w:ilvl w:val="0"/>
          <w:numId w:val="24"/>
        </w:numPr>
        <w:tabs>
          <w:tab w:val="left" w:pos="1199"/>
        </w:tabs>
        <w:spacing w:before="71" w:line="252" w:lineRule="auto"/>
        <w:ind w:right="1111"/>
        <w:rPr>
          <w:rFonts w:ascii="Sylfaen" w:hAnsi="Sylfaen"/>
          <w:sz w:val="20"/>
          <w:szCs w:val="18"/>
        </w:rPr>
      </w:pPr>
      <w:r w:rsidRPr="00707F14">
        <w:rPr>
          <w:rFonts w:ascii="Sylfaen" w:hAnsi="Sylfaen"/>
          <w:spacing w:val="-4"/>
          <w:sz w:val="20"/>
          <w:szCs w:val="18"/>
        </w:rPr>
        <w:t>რა სახის ინფორმაცია უნდა იცოდეს მომავალმა დამსაქმებელმა და რა არის საუკეთესო გზა გასაუბრებაზე ინფორმაციის წარდგენისთვის?</w:t>
      </w:r>
    </w:p>
    <w:p w:rsidR="00536798" w:rsidRPr="00707F14" w:rsidRDefault="00707F14">
      <w:pPr>
        <w:pStyle w:val="Heading1"/>
        <w:spacing w:before="297"/>
        <w:rPr>
          <w:rFonts w:ascii="Sylfaen" w:hAnsi="Sylfaen"/>
          <w:sz w:val="20"/>
          <w:szCs w:val="18"/>
          <w:lang w:val="ka-GE"/>
        </w:rPr>
      </w:pPr>
      <w:r>
        <w:rPr>
          <w:rFonts w:ascii="Sylfaen" w:hAnsi="Sylfaen"/>
          <w:color w:val="409398"/>
          <w:spacing w:val="4"/>
          <w:w w:val="80"/>
          <w:sz w:val="20"/>
          <w:szCs w:val="18"/>
          <w:lang w:val="ka-GE"/>
        </w:rPr>
        <w:t>ინფორმაციის გამჟღავნება</w:t>
      </w:r>
    </w:p>
    <w:p w:rsidR="00536798" w:rsidRPr="00C84A25" w:rsidRDefault="00707F14" w:rsidP="00707F14">
      <w:pPr>
        <w:pStyle w:val="BodyText"/>
        <w:spacing w:before="60" w:line="252" w:lineRule="auto"/>
        <w:ind w:left="839" w:right="934"/>
        <w:jc w:val="both"/>
        <w:rPr>
          <w:rFonts w:ascii="Sylfaen" w:hAnsi="Sylfaen"/>
          <w:sz w:val="20"/>
          <w:szCs w:val="18"/>
        </w:rPr>
      </w:pPr>
      <w:r w:rsidRPr="00707F14">
        <w:rPr>
          <w:rFonts w:ascii="Sylfaen" w:hAnsi="Sylfaen"/>
          <w:spacing w:val="-8"/>
          <w:sz w:val="20"/>
          <w:szCs w:val="18"/>
        </w:rPr>
        <w:t>ინფორმაციის გამჟღავნების საკითხზე</w:t>
      </w:r>
      <w:r w:rsidR="00CA5E88">
        <w:rPr>
          <w:rFonts w:ascii="Sylfaen" w:hAnsi="Sylfaen"/>
          <w:spacing w:val="-8"/>
          <w:sz w:val="20"/>
          <w:szCs w:val="18"/>
          <w:lang w:val="ka-GE"/>
        </w:rPr>
        <w:t>,</w:t>
      </w:r>
      <w:r w:rsidRPr="00707F14">
        <w:rPr>
          <w:rFonts w:ascii="Sylfaen" w:hAnsi="Sylfaen"/>
          <w:spacing w:val="-8"/>
          <w:sz w:val="20"/>
          <w:szCs w:val="18"/>
        </w:rPr>
        <w:t xml:space="preserve"> დასაქმების მხარდამჭერმა მუშაკმა უნდა გაითვალისწინოს სამუშაოს მაძიებლის არჩევანის პრინციპი. მიუხედავად იმისა, რომ ზოგიერთ ქვეყანაში გამჟღავნება სავალდებულოა, დამსაქმებლისთვის საჭიროა მხოლოდ შესაბამისი ინფორმაციის გამჟღავნება. ინდივიდმა უნდა მისცეს თანხმობა ინფორმაციის გამჟღავნებაზე და მნიშვნელოვანია, რომ გამჟღავნებამ უზრუნველყოს მხოლოდ სამუშაო სიტუაციისთვის შესაბამისი ინფორმაცია. ზოგიერთი სამუშაოს მაძიებლისთვის მნიშვნელოვანია მოამზადოს რა სახის ინფორმაციაა საჭირო დამსაქმებლებთან მისვლამდე. ყველა ინფორმაცია უნდა იყოს კონტექსტუალიზებული და მომავალზე ორიენტირებული სამუშაოს ცალკეული მაძიებლების სასურველ სამუშაოებზე.</w:t>
      </w:r>
    </w:p>
    <w:p w:rsidR="00536798" w:rsidRPr="00C84A25" w:rsidRDefault="00927C49">
      <w:pPr>
        <w:pStyle w:val="BodyText"/>
        <w:spacing w:before="7"/>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59872" behindDoc="1" locked="0" layoutInCell="1" allowOverlap="1" wp14:anchorId="18DC1FAD" wp14:editId="4FB7E5F2">
                <wp:simplePos x="0" y="0"/>
                <wp:positionH relativeFrom="page">
                  <wp:posOffset>457200</wp:posOffset>
                </wp:positionH>
                <wp:positionV relativeFrom="paragraph">
                  <wp:posOffset>159784</wp:posOffset>
                </wp:positionV>
                <wp:extent cx="6652259" cy="6350"/>
                <wp:effectExtent l="0" t="0" r="0" b="0"/>
                <wp:wrapTopAndBottom/>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990" name="Graphic 985"/>
                        <wps:cNvSpPr/>
                        <wps:spPr>
                          <a:xfrm>
                            <a:off x="15881" y="3175"/>
                            <a:ext cx="6626859" cy="1270"/>
                          </a:xfrm>
                          <a:custGeom>
                            <a:avLst/>
                            <a:gdLst/>
                            <a:ahLst/>
                            <a:cxnLst/>
                            <a:rect l="l" t="t" r="r" b="b"/>
                            <a:pathLst>
                              <a:path w="6626859">
                                <a:moveTo>
                                  <a:pt x="0" y="0"/>
                                </a:moveTo>
                                <a:lnTo>
                                  <a:pt x="6626542" y="0"/>
                                </a:lnTo>
                              </a:path>
                            </a:pathLst>
                          </a:custGeom>
                          <a:ln w="6350">
                            <a:solidFill>
                              <a:srgbClr val="409398"/>
                            </a:solidFill>
                            <a:prstDash val="dot"/>
                          </a:ln>
                        </wps:spPr>
                        <wps:bodyPr wrap="square" lIns="0" tIns="0" rIns="0" bIns="0" rtlCol="0">
                          <a:prstTxWarp prst="textNoShape">
                            <a:avLst/>
                          </a:prstTxWarp>
                          <a:noAutofit/>
                        </wps:bodyPr>
                      </wps:wsp>
                      <wps:wsp>
                        <wps:cNvPr id="991" name="Graphic 986"/>
                        <wps:cNvSpPr/>
                        <wps:spPr>
                          <a:xfrm>
                            <a:off x="0" y="2"/>
                            <a:ext cx="6652259" cy="6350"/>
                          </a:xfrm>
                          <a:custGeom>
                            <a:avLst/>
                            <a:gdLst/>
                            <a:ahLst/>
                            <a:cxnLst/>
                            <a:rect l="l" t="t" r="r" b="b"/>
                            <a:pathLst>
                              <a:path w="6652259" h="6350">
                                <a:moveTo>
                                  <a:pt x="6350" y="3175"/>
                                </a:moveTo>
                                <a:lnTo>
                                  <a:pt x="5410" y="939"/>
                                </a:lnTo>
                                <a:lnTo>
                                  <a:pt x="3175" y="0"/>
                                </a:lnTo>
                                <a:lnTo>
                                  <a:pt x="927" y="939"/>
                                </a:lnTo>
                                <a:lnTo>
                                  <a:pt x="0" y="3175"/>
                                </a:lnTo>
                                <a:lnTo>
                                  <a:pt x="927" y="5422"/>
                                </a:lnTo>
                                <a:lnTo>
                                  <a:pt x="3175" y="6350"/>
                                </a:lnTo>
                                <a:lnTo>
                                  <a:pt x="5410" y="5422"/>
                                </a:lnTo>
                                <a:lnTo>
                                  <a:pt x="6350" y="3175"/>
                                </a:lnTo>
                                <a:close/>
                              </a:path>
                              <a:path w="6652259" h="6350">
                                <a:moveTo>
                                  <a:pt x="6651955" y="3175"/>
                                </a:moveTo>
                                <a:lnTo>
                                  <a:pt x="6651015" y="939"/>
                                </a:lnTo>
                                <a:lnTo>
                                  <a:pt x="6648780" y="0"/>
                                </a:lnTo>
                                <a:lnTo>
                                  <a:pt x="6646532" y="939"/>
                                </a:lnTo>
                                <a:lnTo>
                                  <a:pt x="6645605" y="3175"/>
                                </a:lnTo>
                                <a:lnTo>
                                  <a:pt x="6646532" y="5422"/>
                                </a:lnTo>
                                <a:lnTo>
                                  <a:pt x="6648780" y="6350"/>
                                </a:lnTo>
                                <a:lnTo>
                                  <a:pt x="6651015" y="5422"/>
                                </a:lnTo>
                                <a:lnTo>
                                  <a:pt x="6651955" y="3175"/>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12.58146pt;width:523.8pt;height:.5pt;mso-position-horizontal-relative:page;mso-position-vertical-relative:paragraph;z-index:-15556608;mso-wrap-distance-left:0;mso-wrap-distance-right:0" id="docshapegroup935" coordorigin="720,252" coordsize="10476,10">
                <v:line style="position:absolute" from="745,257" to="11181,257" stroked="true" strokeweight=".5pt" strokecolor="#409398">
                  <v:stroke dashstyle="dot"/>
                </v:line>
                <v:shape style="position:absolute;left:720;top:251;width:10476;height:10" id="docshape936" coordorigin="720,252" coordsize="10476,10" path="m730,257l729,253,725,252,721,253,720,257,721,260,725,262,729,260,730,257xm11196,257l11194,253,11191,252,11187,253,11186,257,11187,260,11191,262,11194,260,11196,257xe" filled="true" fillcolor="#409398" stroked="false">
                  <v:path arrowok="t"/>
                  <v:fill type="solid"/>
                </v:shape>
                <w10:wrap type="topAndBottom"/>
              </v:group>
            </w:pict>
          </mc:Fallback>
        </mc:AlternateContent>
      </w:r>
    </w:p>
    <w:p w:rsidR="00536798" w:rsidRPr="00707F14" w:rsidRDefault="00927C49">
      <w:pPr>
        <w:spacing w:before="159"/>
        <w:ind w:left="720"/>
        <w:rPr>
          <w:rFonts w:ascii="Sylfaen" w:hAnsi="Sylfaen"/>
          <w:sz w:val="20"/>
          <w:szCs w:val="18"/>
          <w:lang w:val="ka-GE"/>
        </w:rPr>
      </w:pPr>
      <w:r w:rsidRPr="00C84A25">
        <w:rPr>
          <w:rFonts w:ascii="Sylfaen" w:hAnsi="Sylfaen"/>
          <w:spacing w:val="-2"/>
          <w:position w:val="7"/>
          <w:sz w:val="20"/>
          <w:szCs w:val="18"/>
        </w:rPr>
        <w:t>2</w:t>
      </w:r>
      <w:r w:rsidRPr="00C84A25">
        <w:rPr>
          <w:rFonts w:ascii="Sylfaen" w:hAnsi="Sylfaen"/>
          <w:spacing w:val="18"/>
          <w:position w:val="7"/>
          <w:sz w:val="20"/>
          <w:szCs w:val="18"/>
        </w:rPr>
        <w:t xml:space="preserve"> </w:t>
      </w:r>
      <w:r w:rsidR="00707F14">
        <w:rPr>
          <w:rFonts w:ascii="Sylfaen" w:hAnsi="Sylfaen"/>
          <w:spacing w:val="-2"/>
          <w:sz w:val="20"/>
          <w:szCs w:val="18"/>
          <w:lang w:val="ka-GE"/>
        </w:rPr>
        <w:t>იხილეთ დანართი</w:t>
      </w:r>
      <w:r w:rsidRPr="00C84A25">
        <w:rPr>
          <w:rFonts w:ascii="Sylfaen" w:hAnsi="Sylfaen"/>
          <w:spacing w:val="-6"/>
          <w:sz w:val="20"/>
          <w:szCs w:val="18"/>
        </w:rPr>
        <w:t xml:space="preserve"> </w:t>
      </w:r>
      <w:r w:rsidRPr="00C84A25">
        <w:rPr>
          <w:rFonts w:ascii="Sylfaen" w:hAnsi="Sylfaen"/>
          <w:spacing w:val="-2"/>
          <w:sz w:val="20"/>
          <w:szCs w:val="18"/>
        </w:rPr>
        <w:t>-</w:t>
      </w:r>
      <w:r w:rsidRPr="00C84A25">
        <w:rPr>
          <w:rFonts w:ascii="Sylfaen" w:hAnsi="Sylfaen"/>
          <w:spacing w:val="-6"/>
          <w:sz w:val="20"/>
          <w:szCs w:val="18"/>
        </w:rPr>
        <w:t xml:space="preserve"> </w:t>
      </w:r>
      <w:r w:rsidR="00707F14">
        <w:rPr>
          <w:rFonts w:ascii="Sylfaen" w:hAnsi="Sylfaen"/>
          <w:spacing w:val="-2"/>
          <w:sz w:val="20"/>
          <w:szCs w:val="18"/>
          <w:lang w:val="ka-GE"/>
        </w:rPr>
        <w:t>პროფესული პროფილის შაბლონი</w:t>
      </w:r>
    </w:p>
    <w:p w:rsidR="00536798" w:rsidRPr="00C84A25" w:rsidRDefault="00927C49" w:rsidP="00707F14">
      <w:pPr>
        <w:spacing w:before="112" w:line="249" w:lineRule="auto"/>
        <w:ind w:left="703" w:right="728" w:hanging="1"/>
        <w:rPr>
          <w:rFonts w:ascii="Sylfaen" w:hAnsi="Sylfaen"/>
          <w:sz w:val="20"/>
          <w:szCs w:val="18"/>
        </w:rPr>
        <w:sectPr w:rsidR="00536798" w:rsidRPr="00C84A25">
          <w:pgSz w:w="11910" w:h="16840"/>
          <w:pgMar w:top="1120" w:right="0" w:bottom="540" w:left="0" w:header="18" w:footer="350" w:gutter="0"/>
          <w:cols w:space="720"/>
        </w:sectPr>
      </w:pPr>
      <w:r w:rsidRPr="00C84A25">
        <w:rPr>
          <w:rFonts w:ascii="Sylfaen" w:hAnsi="Sylfaen"/>
          <w:spacing w:val="-2"/>
          <w:position w:val="7"/>
          <w:sz w:val="20"/>
          <w:szCs w:val="18"/>
        </w:rPr>
        <w:t>3</w:t>
      </w:r>
      <w:r w:rsidRPr="00C84A25">
        <w:rPr>
          <w:rFonts w:ascii="Sylfaen" w:hAnsi="Sylfaen"/>
          <w:spacing w:val="21"/>
          <w:position w:val="7"/>
          <w:sz w:val="20"/>
          <w:szCs w:val="18"/>
        </w:rPr>
        <w:t xml:space="preserve"> </w:t>
      </w:r>
      <w:r w:rsidR="00707F14">
        <w:rPr>
          <w:rFonts w:ascii="Sylfaen" w:hAnsi="Sylfaen"/>
          <w:spacing w:val="-2"/>
          <w:sz w:val="20"/>
          <w:szCs w:val="18"/>
          <w:lang w:val="ka-GE"/>
        </w:rPr>
        <w:t>ლიჩი</w:t>
      </w:r>
      <w:r w:rsidRPr="00C84A25">
        <w:rPr>
          <w:rFonts w:ascii="Sylfaen" w:hAnsi="Sylfaen"/>
          <w:spacing w:val="-2"/>
          <w:sz w:val="20"/>
          <w:szCs w:val="18"/>
        </w:rPr>
        <w:t>,</w:t>
      </w:r>
      <w:r w:rsidRPr="00C84A25">
        <w:rPr>
          <w:rFonts w:ascii="Sylfaen" w:hAnsi="Sylfaen"/>
          <w:spacing w:val="-4"/>
          <w:sz w:val="20"/>
          <w:szCs w:val="18"/>
        </w:rPr>
        <w:t xml:space="preserve"> </w:t>
      </w:r>
      <w:r w:rsidR="00707F14">
        <w:rPr>
          <w:rFonts w:ascii="Sylfaen" w:hAnsi="Sylfaen"/>
          <w:spacing w:val="-2"/>
          <w:sz w:val="20"/>
          <w:szCs w:val="18"/>
          <w:lang w:val="ka-GE"/>
        </w:rPr>
        <w:t>ს</w:t>
      </w:r>
      <w:r w:rsidRPr="00C84A25">
        <w:rPr>
          <w:rFonts w:ascii="Sylfaen" w:hAnsi="Sylfaen"/>
          <w:spacing w:val="-2"/>
          <w:sz w:val="20"/>
          <w:szCs w:val="18"/>
        </w:rPr>
        <w:t>.</w:t>
      </w:r>
      <w:r w:rsidRPr="00C84A25">
        <w:rPr>
          <w:rFonts w:ascii="Sylfaen" w:hAnsi="Sylfaen"/>
          <w:spacing w:val="-4"/>
          <w:sz w:val="20"/>
          <w:szCs w:val="18"/>
        </w:rPr>
        <w:t xml:space="preserve"> </w:t>
      </w:r>
      <w:r w:rsidRPr="00C84A25">
        <w:rPr>
          <w:rFonts w:ascii="Sylfaen" w:hAnsi="Sylfaen"/>
          <w:spacing w:val="-2"/>
          <w:sz w:val="20"/>
          <w:szCs w:val="18"/>
        </w:rPr>
        <w:t>(2002</w:t>
      </w:r>
      <w:r w:rsidR="008619B9">
        <w:rPr>
          <w:rFonts w:ascii="Sylfaen" w:hAnsi="Sylfaen"/>
          <w:spacing w:val="-2"/>
          <w:sz w:val="20"/>
          <w:szCs w:val="18"/>
          <w:lang w:val="ka-GE"/>
        </w:rPr>
        <w:t xml:space="preserve">): </w:t>
      </w:r>
      <w:r w:rsidR="00707F14">
        <w:rPr>
          <w:rFonts w:ascii="Sylfaen" w:hAnsi="Sylfaen"/>
          <w:sz w:val="20"/>
          <w:szCs w:val="18"/>
          <w:lang w:val="ka-GE"/>
        </w:rPr>
        <w:t xml:space="preserve"> მხარდაჭერილი</w:t>
      </w:r>
      <w:r w:rsidR="00707F14" w:rsidRPr="00707F14">
        <w:rPr>
          <w:rFonts w:ascii="Sylfaen" w:hAnsi="Sylfaen"/>
          <w:sz w:val="20"/>
          <w:szCs w:val="18"/>
        </w:rPr>
        <w:t xml:space="preserve"> დასაქმების სამუშაო წიგნი - ინდივიდუალური პროფილირება და სამუშაოს შესატყვისი. Jessica Kingsley Publishers</w:t>
      </w:r>
      <w:r w:rsidR="008619B9">
        <w:rPr>
          <w:rFonts w:ascii="Sylfaen" w:hAnsi="Sylfaen"/>
          <w:sz w:val="20"/>
          <w:szCs w:val="18"/>
          <w:lang w:val="ka-GE"/>
        </w:rPr>
        <w:t>, ლონდონი და ფილადელფია</w:t>
      </w:r>
      <w:r w:rsidR="00707F14" w:rsidRPr="00707F14">
        <w:rPr>
          <w:rFonts w:ascii="Sylfaen" w:hAnsi="Sylfaen"/>
          <w:sz w:val="20"/>
          <w:szCs w:val="18"/>
        </w:rPr>
        <w:t>, გვ. 68 ff</w:t>
      </w:r>
    </w:p>
    <w:p w:rsidR="00536798" w:rsidRPr="00C84A25" w:rsidRDefault="00536798">
      <w:pPr>
        <w:pStyle w:val="BodyText"/>
        <w:spacing w:before="176"/>
        <w:rPr>
          <w:rFonts w:ascii="Sylfaen" w:hAnsi="Sylfaen"/>
          <w:sz w:val="20"/>
          <w:szCs w:val="18"/>
        </w:rPr>
      </w:pPr>
    </w:p>
    <w:p w:rsidR="00536798" w:rsidRPr="00C84A25" w:rsidRDefault="008619B9">
      <w:pPr>
        <w:pStyle w:val="Heading1"/>
        <w:rPr>
          <w:rFonts w:ascii="Sylfaen" w:hAnsi="Sylfaen"/>
          <w:sz w:val="20"/>
          <w:szCs w:val="18"/>
        </w:rPr>
      </w:pPr>
      <w:r w:rsidRPr="008619B9">
        <w:rPr>
          <w:rFonts w:ascii="Sylfaen" w:hAnsi="Sylfaen"/>
          <w:color w:val="409398"/>
          <w:spacing w:val="-2"/>
          <w:w w:val="95"/>
          <w:sz w:val="20"/>
          <w:szCs w:val="18"/>
        </w:rPr>
        <w:t>შესაბამისი ინფორმაცია</w:t>
      </w:r>
    </w:p>
    <w:p w:rsidR="00536798" w:rsidRPr="00C84A25" w:rsidRDefault="008619B9" w:rsidP="008619B9">
      <w:pPr>
        <w:pStyle w:val="BodyText"/>
        <w:spacing w:before="116" w:line="252" w:lineRule="auto"/>
        <w:ind w:left="839" w:right="728"/>
        <w:jc w:val="both"/>
        <w:rPr>
          <w:rFonts w:ascii="Sylfaen" w:hAnsi="Sylfaen"/>
          <w:sz w:val="20"/>
          <w:szCs w:val="18"/>
        </w:rPr>
      </w:pPr>
      <w:r w:rsidRPr="008619B9">
        <w:rPr>
          <w:rFonts w:ascii="Sylfaen" w:hAnsi="Sylfaen"/>
          <w:spacing w:val="-8"/>
          <w:sz w:val="20"/>
          <w:szCs w:val="18"/>
        </w:rPr>
        <w:t xml:space="preserve">შესაბამისი ინფორმაცია არის ინფორმაცია, რომელსაც შეუძლია დადებითი ან უარყოფითი გავლენა მოახდინოს სამუშაო სიტუაციაზე. შესაბამისი ინფორმაცია გროვდება სამუშაოს მაძიებლის ამჟამინდელი მდგომარეობის დათვალიერებით. ინფორმაციის შეგროვებასთან დაკავშირებით არის სამართლებრივი და ეთიკური საკითხები, რომლებიც ყოველთვის გასათვალისწინებელია. დასაქმების </w:t>
      </w:r>
      <w:r>
        <w:rPr>
          <w:rFonts w:ascii="Sylfaen" w:hAnsi="Sylfaen"/>
          <w:spacing w:val="-8"/>
          <w:sz w:val="20"/>
          <w:szCs w:val="18"/>
        </w:rPr>
        <w:t>მხარდამჭერ</w:t>
      </w:r>
      <w:r>
        <w:rPr>
          <w:rFonts w:ascii="Sylfaen" w:hAnsi="Sylfaen"/>
          <w:spacing w:val="-8"/>
          <w:sz w:val="20"/>
          <w:szCs w:val="18"/>
          <w:lang w:val="ka-GE"/>
        </w:rPr>
        <w:t xml:space="preserve">მა </w:t>
      </w:r>
      <w:r w:rsidRPr="008619B9">
        <w:rPr>
          <w:rFonts w:ascii="Sylfaen" w:hAnsi="Sylfaen"/>
          <w:spacing w:val="-8"/>
          <w:sz w:val="20"/>
          <w:szCs w:val="18"/>
        </w:rPr>
        <w:t xml:space="preserve">უნდა იხელმძღვანელოს ეთიკის კოდექსით, რომელიც კარგად უნდა </w:t>
      </w:r>
      <w:r w:rsidR="00CA5E88">
        <w:rPr>
          <w:rFonts w:ascii="Sylfaen" w:hAnsi="Sylfaen"/>
          <w:spacing w:val="-8"/>
          <w:sz w:val="20"/>
          <w:szCs w:val="18"/>
          <w:lang w:val="ka-GE"/>
        </w:rPr>
        <w:t>იცოდეს</w:t>
      </w:r>
      <w:r w:rsidRPr="008619B9">
        <w:rPr>
          <w:rFonts w:ascii="Sylfaen" w:hAnsi="Sylfaen"/>
          <w:spacing w:val="-8"/>
          <w:sz w:val="20"/>
          <w:szCs w:val="18"/>
        </w:rPr>
        <w:t xml:space="preserve"> და იყოს სამუშაო ინსტრუმენტი მხარდაჭერილი დასაქმების ორგანიზაციაში</w:t>
      </w:r>
      <w:r w:rsidR="00927C49" w:rsidRPr="00C84A25">
        <w:rPr>
          <w:rFonts w:ascii="Sylfaen" w:hAnsi="Sylfaen"/>
          <w:spacing w:val="-6"/>
          <w:sz w:val="20"/>
          <w:szCs w:val="18"/>
        </w:rPr>
        <w:t>.</w:t>
      </w:r>
      <w:r w:rsidR="00927C49" w:rsidRPr="00C84A25">
        <w:rPr>
          <w:rFonts w:ascii="Sylfaen" w:hAnsi="Sylfaen"/>
          <w:spacing w:val="-25"/>
          <w:sz w:val="20"/>
          <w:szCs w:val="18"/>
        </w:rPr>
        <w:t xml:space="preserve"> </w:t>
      </w:r>
      <w:r w:rsidRPr="008619B9">
        <w:rPr>
          <w:rFonts w:ascii="Sylfaen" w:hAnsi="Sylfaen"/>
          <w:spacing w:val="-6"/>
          <w:sz w:val="20"/>
          <w:szCs w:val="18"/>
        </w:rPr>
        <w:t>მნიშვნელოვანია, რომ თავიდან იქნას აცილებული</w:t>
      </w:r>
      <w:r>
        <w:rPr>
          <w:rFonts w:ascii="Sylfaen" w:hAnsi="Sylfaen"/>
          <w:spacing w:val="-6"/>
          <w:sz w:val="20"/>
          <w:szCs w:val="18"/>
          <w:lang w:val="ka-GE"/>
        </w:rPr>
        <w:t xml:space="preserve"> </w:t>
      </w:r>
      <w:r w:rsidR="00CA5E88">
        <w:rPr>
          <w:rFonts w:ascii="Sylfaen" w:hAnsi="Sylfaen"/>
          <w:spacing w:val="-6"/>
          <w:sz w:val="20"/>
          <w:szCs w:val="18"/>
          <w:lang w:val="ka-GE"/>
        </w:rPr>
        <w:t>გამაკრიტიკებელი</w:t>
      </w:r>
      <w:r>
        <w:rPr>
          <w:rFonts w:ascii="Sylfaen" w:hAnsi="Sylfaen"/>
          <w:spacing w:val="-6"/>
          <w:sz w:val="20"/>
          <w:szCs w:val="18"/>
          <w:lang w:val="ka-GE"/>
        </w:rPr>
        <w:t xml:space="preserve"> </w:t>
      </w:r>
      <w:r w:rsidRPr="008619B9">
        <w:rPr>
          <w:rFonts w:ascii="Sylfaen" w:hAnsi="Sylfaen"/>
          <w:spacing w:val="-6"/>
          <w:sz w:val="20"/>
          <w:szCs w:val="18"/>
        </w:rPr>
        <w:t xml:space="preserve">ინფორმაცია სამუშაოს მაძიებლის ან/და სამუშაოს მაძიებლის ოჯახის და ჯანმრთელობის მდგომარეობის შესახებ. </w:t>
      </w:r>
      <w:r w:rsidR="00CA5E88">
        <w:rPr>
          <w:rFonts w:ascii="Sylfaen" w:hAnsi="Sylfaen"/>
          <w:spacing w:val="-6"/>
          <w:sz w:val="20"/>
          <w:szCs w:val="18"/>
          <w:lang w:val="ka-GE"/>
        </w:rPr>
        <w:t xml:space="preserve">გამაკრიტკიბელმა </w:t>
      </w:r>
      <w:r w:rsidRPr="008619B9">
        <w:rPr>
          <w:rFonts w:ascii="Sylfaen" w:hAnsi="Sylfaen"/>
          <w:spacing w:val="-6"/>
          <w:sz w:val="20"/>
          <w:szCs w:val="18"/>
        </w:rPr>
        <w:t>ინფორმაციამ შეიძლება გამოიწვიოს სამუშაოს მაძიებლის სტერეოტიპის შექმნა და ასევე შეიძლება შეაფერხოს სამუშაო ურთიერთობა დასაქმების მხარდაჭერის მუშაკსა და სამუშაოს მაძიებელს შორის. ინფორმაცია უნდა იყოს ღია, მაგრამ ამავე დროს კონკრეტული, მკაფიო და ლაკონური - მოერიდეთ ჟარგონს.</w:t>
      </w:r>
    </w:p>
    <w:p w:rsidR="00536798" w:rsidRPr="00C84A25" w:rsidRDefault="008619B9">
      <w:pPr>
        <w:pStyle w:val="BodyText"/>
        <w:spacing w:before="100"/>
        <w:ind w:left="839"/>
        <w:rPr>
          <w:rFonts w:ascii="Sylfaen" w:hAnsi="Sylfaen"/>
          <w:sz w:val="20"/>
          <w:szCs w:val="18"/>
        </w:rPr>
      </w:pPr>
      <w:r w:rsidRPr="008619B9">
        <w:rPr>
          <w:rFonts w:ascii="Sylfaen" w:hAnsi="Sylfaen"/>
          <w:w w:val="90"/>
          <w:sz w:val="20"/>
          <w:szCs w:val="18"/>
        </w:rPr>
        <w:t xml:space="preserve">შესაბამისი ინფორმაციის სია, </w:t>
      </w:r>
      <w:r w:rsidR="00CA5E88">
        <w:rPr>
          <w:rFonts w:ascii="Sylfaen" w:hAnsi="Sylfaen"/>
          <w:w w:val="90"/>
          <w:sz w:val="20"/>
          <w:szCs w:val="18"/>
          <w:lang w:val="ka-GE"/>
        </w:rPr>
        <w:t xml:space="preserve">იხილეთ </w:t>
      </w:r>
      <w:r w:rsidRPr="008619B9">
        <w:rPr>
          <w:rFonts w:ascii="Sylfaen" w:hAnsi="Sylfaen"/>
          <w:w w:val="90"/>
          <w:sz w:val="20"/>
          <w:szCs w:val="18"/>
        </w:rPr>
        <w:t xml:space="preserve">აგრეთვე შაბლონის მაგალითი </w:t>
      </w:r>
      <w:r w:rsidR="00927C49" w:rsidRPr="00C84A25">
        <w:rPr>
          <w:rFonts w:ascii="Sylfaen" w:hAnsi="Sylfaen"/>
          <w:w w:val="90"/>
          <w:position w:val="9"/>
          <w:sz w:val="20"/>
          <w:szCs w:val="18"/>
        </w:rPr>
        <w:t>4</w:t>
      </w:r>
      <w:r w:rsidR="00927C49" w:rsidRPr="00C84A25">
        <w:rPr>
          <w:rFonts w:ascii="Sylfaen" w:hAnsi="Sylfaen"/>
          <w:spacing w:val="24"/>
          <w:position w:val="9"/>
          <w:sz w:val="20"/>
          <w:szCs w:val="18"/>
        </w:rPr>
        <w:t xml:space="preserve"> </w:t>
      </w:r>
      <w:r w:rsidR="00927C49" w:rsidRPr="00C84A25">
        <w:rPr>
          <w:rFonts w:ascii="Sylfaen" w:hAnsi="Sylfaen"/>
          <w:spacing w:val="-10"/>
          <w:w w:val="90"/>
          <w:sz w:val="20"/>
          <w:szCs w:val="18"/>
        </w:rPr>
        <w:t>:</w:t>
      </w:r>
    </w:p>
    <w:p w:rsidR="00536798" w:rsidRPr="00C84A25" w:rsidRDefault="008619B9" w:rsidP="008619B9">
      <w:pPr>
        <w:pStyle w:val="ListParagraph"/>
        <w:numPr>
          <w:ilvl w:val="0"/>
          <w:numId w:val="24"/>
        </w:numPr>
        <w:tabs>
          <w:tab w:val="left" w:pos="1199"/>
        </w:tabs>
        <w:spacing w:before="71" w:line="252" w:lineRule="auto"/>
        <w:ind w:right="1402"/>
        <w:rPr>
          <w:rFonts w:ascii="Sylfaen" w:hAnsi="Sylfaen"/>
          <w:sz w:val="20"/>
          <w:szCs w:val="18"/>
        </w:rPr>
      </w:pPr>
      <w:r w:rsidRPr="008619B9">
        <w:rPr>
          <w:rFonts w:ascii="Sylfaen" w:hAnsi="Sylfaen"/>
          <w:sz w:val="20"/>
          <w:szCs w:val="18"/>
        </w:rPr>
        <w:t xml:space="preserve">სამუშაო ისტორია, ფორმალური და არაფორმალური. სამუშაო გამოცდილება შეიძლება მოიცავდეს </w:t>
      </w:r>
      <w:r w:rsidR="00CA5E88">
        <w:rPr>
          <w:rFonts w:ascii="Sylfaen" w:hAnsi="Sylfaen"/>
          <w:sz w:val="20"/>
          <w:szCs w:val="18"/>
          <w:lang w:val="ka-GE"/>
        </w:rPr>
        <w:t>მოხალისედ</w:t>
      </w:r>
      <w:r w:rsidRPr="008619B9">
        <w:rPr>
          <w:rFonts w:ascii="Sylfaen" w:hAnsi="Sylfaen"/>
          <w:sz w:val="20"/>
          <w:szCs w:val="18"/>
        </w:rPr>
        <w:t xml:space="preserve"> მუშაობას, ორგანიზაციებში მუშაობას, საშინაო საქმეებს, ბავშვის/ოჯახის მოვლას, სამუშაო პრაქტიკას განათლების მეშვეობით და ა.შ.</w:t>
      </w:r>
    </w:p>
    <w:p w:rsidR="00536798" w:rsidRPr="00C84A25" w:rsidRDefault="008619B9" w:rsidP="008619B9">
      <w:pPr>
        <w:pStyle w:val="ListParagraph"/>
        <w:numPr>
          <w:ilvl w:val="0"/>
          <w:numId w:val="24"/>
        </w:numPr>
        <w:tabs>
          <w:tab w:val="left" w:pos="1199"/>
        </w:tabs>
        <w:spacing w:before="53" w:line="252" w:lineRule="auto"/>
        <w:ind w:right="1062"/>
        <w:rPr>
          <w:rFonts w:ascii="Sylfaen" w:hAnsi="Sylfaen"/>
          <w:sz w:val="20"/>
          <w:szCs w:val="18"/>
        </w:rPr>
      </w:pPr>
      <w:r w:rsidRPr="008619B9">
        <w:rPr>
          <w:rFonts w:ascii="Sylfaen" w:hAnsi="Sylfaen"/>
          <w:spacing w:val="-6"/>
          <w:sz w:val="20"/>
          <w:szCs w:val="18"/>
        </w:rPr>
        <w:t>განათლება და ფორმალური კვალიფიკაცია (განათლება, კურსები და ტრენინგები) იძლევა სურათს იმის შესახებ, თუ რა სახის სამუშაო სფეროებზე უნდა გავამახვილო</w:t>
      </w:r>
      <w:r>
        <w:rPr>
          <w:rFonts w:ascii="Sylfaen" w:hAnsi="Sylfaen"/>
          <w:spacing w:val="-6"/>
          <w:sz w:val="20"/>
          <w:szCs w:val="18"/>
          <w:lang w:val="ka-GE"/>
        </w:rPr>
        <w:t>თ</w:t>
      </w:r>
      <w:r w:rsidRPr="008619B9">
        <w:rPr>
          <w:rFonts w:ascii="Sylfaen" w:hAnsi="Sylfaen"/>
          <w:spacing w:val="-6"/>
          <w:sz w:val="20"/>
          <w:szCs w:val="18"/>
        </w:rPr>
        <w:t xml:space="preserve"> ყურადღება და მნიშვნელოვანია პროფილში ჩართვა. თუმცა, ასეთი ინფორმაცია ყოველთვის არ არის საკმარისი საერთო სურათის შესაქმნელად. აქედან გამომდინარე, ასევე მნიშვნელოვანია გაეცნოთ შემდეგ ინფორმაციას:</w:t>
      </w:r>
    </w:p>
    <w:p w:rsidR="008619B9" w:rsidRPr="008619B9" w:rsidRDefault="008619B9" w:rsidP="008619B9">
      <w:pPr>
        <w:pStyle w:val="ListParagraph"/>
        <w:numPr>
          <w:ilvl w:val="1"/>
          <w:numId w:val="24"/>
        </w:numPr>
        <w:tabs>
          <w:tab w:val="left" w:pos="1405"/>
        </w:tabs>
        <w:spacing w:before="71" w:line="252" w:lineRule="auto"/>
        <w:ind w:right="998"/>
        <w:rPr>
          <w:rFonts w:ascii="Sylfaen" w:hAnsi="Sylfaen"/>
          <w:sz w:val="20"/>
          <w:szCs w:val="18"/>
        </w:rPr>
      </w:pPr>
      <w:r w:rsidRPr="008619B9">
        <w:rPr>
          <w:rFonts w:ascii="Sylfaen" w:hAnsi="Sylfaen"/>
          <w:w w:val="90"/>
          <w:sz w:val="20"/>
          <w:szCs w:val="18"/>
        </w:rPr>
        <w:t xml:space="preserve">ფიზიკური უნარები – არის თუ არა რაიმე ფიზიკური </w:t>
      </w:r>
      <w:r w:rsidR="00CA5E88">
        <w:rPr>
          <w:rFonts w:ascii="Sylfaen" w:hAnsi="Sylfaen"/>
          <w:w w:val="90"/>
          <w:sz w:val="20"/>
          <w:szCs w:val="18"/>
          <w:lang w:val="ka-GE"/>
        </w:rPr>
        <w:t>შეზღუდული შესაძლებლობის უნარი</w:t>
      </w:r>
      <w:r w:rsidRPr="008619B9">
        <w:rPr>
          <w:rFonts w:ascii="Sylfaen" w:hAnsi="Sylfaen"/>
          <w:w w:val="90"/>
          <w:sz w:val="20"/>
          <w:szCs w:val="18"/>
        </w:rPr>
        <w:t>, რომელიც ზღუდავს არჩევანს?</w:t>
      </w:r>
    </w:p>
    <w:p w:rsidR="00536798" w:rsidRPr="00C84A25" w:rsidRDefault="008619B9" w:rsidP="008619B9">
      <w:pPr>
        <w:pStyle w:val="ListParagraph"/>
        <w:numPr>
          <w:ilvl w:val="1"/>
          <w:numId w:val="24"/>
        </w:numPr>
        <w:tabs>
          <w:tab w:val="left" w:pos="1405"/>
        </w:tabs>
        <w:spacing w:before="71" w:line="252" w:lineRule="auto"/>
        <w:ind w:right="998"/>
        <w:rPr>
          <w:rFonts w:ascii="Sylfaen" w:hAnsi="Sylfaen"/>
          <w:sz w:val="20"/>
          <w:szCs w:val="18"/>
        </w:rPr>
      </w:pPr>
      <w:r w:rsidRPr="008619B9">
        <w:rPr>
          <w:rFonts w:ascii="Sylfaen" w:hAnsi="Sylfaen"/>
          <w:spacing w:val="-4"/>
          <w:sz w:val="20"/>
          <w:szCs w:val="18"/>
        </w:rPr>
        <w:t>შემეცნებითი უნარები – სწავლის უნარები და სიტუაციების შეფასება და საკუთარი ქცევის ადაპტაცია სხვადასხვა სიტუაციებთან.</w:t>
      </w:r>
    </w:p>
    <w:p w:rsidR="008619B9" w:rsidRPr="008619B9" w:rsidRDefault="008619B9" w:rsidP="008619B9">
      <w:pPr>
        <w:pStyle w:val="ListParagraph"/>
        <w:numPr>
          <w:ilvl w:val="1"/>
          <w:numId w:val="24"/>
        </w:numPr>
        <w:tabs>
          <w:tab w:val="left" w:pos="1405"/>
        </w:tabs>
        <w:spacing w:before="54" w:line="252" w:lineRule="auto"/>
        <w:ind w:right="972"/>
        <w:rPr>
          <w:rFonts w:ascii="Sylfaen" w:hAnsi="Sylfaen"/>
          <w:sz w:val="20"/>
          <w:szCs w:val="18"/>
        </w:rPr>
      </w:pPr>
      <w:r w:rsidRPr="008619B9">
        <w:rPr>
          <w:rFonts w:ascii="Sylfaen" w:hAnsi="Sylfaen"/>
          <w:w w:val="90"/>
          <w:sz w:val="20"/>
          <w:szCs w:val="18"/>
        </w:rPr>
        <w:t>პიროვნული უნარები – მათ შორის სამუშაოსთან დაკავშირებული მნიშვნელოვან</w:t>
      </w:r>
      <w:r>
        <w:rPr>
          <w:rFonts w:ascii="Sylfaen" w:hAnsi="Sylfaen"/>
          <w:w w:val="90"/>
          <w:sz w:val="20"/>
          <w:szCs w:val="18"/>
          <w:lang w:val="ka-GE"/>
        </w:rPr>
        <w:t xml:space="preserve">ი </w:t>
      </w:r>
      <w:r w:rsidRPr="008619B9">
        <w:rPr>
          <w:rFonts w:ascii="Sylfaen" w:hAnsi="Sylfaen"/>
          <w:w w:val="90"/>
          <w:sz w:val="20"/>
          <w:szCs w:val="18"/>
        </w:rPr>
        <w:t xml:space="preserve">უნარები, როგორიცაა ჰიგიენა, საიმედოობა, დამოუკიდებლად </w:t>
      </w:r>
      <w:r w:rsidR="00CA5E88">
        <w:rPr>
          <w:rFonts w:ascii="Sylfaen" w:hAnsi="Sylfaen"/>
          <w:w w:val="90"/>
          <w:sz w:val="20"/>
          <w:szCs w:val="18"/>
          <w:lang w:val="ka-GE"/>
        </w:rPr>
        <w:t>გადაადგილების</w:t>
      </w:r>
      <w:r w:rsidRPr="008619B9">
        <w:rPr>
          <w:rFonts w:ascii="Sylfaen" w:hAnsi="Sylfaen"/>
          <w:w w:val="90"/>
          <w:sz w:val="20"/>
          <w:szCs w:val="18"/>
        </w:rPr>
        <w:t xml:space="preserve"> უნარი და ა.შ.</w:t>
      </w:r>
    </w:p>
    <w:p w:rsidR="00536798" w:rsidRPr="00C84A25" w:rsidRDefault="008619B9" w:rsidP="008619B9">
      <w:pPr>
        <w:pStyle w:val="ListParagraph"/>
        <w:numPr>
          <w:ilvl w:val="1"/>
          <w:numId w:val="24"/>
        </w:numPr>
        <w:tabs>
          <w:tab w:val="left" w:pos="1405"/>
        </w:tabs>
        <w:spacing w:before="54" w:line="252" w:lineRule="auto"/>
        <w:ind w:right="972"/>
        <w:rPr>
          <w:rFonts w:ascii="Sylfaen" w:hAnsi="Sylfaen"/>
          <w:sz w:val="20"/>
          <w:szCs w:val="18"/>
        </w:rPr>
      </w:pPr>
      <w:r w:rsidRPr="008619B9">
        <w:rPr>
          <w:rFonts w:ascii="Sylfaen" w:hAnsi="Sylfaen"/>
          <w:spacing w:val="-4"/>
          <w:sz w:val="20"/>
          <w:szCs w:val="18"/>
        </w:rPr>
        <w:t xml:space="preserve">სოციალური უნარები – სხვა ადამიანების მიერ </w:t>
      </w:r>
      <w:r>
        <w:rPr>
          <w:rFonts w:ascii="Sylfaen" w:hAnsi="Sylfaen"/>
          <w:spacing w:val="-4"/>
          <w:sz w:val="20"/>
          <w:szCs w:val="18"/>
          <w:lang w:val="ka-GE"/>
        </w:rPr>
        <w:t>გაცემული</w:t>
      </w:r>
      <w:r w:rsidRPr="008619B9">
        <w:rPr>
          <w:rFonts w:ascii="Sylfaen" w:hAnsi="Sylfaen"/>
          <w:spacing w:val="-4"/>
          <w:sz w:val="20"/>
          <w:szCs w:val="18"/>
        </w:rPr>
        <w:t xml:space="preserve"> გზავნილების გაგებისა და ინტერპრეტაციის უნარ-ჩვევები და უნარები.</w:t>
      </w:r>
    </w:p>
    <w:p w:rsidR="00536798" w:rsidRPr="00C84A25" w:rsidRDefault="008619B9" w:rsidP="008619B9">
      <w:pPr>
        <w:pStyle w:val="ListParagraph"/>
        <w:numPr>
          <w:ilvl w:val="1"/>
          <w:numId w:val="24"/>
        </w:numPr>
        <w:tabs>
          <w:tab w:val="left" w:pos="1405"/>
        </w:tabs>
        <w:spacing w:before="54" w:line="252" w:lineRule="auto"/>
        <w:ind w:right="1408"/>
        <w:rPr>
          <w:rFonts w:ascii="Sylfaen" w:hAnsi="Sylfaen"/>
          <w:sz w:val="20"/>
          <w:szCs w:val="18"/>
        </w:rPr>
      </w:pPr>
      <w:r w:rsidRPr="008619B9">
        <w:rPr>
          <w:rFonts w:ascii="Sylfaen" w:hAnsi="Sylfaen"/>
          <w:spacing w:val="-4"/>
          <w:sz w:val="20"/>
          <w:szCs w:val="18"/>
        </w:rPr>
        <w:t>ენისა და კომუნიკაციის უნარები - მათ შორის, თუ არსებობს კონკრეტული ხელშემწყობი საჭიროებები კომუნიკაციის პრობლემების დასაძლევად.</w:t>
      </w:r>
    </w:p>
    <w:p w:rsidR="00536798" w:rsidRPr="00C84A25" w:rsidRDefault="008619B9">
      <w:pPr>
        <w:pStyle w:val="ListParagraph"/>
        <w:numPr>
          <w:ilvl w:val="0"/>
          <w:numId w:val="24"/>
        </w:numPr>
        <w:tabs>
          <w:tab w:val="left" w:pos="1198"/>
        </w:tabs>
        <w:spacing w:before="111"/>
        <w:ind w:left="1198" w:hanging="360"/>
        <w:rPr>
          <w:rFonts w:ascii="Sylfaen" w:hAnsi="Sylfaen"/>
          <w:sz w:val="20"/>
          <w:szCs w:val="18"/>
        </w:rPr>
      </w:pPr>
      <w:r>
        <w:rPr>
          <w:rFonts w:ascii="Sylfaen" w:hAnsi="Sylfaen"/>
          <w:spacing w:val="-11"/>
          <w:sz w:val="20"/>
          <w:szCs w:val="18"/>
          <w:lang w:val="ka-GE"/>
        </w:rPr>
        <w:t>სამუშაო უპირატესობები</w:t>
      </w:r>
    </w:p>
    <w:p w:rsidR="0032598C" w:rsidRPr="0032598C" w:rsidRDefault="0032598C" w:rsidP="0032598C">
      <w:pPr>
        <w:pStyle w:val="ListParagraph"/>
        <w:numPr>
          <w:ilvl w:val="1"/>
          <w:numId w:val="24"/>
        </w:numPr>
        <w:tabs>
          <w:tab w:val="left" w:pos="1576"/>
        </w:tabs>
        <w:spacing w:before="54"/>
        <w:rPr>
          <w:rFonts w:ascii="Sylfaen" w:hAnsi="Sylfaen"/>
          <w:sz w:val="20"/>
          <w:szCs w:val="18"/>
        </w:rPr>
      </w:pPr>
      <w:r w:rsidRPr="0032598C">
        <w:rPr>
          <w:rFonts w:ascii="Sylfaen" w:hAnsi="Sylfaen"/>
          <w:w w:val="90"/>
          <w:sz w:val="20"/>
          <w:szCs w:val="18"/>
        </w:rPr>
        <w:t>სასურველი გარემო (ანუ მუშაობა შიგნით ან გარეთ, მუშაობა დიდ კომპანიაში ან მცირე კომპანიაში, დატვირთული ან მშვიდი გარემო.</w:t>
      </w:r>
    </w:p>
    <w:p w:rsidR="00536798" w:rsidRPr="00C84A25" w:rsidRDefault="0032598C" w:rsidP="0032598C">
      <w:pPr>
        <w:pStyle w:val="ListParagraph"/>
        <w:numPr>
          <w:ilvl w:val="1"/>
          <w:numId w:val="24"/>
        </w:numPr>
        <w:tabs>
          <w:tab w:val="left" w:pos="1576"/>
        </w:tabs>
        <w:spacing w:before="54"/>
        <w:rPr>
          <w:rFonts w:ascii="Sylfaen" w:hAnsi="Sylfaen"/>
          <w:sz w:val="20"/>
          <w:szCs w:val="18"/>
        </w:rPr>
      </w:pPr>
      <w:r w:rsidRPr="0032598C">
        <w:rPr>
          <w:rFonts w:ascii="Sylfaen" w:hAnsi="Sylfaen"/>
          <w:spacing w:val="-2"/>
          <w:w w:val="90"/>
          <w:sz w:val="20"/>
          <w:szCs w:val="18"/>
        </w:rPr>
        <w:t>პოტენციური დამსაქმებლების ადგილმდებარეობა.</w:t>
      </w:r>
    </w:p>
    <w:p w:rsidR="00536798" w:rsidRPr="00C84A25" w:rsidRDefault="001E7E59" w:rsidP="0032598C">
      <w:pPr>
        <w:pStyle w:val="ListParagraph"/>
        <w:numPr>
          <w:ilvl w:val="1"/>
          <w:numId w:val="24"/>
        </w:numPr>
        <w:tabs>
          <w:tab w:val="left" w:pos="1576"/>
        </w:tabs>
        <w:spacing w:line="252" w:lineRule="auto"/>
        <w:ind w:right="1001"/>
        <w:rPr>
          <w:rFonts w:ascii="Sylfaen" w:hAnsi="Sylfaen"/>
          <w:sz w:val="20"/>
          <w:szCs w:val="18"/>
        </w:rPr>
      </w:pPr>
      <w:r>
        <w:rPr>
          <w:rFonts w:ascii="Sylfaen" w:hAnsi="Sylfaen"/>
          <w:w w:val="90"/>
          <w:sz w:val="20"/>
          <w:szCs w:val="18"/>
          <w:lang w:val="ka-GE"/>
        </w:rPr>
        <w:t>სამსახურის ტიპები</w:t>
      </w:r>
      <w:r w:rsidR="0032598C" w:rsidRPr="0032598C">
        <w:rPr>
          <w:rFonts w:ascii="Sylfaen" w:hAnsi="Sylfaen"/>
          <w:w w:val="90"/>
          <w:sz w:val="20"/>
          <w:szCs w:val="18"/>
        </w:rPr>
        <w:t xml:space="preserve"> (ანუ ადმინისტრაცია, საცალო ვაჭრობა, კვება, წარმოება, მშენებლობა, საინფორმაციო ტექნოლოგიები, მოვლა; არაკვალიფიციური ან კვალიფიციური სამუშაო ადგილები; აკადემიური/არააკადემიური).</w:t>
      </w:r>
    </w:p>
    <w:p w:rsidR="0032598C" w:rsidRPr="0032598C" w:rsidRDefault="0032598C" w:rsidP="0032598C">
      <w:pPr>
        <w:pStyle w:val="ListParagraph"/>
        <w:numPr>
          <w:ilvl w:val="0"/>
          <w:numId w:val="24"/>
        </w:numPr>
        <w:tabs>
          <w:tab w:val="left" w:pos="1199"/>
        </w:tabs>
        <w:spacing w:before="129"/>
        <w:rPr>
          <w:rFonts w:ascii="Sylfaen" w:hAnsi="Sylfaen"/>
          <w:sz w:val="20"/>
          <w:szCs w:val="18"/>
        </w:rPr>
      </w:pPr>
      <w:r w:rsidRPr="0032598C">
        <w:rPr>
          <w:rFonts w:ascii="Sylfaen" w:hAnsi="Sylfaen"/>
          <w:w w:val="90"/>
          <w:sz w:val="20"/>
          <w:szCs w:val="18"/>
        </w:rPr>
        <w:t>სამუშაო საათები (ანუ სრული/ნახევ</w:t>
      </w:r>
      <w:r>
        <w:rPr>
          <w:rFonts w:ascii="Sylfaen" w:hAnsi="Sylfaen"/>
          <w:w w:val="90"/>
          <w:sz w:val="20"/>
          <w:szCs w:val="18"/>
          <w:lang w:val="ka-GE"/>
        </w:rPr>
        <w:t>არი</w:t>
      </w:r>
      <w:r w:rsidRPr="0032598C">
        <w:rPr>
          <w:rFonts w:ascii="Sylfaen" w:hAnsi="Sylfaen"/>
          <w:w w:val="90"/>
          <w:sz w:val="20"/>
          <w:szCs w:val="18"/>
        </w:rPr>
        <w:t xml:space="preserve"> განაკვეთი, დღეები, საღამოს ან შაბათ-კვირას, ცვლაში მუშაობა და ა.შ.).</w:t>
      </w:r>
    </w:p>
    <w:p w:rsidR="00536798" w:rsidRPr="00C84A25" w:rsidRDefault="0032598C" w:rsidP="0032598C">
      <w:pPr>
        <w:pStyle w:val="ListParagraph"/>
        <w:numPr>
          <w:ilvl w:val="0"/>
          <w:numId w:val="24"/>
        </w:numPr>
        <w:tabs>
          <w:tab w:val="left" w:pos="1199"/>
        </w:tabs>
        <w:spacing w:before="129"/>
        <w:rPr>
          <w:rFonts w:ascii="Sylfaen" w:hAnsi="Sylfaen"/>
          <w:sz w:val="20"/>
          <w:szCs w:val="18"/>
        </w:rPr>
      </w:pPr>
      <w:r>
        <w:rPr>
          <w:rFonts w:ascii="Sylfaen" w:hAnsi="Sylfaen"/>
          <w:spacing w:val="-4"/>
          <w:sz w:val="20"/>
          <w:szCs w:val="18"/>
          <w:lang w:val="ka-GE"/>
        </w:rPr>
        <w:t>საყვარელი საქმიანობა და ინტერესები</w:t>
      </w:r>
    </w:p>
    <w:p w:rsidR="00536798" w:rsidRPr="00C84A25" w:rsidRDefault="00927C49">
      <w:pPr>
        <w:pStyle w:val="BodyText"/>
        <w:spacing w:before="87"/>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60384" behindDoc="1" locked="0" layoutInCell="1" allowOverlap="1" wp14:anchorId="05A25A2C" wp14:editId="4069EACE">
                <wp:simplePos x="0" y="0"/>
                <wp:positionH relativeFrom="page">
                  <wp:posOffset>457200</wp:posOffset>
                </wp:positionH>
                <wp:positionV relativeFrom="paragraph">
                  <wp:posOffset>218425</wp:posOffset>
                </wp:positionV>
                <wp:extent cx="6652259" cy="6350"/>
                <wp:effectExtent l="0" t="0" r="0" b="0"/>
                <wp:wrapTopAndBottom/>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993" name="Graphic 988"/>
                        <wps:cNvSpPr/>
                        <wps:spPr>
                          <a:xfrm>
                            <a:off x="15881" y="3175"/>
                            <a:ext cx="6626859" cy="1270"/>
                          </a:xfrm>
                          <a:custGeom>
                            <a:avLst/>
                            <a:gdLst/>
                            <a:ahLst/>
                            <a:cxnLst/>
                            <a:rect l="l" t="t" r="r" b="b"/>
                            <a:pathLst>
                              <a:path w="6626859">
                                <a:moveTo>
                                  <a:pt x="0" y="0"/>
                                </a:moveTo>
                                <a:lnTo>
                                  <a:pt x="6626542" y="0"/>
                                </a:lnTo>
                              </a:path>
                            </a:pathLst>
                          </a:custGeom>
                          <a:ln w="6350">
                            <a:solidFill>
                              <a:srgbClr val="409398"/>
                            </a:solidFill>
                            <a:prstDash val="dot"/>
                          </a:ln>
                        </wps:spPr>
                        <wps:bodyPr wrap="square" lIns="0" tIns="0" rIns="0" bIns="0" rtlCol="0">
                          <a:prstTxWarp prst="textNoShape">
                            <a:avLst/>
                          </a:prstTxWarp>
                          <a:noAutofit/>
                        </wps:bodyPr>
                      </wps:wsp>
                      <wps:wsp>
                        <wps:cNvPr id="994" name="Graphic 989"/>
                        <wps:cNvSpPr/>
                        <wps:spPr>
                          <a:xfrm>
                            <a:off x="0" y="3"/>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17.198822pt;width:523.8pt;height:.5pt;mso-position-horizontal-relative:page;mso-position-vertical-relative:paragraph;z-index:-15556096;mso-wrap-distance-left:0;mso-wrap-distance-right:0" id="docshapegroup937" coordorigin="720,344" coordsize="10476,10">
                <v:line style="position:absolute" from="745,349" to="11181,349" stroked="true" strokeweight=".5pt" strokecolor="#409398">
                  <v:stroke dashstyle="dot"/>
                </v:line>
                <v:shape style="position:absolute;left:720;top:343;width:10476;height:10" id="docshape938" coordorigin="720,344" coordsize="10476,10" path="m730,349l729,345,725,344,721,345,720,349,721,353,725,354,729,353,730,349xm11196,349l11194,345,11191,344,11187,345,11186,349,11187,353,11191,354,11194,353,11196,349xe" filled="true" fillcolor="#409398" stroked="false">
                  <v:path arrowok="t"/>
                  <v:fill type="solid"/>
                </v:shape>
                <w10:wrap type="topAndBottom"/>
              </v:group>
            </w:pict>
          </mc:Fallback>
        </mc:AlternateContent>
      </w:r>
    </w:p>
    <w:p w:rsidR="00536798" w:rsidRPr="00C84A25" w:rsidRDefault="00927C49" w:rsidP="0032598C">
      <w:pPr>
        <w:spacing w:before="125"/>
        <w:ind w:left="720"/>
        <w:rPr>
          <w:rFonts w:ascii="Sylfaen" w:hAnsi="Sylfaen"/>
          <w:sz w:val="20"/>
          <w:szCs w:val="18"/>
        </w:rPr>
        <w:sectPr w:rsidR="00536798" w:rsidRPr="00C84A25">
          <w:pgSz w:w="11910" w:h="16840"/>
          <w:pgMar w:top="1120" w:right="0" w:bottom="540" w:left="0" w:header="18" w:footer="350" w:gutter="0"/>
          <w:cols w:space="720"/>
        </w:sectPr>
      </w:pPr>
      <w:r w:rsidRPr="00C84A25">
        <w:rPr>
          <w:rFonts w:ascii="Sylfaen" w:hAnsi="Sylfaen"/>
          <w:spacing w:val="-2"/>
          <w:position w:val="7"/>
          <w:sz w:val="20"/>
          <w:szCs w:val="18"/>
        </w:rPr>
        <w:t>4</w:t>
      </w:r>
      <w:r w:rsidRPr="00C84A25">
        <w:rPr>
          <w:rFonts w:ascii="Sylfaen" w:hAnsi="Sylfaen"/>
          <w:spacing w:val="19"/>
          <w:position w:val="7"/>
          <w:sz w:val="20"/>
          <w:szCs w:val="18"/>
        </w:rPr>
        <w:t xml:space="preserve"> </w:t>
      </w:r>
      <w:r w:rsidR="0032598C" w:rsidRPr="0032598C">
        <w:rPr>
          <w:rFonts w:ascii="Sylfaen" w:hAnsi="Sylfaen"/>
          <w:spacing w:val="-2"/>
          <w:sz w:val="20"/>
          <w:szCs w:val="18"/>
        </w:rPr>
        <w:t>იხილეთ დანართი 1 - პროფესიული პროფილის შაბლონი</w:t>
      </w:r>
    </w:p>
    <w:p w:rsidR="00536798" w:rsidRPr="00C84A25" w:rsidRDefault="00536798">
      <w:pPr>
        <w:pStyle w:val="BodyText"/>
        <w:spacing w:before="164"/>
        <w:rPr>
          <w:rFonts w:ascii="Sylfaen" w:hAnsi="Sylfaen"/>
          <w:sz w:val="20"/>
          <w:szCs w:val="18"/>
        </w:rPr>
      </w:pPr>
    </w:p>
    <w:p w:rsidR="00536798" w:rsidRPr="00C84A25" w:rsidRDefault="0032598C">
      <w:pPr>
        <w:pStyle w:val="Heading1"/>
        <w:spacing w:line="187" w:lineRule="auto"/>
        <w:ind w:right="728"/>
        <w:rPr>
          <w:rFonts w:ascii="Sylfaen" w:hAnsi="Sylfaen"/>
          <w:sz w:val="20"/>
          <w:szCs w:val="18"/>
        </w:rPr>
      </w:pPr>
      <w:r w:rsidRPr="0032598C">
        <w:rPr>
          <w:rFonts w:ascii="Sylfaen" w:hAnsi="Sylfaen"/>
          <w:color w:val="409398"/>
          <w:spacing w:val="-2"/>
          <w:w w:val="90"/>
          <w:sz w:val="20"/>
          <w:szCs w:val="18"/>
        </w:rPr>
        <w:t>პროფესიული პროფილირების პროცესი 2 - კარიერის დაგეგმვა და მხარდაჭერის სტრატეგიები:</w:t>
      </w:r>
    </w:p>
    <w:p w:rsidR="00536798" w:rsidRPr="00C84A25" w:rsidRDefault="0032598C" w:rsidP="0032598C">
      <w:pPr>
        <w:pStyle w:val="BodyText"/>
        <w:spacing w:before="134" w:line="252" w:lineRule="auto"/>
        <w:ind w:left="839" w:right="728"/>
        <w:jc w:val="both"/>
        <w:rPr>
          <w:rFonts w:ascii="Sylfaen" w:hAnsi="Sylfaen"/>
          <w:sz w:val="20"/>
          <w:szCs w:val="18"/>
        </w:rPr>
      </w:pPr>
      <w:r w:rsidRPr="0032598C">
        <w:rPr>
          <w:rFonts w:ascii="Sylfaen" w:hAnsi="Sylfaen"/>
          <w:spacing w:val="-4"/>
          <w:sz w:val="20"/>
          <w:szCs w:val="18"/>
        </w:rPr>
        <w:t xml:space="preserve">შეგროვებული ინფორმაციის საფუძველზე, სამუშაოს მაძიებელი და დასაქმების მხარდაჭერის თანამშრომელი თანხმდებიან მომავალ ნაბიჯებზე. მათ ერთად უნდა გადაწყვიტონ, რა არის სამუშაოს მაძიებლის რეალისტური სამუშაოები და კარიერული მისწრაფებები. საჭიროების შემთხვევაში, </w:t>
      </w:r>
      <w:r w:rsidR="001E7E59">
        <w:rPr>
          <w:rFonts w:ascii="Sylfaen" w:hAnsi="Sylfaen"/>
          <w:spacing w:val="-4"/>
          <w:sz w:val="20"/>
          <w:szCs w:val="18"/>
          <w:lang w:val="ka-GE"/>
        </w:rPr>
        <w:t xml:space="preserve">სტაჟირება </w:t>
      </w:r>
      <w:r w:rsidRPr="0032598C">
        <w:rPr>
          <w:rFonts w:ascii="Sylfaen" w:hAnsi="Sylfaen"/>
          <w:spacing w:val="-4"/>
          <w:sz w:val="20"/>
          <w:szCs w:val="18"/>
        </w:rPr>
        <w:t>შეიძლება გამოყენებულ იქნას, როგორც ინსტრუმენტი ამ ეტაპზე.</w:t>
      </w:r>
    </w:p>
    <w:p w:rsidR="0032598C" w:rsidRDefault="0032598C" w:rsidP="0032598C">
      <w:pPr>
        <w:pStyle w:val="BodyText"/>
        <w:spacing w:before="108" w:line="252" w:lineRule="auto"/>
        <w:ind w:left="839" w:right="919"/>
        <w:jc w:val="both"/>
        <w:rPr>
          <w:rFonts w:ascii="Sylfaen" w:hAnsi="Sylfaen"/>
          <w:spacing w:val="-6"/>
          <w:sz w:val="20"/>
          <w:szCs w:val="18"/>
          <w:lang w:val="ka-GE"/>
        </w:rPr>
      </w:pPr>
      <w:r w:rsidRPr="0032598C">
        <w:rPr>
          <w:rFonts w:ascii="Sylfaen" w:hAnsi="Sylfaen"/>
          <w:spacing w:val="-6"/>
          <w:sz w:val="20"/>
          <w:szCs w:val="18"/>
        </w:rPr>
        <w:t xml:space="preserve">მას შემდეგ რაც გადაწყვიტეთ რა სახის სამუშაოს მიღწევა სურს სამუშაოს მაძიებელს, შემდეგი ნაბიჯი არის იმის განსაზღვრა, თუ რა სახის მხარდაჭერა სჭირდება სამუშაოს მაძიებელს და/ან პოტენციურ დამსაქმებელს სამუშაო ადგილზე ან მის </w:t>
      </w:r>
      <w:r w:rsidR="001E7E59">
        <w:rPr>
          <w:rFonts w:ascii="Sylfaen" w:hAnsi="Sylfaen"/>
          <w:spacing w:val="-6"/>
          <w:sz w:val="20"/>
          <w:szCs w:val="18"/>
          <w:lang w:val="ka-GE"/>
        </w:rPr>
        <w:t xml:space="preserve">ფარგლებს </w:t>
      </w:r>
      <w:r w:rsidRPr="0032598C">
        <w:rPr>
          <w:rFonts w:ascii="Sylfaen" w:hAnsi="Sylfaen"/>
          <w:spacing w:val="-6"/>
          <w:sz w:val="20"/>
          <w:szCs w:val="18"/>
        </w:rPr>
        <w:t xml:space="preserve">გარეთ. პროფესიული პროფილირების პროცესი მიზნად ისახავს სამსახურში გადასვლის ხელშეწყობას და </w:t>
      </w:r>
      <w:r w:rsidR="001E7E59">
        <w:rPr>
          <w:rFonts w:ascii="Sylfaen" w:hAnsi="Sylfaen"/>
          <w:spacing w:val="-6"/>
          <w:sz w:val="20"/>
          <w:szCs w:val="18"/>
        </w:rPr>
        <w:t>სამუშაო</w:t>
      </w:r>
      <w:r w:rsidR="001E7E59">
        <w:rPr>
          <w:rFonts w:ascii="Sylfaen" w:hAnsi="Sylfaen"/>
          <w:spacing w:val="-6"/>
          <w:sz w:val="20"/>
          <w:szCs w:val="18"/>
          <w:lang w:val="ka-GE"/>
        </w:rPr>
        <w:t xml:space="preserve"> თანხვედრის </w:t>
      </w:r>
      <w:r w:rsidRPr="0032598C">
        <w:rPr>
          <w:rFonts w:ascii="Sylfaen" w:hAnsi="Sylfaen"/>
          <w:spacing w:val="-6"/>
          <w:sz w:val="20"/>
          <w:szCs w:val="18"/>
        </w:rPr>
        <w:t>უზრუნველყოფას.</w:t>
      </w:r>
      <w:r w:rsidRPr="0032598C">
        <w:rPr>
          <w:rFonts w:ascii="Sylfaen" w:hAnsi="Sylfaen" w:cs="Sylfaen"/>
        </w:rPr>
        <w:t xml:space="preserve"> </w:t>
      </w:r>
      <w:r w:rsidRPr="0032598C">
        <w:rPr>
          <w:rFonts w:ascii="Sylfaen" w:hAnsi="Sylfaen"/>
          <w:spacing w:val="-6"/>
          <w:sz w:val="20"/>
          <w:szCs w:val="18"/>
        </w:rPr>
        <w:t xml:space="preserve">ეს ნიშნავს სამუშაოს მაძიებლის უნარების, შესაძლებლობებისა და </w:t>
      </w:r>
      <w:r w:rsidR="001E7E59">
        <w:rPr>
          <w:rFonts w:ascii="Sylfaen" w:hAnsi="Sylfaen"/>
          <w:spacing w:val="-6"/>
          <w:sz w:val="20"/>
          <w:szCs w:val="18"/>
          <w:lang w:val="ka-GE"/>
        </w:rPr>
        <w:t>უპირატესობების</w:t>
      </w:r>
      <w:r w:rsidRPr="0032598C">
        <w:rPr>
          <w:rFonts w:ascii="Sylfaen" w:hAnsi="Sylfaen"/>
          <w:spacing w:val="-6"/>
          <w:sz w:val="20"/>
          <w:szCs w:val="18"/>
        </w:rPr>
        <w:t xml:space="preserve"> შესაბამისობას სამუშაო </w:t>
      </w:r>
      <w:r w:rsidR="001E7E59">
        <w:rPr>
          <w:rFonts w:ascii="Sylfaen" w:hAnsi="Sylfaen"/>
          <w:spacing w:val="-6"/>
          <w:sz w:val="20"/>
          <w:szCs w:val="18"/>
        </w:rPr>
        <w:t>ამოცანებ</w:t>
      </w:r>
      <w:r w:rsidR="001E7E59">
        <w:rPr>
          <w:rFonts w:ascii="Sylfaen" w:hAnsi="Sylfaen"/>
          <w:spacing w:val="-6"/>
          <w:sz w:val="20"/>
          <w:szCs w:val="18"/>
          <w:lang w:val="ka-GE"/>
        </w:rPr>
        <w:t>თან</w:t>
      </w:r>
      <w:r w:rsidRPr="0032598C">
        <w:rPr>
          <w:rFonts w:ascii="Sylfaen" w:hAnsi="Sylfaen"/>
          <w:spacing w:val="-6"/>
          <w:sz w:val="20"/>
          <w:szCs w:val="18"/>
        </w:rPr>
        <w:t xml:space="preserve">, სოციალური უნარების </w:t>
      </w:r>
      <w:r w:rsidR="001E7E59">
        <w:rPr>
          <w:rFonts w:ascii="Sylfaen" w:hAnsi="Sylfaen"/>
          <w:spacing w:val="-6"/>
          <w:sz w:val="20"/>
          <w:szCs w:val="18"/>
        </w:rPr>
        <w:t>ამოცანებ</w:t>
      </w:r>
      <w:r w:rsidR="001E7E59">
        <w:rPr>
          <w:rFonts w:ascii="Sylfaen" w:hAnsi="Sylfaen"/>
          <w:spacing w:val="-6"/>
          <w:sz w:val="20"/>
          <w:szCs w:val="18"/>
          <w:lang w:val="ka-GE"/>
        </w:rPr>
        <w:t>თან</w:t>
      </w:r>
      <w:r w:rsidRPr="0032598C">
        <w:rPr>
          <w:rFonts w:ascii="Sylfaen" w:hAnsi="Sylfaen"/>
          <w:spacing w:val="-6"/>
          <w:sz w:val="20"/>
          <w:szCs w:val="18"/>
        </w:rPr>
        <w:t xml:space="preserve"> და სამუშაო ადგილის საერთო კულტურას</w:t>
      </w:r>
      <w:r w:rsidR="001E7E59">
        <w:rPr>
          <w:rFonts w:ascii="Sylfaen" w:hAnsi="Sylfaen"/>
          <w:spacing w:val="-6"/>
          <w:sz w:val="20"/>
          <w:szCs w:val="18"/>
          <w:lang w:val="ka-GE"/>
        </w:rPr>
        <w:t>თან</w:t>
      </w:r>
      <w:r w:rsidRPr="0032598C">
        <w:rPr>
          <w:rFonts w:ascii="Sylfaen" w:hAnsi="Sylfaen"/>
          <w:spacing w:val="-6"/>
          <w:sz w:val="20"/>
          <w:szCs w:val="18"/>
        </w:rPr>
        <w:t xml:space="preserve">. პროფესიული პროფილირების პროცესში დასაქმების მხარდაჭერის მუშაკმა და სამუშაოს მაძიებელმა უნდა გადაწყვიტონ, რა მხარდაჭერაა საჭირო იმისათვის, რომ </w:t>
      </w:r>
      <w:r w:rsidR="001E7E59">
        <w:rPr>
          <w:rFonts w:ascii="Sylfaen" w:hAnsi="Sylfaen"/>
          <w:spacing w:val="-6"/>
          <w:sz w:val="20"/>
          <w:szCs w:val="18"/>
          <w:lang w:val="ka-GE"/>
        </w:rPr>
        <w:t>სამუშაო მაძიებელი ამჟამინდელი მდგომარეობიდან სამუშაო სიტუაციაში გადავიდეს</w:t>
      </w:r>
      <w:r w:rsidRPr="0032598C">
        <w:rPr>
          <w:rFonts w:ascii="Sylfaen" w:hAnsi="Sylfaen"/>
          <w:spacing w:val="-6"/>
          <w:sz w:val="20"/>
          <w:szCs w:val="18"/>
        </w:rPr>
        <w:t xml:space="preserve">. შეიძლება საჭირო გახდეს დასაქმების მხარდაჭერის მუშაკისთვის მხარდაჭერის საჭიროებების გათვალისწინება </w:t>
      </w:r>
      <w:r w:rsidR="001E7E59">
        <w:rPr>
          <w:rFonts w:ascii="Sylfaen" w:hAnsi="Sylfaen"/>
          <w:spacing w:val="-6"/>
          <w:sz w:val="20"/>
          <w:szCs w:val="18"/>
          <w:lang w:val="ka-GE"/>
        </w:rPr>
        <w:t xml:space="preserve">ისეთ მნიშვნელოვან </w:t>
      </w:r>
      <w:r w:rsidRPr="0032598C">
        <w:rPr>
          <w:rFonts w:ascii="Sylfaen" w:hAnsi="Sylfaen"/>
          <w:spacing w:val="-6"/>
          <w:sz w:val="20"/>
          <w:szCs w:val="18"/>
        </w:rPr>
        <w:t>სფეროებში, როგორიცაა:</w:t>
      </w:r>
    </w:p>
    <w:p w:rsidR="0032598C" w:rsidRPr="0032598C" w:rsidRDefault="0032598C" w:rsidP="0032598C">
      <w:pPr>
        <w:pStyle w:val="BodyText"/>
        <w:numPr>
          <w:ilvl w:val="0"/>
          <w:numId w:val="41"/>
        </w:numPr>
        <w:spacing w:before="108" w:line="252" w:lineRule="auto"/>
        <w:ind w:right="919"/>
        <w:rPr>
          <w:rFonts w:ascii="Sylfaen" w:hAnsi="Sylfaen"/>
          <w:sz w:val="20"/>
          <w:szCs w:val="18"/>
        </w:rPr>
      </w:pPr>
      <w:r>
        <w:rPr>
          <w:rFonts w:ascii="Sylfaen" w:hAnsi="Sylfaen"/>
          <w:w w:val="90"/>
          <w:sz w:val="20"/>
          <w:szCs w:val="18"/>
          <w:lang w:val="ka-GE"/>
        </w:rPr>
        <w:t>სოციალური უნარები</w:t>
      </w:r>
    </w:p>
    <w:p w:rsidR="0032598C" w:rsidRPr="0032598C" w:rsidRDefault="0032598C" w:rsidP="0032598C">
      <w:pPr>
        <w:pStyle w:val="BodyText"/>
        <w:numPr>
          <w:ilvl w:val="0"/>
          <w:numId w:val="41"/>
        </w:numPr>
        <w:spacing w:before="108" w:line="252" w:lineRule="auto"/>
        <w:ind w:right="919"/>
        <w:rPr>
          <w:rFonts w:ascii="Sylfaen" w:hAnsi="Sylfaen"/>
          <w:sz w:val="20"/>
          <w:szCs w:val="18"/>
        </w:rPr>
      </w:pPr>
      <w:r>
        <w:rPr>
          <w:rFonts w:ascii="Sylfaen" w:hAnsi="Sylfaen"/>
          <w:sz w:val="20"/>
          <w:szCs w:val="18"/>
          <w:lang w:val="ka-GE"/>
        </w:rPr>
        <w:t xml:space="preserve">დამოუკიდებელი </w:t>
      </w:r>
      <w:r w:rsidR="001E7E59">
        <w:rPr>
          <w:rFonts w:ascii="Sylfaen" w:hAnsi="Sylfaen"/>
          <w:sz w:val="20"/>
          <w:szCs w:val="18"/>
          <w:lang w:val="ka-GE"/>
        </w:rPr>
        <w:t>გადაადგილება</w:t>
      </w:r>
    </w:p>
    <w:p w:rsidR="0032598C" w:rsidRPr="0032598C" w:rsidRDefault="0032598C" w:rsidP="0032598C">
      <w:pPr>
        <w:pStyle w:val="BodyText"/>
        <w:numPr>
          <w:ilvl w:val="0"/>
          <w:numId w:val="41"/>
        </w:numPr>
        <w:spacing w:before="108" w:line="252" w:lineRule="auto"/>
        <w:ind w:right="919"/>
        <w:rPr>
          <w:rFonts w:ascii="Sylfaen" w:hAnsi="Sylfaen"/>
          <w:sz w:val="20"/>
          <w:szCs w:val="18"/>
        </w:rPr>
      </w:pPr>
      <w:r>
        <w:rPr>
          <w:rFonts w:ascii="Sylfaen" w:hAnsi="Sylfaen"/>
          <w:w w:val="90"/>
          <w:sz w:val="20"/>
          <w:szCs w:val="18"/>
          <w:lang w:val="ka-GE"/>
        </w:rPr>
        <w:t>სტაჟირებები</w:t>
      </w:r>
    </w:p>
    <w:p w:rsidR="0032598C" w:rsidRPr="0032598C" w:rsidRDefault="0032598C" w:rsidP="0032598C">
      <w:pPr>
        <w:pStyle w:val="BodyText"/>
        <w:numPr>
          <w:ilvl w:val="0"/>
          <w:numId w:val="41"/>
        </w:numPr>
        <w:spacing w:before="108" w:line="252" w:lineRule="auto"/>
        <w:ind w:right="919"/>
        <w:rPr>
          <w:rFonts w:ascii="Sylfaen" w:hAnsi="Sylfaen"/>
          <w:sz w:val="20"/>
          <w:szCs w:val="18"/>
        </w:rPr>
      </w:pPr>
      <w:r w:rsidRPr="0032598C">
        <w:rPr>
          <w:rFonts w:ascii="Sylfaen" w:hAnsi="Sylfaen" w:cs="Sylfaen"/>
          <w:spacing w:val="-7"/>
          <w:sz w:val="20"/>
          <w:szCs w:val="18"/>
          <w:lang w:val="ka-GE"/>
        </w:rPr>
        <w:t>კ</w:t>
      </w:r>
      <w:r w:rsidRPr="0032598C">
        <w:rPr>
          <w:rFonts w:ascii="Sylfaen" w:hAnsi="Sylfaen"/>
          <w:spacing w:val="-7"/>
          <w:sz w:val="20"/>
          <w:szCs w:val="18"/>
          <w:lang w:val="ka-GE"/>
        </w:rPr>
        <w:t>ვალიფიკაციის ამაღლებები</w:t>
      </w:r>
    </w:p>
    <w:p w:rsidR="0032598C" w:rsidRPr="0032598C" w:rsidRDefault="0032598C" w:rsidP="0032598C">
      <w:pPr>
        <w:pStyle w:val="BodyText"/>
        <w:numPr>
          <w:ilvl w:val="0"/>
          <w:numId w:val="41"/>
        </w:numPr>
        <w:spacing w:before="108" w:line="252" w:lineRule="auto"/>
        <w:ind w:right="919"/>
        <w:rPr>
          <w:rFonts w:ascii="Sylfaen" w:hAnsi="Sylfaen"/>
          <w:sz w:val="20"/>
          <w:szCs w:val="18"/>
        </w:rPr>
      </w:pPr>
      <w:r>
        <w:rPr>
          <w:rFonts w:ascii="Sylfaen" w:hAnsi="Sylfaen"/>
          <w:sz w:val="20"/>
          <w:szCs w:val="18"/>
          <w:lang w:val="ka-GE"/>
        </w:rPr>
        <w:t>მხარდაჭერა სახლში/სამუშაოზე</w:t>
      </w:r>
    </w:p>
    <w:p w:rsidR="00536798" w:rsidRPr="0032598C" w:rsidRDefault="0032598C" w:rsidP="0032598C">
      <w:pPr>
        <w:pStyle w:val="BodyText"/>
        <w:spacing w:before="108" w:line="252" w:lineRule="auto"/>
        <w:ind w:left="1176" w:right="919"/>
        <w:jc w:val="both"/>
        <w:rPr>
          <w:rFonts w:ascii="Sylfaen" w:hAnsi="Sylfaen"/>
          <w:sz w:val="20"/>
          <w:szCs w:val="18"/>
          <w:lang w:val="ka-GE"/>
        </w:rPr>
      </w:pPr>
      <w:r w:rsidRPr="0032598C">
        <w:rPr>
          <w:rFonts w:ascii="Sylfaen" w:hAnsi="Sylfaen"/>
          <w:spacing w:val="-6"/>
          <w:sz w:val="20"/>
          <w:szCs w:val="18"/>
        </w:rPr>
        <w:t>ამ ეტაპზე მხარდაჭერის უზრუნველყოფა უნდა იყოს</w:t>
      </w:r>
      <w:r w:rsidR="001E7E59">
        <w:rPr>
          <w:rFonts w:ascii="Sylfaen" w:hAnsi="Sylfaen"/>
          <w:spacing w:val="-6"/>
          <w:sz w:val="20"/>
          <w:szCs w:val="18"/>
          <w:lang w:val="ka-GE"/>
        </w:rPr>
        <w:t xml:space="preserve"> პროაქტიული</w:t>
      </w:r>
      <w:r w:rsidRPr="0032598C">
        <w:rPr>
          <w:rFonts w:ascii="Sylfaen" w:hAnsi="Sylfaen"/>
          <w:spacing w:val="-6"/>
          <w:sz w:val="20"/>
          <w:szCs w:val="18"/>
        </w:rPr>
        <w:t>; ეს ნიშნავს წინასწარ დაგეგმვას და სტრატეგიულ ხედვას მომავალ სამუშაო სიტუაციაში შესაძლო გამოწვევებზე;  პრობლემების ალტერნატიული გადაწყვეტილებები</w:t>
      </w:r>
      <w:r>
        <w:rPr>
          <w:rFonts w:ascii="Sylfaen" w:hAnsi="Sylfaen"/>
          <w:spacing w:val="-6"/>
          <w:sz w:val="20"/>
          <w:szCs w:val="18"/>
          <w:lang w:val="ka-GE"/>
        </w:rPr>
        <w:t>ს პოვნას ამ პროცესში გამოცდილებაზე დაყრდნობას</w:t>
      </w:r>
      <w:r w:rsidRPr="0032598C">
        <w:rPr>
          <w:rFonts w:ascii="Sylfaen" w:hAnsi="Sylfaen"/>
          <w:spacing w:val="-6"/>
          <w:sz w:val="20"/>
          <w:szCs w:val="18"/>
        </w:rPr>
        <w:t>; და მომავალ დამსაქმებლებისთვის ინფორმაციის მიწოდების პოზიტიურ გზებზე</w:t>
      </w:r>
      <w:r>
        <w:rPr>
          <w:rFonts w:ascii="Sylfaen" w:hAnsi="Sylfaen"/>
          <w:spacing w:val="-6"/>
          <w:sz w:val="20"/>
          <w:szCs w:val="18"/>
          <w:lang w:val="ka-GE"/>
        </w:rPr>
        <w:t xml:space="preserve"> ფიქრს.</w:t>
      </w:r>
    </w:p>
    <w:p w:rsidR="00536798" w:rsidRPr="00C84A25" w:rsidRDefault="00536798">
      <w:pPr>
        <w:pStyle w:val="BodyText"/>
        <w:spacing w:before="83"/>
        <w:rPr>
          <w:rFonts w:ascii="Sylfaen" w:hAnsi="Sylfaen"/>
          <w:sz w:val="20"/>
          <w:szCs w:val="18"/>
        </w:rPr>
      </w:pPr>
    </w:p>
    <w:p w:rsidR="00536798" w:rsidRPr="00C84A25" w:rsidRDefault="0032598C">
      <w:pPr>
        <w:pStyle w:val="Heading1"/>
        <w:rPr>
          <w:rFonts w:ascii="Sylfaen" w:hAnsi="Sylfaen"/>
          <w:sz w:val="20"/>
          <w:szCs w:val="18"/>
        </w:rPr>
      </w:pPr>
      <w:r w:rsidRPr="0032598C">
        <w:rPr>
          <w:rFonts w:ascii="Sylfaen" w:hAnsi="Sylfaen"/>
          <w:color w:val="409398"/>
          <w:spacing w:val="-2"/>
          <w:w w:val="85"/>
          <w:sz w:val="20"/>
          <w:szCs w:val="18"/>
        </w:rPr>
        <w:t>პროფესიული პროფილირების პროცესი 3 - სამოქმედო გეგმა:</w:t>
      </w:r>
    </w:p>
    <w:p w:rsidR="00536798" w:rsidRPr="00C84A25" w:rsidRDefault="0032598C" w:rsidP="0032598C">
      <w:pPr>
        <w:pStyle w:val="BodyText"/>
        <w:spacing w:before="116" w:line="252" w:lineRule="auto"/>
        <w:ind w:left="839" w:right="728"/>
        <w:jc w:val="both"/>
        <w:rPr>
          <w:rFonts w:ascii="Sylfaen" w:hAnsi="Sylfaen"/>
          <w:sz w:val="20"/>
          <w:szCs w:val="18"/>
        </w:rPr>
      </w:pPr>
      <w:r w:rsidRPr="0032598C">
        <w:rPr>
          <w:rFonts w:ascii="Sylfaen" w:hAnsi="Sylfaen"/>
          <w:bCs/>
          <w:spacing w:val="-2"/>
          <w:sz w:val="20"/>
          <w:szCs w:val="18"/>
        </w:rPr>
        <w:t>პირველადი პროფესიული პროფილის დოკუმენტის დასრულების შემდეგ იმართება შეხვედრა, რომლის მიზანია სამოქმედო გეგმის განხილვა და შეთანხმება.</w:t>
      </w:r>
      <w:r>
        <w:rPr>
          <w:rFonts w:ascii="Sylfaen" w:hAnsi="Sylfaen"/>
          <w:spacing w:val="-2"/>
          <w:sz w:val="20"/>
          <w:szCs w:val="18"/>
          <w:lang w:val="ka-GE"/>
        </w:rPr>
        <w:t xml:space="preserve"> </w:t>
      </w:r>
      <w:r w:rsidR="006A1D79">
        <w:rPr>
          <w:rFonts w:ascii="Sylfaen" w:hAnsi="Sylfaen"/>
          <w:spacing w:val="-2"/>
          <w:sz w:val="20"/>
          <w:szCs w:val="18"/>
          <w:lang w:val="ka-GE"/>
        </w:rPr>
        <w:t xml:space="preserve">პროფესიული პროფილის სამოქმედო გეგმა არის ინსტრუმენტი, რომელიც გამოიყენება, </w:t>
      </w:r>
      <w:r w:rsidRPr="0032598C">
        <w:rPr>
          <w:rFonts w:ascii="Sylfaen" w:hAnsi="Sylfaen"/>
          <w:spacing w:val="-2"/>
          <w:sz w:val="20"/>
          <w:szCs w:val="18"/>
        </w:rPr>
        <w:t xml:space="preserve">იმ ნაბიჯების დასაფიქსირებლად, რომლებიც აუცილებელია დასახული მიზნების — ანაზღაურებადი დასაქმების — მიღწევისათვის და მხარდაჭერილი დასაქმების პროცესის შემდეგ ეტაპზე (სტადია 3 — სამუშაოს </w:t>
      </w:r>
      <w:r w:rsidR="006A1D79">
        <w:rPr>
          <w:rFonts w:ascii="Sylfaen" w:hAnsi="Sylfaen"/>
          <w:spacing w:val="-2"/>
          <w:sz w:val="20"/>
          <w:szCs w:val="18"/>
          <w:lang w:val="ka-GE"/>
        </w:rPr>
        <w:t>მოძიება</w:t>
      </w:r>
      <w:r w:rsidRPr="0032598C">
        <w:rPr>
          <w:rFonts w:ascii="Sylfaen" w:hAnsi="Sylfaen"/>
          <w:spacing w:val="-2"/>
          <w:sz w:val="20"/>
          <w:szCs w:val="18"/>
        </w:rPr>
        <w:t>) გადასასვლელად.</w:t>
      </w:r>
    </w:p>
    <w:p w:rsidR="0032598C" w:rsidRPr="0032598C" w:rsidRDefault="0032598C" w:rsidP="0032598C">
      <w:pPr>
        <w:pStyle w:val="BodyText"/>
        <w:spacing w:before="106" w:line="252" w:lineRule="auto"/>
        <w:ind w:left="839" w:right="919"/>
        <w:rPr>
          <w:rFonts w:ascii="Sylfaen" w:hAnsi="Sylfaen"/>
          <w:spacing w:val="-6"/>
          <w:sz w:val="20"/>
          <w:szCs w:val="18"/>
        </w:rPr>
      </w:pPr>
      <w:r w:rsidRPr="0032598C">
        <w:rPr>
          <w:rFonts w:ascii="Sylfaen" w:hAnsi="Sylfaen"/>
          <w:bCs/>
          <w:spacing w:val="-6"/>
          <w:sz w:val="20"/>
          <w:szCs w:val="18"/>
        </w:rPr>
        <w:t>დასაქმების მხარდაჭერის მუშაკმა სამუშაოს მაძიებელთან ერთად უნდა დაგეგმოს შეხვედრა.</w:t>
      </w:r>
      <w:r>
        <w:rPr>
          <w:rFonts w:ascii="Sylfaen" w:hAnsi="Sylfaen"/>
          <w:spacing w:val="-6"/>
          <w:sz w:val="20"/>
          <w:szCs w:val="18"/>
          <w:lang w:val="ka-GE"/>
        </w:rPr>
        <w:t xml:space="preserve"> </w:t>
      </w:r>
      <w:r w:rsidRPr="0032598C">
        <w:rPr>
          <w:rFonts w:ascii="Sylfaen" w:hAnsi="Sylfaen"/>
          <w:spacing w:val="-6"/>
          <w:sz w:val="20"/>
          <w:szCs w:val="18"/>
        </w:rPr>
        <w:t>სამუშაოს მაძიებელი თავად წყვეტს, ვინ უნდა მიიწვიოს შეხვედრაზე — ეს შეიძლება იყოს ოჯახის წევრი, მეგობარი, ან სხვა პროფესიონალი, ვინც მათ დახმარებას გაუწევს სამოქმედო გეგმის შემუშავებისა და განხორციელების პროცესში.</w:t>
      </w:r>
    </w:p>
    <w:p w:rsidR="0032598C" w:rsidRPr="0032598C" w:rsidRDefault="0032598C" w:rsidP="0032598C">
      <w:pPr>
        <w:pStyle w:val="BodyText"/>
        <w:spacing w:before="106" w:line="252" w:lineRule="auto"/>
        <w:ind w:left="839" w:right="919"/>
        <w:rPr>
          <w:rFonts w:ascii="Sylfaen" w:hAnsi="Sylfaen"/>
          <w:spacing w:val="-6"/>
          <w:sz w:val="20"/>
          <w:szCs w:val="18"/>
        </w:rPr>
      </w:pPr>
      <w:r w:rsidRPr="0032598C">
        <w:rPr>
          <w:rFonts w:ascii="Sylfaen" w:hAnsi="Sylfaen"/>
          <w:i/>
          <w:iCs/>
          <w:spacing w:val="-6"/>
          <w:sz w:val="20"/>
          <w:szCs w:val="18"/>
        </w:rPr>
        <w:t>შენიშვნა: პროფესიული პროფილირება არის მიმდინარე პროცესი და საჭიროებს პერიოდულ განახლებას.</w:t>
      </w:r>
    </w:p>
    <w:p w:rsidR="00536798" w:rsidRPr="00C84A25" w:rsidRDefault="00536798" w:rsidP="0032598C">
      <w:pPr>
        <w:pStyle w:val="BodyText"/>
        <w:spacing w:before="106" w:line="252" w:lineRule="auto"/>
        <w:ind w:left="839" w:right="919"/>
        <w:rPr>
          <w:rFonts w:ascii="Sylfaen" w:hAnsi="Sylfaen"/>
          <w:i/>
          <w:sz w:val="20"/>
          <w:szCs w:val="18"/>
        </w:rPr>
        <w:sectPr w:rsidR="00536798" w:rsidRPr="00C84A25">
          <w:pgSz w:w="11910" w:h="16840"/>
          <w:pgMar w:top="1120" w:right="0" w:bottom="540" w:left="0" w:header="18" w:footer="350" w:gutter="0"/>
          <w:cols w:space="720"/>
        </w:sectPr>
      </w:pPr>
    </w:p>
    <w:p w:rsidR="00536798" w:rsidRPr="00C84A25" w:rsidRDefault="00536798">
      <w:pPr>
        <w:pStyle w:val="BodyText"/>
        <w:rPr>
          <w:rFonts w:ascii="Sylfaen" w:hAnsi="Sylfaen"/>
          <w:i/>
          <w:sz w:val="20"/>
          <w:szCs w:val="18"/>
        </w:rPr>
      </w:pPr>
    </w:p>
    <w:p w:rsidR="00536798" w:rsidRPr="00C84A25" w:rsidRDefault="00536798">
      <w:pPr>
        <w:pStyle w:val="BodyText"/>
        <w:spacing w:before="90"/>
        <w:rPr>
          <w:rFonts w:ascii="Sylfaen" w:hAnsi="Sylfaen"/>
          <w:i/>
          <w:sz w:val="20"/>
          <w:szCs w:val="18"/>
        </w:rPr>
      </w:pPr>
    </w:p>
    <w:p w:rsidR="00536798" w:rsidRPr="00C84A25" w:rsidRDefault="0032598C">
      <w:pPr>
        <w:pStyle w:val="BodyText"/>
        <w:spacing w:line="252" w:lineRule="auto"/>
        <w:ind w:left="839" w:right="919"/>
        <w:rPr>
          <w:rFonts w:ascii="Sylfaen" w:hAnsi="Sylfaen"/>
          <w:sz w:val="20"/>
          <w:szCs w:val="18"/>
        </w:rPr>
      </w:pPr>
      <w:r w:rsidRPr="0032598C">
        <w:rPr>
          <w:rFonts w:ascii="Sylfaen" w:hAnsi="Sylfaen"/>
          <w:sz w:val="20"/>
          <w:szCs w:val="18"/>
        </w:rPr>
        <w:t>სამოქმედო გეგმაში მკაფიოდ უნდა იყოს მითითებული გრძელვადიანი მიზნები (ანუ დასაქმების პოვნა) და ამის მიღწევის უშუალო მიზნები. თითოეული მიზნისთვის საჭიროა გადაწყვეტილებების მიღება:</w:t>
      </w:r>
    </w:p>
    <w:p w:rsidR="00536798" w:rsidRPr="006A1D79" w:rsidRDefault="0032598C">
      <w:pPr>
        <w:spacing w:before="166"/>
        <w:ind w:left="839"/>
        <w:rPr>
          <w:rFonts w:ascii="Sylfaen" w:hAnsi="Sylfaen"/>
          <w:b/>
          <w:sz w:val="20"/>
          <w:szCs w:val="18"/>
          <w:lang w:val="ka-GE"/>
        </w:rPr>
      </w:pPr>
      <w:r>
        <w:rPr>
          <w:rFonts w:ascii="Sylfaen" w:hAnsi="Sylfaen"/>
          <w:b/>
          <w:color w:val="409398"/>
          <w:w w:val="85"/>
          <w:sz w:val="20"/>
          <w:szCs w:val="18"/>
          <w:lang w:val="ka-GE"/>
        </w:rPr>
        <w:t>რა</w:t>
      </w:r>
      <w:r w:rsidR="006A1D79">
        <w:rPr>
          <w:rFonts w:ascii="Sylfaen" w:hAnsi="Sylfaen"/>
          <w:b/>
          <w:color w:val="409398"/>
          <w:spacing w:val="-9"/>
          <w:w w:val="95"/>
          <w:sz w:val="20"/>
          <w:szCs w:val="18"/>
          <w:lang w:val="ka-GE"/>
        </w:rPr>
        <w:t>?</w:t>
      </w:r>
      <w:r w:rsidR="00927C49" w:rsidRPr="00C84A25">
        <w:rPr>
          <w:rFonts w:ascii="Sylfaen" w:hAnsi="Sylfaen"/>
          <w:b/>
          <w:color w:val="409398"/>
          <w:spacing w:val="-10"/>
          <w:w w:val="95"/>
          <w:sz w:val="20"/>
          <w:szCs w:val="18"/>
        </w:rPr>
        <w:t>–</w:t>
      </w:r>
      <w:r w:rsidR="006A1D79">
        <w:rPr>
          <w:rFonts w:ascii="Sylfaen" w:hAnsi="Sylfaen"/>
          <w:b/>
          <w:color w:val="409398"/>
          <w:spacing w:val="-10"/>
          <w:w w:val="95"/>
          <w:sz w:val="20"/>
          <w:szCs w:val="18"/>
          <w:lang w:val="ka-GE"/>
        </w:rPr>
        <w:t xml:space="preserve"> რისი მიღწევა სურს სამსახურის მაძიებელს</w:t>
      </w:r>
    </w:p>
    <w:p w:rsidR="00536798" w:rsidRPr="00C84A25" w:rsidRDefault="0032598C">
      <w:pPr>
        <w:pStyle w:val="BodyText"/>
        <w:spacing w:before="11" w:line="252" w:lineRule="auto"/>
        <w:ind w:left="839" w:right="728"/>
        <w:rPr>
          <w:rFonts w:ascii="Sylfaen" w:hAnsi="Sylfaen"/>
          <w:sz w:val="20"/>
          <w:szCs w:val="18"/>
        </w:rPr>
      </w:pPr>
      <w:r w:rsidRPr="0032598C">
        <w:rPr>
          <w:rFonts w:ascii="Sylfaen" w:hAnsi="Sylfaen"/>
          <w:w w:val="90"/>
          <w:sz w:val="20"/>
          <w:szCs w:val="18"/>
        </w:rPr>
        <w:t>მაგალითად: სხვადასხვა ტიპის დასაქმების გამოცდილების მიღება (მათ შორის, სამუშაო „დეგუსტატორის“ ფუნქცია), კვალიფიკაციის დასრულება და ა.შ</w:t>
      </w:r>
      <w:r>
        <w:rPr>
          <w:rFonts w:ascii="Sylfaen" w:hAnsi="Sylfaen"/>
          <w:w w:val="90"/>
          <w:sz w:val="20"/>
          <w:szCs w:val="18"/>
        </w:rPr>
        <w:t>.</w:t>
      </w:r>
      <w:r>
        <w:rPr>
          <w:rFonts w:ascii="Sylfaen" w:hAnsi="Sylfaen"/>
          <w:w w:val="90"/>
          <w:sz w:val="20"/>
          <w:szCs w:val="18"/>
          <w:lang w:val="ka-GE"/>
        </w:rPr>
        <w:t xml:space="preserve"> </w:t>
      </w:r>
      <w:r w:rsidRPr="0032598C">
        <w:rPr>
          <w:rFonts w:ascii="Sylfaen" w:hAnsi="Sylfaen"/>
          <w:w w:val="90"/>
          <w:sz w:val="20"/>
          <w:szCs w:val="18"/>
        </w:rPr>
        <w:t>ეს მიზნები ეფუძნება პროფესიული პროფილის დასკვნებს.</w:t>
      </w:r>
    </w:p>
    <w:p w:rsidR="00536798" w:rsidRPr="00C84A25" w:rsidRDefault="0032598C">
      <w:pPr>
        <w:spacing w:before="165"/>
        <w:ind w:left="839"/>
        <w:rPr>
          <w:rFonts w:ascii="Sylfaen" w:hAnsi="Sylfaen"/>
          <w:b/>
          <w:sz w:val="20"/>
          <w:szCs w:val="18"/>
        </w:rPr>
      </w:pPr>
      <w:r>
        <w:rPr>
          <w:rFonts w:ascii="Sylfaen" w:hAnsi="Sylfaen"/>
          <w:b/>
          <w:color w:val="409398"/>
          <w:w w:val="85"/>
          <w:sz w:val="20"/>
          <w:szCs w:val="18"/>
          <w:lang w:val="ka-GE"/>
        </w:rPr>
        <w:t>როგორ</w:t>
      </w:r>
      <w:r w:rsidR="006A1D79">
        <w:rPr>
          <w:rFonts w:ascii="Sylfaen" w:hAnsi="Sylfaen"/>
          <w:b/>
          <w:color w:val="409398"/>
          <w:spacing w:val="-2"/>
          <w:w w:val="95"/>
          <w:sz w:val="20"/>
          <w:szCs w:val="18"/>
          <w:lang w:val="ka-GE"/>
        </w:rPr>
        <w:t>?</w:t>
      </w:r>
      <w:r w:rsidR="00927C49" w:rsidRPr="00C84A25">
        <w:rPr>
          <w:rFonts w:ascii="Sylfaen" w:hAnsi="Sylfaen"/>
          <w:b/>
          <w:color w:val="409398"/>
          <w:spacing w:val="-10"/>
          <w:w w:val="95"/>
          <w:sz w:val="20"/>
          <w:szCs w:val="18"/>
        </w:rPr>
        <w:t>–</w:t>
      </w:r>
    </w:p>
    <w:p w:rsidR="00536798" w:rsidRPr="006A1D79" w:rsidRDefault="0032598C">
      <w:pPr>
        <w:pStyle w:val="BodyText"/>
        <w:spacing w:before="11" w:line="252" w:lineRule="auto"/>
        <w:ind w:left="839" w:right="919"/>
        <w:rPr>
          <w:rFonts w:ascii="Sylfaen" w:hAnsi="Sylfaen"/>
          <w:sz w:val="20"/>
          <w:szCs w:val="18"/>
          <w:lang w:val="ka-GE"/>
        </w:rPr>
      </w:pPr>
      <w:r w:rsidRPr="0032598C">
        <w:rPr>
          <w:rFonts w:ascii="Sylfaen" w:hAnsi="Sylfaen"/>
          <w:sz w:val="20"/>
          <w:szCs w:val="18"/>
        </w:rPr>
        <w:t>როგორ აპირებს სამუშაოს მაძიებელი ამის მიღწევას? რა ქმედებები/აქტივობები უნდა განახორციელოს სამუშაოს მაძიებელმა? მაგალითად, დაადგინეთ სამუშაოს სხვადასხვა ტიპები, რომლებსაც სურთ სცადონ</w:t>
      </w:r>
      <w:r w:rsidR="006A1D79">
        <w:rPr>
          <w:rFonts w:ascii="Sylfaen" w:hAnsi="Sylfaen"/>
          <w:sz w:val="20"/>
          <w:szCs w:val="18"/>
          <w:lang w:val="ka-GE"/>
        </w:rPr>
        <w:t>.</w:t>
      </w:r>
    </w:p>
    <w:p w:rsidR="00536798" w:rsidRPr="00C84A25" w:rsidRDefault="0032598C">
      <w:pPr>
        <w:spacing w:before="165"/>
        <w:ind w:left="839"/>
        <w:rPr>
          <w:rFonts w:ascii="Sylfaen" w:hAnsi="Sylfaen"/>
          <w:b/>
          <w:sz w:val="20"/>
          <w:szCs w:val="18"/>
        </w:rPr>
      </w:pPr>
      <w:r>
        <w:rPr>
          <w:rFonts w:ascii="Sylfaen" w:hAnsi="Sylfaen"/>
          <w:b/>
          <w:color w:val="409398"/>
          <w:w w:val="85"/>
          <w:sz w:val="20"/>
          <w:szCs w:val="18"/>
          <w:lang w:val="ka-GE"/>
        </w:rPr>
        <w:t>ვინ</w:t>
      </w:r>
      <w:r w:rsidR="006A1D79">
        <w:rPr>
          <w:rFonts w:ascii="Sylfaen" w:hAnsi="Sylfaen"/>
          <w:b/>
          <w:color w:val="409398"/>
          <w:w w:val="85"/>
          <w:sz w:val="20"/>
          <w:szCs w:val="18"/>
          <w:lang w:val="ka-GE"/>
        </w:rPr>
        <w:t>?</w:t>
      </w:r>
      <w:r w:rsidR="00927C49" w:rsidRPr="00C84A25">
        <w:rPr>
          <w:rFonts w:ascii="Sylfaen" w:hAnsi="Sylfaen"/>
          <w:b/>
          <w:color w:val="409398"/>
          <w:spacing w:val="-10"/>
          <w:w w:val="95"/>
          <w:sz w:val="20"/>
          <w:szCs w:val="18"/>
        </w:rPr>
        <w:t>–</w:t>
      </w:r>
    </w:p>
    <w:p w:rsidR="00536798" w:rsidRPr="00C84A25" w:rsidRDefault="0032598C">
      <w:pPr>
        <w:pStyle w:val="BodyText"/>
        <w:spacing w:before="11" w:line="252" w:lineRule="auto"/>
        <w:ind w:left="839" w:right="728"/>
        <w:rPr>
          <w:rFonts w:ascii="Sylfaen" w:hAnsi="Sylfaen"/>
          <w:sz w:val="20"/>
          <w:szCs w:val="18"/>
        </w:rPr>
      </w:pPr>
      <w:r w:rsidRPr="0032598C">
        <w:rPr>
          <w:rFonts w:ascii="Sylfaen" w:hAnsi="Sylfaen"/>
          <w:spacing w:val="-8"/>
          <w:sz w:val="20"/>
          <w:szCs w:val="18"/>
        </w:rPr>
        <w:t>ვინ არის პასუხისმგებელი მოქმედების განხორციელებაზე? ანუ სამუშაოს მაძიებელი, დასაქმების მხარდამჭერი მუშაკი, ოჯახის წევრი, სხვა პროფესიონალი და ა.შ</w:t>
      </w:r>
    </w:p>
    <w:p w:rsidR="00536798" w:rsidRPr="00C84A25" w:rsidRDefault="0032598C">
      <w:pPr>
        <w:spacing w:before="167"/>
        <w:ind w:left="839"/>
        <w:rPr>
          <w:rFonts w:ascii="Sylfaen" w:hAnsi="Sylfaen"/>
          <w:b/>
          <w:sz w:val="20"/>
          <w:szCs w:val="18"/>
        </w:rPr>
      </w:pPr>
      <w:r>
        <w:rPr>
          <w:rFonts w:ascii="Sylfaen" w:hAnsi="Sylfaen"/>
          <w:b/>
          <w:color w:val="409398"/>
          <w:w w:val="85"/>
          <w:sz w:val="20"/>
          <w:szCs w:val="18"/>
          <w:lang w:val="ka-GE"/>
        </w:rPr>
        <w:t>როდის</w:t>
      </w:r>
      <w:r w:rsidR="006A1D79">
        <w:rPr>
          <w:rFonts w:ascii="Sylfaen" w:hAnsi="Sylfaen"/>
          <w:b/>
          <w:color w:val="409398"/>
          <w:w w:val="85"/>
          <w:sz w:val="20"/>
          <w:szCs w:val="18"/>
          <w:lang w:val="ka-GE"/>
        </w:rPr>
        <w:t>?</w:t>
      </w:r>
      <w:r w:rsidR="00927C49" w:rsidRPr="00C84A25">
        <w:rPr>
          <w:rFonts w:ascii="Sylfaen" w:hAnsi="Sylfaen"/>
          <w:b/>
          <w:color w:val="409398"/>
          <w:spacing w:val="-10"/>
          <w:w w:val="95"/>
          <w:sz w:val="20"/>
          <w:szCs w:val="18"/>
        </w:rPr>
        <w:t>–</w:t>
      </w:r>
    </w:p>
    <w:p w:rsidR="0032598C" w:rsidRDefault="0032598C" w:rsidP="0032598C">
      <w:pPr>
        <w:spacing w:before="166"/>
        <w:ind w:left="839" w:right="750"/>
        <w:rPr>
          <w:rFonts w:ascii="Sylfaen" w:hAnsi="Sylfaen"/>
          <w:w w:val="90"/>
          <w:sz w:val="20"/>
          <w:szCs w:val="18"/>
          <w:lang w:val="ka-GE"/>
        </w:rPr>
      </w:pPr>
      <w:r w:rsidRPr="006A1D79">
        <w:rPr>
          <w:rFonts w:ascii="Sylfaen" w:hAnsi="Sylfaen"/>
          <w:bCs/>
          <w:w w:val="90"/>
          <w:sz w:val="20"/>
          <w:szCs w:val="18"/>
        </w:rPr>
        <w:t>მოქმედებებისა და აქტივობების დასასრულებლად აუცილებელია რეალისტური დროის ჩარჩოების განსაზღვრა.</w:t>
      </w:r>
      <w:r w:rsidRPr="0032598C">
        <w:rPr>
          <w:rFonts w:ascii="Sylfaen" w:hAnsi="Sylfaen"/>
          <w:w w:val="90"/>
          <w:sz w:val="20"/>
          <w:szCs w:val="18"/>
        </w:rPr>
        <w:br/>
        <w:t>გარდა თითოეული ნაბიჯისთვის კონკრეტული ვადის დაწესებისა, სამუშაოს მაძიებელმა და დასაქმების მხარდაჭერის მუშაკმა შეთანხმებით უნდა განსაზღვრონ იმ შეხვედრის თარიღიც, როცა სამოქმედო გეგმის შესრულება ხელახლა გადაიხედება და შეფასდება.</w:t>
      </w:r>
    </w:p>
    <w:p w:rsidR="00536798" w:rsidRPr="005D1385" w:rsidRDefault="0032598C" w:rsidP="0032598C">
      <w:pPr>
        <w:spacing w:before="166"/>
        <w:ind w:left="839" w:right="300"/>
        <w:rPr>
          <w:rFonts w:ascii="Sylfaen" w:hAnsi="Sylfaen"/>
          <w:b/>
          <w:sz w:val="20"/>
          <w:szCs w:val="18"/>
          <w:lang w:val="ka-GE"/>
        </w:rPr>
      </w:pPr>
      <w:r>
        <w:rPr>
          <w:rFonts w:ascii="Sylfaen" w:hAnsi="Sylfaen"/>
          <w:b/>
          <w:color w:val="409398"/>
          <w:spacing w:val="2"/>
          <w:w w:val="85"/>
          <w:sz w:val="20"/>
          <w:szCs w:val="18"/>
          <w:lang w:val="ka-GE"/>
        </w:rPr>
        <w:t>მიღწევები</w:t>
      </w:r>
      <w:r w:rsidR="00927C49" w:rsidRPr="005D1385">
        <w:rPr>
          <w:rFonts w:ascii="Sylfaen" w:hAnsi="Sylfaen"/>
          <w:b/>
          <w:color w:val="409398"/>
          <w:spacing w:val="28"/>
          <w:sz w:val="20"/>
          <w:szCs w:val="18"/>
          <w:lang w:val="ka-GE"/>
        </w:rPr>
        <w:t xml:space="preserve"> </w:t>
      </w:r>
      <w:r w:rsidR="00927C49" w:rsidRPr="005D1385">
        <w:rPr>
          <w:rFonts w:ascii="Sylfaen" w:hAnsi="Sylfaen"/>
          <w:b/>
          <w:color w:val="409398"/>
          <w:spacing w:val="-10"/>
          <w:w w:val="95"/>
          <w:sz w:val="20"/>
          <w:szCs w:val="18"/>
          <w:lang w:val="ka-GE"/>
        </w:rPr>
        <w:t>–</w:t>
      </w:r>
    </w:p>
    <w:p w:rsidR="00536798" w:rsidRPr="005D1385" w:rsidRDefault="0032598C" w:rsidP="006A1D79">
      <w:pPr>
        <w:pStyle w:val="BodyText"/>
        <w:spacing w:before="11"/>
        <w:ind w:left="839"/>
        <w:rPr>
          <w:rFonts w:ascii="Sylfaen" w:hAnsi="Sylfaen"/>
          <w:sz w:val="20"/>
          <w:szCs w:val="18"/>
          <w:lang w:val="ka-GE"/>
        </w:rPr>
      </w:pPr>
      <w:r w:rsidRPr="005D1385">
        <w:rPr>
          <w:rFonts w:ascii="Sylfaen" w:hAnsi="Sylfaen"/>
          <w:spacing w:val="-2"/>
          <w:w w:val="90"/>
          <w:sz w:val="20"/>
          <w:szCs w:val="18"/>
          <w:lang w:val="ka-GE"/>
        </w:rPr>
        <w:t>ჩაწერეთ მოქმედებები/აქტივობები დასრულების შემდეგ. ეს უნდა განიხილებოდეს განხილვის ეტაპზე</w:t>
      </w:r>
      <w:r w:rsidR="006A1D79">
        <w:rPr>
          <w:rFonts w:ascii="Sylfaen" w:hAnsi="Sylfaen"/>
          <w:sz w:val="20"/>
          <w:szCs w:val="18"/>
          <w:lang w:val="ka-GE"/>
        </w:rPr>
        <w:t xml:space="preserve">. </w:t>
      </w:r>
      <w:r w:rsidRPr="005D1385">
        <w:rPr>
          <w:rFonts w:ascii="Sylfaen" w:hAnsi="Sylfaen"/>
          <w:spacing w:val="-4"/>
          <w:sz w:val="20"/>
          <w:szCs w:val="18"/>
          <w:lang w:val="ka-GE"/>
        </w:rPr>
        <w:t xml:space="preserve">როგორც პროფესიული პროფილირების პროცესში, სამუშაოს </w:t>
      </w:r>
      <w:r w:rsidR="005D1385" w:rsidRPr="005D1385">
        <w:rPr>
          <w:rFonts w:ascii="Sylfaen" w:hAnsi="Sylfaen"/>
          <w:spacing w:val="-4"/>
          <w:sz w:val="20"/>
          <w:szCs w:val="18"/>
          <w:lang w:val="ka-GE"/>
        </w:rPr>
        <w:t>მაძიებელ</w:t>
      </w:r>
      <w:r w:rsidR="005D1385">
        <w:rPr>
          <w:rFonts w:ascii="Sylfaen" w:hAnsi="Sylfaen"/>
          <w:spacing w:val="-4"/>
          <w:sz w:val="20"/>
          <w:szCs w:val="18"/>
          <w:lang w:val="ka-GE"/>
        </w:rPr>
        <w:t>ს</w:t>
      </w:r>
      <w:r w:rsidRPr="005D1385">
        <w:rPr>
          <w:rFonts w:ascii="Sylfaen" w:hAnsi="Sylfaen"/>
          <w:spacing w:val="-4"/>
          <w:sz w:val="20"/>
          <w:szCs w:val="18"/>
          <w:lang w:val="ka-GE"/>
        </w:rPr>
        <w:t xml:space="preserve"> ცენტრალური</w:t>
      </w:r>
      <w:r w:rsidR="005D1385">
        <w:rPr>
          <w:rFonts w:ascii="Sylfaen" w:hAnsi="Sylfaen"/>
          <w:spacing w:val="-4"/>
          <w:sz w:val="20"/>
          <w:szCs w:val="18"/>
          <w:lang w:val="ka-GE"/>
        </w:rPr>
        <w:t xml:space="preserve"> როლი</w:t>
      </w:r>
      <w:r w:rsidRPr="005D1385">
        <w:rPr>
          <w:rFonts w:ascii="Sylfaen" w:hAnsi="Sylfaen"/>
          <w:spacing w:val="-4"/>
          <w:sz w:val="20"/>
          <w:szCs w:val="18"/>
          <w:lang w:val="ka-GE"/>
        </w:rPr>
        <w:t xml:space="preserve"> </w:t>
      </w:r>
      <w:r w:rsidR="005D1385">
        <w:rPr>
          <w:rFonts w:ascii="Sylfaen" w:hAnsi="Sylfaen"/>
          <w:spacing w:val="-4"/>
          <w:sz w:val="20"/>
          <w:szCs w:val="18"/>
          <w:lang w:val="ka-GE"/>
        </w:rPr>
        <w:t>ე</w:t>
      </w:r>
      <w:r w:rsidRPr="005D1385">
        <w:rPr>
          <w:rFonts w:ascii="Sylfaen" w:hAnsi="Sylfaen"/>
          <w:spacing w:val="-4"/>
          <w:sz w:val="20"/>
          <w:szCs w:val="18"/>
          <w:lang w:val="ka-GE"/>
        </w:rPr>
        <w:t>ქნება სამოქმედო გეგმის შემუშავებაში დასაქმების მხარდამჭერ მუშაკთან ერთად. სამოქმედო გეგმა უნდა შეთანხმდეს სამუშაოს მაძიებლის მიერ.</w:t>
      </w:r>
    </w:p>
    <w:p w:rsidR="00536798" w:rsidRPr="005D1385" w:rsidRDefault="005D1385">
      <w:pPr>
        <w:pStyle w:val="BodyText"/>
        <w:spacing w:before="109"/>
        <w:ind w:left="839"/>
        <w:rPr>
          <w:rFonts w:ascii="Sylfaen" w:hAnsi="Sylfaen"/>
          <w:sz w:val="20"/>
          <w:szCs w:val="18"/>
          <w:lang w:val="ka-GE"/>
        </w:rPr>
      </w:pPr>
      <w:r w:rsidRPr="005D1385">
        <w:rPr>
          <w:rFonts w:ascii="Sylfaen" w:hAnsi="Sylfaen"/>
          <w:spacing w:val="-2"/>
          <w:w w:val="90"/>
          <w:sz w:val="20"/>
          <w:szCs w:val="18"/>
          <w:lang w:val="ka-GE"/>
        </w:rPr>
        <w:t>სამოქმედო გეგმის მომზადებისას მნიშვნელოვანია გახსოვდეთ:</w:t>
      </w:r>
    </w:p>
    <w:p w:rsidR="005D1385" w:rsidRPr="005D1385" w:rsidRDefault="005D1385" w:rsidP="005D1385">
      <w:pPr>
        <w:pStyle w:val="ListParagraph"/>
        <w:numPr>
          <w:ilvl w:val="0"/>
          <w:numId w:val="44"/>
        </w:numPr>
        <w:tabs>
          <w:tab w:val="left" w:pos="1406"/>
        </w:tabs>
        <w:spacing w:before="129"/>
        <w:rPr>
          <w:rFonts w:ascii="Sylfaen" w:hAnsi="Sylfaen"/>
          <w:spacing w:val="-8"/>
          <w:sz w:val="20"/>
          <w:szCs w:val="18"/>
        </w:rPr>
      </w:pPr>
      <w:r w:rsidRPr="005D1385">
        <w:rPr>
          <w:rFonts w:ascii="Sylfaen" w:hAnsi="Sylfaen" w:cs="Sylfaen"/>
          <w:spacing w:val="-8"/>
          <w:sz w:val="20"/>
          <w:szCs w:val="18"/>
        </w:rPr>
        <w:t>ყველა</w:t>
      </w:r>
      <w:r w:rsidRPr="005D1385">
        <w:rPr>
          <w:rFonts w:ascii="Sylfaen" w:hAnsi="Sylfaen"/>
          <w:spacing w:val="-8"/>
          <w:sz w:val="20"/>
          <w:szCs w:val="18"/>
        </w:rPr>
        <w:t xml:space="preserve"> </w:t>
      </w:r>
      <w:r w:rsidRPr="005D1385">
        <w:rPr>
          <w:rFonts w:ascii="Sylfaen" w:hAnsi="Sylfaen" w:cs="Sylfaen"/>
          <w:spacing w:val="-8"/>
          <w:sz w:val="20"/>
          <w:szCs w:val="18"/>
        </w:rPr>
        <w:t>მონაწილემ</w:t>
      </w:r>
      <w:r w:rsidRPr="005D1385">
        <w:rPr>
          <w:rFonts w:ascii="Sylfaen" w:hAnsi="Sylfaen"/>
          <w:spacing w:val="-8"/>
          <w:sz w:val="20"/>
          <w:szCs w:val="18"/>
        </w:rPr>
        <w:t xml:space="preserve"> </w:t>
      </w:r>
      <w:r w:rsidRPr="005D1385">
        <w:rPr>
          <w:rFonts w:ascii="Sylfaen" w:hAnsi="Sylfaen" w:cs="Sylfaen"/>
          <w:spacing w:val="-8"/>
          <w:sz w:val="20"/>
          <w:szCs w:val="18"/>
        </w:rPr>
        <w:t>ზუსტად</w:t>
      </w:r>
      <w:r w:rsidRPr="005D1385">
        <w:rPr>
          <w:rFonts w:ascii="Sylfaen" w:hAnsi="Sylfaen"/>
          <w:spacing w:val="-8"/>
          <w:sz w:val="20"/>
          <w:szCs w:val="18"/>
        </w:rPr>
        <w:t xml:space="preserve"> </w:t>
      </w:r>
      <w:r w:rsidRPr="005D1385">
        <w:rPr>
          <w:rFonts w:ascii="Sylfaen" w:hAnsi="Sylfaen" w:cs="Sylfaen"/>
          <w:spacing w:val="-8"/>
          <w:sz w:val="20"/>
          <w:szCs w:val="18"/>
        </w:rPr>
        <w:t>უნდა</w:t>
      </w:r>
      <w:r w:rsidRPr="005D1385">
        <w:rPr>
          <w:rFonts w:ascii="Sylfaen" w:hAnsi="Sylfaen"/>
          <w:spacing w:val="-8"/>
          <w:sz w:val="20"/>
          <w:szCs w:val="18"/>
        </w:rPr>
        <w:t xml:space="preserve"> </w:t>
      </w:r>
      <w:r w:rsidRPr="005D1385">
        <w:rPr>
          <w:rFonts w:ascii="Sylfaen" w:hAnsi="Sylfaen" w:cs="Sylfaen"/>
          <w:spacing w:val="-8"/>
          <w:sz w:val="20"/>
          <w:szCs w:val="18"/>
        </w:rPr>
        <w:t>გაიგოს</w:t>
      </w:r>
      <w:r w:rsidRPr="005D1385">
        <w:rPr>
          <w:rFonts w:ascii="Sylfaen" w:hAnsi="Sylfaen"/>
          <w:spacing w:val="-8"/>
          <w:sz w:val="20"/>
          <w:szCs w:val="18"/>
        </w:rPr>
        <w:t xml:space="preserve"> </w:t>
      </w:r>
      <w:r w:rsidRPr="005D1385">
        <w:rPr>
          <w:rFonts w:ascii="Sylfaen" w:hAnsi="Sylfaen" w:cs="Sylfaen"/>
          <w:spacing w:val="-8"/>
          <w:sz w:val="20"/>
          <w:szCs w:val="18"/>
        </w:rPr>
        <w:t>რა</w:t>
      </w:r>
      <w:r w:rsidRPr="005D1385">
        <w:rPr>
          <w:rFonts w:ascii="Sylfaen" w:hAnsi="Sylfaen"/>
          <w:spacing w:val="-8"/>
          <w:sz w:val="20"/>
          <w:szCs w:val="18"/>
        </w:rPr>
        <w:t xml:space="preserve"> </w:t>
      </w:r>
      <w:r w:rsidRPr="005D1385">
        <w:rPr>
          <w:rFonts w:ascii="Sylfaen" w:hAnsi="Sylfaen" w:cs="Sylfaen"/>
          <w:spacing w:val="-8"/>
          <w:sz w:val="20"/>
          <w:szCs w:val="18"/>
        </w:rPr>
        <w:t>მოხდება</w:t>
      </w:r>
    </w:p>
    <w:p w:rsidR="005D1385" w:rsidRPr="005D1385" w:rsidRDefault="005D1385" w:rsidP="005D1385">
      <w:pPr>
        <w:pStyle w:val="ListParagraph"/>
        <w:numPr>
          <w:ilvl w:val="0"/>
          <w:numId w:val="44"/>
        </w:numPr>
        <w:tabs>
          <w:tab w:val="left" w:pos="1406"/>
        </w:tabs>
        <w:spacing w:before="129"/>
        <w:rPr>
          <w:rFonts w:ascii="Sylfaen" w:hAnsi="Sylfaen"/>
          <w:spacing w:val="-8"/>
          <w:sz w:val="20"/>
          <w:szCs w:val="18"/>
        </w:rPr>
      </w:pPr>
      <w:r w:rsidRPr="005D1385">
        <w:rPr>
          <w:rFonts w:ascii="Sylfaen" w:hAnsi="Sylfaen"/>
          <w:spacing w:val="-8"/>
          <w:sz w:val="20"/>
          <w:szCs w:val="18"/>
        </w:rPr>
        <w:t xml:space="preserve"> </w:t>
      </w:r>
      <w:r w:rsidRPr="005D1385">
        <w:rPr>
          <w:rFonts w:ascii="Sylfaen" w:hAnsi="Sylfaen" w:cs="Sylfaen"/>
          <w:spacing w:val="-8"/>
          <w:sz w:val="20"/>
          <w:szCs w:val="18"/>
        </w:rPr>
        <w:t>ყველა</w:t>
      </w:r>
      <w:r w:rsidR="006A1D79">
        <w:rPr>
          <w:rFonts w:ascii="Sylfaen" w:hAnsi="Sylfaen"/>
          <w:spacing w:val="-8"/>
          <w:sz w:val="20"/>
          <w:szCs w:val="18"/>
          <w:lang w:val="ka-GE"/>
        </w:rPr>
        <w:t xml:space="preserve"> ჩართულმა პირმა</w:t>
      </w:r>
      <w:r w:rsidRPr="005D1385">
        <w:rPr>
          <w:rFonts w:ascii="Sylfaen" w:hAnsi="Sylfaen"/>
          <w:spacing w:val="-8"/>
          <w:sz w:val="20"/>
          <w:szCs w:val="18"/>
        </w:rPr>
        <w:t xml:space="preserve"> </w:t>
      </w:r>
      <w:r w:rsidRPr="005D1385">
        <w:rPr>
          <w:rFonts w:ascii="Sylfaen" w:hAnsi="Sylfaen" w:cs="Sylfaen"/>
          <w:spacing w:val="-8"/>
          <w:sz w:val="20"/>
          <w:szCs w:val="18"/>
        </w:rPr>
        <w:t>მკაფიოდ</w:t>
      </w:r>
      <w:r w:rsidRPr="005D1385">
        <w:rPr>
          <w:rFonts w:ascii="Sylfaen" w:hAnsi="Sylfaen"/>
          <w:spacing w:val="-8"/>
          <w:sz w:val="20"/>
          <w:szCs w:val="18"/>
        </w:rPr>
        <w:t xml:space="preserve"> </w:t>
      </w:r>
      <w:r w:rsidRPr="005D1385">
        <w:rPr>
          <w:rFonts w:ascii="Sylfaen" w:hAnsi="Sylfaen" w:cs="Sylfaen"/>
          <w:spacing w:val="-8"/>
          <w:sz w:val="20"/>
          <w:szCs w:val="18"/>
        </w:rPr>
        <w:t>უნდა</w:t>
      </w:r>
      <w:r w:rsidRPr="005D1385">
        <w:rPr>
          <w:rFonts w:ascii="Sylfaen" w:hAnsi="Sylfaen"/>
          <w:spacing w:val="-8"/>
          <w:sz w:val="20"/>
          <w:szCs w:val="18"/>
        </w:rPr>
        <w:t xml:space="preserve"> </w:t>
      </w:r>
      <w:r w:rsidRPr="005D1385">
        <w:rPr>
          <w:rFonts w:ascii="Sylfaen" w:hAnsi="Sylfaen" w:cs="Sylfaen"/>
          <w:spacing w:val="-8"/>
          <w:sz w:val="20"/>
          <w:szCs w:val="18"/>
        </w:rPr>
        <w:t>გააცნობიეროს</w:t>
      </w:r>
      <w:r w:rsidRPr="005D1385">
        <w:rPr>
          <w:rFonts w:ascii="Sylfaen" w:hAnsi="Sylfaen"/>
          <w:spacing w:val="-8"/>
          <w:sz w:val="20"/>
          <w:szCs w:val="18"/>
        </w:rPr>
        <w:t xml:space="preserve"> </w:t>
      </w:r>
      <w:r w:rsidRPr="005D1385">
        <w:rPr>
          <w:rFonts w:ascii="Sylfaen" w:hAnsi="Sylfaen" w:cs="Sylfaen"/>
          <w:spacing w:val="-8"/>
          <w:sz w:val="20"/>
          <w:szCs w:val="18"/>
        </w:rPr>
        <w:t>თავისი</w:t>
      </w:r>
      <w:r w:rsidRPr="005D1385">
        <w:rPr>
          <w:rFonts w:ascii="Sylfaen" w:hAnsi="Sylfaen"/>
          <w:spacing w:val="-8"/>
          <w:sz w:val="20"/>
          <w:szCs w:val="18"/>
        </w:rPr>
        <w:t xml:space="preserve"> </w:t>
      </w:r>
      <w:r w:rsidRPr="005D1385">
        <w:rPr>
          <w:rFonts w:ascii="Sylfaen" w:hAnsi="Sylfaen" w:cs="Sylfaen"/>
          <w:spacing w:val="-8"/>
          <w:sz w:val="20"/>
          <w:szCs w:val="18"/>
        </w:rPr>
        <w:t>კონკრეტული</w:t>
      </w:r>
      <w:r w:rsidRPr="005D1385">
        <w:rPr>
          <w:rFonts w:ascii="Sylfaen" w:hAnsi="Sylfaen"/>
          <w:spacing w:val="-8"/>
          <w:sz w:val="20"/>
          <w:szCs w:val="18"/>
        </w:rPr>
        <w:t xml:space="preserve"> </w:t>
      </w:r>
      <w:r w:rsidRPr="005D1385">
        <w:rPr>
          <w:rFonts w:ascii="Sylfaen" w:hAnsi="Sylfaen" w:cs="Sylfaen"/>
          <w:spacing w:val="-8"/>
          <w:sz w:val="20"/>
          <w:szCs w:val="18"/>
        </w:rPr>
        <w:t>პასუხისმგებლობა</w:t>
      </w:r>
    </w:p>
    <w:p w:rsidR="005D1385" w:rsidRPr="005D1385" w:rsidRDefault="005D1385" w:rsidP="005D1385">
      <w:pPr>
        <w:pStyle w:val="ListParagraph"/>
        <w:numPr>
          <w:ilvl w:val="0"/>
          <w:numId w:val="44"/>
        </w:numPr>
        <w:tabs>
          <w:tab w:val="left" w:pos="1406"/>
        </w:tabs>
        <w:spacing w:before="129"/>
        <w:rPr>
          <w:rFonts w:ascii="Sylfaen" w:hAnsi="Sylfaen"/>
          <w:spacing w:val="-8"/>
          <w:sz w:val="20"/>
          <w:szCs w:val="18"/>
        </w:rPr>
      </w:pPr>
      <w:r w:rsidRPr="005D1385">
        <w:rPr>
          <w:rFonts w:ascii="Sylfaen" w:hAnsi="Sylfaen" w:cs="Sylfaen"/>
          <w:spacing w:val="-8"/>
          <w:sz w:val="20"/>
          <w:szCs w:val="18"/>
        </w:rPr>
        <w:t>გეგმა</w:t>
      </w:r>
      <w:r w:rsidRPr="005D1385">
        <w:rPr>
          <w:rFonts w:ascii="Sylfaen" w:hAnsi="Sylfaen"/>
          <w:spacing w:val="-8"/>
          <w:sz w:val="20"/>
          <w:szCs w:val="18"/>
        </w:rPr>
        <w:t xml:space="preserve"> </w:t>
      </w:r>
      <w:r w:rsidRPr="005D1385">
        <w:rPr>
          <w:rFonts w:ascii="Sylfaen" w:hAnsi="Sylfaen" w:cs="Sylfaen"/>
          <w:spacing w:val="-8"/>
          <w:sz w:val="20"/>
          <w:szCs w:val="18"/>
        </w:rPr>
        <w:t>უნდა</w:t>
      </w:r>
      <w:r w:rsidRPr="005D1385">
        <w:rPr>
          <w:rFonts w:ascii="Sylfaen" w:hAnsi="Sylfaen"/>
          <w:spacing w:val="-8"/>
          <w:sz w:val="20"/>
          <w:szCs w:val="18"/>
        </w:rPr>
        <w:t xml:space="preserve"> </w:t>
      </w:r>
      <w:r w:rsidRPr="005D1385">
        <w:rPr>
          <w:rFonts w:ascii="Sylfaen" w:hAnsi="Sylfaen" w:cs="Sylfaen"/>
          <w:spacing w:val="-8"/>
          <w:sz w:val="20"/>
          <w:szCs w:val="18"/>
        </w:rPr>
        <w:t>იყოს</w:t>
      </w:r>
      <w:r w:rsidRPr="005D1385">
        <w:rPr>
          <w:rFonts w:ascii="Sylfaen" w:hAnsi="Sylfaen"/>
          <w:spacing w:val="-8"/>
          <w:sz w:val="20"/>
          <w:szCs w:val="18"/>
        </w:rPr>
        <w:t xml:space="preserve"> </w:t>
      </w:r>
      <w:r w:rsidRPr="005D1385">
        <w:rPr>
          <w:rFonts w:ascii="Sylfaen" w:hAnsi="Sylfaen" w:cs="Sylfaen"/>
          <w:spacing w:val="-8"/>
          <w:sz w:val="20"/>
          <w:szCs w:val="18"/>
        </w:rPr>
        <w:t>რეალისტური</w:t>
      </w:r>
      <w:r w:rsidRPr="005D1385">
        <w:rPr>
          <w:rFonts w:ascii="Sylfaen" w:hAnsi="Sylfaen"/>
          <w:spacing w:val="-8"/>
          <w:sz w:val="20"/>
          <w:szCs w:val="18"/>
        </w:rPr>
        <w:t xml:space="preserve"> </w:t>
      </w:r>
      <w:r w:rsidRPr="005D1385">
        <w:rPr>
          <w:rFonts w:ascii="Sylfaen" w:hAnsi="Sylfaen" w:cs="Sylfaen"/>
          <w:spacing w:val="-8"/>
          <w:sz w:val="20"/>
          <w:szCs w:val="18"/>
        </w:rPr>
        <w:t>დროის</w:t>
      </w:r>
      <w:r w:rsidRPr="005D1385">
        <w:rPr>
          <w:rFonts w:ascii="Sylfaen" w:hAnsi="Sylfaen"/>
          <w:spacing w:val="-8"/>
          <w:sz w:val="20"/>
          <w:szCs w:val="18"/>
        </w:rPr>
        <w:t xml:space="preserve"> </w:t>
      </w:r>
      <w:r w:rsidRPr="005D1385">
        <w:rPr>
          <w:rFonts w:ascii="Sylfaen" w:hAnsi="Sylfaen" w:cs="Sylfaen"/>
          <w:spacing w:val="-8"/>
          <w:sz w:val="20"/>
          <w:szCs w:val="18"/>
        </w:rPr>
        <w:t>კუთხით</w:t>
      </w:r>
    </w:p>
    <w:p w:rsidR="00536798" w:rsidRPr="005D1385" w:rsidRDefault="005D1385" w:rsidP="005D1385">
      <w:pPr>
        <w:pStyle w:val="ListParagraph"/>
        <w:numPr>
          <w:ilvl w:val="0"/>
          <w:numId w:val="44"/>
        </w:numPr>
        <w:tabs>
          <w:tab w:val="left" w:pos="1406"/>
        </w:tabs>
        <w:spacing w:before="129"/>
        <w:rPr>
          <w:rFonts w:ascii="Sylfaen" w:hAnsi="Sylfaen"/>
          <w:spacing w:val="-8"/>
          <w:sz w:val="20"/>
          <w:szCs w:val="18"/>
        </w:rPr>
      </w:pPr>
      <w:r w:rsidRPr="005D1385">
        <w:rPr>
          <w:rFonts w:ascii="Sylfaen" w:hAnsi="Sylfaen"/>
          <w:spacing w:val="-8"/>
          <w:sz w:val="20"/>
          <w:szCs w:val="18"/>
        </w:rPr>
        <w:t xml:space="preserve"> </w:t>
      </w:r>
      <w:r w:rsidRPr="005D1385">
        <w:rPr>
          <w:rFonts w:ascii="Sylfaen" w:hAnsi="Sylfaen" w:cs="Sylfaen"/>
          <w:spacing w:val="-8"/>
          <w:sz w:val="20"/>
          <w:szCs w:val="18"/>
        </w:rPr>
        <w:t>გეგმა</w:t>
      </w:r>
      <w:r w:rsidRPr="005D1385">
        <w:rPr>
          <w:rFonts w:ascii="Sylfaen" w:hAnsi="Sylfaen"/>
          <w:spacing w:val="-8"/>
          <w:sz w:val="20"/>
          <w:szCs w:val="18"/>
        </w:rPr>
        <w:t xml:space="preserve"> </w:t>
      </w:r>
      <w:r w:rsidRPr="005D1385">
        <w:rPr>
          <w:rFonts w:ascii="Sylfaen" w:hAnsi="Sylfaen" w:cs="Sylfaen"/>
          <w:spacing w:val="-8"/>
          <w:sz w:val="20"/>
          <w:szCs w:val="18"/>
        </w:rPr>
        <w:t>რეგულარულად</w:t>
      </w:r>
      <w:r w:rsidRPr="005D1385">
        <w:rPr>
          <w:rFonts w:ascii="Sylfaen" w:hAnsi="Sylfaen"/>
          <w:spacing w:val="-8"/>
          <w:sz w:val="20"/>
          <w:szCs w:val="18"/>
        </w:rPr>
        <w:t xml:space="preserve"> </w:t>
      </w:r>
      <w:r w:rsidRPr="005D1385">
        <w:rPr>
          <w:rFonts w:ascii="Sylfaen" w:hAnsi="Sylfaen" w:cs="Sylfaen"/>
          <w:spacing w:val="-8"/>
          <w:sz w:val="20"/>
          <w:szCs w:val="18"/>
        </w:rPr>
        <w:t>უნდა</w:t>
      </w:r>
      <w:r w:rsidRPr="005D1385">
        <w:rPr>
          <w:rFonts w:ascii="Sylfaen" w:hAnsi="Sylfaen"/>
          <w:spacing w:val="-8"/>
          <w:sz w:val="20"/>
          <w:szCs w:val="18"/>
        </w:rPr>
        <w:t xml:space="preserve"> </w:t>
      </w:r>
      <w:r w:rsidR="006A1D79">
        <w:rPr>
          <w:rFonts w:ascii="Sylfaen" w:hAnsi="Sylfaen" w:cs="Sylfaen"/>
          <w:spacing w:val="-8"/>
          <w:sz w:val="20"/>
          <w:szCs w:val="18"/>
          <w:lang w:val="ka-GE"/>
        </w:rPr>
        <w:t>გადაიხედოს</w:t>
      </w:r>
    </w:p>
    <w:p w:rsidR="00536798" w:rsidRPr="00C84A25" w:rsidRDefault="00536798">
      <w:pPr>
        <w:pStyle w:val="ListParagraph"/>
        <w:rPr>
          <w:rFonts w:ascii="Sylfaen" w:hAnsi="Sylfaen"/>
          <w:sz w:val="20"/>
          <w:szCs w:val="18"/>
        </w:rPr>
        <w:sectPr w:rsidR="00536798" w:rsidRPr="00C84A25">
          <w:pgSz w:w="11910" w:h="16840"/>
          <w:pgMar w:top="1120" w:right="0" w:bottom="540" w:left="0" w:header="18" w:footer="350" w:gutter="0"/>
          <w:cols w:space="720"/>
        </w:sectPr>
      </w:pPr>
    </w:p>
    <w:p w:rsidR="00536798" w:rsidRPr="00C84A25" w:rsidRDefault="00536798">
      <w:pPr>
        <w:pStyle w:val="BodyText"/>
        <w:spacing w:before="30"/>
        <w:rPr>
          <w:rFonts w:ascii="Sylfaen" w:hAnsi="Sylfaen"/>
          <w:sz w:val="20"/>
          <w:szCs w:val="18"/>
        </w:rPr>
      </w:pPr>
    </w:p>
    <w:p w:rsidR="00536798" w:rsidRPr="00C84A25" w:rsidRDefault="005D1385">
      <w:pPr>
        <w:pStyle w:val="Heading1"/>
        <w:rPr>
          <w:rFonts w:ascii="Sylfaen" w:hAnsi="Sylfaen"/>
          <w:sz w:val="20"/>
          <w:szCs w:val="18"/>
        </w:rPr>
      </w:pPr>
      <w:r w:rsidRPr="005D1385">
        <w:rPr>
          <w:rFonts w:ascii="Sylfaen" w:hAnsi="Sylfaen"/>
          <w:color w:val="409398"/>
          <w:w w:val="85"/>
          <w:sz w:val="20"/>
          <w:szCs w:val="18"/>
        </w:rPr>
        <w:t>პროფესიული პროფილირების პროცესი 4 – სამოქმედო გეგმის განხილვა</w:t>
      </w:r>
      <w:r w:rsidR="00927C49" w:rsidRPr="00C84A25">
        <w:rPr>
          <w:rFonts w:ascii="Sylfaen" w:hAnsi="Sylfaen"/>
          <w:color w:val="409398"/>
          <w:spacing w:val="-2"/>
          <w:w w:val="85"/>
          <w:position w:val="12"/>
          <w:sz w:val="20"/>
          <w:szCs w:val="18"/>
        </w:rPr>
        <w:t>5</w:t>
      </w:r>
      <w:r w:rsidR="00927C49" w:rsidRPr="00C84A25">
        <w:rPr>
          <w:rFonts w:ascii="Sylfaen" w:hAnsi="Sylfaen"/>
          <w:color w:val="409398"/>
          <w:spacing w:val="-2"/>
          <w:w w:val="85"/>
          <w:sz w:val="20"/>
          <w:szCs w:val="18"/>
        </w:rPr>
        <w:t>:</w:t>
      </w:r>
    </w:p>
    <w:p w:rsidR="005D1385" w:rsidRPr="005D1385" w:rsidRDefault="005D1385" w:rsidP="005D1385">
      <w:pPr>
        <w:pStyle w:val="BodyText"/>
        <w:spacing w:before="116" w:line="252" w:lineRule="auto"/>
        <w:ind w:left="839" w:right="728"/>
        <w:jc w:val="both"/>
        <w:rPr>
          <w:rFonts w:ascii="Sylfaen" w:hAnsi="Sylfaen"/>
          <w:spacing w:val="-6"/>
          <w:sz w:val="20"/>
          <w:szCs w:val="18"/>
          <w:lang w:val="ka-GE"/>
        </w:rPr>
      </w:pPr>
      <w:r w:rsidRPr="005D1385">
        <w:rPr>
          <w:rFonts w:ascii="Sylfaen" w:hAnsi="Sylfaen"/>
          <w:spacing w:val="-6"/>
          <w:sz w:val="20"/>
          <w:szCs w:val="18"/>
        </w:rPr>
        <w:t xml:space="preserve">და ბოლოს, </w:t>
      </w:r>
      <w:r w:rsidRPr="005D1385">
        <w:rPr>
          <w:rFonts w:ascii="Sylfaen" w:hAnsi="Sylfaen"/>
          <w:bCs/>
          <w:spacing w:val="-6"/>
          <w:sz w:val="20"/>
          <w:szCs w:val="18"/>
        </w:rPr>
        <w:t>სამოქმედო გეგმა მნიშვნელოვანი ინსტრუმენტია მონიტორინგისთვის</w:t>
      </w:r>
      <w:r w:rsidR="00927C49" w:rsidRPr="005D1385">
        <w:rPr>
          <w:rFonts w:ascii="Sylfaen" w:hAnsi="Sylfaen"/>
          <w:spacing w:val="-6"/>
          <w:sz w:val="20"/>
          <w:szCs w:val="18"/>
        </w:rPr>
        <w:t xml:space="preserve">. </w:t>
      </w:r>
      <w:r w:rsidRPr="005D1385">
        <w:rPr>
          <w:rFonts w:ascii="Sylfaen" w:hAnsi="Sylfaen"/>
          <w:spacing w:val="-6"/>
          <w:sz w:val="20"/>
          <w:szCs w:val="18"/>
        </w:rPr>
        <w:t>მისი მეშვეობით შესაძლებელია დავრწმუნდეთ, რომ პროცესს სწორად მივყვებით, და საჭიროების შემთხვევაში, განვიხილოთ ალტერნატიული სტრატეგიებიც</w:t>
      </w:r>
      <w:r w:rsidR="00927C49" w:rsidRPr="00C84A25">
        <w:rPr>
          <w:rFonts w:ascii="Sylfaen" w:hAnsi="Sylfaen"/>
          <w:spacing w:val="-6"/>
          <w:sz w:val="20"/>
          <w:szCs w:val="18"/>
        </w:rPr>
        <w:t>.</w:t>
      </w:r>
      <w:r w:rsidR="00927C49" w:rsidRPr="00C84A25">
        <w:rPr>
          <w:rFonts w:ascii="Sylfaen" w:hAnsi="Sylfaen"/>
          <w:spacing w:val="-25"/>
          <w:sz w:val="20"/>
          <w:szCs w:val="18"/>
        </w:rPr>
        <w:t xml:space="preserve"> </w:t>
      </w:r>
      <w:r w:rsidRPr="005D1385">
        <w:rPr>
          <w:rFonts w:ascii="Sylfaen" w:hAnsi="Sylfaen"/>
          <w:spacing w:val="-6"/>
          <w:sz w:val="20"/>
          <w:szCs w:val="18"/>
        </w:rPr>
        <w:t xml:space="preserve">სამოქმედო გეგმა უნდა მოიცავდეს შემდეგ ძირითად </w:t>
      </w:r>
      <w:r>
        <w:rPr>
          <w:rFonts w:ascii="Sylfaen" w:hAnsi="Sylfaen"/>
          <w:spacing w:val="-6"/>
          <w:sz w:val="20"/>
          <w:szCs w:val="18"/>
          <w:lang w:val="ka-GE"/>
        </w:rPr>
        <w:t>მიზნებს</w:t>
      </w:r>
      <w:r w:rsidRPr="005D1385">
        <w:rPr>
          <w:rFonts w:ascii="Sylfaen" w:hAnsi="Sylfaen"/>
          <w:spacing w:val="-6"/>
          <w:sz w:val="20"/>
          <w:szCs w:val="18"/>
        </w:rPr>
        <w:t>:</w:t>
      </w:r>
      <w:r>
        <w:rPr>
          <w:rFonts w:ascii="Sylfaen" w:hAnsi="Sylfaen"/>
          <w:spacing w:val="-6"/>
          <w:sz w:val="20"/>
          <w:szCs w:val="18"/>
          <w:lang w:val="ka-GE"/>
        </w:rPr>
        <w:t xml:space="preserve"> რისი მიღწევა გსურთ, </w:t>
      </w:r>
      <w:r w:rsidRPr="005D1385">
        <w:rPr>
          <w:rFonts w:ascii="Sylfaen" w:hAnsi="Sylfaen"/>
          <w:spacing w:val="-6"/>
          <w:sz w:val="20"/>
          <w:szCs w:val="18"/>
        </w:rPr>
        <w:t>როგორ აპირებთ ამ მიზნების მიღწევას</w:t>
      </w:r>
      <w:r>
        <w:rPr>
          <w:rFonts w:ascii="Sylfaen" w:hAnsi="Sylfaen"/>
          <w:spacing w:val="-6"/>
          <w:sz w:val="20"/>
          <w:szCs w:val="18"/>
          <w:lang w:val="ka-GE"/>
        </w:rPr>
        <w:t xml:space="preserve">, </w:t>
      </w:r>
      <w:r w:rsidRPr="005D1385">
        <w:rPr>
          <w:rFonts w:ascii="Sylfaen" w:hAnsi="Sylfaen"/>
          <w:spacing w:val="-6"/>
          <w:sz w:val="20"/>
          <w:szCs w:val="18"/>
        </w:rPr>
        <w:t>ვინ არის პასუხისმგებელი კონკრეტულ მოქმედებებზე</w:t>
      </w:r>
      <w:r>
        <w:rPr>
          <w:rFonts w:ascii="Sylfaen" w:hAnsi="Sylfaen"/>
          <w:spacing w:val="-6"/>
          <w:sz w:val="20"/>
          <w:szCs w:val="18"/>
          <w:lang w:val="ka-GE"/>
        </w:rPr>
        <w:t xml:space="preserve">, </w:t>
      </w:r>
      <w:r w:rsidRPr="005D1385">
        <w:rPr>
          <w:rFonts w:ascii="Sylfaen" w:hAnsi="Sylfaen"/>
          <w:spacing w:val="-6"/>
          <w:sz w:val="20"/>
          <w:szCs w:val="18"/>
        </w:rPr>
        <w:t>როდის უნდა განხორციელდეს მოქმედება</w:t>
      </w:r>
      <w:r>
        <w:rPr>
          <w:rFonts w:ascii="Sylfaen" w:hAnsi="Sylfaen"/>
          <w:spacing w:val="-6"/>
          <w:sz w:val="20"/>
          <w:szCs w:val="18"/>
          <w:lang w:val="ka-GE"/>
        </w:rPr>
        <w:t xml:space="preserve">, </w:t>
      </w:r>
      <w:r w:rsidRPr="005D1385">
        <w:rPr>
          <w:rFonts w:ascii="Sylfaen" w:hAnsi="Sylfaen"/>
          <w:spacing w:val="-6"/>
          <w:sz w:val="20"/>
          <w:szCs w:val="18"/>
        </w:rPr>
        <w:t>პროგრესის აღსაწერად და საჭირო შენიშვნებისთვის.</w:t>
      </w:r>
    </w:p>
    <w:p w:rsidR="00536798" w:rsidRPr="00C84A25" w:rsidRDefault="005D1385" w:rsidP="005D1385">
      <w:pPr>
        <w:pStyle w:val="BodyText"/>
        <w:spacing w:before="116" w:line="252" w:lineRule="auto"/>
        <w:ind w:left="839" w:right="728"/>
        <w:rPr>
          <w:rFonts w:ascii="Sylfaen" w:hAnsi="Sylfaen"/>
          <w:sz w:val="20"/>
          <w:szCs w:val="18"/>
        </w:rPr>
      </w:pPr>
      <w:r w:rsidRPr="005D1385">
        <w:rPr>
          <w:rFonts w:ascii="Sylfaen" w:hAnsi="Sylfaen"/>
          <w:bCs/>
          <w:spacing w:val="-10"/>
          <w:sz w:val="20"/>
          <w:szCs w:val="18"/>
        </w:rPr>
        <w:t>სამუშაოს მაძიებელი დასაქმების მხარდაჭერის მუშაკთან ერთად შეთანხმდება სამოქმედო გეგმის განხილვის თარიღზე.</w:t>
      </w:r>
      <w:r w:rsidRPr="005D1385">
        <w:rPr>
          <w:rFonts w:ascii="Sylfaen" w:hAnsi="Sylfaen"/>
          <w:spacing w:val="-10"/>
          <w:sz w:val="20"/>
          <w:szCs w:val="18"/>
          <w:lang w:val="ka-GE"/>
        </w:rPr>
        <w:t xml:space="preserve"> </w:t>
      </w:r>
      <w:r w:rsidRPr="005D1385">
        <w:rPr>
          <w:rFonts w:ascii="Sylfaen" w:hAnsi="Sylfaen"/>
          <w:spacing w:val="-10"/>
          <w:sz w:val="20"/>
          <w:szCs w:val="18"/>
        </w:rPr>
        <w:t>დასაქმების მხარდაჭერის მუშაკს ეკისრება პასუხისმგებლობა შეხვედრის ორგანიზებაზე და იმის უზრუნველყოფაზე, რომ სამუშაოს მაძიებელი და სხვა შესაბამისი დაინტერესებული მხარეები შეხვედრაში მონაწილეობ</w:t>
      </w:r>
      <w:r>
        <w:rPr>
          <w:rFonts w:ascii="Sylfaen" w:hAnsi="Sylfaen"/>
          <w:spacing w:val="-10"/>
          <w:sz w:val="20"/>
          <w:szCs w:val="18"/>
          <w:lang w:val="ka-GE"/>
        </w:rPr>
        <w:t>დნ</w:t>
      </w:r>
      <w:r w:rsidRPr="005D1385">
        <w:rPr>
          <w:rFonts w:ascii="Sylfaen" w:hAnsi="Sylfaen"/>
          <w:spacing w:val="-10"/>
          <w:sz w:val="20"/>
          <w:szCs w:val="18"/>
        </w:rPr>
        <w:t>ენ</w:t>
      </w:r>
      <w:r>
        <w:rPr>
          <w:rFonts w:ascii="Sylfaen" w:hAnsi="Sylfaen"/>
          <w:spacing w:val="-10"/>
          <w:sz w:val="20"/>
          <w:szCs w:val="18"/>
        </w:rPr>
        <w:t>.</w:t>
      </w:r>
      <w:r>
        <w:rPr>
          <w:rFonts w:ascii="Sylfaen" w:hAnsi="Sylfaen"/>
          <w:spacing w:val="-10"/>
          <w:sz w:val="20"/>
          <w:szCs w:val="18"/>
          <w:lang w:val="ka-GE"/>
        </w:rPr>
        <w:t xml:space="preserve"> </w:t>
      </w:r>
      <w:r w:rsidRPr="005D1385">
        <w:rPr>
          <w:rFonts w:ascii="Sylfaen" w:hAnsi="Sylfaen"/>
          <w:spacing w:val="-10"/>
          <w:sz w:val="20"/>
          <w:szCs w:val="18"/>
        </w:rPr>
        <w:t>შეხვედრის ფარგლებში შეფასდება განხორციელებული ქმედებების პროგრესი, განხორციელდება ჩანაწერები და საჭიროების შემთხვევაში შემუშავდება რეკომენდაციები ალტერნატიული სტრატეგიების შესახებ.</w:t>
      </w:r>
    </w:p>
    <w:p w:rsidR="00536798" w:rsidRPr="00C84A25" w:rsidRDefault="00536798">
      <w:pPr>
        <w:pStyle w:val="BodyText"/>
        <w:spacing w:before="25"/>
        <w:rPr>
          <w:rFonts w:ascii="Sylfaen" w:hAnsi="Sylfaen"/>
          <w:sz w:val="20"/>
          <w:szCs w:val="18"/>
        </w:rPr>
      </w:pPr>
    </w:p>
    <w:p w:rsidR="00536798" w:rsidRPr="005D1385" w:rsidRDefault="005D1385">
      <w:pPr>
        <w:pStyle w:val="Heading1"/>
        <w:rPr>
          <w:rFonts w:ascii="Sylfaen" w:hAnsi="Sylfaen"/>
          <w:sz w:val="20"/>
          <w:szCs w:val="18"/>
          <w:lang w:val="ka-GE"/>
        </w:rPr>
      </w:pPr>
      <w:r>
        <w:rPr>
          <w:rFonts w:ascii="Sylfaen" w:hAnsi="Sylfaen"/>
          <w:color w:val="409398"/>
          <w:w w:val="85"/>
          <w:sz w:val="20"/>
          <w:szCs w:val="18"/>
          <w:lang w:val="ka-GE"/>
        </w:rPr>
        <w:t>პროფესიული პროფილის შედგენა</w:t>
      </w:r>
    </w:p>
    <w:p w:rsidR="00536798" w:rsidRPr="00C84A25" w:rsidRDefault="005D1385" w:rsidP="00D7043C">
      <w:pPr>
        <w:pStyle w:val="BodyText"/>
        <w:spacing w:before="116" w:line="252" w:lineRule="auto"/>
        <w:ind w:left="839" w:right="728"/>
        <w:jc w:val="both"/>
        <w:rPr>
          <w:rFonts w:ascii="Sylfaen" w:hAnsi="Sylfaen"/>
          <w:sz w:val="20"/>
          <w:szCs w:val="18"/>
        </w:rPr>
      </w:pPr>
      <w:r w:rsidRPr="005D1385">
        <w:rPr>
          <w:rFonts w:ascii="Sylfaen" w:hAnsi="Sylfaen"/>
          <w:spacing w:val="-8"/>
          <w:sz w:val="20"/>
          <w:szCs w:val="18"/>
        </w:rPr>
        <w:t xml:space="preserve">ბევრ ტრადიციულ </w:t>
      </w:r>
      <w:r w:rsidR="00C707F8">
        <w:rPr>
          <w:rFonts w:ascii="Sylfaen" w:hAnsi="Sylfaen"/>
          <w:spacing w:val="-8"/>
          <w:sz w:val="20"/>
          <w:szCs w:val="18"/>
          <w:lang w:val="ka-GE"/>
        </w:rPr>
        <w:t>მომსახურებაში</w:t>
      </w:r>
      <w:r w:rsidRPr="005D1385">
        <w:rPr>
          <w:rFonts w:ascii="Sylfaen" w:hAnsi="Sylfaen"/>
          <w:spacing w:val="-8"/>
          <w:sz w:val="20"/>
          <w:szCs w:val="18"/>
        </w:rPr>
        <w:t xml:space="preserve">, შეზღუდული შესაძლებლობის მქონე პირებისა და </w:t>
      </w:r>
      <w:r>
        <w:rPr>
          <w:rFonts w:ascii="Sylfaen" w:hAnsi="Sylfaen"/>
          <w:spacing w:val="-8"/>
          <w:sz w:val="20"/>
          <w:szCs w:val="18"/>
          <w:lang w:val="ka-GE"/>
        </w:rPr>
        <w:t>დაუცველ</w:t>
      </w:r>
      <w:r w:rsidRPr="005D1385">
        <w:rPr>
          <w:rFonts w:ascii="Sylfaen" w:hAnsi="Sylfaen"/>
          <w:spacing w:val="-8"/>
          <w:sz w:val="20"/>
          <w:szCs w:val="18"/>
        </w:rPr>
        <w:t xml:space="preserve"> სოციალურ ჯგუფებში მყოფი ადამიანებისთვის შეხვედრები, როგორც წესი, ტარდება საოფისე გარემოში, რაც ხშირად არასაკმარისად კომფორტულია მომხმარებლისთვის და შესაძლოა სამუშაოს მაძიებელიც კი დააფრთხოს</w:t>
      </w:r>
      <w:r w:rsidR="00D7043C">
        <w:rPr>
          <w:rFonts w:ascii="Sylfaen" w:hAnsi="Sylfaen"/>
          <w:spacing w:val="-8"/>
          <w:sz w:val="20"/>
          <w:szCs w:val="18"/>
        </w:rPr>
        <w:t>.</w:t>
      </w:r>
      <w:r w:rsidR="00D7043C">
        <w:rPr>
          <w:rFonts w:ascii="Sylfaen" w:hAnsi="Sylfaen"/>
          <w:spacing w:val="-8"/>
          <w:sz w:val="20"/>
          <w:szCs w:val="18"/>
          <w:lang w:val="ka-GE"/>
        </w:rPr>
        <w:t xml:space="preserve"> </w:t>
      </w:r>
      <w:r w:rsidR="00D7043C">
        <w:rPr>
          <w:rFonts w:ascii="Sylfaen" w:hAnsi="Sylfaen"/>
          <w:bCs/>
          <w:spacing w:val="-8"/>
          <w:sz w:val="20"/>
          <w:szCs w:val="18"/>
          <w:lang w:val="ka-GE"/>
        </w:rPr>
        <w:t>მხარდაჭერილ დასაქმებაში არსებობს განსხვავებული მიდგომა.</w:t>
      </w:r>
      <w:r w:rsidR="00D7043C">
        <w:rPr>
          <w:rFonts w:ascii="Sylfaen" w:hAnsi="Sylfaen"/>
          <w:spacing w:val="-8"/>
          <w:sz w:val="20"/>
          <w:szCs w:val="18"/>
          <w:lang w:val="ka-GE"/>
        </w:rPr>
        <w:t xml:space="preserve"> </w:t>
      </w:r>
      <w:r w:rsidRPr="005D1385">
        <w:rPr>
          <w:rFonts w:ascii="Sylfaen" w:hAnsi="Sylfaen"/>
          <w:spacing w:val="-8"/>
          <w:sz w:val="20"/>
          <w:szCs w:val="18"/>
        </w:rPr>
        <w:t>ამ განსხვავების მიზეზი არის ის ვარაუდი, რომ ტრადიციულ შეხვედრებს არ ძალუძთ მომხმარებლის ეფექტური ჩართულობის უზრუნველყოფა და რომ მხოლოდ შეხვედრებზე საუბარი საკმარისი არ არის სიღრმისეული ინფორმაციის მისაღებად</w:t>
      </w:r>
      <w:r w:rsidR="00D7043C">
        <w:rPr>
          <w:rFonts w:ascii="Sylfaen" w:hAnsi="Sylfaen"/>
          <w:spacing w:val="-8"/>
          <w:sz w:val="20"/>
          <w:szCs w:val="18"/>
        </w:rPr>
        <w:t>.</w:t>
      </w:r>
      <w:r w:rsidR="00D7043C">
        <w:rPr>
          <w:rFonts w:ascii="Sylfaen" w:hAnsi="Sylfaen"/>
          <w:spacing w:val="-8"/>
          <w:sz w:val="20"/>
          <w:szCs w:val="18"/>
          <w:lang w:val="ka-GE"/>
        </w:rPr>
        <w:t xml:space="preserve"> </w:t>
      </w:r>
      <w:r w:rsidRPr="00D7043C">
        <w:rPr>
          <w:rFonts w:ascii="Sylfaen" w:hAnsi="Sylfaen"/>
          <w:bCs/>
          <w:spacing w:val="-8"/>
          <w:sz w:val="20"/>
          <w:szCs w:val="18"/>
        </w:rPr>
        <w:t>პროფესიული პროფილირების პროცესი უფრო ცოცხალი, დინამიური და კრეატიული მიდგომაა,</w:t>
      </w:r>
      <w:r w:rsidRPr="005D1385">
        <w:rPr>
          <w:rFonts w:ascii="Sylfaen" w:hAnsi="Sylfaen"/>
          <w:spacing w:val="-8"/>
          <w:sz w:val="20"/>
          <w:szCs w:val="18"/>
        </w:rPr>
        <w:t xml:space="preserve"> რომელიც იყენებს სხვადასხვა ინსტრუმენტს და მომხმარებელთან კომუნიკაციას მრავალფეროვან ფორმატში აყალიბებს.</w:t>
      </w:r>
      <w:r w:rsidR="00927C49" w:rsidRPr="00C84A25">
        <w:rPr>
          <w:rFonts w:ascii="Sylfaen" w:hAnsi="Sylfaen"/>
          <w:spacing w:val="-34"/>
          <w:sz w:val="20"/>
          <w:szCs w:val="18"/>
        </w:rPr>
        <w:t xml:space="preserve"> </w:t>
      </w:r>
      <w:r w:rsidR="00D7043C" w:rsidRPr="00D7043C">
        <w:rPr>
          <w:rFonts w:ascii="Sylfaen" w:hAnsi="Sylfaen"/>
          <w:w w:val="90"/>
          <w:sz w:val="20"/>
          <w:szCs w:val="18"/>
        </w:rPr>
        <w:t xml:space="preserve">სამუშაოს მაძიებლის საჭიროებების გარკვევისას </w:t>
      </w:r>
      <w:r w:rsidR="00D7043C">
        <w:rPr>
          <w:rFonts w:ascii="Sylfaen" w:hAnsi="Sylfaen"/>
          <w:w w:val="90"/>
          <w:sz w:val="20"/>
          <w:szCs w:val="18"/>
          <w:lang w:val="ka-GE"/>
        </w:rPr>
        <w:t>მხარდაჭერილი დასაქმების</w:t>
      </w:r>
      <w:r w:rsidR="00D7043C" w:rsidRPr="00D7043C">
        <w:rPr>
          <w:rFonts w:ascii="Sylfaen" w:hAnsi="Sylfaen"/>
          <w:w w:val="90"/>
          <w:sz w:val="20"/>
          <w:szCs w:val="18"/>
        </w:rPr>
        <w:t xml:space="preserve"> თანამშრომელი ეხმარება სამუშაოს მაძიებელს მონაწილეობა მიიღოს სხვადასხვა შესაბამის აქტივობებში. აქტივობები გამოიყენება როგორც ინსტრუმენტი პროფესიული პროფილირების პროცესში, რათა გაუადვილოს სამუშაოს მაძიებლებს გადაწყვეტილების მიღება მომავალ სამუშაოზე და კარიერაზე. აქტივობები უნდა იყოს სპეციფიკური სამუშაოსთვის და შეიძლება მოიცავდეს სამუშაო ადგილების მონახულებას, დამსაქმებლებთან საუბარს, დასაქმების ცენტრში წასვლას, სამუშაოს შერჩევას, გაზეთების კითხვას, სამუშაოს პოვნას ინტერნეტში, ინტერვიუს ტრენინგს და ა.შ. სამუშაოსთან დაკავშირებული აქტივობები ასევე ეფექტური ინსტრუმენტია სამუშაოს პოვნის პროცესში.</w:t>
      </w:r>
    </w:p>
    <w:p w:rsidR="00536798" w:rsidRPr="00D7043C" w:rsidRDefault="00D7043C" w:rsidP="00D7043C">
      <w:pPr>
        <w:pStyle w:val="BodyText"/>
        <w:spacing w:before="93" w:line="252" w:lineRule="auto"/>
        <w:ind w:left="839" w:right="1196"/>
        <w:jc w:val="both"/>
        <w:rPr>
          <w:rFonts w:ascii="Sylfaen" w:hAnsi="Sylfaen"/>
          <w:sz w:val="20"/>
          <w:szCs w:val="18"/>
        </w:rPr>
      </w:pPr>
      <w:r w:rsidRPr="00D7043C">
        <w:rPr>
          <w:rFonts w:ascii="Sylfaen" w:hAnsi="Sylfaen"/>
          <w:bCs/>
          <w:sz w:val="20"/>
          <w:szCs w:val="18"/>
        </w:rPr>
        <w:t>პროფესიული პროფილირების პროცესში სხვადასხვა აქტივობებში ჩართვა ხელს უწყობს ასახვის, ინტერპრეტაციისა და უკუკავშირის პროცესებს დასაქმების მხარდაჭერის მუშაკსა და სამუშაოს მაძიებელს შორის.</w:t>
      </w:r>
      <w:r w:rsidRPr="00D7043C">
        <w:rPr>
          <w:rFonts w:ascii="Sylfaen" w:hAnsi="Sylfaen"/>
          <w:sz w:val="20"/>
          <w:szCs w:val="18"/>
        </w:rPr>
        <w:br/>
        <w:t xml:space="preserve">ეს პროცედურები შეიძლება განხორციელდეს როგორც ინდივიდუალურად, ისე ჯგუფურად, ან მათი კომბინაციით, რითაც თანატოლებთან გამოცდილების </w:t>
      </w:r>
      <w:r>
        <w:rPr>
          <w:rFonts w:ascii="Sylfaen" w:hAnsi="Sylfaen"/>
          <w:sz w:val="20"/>
          <w:szCs w:val="18"/>
        </w:rPr>
        <w:t>გაზიარებ</w:t>
      </w:r>
      <w:r>
        <w:rPr>
          <w:rFonts w:ascii="Sylfaen" w:hAnsi="Sylfaen"/>
          <w:sz w:val="20"/>
          <w:szCs w:val="18"/>
          <w:lang w:val="ka-GE"/>
        </w:rPr>
        <w:t>ის საშუალება ეძლევათ.</w:t>
      </w:r>
      <w:r w:rsidRPr="00D7043C">
        <w:rPr>
          <w:rFonts w:ascii="Sylfaen" w:hAnsi="Sylfaen"/>
          <w:sz w:val="20"/>
          <w:szCs w:val="18"/>
        </w:rPr>
        <w:br/>
      </w:r>
      <w:r w:rsidRPr="00D7043C">
        <w:rPr>
          <w:rFonts w:ascii="Sylfaen" w:hAnsi="Sylfaen"/>
          <w:bCs/>
          <w:sz w:val="20"/>
          <w:szCs w:val="18"/>
        </w:rPr>
        <w:t>როლური თამაშების შესახებ თანატოლების გამოხმაურებამ შეიძლება მიაწოდოს ღირებული ინფორმაცია სამუშაოს მაძიებლებს, რომლებიც შესაბამისია მომავალი სამუშაოსთვის. პროცესი უნდა შეესაბამებოდეს ინდივიდებს, მისწრაფებებს, საჭიროებებს, გამოცდილებას და შესაძლებლობებს.</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228"/>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60896" behindDoc="1" locked="0" layoutInCell="1" allowOverlap="1" wp14:anchorId="29D098AD" wp14:editId="427DE177">
                <wp:simplePos x="0" y="0"/>
                <wp:positionH relativeFrom="page">
                  <wp:posOffset>493207</wp:posOffset>
                </wp:positionH>
                <wp:positionV relativeFrom="paragraph">
                  <wp:posOffset>307599</wp:posOffset>
                </wp:positionV>
                <wp:extent cx="6652259" cy="6350"/>
                <wp:effectExtent l="0" t="0" r="0" b="0"/>
                <wp:wrapTopAndBottom/>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996" name="Graphic 991"/>
                        <wps:cNvSpPr/>
                        <wps:spPr>
                          <a:xfrm>
                            <a:off x="15881" y="3175"/>
                            <a:ext cx="6626859" cy="1270"/>
                          </a:xfrm>
                          <a:custGeom>
                            <a:avLst/>
                            <a:gdLst/>
                            <a:ahLst/>
                            <a:cxnLst/>
                            <a:rect l="l" t="t" r="r" b="b"/>
                            <a:pathLst>
                              <a:path w="6626859">
                                <a:moveTo>
                                  <a:pt x="0" y="0"/>
                                </a:moveTo>
                                <a:lnTo>
                                  <a:pt x="6626542" y="0"/>
                                </a:lnTo>
                              </a:path>
                            </a:pathLst>
                          </a:custGeom>
                          <a:ln w="6350">
                            <a:solidFill>
                              <a:srgbClr val="409398"/>
                            </a:solidFill>
                            <a:prstDash val="dot"/>
                          </a:ln>
                        </wps:spPr>
                        <wps:bodyPr wrap="square" lIns="0" tIns="0" rIns="0" bIns="0" rtlCol="0">
                          <a:prstTxWarp prst="textNoShape">
                            <a:avLst/>
                          </a:prstTxWarp>
                          <a:noAutofit/>
                        </wps:bodyPr>
                      </wps:wsp>
                      <wps:wsp>
                        <wps:cNvPr id="997" name="Graphic 992"/>
                        <wps:cNvSpPr/>
                        <wps:spPr>
                          <a:xfrm>
                            <a:off x="-2" y="3"/>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8.835201pt;margin-top:24.220461pt;width:523.8pt;height:.5pt;mso-position-horizontal-relative:page;mso-position-vertical-relative:paragraph;z-index:-15555584;mso-wrap-distance-left:0;mso-wrap-distance-right:0" id="docshapegroup939" coordorigin="777,484" coordsize="10476,10">
                <v:line style="position:absolute" from="802,489" to="11237,489" stroked="true" strokeweight=".5pt" strokecolor="#409398">
                  <v:stroke dashstyle="dot"/>
                </v:line>
                <v:shape style="position:absolute;left:776;top:484;width:10476;height:10" id="docshape940" coordorigin="777,484" coordsize="10476,10" path="m787,489l785,486,782,484,778,486,777,489,778,493,782,494,785,493,787,489xm11252,489l11251,486,11247,484,11244,486,11242,489,11244,493,11247,494,11251,493,11252,489xe" filled="true" fillcolor="#409398" stroked="false">
                  <v:path arrowok="t"/>
                  <v:fill type="solid"/>
                </v:shape>
                <w10:wrap type="topAndBottom"/>
              </v:group>
            </w:pict>
          </mc:Fallback>
        </mc:AlternateContent>
      </w:r>
    </w:p>
    <w:p w:rsidR="00536798" w:rsidRPr="00D7043C" w:rsidRDefault="00927C49">
      <w:pPr>
        <w:spacing w:before="260"/>
        <w:ind w:left="720"/>
        <w:rPr>
          <w:rFonts w:ascii="Sylfaen" w:hAnsi="Sylfaen"/>
          <w:sz w:val="20"/>
          <w:szCs w:val="18"/>
          <w:lang w:val="ka-GE"/>
        </w:rPr>
      </w:pPr>
      <w:r w:rsidRPr="00C84A25">
        <w:rPr>
          <w:rFonts w:ascii="Sylfaen" w:hAnsi="Sylfaen"/>
          <w:position w:val="7"/>
          <w:sz w:val="20"/>
          <w:szCs w:val="18"/>
        </w:rPr>
        <w:t>5</w:t>
      </w:r>
      <w:r w:rsidRPr="00C84A25">
        <w:rPr>
          <w:rFonts w:ascii="Sylfaen" w:hAnsi="Sylfaen"/>
          <w:spacing w:val="2"/>
          <w:position w:val="7"/>
          <w:sz w:val="20"/>
          <w:szCs w:val="18"/>
        </w:rPr>
        <w:t xml:space="preserve"> </w:t>
      </w:r>
      <w:r w:rsidR="00D7043C">
        <w:rPr>
          <w:rFonts w:ascii="Sylfaen" w:hAnsi="Sylfaen"/>
          <w:sz w:val="20"/>
          <w:szCs w:val="18"/>
          <w:lang w:val="ka-GE"/>
        </w:rPr>
        <w:t>იხილეთ დანართი</w:t>
      </w:r>
      <w:r w:rsidRPr="00C84A25">
        <w:rPr>
          <w:rFonts w:ascii="Sylfaen" w:hAnsi="Sylfaen"/>
          <w:spacing w:val="-13"/>
          <w:sz w:val="20"/>
          <w:szCs w:val="18"/>
        </w:rPr>
        <w:t xml:space="preserve"> </w:t>
      </w:r>
      <w:r w:rsidRPr="00C84A25">
        <w:rPr>
          <w:rFonts w:ascii="Sylfaen" w:hAnsi="Sylfaen"/>
          <w:sz w:val="20"/>
          <w:szCs w:val="18"/>
        </w:rPr>
        <w:t>2:</w:t>
      </w:r>
      <w:r w:rsidRPr="00C84A25">
        <w:rPr>
          <w:rFonts w:ascii="Sylfaen" w:hAnsi="Sylfaen"/>
          <w:spacing w:val="-15"/>
          <w:sz w:val="20"/>
          <w:szCs w:val="18"/>
        </w:rPr>
        <w:t xml:space="preserve"> </w:t>
      </w:r>
      <w:r w:rsidR="00D7043C">
        <w:rPr>
          <w:rFonts w:ascii="Sylfaen" w:hAnsi="Sylfaen"/>
          <w:sz w:val="20"/>
          <w:szCs w:val="18"/>
          <w:lang w:val="ka-GE"/>
        </w:rPr>
        <w:t>სამოქმედო გეგმის შაბლონი</w:t>
      </w:r>
    </w:p>
    <w:p w:rsidR="00536798" w:rsidRPr="00C84A25" w:rsidRDefault="00536798">
      <w:pPr>
        <w:rPr>
          <w:rFonts w:ascii="Sylfaen" w:hAnsi="Sylfaen"/>
          <w:sz w:val="20"/>
          <w:szCs w:val="18"/>
        </w:rPr>
        <w:sectPr w:rsidR="00536798" w:rsidRPr="00C84A25">
          <w:pgSz w:w="11910" w:h="16840"/>
          <w:pgMar w:top="1120" w:right="0" w:bottom="540" w:left="0" w:header="18" w:footer="350" w:gutter="0"/>
          <w:cols w:space="720"/>
        </w:sectPr>
      </w:pPr>
    </w:p>
    <w:p w:rsidR="00536798" w:rsidRPr="00C84A25" w:rsidRDefault="00536798">
      <w:pPr>
        <w:pStyle w:val="BodyText"/>
        <w:spacing w:before="153"/>
        <w:rPr>
          <w:rFonts w:ascii="Sylfaen" w:hAnsi="Sylfaen"/>
          <w:sz w:val="20"/>
          <w:szCs w:val="18"/>
        </w:rPr>
      </w:pPr>
    </w:p>
    <w:p w:rsidR="00536798" w:rsidRPr="00C84A25" w:rsidRDefault="00D7043C">
      <w:pPr>
        <w:pStyle w:val="Heading1"/>
        <w:rPr>
          <w:rFonts w:ascii="Sylfaen" w:hAnsi="Sylfaen"/>
          <w:sz w:val="20"/>
          <w:szCs w:val="18"/>
        </w:rPr>
      </w:pPr>
      <w:r w:rsidRPr="00D7043C">
        <w:rPr>
          <w:rFonts w:ascii="Sylfaen" w:hAnsi="Sylfaen"/>
          <w:color w:val="409398"/>
          <w:spacing w:val="-2"/>
          <w:w w:val="85"/>
          <w:sz w:val="20"/>
          <w:szCs w:val="18"/>
        </w:rPr>
        <w:t>სასარგებლო რჩევები პროფესიული პროფილირებისთვის:</w:t>
      </w:r>
    </w:p>
    <w:p w:rsidR="00536798" w:rsidRPr="00C84A25" w:rsidRDefault="00D7043C">
      <w:pPr>
        <w:pStyle w:val="BodyText"/>
        <w:spacing w:before="116" w:line="252" w:lineRule="auto"/>
        <w:ind w:left="839" w:right="728"/>
        <w:rPr>
          <w:rFonts w:ascii="Sylfaen" w:hAnsi="Sylfaen"/>
          <w:sz w:val="20"/>
          <w:szCs w:val="18"/>
        </w:rPr>
      </w:pPr>
      <w:r>
        <w:rPr>
          <w:rFonts w:ascii="Sylfaen" w:hAnsi="Sylfaen"/>
          <w:w w:val="90"/>
          <w:sz w:val="20"/>
          <w:szCs w:val="18"/>
          <w:lang w:val="ka-GE"/>
        </w:rPr>
        <w:t>წინამდებარე პრაქტიკული სახელმძღვანელო შექმნილია პრაქტიკოსებისთვის, პრაქტიკოსების მიერ</w:t>
      </w:r>
      <w:r w:rsidR="00927C49" w:rsidRPr="00C84A25">
        <w:rPr>
          <w:rFonts w:ascii="Sylfaen" w:hAnsi="Sylfaen"/>
          <w:w w:val="90"/>
          <w:sz w:val="20"/>
          <w:szCs w:val="18"/>
        </w:rPr>
        <w:t>.</w:t>
      </w:r>
      <w:r w:rsidR="00927C49" w:rsidRPr="00C84A25">
        <w:rPr>
          <w:rFonts w:ascii="Sylfaen" w:hAnsi="Sylfaen"/>
          <w:spacing w:val="-11"/>
          <w:w w:val="90"/>
          <w:sz w:val="20"/>
          <w:szCs w:val="18"/>
        </w:rPr>
        <w:t xml:space="preserve"> </w:t>
      </w:r>
      <w:r w:rsidRPr="00D7043C">
        <w:rPr>
          <w:rFonts w:ascii="Sylfaen" w:hAnsi="Sylfaen"/>
          <w:w w:val="90"/>
          <w:sz w:val="20"/>
          <w:szCs w:val="18"/>
        </w:rPr>
        <w:t>ამიტომ ჩამოთვლილი „სასარგებლო რჩევები“ და „რაც თავიდან უნდა იქნას აცილებული“ უნდა დაეხმაროს მკითხველს ისარგებლოს ავტორების გამოცდილებით და ცოდნით:</w:t>
      </w:r>
    </w:p>
    <w:p w:rsidR="00536798" w:rsidRPr="00D7043C" w:rsidRDefault="00D7043C">
      <w:pPr>
        <w:pStyle w:val="BodyText"/>
        <w:spacing w:before="223"/>
        <w:ind w:left="839"/>
        <w:rPr>
          <w:rFonts w:ascii="Sylfaen" w:hAnsi="Sylfaen"/>
          <w:sz w:val="20"/>
          <w:szCs w:val="18"/>
          <w:lang w:val="ka-GE"/>
        </w:rPr>
      </w:pPr>
      <w:r>
        <w:rPr>
          <w:rFonts w:ascii="Sylfaen" w:hAnsi="Sylfaen"/>
          <w:color w:val="409398"/>
          <w:w w:val="90"/>
          <w:sz w:val="20"/>
          <w:szCs w:val="18"/>
          <w:lang w:val="ka-GE"/>
        </w:rPr>
        <w:t>სასარგებლო რჩევები:</w:t>
      </w:r>
    </w:p>
    <w:p w:rsidR="00536798" w:rsidRPr="00D7043C" w:rsidRDefault="002B50DB" w:rsidP="00D7043C">
      <w:pPr>
        <w:pStyle w:val="ListParagraph"/>
        <w:numPr>
          <w:ilvl w:val="0"/>
          <w:numId w:val="21"/>
        </w:numPr>
        <w:tabs>
          <w:tab w:val="left" w:pos="1405"/>
        </w:tabs>
        <w:spacing w:before="128"/>
        <w:rPr>
          <w:rFonts w:ascii="Sylfaen" w:hAnsi="Sylfaen"/>
          <w:sz w:val="20"/>
          <w:szCs w:val="18"/>
          <w:lang w:val="ka-GE"/>
        </w:rPr>
      </w:pPr>
      <w:r>
        <w:rPr>
          <w:rFonts w:ascii="Sylfaen" w:hAnsi="Sylfaen"/>
          <w:spacing w:val="-2"/>
          <w:w w:val="90"/>
          <w:sz w:val="20"/>
          <w:szCs w:val="18"/>
          <w:lang w:val="ka-GE"/>
        </w:rPr>
        <w:t>პიროვნებაზე</w:t>
      </w:r>
      <w:r w:rsidR="00D7043C" w:rsidRPr="00D7043C">
        <w:rPr>
          <w:rFonts w:ascii="Sylfaen" w:hAnsi="Sylfaen"/>
          <w:spacing w:val="-2"/>
          <w:w w:val="90"/>
          <w:sz w:val="20"/>
          <w:szCs w:val="18"/>
          <w:lang w:val="ka-GE"/>
        </w:rPr>
        <w:t xml:space="preserve"> ორიენტირებული მიდგომა უნდა იყოს გამოყენებული სამუშაოსთან დაკავშირებული ინფორმაციის შესაგროვებლად</w:t>
      </w:r>
      <w:r>
        <w:rPr>
          <w:rFonts w:ascii="Sylfaen" w:hAnsi="Sylfaen"/>
          <w:spacing w:val="-2"/>
          <w:w w:val="90"/>
          <w:sz w:val="20"/>
          <w:szCs w:val="18"/>
          <w:lang w:val="ka-GE"/>
        </w:rPr>
        <w:t>.</w:t>
      </w:r>
    </w:p>
    <w:p w:rsidR="00536798" w:rsidRPr="00C84A25" w:rsidRDefault="00D7043C">
      <w:pPr>
        <w:pStyle w:val="ListParagraph"/>
        <w:numPr>
          <w:ilvl w:val="0"/>
          <w:numId w:val="21"/>
        </w:numPr>
        <w:tabs>
          <w:tab w:val="left" w:pos="1405"/>
        </w:tabs>
        <w:spacing w:before="128"/>
        <w:ind w:left="1405" w:hanging="360"/>
        <w:rPr>
          <w:rFonts w:ascii="Sylfaen" w:hAnsi="Sylfaen"/>
          <w:sz w:val="20"/>
          <w:szCs w:val="18"/>
        </w:rPr>
      </w:pPr>
      <w:r>
        <w:rPr>
          <w:rFonts w:ascii="Sylfaen" w:hAnsi="Sylfaen"/>
          <w:w w:val="90"/>
          <w:sz w:val="20"/>
          <w:szCs w:val="18"/>
          <w:lang w:val="ka-GE"/>
        </w:rPr>
        <w:t>მიეცით შესაძლებლობა სამუშაოს მაძიებელს მიიღოს აქტიური მონაწილეობა მთელს პროცესში</w:t>
      </w:r>
      <w:r w:rsidR="002B50DB">
        <w:rPr>
          <w:rFonts w:ascii="Sylfaen" w:hAnsi="Sylfaen"/>
          <w:w w:val="90"/>
          <w:sz w:val="20"/>
          <w:szCs w:val="18"/>
          <w:lang w:val="ka-GE"/>
        </w:rPr>
        <w:t>.</w:t>
      </w:r>
    </w:p>
    <w:p w:rsidR="00536798" w:rsidRPr="00C84A25" w:rsidRDefault="00D7043C">
      <w:pPr>
        <w:pStyle w:val="ListParagraph"/>
        <w:numPr>
          <w:ilvl w:val="0"/>
          <w:numId w:val="21"/>
        </w:numPr>
        <w:tabs>
          <w:tab w:val="left" w:pos="1405"/>
        </w:tabs>
        <w:spacing w:before="128"/>
        <w:ind w:left="1405" w:hanging="360"/>
        <w:rPr>
          <w:rFonts w:ascii="Sylfaen" w:hAnsi="Sylfaen"/>
          <w:sz w:val="20"/>
          <w:szCs w:val="18"/>
        </w:rPr>
      </w:pPr>
      <w:r>
        <w:rPr>
          <w:rFonts w:ascii="Sylfaen" w:hAnsi="Sylfaen"/>
          <w:spacing w:val="-2"/>
          <w:w w:val="90"/>
          <w:sz w:val="20"/>
          <w:szCs w:val="18"/>
          <w:lang w:val="ka-GE"/>
        </w:rPr>
        <w:t>მიეცით საშუალება სამუშაოს მაძიებელს მიიღოს გადაწყვეტილება.</w:t>
      </w:r>
    </w:p>
    <w:p w:rsidR="00536798" w:rsidRPr="00C84A25" w:rsidRDefault="00D7043C" w:rsidP="00D7043C">
      <w:pPr>
        <w:pStyle w:val="ListParagraph"/>
        <w:numPr>
          <w:ilvl w:val="0"/>
          <w:numId w:val="21"/>
        </w:numPr>
        <w:tabs>
          <w:tab w:val="left" w:pos="1405"/>
        </w:tabs>
        <w:spacing w:before="129"/>
        <w:rPr>
          <w:rFonts w:ascii="Sylfaen" w:hAnsi="Sylfaen"/>
          <w:sz w:val="20"/>
          <w:szCs w:val="18"/>
        </w:rPr>
      </w:pPr>
      <w:r w:rsidRPr="00D7043C">
        <w:rPr>
          <w:rFonts w:ascii="Sylfaen" w:hAnsi="Sylfaen"/>
          <w:spacing w:val="-2"/>
          <w:w w:val="90"/>
          <w:sz w:val="20"/>
          <w:szCs w:val="18"/>
        </w:rPr>
        <w:t>ხშირად გადახედეთ პროფესიულ პროფილს</w:t>
      </w:r>
    </w:p>
    <w:p w:rsidR="00536798" w:rsidRPr="00C84A25" w:rsidRDefault="00D7043C" w:rsidP="00D7043C">
      <w:pPr>
        <w:pStyle w:val="ListParagraph"/>
        <w:numPr>
          <w:ilvl w:val="0"/>
          <w:numId w:val="21"/>
        </w:numPr>
        <w:tabs>
          <w:tab w:val="left" w:pos="1405"/>
        </w:tabs>
        <w:spacing w:before="128"/>
        <w:rPr>
          <w:rFonts w:ascii="Sylfaen" w:hAnsi="Sylfaen"/>
          <w:sz w:val="20"/>
          <w:szCs w:val="18"/>
        </w:rPr>
      </w:pPr>
      <w:r w:rsidRPr="00D7043C">
        <w:rPr>
          <w:rFonts w:ascii="Sylfaen" w:hAnsi="Sylfaen"/>
          <w:spacing w:val="-8"/>
          <w:sz w:val="20"/>
          <w:szCs w:val="18"/>
        </w:rPr>
        <w:t xml:space="preserve">დასაქმების </w:t>
      </w:r>
      <w:r w:rsidR="00B45EA1">
        <w:rPr>
          <w:rFonts w:ascii="Sylfaen" w:hAnsi="Sylfaen"/>
          <w:spacing w:val="-8"/>
          <w:sz w:val="20"/>
          <w:szCs w:val="18"/>
          <w:lang w:val="ka-GE"/>
        </w:rPr>
        <w:t>მხარდამჭერმა</w:t>
      </w:r>
      <w:r w:rsidRPr="00D7043C">
        <w:rPr>
          <w:rFonts w:ascii="Sylfaen" w:hAnsi="Sylfaen"/>
          <w:spacing w:val="-8"/>
          <w:sz w:val="20"/>
          <w:szCs w:val="18"/>
        </w:rPr>
        <w:t xml:space="preserve"> </w:t>
      </w:r>
      <w:r w:rsidR="00B45EA1">
        <w:rPr>
          <w:rFonts w:ascii="Sylfaen" w:hAnsi="Sylfaen"/>
          <w:spacing w:val="-8"/>
          <w:sz w:val="20"/>
          <w:szCs w:val="18"/>
        </w:rPr>
        <w:t>თანამშრომელ</w:t>
      </w:r>
      <w:r w:rsidR="00B45EA1">
        <w:rPr>
          <w:rFonts w:ascii="Sylfaen" w:hAnsi="Sylfaen"/>
          <w:spacing w:val="-8"/>
          <w:sz w:val="20"/>
          <w:szCs w:val="18"/>
          <w:lang w:val="ka-GE"/>
        </w:rPr>
        <w:t>მა</w:t>
      </w:r>
      <w:r w:rsidRPr="00D7043C">
        <w:rPr>
          <w:rFonts w:ascii="Sylfaen" w:hAnsi="Sylfaen"/>
          <w:spacing w:val="-8"/>
          <w:sz w:val="20"/>
          <w:szCs w:val="18"/>
        </w:rPr>
        <w:t xml:space="preserve"> უნდა იხელმძღვანელოს ეთიკის კოდექსით</w:t>
      </w:r>
      <w:r w:rsidR="002B50DB">
        <w:rPr>
          <w:rFonts w:ascii="Sylfaen" w:hAnsi="Sylfaen"/>
          <w:spacing w:val="-8"/>
          <w:sz w:val="20"/>
          <w:szCs w:val="18"/>
          <w:lang w:val="ka-GE"/>
        </w:rPr>
        <w:t>.</w:t>
      </w:r>
    </w:p>
    <w:p w:rsidR="00536798" w:rsidRPr="00C84A25" w:rsidRDefault="00B45EA1">
      <w:pPr>
        <w:pStyle w:val="ListParagraph"/>
        <w:numPr>
          <w:ilvl w:val="0"/>
          <w:numId w:val="21"/>
        </w:numPr>
        <w:tabs>
          <w:tab w:val="left" w:pos="1405"/>
        </w:tabs>
        <w:spacing w:before="128"/>
        <w:ind w:left="1405" w:hanging="360"/>
        <w:rPr>
          <w:rFonts w:ascii="Sylfaen" w:hAnsi="Sylfaen"/>
          <w:sz w:val="20"/>
          <w:szCs w:val="18"/>
        </w:rPr>
      </w:pPr>
      <w:r>
        <w:rPr>
          <w:rFonts w:ascii="Sylfaen" w:hAnsi="Sylfaen"/>
          <w:spacing w:val="-8"/>
          <w:sz w:val="20"/>
          <w:szCs w:val="18"/>
          <w:lang w:val="ka-GE"/>
        </w:rPr>
        <w:t xml:space="preserve">შეაჯამეთ და შეათანხმეთ </w:t>
      </w:r>
      <w:r w:rsidR="002B50DB">
        <w:rPr>
          <w:rFonts w:ascii="Sylfaen" w:hAnsi="Sylfaen"/>
          <w:spacing w:val="-8"/>
          <w:sz w:val="20"/>
          <w:szCs w:val="18"/>
          <w:lang w:val="ka-GE"/>
        </w:rPr>
        <w:t>გადაწყვეტილება.</w:t>
      </w:r>
    </w:p>
    <w:p w:rsidR="00536798" w:rsidRPr="00C84A25" w:rsidRDefault="00B45EA1">
      <w:pPr>
        <w:pStyle w:val="ListParagraph"/>
        <w:numPr>
          <w:ilvl w:val="0"/>
          <w:numId w:val="21"/>
        </w:numPr>
        <w:tabs>
          <w:tab w:val="left" w:pos="1405"/>
        </w:tabs>
        <w:spacing w:before="128"/>
        <w:ind w:left="1405" w:hanging="360"/>
        <w:rPr>
          <w:rFonts w:ascii="Sylfaen" w:hAnsi="Sylfaen"/>
          <w:sz w:val="20"/>
          <w:szCs w:val="18"/>
        </w:rPr>
      </w:pPr>
      <w:r>
        <w:rPr>
          <w:rFonts w:ascii="Sylfaen" w:hAnsi="Sylfaen"/>
          <w:w w:val="90"/>
          <w:sz w:val="20"/>
          <w:szCs w:val="18"/>
          <w:lang w:val="ka-GE"/>
        </w:rPr>
        <w:t xml:space="preserve">კონფიდენციალურობა </w:t>
      </w:r>
      <w:r w:rsidR="002B50DB">
        <w:rPr>
          <w:rFonts w:ascii="Sylfaen" w:hAnsi="Sylfaen"/>
          <w:w w:val="90"/>
          <w:sz w:val="20"/>
          <w:szCs w:val="18"/>
          <w:lang w:val="ka-GE"/>
        </w:rPr>
        <w:t>უნდა იყოს დაცული.</w:t>
      </w:r>
    </w:p>
    <w:p w:rsidR="00536798" w:rsidRPr="00C84A25" w:rsidRDefault="00B45EA1">
      <w:pPr>
        <w:pStyle w:val="ListParagraph"/>
        <w:numPr>
          <w:ilvl w:val="0"/>
          <w:numId w:val="21"/>
        </w:numPr>
        <w:tabs>
          <w:tab w:val="left" w:pos="1405"/>
        </w:tabs>
        <w:spacing w:before="128"/>
        <w:ind w:left="1405" w:hanging="360"/>
        <w:rPr>
          <w:rFonts w:ascii="Sylfaen" w:hAnsi="Sylfaen"/>
          <w:sz w:val="20"/>
          <w:szCs w:val="18"/>
        </w:rPr>
      </w:pPr>
      <w:r>
        <w:rPr>
          <w:rFonts w:ascii="Sylfaen" w:hAnsi="Sylfaen"/>
          <w:spacing w:val="-2"/>
          <w:w w:val="90"/>
          <w:sz w:val="20"/>
          <w:szCs w:val="18"/>
          <w:lang w:val="ka-GE"/>
        </w:rPr>
        <w:t xml:space="preserve">შეადგინეთ სამოქმედო გეგმა და განიხილეთ </w:t>
      </w:r>
      <w:r w:rsidR="002B50DB">
        <w:rPr>
          <w:rFonts w:ascii="Sylfaen" w:hAnsi="Sylfaen"/>
          <w:spacing w:val="-2"/>
          <w:w w:val="90"/>
          <w:sz w:val="20"/>
          <w:szCs w:val="18"/>
          <w:lang w:val="ka-GE"/>
        </w:rPr>
        <w:t>რეგულარულად.</w:t>
      </w:r>
    </w:p>
    <w:p w:rsidR="00536798" w:rsidRPr="00C84A25" w:rsidRDefault="00536798">
      <w:pPr>
        <w:pStyle w:val="BodyText"/>
        <w:spacing w:before="30"/>
        <w:rPr>
          <w:rFonts w:ascii="Sylfaen" w:hAnsi="Sylfaen"/>
          <w:sz w:val="20"/>
          <w:szCs w:val="18"/>
        </w:rPr>
      </w:pPr>
    </w:p>
    <w:p w:rsidR="00536798" w:rsidRPr="00C84A25" w:rsidRDefault="00B45EA1">
      <w:pPr>
        <w:pStyle w:val="BodyText"/>
        <w:ind w:left="839"/>
        <w:rPr>
          <w:rFonts w:ascii="Sylfaen" w:hAnsi="Sylfaen"/>
          <w:sz w:val="20"/>
          <w:szCs w:val="18"/>
        </w:rPr>
      </w:pPr>
      <w:r>
        <w:rPr>
          <w:rFonts w:ascii="Sylfaen" w:hAnsi="Sylfaen"/>
          <w:color w:val="409398"/>
          <w:spacing w:val="-6"/>
          <w:sz w:val="20"/>
          <w:szCs w:val="18"/>
          <w:lang w:val="ka-GE"/>
        </w:rPr>
        <w:t>რაც თავიდან უნდა იქნას აცილებული</w:t>
      </w:r>
      <w:r w:rsidR="00927C49" w:rsidRPr="00C84A25">
        <w:rPr>
          <w:rFonts w:ascii="Sylfaen" w:hAnsi="Sylfaen"/>
          <w:color w:val="409398"/>
          <w:spacing w:val="-6"/>
          <w:sz w:val="20"/>
          <w:szCs w:val="18"/>
        </w:rPr>
        <w:t>:</w:t>
      </w:r>
    </w:p>
    <w:p w:rsidR="00536798" w:rsidRPr="00C84A25" w:rsidRDefault="002B50DB" w:rsidP="00B45EA1">
      <w:pPr>
        <w:pStyle w:val="ListParagraph"/>
        <w:numPr>
          <w:ilvl w:val="0"/>
          <w:numId w:val="21"/>
        </w:numPr>
        <w:tabs>
          <w:tab w:val="left" w:pos="1405"/>
        </w:tabs>
        <w:spacing w:before="128"/>
        <w:rPr>
          <w:rFonts w:ascii="Sylfaen" w:hAnsi="Sylfaen"/>
          <w:sz w:val="20"/>
          <w:szCs w:val="18"/>
        </w:rPr>
      </w:pPr>
      <w:r>
        <w:rPr>
          <w:rFonts w:ascii="Sylfaen" w:hAnsi="Sylfaen"/>
          <w:spacing w:val="-4"/>
          <w:w w:val="90"/>
          <w:sz w:val="20"/>
          <w:szCs w:val="18"/>
          <w:lang w:val="ka-GE"/>
        </w:rPr>
        <w:t>ნუ გაამჟღავნებთ ინფორმაციას, სამუშაოს მაძიებლის თანხმობის გარეშე.</w:t>
      </w:r>
    </w:p>
    <w:p w:rsidR="00536798" w:rsidRPr="00C84A25" w:rsidRDefault="00B45EA1" w:rsidP="00B45EA1">
      <w:pPr>
        <w:pStyle w:val="ListParagraph"/>
        <w:numPr>
          <w:ilvl w:val="0"/>
          <w:numId w:val="21"/>
        </w:numPr>
        <w:tabs>
          <w:tab w:val="left" w:pos="1405"/>
        </w:tabs>
        <w:spacing w:before="129"/>
        <w:rPr>
          <w:rFonts w:ascii="Sylfaen" w:hAnsi="Sylfaen"/>
          <w:sz w:val="20"/>
          <w:szCs w:val="18"/>
        </w:rPr>
      </w:pPr>
      <w:r w:rsidRPr="00B45EA1">
        <w:rPr>
          <w:rFonts w:ascii="Sylfaen" w:hAnsi="Sylfaen"/>
          <w:spacing w:val="-2"/>
          <w:w w:val="90"/>
          <w:sz w:val="20"/>
          <w:szCs w:val="18"/>
        </w:rPr>
        <w:t>პროფესიული პროფილი არ უნდა იყოს შეფასება</w:t>
      </w:r>
      <w:r w:rsidR="002B50DB">
        <w:rPr>
          <w:rFonts w:ascii="Sylfaen" w:hAnsi="Sylfaen"/>
          <w:spacing w:val="-2"/>
          <w:w w:val="90"/>
          <w:sz w:val="20"/>
          <w:szCs w:val="18"/>
          <w:lang w:val="ka-GE"/>
        </w:rPr>
        <w:t>.</w:t>
      </w:r>
    </w:p>
    <w:p w:rsidR="00536798" w:rsidRPr="00B45EA1" w:rsidRDefault="00B45EA1" w:rsidP="00B45EA1">
      <w:pPr>
        <w:pStyle w:val="ListParagraph"/>
        <w:numPr>
          <w:ilvl w:val="0"/>
          <w:numId w:val="21"/>
        </w:numPr>
        <w:tabs>
          <w:tab w:val="left" w:pos="1405"/>
        </w:tabs>
        <w:spacing w:before="128"/>
        <w:rPr>
          <w:rFonts w:ascii="Sylfaen" w:hAnsi="Sylfaen"/>
          <w:sz w:val="20"/>
          <w:szCs w:val="18"/>
        </w:rPr>
      </w:pPr>
      <w:r w:rsidRPr="00B45EA1">
        <w:rPr>
          <w:rFonts w:ascii="Sylfaen" w:hAnsi="Sylfaen"/>
          <w:spacing w:val="-2"/>
          <w:w w:val="90"/>
          <w:sz w:val="20"/>
          <w:szCs w:val="18"/>
        </w:rPr>
        <w:t>მოერიდეთ კომუნიკაციას, რომელიც არ არის შესაფერისი სამუშაოს მაძიებლისთვის</w:t>
      </w:r>
      <w:r w:rsidR="002B50DB">
        <w:rPr>
          <w:rFonts w:ascii="Sylfaen" w:hAnsi="Sylfaen"/>
          <w:spacing w:val="-2"/>
          <w:w w:val="90"/>
          <w:sz w:val="20"/>
          <w:szCs w:val="18"/>
          <w:lang w:val="ka-GE"/>
        </w:rPr>
        <w:t>.</w:t>
      </w:r>
    </w:p>
    <w:p w:rsidR="00B45EA1" w:rsidRPr="00B45EA1" w:rsidRDefault="00B45EA1" w:rsidP="00B45EA1">
      <w:pPr>
        <w:pStyle w:val="ListParagraph"/>
        <w:numPr>
          <w:ilvl w:val="0"/>
          <w:numId w:val="21"/>
        </w:numPr>
        <w:tabs>
          <w:tab w:val="left" w:pos="1405"/>
        </w:tabs>
        <w:spacing w:before="128"/>
        <w:rPr>
          <w:rFonts w:ascii="Sylfaen" w:hAnsi="Sylfaen"/>
          <w:sz w:val="20"/>
          <w:szCs w:val="18"/>
        </w:rPr>
      </w:pPr>
      <w:r w:rsidRPr="00B45EA1">
        <w:rPr>
          <w:rFonts w:ascii="Sylfaen" w:hAnsi="Sylfaen"/>
          <w:sz w:val="20"/>
          <w:szCs w:val="18"/>
        </w:rPr>
        <w:t>მოერიდეთ ოფისში დაფუძნებულ პროფესიული პროფილის პროცესს. ის უნდა მოხდეს გარემოში, სადაც სამუშაოს მაძიებელი ცხოვრობს და ურთიერთობს სხვა ადამიანებთან</w:t>
      </w:r>
      <w:r w:rsidR="002B50DB">
        <w:rPr>
          <w:rFonts w:ascii="Sylfaen" w:hAnsi="Sylfaen"/>
          <w:sz w:val="20"/>
          <w:szCs w:val="18"/>
          <w:lang w:val="ka-GE"/>
        </w:rPr>
        <w:t>.</w:t>
      </w:r>
    </w:p>
    <w:p w:rsidR="00536798" w:rsidRPr="00B45EA1" w:rsidRDefault="00B45EA1" w:rsidP="00B45EA1">
      <w:pPr>
        <w:pStyle w:val="ListParagraph"/>
        <w:numPr>
          <w:ilvl w:val="0"/>
          <w:numId w:val="21"/>
        </w:numPr>
        <w:tabs>
          <w:tab w:val="left" w:pos="1405"/>
        </w:tabs>
        <w:spacing w:before="128"/>
        <w:rPr>
          <w:rFonts w:ascii="Sylfaen" w:hAnsi="Sylfaen"/>
          <w:sz w:val="20"/>
          <w:szCs w:val="18"/>
        </w:rPr>
      </w:pPr>
      <w:r w:rsidRPr="00B45EA1">
        <w:rPr>
          <w:rFonts w:ascii="Sylfaen" w:hAnsi="Sylfaen"/>
          <w:w w:val="90"/>
          <w:sz w:val="20"/>
          <w:szCs w:val="18"/>
        </w:rPr>
        <w:t>მოერიდეთ პროცესის დროს შეუსაბამო ინფორმაციის შეგროვებას</w:t>
      </w:r>
      <w:r w:rsidR="002B50DB">
        <w:rPr>
          <w:rFonts w:ascii="Sylfaen" w:hAnsi="Sylfaen"/>
          <w:w w:val="90"/>
          <w:sz w:val="20"/>
          <w:szCs w:val="18"/>
          <w:lang w:val="ka-GE"/>
        </w:rPr>
        <w:t>.</w:t>
      </w:r>
    </w:p>
    <w:p w:rsidR="00B45EA1" w:rsidRPr="00B45EA1" w:rsidRDefault="00B45EA1" w:rsidP="00B45EA1">
      <w:pPr>
        <w:pStyle w:val="ListParagraph"/>
        <w:tabs>
          <w:tab w:val="left" w:pos="1405"/>
        </w:tabs>
        <w:spacing w:before="128"/>
        <w:ind w:left="1406" w:firstLine="0"/>
        <w:rPr>
          <w:rFonts w:ascii="Sylfaen" w:hAnsi="Sylfaen"/>
          <w:sz w:val="20"/>
          <w:szCs w:val="18"/>
        </w:rPr>
      </w:pPr>
    </w:p>
    <w:p w:rsidR="00536798" w:rsidRPr="00B45EA1" w:rsidRDefault="005D3A75">
      <w:pPr>
        <w:pStyle w:val="Heading1"/>
        <w:spacing w:before="1"/>
        <w:rPr>
          <w:rFonts w:ascii="Sylfaen" w:hAnsi="Sylfaen"/>
          <w:sz w:val="20"/>
          <w:szCs w:val="18"/>
          <w:lang w:val="ka-GE"/>
        </w:rPr>
      </w:pPr>
      <w:r>
        <w:rPr>
          <w:rFonts w:ascii="Sylfaen" w:hAnsi="Sylfaen"/>
          <w:color w:val="409398"/>
          <w:spacing w:val="2"/>
          <w:w w:val="80"/>
          <w:sz w:val="20"/>
          <w:szCs w:val="18"/>
          <w:lang w:val="ka-GE"/>
        </w:rPr>
        <w:t xml:space="preserve">დასაფიქრებელი </w:t>
      </w:r>
      <w:r w:rsidR="00B45EA1">
        <w:rPr>
          <w:rFonts w:ascii="Sylfaen" w:hAnsi="Sylfaen"/>
          <w:color w:val="409398"/>
          <w:spacing w:val="2"/>
          <w:w w:val="80"/>
          <w:sz w:val="20"/>
          <w:szCs w:val="18"/>
          <w:lang w:val="ka-GE"/>
        </w:rPr>
        <w:t>კითხვები</w:t>
      </w:r>
    </w:p>
    <w:p w:rsidR="00B45EA1" w:rsidRDefault="00B45EA1">
      <w:pPr>
        <w:pStyle w:val="BodyText"/>
        <w:spacing w:before="116" w:line="252" w:lineRule="auto"/>
        <w:ind w:left="839"/>
        <w:rPr>
          <w:rFonts w:ascii="Sylfaen" w:hAnsi="Sylfaen"/>
          <w:spacing w:val="-6"/>
          <w:sz w:val="20"/>
          <w:szCs w:val="18"/>
          <w:lang w:val="ka-GE"/>
        </w:rPr>
      </w:pPr>
    </w:p>
    <w:p w:rsidR="00536798" w:rsidRPr="00C84A25" w:rsidRDefault="00B45EA1">
      <w:pPr>
        <w:pStyle w:val="BodyText"/>
        <w:spacing w:before="116" w:line="252" w:lineRule="auto"/>
        <w:ind w:left="839"/>
        <w:rPr>
          <w:rFonts w:ascii="Sylfaen" w:hAnsi="Sylfaen"/>
          <w:sz w:val="20"/>
          <w:szCs w:val="18"/>
        </w:rPr>
      </w:pPr>
      <w:r w:rsidRPr="00B45EA1">
        <w:rPr>
          <w:rFonts w:ascii="Sylfaen" w:hAnsi="Sylfaen"/>
          <w:w w:val="90"/>
          <w:sz w:val="20"/>
          <w:szCs w:val="18"/>
        </w:rPr>
        <w:t>შემდეგი კითხვები გამიზნულია შემდგომი დისკუსიების დასაწყებად და უნდა დაეხმაროს პრაქტიკოსებს და დასაქმების მხარდაჭერის მუშაკებს, ასახონ თავიანთი მეთოდები და მიდგომები:</w:t>
      </w:r>
    </w:p>
    <w:p w:rsidR="00536798" w:rsidRPr="00C84A25" w:rsidRDefault="00B45EA1" w:rsidP="00B45EA1">
      <w:pPr>
        <w:pStyle w:val="ListParagraph"/>
        <w:numPr>
          <w:ilvl w:val="0"/>
          <w:numId w:val="21"/>
        </w:numPr>
        <w:tabs>
          <w:tab w:val="left" w:pos="1406"/>
        </w:tabs>
        <w:spacing w:before="110" w:line="252" w:lineRule="auto"/>
        <w:ind w:right="1422"/>
        <w:jc w:val="both"/>
        <w:rPr>
          <w:rFonts w:ascii="Sylfaen" w:hAnsi="Sylfaen"/>
          <w:sz w:val="20"/>
          <w:szCs w:val="18"/>
        </w:rPr>
      </w:pPr>
      <w:r w:rsidRPr="00B45EA1">
        <w:rPr>
          <w:rFonts w:ascii="Sylfaen" w:hAnsi="Sylfaen"/>
          <w:spacing w:val="-4"/>
          <w:sz w:val="20"/>
          <w:szCs w:val="18"/>
        </w:rPr>
        <w:t>რა ვითარებაში შეიძლება იყოს სამედიცინო ისტორია შესაბამისი სამუშაო შესაძლებლობისთვის? რა სიტუაციაში შეიძლება არ იყოს შესაბამისი სამედიცინო ისტორია?</w:t>
      </w:r>
    </w:p>
    <w:p w:rsidR="00536798" w:rsidRPr="00C84A25" w:rsidRDefault="00B45EA1" w:rsidP="00B45EA1">
      <w:pPr>
        <w:pStyle w:val="ListParagraph"/>
        <w:numPr>
          <w:ilvl w:val="0"/>
          <w:numId w:val="21"/>
        </w:numPr>
        <w:tabs>
          <w:tab w:val="left" w:pos="1405"/>
        </w:tabs>
        <w:spacing w:before="111"/>
        <w:rPr>
          <w:rFonts w:ascii="Sylfaen" w:hAnsi="Sylfaen"/>
          <w:sz w:val="20"/>
          <w:szCs w:val="18"/>
        </w:rPr>
      </w:pPr>
      <w:r w:rsidRPr="00B45EA1">
        <w:rPr>
          <w:rFonts w:ascii="Sylfaen" w:hAnsi="Sylfaen"/>
          <w:spacing w:val="-2"/>
          <w:w w:val="90"/>
          <w:sz w:val="20"/>
          <w:szCs w:val="18"/>
        </w:rPr>
        <w:t xml:space="preserve">ვინ წყვეტს რა ინფორმაციაა რელევანტური </w:t>
      </w:r>
      <w:r w:rsidR="002B50DB">
        <w:rPr>
          <w:rFonts w:ascii="Sylfaen" w:hAnsi="Sylfaen"/>
          <w:spacing w:val="-2"/>
          <w:w w:val="90"/>
          <w:sz w:val="20"/>
          <w:szCs w:val="18"/>
          <w:lang w:val="ka-GE"/>
        </w:rPr>
        <w:t>კონკრეტულ</w:t>
      </w:r>
      <w:r w:rsidRPr="00B45EA1">
        <w:rPr>
          <w:rFonts w:ascii="Sylfaen" w:hAnsi="Sylfaen"/>
          <w:spacing w:val="-2"/>
          <w:w w:val="90"/>
          <w:sz w:val="20"/>
          <w:szCs w:val="18"/>
        </w:rPr>
        <w:t xml:space="preserve"> ვითარებაში?</w:t>
      </w:r>
    </w:p>
    <w:p w:rsidR="00536798" w:rsidRPr="00C84A25" w:rsidRDefault="00B45EA1" w:rsidP="00B45EA1">
      <w:pPr>
        <w:pStyle w:val="ListParagraph"/>
        <w:numPr>
          <w:ilvl w:val="0"/>
          <w:numId w:val="21"/>
        </w:numPr>
        <w:tabs>
          <w:tab w:val="left" w:pos="1405"/>
        </w:tabs>
        <w:spacing w:before="128"/>
        <w:rPr>
          <w:rFonts w:ascii="Sylfaen" w:hAnsi="Sylfaen"/>
          <w:sz w:val="20"/>
          <w:szCs w:val="18"/>
        </w:rPr>
      </w:pPr>
      <w:r w:rsidRPr="00B45EA1">
        <w:rPr>
          <w:rFonts w:ascii="Sylfaen" w:hAnsi="Sylfaen"/>
          <w:spacing w:val="-4"/>
          <w:w w:val="90"/>
          <w:sz w:val="20"/>
          <w:szCs w:val="18"/>
        </w:rPr>
        <w:t xml:space="preserve">რა სახის ინფორმაციის შეგროვება შეგიძლიათ </w:t>
      </w:r>
      <w:r>
        <w:rPr>
          <w:rFonts w:ascii="Sylfaen" w:hAnsi="Sylfaen"/>
          <w:spacing w:val="-4"/>
          <w:w w:val="90"/>
          <w:sz w:val="20"/>
          <w:szCs w:val="18"/>
          <w:lang w:val="ka-GE"/>
        </w:rPr>
        <w:t>სტაჟირებიდან</w:t>
      </w:r>
      <w:r w:rsidRPr="00B45EA1">
        <w:rPr>
          <w:rFonts w:ascii="Sylfaen" w:hAnsi="Sylfaen"/>
          <w:spacing w:val="-4"/>
          <w:w w:val="90"/>
          <w:sz w:val="20"/>
          <w:szCs w:val="18"/>
        </w:rPr>
        <w:t>?</w:t>
      </w:r>
    </w:p>
    <w:p w:rsidR="00B45EA1" w:rsidRPr="00B45EA1" w:rsidRDefault="00B45EA1" w:rsidP="00B45EA1">
      <w:pPr>
        <w:pStyle w:val="ListParagraph"/>
        <w:numPr>
          <w:ilvl w:val="0"/>
          <w:numId w:val="21"/>
        </w:numPr>
        <w:tabs>
          <w:tab w:val="left" w:pos="1405"/>
        </w:tabs>
        <w:spacing w:before="111"/>
        <w:rPr>
          <w:rFonts w:ascii="Sylfaen" w:hAnsi="Sylfaen"/>
          <w:sz w:val="20"/>
          <w:szCs w:val="18"/>
        </w:rPr>
      </w:pPr>
      <w:r w:rsidRPr="00B45EA1">
        <w:rPr>
          <w:rFonts w:ascii="Sylfaen" w:hAnsi="Sylfaen"/>
          <w:w w:val="90"/>
          <w:sz w:val="20"/>
          <w:szCs w:val="18"/>
        </w:rPr>
        <w:t xml:space="preserve">თუ თქვენ </w:t>
      </w:r>
      <w:r>
        <w:rPr>
          <w:rFonts w:ascii="Sylfaen" w:hAnsi="Sylfaen"/>
          <w:w w:val="90"/>
          <w:sz w:val="20"/>
          <w:szCs w:val="18"/>
        </w:rPr>
        <w:t>განაცხა</w:t>
      </w:r>
      <w:r>
        <w:rPr>
          <w:rFonts w:ascii="Sylfaen" w:hAnsi="Sylfaen"/>
          <w:w w:val="90"/>
          <w:sz w:val="20"/>
          <w:szCs w:val="18"/>
          <w:lang w:val="ka-GE"/>
        </w:rPr>
        <w:t xml:space="preserve">დს გააკეთებთ </w:t>
      </w:r>
      <w:r w:rsidRPr="00B45EA1">
        <w:rPr>
          <w:rFonts w:ascii="Sylfaen" w:hAnsi="Sylfaen"/>
          <w:w w:val="90"/>
          <w:sz w:val="20"/>
          <w:szCs w:val="18"/>
        </w:rPr>
        <w:t>სამუშაოზე, რა სახის ინფორმაციას მიაწვდით თქვენს შესახებ გასაუბრებაზე?</w:t>
      </w:r>
    </w:p>
    <w:p w:rsidR="00536798" w:rsidRPr="00B45EA1" w:rsidRDefault="00B45EA1" w:rsidP="00B45EA1">
      <w:pPr>
        <w:pStyle w:val="ListParagraph"/>
        <w:numPr>
          <w:ilvl w:val="0"/>
          <w:numId w:val="21"/>
        </w:numPr>
        <w:tabs>
          <w:tab w:val="left" w:pos="1405"/>
        </w:tabs>
        <w:spacing w:before="111"/>
        <w:rPr>
          <w:rFonts w:ascii="Sylfaen" w:hAnsi="Sylfaen"/>
          <w:sz w:val="20"/>
          <w:szCs w:val="18"/>
        </w:rPr>
        <w:sectPr w:rsidR="00536798" w:rsidRPr="00B45EA1">
          <w:pgSz w:w="11910" w:h="16840"/>
          <w:pgMar w:top="1120" w:right="0" w:bottom="540" w:left="0" w:header="18" w:footer="350" w:gutter="0"/>
          <w:cols w:space="720"/>
        </w:sectPr>
      </w:pPr>
      <w:r>
        <w:rPr>
          <w:rFonts w:ascii="Sylfaen" w:hAnsi="Sylfaen"/>
          <w:w w:val="90"/>
          <w:sz w:val="20"/>
          <w:szCs w:val="18"/>
          <w:lang w:val="ka-GE"/>
        </w:rPr>
        <w:t>რა</w:t>
      </w:r>
      <w:r w:rsidRPr="00B45EA1">
        <w:rPr>
          <w:rFonts w:ascii="Sylfaen" w:hAnsi="Sylfaen"/>
          <w:sz w:val="20"/>
          <w:szCs w:val="18"/>
        </w:rPr>
        <w:t xml:space="preserve"> შედეგები შეიძლება მოჰყვეს დამსაქმებლისთვის ინფორმაციის </w:t>
      </w:r>
      <w:r>
        <w:rPr>
          <w:rFonts w:ascii="Sylfaen" w:hAnsi="Sylfaen"/>
          <w:sz w:val="20"/>
          <w:szCs w:val="18"/>
          <w:lang w:val="ka-GE"/>
        </w:rPr>
        <w:t>გამო</w:t>
      </w:r>
      <w:r w:rsidRPr="00B45EA1">
        <w:rPr>
          <w:rFonts w:ascii="Sylfaen" w:hAnsi="Sylfaen"/>
          <w:sz w:val="20"/>
          <w:szCs w:val="18"/>
        </w:rPr>
        <w:t>ტოვებას?</w:t>
      </w:r>
    </w:p>
    <w:p w:rsidR="00536798" w:rsidRPr="008C12BD" w:rsidRDefault="00064543" w:rsidP="00064543">
      <w:pPr>
        <w:pStyle w:val="Heading1"/>
        <w:spacing w:before="391"/>
        <w:rPr>
          <w:rFonts w:ascii="Sylfaen" w:hAnsi="Sylfaen"/>
          <w:color w:val="409398"/>
          <w:w w:val="85"/>
          <w:sz w:val="20"/>
          <w:szCs w:val="18"/>
          <w:lang w:val="ka-GE"/>
        </w:rPr>
      </w:pPr>
      <w:r w:rsidRPr="008C12BD">
        <w:rPr>
          <w:rFonts w:ascii="Sylfaen" w:hAnsi="Sylfaen"/>
          <w:b w:val="0"/>
          <w:color w:val="409398"/>
          <w:w w:val="85"/>
          <w:sz w:val="20"/>
          <w:szCs w:val="18"/>
          <w:lang w:val="ka-GE"/>
        </w:rPr>
        <w:lastRenderedPageBreak/>
        <w:t xml:space="preserve">მხარდაჭერილი დასაქმების ევროპული ქსელის პოზიციის </w:t>
      </w:r>
      <w:r w:rsidR="008C12BD">
        <w:rPr>
          <w:rFonts w:ascii="Sylfaen" w:hAnsi="Sylfaen"/>
          <w:b w:val="0"/>
          <w:color w:val="409398"/>
          <w:w w:val="85"/>
          <w:sz w:val="20"/>
          <w:szCs w:val="18"/>
          <w:lang w:val="ka-GE"/>
        </w:rPr>
        <w:t xml:space="preserve">შესაბამისი </w:t>
      </w:r>
      <w:r w:rsidRPr="008C12BD">
        <w:rPr>
          <w:rFonts w:ascii="Sylfaen" w:hAnsi="Sylfaen"/>
          <w:b w:val="0"/>
          <w:color w:val="409398"/>
          <w:w w:val="85"/>
          <w:sz w:val="20"/>
          <w:szCs w:val="18"/>
          <w:lang w:val="ka-GE"/>
        </w:rPr>
        <w:t>გამომხატველი დოკუმენტი</w:t>
      </w:r>
      <w:r w:rsidR="00927C49" w:rsidRPr="008C12BD">
        <w:rPr>
          <w:rFonts w:ascii="Sylfaen" w:hAnsi="Sylfaen"/>
          <w:b w:val="0"/>
          <w:color w:val="409398"/>
          <w:spacing w:val="-2"/>
          <w:w w:val="85"/>
          <w:sz w:val="20"/>
          <w:szCs w:val="18"/>
        </w:rPr>
        <w:t>:</w:t>
      </w:r>
    </w:p>
    <w:p w:rsidR="00B45EA1" w:rsidRDefault="00927C49" w:rsidP="00B45EA1">
      <w:pPr>
        <w:pStyle w:val="BodyText"/>
        <w:spacing w:before="117" w:line="333" w:lineRule="auto"/>
        <w:ind w:left="844" w:right="6870"/>
        <w:rPr>
          <w:rFonts w:ascii="Sylfaen" w:hAnsi="Sylfaen"/>
          <w:spacing w:val="-4"/>
          <w:sz w:val="20"/>
          <w:szCs w:val="18"/>
          <w:lang w:val="ka-GE"/>
        </w:rPr>
      </w:pPr>
      <w:r w:rsidRPr="00C84A25">
        <w:rPr>
          <w:rFonts w:ascii="Sylfaen" w:hAnsi="Sylfaen"/>
          <w:noProof/>
          <w:position w:val="2"/>
          <w:sz w:val="20"/>
          <w:szCs w:val="18"/>
        </w:rPr>
        <mc:AlternateContent>
          <mc:Choice Requires="wps">
            <w:drawing>
              <wp:anchor distT="0" distB="0" distL="0" distR="0" simplePos="0" relativeHeight="484850176" behindDoc="1" locked="0" layoutInCell="1" allowOverlap="1" wp14:anchorId="77723F47" wp14:editId="74F28917">
                <wp:simplePos x="0" y="0"/>
                <wp:positionH relativeFrom="page">
                  <wp:posOffset>532799</wp:posOffset>
                </wp:positionH>
                <wp:positionV relativeFrom="paragraph">
                  <wp:posOffset>359726</wp:posOffset>
                </wp:positionV>
                <wp:extent cx="50165" cy="213995"/>
                <wp:effectExtent l="0" t="0" r="0" b="0"/>
                <wp:wrapNone/>
                <wp:docPr id="492"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993" o:spid="_x0000_s1401" type="#_x0000_t202" style="position:absolute;left:0;text-align:left;margin-left:41.95pt;margin-top:28.3pt;width:3.95pt;height:16.85pt;z-index:-1846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position w:val="2"/>
          <w:sz w:val="20"/>
          <w:szCs w:val="18"/>
        </w:rPr>
        <mc:AlternateContent>
          <mc:Choice Requires="wps">
            <w:drawing>
              <wp:anchor distT="0" distB="0" distL="0" distR="0" simplePos="0" relativeHeight="484850688" behindDoc="1" locked="0" layoutInCell="1" allowOverlap="1" wp14:anchorId="212F6675" wp14:editId="327A6BC6">
                <wp:simplePos x="0" y="0"/>
                <wp:positionH relativeFrom="page">
                  <wp:posOffset>532799</wp:posOffset>
                </wp:positionH>
                <wp:positionV relativeFrom="paragraph">
                  <wp:posOffset>71868</wp:posOffset>
                </wp:positionV>
                <wp:extent cx="50165" cy="213995"/>
                <wp:effectExtent l="0" t="0" r="0" b="0"/>
                <wp:wrapNone/>
                <wp:docPr id="493"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994" o:spid="_x0000_s1402" type="#_x0000_t202" style="position:absolute;left:0;text-align:left;margin-left:41.95pt;margin-top:5.65pt;width:3.95pt;height:16.85pt;z-index:-184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position w:val="2"/>
          <w:sz w:val="20"/>
          <w:szCs w:val="18"/>
        </w:rPr>
        <mc:AlternateContent>
          <mc:Choice Requires="wps">
            <w:drawing>
              <wp:anchor distT="0" distB="0" distL="0" distR="0" simplePos="0" relativeHeight="484851200" behindDoc="1" locked="0" layoutInCell="1" allowOverlap="1" wp14:anchorId="7C2A1D08" wp14:editId="76A8A52D">
                <wp:simplePos x="0" y="0"/>
                <wp:positionH relativeFrom="page">
                  <wp:posOffset>532799</wp:posOffset>
                </wp:positionH>
                <wp:positionV relativeFrom="paragraph">
                  <wp:posOffset>647584</wp:posOffset>
                </wp:positionV>
                <wp:extent cx="50165" cy="213995"/>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995" o:spid="_x0000_s1403" type="#_x0000_t202" style="position:absolute;left:0;text-align:left;margin-left:41.95pt;margin-top:51pt;width:3.95pt;height:16.85pt;z-index:-1846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position w:val="2"/>
          <w:sz w:val="20"/>
          <w:szCs w:val="18"/>
        </w:rPr>
        <mc:AlternateContent>
          <mc:Choice Requires="wps">
            <w:drawing>
              <wp:anchor distT="0" distB="0" distL="0" distR="0" simplePos="0" relativeHeight="484851712" behindDoc="1" locked="0" layoutInCell="1" allowOverlap="1" wp14:anchorId="1A9670BE" wp14:editId="186FD921">
                <wp:simplePos x="0" y="0"/>
                <wp:positionH relativeFrom="page">
                  <wp:posOffset>532799</wp:posOffset>
                </wp:positionH>
                <wp:positionV relativeFrom="paragraph">
                  <wp:posOffset>935443</wp:posOffset>
                </wp:positionV>
                <wp:extent cx="50165" cy="213995"/>
                <wp:effectExtent l="0" t="0" r="0" b="0"/>
                <wp:wrapNone/>
                <wp:docPr id="497" name="Text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996" o:spid="_x0000_s1404" type="#_x0000_t202" style="position:absolute;left:0;text-align:left;margin-left:41.95pt;margin-top:73.65pt;width:3.95pt;height:16.85pt;z-index:-1846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position w:val="-5"/>
          <w:sz w:val="20"/>
          <w:szCs w:val="18"/>
        </w:rPr>
        <w:drawing>
          <wp:inline distT="0" distB="0" distL="0" distR="0" wp14:anchorId="3C92904B" wp14:editId="5DB670F9">
            <wp:extent cx="155701" cy="155701"/>
            <wp:effectExtent l="0" t="0" r="0" b="0"/>
            <wp:docPr id="500"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107" cstate="print"/>
                    <a:stretch>
                      <a:fillRect/>
                    </a:stretch>
                  </pic:blipFill>
                  <pic:spPr>
                    <a:xfrm>
                      <a:off x="0" y="0"/>
                      <a:ext cx="155701" cy="155701"/>
                    </a:xfrm>
                    <a:prstGeom prst="rect">
                      <a:avLst/>
                    </a:prstGeom>
                  </pic:spPr>
                </pic:pic>
              </a:graphicData>
            </a:graphic>
          </wp:inline>
        </w:drawing>
      </w:r>
      <w:r w:rsidRPr="00C84A25">
        <w:rPr>
          <w:rFonts w:ascii="Sylfaen" w:hAnsi="Sylfaen"/>
          <w:spacing w:val="20"/>
          <w:sz w:val="20"/>
          <w:szCs w:val="18"/>
        </w:rPr>
        <w:t xml:space="preserve"> </w:t>
      </w:r>
      <w:r w:rsidR="00B45EA1">
        <w:rPr>
          <w:rFonts w:ascii="Sylfaen" w:hAnsi="Sylfaen"/>
          <w:spacing w:val="-4"/>
          <w:sz w:val="20"/>
          <w:szCs w:val="18"/>
          <w:lang w:val="ka-GE"/>
        </w:rPr>
        <w:t>კლიენტთან ურთიერთობა</w:t>
      </w:r>
      <w:r w:rsidRPr="00C84A25">
        <w:rPr>
          <w:rFonts w:ascii="Sylfaen" w:hAnsi="Sylfaen"/>
          <w:spacing w:val="-4"/>
          <w:sz w:val="20"/>
          <w:szCs w:val="18"/>
        </w:rPr>
        <w:t xml:space="preserve"> </w:t>
      </w:r>
    </w:p>
    <w:p w:rsidR="00B45EA1" w:rsidRPr="00B45EA1" w:rsidRDefault="000336E7">
      <w:pPr>
        <w:pStyle w:val="BodyText"/>
        <w:spacing w:before="117" w:line="333" w:lineRule="auto"/>
        <w:ind w:left="844" w:right="8455"/>
        <w:rPr>
          <w:rFonts w:ascii="Sylfaen" w:hAnsi="Sylfaen"/>
          <w:sz w:val="20"/>
          <w:szCs w:val="18"/>
          <w:lang w:val="ka-GE"/>
        </w:rPr>
      </w:pPr>
      <w:r>
        <w:pict>
          <v:shape id="_x0000_i1027" type="#_x0000_t75" style="width:11.85pt;height:11.85pt;visibility:visible;mso-wrap-style:square">
            <v:imagedata r:id="rId108" o:title=""/>
            <o:lock v:ext="edit" aspectratio="f"/>
          </v:shape>
        </w:pict>
      </w:r>
      <w:r w:rsidR="00927C49" w:rsidRPr="00C84A25">
        <w:rPr>
          <w:rFonts w:ascii="Sylfaen" w:hAnsi="Sylfaen"/>
          <w:spacing w:val="6"/>
          <w:sz w:val="20"/>
          <w:szCs w:val="18"/>
        </w:rPr>
        <w:t xml:space="preserve"> </w:t>
      </w:r>
      <w:r w:rsidR="00B45EA1">
        <w:rPr>
          <w:rFonts w:ascii="Sylfaen" w:hAnsi="Sylfaen"/>
          <w:sz w:val="20"/>
          <w:szCs w:val="18"/>
          <w:lang w:val="ka-GE"/>
        </w:rPr>
        <w:t>პროფესიული პროფილი</w:t>
      </w:r>
    </w:p>
    <w:p w:rsidR="00536798" w:rsidRPr="00B45EA1" w:rsidRDefault="00927C49">
      <w:pPr>
        <w:pStyle w:val="BodyText"/>
        <w:spacing w:before="117" w:line="333" w:lineRule="auto"/>
        <w:ind w:left="844" w:right="8455"/>
        <w:rPr>
          <w:rFonts w:ascii="Sylfaen" w:hAnsi="Sylfaen"/>
          <w:position w:val="2"/>
          <w:sz w:val="20"/>
          <w:szCs w:val="18"/>
          <w:lang w:val="ka-GE"/>
        </w:rPr>
      </w:pPr>
      <w:r w:rsidRPr="00C84A25">
        <w:rPr>
          <w:rFonts w:ascii="Sylfaen" w:hAnsi="Sylfaen"/>
          <w:noProof/>
          <w:sz w:val="20"/>
          <w:szCs w:val="18"/>
        </w:rPr>
        <w:drawing>
          <wp:inline distT="0" distB="0" distL="0" distR="0" wp14:anchorId="138CDFD7" wp14:editId="1E73FFBE">
            <wp:extent cx="155701" cy="155701"/>
            <wp:effectExtent l="0" t="0" r="0" b="0"/>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109" cstate="print"/>
                    <a:stretch>
                      <a:fillRect/>
                    </a:stretch>
                  </pic:blipFill>
                  <pic:spPr>
                    <a:xfrm>
                      <a:off x="0" y="0"/>
                      <a:ext cx="155701" cy="155701"/>
                    </a:xfrm>
                    <a:prstGeom prst="rect">
                      <a:avLst/>
                    </a:prstGeom>
                  </pic:spPr>
                </pic:pic>
              </a:graphicData>
            </a:graphic>
          </wp:inline>
        </w:drawing>
      </w:r>
      <w:r w:rsidRPr="00C84A25">
        <w:rPr>
          <w:rFonts w:ascii="Sylfaen" w:hAnsi="Sylfaen"/>
          <w:spacing w:val="40"/>
          <w:position w:val="2"/>
          <w:sz w:val="20"/>
          <w:szCs w:val="18"/>
        </w:rPr>
        <w:t xml:space="preserve"> </w:t>
      </w:r>
      <w:r w:rsidR="00B45EA1">
        <w:rPr>
          <w:rFonts w:ascii="Sylfaen" w:hAnsi="Sylfaen"/>
          <w:position w:val="2"/>
          <w:sz w:val="20"/>
          <w:szCs w:val="18"/>
          <w:lang w:val="ka-GE"/>
        </w:rPr>
        <w:t>სამუშაოს პოვნა</w:t>
      </w:r>
    </w:p>
    <w:p w:rsidR="00B45EA1" w:rsidRPr="00B45EA1" w:rsidRDefault="00927C49">
      <w:pPr>
        <w:pStyle w:val="BodyText"/>
        <w:spacing w:before="7" w:line="333" w:lineRule="auto"/>
        <w:ind w:left="844" w:right="7246"/>
        <w:rPr>
          <w:rFonts w:ascii="Sylfaen" w:hAnsi="Sylfaen"/>
          <w:position w:val="1"/>
          <w:sz w:val="20"/>
          <w:szCs w:val="18"/>
          <w:lang w:val="ka-GE"/>
        </w:rPr>
      </w:pPr>
      <w:r w:rsidRPr="00C84A25">
        <w:rPr>
          <w:rFonts w:ascii="Sylfaen" w:hAnsi="Sylfaen"/>
          <w:noProof/>
          <w:sz w:val="20"/>
          <w:szCs w:val="18"/>
        </w:rPr>
        <mc:AlternateContent>
          <mc:Choice Requires="wps">
            <w:drawing>
              <wp:anchor distT="0" distB="0" distL="0" distR="0" simplePos="0" relativeHeight="484852224" behindDoc="1" locked="0" layoutInCell="1" allowOverlap="1" wp14:anchorId="12936CBB" wp14:editId="3CBEFD0D">
                <wp:simplePos x="0" y="0"/>
                <wp:positionH relativeFrom="page">
                  <wp:posOffset>532799</wp:posOffset>
                </wp:positionH>
                <wp:positionV relativeFrom="paragraph">
                  <wp:posOffset>288112</wp:posOffset>
                </wp:positionV>
                <wp:extent cx="50165" cy="213995"/>
                <wp:effectExtent l="0" t="0" r="0" b="0"/>
                <wp:wrapNone/>
                <wp:docPr id="1000" name="Text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000" o:spid="_x0000_s1405" type="#_x0000_t202" style="position:absolute;left:0;text-align:left;margin-left:41.95pt;margin-top:22.7pt;width:3.95pt;height:16.85pt;z-index:-1846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sz w:val="20"/>
          <w:szCs w:val="18"/>
        </w:rPr>
        <w:drawing>
          <wp:inline distT="0" distB="0" distL="0" distR="0" wp14:anchorId="1956F22A" wp14:editId="37950355">
            <wp:extent cx="155701" cy="155701"/>
            <wp:effectExtent l="0" t="0" r="0" b="0"/>
            <wp:docPr id="1001" name="Image 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 name="Image 1001"/>
                    <pic:cNvPicPr/>
                  </pic:nvPicPr>
                  <pic:blipFill>
                    <a:blip r:embed="rId110" cstate="print"/>
                    <a:stretch>
                      <a:fillRect/>
                    </a:stretch>
                  </pic:blipFill>
                  <pic:spPr>
                    <a:xfrm>
                      <a:off x="0" y="0"/>
                      <a:ext cx="155701" cy="155701"/>
                    </a:xfrm>
                    <a:prstGeom prst="rect">
                      <a:avLst/>
                    </a:prstGeom>
                  </pic:spPr>
                </pic:pic>
              </a:graphicData>
            </a:graphic>
          </wp:inline>
        </w:drawing>
      </w:r>
      <w:r w:rsidRPr="00C84A25">
        <w:rPr>
          <w:rFonts w:ascii="Sylfaen" w:hAnsi="Sylfaen"/>
          <w:spacing w:val="60"/>
          <w:position w:val="1"/>
          <w:sz w:val="20"/>
          <w:szCs w:val="18"/>
        </w:rPr>
        <w:t xml:space="preserve"> </w:t>
      </w:r>
      <w:r w:rsidR="00B45EA1">
        <w:rPr>
          <w:rFonts w:ascii="Sylfaen" w:hAnsi="Sylfaen"/>
          <w:position w:val="1"/>
          <w:sz w:val="20"/>
          <w:szCs w:val="18"/>
          <w:lang w:val="ka-GE"/>
        </w:rPr>
        <w:t>სამუშაო ადგილზე და მის ფარგლებს გარეთ მხარდაჭერა</w:t>
      </w:r>
    </w:p>
    <w:p w:rsidR="00536798" w:rsidRPr="00B45EA1" w:rsidRDefault="00927C49">
      <w:pPr>
        <w:pStyle w:val="BodyText"/>
        <w:spacing w:before="7" w:line="333" w:lineRule="auto"/>
        <w:ind w:left="844" w:right="7246"/>
        <w:rPr>
          <w:rFonts w:ascii="Sylfaen" w:hAnsi="Sylfaen"/>
          <w:sz w:val="20"/>
          <w:szCs w:val="18"/>
          <w:lang w:val="ka-GE"/>
        </w:rPr>
      </w:pPr>
      <w:r w:rsidRPr="00C84A25">
        <w:rPr>
          <w:rFonts w:ascii="Sylfaen" w:hAnsi="Sylfaen"/>
          <w:noProof/>
          <w:position w:val="-2"/>
          <w:sz w:val="20"/>
          <w:szCs w:val="18"/>
        </w:rPr>
        <w:drawing>
          <wp:inline distT="0" distB="0" distL="0" distR="0" wp14:anchorId="0C1B7283" wp14:editId="1404BAF3">
            <wp:extent cx="155701" cy="155701"/>
            <wp:effectExtent l="0" t="0" r="0" b="0"/>
            <wp:docPr id="1002"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111" cstate="print"/>
                    <a:stretch>
                      <a:fillRect/>
                    </a:stretch>
                  </pic:blipFill>
                  <pic:spPr>
                    <a:xfrm>
                      <a:off x="0" y="0"/>
                      <a:ext cx="155701" cy="155701"/>
                    </a:xfrm>
                    <a:prstGeom prst="rect">
                      <a:avLst/>
                    </a:prstGeom>
                  </pic:spPr>
                </pic:pic>
              </a:graphicData>
            </a:graphic>
          </wp:inline>
        </w:drawing>
      </w:r>
      <w:r w:rsidRPr="00C84A25">
        <w:rPr>
          <w:rFonts w:ascii="Sylfaen" w:hAnsi="Sylfaen"/>
          <w:spacing w:val="79"/>
          <w:sz w:val="20"/>
          <w:szCs w:val="18"/>
        </w:rPr>
        <w:t xml:space="preserve"> </w:t>
      </w:r>
      <w:r w:rsidR="00B45EA1">
        <w:rPr>
          <w:rFonts w:ascii="Sylfaen" w:hAnsi="Sylfaen"/>
          <w:w w:val="90"/>
          <w:sz w:val="20"/>
          <w:szCs w:val="18"/>
          <w:lang w:val="ka-GE"/>
        </w:rPr>
        <w:t>სტაჟირებები</w:t>
      </w:r>
    </w:p>
    <w:p w:rsidR="00536798" w:rsidRPr="00C84A25" w:rsidRDefault="0077376F">
      <w:pPr>
        <w:pStyle w:val="Heading1"/>
        <w:spacing w:before="243"/>
        <w:rPr>
          <w:rFonts w:ascii="Sylfaen" w:hAnsi="Sylfaen"/>
          <w:sz w:val="20"/>
          <w:szCs w:val="18"/>
        </w:rPr>
      </w:pPr>
      <w:r w:rsidRPr="0077376F">
        <w:rPr>
          <w:rFonts w:ascii="Sylfaen" w:hAnsi="Sylfaen"/>
          <w:color w:val="409398"/>
          <w:w w:val="85"/>
          <w:sz w:val="20"/>
          <w:szCs w:val="18"/>
          <w:lang w:val="ka-GE"/>
        </w:rPr>
        <w:t>მხარდაჭერილი დასაქმების ევროპული ქსელი</w:t>
      </w:r>
      <w:r>
        <w:rPr>
          <w:rFonts w:ascii="Sylfaen" w:hAnsi="Sylfaen"/>
          <w:color w:val="409398"/>
          <w:w w:val="85"/>
          <w:sz w:val="20"/>
          <w:szCs w:val="18"/>
          <w:lang w:val="ka-GE"/>
        </w:rPr>
        <w:t>ს</w:t>
      </w:r>
      <w:r w:rsidRPr="0077376F">
        <w:rPr>
          <w:rFonts w:ascii="Sylfaen" w:hAnsi="Sylfaen"/>
          <w:color w:val="409398"/>
          <w:w w:val="85"/>
          <w:sz w:val="20"/>
          <w:szCs w:val="18"/>
          <w:lang w:val="ka-GE"/>
        </w:rPr>
        <w:t xml:space="preserve"> (EUSE) </w:t>
      </w:r>
      <w:r w:rsidR="00927C49" w:rsidRPr="00C84A25">
        <w:rPr>
          <w:rFonts w:ascii="Sylfaen" w:hAnsi="Sylfaen"/>
          <w:color w:val="409398"/>
          <w:spacing w:val="-11"/>
          <w:w w:val="85"/>
          <w:sz w:val="20"/>
          <w:szCs w:val="18"/>
        </w:rPr>
        <w:t xml:space="preserve"> </w:t>
      </w:r>
      <w:r>
        <w:rPr>
          <w:rFonts w:ascii="Sylfaen" w:hAnsi="Sylfaen"/>
          <w:color w:val="409398"/>
          <w:spacing w:val="-11"/>
          <w:w w:val="85"/>
          <w:sz w:val="20"/>
          <w:szCs w:val="18"/>
          <w:lang w:val="ka-GE"/>
        </w:rPr>
        <w:t xml:space="preserve">შესაბამისი </w:t>
      </w:r>
      <w:r w:rsidR="00B45EA1">
        <w:rPr>
          <w:rFonts w:ascii="Sylfaen" w:hAnsi="Sylfaen"/>
          <w:color w:val="409398"/>
          <w:w w:val="85"/>
          <w:sz w:val="20"/>
          <w:szCs w:val="18"/>
          <w:lang w:val="ka-GE"/>
        </w:rPr>
        <w:t>პრაქტიკული სახელმძღვანელო</w:t>
      </w:r>
      <w:r w:rsidR="00927C49" w:rsidRPr="00C84A25">
        <w:rPr>
          <w:rFonts w:ascii="Sylfaen" w:hAnsi="Sylfaen"/>
          <w:color w:val="409398"/>
          <w:spacing w:val="-2"/>
          <w:w w:val="85"/>
          <w:sz w:val="20"/>
          <w:szCs w:val="18"/>
        </w:rPr>
        <w:t>:</w:t>
      </w:r>
    </w:p>
    <w:p w:rsidR="00B45EA1" w:rsidRPr="00B45EA1" w:rsidRDefault="00927C49" w:rsidP="00B45EA1">
      <w:pPr>
        <w:pStyle w:val="BodyText"/>
        <w:spacing w:before="116" w:line="333" w:lineRule="auto"/>
        <w:ind w:left="844" w:right="7230"/>
        <w:rPr>
          <w:rFonts w:ascii="Sylfaen" w:hAnsi="Sylfaen"/>
          <w:spacing w:val="-4"/>
          <w:sz w:val="20"/>
          <w:szCs w:val="18"/>
          <w:lang w:val="ka-GE"/>
        </w:rPr>
      </w:pPr>
      <w:r w:rsidRPr="00C84A25">
        <w:rPr>
          <w:rFonts w:ascii="Sylfaen" w:hAnsi="Sylfaen"/>
          <w:noProof/>
          <w:sz w:val="20"/>
          <w:szCs w:val="18"/>
        </w:rPr>
        <mc:AlternateContent>
          <mc:Choice Requires="wps">
            <w:drawing>
              <wp:anchor distT="0" distB="0" distL="0" distR="0" simplePos="0" relativeHeight="484848640" behindDoc="1" locked="0" layoutInCell="1" allowOverlap="1" wp14:anchorId="65E25A03" wp14:editId="37A3FF4E">
                <wp:simplePos x="0" y="0"/>
                <wp:positionH relativeFrom="page">
                  <wp:posOffset>532799</wp:posOffset>
                </wp:positionH>
                <wp:positionV relativeFrom="paragraph">
                  <wp:posOffset>71373</wp:posOffset>
                </wp:positionV>
                <wp:extent cx="50165" cy="213995"/>
                <wp:effectExtent l="0" t="0" r="0" b="0"/>
                <wp:wrapNone/>
                <wp:docPr id="1003" name="Text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003" o:spid="_x0000_s1406" type="#_x0000_t202" style="position:absolute;left:0;text-align:left;margin-left:41.95pt;margin-top:5.6pt;width:3.95pt;height:16.85pt;z-index:-1846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sz w:val="20"/>
          <w:szCs w:val="18"/>
        </w:rPr>
        <mc:AlternateContent>
          <mc:Choice Requires="wps">
            <w:drawing>
              <wp:anchor distT="0" distB="0" distL="0" distR="0" simplePos="0" relativeHeight="484849152" behindDoc="1" locked="0" layoutInCell="1" allowOverlap="1" wp14:anchorId="474954DF" wp14:editId="6349C554">
                <wp:simplePos x="0" y="0"/>
                <wp:positionH relativeFrom="page">
                  <wp:posOffset>532799</wp:posOffset>
                </wp:positionH>
                <wp:positionV relativeFrom="paragraph">
                  <wp:posOffset>359231</wp:posOffset>
                </wp:positionV>
                <wp:extent cx="50165" cy="213995"/>
                <wp:effectExtent l="0" t="0" r="0" b="0"/>
                <wp:wrapNone/>
                <wp:docPr id="1004" name="Text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004" o:spid="_x0000_s1407" type="#_x0000_t202" style="position:absolute;left:0;text-align:left;margin-left:41.95pt;margin-top:28.3pt;width:3.95pt;height:16.85pt;z-index:-1846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sz w:val="20"/>
          <w:szCs w:val="18"/>
        </w:rPr>
        <mc:AlternateContent>
          <mc:Choice Requires="wps">
            <w:drawing>
              <wp:anchor distT="0" distB="0" distL="0" distR="0" simplePos="0" relativeHeight="484849664" behindDoc="1" locked="0" layoutInCell="1" allowOverlap="1" wp14:anchorId="20197455" wp14:editId="0B90B63A">
                <wp:simplePos x="0" y="0"/>
                <wp:positionH relativeFrom="page">
                  <wp:posOffset>532799</wp:posOffset>
                </wp:positionH>
                <wp:positionV relativeFrom="paragraph">
                  <wp:posOffset>647089</wp:posOffset>
                </wp:positionV>
                <wp:extent cx="50165" cy="213995"/>
                <wp:effectExtent l="0" t="0" r="0" b="0"/>
                <wp:wrapNone/>
                <wp:docPr id="1005" name="Text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005" o:spid="_x0000_s1408" type="#_x0000_t202" style="position:absolute;left:0;text-align:left;margin-left:41.95pt;margin-top:50.95pt;width:3.95pt;height:16.85pt;z-index:-1846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position w:val="-4"/>
          <w:sz w:val="20"/>
          <w:szCs w:val="18"/>
        </w:rPr>
        <w:drawing>
          <wp:inline distT="0" distB="0" distL="0" distR="0" wp14:anchorId="53182DE7" wp14:editId="61A5D507">
            <wp:extent cx="155701" cy="155701"/>
            <wp:effectExtent l="0" t="0" r="0" b="0"/>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107" cstate="print"/>
                    <a:stretch>
                      <a:fillRect/>
                    </a:stretch>
                  </pic:blipFill>
                  <pic:spPr>
                    <a:xfrm>
                      <a:off x="0" y="0"/>
                      <a:ext cx="155701" cy="155701"/>
                    </a:xfrm>
                    <a:prstGeom prst="rect">
                      <a:avLst/>
                    </a:prstGeom>
                  </pic:spPr>
                </pic:pic>
              </a:graphicData>
            </a:graphic>
          </wp:inline>
        </w:drawing>
      </w:r>
      <w:r w:rsidRPr="00C84A25">
        <w:rPr>
          <w:rFonts w:ascii="Sylfaen" w:hAnsi="Sylfaen"/>
          <w:spacing w:val="20"/>
          <w:sz w:val="20"/>
          <w:szCs w:val="18"/>
        </w:rPr>
        <w:t xml:space="preserve"> </w:t>
      </w:r>
      <w:r w:rsidR="00B45EA1">
        <w:rPr>
          <w:rFonts w:ascii="Sylfaen" w:hAnsi="Sylfaen"/>
          <w:spacing w:val="-4"/>
          <w:sz w:val="20"/>
          <w:szCs w:val="18"/>
          <w:lang w:val="ka-GE"/>
        </w:rPr>
        <w:t>კლიენტთან ურთიერთობა</w:t>
      </w:r>
    </w:p>
    <w:p w:rsidR="00536798" w:rsidRPr="00B45EA1" w:rsidRDefault="00927C49">
      <w:pPr>
        <w:pStyle w:val="BodyText"/>
        <w:spacing w:before="116" w:line="333" w:lineRule="auto"/>
        <w:ind w:left="844" w:right="8455"/>
        <w:rPr>
          <w:rFonts w:ascii="Sylfaen" w:hAnsi="Sylfaen"/>
          <w:sz w:val="20"/>
          <w:szCs w:val="18"/>
          <w:lang w:val="ka-GE"/>
        </w:rPr>
      </w:pPr>
      <w:r w:rsidRPr="00C84A25">
        <w:rPr>
          <w:rFonts w:ascii="Sylfaen" w:hAnsi="Sylfaen"/>
          <w:noProof/>
          <w:position w:val="-2"/>
          <w:sz w:val="20"/>
          <w:szCs w:val="18"/>
        </w:rPr>
        <w:drawing>
          <wp:inline distT="0" distB="0" distL="0" distR="0" wp14:anchorId="630AD3FE" wp14:editId="3173ABF0">
            <wp:extent cx="155701" cy="155701"/>
            <wp:effectExtent l="0" t="0" r="0" b="0"/>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112" cstate="print"/>
                    <a:stretch>
                      <a:fillRect/>
                    </a:stretch>
                  </pic:blipFill>
                  <pic:spPr>
                    <a:xfrm>
                      <a:off x="0" y="0"/>
                      <a:ext cx="155701" cy="155701"/>
                    </a:xfrm>
                    <a:prstGeom prst="rect">
                      <a:avLst/>
                    </a:prstGeom>
                  </pic:spPr>
                </pic:pic>
              </a:graphicData>
            </a:graphic>
          </wp:inline>
        </w:drawing>
      </w:r>
      <w:r w:rsidRPr="00C84A25">
        <w:rPr>
          <w:rFonts w:ascii="Sylfaen" w:hAnsi="Sylfaen"/>
          <w:spacing w:val="40"/>
          <w:sz w:val="20"/>
          <w:szCs w:val="18"/>
        </w:rPr>
        <w:t xml:space="preserve"> </w:t>
      </w:r>
      <w:r w:rsidR="00B45EA1">
        <w:rPr>
          <w:rFonts w:ascii="Sylfaen" w:hAnsi="Sylfaen"/>
          <w:sz w:val="20"/>
          <w:szCs w:val="18"/>
          <w:lang w:val="ka-GE"/>
        </w:rPr>
        <w:t>სამუშაო პოვნა</w:t>
      </w:r>
    </w:p>
    <w:p w:rsidR="00536798" w:rsidRPr="00C84A25" w:rsidRDefault="00927C49">
      <w:pPr>
        <w:pStyle w:val="BodyText"/>
        <w:spacing w:line="325" w:lineRule="exact"/>
        <w:ind w:left="844"/>
        <w:rPr>
          <w:rFonts w:ascii="Sylfaen" w:hAnsi="Sylfaen"/>
          <w:position w:val="1"/>
          <w:sz w:val="20"/>
          <w:szCs w:val="18"/>
        </w:rPr>
      </w:pPr>
      <w:r w:rsidRPr="00C84A25">
        <w:rPr>
          <w:rFonts w:ascii="Sylfaen" w:hAnsi="Sylfaen"/>
          <w:noProof/>
          <w:sz w:val="20"/>
          <w:szCs w:val="18"/>
        </w:rPr>
        <w:drawing>
          <wp:inline distT="0" distB="0" distL="0" distR="0" wp14:anchorId="41A2295C" wp14:editId="05197B61">
            <wp:extent cx="155701" cy="155701"/>
            <wp:effectExtent l="0" t="0" r="0" b="0"/>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111" cstate="print"/>
                    <a:stretch>
                      <a:fillRect/>
                    </a:stretch>
                  </pic:blipFill>
                  <pic:spPr>
                    <a:xfrm>
                      <a:off x="0" y="0"/>
                      <a:ext cx="155701" cy="155701"/>
                    </a:xfrm>
                    <a:prstGeom prst="rect">
                      <a:avLst/>
                    </a:prstGeom>
                  </pic:spPr>
                </pic:pic>
              </a:graphicData>
            </a:graphic>
          </wp:inline>
        </w:drawing>
      </w:r>
      <w:r w:rsidRPr="00C84A25">
        <w:rPr>
          <w:rFonts w:ascii="Sylfaen" w:hAnsi="Sylfaen"/>
          <w:spacing w:val="80"/>
          <w:position w:val="1"/>
          <w:sz w:val="20"/>
          <w:szCs w:val="18"/>
        </w:rPr>
        <w:t xml:space="preserve"> </w:t>
      </w:r>
      <w:r w:rsidR="00B45EA1" w:rsidRPr="00B45EA1">
        <w:rPr>
          <w:rFonts w:ascii="Sylfaen" w:hAnsi="Sylfaen"/>
          <w:w w:val="90"/>
          <w:position w:val="1"/>
          <w:sz w:val="20"/>
          <w:szCs w:val="18"/>
          <w:lang w:val="ka-GE"/>
        </w:rPr>
        <w:t>სამუშაო ადგილზე და მის ფარგლებს გარეთ მხარდაჭერა</w:t>
      </w:r>
    </w:p>
    <w:p w:rsidR="00536798" w:rsidRPr="00C84A25" w:rsidRDefault="00536798">
      <w:pPr>
        <w:pStyle w:val="BodyText"/>
        <w:spacing w:before="259"/>
        <w:rPr>
          <w:rFonts w:ascii="Sylfaen" w:hAnsi="Sylfaen"/>
          <w:sz w:val="20"/>
          <w:szCs w:val="18"/>
        </w:rPr>
      </w:pPr>
    </w:p>
    <w:p w:rsidR="00536798" w:rsidRPr="00C84A25" w:rsidRDefault="00B45EA1">
      <w:pPr>
        <w:pStyle w:val="ListParagraph"/>
        <w:numPr>
          <w:ilvl w:val="0"/>
          <w:numId w:val="20"/>
        </w:numPr>
        <w:tabs>
          <w:tab w:val="left" w:pos="1199"/>
        </w:tabs>
        <w:spacing w:before="0"/>
        <w:ind w:hanging="360"/>
        <w:rPr>
          <w:rFonts w:ascii="Sylfaen" w:hAnsi="Sylfaen"/>
          <w:sz w:val="20"/>
          <w:szCs w:val="18"/>
        </w:rPr>
      </w:pPr>
      <w:r>
        <w:rPr>
          <w:rFonts w:ascii="Sylfaen" w:hAnsi="Sylfaen"/>
          <w:w w:val="90"/>
          <w:sz w:val="20"/>
          <w:szCs w:val="18"/>
          <w:lang w:val="ka-GE"/>
        </w:rPr>
        <w:t>დანართი</w:t>
      </w:r>
      <w:r w:rsidR="00927C49" w:rsidRPr="00C84A25">
        <w:rPr>
          <w:rFonts w:ascii="Sylfaen" w:hAnsi="Sylfaen"/>
          <w:spacing w:val="-6"/>
          <w:sz w:val="20"/>
          <w:szCs w:val="18"/>
        </w:rPr>
        <w:t xml:space="preserve"> </w:t>
      </w:r>
      <w:r w:rsidR="00927C49" w:rsidRPr="00C84A25">
        <w:rPr>
          <w:rFonts w:ascii="Sylfaen" w:hAnsi="Sylfaen"/>
          <w:w w:val="90"/>
          <w:sz w:val="20"/>
          <w:szCs w:val="18"/>
        </w:rPr>
        <w:t>1:</w:t>
      </w:r>
      <w:r w:rsidR="00927C49" w:rsidRPr="00C84A25">
        <w:rPr>
          <w:rFonts w:ascii="Sylfaen" w:hAnsi="Sylfaen"/>
          <w:spacing w:val="-11"/>
          <w:w w:val="90"/>
          <w:sz w:val="20"/>
          <w:szCs w:val="18"/>
        </w:rPr>
        <w:t xml:space="preserve"> </w:t>
      </w:r>
      <w:r>
        <w:rPr>
          <w:rFonts w:ascii="Sylfaen" w:hAnsi="Sylfaen"/>
          <w:w w:val="90"/>
          <w:sz w:val="20"/>
          <w:szCs w:val="18"/>
          <w:lang w:val="ka-GE"/>
        </w:rPr>
        <w:t>პროფესიული პროფილის შაბლონი</w:t>
      </w:r>
    </w:p>
    <w:p w:rsidR="00536798" w:rsidRPr="00C84A25" w:rsidRDefault="00B45EA1">
      <w:pPr>
        <w:pStyle w:val="ListParagraph"/>
        <w:numPr>
          <w:ilvl w:val="0"/>
          <w:numId w:val="20"/>
        </w:numPr>
        <w:tabs>
          <w:tab w:val="left" w:pos="1199"/>
        </w:tabs>
        <w:spacing w:before="129"/>
        <w:ind w:hanging="360"/>
        <w:rPr>
          <w:rFonts w:ascii="Sylfaen" w:hAnsi="Sylfaen"/>
          <w:sz w:val="20"/>
          <w:szCs w:val="18"/>
        </w:rPr>
      </w:pPr>
      <w:r>
        <w:rPr>
          <w:rFonts w:ascii="Sylfaen" w:hAnsi="Sylfaen"/>
          <w:w w:val="90"/>
          <w:sz w:val="20"/>
          <w:szCs w:val="18"/>
          <w:lang w:val="ka-GE"/>
        </w:rPr>
        <w:t>დანართი</w:t>
      </w:r>
      <w:r w:rsidR="00927C49" w:rsidRPr="00C84A25">
        <w:rPr>
          <w:rFonts w:ascii="Sylfaen" w:hAnsi="Sylfaen"/>
          <w:spacing w:val="5"/>
          <w:sz w:val="20"/>
          <w:szCs w:val="18"/>
        </w:rPr>
        <w:t xml:space="preserve"> </w:t>
      </w:r>
      <w:r w:rsidR="00927C49" w:rsidRPr="00C84A25">
        <w:rPr>
          <w:rFonts w:ascii="Sylfaen" w:hAnsi="Sylfaen"/>
          <w:w w:val="90"/>
          <w:sz w:val="20"/>
          <w:szCs w:val="18"/>
        </w:rPr>
        <w:t>2:</w:t>
      </w:r>
      <w:r w:rsidR="00927C49" w:rsidRPr="00C84A25">
        <w:rPr>
          <w:rFonts w:ascii="Sylfaen" w:hAnsi="Sylfaen"/>
          <w:spacing w:val="6"/>
          <w:sz w:val="20"/>
          <w:szCs w:val="18"/>
        </w:rPr>
        <w:t xml:space="preserve"> </w:t>
      </w:r>
      <w:r>
        <w:rPr>
          <w:rFonts w:ascii="Sylfaen" w:hAnsi="Sylfaen"/>
          <w:w w:val="90"/>
          <w:sz w:val="20"/>
          <w:szCs w:val="18"/>
          <w:lang w:val="ka-GE"/>
        </w:rPr>
        <w:t>სამოქმედო გეგმის შაბლონი</w:t>
      </w:r>
    </w:p>
    <w:p w:rsidR="00536798" w:rsidRPr="00C84A25" w:rsidRDefault="00536798">
      <w:pPr>
        <w:pStyle w:val="BodyText"/>
        <w:rPr>
          <w:rFonts w:ascii="Sylfaen" w:hAnsi="Sylfaen"/>
          <w:sz w:val="20"/>
          <w:szCs w:val="18"/>
        </w:rPr>
      </w:pPr>
    </w:p>
    <w:p w:rsidR="00536798" w:rsidRPr="00C84A25" w:rsidRDefault="00927C49">
      <w:pPr>
        <w:pStyle w:val="BodyText"/>
        <w:spacing w:before="21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61408" behindDoc="1" locked="0" layoutInCell="1" allowOverlap="1" wp14:anchorId="4BF7A8DA" wp14:editId="77157F9E">
                <wp:simplePos x="0" y="0"/>
                <wp:positionH relativeFrom="page">
                  <wp:posOffset>1889983</wp:posOffset>
                </wp:positionH>
                <wp:positionV relativeFrom="paragraph">
                  <wp:posOffset>296053</wp:posOffset>
                </wp:positionV>
                <wp:extent cx="3542665" cy="12700"/>
                <wp:effectExtent l="0" t="0" r="0" b="0"/>
                <wp:wrapTopAndBottom/>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1010" name="Graphic 1010"/>
                        <wps:cNvSpPr/>
                        <wps:spPr>
                          <a:xfrm>
                            <a:off x="31743" y="6350"/>
                            <a:ext cx="3491865" cy="1270"/>
                          </a:xfrm>
                          <a:custGeom>
                            <a:avLst/>
                            <a:gdLst/>
                            <a:ahLst/>
                            <a:cxnLst/>
                            <a:rect l="l" t="t" r="r" b="b"/>
                            <a:pathLst>
                              <a:path w="3491865">
                                <a:moveTo>
                                  <a:pt x="0" y="0"/>
                                </a:moveTo>
                                <a:lnTo>
                                  <a:pt x="3491611" y="0"/>
                                </a:lnTo>
                              </a:path>
                            </a:pathLst>
                          </a:custGeom>
                          <a:ln w="12700">
                            <a:solidFill>
                              <a:srgbClr val="409398"/>
                            </a:solidFill>
                            <a:prstDash val="dot"/>
                          </a:ln>
                        </wps:spPr>
                        <wps:bodyPr wrap="square" lIns="0" tIns="0" rIns="0" bIns="0" rtlCol="0">
                          <a:prstTxWarp prst="textNoShape">
                            <a:avLst/>
                          </a:prstTxWarp>
                          <a:noAutofit/>
                        </wps:bodyPr>
                      </wps:wsp>
                      <wps:wsp>
                        <wps:cNvPr id="1011" name="Graphic 1011"/>
                        <wps:cNvSpPr/>
                        <wps:spPr>
                          <a:xfrm>
                            <a:off x="-7" y="1"/>
                            <a:ext cx="3542665" cy="12700"/>
                          </a:xfrm>
                          <a:custGeom>
                            <a:avLst/>
                            <a:gdLst/>
                            <a:ahLst/>
                            <a:cxnLst/>
                            <a:rect l="l" t="t" r="r" b="b"/>
                            <a:pathLst>
                              <a:path w="354266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3542665" h="12700">
                                <a:moveTo>
                                  <a:pt x="3542398" y="6350"/>
                                </a:moveTo>
                                <a:lnTo>
                                  <a:pt x="3540544" y="1866"/>
                                </a:lnTo>
                                <a:lnTo>
                                  <a:pt x="3536048" y="0"/>
                                </a:lnTo>
                                <a:lnTo>
                                  <a:pt x="3531565" y="1866"/>
                                </a:lnTo>
                                <a:lnTo>
                                  <a:pt x="3529698" y="6350"/>
                                </a:lnTo>
                                <a:lnTo>
                                  <a:pt x="3531565" y="10845"/>
                                </a:lnTo>
                                <a:lnTo>
                                  <a:pt x="3536048" y="12700"/>
                                </a:lnTo>
                                <a:lnTo>
                                  <a:pt x="3540544" y="10845"/>
                                </a:lnTo>
                                <a:lnTo>
                                  <a:pt x="3542398" y="6350"/>
                                </a:lnTo>
                                <a:close/>
                              </a:path>
                            </a:pathLst>
                          </a:custGeom>
                          <a:solidFill>
                            <a:srgbClr val="40939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8.817596pt;margin-top:23.311329pt;width:278.95pt;height:1pt;mso-position-horizontal-relative:page;mso-position-vertical-relative:paragraph;z-index:-15555072;mso-wrap-distance-left:0;mso-wrap-distance-right:0" id="docshapegroup949" coordorigin="2976,466" coordsize="5579,20">
                <v:line style="position:absolute" from="3026,476" to="8525,476" stroked="true" strokeweight="1pt" strokecolor="#409398">
                  <v:stroke dashstyle="dot"/>
                </v:line>
                <v:shape style="position:absolute;left:2976;top:466;width:5579;height:20" id="docshape950" coordorigin="2976,466" coordsize="5579,20" path="m2996,476l2993,469,2986,466,2979,469,2976,476,2979,483,2986,486,2993,483,2996,476xm8555,476l8552,469,8545,466,8538,469,8535,476,8538,483,8545,486,8552,483,8555,476xe" filled="true" fillcolor="#409398" stroked="false">
                  <v:path arrowok="t"/>
                  <v:fill type="solid"/>
                </v:shape>
                <w10:wrap type="topAndBottom"/>
              </v:group>
            </w:pict>
          </mc:Fallback>
        </mc:AlternateContent>
      </w:r>
    </w:p>
    <w:p w:rsidR="00536798" w:rsidRPr="00C84A25" w:rsidRDefault="00536798">
      <w:pPr>
        <w:pStyle w:val="BodyText"/>
        <w:rPr>
          <w:rFonts w:ascii="Sylfaen" w:hAnsi="Sylfaen"/>
          <w:sz w:val="20"/>
          <w:szCs w:val="18"/>
        </w:rPr>
        <w:sectPr w:rsidR="00536798" w:rsidRPr="00C84A25">
          <w:pgSz w:w="11910" w:h="16840"/>
          <w:pgMar w:top="1120" w:right="0" w:bottom="540" w:left="0" w:header="18" w:footer="350" w:gutter="0"/>
          <w:cols w:space="720"/>
        </w:sectPr>
      </w:pPr>
    </w:p>
    <w:p w:rsidR="00536798" w:rsidRPr="00C84A25" w:rsidRDefault="00536798">
      <w:pPr>
        <w:pStyle w:val="BodyText"/>
        <w:spacing w:before="93"/>
        <w:rPr>
          <w:rFonts w:ascii="Sylfaen" w:hAnsi="Sylfaen"/>
          <w:sz w:val="20"/>
          <w:szCs w:val="18"/>
        </w:rPr>
      </w:pPr>
    </w:p>
    <w:p w:rsidR="00536798" w:rsidRPr="00B45EA1" w:rsidRDefault="00B45EA1">
      <w:pPr>
        <w:spacing w:before="1"/>
        <w:ind w:left="839"/>
        <w:jc w:val="both"/>
        <w:rPr>
          <w:rFonts w:ascii="Sylfaen" w:hAnsi="Sylfaen"/>
          <w:sz w:val="20"/>
          <w:szCs w:val="18"/>
          <w:lang w:val="ka-GE"/>
        </w:rPr>
      </w:pPr>
      <w:r>
        <w:rPr>
          <w:rFonts w:ascii="Sylfaen" w:hAnsi="Sylfaen"/>
          <w:color w:val="409398"/>
          <w:w w:val="90"/>
          <w:sz w:val="20"/>
          <w:szCs w:val="18"/>
          <w:lang w:val="ka-GE"/>
        </w:rPr>
        <w:t>პროფესიული პროფილის შაბლონი</w:t>
      </w:r>
    </w:p>
    <w:p w:rsidR="00536798" w:rsidRPr="00C84A25" w:rsidRDefault="00536798">
      <w:pPr>
        <w:pStyle w:val="BodyText"/>
        <w:spacing w:before="22"/>
        <w:rPr>
          <w:rFonts w:ascii="Sylfaen" w:hAnsi="Sylfaen"/>
          <w:sz w:val="20"/>
          <w:szCs w:val="18"/>
        </w:rPr>
      </w:pPr>
    </w:p>
    <w:p w:rsidR="00536798" w:rsidRPr="00B45EA1" w:rsidRDefault="00B45EA1">
      <w:pPr>
        <w:spacing w:before="1"/>
        <w:ind w:left="839"/>
        <w:jc w:val="both"/>
        <w:rPr>
          <w:rFonts w:ascii="Sylfaen" w:hAnsi="Sylfaen"/>
          <w:sz w:val="20"/>
          <w:szCs w:val="18"/>
          <w:lang w:val="ka-GE"/>
        </w:rPr>
      </w:pPr>
      <w:r>
        <w:rPr>
          <w:rFonts w:ascii="Sylfaen" w:hAnsi="Sylfaen"/>
          <w:spacing w:val="-4"/>
          <w:sz w:val="20"/>
          <w:szCs w:val="18"/>
          <w:lang w:val="ka-GE"/>
        </w:rPr>
        <w:t>პირადი დეტალები</w:t>
      </w:r>
    </w:p>
    <w:p w:rsidR="00536798" w:rsidRPr="00C84A25" w:rsidRDefault="00536798">
      <w:pPr>
        <w:pStyle w:val="BodyText"/>
        <w:spacing w:before="106"/>
        <w:rPr>
          <w:rFonts w:ascii="Sylfaen" w:hAnsi="Sylfaen"/>
          <w:sz w:val="20"/>
          <w:szCs w:val="18"/>
        </w:rPr>
      </w:pPr>
    </w:p>
    <w:p w:rsidR="00536798" w:rsidRPr="00C84A25" w:rsidRDefault="00B45EA1">
      <w:pPr>
        <w:tabs>
          <w:tab w:val="left" w:pos="3719"/>
          <w:tab w:val="left" w:pos="5879"/>
          <w:tab w:val="left" w:pos="8039"/>
        </w:tabs>
        <w:ind w:left="839"/>
        <w:jc w:val="both"/>
        <w:rPr>
          <w:rFonts w:ascii="Sylfaen" w:hAnsi="Sylfaen"/>
          <w:sz w:val="20"/>
          <w:szCs w:val="18"/>
        </w:rPr>
      </w:pPr>
      <w:r>
        <w:rPr>
          <w:rFonts w:ascii="Sylfaen" w:hAnsi="Sylfaen"/>
          <w:w w:val="90"/>
          <w:sz w:val="20"/>
          <w:szCs w:val="18"/>
          <w:lang w:val="ka-GE"/>
        </w:rPr>
        <w:t>წოდება</w:t>
      </w:r>
      <w:r w:rsidR="00927C49" w:rsidRPr="00C84A25">
        <w:rPr>
          <w:rFonts w:ascii="Sylfaen" w:hAnsi="Sylfaen"/>
          <w:w w:val="90"/>
          <w:sz w:val="20"/>
          <w:szCs w:val="18"/>
        </w:rPr>
        <w:t>:</w:t>
      </w:r>
      <w:r w:rsidR="00927C49" w:rsidRPr="00C84A25">
        <w:rPr>
          <w:rFonts w:ascii="Sylfaen" w:hAnsi="Sylfaen"/>
          <w:spacing w:val="22"/>
          <w:sz w:val="20"/>
          <w:szCs w:val="18"/>
        </w:rPr>
        <w:t xml:space="preserve"> </w:t>
      </w:r>
      <w:r>
        <w:rPr>
          <w:rFonts w:ascii="Sylfaen" w:hAnsi="Sylfaen"/>
          <w:spacing w:val="22"/>
          <w:sz w:val="20"/>
          <w:szCs w:val="18"/>
          <w:lang w:val="ka-GE"/>
        </w:rPr>
        <w:t>ბატონი</w:t>
      </w:r>
      <w:r w:rsidR="00927C49" w:rsidRPr="00C84A25">
        <w:rPr>
          <w:rFonts w:ascii="Sylfaen" w:hAnsi="Sylfaen"/>
          <w:spacing w:val="-21"/>
          <w:sz w:val="20"/>
          <w:szCs w:val="18"/>
        </w:rPr>
        <w:t xml:space="preserve"> </w:t>
      </w:r>
      <w:r w:rsidR="00927C49" w:rsidRPr="00C84A25">
        <w:rPr>
          <w:rFonts w:ascii="Sylfaen" w:hAnsi="Sylfaen"/>
          <w:noProof/>
          <w:spacing w:val="-22"/>
          <w:sz w:val="20"/>
          <w:szCs w:val="18"/>
        </w:rPr>
        <w:drawing>
          <wp:inline distT="0" distB="0" distL="0" distR="0" wp14:anchorId="7E16F7E7" wp14:editId="523152FA">
            <wp:extent cx="140995" cy="140995"/>
            <wp:effectExtent l="0" t="0" r="0" b="0"/>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113" cstate="print"/>
                    <a:stretch>
                      <a:fillRect/>
                    </a:stretch>
                  </pic:blipFill>
                  <pic:spPr>
                    <a:xfrm>
                      <a:off x="0" y="0"/>
                      <a:ext cx="140995" cy="140995"/>
                    </a:xfrm>
                    <a:prstGeom prst="rect">
                      <a:avLst/>
                    </a:prstGeom>
                  </pic:spPr>
                </pic:pic>
              </a:graphicData>
            </a:graphic>
          </wp:inline>
        </w:drawing>
      </w:r>
      <w:r w:rsidR="00927C49" w:rsidRPr="00C84A25">
        <w:rPr>
          <w:rFonts w:ascii="Sylfaen" w:hAnsi="Sylfaen"/>
          <w:sz w:val="20"/>
          <w:szCs w:val="18"/>
        </w:rPr>
        <w:tab/>
      </w:r>
      <w:r>
        <w:rPr>
          <w:rFonts w:ascii="Sylfaen" w:hAnsi="Sylfaen"/>
          <w:sz w:val="20"/>
          <w:szCs w:val="18"/>
          <w:lang w:val="ka-GE"/>
        </w:rPr>
        <w:t>ქალბატონი</w:t>
      </w:r>
      <w:r w:rsidR="00927C49" w:rsidRPr="00C84A25">
        <w:rPr>
          <w:rFonts w:ascii="Sylfaen" w:hAnsi="Sylfaen"/>
          <w:sz w:val="20"/>
          <w:szCs w:val="18"/>
        </w:rPr>
        <w:t xml:space="preserve"> </w:t>
      </w:r>
      <w:r w:rsidR="00927C49" w:rsidRPr="00C84A25">
        <w:rPr>
          <w:rFonts w:ascii="Sylfaen" w:hAnsi="Sylfaen"/>
          <w:noProof/>
          <w:spacing w:val="29"/>
          <w:sz w:val="20"/>
          <w:szCs w:val="18"/>
        </w:rPr>
        <w:drawing>
          <wp:inline distT="0" distB="0" distL="0" distR="0" wp14:anchorId="4949169D" wp14:editId="13F55E0E">
            <wp:extent cx="140995" cy="140995"/>
            <wp:effectExtent l="0" t="0" r="0" b="0"/>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114" cstate="print"/>
                    <a:stretch>
                      <a:fillRect/>
                    </a:stretch>
                  </pic:blipFill>
                  <pic:spPr>
                    <a:xfrm>
                      <a:off x="0" y="0"/>
                      <a:ext cx="140995" cy="140995"/>
                    </a:xfrm>
                    <a:prstGeom prst="rect">
                      <a:avLst/>
                    </a:prstGeom>
                  </pic:spPr>
                </pic:pic>
              </a:graphicData>
            </a:graphic>
          </wp:inline>
        </w:drawing>
      </w:r>
      <w:r w:rsidR="00927C49" w:rsidRPr="00C84A25">
        <w:rPr>
          <w:rFonts w:ascii="Sylfaen" w:hAnsi="Sylfaen"/>
          <w:sz w:val="20"/>
          <w:szCs w:val="18"/>
        </w:rPr>
        <w:tab/>
      </w:r>
    </w:p>
    <w:p w:rsidR="00536798" w:rsidRPr="00C84A25" w:rsidRDefault="00B45EA1">
      <w:pPr>
        <w:tabs>
          <w:tab w:val="left" w:pos="10960"/>
        </w:tabs>
        <w:spacing w:before="215" w:line="424" w:lineRule="auto"/>
        <w:ind w:left="839" w:right="923"/>
        <w:jc w:val="both"/>
        <w:rPr>
          <w:rFonts w:ascii="Sylfaen" w:hAnsi="Sylfaen"/>
          <w:sz w:val="20"/>
          <w:szCs w:val="18"/>
        </w:rPr>
      </w:pPr>
      <w:r>
        <w:rPr>
          <w:rFonts w:ascii="Sylfaen" w:hAnsi="Sylfaen"/>
          <w:sz w:val="20"/>
          <w:szCs w:val="18"/>
          <w:lang w:val="ka-GE"/>
        </w:rPr>
        <w:t>სახელი</w:t>
      </w:r>
      <w:r w:rsidR="00927C49" w:rsidRPr="00C84A25">
        <w:rPr>
          <w:rFonts w:ascii="Sylfaen" w:hAnsi="Sylfaen"/>
          <w:sz w:val="20"/>
          <w:szCs w:val="18"/>
        </w:rPr>
        <w:t xml:space="preserve">: </w:t>
      </w:r>
      <w:r w:rsidR="00927C49" w:rsidRPr="00C84A25">
        <w:rPr>
          <w:rFonts w:ascii="Sylfaen" w:hAnsi="Sylfaen"/>
          <w:sz w:val="20"/>
          <w:szCs w:val="18"/>
          <w:u w:val="single"/>
        </w:rPr>
        <w:tab/>
      </w:r>
      <w:r w:rsidR="00927C49" w:rsidRPr="00C84A25">
        <w:rPr>
          <w:rFonts w:ascii="Sylfaen" w:hAnsi="Sylfaen"/>
          <w:sz w:val="20"/>
          <w:szCs w:val="18"/>
        </w:rPr>
        <w:t xml:space="preserve"> </w:t>
      </w:r>
      <w:r>
        <w:rPr>
          <w:rFonts w:ascii="Sylfaen" w:hAnsi="Sylfaen"/>
          <w:sz w:val="20"/>
          <w:szCs w:val="18"/>
          <w:lang w:val="ka-GE"/>
        </w:rPr>
        <w:t>გვარი</w:t>
      </w:r>
      <w:r w:rsidR="00927C49" w:rsidRPr="00C84A25">
        <w:rPr>
          <w:rFonts w:ascii="Sylfaen" w:hAnsi="Sylfaen"/>
          <w:sz w:val="20"/>
          <w:szCs w:val="18"/>
        </w:rPr>
        <w:t xml:space="preserve">: </w:t>
      </w:r>
      <w:r w:rsidR="00927C49" w:rsidRPr="00C84A25">
        <w:rPr>
          <w:rFonts w:ascii="Sylfaen" w:hAnsi="Sylfaen"/>
          <w:sz w:val="20"/>
          <w:szCs w:val="18"/>
          <w:u w:val="single"/>
        </w:rPr>
        <w:tab/>
      </w:r>
      <w:r w:rsidR="00927C49" w:rsidRPr="00C84A25">
        <w:rPr>
          <w:rFonts w:ascii="Sylfaen" w:hAnsi="Sylfaen"/>
          <w:sz w:val="20"/>
          <w:szCs w:val="18"/>
        </w:rPr>
        <w:t xml:space="preserve"> </w:t>
      </w:r>
      <w:r>
        <w:rPr>
          <w:rFonts w:ascii="Sylfaen" w:hAnsi="Sylfaen"/>
          <w:sz w:val="20"/>
          <w:szCs w:val="18"/>
          <w:lang w:val="ka-GE"/>
        </w:rPr>
        <w:t>მისამართი</w:t>
      </w:r>
      <w:r w:rsidR="00927C49" w:rsidRPr="00C84A25">
        <w:rPr>
          <w:rFonts w:ascii="Sylfaen" w:hAnsi="Sylfaen"/>
          <w:sz w:val="20"/>
          <w:szCs w:val="18"/>
        </w:rPr>
        <w:t>:</w:t>
      </w:r>
      <w:r w:rsidR="00927C49" w:rsidRPr="00C84A25">
        <w:rPr>
          <w:rFonts w:ascii="Sylfaen" w:hAnsi="Sylfaen"/>
          <w:spacing w:val="-12"/>
          <w:sz w:val="20"/>
          <w:szCs w:val="18"/>
        </w:rPr>
        <w:t xml:space="preserve"> </w:t>
      </w:r>
      <w:r w:rsidR="00927C49" w:rsidRPr="00C84A25">
        <w:rPr>
          <w:rFonts w:ascii="Sylfaen" w:hAnsi="Sylfaen"/>
          <w:sz w:val="20"/>
          <w:szCs w:val="18"/>
          <w:u w:val="single"/>
        </w:rPr>
        <w:tab/>
      </w:r>
    </w:p>
    <w:p w:rsidR="00536798" w:rsidRPr="00C84A25" w:rsidRDefault="00927C49">
      <w:pPr>
        <w:pStyle w:val="BodyText"/>
        <w:spacing w:before="1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66016" behindDoc="1" locked="0" layoutInCell="1" allowOverlap="1" wp14:anchorId="60F90396" wp14:editId="4C0B8C00">
                <wp:simplePos x="0" y="0"/>
                <wp:positionH relativeFrom="page">
                  <wp:posOffset>532800</wp:posOffset>
                </wp:positionH>
                <wp:positionV relativeFrom="paragraph">
                  <wp:posOffset>140072</wp:posOffset>
                </wp:positionV>
                <wp:extent cx="6439535" cy="1270"/>
                <wp:effectExtent l="0" t="0" r="0" b="0"/>
                <wp:wrapTopAndBottom/>
                <wp:docPr id="502"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9535" cy="1270"/>
                        </a:xfrm>
                        <a:custGeom>
                          <a:avLst/>
                          <a:gdLst/>
                          <a:ahLst/>
                          <a:cxnLst/>
                          <a:rect l="l" t="t" r="r" b="b"/>
                          <a:pathLst>
                            <a:path w="6439535">
                              <a:moveTo>
                                <a:pt x="0" y="0"/>
                              </a:moveTo>
                              <a:lnTo>
                                <a:pt x="643920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952801pt;margin-top:11.02936pt;width:507.05pt;height:.1pt;mso-position-horizontal-relative:page;mso-position-vertical-relative:paragraph;z-index:-15550464;mso-wrap-distance-left:0;mso-wrap-distance-right:0" id="docshape951" coordorigin="839,221" coordsize="10141,0" path="m839,221l10980,221e" filled="false" stroked="true" strokeweight=".5pt" strokecolor="#000000">
                <v:path arrowok="t"/>
                <v:stroke dashstyle="solid"/>
                <w10:wrap type="topAndBottom"/>
              </v:shape>
            </w:pict>
          </mc:Fallback>
        </mc:AlternateContent>
      </w:r>
    </w:p>
    <w:p w:rsidR="00536798" w:rsidRPr="00C84A25" w:rsidRDefault="00B45EA1">
      <w:pPr>
        <w:tabs>
          <w:tab w:val="left" w:pos="10960"/>
        </w:tabs>
        <w:spacing w:before="268"/>
        <w:ind w:left="5159"/>
        <w:rPr>
          <w:rFonts w:ascii="Sylfaen" w:hAnsi="Sylfaen"/>
          <w:sz w:val="20"/>
          <w:szCs w:val="18"/>
        </w:rPr>
      </w:pPr>
      <w:r>
        <w:rPr>
          <w:rFonts w:ascii="Sylfaen" w:hAnsi="Sylfaen"/>
          <w:sz w:val="20"/>
          <w:szCs w:val="18"/>
          <w:lang w:val="ka-GE"/>
        </w:rPr>
        <w:t>საფოსტო კოდი</w:t>
      </w:r>
      <w:r w:rsidR="00927C49" w:rsidRPr="00C84A25">
        <w:rPr>
          <w:rFonts w:ascii="Sylfaen" w:hAnsi="Sylfaen"/>
          <w:sz w:val="20"/>
          <w:szCs w:val="18"/>
        </w:rPr>
        <w:t>:</w:t>
      </w:r>
      <w:r w:rsidR="00927C49" w:rsidRPr="00C84A25">
        <w:rPr>
          <w:rFonts w:ascii="Sylfaen" w:hAnsi="Sylfaen"/>
          <w:spacing w:val="-12"/>
          <w:sz w:val="20"/>
          <w:szCs w:val="18"/>
        </w:rPr>
        <w:t xml:space="preserve"> </w:t>
      </w:r>
      <w:r w:rsidR="00927C49" w:rsidRPr="00C84A25">
        <w:rPr>
          <w:rFonts w:ascii="Sylfaen" w:hAnsi="Sylfaen"/>
          <w:sz w:val="20"/>
          <w:szCs w:val="18"/>
          <w:u w:val="single"/>
        </w:rPr>
        <w:tab/>
      </w:r>
    </w:p>
    <w:p w:rsidR="00536798" w:rsidRPr="00C84A25" w:rsidRDefault="00536798">
      <w:pPr>
        <w:pStyle w:val="BodyText"/>
        <w:spacing w:before="162"/>
        <w:rPr>
          <w:rFonts w:ascii="Sylfaen" w:hAnsi="Sylfaen"/>
          <w:sz w:val="20"/>
          <w:szCs w:val="18"/>
        </w:rPr>
      </w:pPr>
    </w:p>
    <w:p w:rsidR="00536798" w:rsidRPr="00C84A25" w:rsidRDefault="00927C49">
      <w:pPr>
        <w:tabs>
          <w:tab w:val="left" w:pos="4733"/>
          <w:tab w:val="left" w:pos="10960"/>
        </w:tabs>
        <w:spacing w:before="1" w:line="424" w:lineRule="auto"/>
        <w:ind w:left="839" w:right="925"/>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15908864" behindDoc="0" locked="0" layoutInCell="1" allowOverlap="1" wp14:anchorId="45F95F62" wp14:editId="0ACD1F67">
                <wp:simplePos x="0" y="0"/>
                <wp:positionH relativeFrom="page">
                  <wp:posOffset>532800</wp:posOffset>
                </wp:positionH>
                <wp:positionV relativeFrom="paragraph">
                  <wp:posOffset>-316843</wp:posOffset>
                </wp:positionV>
                <wp:extent cx="2464435" cy="1270"/>
                <wp:effectExtent l="0" t="0" r="0" b="0"/>
                <wp:wrapNone/>
                <wp:docPr id="503"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4435" cy="1270"/>
                        </a:xfrm>
                        <a:custGeom>
                          <a:avLst/>
                          <a:gdLst/>
                          <a:ahLst/>
                          <a:cxnLst/>
                          <a:rect l="l" t="t" r="r" b="b"/>
                          <a:pathLst>
                            <a:path w="2464435">
                              <a:moveTo>
                                <a:pt x="0" y="0"/>
                              </a:moveTo>
                              <a:lnTo>
                                <a:pt x="2464193"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08864" from="41.952801pt,-24.948288pt" to="235.983801pt,-24.948288pt" stroked="true" strokeweight=".5pt" strokecolor="#000000">
                <v:stroke dashstyle="solid"/>
                <w10:wrap type="none"/>
              </v:line>
            </w:pict>
          </mc:Fallback>
        </mc:AlternateContent>
      </w:r>
      <w:r w:rsidR="00B45EA1">
        <w:rPr>
          <w:rFonts w:ascii="Sylfaen" w:hAnsi="Sylfaen"/>
          <w:sz w:val="20"/>
          <w:szCs w:val="18"/>
          <w:lang w:val="ka-GE"/>
        </w:rPr>
        <w:t>დაბადების თარიღი</w:t>
      </w:r>
      <w:r w:rsidRPr="00C84A25">
        <w:rPr>
          <w:rFonts w:ascii="Sylfaen" w:hAnsi="Sylfaen"/>
          <w:sz w:val="20"/>
          <w:szCs w:val="18"/>
        </w:rPr>
        <w:t>:</w:t>
      </w:r>
      <w:r w:rsidRPr="00C84A25">
        <w:rPr>
          <w:rFonts w:ascii="Sylfaen" w:hAnsi="Sylfaen"/>
          <w:spacing w:val="58"/>
          <w:sz w:val="20"/>
          <w:szCs w:val="18"/>
        </w:rPr>
        <w:t xml:space="preserve"> </w:t>
      </w:r>
      <w:r w:rsidRPr="00C84A25">
        <w:rPr>
          <w:rFonts w:ascii="Sylfaen" w:hAnsi="Sylfaen"/>
          <w:sz w:val="20"/>
          <w:szCs w:val="18"/>
          <w:u w:val="single"/>
        </w:rPr>
        <w:tab/>
      </w:r>
      <w:r w:rsidRPr="00C84A25">
        <w:rPr>
          <w:rFonts w:ascii="Sylfaen" w:hAnsi="Sylfaen"/>
          <w:spacing w:val="80"/>
          <w:w w:val="150"/>
          <w:sz w:val="20"/>
          <w:szCs w:val="18"/>
        </w:rPr>
        <w:t xml:space="preserve">  </w:t>
      </w:r>
      <w:r w:rsidR="00B45EA1">
        <w:rPr>
          <w:rFonts w:ascii="Sylfaen" w:hAnsi="Sylfaen"/>
          <w:sz w:val="20"/>
          <w:szCs w:val="18"/>
          <w:lang w:val="ka-GE"/>
        </w:rPr>
        <w:t>სოციალური კეთილდღეობის ნომერი</w:t>
      </w:r>
      <w:r w:rsidRPr="00C84A25">
        <w:rPr>
          <w:rFonts w:ascii="Sylfaen" w:hAnsi="Sylfaen"/>
          <w:sz w:val="20"/>
          <w:szCs w:val="18"/>
        </w:rPr>
        <w:t xml:space="preserve">: </w:t>
      </w:r>
      <w:r w:rsidRPr="00C84A25">
        <w:rPr>
          <w:rFonts w:ascii="Sylfaen" w:hAnsi="Sylfaen"/>
          <w:sz w:val="20"/>
          <w:szCs w:val="18"/>
          <w:u w:val="single"/>
        </w:rPr>
        <w:tab/>
      </w:r>
      <w:r w:rsidRPr="00C84A25">
        <w:rPr>
          <w:rFonts w:ascii="Sylfaen" w:hAnsi="Sylfaen"/>
          <w:sz w:val="20"/>
          <w:szCs w:val="18"/>
        </w:rPr>
        <w:t xml:space="preserve"> </w:t>
      </w:r>
      <w:r w:rsidR="00B45EA1">
        <w:rPr>
          <w:rFonts w:ascii="Sylfaen" w:hAnsi="Sylfaen"/>
          <w:sz w:val="20"/>
          <w:szCs w:val="18"/>
          <w:lang w:val="ka-GE"/>
        </w:rPr>
        <w:t>სახლის ტელეფონის ნომერი</w:t>
      </w:r>
      <w:r w:rsidRPr="00C84A25">
        <w:rPr>
          <w:rFonts w:ascii="Sylfaen" w:hAnsi="Sylfaen"/>
          <w:sz w:val="20"/>
          <w:szCs w:val="18"/>
        </w:rPr>
        <w:t>:</w:t>
      </w:r>
      <w:r w:rsidRPr="00C84A25">
        <w:rPr>
          <w:rFonts w:ascii="Sylfaen" w:hAnsi="Sylfaen"/>
          <w:spacing w:val="48"/>
          <w:sz w:val="20"/>
          <w:szCs w:val="18"/>
        </w:rPr>
        <w:t xml:space="preserve"> </w:t>
      </w:r>
      <w:r w:rsidRPr="00C84A25">
        <w:rPr>
          <w:rFonts w:ascii="Sylfaen" w:hAnsi="Sylfaen"/>
          <w:sz w:val="20"/>
          <w:szCs w:val="18"/>
          <w:u w:val="single"/>
        </w:rPr>
        <w:tab/>
      </w:r>
      <w:r w:rsidRPr="00C84A25">
        <w:rPr>
          <w:rFonts w:ascii="Sylfaen" w:hAnsi="Sylfaen"/>
          <w:spacing w:val="80"/>
          <w:sz w:val="20"/>
          <w:szCs w:val="18"/>
        </w:rPr>
        <w:t xml:space="preserve">  </w:t>
      </w:r>
      <w:r w:rsidR="001170A9">
        <w:rPr>
          <w:rFonts w:ascii="Sylfaen" w:hAnsi="Sylfaen"/>
          <w:sz w:val="20"/>
          <w:szCs w:val="18"/>
          <w:lang w:val="ka-GE"/>
        </w:rPr>
        <w:t>მობილური ტელეფონის ნომერი</w:t>
      </w:r>
      <w:r w:rsidRPr="00C84A25">
        <w:rPr>
          <w:rFonts w:ascii="Sylfaen" w:hAnsi="Sylfaen"/>
          <w:sz w:val="20"/>
          <w:szCs w:val="18"/>
        </w:rPr>
        <w:t xml:space="preserve">: </w:t>
      </w:r>
      <w:r w:rsidRPr="00C84A25">
        <w:rPr>
          <w:rFonts w:ascii="Sylfaen" w:hAnsi="Sylfaen"/>
          <w:sz w:val="20"/>
          <w:szCs w:val="18"/>
          <w:u w:val="single"/>
        </w:rPr>
        <w:tab/>
      </w:r>
      <w:r w:rsidRPr="00C84A25">
        <w:rPr>
          <w:rFonts w:ascii="Sylfaen" w:hAnsi="Sylfaen"/>
          <w:sz w:val="20"/>
          <w:szCs w:val="18"/>
        </w:rPr>
        <w:t xml:space="preserve"> </w:t>
      </w:r>
      <w:r w:rsidR="001170A9">
        <w:rPr>
          <w:rFonts w:ascii="Sylfaen" w:hAnsi="Sylfaen"/>
          <w:sz w:val="20"/>
          <w:szCs w:val="18"/>
          <w:lang w:val="ka-GE"/>
        </w:rPr>
        <w:t>ელ-ფოსტა</w:t>
      </w:r>
      <w:r w:rsidRPr="00C84A25">
        <w:rPr>
          <w:rFonts w:ascii="Sylfaen" w:hAnsi="Sylfaen"/>
          <w:sz w:val="20"/>
          <w:szCs w:val="18"/>
        </w:rPr>
        <w:t>:</w:t>
      </w:r>
      <w:r w:rsidRPr="00C84A25">
        <w:rPr>
          <w:rFonts w:ascii="Sylfaen" w:hAnsi="Sylfaen"/>
          <w:spacing w:val="-12"/>
          <w:sz w:val="20"/>
          <w:szCs w:val="18"/>
        </w:rPr>
        <w:t xml:space="preserve"> </w:t>
      </w:r>
      <w:r w:rsidRPr="00C84A25">
        <w:rPr>
          <w:rFonts w:ascii="Sylfaen" w:hAnsi="Sylfaen"/>
          <w:sz w:val="20"/>
          <w:szCs w:val="18"/>
          <w:u w:val="single"/>
        </w:rPr>
        <w:tab/>
      </w:r>
      <w:r w:rsidRPr="00C84A25">
        <w:rPr>
          <w:rFonts w:ascii="Sylfaen" w:hAnsi="Sylfaen"/>
          <w:sz w:val="20"/>
          <w:szCs w:val="18"/>
          <w:u w:val="single"/>
        </w:rPr>
        <w:tab/>
      </w:r>
    </w:p>
    <w:p w:rsidR="00536798" w:rsidRPr="00C84A25" w:rsidRDefault="00536798">
      <w:pPr>
        <w:pStyle w:val="BodyText"/>
        <w:spacing w:before="214"/>
        <w:rPr>
          <w:rFonts w:ascii="Sylfaen" w:hAnsi="Sylfaen"/>
          <w:sz w:val="20"/>
          <w:szCs w:val="18"/>
        </w:rPr>
      </w:pPr>
    </w:p>
    <w:p w:rsidR="00536798" w:rsidRPr="00C84A25" w:rsidRDefault="00927C49">
      <w:pPr>
        <w:tabs>
          <w:tab w:val="left" w:pos="10960"/>
        </w:tabs>
        <w:spacing w:before="1" w:line="424" w:lineRule="auto"/>
        <w:ind w:left="839" w:right="905"/>
        <w:jc w:val="both"/>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15909376" behindDoc="0" locked="0" layoutInCell="1" allowOverlap="1" wp14:anchorId="148A1819" wp14:editId="10CB343A">
                <wp:simplePos x="0" y="0"/>
                <wp:positionH relativeFrom="page">
                  <wp:posOffset>532800</wp:posOffset>
                </wp:positionH>
                <wp:positionV relativeFrom="paragraph">
                  <wp:posOffset>1707032</wp:posOffset>
                </wp:positionV>
                <wp:extent cx="2473325" cy="1270"/>
                <wp:effectExtent l="0" t="0" r="0" b="0"/>
                <wp:wrapNone/>
                <wp:docPr id="504"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3325" cy="1270"/>
                        </a:xfrm>
                        <a:custGeom>
                          <a:avLst/>
                          <a:gdLst/>
                          <a:ahLst/>
                          <a:cxnLst/>
                          <a:rect l="l" t="t" r="r" b="b"/>
                          <a:pathLst>
                            <a:path w="2473325">
                              <a:moveTo>
                                <a:pt x="0" y="0"/>
                              </a:moveTo>
                              <a:lnTo>
                                <a:pt x="2473198"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09376" from="41.952801pt,134.412033pt" to="236.692801pt,134.412033pt" stroked="true" strokeweight=".5pt" strokecolor="#000000">
                <v:stroke dashstyle="solid"/>
                <w10:wrap type="none"/>
              </v:line>
            </w:pict>
          </mc:Fallback>
        </mc:AlternateContent>
      </w:r>
      <w:r w:rsidR="001170A9">
        <w:rPr>
          <w:rFonts w:ascii="Sylfaen" w:hAnsi="Sylfaen"/>
          <w:sz w:val="20"/>
          <w:szCs w:val="18"/>
          <w:lang w:val="ka-GE"/>
        </w:rPr>
        <w:t>უახლოესი ნათესავი</w:t>
      </w:r>
      <w:r w:rsidRPr="00C84A25">
        <w:rPr>
          <w:rFonts w:ascii="Sylfaen" w:hAnsi="Sylfaen"/>
          <w:sz w:val="20"/>
          <w:szCs w:val="18"/>
        </w:rPr>
        <w:t xml:space="preserve">: </w:t>
      </w:r>
      <w:r w:rsidRPr="00C84A25">
        <w:rPr>
          <w:rFonts w:ascii="Sylfaen" w:hAnsi="Sylfaen"/>
          <w:sz w:val="20"/>
          <w:szCs w:val="18"/>
          <w:u w:val="single"/>
        </w:rPr>
        <w:tab/>
      </w:r>
      <w:r w:rsidR="001170A9">
        <w:rPr>
          <w:rFonts w:ascii="Sylfaen" w:hAnsi="Sylfaen"/>
          <w:sz w:val="20"/>
          <w:szCs w:val="18"/>
        </w:rPr>
        <w:t xml:space="preserve"> </w:t>
      </w:r>
      <w:r w:rsidR="001170A9">
        <w:rPr>
          <w:rFonts w:ascii="Sylfaen" w:hAnsi="Sylfaen"/>
          <w:sz w:val="20"/>
          <w:szCs w:val="18"/>
          <w:lang w:val="ka-GE"/>
        </w:rPr>
        <w:t>ურთიერთობა</w:t>
      </w:r>
      <w:r w:rsidRPr="00C84A25">
        <w:rPr>
          <w:rFonts w:ascii="Sylfaen" w:hAnsi="Sylfaen"/>
          <w:sz w:val="20"/>
          <w:szCs w:val="18"/>
        </w:rPr>
        <w:t>:</w:t>
      </w:r>
      <w:r w:rsidRPr="00C84A25">
        <w:rPr>
          <w:rFonts w:ascii="Sylfaen" w:hAnsi="Sylfaen"/>
          <w:spacing w:val="-12"/>
          <w:sz w:val="20"/>
          <w:szCs w:val="18"/>
        </w:rPr>
        <w:t xml:space="preserve"> </w:t>
      </w:r>
      <w:r w:rsidRPr="00C84A25">
        <w:rPr>
          <w:rFonts w:ascii="Sylfaen" w:hAnsi="Sylfaen"/>
          <w:sz w:val="20"/>
          <w:szCs w:val="18"/>
          <w:u w:val="single"/>
        </w:rPr>
        <w:tab/>
      </w:r>
      <w:r w:rsidRPr="00C84A25">
        <w:rPr>
          <w:rFonts w:ascii="Sylfaen" w:hAnsi="Sylfaen"/>
          <w:sz w:val="20"/>
          <w:szCs w:val="18"/>
        </w:rPr>
        <w:t xml:space="preserve"> </w:t>
      </w:r>
      <w:r w:rsidR="001170A9">
        <w:rPr>
          <w:rFonts w:ascii="Sylfaen" w:hAnsi="Sylfaen"/>
          <w:sz w:val="20"/>
          <w:szCs w:val="18"/>
          <w:lang w:val="ka-GE"/>
        </w:rPr>
        <w:t>სახელი და გვარი</w:t>
      </w:r>
      <w:r w:rsidRPr="00C84A25">
        <w:rPr>
          <w:rFonts w:ascii="Sylfaen" w:hAnsi="Sylfaen"/>
          <w:sz w:val="20"/>
          <w:szCs w:val="18"/>
        </w:rPr>
        <w:t>:</w:t>
      </w:r>
      <w:r w:rsidRPr="00C84A25">
        <w:rPr>
          <w:rFonts w:ascii="Sylfaen" w:hAnsi="Sylfaen"/>
          <w:spacing w:val="-12"/>
          <w:sz w:val="20"/>
          <w:szCs w:val="18"/>
        </w:rPr>
        <w:t xml:space="preserve"> </w:t>
      </w:r>
      <w:r w:rsidRPr="00C84A25">
        <w:rPr>
          <w:rFonts w:ascii="Sylfaen" w:hAnsi="Sylfaen"/>
          <w:sz w:val="20"/>
          <w:szCs w:val="18"/>
          <w:u w:val="single"/>
        </w:rPr>
        <w:tab/>
      </w:r>
      <w:r w:rsidRPr="00C84A25">
        <w:rPr>
          <w:rFonts w:ascii="Sylfaen" w:hAnsi="Sylfaen"/>
          <w:sz w:val="20"/>
          <w:szCs w:val="18"/>
        </w:rPr>
        <w:t xml:space="preserve"> </w:t>
      </w:r>
      <w:r w:rsidR="001170A9">
        <w:rPr>
          <w:rFonts w:ascii="Sylfaen" w:hAnsi="Sylfaen"/>
          <w:sz w:val="20"/>
          <w:szCs w:val="18"/>
          <w:lang w:val="ka-GE"/>
        </w:rPr>
        <w:t>მისამართი</w:t>
      </w:r>
      <w:r w:rsidRPr="00C84A25">
        <w:rPr>
          <w:rFonts w:ascii="Sylfaen" w:hAnsi="Sylfaen"/>
          <w:sz w:val="20"/>
          <w:szCs w:val="18"/>
        </w:rPr>
        <w:t>:</w:t>
      </w:r>
      <w:r w:rsidRPr="00C84A25">
        <w:rPr>
          <w:rFonts w:ascii="Sylfaen" w:hAnsi="Sylfaen"/>
          <w:spacing w:val="-12"/>
          <w:sz w:val="20"/>
          <w:szCs w:val="18"/>
        </w:rPr>
        <w:t xml:space="preserve"> </w:t>
      </w:r>
      <w:r w:rsidRPr="00C84A25">
        <w:rPr>
          <w:rFonts w:ascii="Sylfaen" w:hAnsi="Sylfaen"/>
          <w:sz w:val="20"/>
          <w:szCs w:val="18"/>
          <w:u w:val="single"/>
        </w:rPr>
        <w:tab/>
      </w:r>
    </w:p>
    <w:p w:rsidR="00536798" w:rsidRPr="00C84A25" w:rsidRDefault="00927C49">
      <w:pPr>
        <w:pStyle w:val="BodyText"/>
        <w:spacing w:before="11"/>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66528" behindDoc="1" locked="0" layoutInCell="1" allowOverlap="1" wp14:anchorId="59C523D4" wp14:editId="7AFC680F">
                <wp:simplePos x="0" y="0"/>
                <wp:positionH relativeFrom="page">
                  <wp:posOffset>532800</wp:posOffset>
                </wp:positionH>
                <wp:positionV relativeFrom="paragraph">
                  <wp:posOffset>140248</wp:posOffset>
                </wp:positionV>
                <wp:extent cx="6388735" cy="1270"/>
                <wp:effectExtent l="0" t="0" r="0" b="0"/>
                <wp:wrapTopAndBottom/>
                <wp:docPr id="507"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735" cy="1270"/>
                        </a:xfrm>
                        <a:custGeom>
                          <a:avLst/>
                          <a:gdLst/>
                          <a:ahLst/>
                          <a:cxnLst/>
                          <a:rect l="l" t="t" r="r" b="b"/>
                          <a:pathLst>
                            <a:path w="6388735">
                              <a:moveTo>
                                <a:pt x="0" y="0"/>
                              </a:moveTo>
                              <a:lnTo>
                                <a:pt x="6388201"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952801pt;margin-top:11.043192pt;width:503.05pt;height:.1pt;mso-position-horizontal-relative:page;mso-position-vertical-relative:paragraph;z-index:-15549952;mso-wrap-distance-left:0;mso-wrap-distance-right:0" id="docshape952" coordorigin="839,221" coordsize="10061,0" path="m839,221l10899,221e" filled="false" stroked="true" strokeweight=".5pt" strokecolor="#000000">
                <v:path arrowok="t"/>
                <v:stroke dashstyle="solid"/>
                <w10:wrap type="topAndBottom"/>
              </v:shape>
            </w:pict>
          </mc:Fallback>
        </mc:AlternateContent>
      </w:r>
    </w:p>
    <w:p w:rsidR="00536798" w:rsidRPr="00C84A25" w:rsidRDefault="001170A9">
      <w:pPr>
        <w:tabs>
          <w:tab w:val="left" w:pos="10899"/>
        </w:tabs>
        <w:spacing w:before="268" w:line="424" w:lineRule="auto"/>
        <w:ind w:left="839" w:right="990" w:firstLine="4320"/>
        <w:rPr>
          <w:rFonts w:ascii="Sylfaen" w:hAnsi="Sylfaen"/>
          <w:sz w:val="20"/>
          <w:szCs w:val="18"/>
        </w:rPr>
      </w:pPr>
      <w:r>
        <w:rPr>
          <w:rFonts w:ascii="Sylfaen" w:hAnsi="Sylfaen"/>
          <w:sz w:val="20"/>
          <w:szCs w:val="18"/>
          <w:lang w:val="ka-GE"/>
        </w:rPr>
        <w:t>საფოსტო კოდი</w:t>
      </w:r>
      <w:r w:rsidR="00927C49" w:rsidRPr="00C84A25">
        <w:rPr>
          <w:rFonts w:ascii="Sylfaen" w:hAnsi="Sylfaen"/>
          <w:sz w:val="20"/>
          <w:szCs w:val="18"/>
        </w:rPr>
        <w:t>:</w:t>
      </w:r>
      <w:r w:rsidR="00927C49" w:rsidRPr="00C84A25">
        <w:rPr>
          <w:rFonts w:ascii="Sylfaen" w:hAnsi="Sylfaen"/>
          <w:spacing w:val="-12"/>
          <w:sz w:val="20"/>
          <w:szCs w:val="18"/>
        </w:rPr>
        <w:t xml:space="preserve"> </w:t>
      </w:r>
      <w:r w:rsidR="00927C49" w:rsidRPr="00C84A25">
        <w:rPr>
          <w:rFonts w:ascii="Sylfaen" w:hAnsi="Sylfaen"/>
          <w:sz w:val="20"/>
          <w:szCs w:val="18"/>
          <w:u w:val="single"/>
        </w:rPr>
        <w:tab/>
      </w:r>
      <w:r w:rsidR="00927C49" w:rsidRPr="00C84A25">
        <w:rPr>
          <w:rFonts w:ascii="Sylfaen" w:hAnsi="Sylfaen"/>
          <w:sz w:val="20"/>
          <w:szCs w:val="18"/>
        </w:rPr>
        <w:t xml:space="preserve"> </w:t>
      </w:r>
      <w:r>
        <w:rPr>
          <w:rFonts w:ascii="Sylfaen" w:hAnsi="Sylfaen"/>
          <w:w w:val="90"/>
          <w:sz w:val="20"/>
          <w:szCs w:val="18"/>
          <w:lang w:val="ka-GE"/>
        </w:rPr>
        <w:t>გადაუდებელი დახმარების საკონტაქტო ნომერი</w:t>
      </w:r>
      <w:r w:rsidR="00927C49" w:rsidRPr="00C84A25">
        <w:rPr>
          <w:rFonts w:ascii="Sylfaen" w:hAnsi="Sylfaen"/>
          <w:w w:val="90"/>
          <w:sz w:val="20"/>
          <w:szCs w:val="18"/>
        </w:rPr>
        <w:t>:</w:t>
      </w:r>
      <w:r w:rsidR="00927C49" w:rsidRPr="00C84A25">
        <w:rPr>
          <w:rFonts w:ascii="Sylfaen" w:hAnsi="Sylfaen"/>
          <w:spacing w:val="10"/>
          <w:sz w:val="20"/>
          <w:szCs w:val="18"/>
        </w:rPr>
        <w:t xml:space="preserve"> </w:t>
      </w:r>
      <w:r w:rsidR="00927C49" w:rsidRPr="00C84A25">
        <w:rPr>
          <w:rFonts w:ascii="Sylfaen" w:hAnsi="Sylfaen"/>
          <w:sz w:val="20"/>
          <w:szCs w:val="18"/>
          <w:u w:val="single"/>
        </w:rPr>
        <w:tab/>
      </w:r>
    </w:p>
    <w:p w:rsidR="00536798" w:rsidRPr="00C84A25" w:rsidRDefault="00536798">
      <w:pPr>
        <w:pStyle w:val="BodyText"/>
        <w:spacing w:before="215"/>
        <w:rPr>
          <w:rFonts w:ascii="Sylfaen" w:hAnsi="Sylfaen"/>
          <w:sz w:val="20"/>
          <w:szCs w:val="18"/>
        </w:rPr>
      </w:pPr>
    </w:p>
    <w:p w:rsidR="00536798" w:rsidRPr="00C84A25" w:rsidRDefault="00927C49">
      <w:pPr>
        <w:tabs>
          <w:tab w:val="left" w:pos="10941"/>
        </w:tabs>
        <w:spacing w:line="424" w:lineRule="auto"/>
        <w:ind w:left="839" w:right="942"/>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15909888" behindDoc="0" locked="0" layoutInCell="1" allowOverlap="1" wp14:anchorId="0A3EC16C" wp14:editId="248EF632">
                <wp:simplePos x="0" y="0"/>
                <wp:positionH relativeFrom="page">
                  <wp:posOffset>532799</wp:posOffset>
                </wp:positionH>
                <wp:positionV relativeFrom="paragraph">
                  <wp:posOffset>1079831</wp:posOffset>
                </wp:positionV>
                <wp:extent cx="2473325" cy="1270"/>
                <wp:effectExtent l="0" t="0" r="0" b="0"/>
                <wp:wrapNone/>
                <wp:docPr id="508"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3325" cy="1270"/>
                        </a:xfrm>
                        <a:custGeom>
                          <a:avLst/>
                          <a:gdLst/>
                          <a:ahLst/>
                          <a:cxnLst/>
                          <a:rect l="l" t="t" r="r" b="b"/>
                          <a:pathLst>
                            <a:path w="2473325">
                              <a:moveTo>
                                <a:pt x="0" y="0"/>
                              </a:moveTo>
                              <a:lnTo>
                                <a:pt x="2473198"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909888" from="41.952702pt,85.026085pt" to="236.692702pt,85.026085pt" stroked="true" strokeweight=".5pt" strokecolor="#000000">
                <v:stroke dashstyle="solid"/>
                <w10:wrap type="none"/>
              </v:line>
            </w:pict>
          </mc:Fallback>
        </mc:AlternateContent>
      </w:r>
      <w:r w:rsidR="001170A9" w:rsidRPr="001170A9">
        <w:rPr>
          <w:rFonts w:ascii="Sylfaen" w:hAnsi="Sylfaen"/>
          <w:sz w:val="20"/>
          <w:szCs w:val="18"/>
        </w:rPr>
        <w:t>სოციალური/</w:t>
      </w:r>
      <w:r w:rsidR="001170A9">
        <w:rPr>
          <w:rFonts w:ascii="Sylfaen" w:hAnsi="Sylfaen"/>
          <w:sz w:val="20"/>
          <w:szCs w:val="18"/>
          <w:lang w:val="ka-GE"/>
        </w:rPr>
        <w:t xml:space="preserve">მთავარი </w:t>
      </w:r>
      <w:r w:rsidR="001170A9" w:rsidRPr="001170A9">
        <w:rPr>
          <w:rFonts w:ascii="Sylfaen" w:hAnsi="Sylfaen"/>
          <w:sz w:val="20"/>
          <w:szCs w:val="18"/>
        </w:rPr>
        <w:t>მუშაკი (ასეთის არსებობის შემთხვევაში):</w:t>
      </w:r>
      <w:r w:rsidRPr="00C84A25">
        <w:rPr>
          <w:rFonts w:ascii="Sylfaen" w:hAnsi="Sylfaen"/>
          <w:sz w:val="20"/>
          <w:szCs w:val="18"/>
          <w:u w:val="single"/>
        </w:rPr>
        <w:tab/>
      </w:r>
      <w:r w:rsidRPr="00C84A25">
        <w:rPr>
          <w:rFonts w:ascii="Sylfaen" w:hAnsi="Sylfaen"/>
          <w:sz w:val="20"/>
          <w:szCs w:val="18"/>
        </w:rPr>
        <w:t xml:space="preserve"> </w:t>
      </w:r>
      <w:r w:rsidR="001170A9">
        <w:rPr>
          <w:rFonts w:ascii="Sylfaen" w:hAnsi="Sylfaen"/>
          <w:sz w:val="20"/>
          <w:szCs w:val="18"/>
          <w:lang w:val="ka-GE"/>
        </w:rPr>
        <w:t>მისამართი</w:t>
      </w:r>
      <w:r w:rsidRPr="00C84A25">
        <w:rPr>
          <w:rFonts w:ascii="Sylfaen" w:hAnsi="Sylfaen"/>
          <w:sz w:val="20"/>
          <w:szCs w:val="18"/>
        </w:rPr>
        <w:t>:</w:t>
      </w:r>
      <w:r w:rsidRPr="00C84A25">
        <w:rPr>
          <w:rFonts w:ascii="Sylfaen" w:hAnsi="Sylfaen"/>
          <w:spacing w:val="-12"/>
          <w:sz w:val="20"/>
          <w:szCs w:val="18"/>
        </w:rPr>
        <w:t xml:space="preserve"> </w:t>
      </w:r>
      <w:r w:rsidRPr="00C84A25">
        <w:rPr>
          <w:rFonts w:ascii="Sylfaen" w:hAnsi="Sylfaen"/>
          <w:sz w:val="20"/>
          <w:szCs w:val="18"/>
          <w:u w:val="single"/>
        </w:rPr>
        <w:tab/>
        <w:t xml:space="preserve"> </w:t>
      </w:r>
    </w:p>
    <w:p w:rsidR="00536798" w:rsidRPr="00C84A25" w:rsidRDefault="00927C49">
      <w:pPr>
        <w:pStyle w:val="BodyText"/>
        <w:spacing w:before="1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67040" behindDoc="1" locked="0" layoutInCell="1" allowOverlap="1" wp14:anchorId="1086823C" wp14:editId="133EF012">
                <wp:simplePos x="0" y="0"/>
                <wp:positionH relativeFrom="page">
                  <wp:posOffset>532800</wp:posOffset>
                </wp:positionH>
                <wp:positionV relativeFrom="paragraph">
                  <wp:posOffset>140109</wp:posOffset>
                </wp:positionV>
                <wp:extent cx="6406515" cy="1270"/>
                <wp:effectExtent l="0" t="0" r="0" b="0"/>
                <wp:wrapTopAndBottom/>
                <wp:docPr id="509"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952801pt;margin-top:11.032263pt;width:504.45pt;height:.1pt;mso-position-horizontal-relative:page;mso-position-vertical-relative:paragraph;z-index:-15549440;mso-wrap-distance-left:0;mso-wrap-distance-right:0" id="docshape953" coordorigin="839,221" coordsize="10089,0" path="m839,221l10928,221e" filled="false" stroked="true" strokeweight=".5pt" strokecolor="#000000">
                <v:path arrowok="t"/>
                <v:stroke dashstyle="solid"/>
                <w10:wrap type="topAndBottom"/>
              </v:shape>
            </w:pict>
          </mc:Fallback>
        </mc:AlternateContent>
      </w:r>
    </w:p>
    <w:p w:rsidR="00536798" w:rsidRPr="00C84A25" w:rsidRDefault="001170A9">
      <w:pPr>
        <w:tabs>
          <w:tab w:val="left" w:pos="3026"/>
        </w:tabs>
        <w:spacing w:before="268"/>
        <w:ind w:left="719"/>
        <w:jc w:val="center"/>
        <w:rPr>
          <w:rFonts w:ascii="Sylfaen" w:hAnsi="Sylfaen"/>
          <w:sz w:val="20"/>
          <w:szCs w:val="18"/>
        </w:rPr>
      </w:pPr>
      <w:r>
        <w:rPr>
          <w:rFonts w:ascii="Sylfaen" w:hAnsi="Sylfaen"/>
          <w:w w:val="90"/>
          <w:sz w:val="20"/>
          <w:szCs w:val="18"/>
          <w:lang w:val="ka-GE"/>
        </w:rPr>
        <w:t>ტელ</w:t>
      </w:r>
      <w:r w:rsidR="00927C49" w:rsidRPr="00C84A25">
        <w:rPr>
          <w:rFonts w:ascii="Sylfaen" w:hAnsi="Sylfaen"/>
          <w:w w:val="90"/>
          <w:sz w:val="20"/>
          <w:szCs w:val="18"/>
        </w:rPr>
        <w:t>:</w:t>
      </w:r>
      <w:r w:rsidR="00927C49" w:rsidRPr="00C84A25">
        <w:rPr>
          <w:rFonts w:ascii="Sylfaen" w:hAnsi="Sylfaen"/>
          <w:spacing w:val="-5"/>
          <w:w w:val="90"/>
          <w:sz w:val="20"/>
          <w:szCs w:val="18"/>
        </w:rPr>
        <w:t xml:space="preserve"> </w:t>
      </w:r>
      <w:r w:rsidR="00927C49" w:rsidRPr="00C84A25">
        <w:rPr>
          <w:rFonts w:ascii="Sylfaen" w:hAnsi="Sylfaen"/>
          <w:sz w:val="20"/>
          <w:szCs w:val="18"/>
          <w:u w:val="single"/>
        </w:rPr>
        <w:tab/>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1"/>
        <w:rPr>
          <w:rFonts w:ascii="Sylfaen" w:hAnsi="Sylfaen"/>
          <w:sz w:val="20"/>
          <w:szCs w:val="18"/>
        </w:rPr>
      </w:pPr>
    </w:p>
    <w:p w:rsidR="00536798" w:rsidRPr="00C84A25" w:rsidRDefault="001170A9">
      <w:pPr>
        <w:ind w:left="839"/>
        <w:rPr>
          <w:rFonts w:ascii="Sylfaen" w:hAnsi="Sylfaen"/>
          <w:i/>
          <w:sz w:val="20"/>
          <w:szCs w:val="18"/>
        </w:rPr>
      </w:pPr>
      <w:r w:rsidRPr="001170A9">
        <w:rPr>
          <w:rFonts w:ascii="Sylfaen" w:hAnsi="Sylfaen"/>
          <w:i/>
          <w:spacing w:val="-4"/>
          <w:w w:val="85"/>
          <w:sz w:val="20"/>
          <w:szCs w:val="18"/>
        </w:rPr>
        <w:t>რელიგია/კულტურა: (</w:t>
      </w:r>
      <w:r>
        <w:rPr>
          <w:rFonts w:ascii="Sylfaen" w:hAnsi="Sylfaen"/>
          <w:i/>
          <w:spacing w:val="-4"/>
          <w:w w:val="85"/>
          <w:sz w:val="20"/>
          <w:szCs w:val="18"/>
          <w:lang w:val="ka-GE"/>
        </w:rPr>
        <w:t>ფაქტორები</w:t>
      </w:r>
      <w:r w:rsidRPr="001170A9">
        <w:rPr>
          <w:rFonts w:ascii="Sylfaen" w:hAnsi="Sylfaen"/>
          <w:i/>
          <w:spacing w:val="-4"/>
          <w:w w:val="85"/>
          <w:sz w:val="20"/>
          <w:szCs w:val="18"/>
        </w:rPr>
        <w:t>, რომელთა გათვალისწინებაც გსურთ, მაგ. მუსლიმი და ა.შ.)</w:t>
      </w:r>
    </w:p>
    <w:p w:rsidR="00536798" w:rsidRPr="00C84A25" w:rsidRDefault="00927C49">
      <w:pPr>
        <w:pStyle w:val="BodyText"/>
        <w:spacing w:before="179"/>
        <w:rPr>
          <w:rFonts w:ascii="Sylfaen" w:hAnsi="Sylfaen"/>
          <w:i/>
          <w:sz w:val="20"/>
          <w:szCs w:val="18"/>
        </w:rPr>
      </w:pPr>
      <w:r w:rsidRPr="00C84A25">
        <w:rPr>
          <w:rFonts w:ascii="Sylfaen" w:hAnsi="Sylfaen"/>
          <w:i/>
          <w:noProof/>
          <w:sz w:val="20"/>
          <w:szCs w:val="18"/>
        </w:rPr>
        <mc:AlternateContent>
          <mc:Choice Requires="wps">
            <w:drawing>
              <wp:anchor distT="0" distB="0" distL="0" distR="0" simplePos="0" relativeHeight="487767552" behindDoc="1" locked="0" layoutInCell="1" allowOverlap="1" wp14:anchorId="101004EB" wp14:editId="5199734D">
                <wp:simplePos x="0" y="0"/>
                <wp:positionH relativeFrom="page">
                  <wp:posOffset>532799</wp:posOffset>
                </wp:positionH>
                <wp:positionV relativeFrom="paragraph">
                  <wp:posOffset>276368</wp:posOffset>
                </wp:positionV>
                <wp:extent cx="6406515" cy="1270"/>
                <wp:effectExtent l="0" t="0" r="0" b="0"/>
                <wp:wrapTopAndBottom/>
                <wp:docPr id="510"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1270"/>
                        </a:xfrm>
                        <a:custGeom>
                          <a:avLst/>
                          <a:gdLst/>
                          <a:ahLst/>
                          <a:cxnLst/>
                          <a:rect l="l" t="t" r="r" b="b"/>
                          <a:pathLst>
                            <a:path w="6406515">
                              <a:moveTo>
                                <a:pt x="0" y="0"/>
                              </a:moveTo>
                              <a:lnTo>
                                <a:pt x="64061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952702pt;margin-top:21.761328pt;width:504.45pt;height:.1pt;mso-position-horizontal-relative:page;mso-position-vertical-relative:paragraph;z-index:-15548928;mso-wrap-distance-left:0;mso-wrap-distance-right:0" id="docshape954" coordorigin="839,435" coordsize="10089,0" path="m839,435l10928,435e" filled="false" stroked="true" strokeweight=".5pt" strokecolor="#000000">
                <v:path arrowok="t"/>
                <v:stroke dashstyle="solid"/>
                <w10:wrap type="topAndBottom"/>
              </v:shape>
            </w:pict>
          </mc:Fallback>
        </mc:AlternateContent>
      </w:r>
    </w:p>
    <w:p w:rsidR="00536798" w:rsidRPr="00C84A25" w:rsidRDefault="00536798">
      <w:pPr>
        <w:pStyle w:val="BodyText"/>
        <w:rPr>
          <w:rFonts w:ascii="Sylfaen" w:hAnsi="Sylfaen"/>
          <w:i/>
          <w:sz w:val="20"/>
          <w:szCs w:val="18"/>
        </w:rPr>
        <w:sectPr w:rsidR="00536798" w:rsidRPr="00C84A25">
          <w:pgSz w:w="11910" w:h="16840"/>
          <w:pgMar w:top="1120" w:right="0" w:bottom="540" w:left="0" w:header="18" w:footer="350" w:gutter="0"/>
          <w:cols w:space="720"/>
        </w:sectPr>
      </w:pPr>
    </w:p>
    <w:p w:rsidR="00536798" w:rsidRPr="00C84A25" w:rsidRDefault="00536798">
      <w:pPr>
        <w:pStyle w:val="BodyText"/>
        <w:spacing w:before="4"/>
        <w:rPr>
          <w:rFonts w:ascii="Sylfaen" w:hAnsi="Sylfaen"/>
          <w:i/>
          <w:sz w:val="20"/>
          <w:szCs w:val="18"/>
        </w:rPr>
      </w:pPr>
    </w:p>
    <w:tbl>
      <w:tblPr>
        <w:tblStyle w:val="TableNormal1"/>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2535"/>
        <w:gridCol w:w="2535"/>
        <w:gridCol w:w="2732"/>
      </w:tblGrid>
      <w:tr w:rsidR="00536798" w:rsidRPr="00C84A25">
        <w:trPr>
          <w:trHeight w:val="842"/>
        </w:trPr>
        <w:tc>
          <w:tcPr>
            <w:tcW w:w="2535" w:type="dxa"/>
          </w:tcPr>
          <w:p w:rsidR="00536798" w:rsidRPr="00C84A25" w:rsidRDefault="00536798">
            <w:pPr>
              <w:pStyle w:val="TableParagraph"/>
              <w:spacing w:before="7"/>
              <w:rPr>
                <w:rFonts w:ascii="Sylfaen" w:hAnsi="Sylfaen"/>
                <w:i/>
                <w:sz w:val="20"/>
                <w:szCs w:val="18"/>
              </w:rPr>
            </w:pPr>
          </w:p>
          <w:p w:rsidR="00536798" w:rsidRPr="001170A9" w:rsidRDefault="001170A9">
            <w:pPr>
              <w:pStyle w:val="TableParagraph"/>
              <w:ind w:left="9"/>
              <w:jc w:val="center"/>
              <w:rPr>
                <w:rFonts w:ascii="Sylfaen" w:hAnsi="Sylfaen"/>
                <w:sz w:val="20"/>
                <w:szCs w:val="18"/>
                <w:lang w:val="ka-GE"/>
              </w:rPr>
            </w:pPr>
            <w:r>
              <w:rPr>
                <w:rFonts w:ascii="Sylfaen" w:hAnsi="Sylfaen"/>
                <w:spacing w:val="-4"/>
                <w:sz w:val="20"/>
                <w:szCs w:val="18"/>
                <w:lang w:val="ka-GE"/>
              </w:rPr>
              <w:t>სახელი და გვარი</w:t>
            </w:r>
          </w:p>
        </w:tc>
        <w:tc>
          <w:tcPr>
            <w:tcW w:w="2535" w:type="dxa"/>
          </w:tcPr>
          <w:p w:rsidR="00536798" w:rsidRPr="00C84A25" w:rsidRDefault="00536798">
            <w:pPr>
              <w:pStyle w:val="TableParagraph"/>
              <w:spacing w:before="7"/>
              <w:rPr>
                <w:rFonts w:ascii="Sylfaen" w:hAnsi="Sylfaen"/>
                <w:i/>
                <w:sz w:val="20"/>
                <w:szCs w:val="18"/>
              </w:rPr>
            </w:pPr>
          </w:p>
          <w:p w:rsidR="00536798" w:rsidRPr="001170A9" w:rsidRDefault="001170A9">
            <w:pPr>
              <w:pStyle w:val="TableParagraph"/>
              <w:ind w:left="197"/>
              <w:rPr>
                <w:rFonts w:ascii="Sylfaen" w:hAnsi="Sylfaen"/>
                <w:sz w:val="20"/>
                <w:szCs w:val="18"/>
                <w:lang w:val="ka-GE"/>
              </w:rPr>
            </w:pPr>
            <w:r>
              <w:rPr>
                <w:rFonts w:ascii="Sylfaen" w:hAnsi="Sylfaen"/>
                <w:w w:val="90"/>
                <w:sz w:val="20"/>
                <w:szCs w:val="18"/>
                <w:lang w:val="ka-GE"/>
              </w:rPr>
              <w:t>კლიენტთან ურთიერთობა</w:t>
            </w:r>
          </w:p>
        </w:tc>
        <w:tc>
          <w:tcPr>
            <w:tcW w:w="2535" w:type="dxa"/>
          </w:tcPr>
          <w:p w:rsidR="00536798" w:rsidRPr="001170A9" w:rsidRDefault="001170A9">
            <w:pPr>
              <w:pStyle w:val="TableParagraph"/>
              <w:spacing w:before="136" w:line="259" w:lineRule="auto"/>
              <w:ind w:left="591" w:right="440" w:firstLine="30"/>
              <w:rPr>
                <w:rFonts w:ascii="Sylfaen" w:hAnsi="Sylfaen"/>
                <w:sz w:val="20"/>
                <w:szCs w:val="18"/>
                <w:lang w:val="ka-GE"/>
              </w:rPr>
            </w:pPr>
            <w:r>
              <w:rPr>
                <w:rFonts w:ascii="Sylfaen" w:hAnsi="Sylfaen"/>
                <w:spacing w:val="-4"/>
                <w:sz w:val="20"/>
                <w:szCs w:val="18"/>
                <w:lang w:val="ka-GE"/>
              </w:rPr>
              <w:t>ორგანიზაცია (არსებობის შემთხვევაში)</w:t>
            </w:r>
          </w:p>
        </w:tc>
        <w:tc>
          <w:tcPr>
            <w:tcW w:w="2732" w:type="dxa"/>
          </w:tcPr>
          <w:p w:rsidR="00536798" w:rsidRPr="00C84A25" w:rsidRDefault="00536798">
            <w:pPr>
              <w:pStyle w:val="TableParagraph"/>
              <w:spacing w:before="7"/>
              <w:rPr>
                <w:rFonts w:ascii="Sylfaen" w:hAnsi="Sylfaen"/>
                <w:i/>
                <w:sz w:val="20"/>
                <w:szCs w:val="18"/>
              </w:rPr>
            </w:pPr>
          </w:p>
          <w:p w:rsidR="00536798" w:rsidRPr="001170A9" w:rsidRDefault="001170A9">
            <w:pPr>
              <w:pStyle w:val="TableParagraph"/>
              <w:ind w:left="9"/>
              <w:jc w:val="center"/>
              <w:rPr>
                <w:rFonts w:ascii="Sylfaen" w:hAnsi="Sylfaen"/>
                <w:sz w:val="20"/>
                <w:szCs w:val="18"/>
                <w:lang w:val="ka-GE"/>
              </w:rPr>
            </w:pPr>
            <w:r>
              <w:rPr>
                <w:rFonts w:ascii="Sylfaen" w:hAnsi="Sylfaen"/>
                <w:spacing w:val="-6"/>
                <w:w w:val="85"/>
                <w:sz w:val="20"/>
                <w:szCs w:val="18"/>
                <w:lang w:val="ka-GE"/>
              </w:rPr>
              <w:t>ტელეფონის ნომერი</w:t>
            </w:r>
          </w:p>
        </w:tc>
      </w:tr>
      <w:tr w:rsidR="00536798" w:rsidRPr="00C84A25">
        <w:trPr>
          <w:trHeight w:val="448"/>
        </w:trPr>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732" w:type="dxa"/>
          </w:tcPr>
          <w:p w:rsidR="00536798" w:rsidRPr="00C84A25" w:rsidRDefault="00536798">
            <w:pPr>
              <w:pStyle w:val="TableParagraph"/>
              <w:rPr>
                <w:rFonts w:ascii="Sylfaen" w:hAnsi="Sylfaen"/>
                <w:sz w:val="20"/>
                <w:szCs w:val="18"/>
              </w:rPr>
            </w:pPr>
          </w:p>
        </w:tc>
      </w:tr>
      <w:tr w:rsidR="00536798" w:rsidRPr="00C84A25">
        <w:trPr>
          <w:trHeight w:val="466"/>
        </w:trPr>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732" w:type="dxa"/>
          </w:tcPr>
          <w:p w:rsidR="00536798" w:rsidRPr="00C84A25" w:rsidRDefault="00536798">
            <w:pPr>
              <w:pStyle w:val="TableParagraph"/>
              <w:rPr>
                <w:rFonts w:ascii="Sylfaen" w:hAnsi="Sylfaen"/>
                <w:sz w:val="20"/>
                <w:szCs w:val="18"/>
              </w:rPr>
            </w:pPr>
          </w:p>
        </w:tc>
      </w:tr>
      <w:tr w:rsidR="00536798" w:rsidRPr="00C84A25">
        <w:trPr>
          <w:trHeight w:val="488"/>
        </w:trPr>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732" w:type="dxa"/>
          </w:tcPr>
          <w:p w:rsidR="00536798" w:rsidRPr="00C84A25" w:rsidRDefault="00536798">
            <w:pPr>
              <w:pStyle w:val="TableParagraph"/>
              <w:rPr>
                <w:rFonts w:ascii="Sylfaen" w:hAnsi="Sylfaen"/>
                <w:sz w:val="20"/>
                <w:szCs w:val="18"/>
              </w:rPr>
            </w:pPr>
          </w:p>
        </w:tc>
      </w:tr>
      <w:tr w:rsidR="00536798" w:rsidRPr="00C84A25">
        <w:trPr>
          <w:trHeight w:val="466"/>
        </w:trPr>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732" w:type="dxa"/>
          </w:tcPr>
          <w:p w:rsidR="00536798" w:rsidRPr="00C84A25" w:rsidRDefault="00536798">
            <w:pPr>
              <w:pStyle w:val="TableParagraph"/>
              <w:rPr>
                <w:rFonts w:ascii="Sylfaen" w:hAnsi="Sylfaen"/>
                <w:sz w:val="20"/>
                <w:szCs w:val="18"/>
              </w:rPr>
            </w:pPr>
          </w:p>
        </w:tc>
      </w:tr>
      <w:tr w:rsidR="00536798" w:rsidRPr="00C84A25">
        <w:trPr>
          <w:trHeight w:val="466"/>
        </w:trPr>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732" w:type="dxa"/>
          </w:tcPr>
          <w:p w:rsidR="00536798" w:rsidRPr="00C84A25" w:rsidRDefault="00536798">
            <w:pPr>
              <w:pStyle w:val="TableParagraph"/>
              <w:rPr>
                <w:rFonts w:ascii="Sylfaen" w:hAnsi="Sylfaen"/>
                <w:sz w:val="20"/>
                <w:szCs w:val="18"/>
              </w:rPr>
            </w:pPr>
          </w:p>
        </w:tc>
      </w:tr>
      <w:tr w:rsidR="00536798" w:rsidRPr="00C84A25">
        <w:trPr>
          <w:trHeight w:val="438"/>
        </w:trPr>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535" w:type="dxa"/>
          </w:tcPr>
          <w:p w:rsidR="00536798" w:rsidRPr="00C84A25" w:rsidRDefault="00536798">
            <w:pPr>
              <w:pStyle w:val="TableParagraph"/>
              <w:rPr>
                <w:rFonts w:ascii="Sylfaen" w:hAnsi="Sylfaen"/>
                <w:sz w:val="20"/>
                <w:szCs w:val="18"/>
              </w:rPr>
            </w:pPr>
          </w:p>
        </w:tc>
        <w:tc>
          <w:tcPr>
            <w:tcW w:w="2732" w:type="dxa"/>
          </w:tcPr>
          <w:p w:rsidR="00536798" w:rsidRPr="00C84A25" w:rsidRDefault="00536798">
            <w:pPr>
              <w:pStyle w:val="TableParagraph"/>
              <w:rPr>
                <w:rFonts w:ascii="Sylfaen" w:hAnsi="Sylfaen"/>
                <w:sz w:val="20"/>
                <w:szCs w:val="18"/>
              </w:rPr>
            </w:pPr>
          </w:p>
        </w:tc>
      </w:tr>
    </w:tbl>
    <w:p w:rsidR="00536798" w:rsidRPr="00C84A25" w:rsidRDefault="00536798">
      <w:pPr>
        <w:pStyle w:val="BodyText"/>
        <w:rPr>
          <w:rFonts w:ascii="Sylfaen" w:hAnsi="Sylfaen"/>
          <w:i/>
          <w:sz w:val="20"/>
          <w:szCs w:val="18"/>
        </w:rPr>
      </w:pPr>
    </w:p>
    <w:p w:rsidR="00536798" w:rsidRPr="00C84A25" w:rsidRDefault="00536798">
      <w:pPr>
        <w:pStyle w:val="BodyText"/>
        <w:spacing w:before="112"/>
        <w:rPr>
          <w:rFonts w:ascii="Sylfaen" w:hAnsi="Sylfaen"/>
          <w:i/>
          <w:sz w:val="20"/>
          <w:szCs w:val="18"/>
        </w:rPr>
      </w:pPr>
    </w:p>
    <w:p w:rsidR="00536798" w:rsidRPr="00C84A25" w:rsidRDefault="001170A9">
      <w:pPr>
        <w:spacing w:after="34"/>
        <w:ind w:left="765"/>
        <w:rPr>
          <w:rFonts w:ascii="Sylfaen" w:hAnsi="Sylfaen"/>
          <w:b/>
          <w:sz w:val="20"/>
          <w:szCs w:val="18"/>
        </w:rPr>
      </w:pPr>
      <w:r w:rsidRPr="001170A9">
        <w:rPr>
          <w:rFonts w:ascii="Sylfaen" w:hAnsi="Sylfaen"/>
          <w:b/>
          <w:w w:val="80"/>
          <w:sz w:val="20"/>
          <w:szCs w:val="18"/>
        </w:rPr>
        <w:t xml:space="preserve">ინფორმაცია ჯანმრთელობის მდგომარეობის ან </w:t>
      </w:r>
      <w:r>
        <w:rPr>
          <w:rFonts w:ascii="Sylfaen" w:hAnsi="Sylfaen"/>
          <w:b/>
          <w:w w:val="80"/>
          <w:sz w:val="20"/>
          <w:szCs w:val="18"/>
          <w:lang w:val="ka-GE"/>
        </w:rPr>
        <w:t>შეზღუდული შესაძლებლობების</w:t>
      </w:r>
      <w:r w:rsidRPr="001170A9">
        <w:rPr>
          <w:rFonts w:ascii="Sylfaen" w:hAnsi="Sylfaen"/>
          <w:b/>
          <w:w w:val="80"/>
          <w:sz w:val="20"/>
          <w:szCs w:val="18"/>
        </w:rPr>
        <w:t xml:space="preserve"> შესახებ</w:t>
      </w:r>
    </w:p>
    <w:tbl>
      <w:tblPr>
        <w:tblStyle w:val="TableNormal1"/>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7"/>
      </w:tblGrid>
      <w:tr w:rsidR="00536798" w:rsidRPr="00C84A25">
        <w:trPr>
          <w:trHeight w:val="1411"/>
        </w:trPr>
        <w:tc>
          <w:tcPr>
            <w:tcW w:w="10377" w:type="dxa"/>
          </w:tcPr>
          <w:p w:rsidR="00536798" w:rsidRPr="001170A9" w:rsidRDefault="001170A9" w:rsidP="001170A9">
            <w:pPr>
              <w:pStyle w:val="TableParagraph"/>
              <w:spacing w:before="125"/>
              <w:ind w:left="148"/>
              <w:rPr>
                <w:rFonts w:ascii="Sylfaen" w:hAnsi="Sylfaen"/>
                <w:b/>
                <w:sz w:val="20"/>
                <w:szCs w:val="18"/>
                <w:lang w:val="ka-GE"/>
              </w:rPr>
            </w:pPr>
            <w:r w:rsidRPr="001170A9">
              <w:rPr>
                <w:rFonts w:ascii="Sylfaen" w:hAnsi="Sylfaen"/>
                <w:b/>
                <w:w w:val="85"/>
                <w:sz w:val="20"/>
                <w:szCs w:val="18"/>
              </w:rPr>
              <w:t>მოკლედ აღწერეთ პიროვნების ჯანმრთელობის მდგომარეობა ან</w:t>
            </w:r>
            <w:r>
              <w:rPr>
                <w:rFonts w:ascii="Sylfaen" w:hAnsi="Sylfaen"/>
                <w:b/>
                <w:w w:val="85"/>
                <w:sz w:val="20"/>
                <w:szCs w:val="18"/>
                <w:lang w:val="ka-GE"/>
              </w:rPr>
              <w:t xml:space="preserve"> შეზღუდული შესაძლებლობის უნარი</w:t>
            </w:r>
          </w:p>
        </w:tc>
      </w:tr>
      <w:tr w:rsidR="00536798" w:rsidRPr="00C84A25">
        <w:trPr>
          <w:trHeight w:val="1438"/>
        </w:trPr>
        <w:tc>
          <w:tcPr>
            <w:tcW w:w="10377" w:type="dxa"/>
          </w:tcPr>
          <w:p w:rsidR="00536798" w:rsidRPr="001170A9" w:rsidRDefault="001170A9">
            <w:pPr>
              <w:pStyle w:val="TableParagraph"/>
              <w:spacing w:before="134" w:line="242" w:lineRule="auto"/>
              <w:ind w:left="148" w:hanging="1"/>
              <w:rPr>
                <w:rFonts w:ascii="Sylfaen" w:hAnsi="Sylfaen"/>
                <w:i/>
                <w:sz w:val="20"/>
                <w:szCs w:val="18"/>
              </w:rPr>
            </w:pPr>
            <w:r w:rsidRPr="001170A9">
              <w:rPr>
                <w:rFonts w:ascii="Sylfaen" w:hAnsi="Sylfaen"/>
                <w:w w:val="85"/>
                <w:sz w:val="20"/>
                <w:szCs w:val="18"/>
              </w:rPr>
              <w:t>დასაქმებაზე ზემოქმედების ხაზგასმა, თუ ეს შესაძლებელია (საკომუნიკაციო მხარდაჭერა, დამხმარე ტექნოლოგია, დანიშვნები, მედიკამენტები და ა.შ.)</w:t>
            </w:r>
          </w:p>
        </w:tc>
      </w:tr>
      <w:tr w:rsidR="00536798" w:rsidRPr="00C84A25">
        <w:trPr>
          <w:trHeight w:val="1371"/>
        </w:trPr>
        <w:tc>
          <w:tcPr>
            <w:tcW w:w="10377" w:type="dxa"/>
          </w:tcPr>
          <w:p w:rsidR="00536798" w:rsidRPr="001170A9" w:rsidRDefault="001170A9">
            <w:pPr>
              <w:pStyle w:val="TableParagraph"/>
              <w:spacing w:before="160"/>
              <w:ind w:left="148"/>
              <w:rPr>
                <w:rFonts w:ascii="Sylfaen" w:hAnsi="Sylfaen"/>
                <w:i/>
                <w:sz w:val="20"/>
                <w:szCs w:val="18"/>
              </w:rPr>
            </w:pPr>
            <w:r w:rsidRPr="001170A9">
              <w:rPr>
                <w:rFonts w:ascii="Sylfaen" w:hAnsi="Sylfaen"/>
                <w:w w:val="85"/>
                <w:sz w:val="20"/>
                <w:szCs w:val="18"/>
              </w:rPr>
              <w:t>დამატებითი ინფორმაცია (მხარდაჭერა ოჯახისა და სხვა პროფესიონალებისგან, მოიცავს საკონტაქტო ინფორმაციას)</w:t>
            </w:r>
          </w:p>
        </w:tc>
      </w:tr>
    </w:tbl>
    <w:p w:rsidR="00536798" w:rsidRPr="00C84A25" w:rsidRDefault="00536798">
      <w:pPr>
        <w:pStyle w:val="BodyText"/>
        <w:spacing w:before="254"/>
        <w:rPr>
          <w:rFonts w:ascii="Sylfaen" w:hAnsi="Sylfaen"/>
          <w:b/>
          <w:sz w:val="20"/>
          <w:szCs w:val="18"/>
        </w:rPr>
      </w:pPr>
    </w:p>
    <w:p w:rsidR="00536798" w:rsidRPr="001170A9" w:rsidRDefault="001170A9">
      <w:pPr>
        <w:ind w:left="765"/>
        <w:rPr>
          <w:rFonts w:ascii="Sylfaen" w:hAnsi="Sylfaen"/>
          <w:b/>
          <w:sz w:val="20"/>
          <w:szCs w:val="18"/>
          <w:lang w:val="ka-GE"/>
        </w:rPr>
      </w:pPr>
      <w:r>
        <w:rPr>
          <w:rFonts w:ascii="Sylfaen" w:hAnsi="Sylfaen"/>
          <w:b/>
          <w:w w:val="80"/>
          <w:sz w:val="20"/>
          <w:szCs w:val="18"/>
          <w:lang w:val="ka-GE"/>
        </w:rPr>
        <w:t>სოციალური კეთილდღეობა</w:t>
      </w:r>
    </w:p>
    <w:p w:rsidR="00536798" w:rsidRPr="00C84A25" w:rsidRDefault="00536798">
      <w:pPr>
        <w:pStyle w:val="BodyText"/>
        <w:spacing w:before="7"/>
        <w:rPr>
          <w:rFonts w:ascii="Sylfaen" w:hAnsi="Sylfaen"/>
          <w:b/>
          <w:sz w:val="20"/>
          <w:szCs w:val="18"/>
        </w:rPr>
      </w:pPr>
    </w:p>
    <w:tbl>
      <w:tblPr>
        <w:tblStyle w:val="TableNormal1"/>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2"/>
        <w:gridCol w:w="3342"/>
        <w:gridCol w:w="3533"/>
      </w:tblGrid>
      <w:tr w:rsidR="00536798" w:rsidRPr="00C84A25">
        <w:trPr>
          <w:trHeight w:val="753"/>
        </w:trPr>
        <w:tc>
          <w:tcPr>
            <w:tcW w:w="3342" w:type="dxa"/>
          </w:tcPr>
          <w:p w:rsidR="00536798" w:rsidRPr="001170A9" w:rsidRDefault="001170A9">
            <w:pPr>
              <w:pStyle w:val="TableParagraph"/>
              <w:spacing w:before="241"/>
              <w:ind w:left="879"/>
              <w:rPr>
                <w:rFonts w:ascii="Sylfaen" w:hAnsi="Sylfaen"/>
                <w:sz w:val="20"/>
                <w:szCs w:val="18"/>
                <w:lang w:val="ka-GE"/>
              </w:rPr>
            </w:pPr>
            <w:r>
              <w:rPr>
                <w:rFonts w:ascii="Sylfaen" w:hAnsi="Sylfaen"/>
                <w:spacing w:val="-2"/>
                <w:sz w:val="20"/>
                <w:szCs w:val="18"/>
                <w:lang w:val="ka-GE"/>
              </w:rPr>
              <w:t>შეღავათი/პენსია</w:t>
            </w:r>
          </w:p>
        </w:tc>
        <w:tc>
          <w:tcPr>
            <w:tcW w:w="3342" w:type="dxa"/>
          </w:tcPr>
          <w:p w:rsidR="00536798" w:rsidRPr="001170A9" w:rsidRDefault="001170A9">
            <w:pPr>
              <w:pStyle w:val="TableParagraph"/>
              <w:spacing w:before="241"/>
              <w:ind w:left="10"/>
              <w:jc w:val="center"/>
              <w:rPr>
                <w:rFonts w:ascii="Sylfaen" w:hAnsi="Sylfaen"/>
                <w:sz w:val="20"/>
                <w:szCs w:val="18"/>
                <w:lang w:val="ka-GE"/>
              </w:rPr>
            </w:pPr>
            <w:r>
              <w:rPr>
                <w:rFonts w:ascii="Sylfaen" w:hAnsi="Sylfaen"/>
                <w:spacing w:val="-2"/>
                <w:sz w:val="20"/>
                <w:szCs w:val="18"/>
                <w:lang w:val="ka-GE"/>
              </w:rPr>
              <w:t>თანხის ოდენობა</w:t>
            </w:r>
          </w:p>
        </w:tc>
        <w:tc>
          <w:tcPr>
            <w:tcW w:w="3533" w:type="dxa"/>
          </w:tcPr>
          <w:p w:rsidR="00536798" w:rsidRPr="00C84A25" w:rsidRDefault="001170A9" w:rsidP="001170A9">
            <w:pPr>
              <w:pStyle w:val="TableParagraph"/>
              <w:spacing w:before="94" w:line="252" w:lineRule="auto"/>
              <w:ind w:left="883" w:right="300" w:firstLine="356"/>
              <w:rPr>
                <w:rFonts w:ascii="Sylfaen" w:hAnsi="Sylfaen"/>
                <w:sz w:val="20"/>
                <w:szCs w:val="18"/>
              </w:rPr>
            </w:pPr>
            <w:r>
              <w:rPr>
                <w:rFonts w:ascii="Sylfaen" w:hAnsi="Sylfaen"/>
                <w:spacing w:val="-2"/>
                <w:sz w:val="20"/>
                <w:szCs w:val="18"/>
                <w:lang w:val="ka-GE"/>
              </w:rPr>
              <w:t xml:space="preserve">სიხშირე </w:t>
            </w:r>
            <w:r w:rsidR="00927C49" w:rsidRPr="00C84A25">
              <w:rPr>
                <w:rFonts w:ascii="Sylfaen" w:hAnsi="Sylfaen"/>
                <w:spacing w:val="-2"/>
                <w:w w:val="90"/>
                <w:sz w:val="20"/>
                <w:szCs w:val="18"/>
              </w:rPr>
              <w:t>(</w:t>
            </w:r>
            <w:r>
              <w:rPr>
                <w:rFonts w:ascii="Sylfaen" w:hAnsi="Sylfaen"/>
                <w:spacing w:val="-2"/>
                <w:w w:val="90"/>
                <w:sz w:val="20"/>
                <w:szCs w:val="18"/>
                <w:lang w:val="ka-GE"/>
              </w:rPr>
              <w:t>ყოველკვირეულად/ყოველთვიურად</w:t>
            </w:r>
            <w:r w:rsidR="00927C49" w:rsidRPr="00C84A25">
              <w:rPr>
                <w:rFonts w:ascii="Sylfaen" w:hAnsi="Sylfaen"/>
                <w:spacing w:val="-2"/>
                <w:w w:val="90"/>
                <w:sz w:val="20"/>
                <w:szCs w:val="18"/>
              </w:rPr>
              <w:t>)</w:t>
            </w:r>
          </w:p>
        </w:tc>
      </w:tr>
      <w:tr w:rsidR="00536798" w:rsidRPr="00C84A25">
        <w:trPr>
          <w:trHeight w:val="432"/>
        </w:trPr>
        <w:tc>
          <w:tcPr>
            <w:tcW w:w="3342" w:type="dxa"/>
          </w:tcPr>
          <w:p w:rsidR="00536798" w:rsidRPr="00C84A25" w:rsidRDefault="00536798">
            <w:pPr>
              <w:pStyle w:val="TableParagraph"/>
              <w:rPr>
                <w:rFonts w:ascii="Sylfaen" w:hAnsi="Sylfaen"/>
                <w:sz w:val="20"/>
                <w:szCs w:val="18"/>
              </w:rPr>
            </w:pPr>
          </w:p>
        </w:tc>
        <w:tc>
          <w:tcPr>
            <w:tcW w:w="3342" w:type="dxa"/>
          </w:tcPr>
          <w:p w:rsidR="00536798" w:rsidRPr="00C84A25" w:rsidRDefault="00536798">
            <w:pPr>
              <w:pStyle w:val="TableParagraph"/>
              <w:rPr>
                <w:rFonts w:ascii="Sylfaen" w:hAnsi="Sylfaen"/>
                <w:sz w:val="20"/>
                <w:szCs w:val="18"/>
              </w:rPr>
            </w:pPr>
          </w:p>
        </w:tc>
        <w:tc>
          <w:tcPr>
            <w:tcW w:w="3533" w:type="dxa"/>
          </w:tcPr>
          <w:p w:rsidR="00536798" w:rsidRPr="00C84A25" w:rsidRDefault="00536798">
            <w:pPr>
              <w:pStyle w:val="TableParagraph"/>
              <w:rPr>
                <w:rFonts w:ascii="Sylfaen" w:hAnsi="Sylfaen"/>
                <w:sz w:val="20"/>
                <w:szCs w:val="18"/>
              </w:rPr>
            </w:pPr>
          </w:p>
        </w:tc>
      </w:tr>
      <w:tr w:rsidR="00536798" w:rsidRPr="00C84A25">
        <w:trPr>
          <w:trHeight w:val="405"/>
        </w:trPr>
        <w:tc>
          <w:tcPr>
            <w:tcW w:w="3342" w:type="dxa"/>
          </w:tcPr>
          <w:p w:rsidR="00536798" w:rsidRPr="00C84A25" w:rsidRDefault="00536798">
            <w:pPr>
              <w:pStyle w:val="TableParagraph"/>
              <w:rPr>
                <w:rFonts w:ascii="Sylfaen" w:hAnsi="Sylfaen"/>
                <w:sz w:val="20"/>
                <w:szCs w:val="18"/>
              </w:rPr>
            </w:pPr>
          </w:p>
        </w:tc>
        <w:tc>
          <w:tcPr>
            <w:tcW w:w="3342" w:type="dxa"/>
          </w:tcPr>
          <w:p w:rsidR="00536798" w:rsidRPr="00C84A25" w:rsidRDefault="00536798">
            <w:pPr>
              <w:pStyle w:val="TableParagraph"/>
              <w:rPr>
                <w:rFonts w:ascii="Sylfaen" w:hAnsi="Sylfaen"/>
                <w:sz w:val="20"/>
                <w:szCs w:val="18"/>
              </w:rPr>
            </w:pPr>
          </w:p>
        </w:tc>
        <w:tc>
          <w:tcPr>
            <w:tcW w:w="3533" w:type="dxa"/>
          </w:tcPr>
          <w:p w:rsidR="00536798" w:rsidRPr="00C84A25" w:rsidRDefault="00536798">
            <w:pPr>
              <w:pStyle w:val="TableParagraph"/>
              <w:rPr>
                <w:rFonts w:ascii="Sylfaen" w:hAnsi="Sylfaen"/>
                <w:sz w:val="20"/>
                <w:szCs w:val="18"/>
              </w:rPr>
            </w:pPr>
          </w:p>
        </w:tc>
      </w:tr>
      <w:tr w:rsidR="00536798" w:rsidRPr="00C84A25">
        <w:trPr>
          <w:trHeight w:val="386"/>
        </w:trPr>
        <w:tc>
          <w:tcPr>
            <w:tcW w:w="3342" w:type="dxa"/>
          </w:tcPr>
          <w:p w:rsidR="00536798" w:rsidRPr="00C84A25" w:rsidRDefault="00536798">
            <w:pPr>
              <w:pStyle w:val="TableParagraph"/>
              <w:rPr>
                <w:rFonts w:ascii="Sylfaen" w:hAnsi="Sylfaen"/>
                <w:sz w:val="20"/>
                <w:szCs w:val="18"/>
              </w:rPr>
            </w:pPr>
          </w:p>
        </w:tc>
        <w:tc>
          <w:tcPr>
            <w:tcW w:w="3342" w:type="dxa"/>
          </w:tcPr>
          <w:p w:rsidR="00536798" w:rsidRPr="00C84A25" w:rsidRDefault="00536798">
            <w:pPr>
              <w:pStyle w:val="TableParagraph"/>
              <w:rPr>
                <w:rFonts w:ascii="Sylfaen" w:hAnsi="Sylfaen"/>
                <w:sz w:val="20"/>
                <w:szCs w:val="18"/>
              </w:rPr>
            </w:pPr>
          </w:p>
        </w:tc>
        <w:tc>
          <w:tcPr>
            <w:tcW w:w="3533" w:type="dxa"/>
          </w:tcPr>
          <w:p w:rsidR="00536798" w:rsidRPr="00C84A25" w:rsidRDefault="00536798">
            <w:pPr>
              <w:pStyle w:val="TableParagraph"/>
              <w:rPr>
                <w:rFonts w:ascii="Sylfaen" w:hAnsi="Sylfaen"/>
                <w:sz w:val="20"/>
                <w:szCs w:val="18"/>
              </w:rPr>
            </w:pPr>
          </w:p>
        </w:tc>
      </w:tr>
      <w:tr w:rsidR="00536798" w:rsidRPr="00C84A25">
        <w:trPr>
          <w:trHeight w:val="386"/>
        </w:trPr>
        <w:tc>
          <w:tcPr>
            <w:tcW w:w="3342" w:type="dxa"/>
          </w:tcPr>
          <w:p w:rsidR="00536798" w:rsidRPr="00C84A25" w:rsidRDefault="00536798">
            <w:pPr>
              <w:pStyle w:val="TableParagraph"/>
              <w:rPr>
                <w:rFonts w:ascii="Sylfaen" w:hAnsi="Sylfaen"/>
                <w:sz w:val="20"/>
                <w:szCs w:val="18"/>
              </w:rPr>
            </w:pPr>
          </w:p>
        </w:tc>
        <w:tc>
          <w:tcPr>
            <w:tcW w:w="3342" w:type="dxa"/>
          </w:tcPr>
          <w:p w:rsidR="00536798" w:rsidRPr="00C84A25" w:rsidRDefault="00536798">
            <w:pPr>
              <w:pStyle w:val="TableParagraph"/>
              <w:rPr>
                <w:rFonts w:ascii="Sylfaen" w:hAnsi="Sylfaen"/>
                <w:sz w:val="20"/>
                <w:szCs w:val="18"/>
              </w:rPr>
            </w:pPr>
          </w:p>
        </w:tc>
        <w:tc>
          <w:tcPr>
            <w:tcW w:w="3533" w:type="dxa"/>
          </w:tcPr>
          <w:p w:rsidR="00536798" w:rsidRPr="00C84A25" w:rsidRDefault="00536798">
            <w:pPr>
              <w:pStyle w:val="TableParagraph"/>
              <w:rPr>
                <w:rFonts w:ascii="Sylfaen" w:hAnsi="Sylfaen"/>
                <w:sz w:val="20"/>
                <w:szCs w:val="18"/>
              </w:rPr>
            </w:pPr>
          </w:p>
        </w:tc>
      </w:tr>
      <w:tr w:rsidR="00536798" w:rsidRPr="00C84A25">
        <w:trPr>
          <w:trHeight w:val="405"/>
        </w:trPr>
        <w:tc>
          <w:tcPr>
            <w:tcW w:w="3342" w:type="dxa"/>
          </w:tcPr>
          <w:p w:rsidR="00536798" w:rsidRPr="00C84A25" w:rsidRDefault="00536798">
            <w:pPr>
              <w:pStyle w:val="TableParagraph"/>
              <w:rPr>
                <w:rFonts w:ascii="Sylfaen" w:hAnsi="Sylfaen"/>
                <w:sz w:val="20"/>
                <w:szCs w:val="18"/>
              </w:rPr>
            </w:pPr>
          </w:p>
        </w:tc>
        <w:tc>
          <w:tcPr>
            <w:tcW w:w="3342" w:type="dxa"/>
          </w:tcPr>
          <w:p w:rsidR="00536798" w:rsidRPr="00C84A25" w:rsidRDefault="00536798">
            <w:pPr>
              <w:pStyle w:val="TableParagraph"/>
              <w:rPr>
                <w:rFonts w:ascii="Sylfaen" w:hAnsi="Sylfaen"/>
                <w:sz w:val="20"/>
                <w:szCs w:val="18"/>
              </w:rPr>
            </w:pPr>
          </w:p>
        </w:tc>
        <w:tc>
          <w:tcPr>
            <w:tcW w:w="3533" w:type="dxa"/>
          </w:tcPr>
          <w:p w:rsidR="00536798" w:rsidRPr="00C84A25" w:rsidRDefault="00536798">
            <w:pPr>
              <w:pStyle w:val="TableParagraph"/>
              <w:rPr>
                <w:rFonts w:ascii="Sylfaen" w:hAnsi="Sylfaen"/>
                <w:sz w:val="20"/>
                <w:szCs w:val="18"/>
              </w:rPr>
            </w:pPr>
          </w:p>
        </w:tc>
      </w:tr>
      <w:tr w:rsidR="00536798" w:rsidRPr="00C84A25">
        <w:trPr>
          <w:trHeight w:val="443"/>
        </w:trPr>
        <w:tc>
          <w:tcPr>
            <w:tcW w:w="3342" w:type="dxa"/>
          </w:tcPr>
          <w:p w:rsidR="00536798" w:rsidRPr="00C84A25" w:rsidRDefault="00536798">
            <w:pPr>
              <w:pStyle w:val="TableParagraph"/>
              <w:rPr>
                <w:rFonts w:ascii="Sylfaen" w:hAnsi="Sylfaen"/>
                <w:sz w:val="20"/>
                <w:szCs w:val="18"/>
              </w:rPr>
            </w:pPr>
          </w:p>
        </w:tc>
        <w:tc>
          <w:tcPr>
            <w:tcW w:w="3342" w:type="dxa"/>
          </w:tcPr>
          <w:p w:rsidR="00536798" w:rsidRPr="00C84A25" w:rsidRDefault="00536798">
            <w:pPr>
              <w:pStyle w:val="TableParagraph"/>
              <w:rPr>
                <w:rFonts w:ascii="Sylfaen" w:hAnsi="Sylfaen"/>
                <w:sz w:val="20"/>
                <w:szCs w:val="18"/>
              </w:rPr>
            </w:pPr>
          </w:p>
        </w:tc>
        <w:tc>
          <w:tcPr>
            <w:tcW w:w="3533" w:type="dxa"/>
          </w:tcPr>
          <w:p w:rsidR="00536798" w:rsidRPr="00C84A25" w:rsidRDefault="00536798">
            <w:pPr>
              <w:pStyle w:val="TableParagraph"/>
              <w:rPr>
                <w:rFonts w:ascii="Sylfaen" w:hAnsi="Sylfaen"/>
                <w:sz w:val="20"/>
                <w:szCs w:val="18"/>
              </w:rPr>
            </w:pPr>
          </w:p>
        </w:tc>
      </w:tr>
      <w:tr w:rsidR="00536798" w:rsidRPr="00C84A25">
        <w:trPr>
          <w:trHeight w:val="371"/>
        </w:trPr>
        <w:tc>
          <w:tcPr>
            <w:tcW w:w="3342" w:type="dxa"/>
          </w:tcPr>
          <w:p w:rsidR="00536798" w:rsidRPr="00C84A25" w:rsidRDefault="00536798">
            <w:pPr>
              <w:pStyle w:val="TableParagraph"/>
              <w:rPr>
                <w:rFonts w:ascii="Sylfaen" w:hAnsi="Sylfaen"/>
                <w:sz w:val="20"/>
                <w:szCs w:val="18"/>
              </w:rPr>
            </w:pPr>
          </w:p>
        </w:tc>
        <w:tc>
          <w:tcPr>
            <w:tcW w:w="3342" w:type="dxa"/>
          </w:tcPr>
          <w:p w:rsidR="00536798" w:rsidRPr="00C84A25" w:rsidRDefault="00536798">
            <w:pPr>
              <w:pStyle w:val="TableParagraph"/>
              <w:rPr>
                <w:rFonts w:ascii="Sylfaen" w:hAnsi="Sylfaen"/>
                <w:sz w:val="20"/>
                <w:szCs w:val="18"/>
              </w:rPr>
            </w:pPr>
          </w:p>
        </w:tc>
        <w:tc>
          <w:tcPr>
            <w:tcW w:w="3533" w:type="dxa"/>
          </w:tcPr>
          <w:p w:rsidR="00536798" w:rsidRPr="00C84A25" w:rsidRDefault="00536798">
            <w:pPr>
              <w:pStyle w:val="TableParagraph"/>
              <w:rPr>
                <w:rFonts w:ascii="Sylfaen" w:hAnsi="Sylfaen"/>
                <w:sz w:val="20"/>
                <w:szCs w:val="18"/>
              </w:rPr>
            </w:pPr>
          </w:p>
        </w:tc>
      </w:tr>
      <w:tr w:rsidR="00536798" w:rsidRPr="00C84A25">
        <w:trPr>
          <w:trHeight w:val="396"/>
        </w:trPr>
        <w:tc>
          <w:tcPr>
            <w:tcW w:w="3342" w:type="dxa"/>
          </w:tcPr>
          <w:p w:rsidR="00536798" w:rsidRPr="00C84A25" w:rsidRDefault="00536798">
            <w:pPr>
              <w:pStyle w:val="TableParagraph"/>
              <w:rPr>
                <w:rFonts w:ascii="Sylfaen" w:hAnsi="Sylfaen"/>
                <w:sz w:val="20"/>
                <w:szCs w:val="18"/>
              </w:rPr>
            </w:pPr>
          </w:p>
        </w:tc>
        <w:tc>
          <w:tcPr>
            <w:tcW w:w="3342" w:type="dxa"/>
          </w:tcPr>
          <w:p w:rsidR="00536798" w:rsidRPr="00C84A25" w:rsidRDefault="00536798">
            <w:pPr>
              <w:pStyle w:val="TableParagraph"/>
              <w:rPr>
                <w:rFonts w:ascii="Sylfaen" w:hAnsi="Sylfaen"/>
                <w:sz w:val="20"/>
                <w:szCs w:val="18"/>
              </w:rPr>
            </w:pPr>
          </w:p>
        </w:tc>
        <w:tc>
          <w:tcPr>
            <w:tcW w:w="3533" w:type="dxa"/>
          </w:tcPr>
          <w:p w:rsidR="00536798" w:rsidRPr="00C84A25" w:rsidRDefault="00536798">
            <w:pPr>
              <w:pStyle w:val="TableParagraph"/>
              <w:rPr>
                <w:rFonts w:ascii="Sylfaen" w:hAnsi="Sylfaen"/>
                <w:sz w:val="20"/>
                <w:szCs w:val="18"/>
              </w:rPr>
            </w:pPr>
          </w:p>
        </w:tc>
      </w:tr>
    </w:tbl>
    <w:p w:rsidR="00536798" w:rsidRPr="00C84A25" w:rsidRDefault="00536798">
      <w:pPr>
        <w:pStyle w:val="TableParagraph"/>
        <w:rPr>
          <w:rFonts w:ascii="Sylfaen" w:hAnsi="Sylfaen"/>
          <w:sz w:val="20"/>
          <w:szCs w:val="18"/>
        </w:rPr>
        <w:sectPr w:rsidR="00536798" w:rsidRPr="00C84A25">
          <w:headerReference w:type="default" r:id="rId115"/>
          <w:footerReference w:type="default" r:id="rId116"/>
          <w:pgSz w:w="11910" w:h="16840"/>
          <w:pgMar w:top="920" w:right="0" w:bottom="540" w:left="0" w:header="640" w:footer="350" w:gutter="0"/>
          <w:cols w:space="720"/>
        </w:sectPr>
      </w:pPr>
    </w:p>
    <w:p w:rsidR="00536798" w:rsidRPr="00C84A25" w:rsidRDefault="00536798">
      <w:pPr>
        <w:pStyle w:val="BodyText"/>
        <w:spacing w:before="11"/>
        <w:rPr>
          <w:rFonts w:ascii="Sylfaen" w:hAnsi="Sylfaen"/>
          <w:b/>
          <w:sz w:val="20"/>
          <w:szCs w:val="18"/>
        </w:rPr>
      </w:pPr>
    </w:p>
    <w:tbl>
      <w:tblPr>
        <w:tblStyle w:val="TableNormal1"/>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3461"/>
        <w:gridCol w:w="2254"/>
        <w:gridCol w:w="2087"/>
      </w:tblGrid>
      <w:tr w:rsidR="00536798" w:rsidRPr="00C84A25" w:rsidTr="001170A9">
        <w:trPr>
          <w:trHeight w:val="842"/>
        </w:trPr>
        <w:tc>
          <w:tcPr>
            <w:tcW w:w="2535" w:type="dxa"/>
          </w:tcPr>
          <w:p w:rsidR="00536798" w:rsidRPr="001170A9" w:rsidRDefault="001170A9">
            <w:pPr>
              <w:pStyle w:val="TableParagraph"/>
              <w:spacing w:before="286"/>
              <w:ind w:left="9"/>
              <w:jc w:val="center"/>
              <w:rPr>
                <w:rFonts w:ascii="Sylfaen" w:hAnsi="Sylfaen"/>
                <w:sz w:val="20"/>
                <w:szCs w:val="18"/>
                <w:lang w:val="ka-GE"/>
              </w:rPr>
            </w:pPr>
            <w:r>
              <w:rPr>
                <w:rFonts w:ascii="Sylfaen" w:hAnsi="Sylfaen"/>
                <w:spacing w:val="-4"/>
                <w:sz w:val="20"/>
                <w:szCs w:val="18"/>
                <w:lang w:val="ka-GE"/>
              </w:rPr>
              <w:t>თარიღები</w:t>
            </w:r>
          </w:p>
        </w:tc>
        <w:tc>
          <w:tcPr>
            <w:tcW w:w="3461" w:type="dxa"/>
          </w:tcPr>
          <w:p w:rsidR="00536798" w:rsidRPr="001170A9" w:rsidRDefault="001170A9">
            <w:pPr>
              <w:pStyle w:val="TableParagraph"/>
              <w:spacing w:before="286"/>
              <w:ind w:left="455"/>
              <w:rPr>
                <w:rFonts w:ascii="Sylfaen" w:hAnsi="Sylfaen"/>
                <w:sz w:val="20"/>
                <w:szCs w:val="18"/>
                <w:lang w:val="ka-GE"/>
              </w:rPr>
            </w:pPr>
            <w:r>
              <w:rPr>
                <w:rFonts w:ascii="Sylfaen" w:hAnsi="Sylfaen"/>
                <w:spacing w:val="-2"/>
                <w:sz w:val="20"/>
                <w:szCs w:val="18"/>
                <w:lang w:val="ka-GE"/>
              </w:rPr>
              <w:t>სკოლა/კოლეჯი/უნივერსიტეტი</w:t>
            </w:r>
          </w:p>
        </w:tc>
        <w:tc>
          <w:tcPr>
            <w:tcW w:w="2254" w:type="dxa"/>
          </w:tcPr>
          <w:p w:rsidR="00536798" w:rsidRPr="001170A9" w:rsidRDefault="001170A9">
            <w:pPr>
              <w:pStyle w:val="TableParagraph"/>
              <w:spacing w:before="136" w:line="259" w:lineRule="auto"/>
              <w:ind w:left="540" w:right="362" w:hanging="168"/>
              <w:rPr>
                <w:rFonts w:ascii="Sylfaen" w:hAnsi="Sylfaen"/>
                <w:sz w:val="20"/>
                <w:szCs w:val="18"/>
                <w:lang w:val="ka-GE"/>
              </w:rPr>
            </w:pPr>
            <w:r>
              <w:rPr>
                <w:rFonts w:ascii="Sylfaen" w:hAnsi="Sylfaen"/>
                <w:spacing w:val="-2"/>
                <w:w w:val="90"/>
                <w:sz w:val="20"/>
                <w:szCs w:val="18"/>
                <w:lang w:val="ka-GE"/>
              </w:rPr>
              <w:t>კვალიფიკაციები/სერტიფიკატები</w:t>
            </w:r>
          </w:p>
        </w:tc>
        <w:tc>
          <w:tcPr>
            <w:tcW w:w="2087" w:type="dxa"/>
          </w:tcPr>
          <w:p w:rsidR="00536798" w:rsidRPr="001170A9" w:rsidRDefault="001170A9">
            <w:pPr>
              <w:pStyle w:val="TableParagraph"/>
              <w:spacing w:before="286"/>
              <w:ind w:left="693"/>
              <w:rPr>
                <w:rFonts w:ascii="Sylfaen" w:hAnsi="Sylfaen"/>
                <w:sz w:val="20"/>
                <w:szCs w:val="18"/>
                <w:lang w:val="ka-GE"/>
              </w:rPr>
            </w:pPr>
            <w:r>
              <w:rPr>
                <w:rFonts w:ascii="Sylfaen" w:hAnsi="Sylfaen"/>
                <w:spacing w:val="-2"/>
                <w:sz w:val="20"/>
                <w:szCs w:val="18"/>
                <w:lang w:val="ka-GE"/>
              </w:rPr>
              <w:t>ხარისხები</w:t>
            </w:r>
          </w:p>
        </w:tc>
      </w:tr>
      <w:tr w:rsidR="00536798" w:rsidRPr="00C84A25" w:rsidTr="001170A9">
        <w:trPr>
          <w:trHeight w:val="448"/>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r w:rsidR="00536798" w:rsidRPr="00C84A25" w:rsidTr="001170A9">
        <w:trPr>
          <w:trHeight w:val="466"/>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r w:rsidR="00536798" w:rsidRPr="00C84A25" w:rsidTr="001170A9">
        <w:trPr>
          <w:trHeight w:val="436"/>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r w:rsidR="00536798" w:rsidRPr="00C84A25" w:rsidTr="001170A9">
        <w:trPr>
          <w:trHeight w:val="413"/>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r w:rsidR="00536798" w:rsidRPr="00C84A25" w:rsidTr="001170A9">
        <w:trPr>
          <w:trHeight w:val="390"/>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r w:rsidR="00536798" w:rsidRPr="00C84A25" w:rsidTr="001170A9">
        <w:trPr>
          <w:trHeight w:val="488"/>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r w:rsidR="00536798" w:rsidRPr="00C84A25" w:rsidTr="001170A9">
        <w:trPr>
          <w:trHeight w:val="466"/>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r w:rsidR="00536798" w:rsidRPr="00C84A25" w:rsidTr="001170A9">
        <w:trPr>
          <w:trHeight w:val="466"/>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r w:rsidR="00536798" w:rsidRPr="00C84A25" w:rsidTr="001170A9">
        <w:trPr>
          <w:trHeight w:val="438"/>
        </w:trPr>
        <w:tc>
          <w:tcPr>
            <w:tcW w:w="2535" w:type="dxa"/>
          </w:tcPr>
          <w:p w:rsidR="00536798" w:rsidRPr="00C84A25" w:rsidRDefault="00536798">
            <w:pPr>
              <w:pStyle w:val="TableParagraph"/>
              <w:rPr>
                <w:rFonts w:ascii="Sylfaen" w:hAnsi="Sylfaen"/>
                <w:sz w:val="20"/>
                <w:szCs w:val="18"/>
              </w:rPr>
            </w:pPr>
          </w:p>
        </w:tc>
        <w:tc>
          <w:tcPr>
            <w:tcW w:w="3461" w:type="dxa"/>
          </w:tcPr>
          <w:p w:rsidR="00536798" w:rsidRPr="00C84A25" w:rsidRDefault="00536798">
            <w:pPr>
              <w:pStyle w:val="TableParagraph"/>
              <w:rPr>
                <w:rFonts w:ascii="Sylfaen" w:hAnsi="Sylfaen"/>
                <w:sz w:val="20"/>
                <w:szCs w:val="18"/>
              </w:rPr>
            </w:pPr>
          </w:p>
        </w:tc>
        <w:tc>
          <w:tcPr>
            <w:tcW w:w="2254" w:type="dxa"/>
          </w:tcPr>
          <w:p w:rsidR="00536798" w:rsidRPr="00C84A25" w:rsidRDefault="00536798">
            <w:pPr>
              <w:pStyle w:val="TableParagraph"/>
              <w:rPr>
                <w:rFonts w:ascii="Sylfaen" w:hAnsi="Sylfaen"/>
                <w:sz w:val="20"/>
                <w:szCs w:val="18"/>
              </w:rPr>
            </w:pPr>
          </w:p>
        </w:tc>
        <w:tc>
          <w:tcPr>
            <w:tcW w:w="2087" w:type="dxa"/>
          </w:tcPr>
          <w:p w:rsidR="00536798" w:rsidRPr="00C84A25" w:rsidRDefault="00536798">
            <w:pPr>
              <w:pStyle w:val="TableParagraph"/>
              <w:rPr>
                <w:rFonts w:ascii="Sylfaen" w:hAnsi="Sylfaen"/>
                <w:sz w:val="20"/>
                <w:szCs w:val="18"/>
              </w:rPr>
            </w:pPr>
          </w:p>
        </w:tc>
      </w:tr>
    </w:tbl>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1170A9" w:rsidRDefault="001170A9">
      <w:pPr>
        <w:ind w:left="839"/>
        <w:rPr>
          <w:rFonts w:ascii="Sylfaen" w:hAnsi="Sylfaen"/>
          <w:b/>
          <w:sz w:val="20"/>
          <w:szCs w:val="18"/>
          <w:lang w:val="ka-GE"/>
        </w:rPr>
      </w:pPr>
      <w:r>
        <w:rPr>
          <w:rFonts w:ascii="Sylfaen" w:hAnsi="Sylfaen"/>
          <w:b/>
          <w:spacing w:val="-2"/>
          <w:w w:val="90"/>
          <w:sz w:val="20"/>
          <w:szCs w:val="18"/>
          <w:lang w:val="ka-GE"/>
        </w:rPr>
        <w:t>ტრენინგი</w:t>
      </w:r>
    </w:p>
    <w:p w:rsidR="00536798" w:rsidRPr="00C84A25" w:rsidRDefault="00536798">
      <w:pPr>
        <w:pStyle w:val="BodyText"/>
        <w:spacing w:before="7"/>
        <w:rPr>
          <w:rFonts w:ascii="Sylfaen" w:hAnsi="Sylfaen"/>
          <w:b/>
          <w:sz w:val="20"/>
          <w:szCs w:val="18"/>
        </w:rPr>
      </w:pPr>
    </w:p>
    <w:tbl>
      <w:tblPr>
        <w:tblStyle w:val="TableNormal1"/>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8"/>
        <w:gridCol w:w="2993"/>
        <w:gridCol w:w="2381"/>
        <w:gridCol w:w="2881"/>
      </w:tblGrid>
      <w:tr w:rsidR="00536798" w:rsidRPr="00C84A25">
        <w:trPr>
          <w:trHeight w:val="753"/>
        </w:trPr>
        <w:tc>
          <w:tcPr>
            <w:tcW w:w="1968" w:type="dxa"/>
          </w:tcPr>
          <w:p w:rsidR="00536798" w:rsidRPr="001170A9" w:rsidRDefault="001170A9">
            <w:pPr>
              <w:pStyle w:val="TableParagraph"/>
              <w:spacing w:before="241"/>
              <w:ind w:left="9"/>
              <w:jc w:val="center"/>
              <w:rPr>
                <w:rFonts w:ascii="Sylfaen" w:hAnsi="Sylfaen"/>
                <w:sz w:val="20"/>
                <w:szCs w:val="18"/>
                <w:lang w:val="ka-GE"/>
              </w:rPr>
            </w:pPr>
            <w:r>
              <w:rPr>
                <w:rFonts w:ascii="Sylfaen" w:hAnsi="Sylfaen"/>
                <w:spacing w:val="-4"/>
                <w:sz w:val="20"/>
                <w:szCs w:val="18"/>
                <w:lang w:val="ka-GE"/>
              </w:rPr>
              <w:t>თარიღები</w:t>
            </w:r>
          </w:p>
        </w:tc>
        <w:tc>
          <w:tcPr>
            <w:tcW w:w="2993" w:type="dxa"/>
          </w:tcPr>
          <w:p w:rsidR="00536798" w:rsidRPr="001170A9" w:rsidRDefault="001170A9" w:rsidP="00736E40">
            <w:pPr>
              <w:pStyle w:val="TableParagraph"/>
              <w:spacing w:before="241"/>
              <w:ind w:left="646"/>
              <w:rPr>
                <w:rFonts w:ascii="Sylfaen" w:hAnsi="Sylfaen"/>
                <w:sz w:val="20"/>
                <w:szCs w:val="18"/>
                <w:lang w:val="ka-GE"/>
              </w:rPr>
            </w:pPr>
            <w:r>
              <w:rPr>
                <w:rFonts w:ascii="Sylfaen" w:hAnsi="Sylfaen"/>
                <w:w w:val="90"/>
                <w:sz w:val="20"/>
                <w:szCs w:val="18"/>
                <w:lang w:val="ka-GE"/>
              </w:rPr>
              <w:t xml:space="preserve">ტრენინგის </w:t>
            </w:r>
            <w:r w:rsidR="00736E40">
              <w:rPr>
                <w:rFonts w:ascii="Sylfaen" w:hAnsi="Sylfaen"/>
                <w:w w:val="90"/>
                <w:sz w:val="20"/>
                <w:szCs w:val="18"/>
                <w:lang w:val="ka-GE"/>
              </w:rPr>
              <w:t>მიმწოდებელი</w:t>
            </w:r>
          </w:p>
        </w:tc>
        <w:tc>
          <w:tcPr>
            <w:tcW w:w="2381" w:type="dxa"/>
          </w:tcPr>
          <w:p w:rsidR="00536798" w:rsidRPr="001170A9" w:rsidRDefault="001170A9">
            <w:pPr>
              <w:pStyle w:val="TableParagraph"/>
              <w:spacing w:before="241"/>
              <w:ind w:left="411"/>
              <w:rPr>
                <w:rFonts w:ascii="Sylfaen" w:hAnsi="Sylfaen"/>
                <w:sz w:val="20"/>
                <w:szCs w:val="18"/>
                <w:lang w:val="ka-GE"/>
              </w:rPr>
            </w:pPr>
            <w:r>
              <w:rPr>
                <w:rFonts w:ascii="Sylfaen" w:hAnsi="Sylfaen"/>
                <w:w w:val="90"/>
                <w:sz w:val="20"/>
                <w:szCs w:val="18"/>
                <w:lang w:val="ka-GE"/>
              </w:rPr>
              <w:t>ტრენინგის კურსი</w:t>
            </w:r>
          </w:p>
        </w:tc>
        <w:tc>
          <w:tcPr>
            <w:tcW w:w="2881" w:type="dxa"/>
          </w:tcPr>
          <w:p w:rsidR="00536798" w:rsidRPr="001170A9" w:rsidRDefault="001170A9" w:rsidP="001170A9">
            <w:pPr>
              <w:pStyle w:val="TableParagraph"/>
              <w:spacing w:before="101"/>
              <w:ind w:left="993" w:right="143" w:hanging="838"/>
              <w:rPr>
                <w:rFonts w:ascii="Sylfaen" w:hAnsi="Sylfaen"/>
                <w:sz w:val="20"/>
                <w:szCs w:val="18"/>
                <w:lang w:val="ka-GE"/>
              </w:rPr>
            </w:pPr>
            <w:r>
              <w:rPr>
                <w:rFonts w:ascii="Sylfaen" w:hAnsi="Sylfaen"/>
                <w:spacing w:val="-2"/>
                <w:w w:val="85"/>
                <w:sz w:val="20"/>
                <w:szCs w:val="18"/>
                <w:lang w:val="ka-GE"/>
              </w:rPr>
              <w:t>კვალიფიკაციები/სერტიფიკატები</w:t>
            </w:r>
            <w:r w:rsidR="00927C49" w:rsidRPr="00C84A25">
              <w:rPr>
                <w:rFonts w:ascii="Sylfaen" w:hAnsi="Sylfaen"/>
                <w:spacing w:val="-2"/>
                <w:sz w:val="20"/>
                <w:szCs w:val="18"/>
              </w:rPr>
              <w:t xml:space="preserve"> </w:t>
            </w:r>
            <w:r>
              <w:rPr>
                <w:rFonts w:ascii="Sylfaen" w:hAnsi="Sylfaen"/>
                <w:sz w:val="20"/>
                <w:szCs w:val="18"/>
                <w:lang w:val="ka-GE"/>
              </w:rPr>
              <w:t>და ხარისხები</w:t>
            </w:r>
          </w:p>
        </w:tc>
      </w:tr>
      <w:tr w:rsidR="00536798" w:rsidRPr="00C84A25">
        <w:trPr>
          <w:trHeight w:val="457"/>
        </w:trPr>
        <w:tc>
          <w:tcPr>
            <w:tcW w:w="1968" w:type="dxa"/>
          </w:tcPr>
          <w:p w:rsidR="00536798" w:rsidRPr="00C84A25" w:rsidRDefault="00536798">
            <w:pPr>
              <w:pStyle w:val="TableParagraph"/>
              <w:rPr>
                <w:rFonts w:ascii="Sylfaen" w:hAnsi="Sylfaen"/>
                <w:sz w:val="20"/>
                <w:szCs w:val="18"/>
              </w:rPr>
            </w:pPr>
          </w:p>
        </w:tc>
        <w:tc>
          <w:tcPr>
            <w:tcW w:w="2993" w:type="dxa"/>
          </w:tcPr>
          <w:p w:rsidR="00536798" w:rsidRPr="00C84A25" w:rsidRDefault="00536798">
            <w:pPr>
              <w:pStyle w:val="TableParagraph"/>
              <w:rPr>
                <w:rFonts w:ascii="Sylfaen" w:hAnsi="Sylfaen"/>
                <w:sz w:val="20"/>
                <w:szCs w:val="18"/>
              </w:rPr>
            </w:pPr>
          </w:p>
        </w:tc>
        <w:tc>
          <w:tcPr>
            <w:tcW w:w="2381" w:type="dxa"/>
          </w:tcPr>
          <w:p w:rsidR="00536798" w:rsidRPr="00C84A25" w:rsidRDefault="00536798">
            <w:pPr>
              <w:pStyle w:val="TableParagraph"/>
              <w:rPr>
                <w:rFonts w:ascii="Sylfaen" w:hAnsi="Sylfaen"/>
                <w:sz w:val="20"/>
                <w:szCs w:val="18"/>
              </w:rPr>
            </w:pPr>
          </w:p>
        </w:tc>
        <w:tc>
          <w:tcPr>
            <w:tcW w:w="2881" w:type="dxa"/>
          </w:tcPr>
          <w:p w:rsidR="00536798" w:rsidRPr="00C84A25" w:rsidRDefault="00536798">
            <w:pPr>
              <w:pStyle w:val="TableParagraph"/>
              <w:rPr>
                <w:rFonts w:ascii="Sylfaen" w:hAnsi="Sylfaen"/>
                <w:sz w:val="20"/>
                <w:szCs w:val="18"/>
              </w:rPr>
            </w:pPr>
          </w:p>
        </w:tc>
      </w:tr>
      <w:tr w:rsidR="00536798" w:rsidRPr="00C84A25">
        <w:trPr>
          <w:trHeight w:val="534"/>
        </w:trPr>
        <w:tc>
          <w:tcPr>
            <w:tcW w:w="1968" w:type="dxa"/>
          </w:tcPr>
          <w:p w:rsidR="00536798" w:rsidRPr="00C84A25" w:rsidRDefault="00536798">
            <w:pPr>
              <w:pStyle w:val="TableParagraph"/>
              <w:rPr>
                <w:rFonts w:ascii="Sylfaen" w:hAnsi="Sylfaen"/>
                <w:sz w:val="20"/>
                <w:szCs w:val="18"/>
              </w:rPr>
            </w:pPr>
          </w:p>
        </w:tc>
        <w:tc>
          <w:tcPr>
            <w:tcW w:w="2993" w:type="dxa"/>
          </w:tcPr>
          <w:p w:rsidR="00536798" w:rsidRPr="00C84A25" w:rsidRDefault="00536798">
            <w:pPr>
              <w:pStyle w:val="TableParagraph"/>
              <w:rPr>
                <w:rFonts w:ascii="Sylfaen" w:hAnsi="Sylfaen"/>
                <w:sz w:val="20"/>
                <w:szCs w:val="18"/>
              </w:rPr>
            </w:pPr>
          </w:p>
        </w:tc>
        <w:tc>
          <w:tcPr>
            <w:tcW w:w="2381" w:type="dxa"/>
          </w:tcPr>
          <w:p w:rsidR="00536798" w:rsidRPr="00C84A25" w:rsidRDefault="00536798">
            <w:pPr>
              <w:pStyle w:val="TableParagraph"/>
              <w:rPr>
                <w:rFonts w:ascii="Sylfaen" w:hAnsi="Sylfaen"/>
                <w:sz w:val="20"/>
                <w:szCs w:val="18"/>
              </w:rPr>
            </w:pPr>
          </w:p>
        </w:tc>
        <w:tc>
          <w:tcPr>
            <w:tcW w:w="2881" w:type="dxa"/>
          </w:tcPr>
          <w:p w:rsidR="00536798" w:rsidRPr="00C84A25" w:rsidRDefault="00536798">
            <w:pPr>
              <w:pStyle w:val="TableParagraph"/>
              <w:rPr>
                <w:rFonts w:ascii="Sylfaen" w:hAnsi="Sylfaen"/>
                <w:sz w:val="20"/>
                <w:szCs w:val="18"/>
              </w:rPr>
            </w:pPr>
          </w:p>
        </w:tc>
      </w:tr>
      <w:tr w:rsidR="00536798" w:rsidRPr="00C84A25">
        <w:trPr>
          <w:trHeight w:val="488"/>
        </w:trPr>
        <w:tc>
          <w:tcPr>
            <w:tcW w:w="1968" w:type="dxa"/>
          </w:tcPr>
          <w:p w:rsidR="00536798" w:rsidRPr="00C84A25" w:rsidRDefault="00536798">
            <w:pPr>
              <w:pStyle w:val="TableParagraph"/>
              <w:rPr>
                <w:rFonts w:ascii="Sylfaen" w:hAnsi="Sylfaen"/>
                <w:sz w:val="20"/>
                <w:szCs w:val="18"/>
              </w:rPr>
            </w:pPr>
          </w:p>
        </w:tc>
        <w:tc>
          <w:tcPr>
            <w:tcW w:w="2993" w:type="dxa"/>
          </w:tcPr>
          <w:p w:rsidR="00536798" w:rsidRPr="00C84A25" w:rsidRDefault="00536798">
            <w:pPr>
              <w:pStyle w:val="TableParagraph"/>
              <w:rPr>
                <w:rFonts w:ascii="Sylfaen" w:hAnsi="Sylfaen"/>
                <w:sz w:val="20"/>
                <w:szCs w:val="18"/>
              </w:rPr>
            </w:pPr>
          </w:p>
        </w:tc>
        <w:tc>
          <w:tcPr>
            <w:tcW w:w="2381" w:type="dxa"/>
          </w:tcPr>
          <w:p w:rsidR="00536798" w:rsidRPr="00C84A25" w:rsidRDefault="00536798">
            <w:pPr>
              <w:pStyle w:val="TableParagraph"/>
              <w:rPr>
                <w:rFonts w:ascii="Sylfaen" w:hAnsi="Sylfaen"/>
                <w:sz w:val="20"/>
                <w:szCs w:val="18"/>
              </w:rPr>
            </w:pPr>
          </w:p>
        </w:tc>
        <w:tc>
          <w:tcPr>
            <w:tcW w:w="2881" w:type="dxa"/>
          </w:tcPr>
          <w:p w:rsidR="00536798" w:rsidRPr="00C84A25" w:rsidRDefault="00536798">
            <w:pPr>
              <w:pStyle w:val="TableParagraph"/>
              <w:rPr>
                <w:rFonts w:ascii="Sylfaen" w:hAnsi="Sylfaen"/>
                <w:sz w:val="20"/>
                <w:szCs w:val="18"/>
              </w:rPr>
            </w:pPr>
          </w:p>
        </w:tc>
      </w:tr>
      <w:tr w:rsidR="00536798" w:rsidRPr="00C84A25">
        <w:trPr>
          <w:trHeight w:val="466"/>
        </w:trPr>
        <w:tc>
          <w:tcPr>
            <w:tcW w:w="1968" w:type="dxa"/>
          </w:tcPr>
          <w:p w:rsidR="00536798" w:rsidRPr="00C84A25" w:rsidRDefault="00536798">
            <w:pPr>
              <w:pStyle w:val="TableParagraph"/>
              <w:rPr>
                <w:rFonts w:ascii="Sylfaen" w:hAnsi="Sylfaen"/>
                <w:sz w:val="20"/>
                <w:szCs w:val="18"/>
              </w:rPr>
            </w:pPr>
          </w:p>
        </w:tc>
        <w:tc>
          <w:tcPr>
            <w:tcW w:w="2993" w:type="dxa"/>
          </w:tcPr>
          <w:p w:rsidR="00536798" w:rsidRPr="00C84A25" w:rsidRDefault="00536798">
            <w:pPr>
              <w:pStyle w:val="TableParagraph"/>
              <w:rPr>
                <w:rFonts w:ascii="Sylfaen" w:hAnsi="Sylfaen"/>
                <w:sz w:val="20"/>
                <w:szCs w:val="18"/>
              </w:rPr>
            </w:pPr>
          </w:p>
        </w:tc>
        <w:tc>
          <w:tcPr>
            <w:tcW w:w="2381" w:type="dxa"/>
          </w:tcPr>
          <w:p w:rsidR="00536798" w:rsidRPr="00C84A25" w:rsidRDefault="00536798">
            <w:pPr>
              <w:pStyle w:val="TableParagraph"/>
              <w:rPr>
                <w:rFonts w:ascii="Sylfaen" w:hAnsi="Sylfaen"/>
                <w:sz w:val="20"/>
                <w:szCs w:val="18"/>
              </w:rPr>
            </w:pPr>
          </w:p>
        </w:tc>
        <w:tc>
          <w:tcPr>
            <w:tcW w:w="2881" w:type="dxa"/>
          </w:tcPr>
          <w:p w:rsidR="00536798" w:rsidRPr="00C84A25" w:rsidRDefault="00536798">
            <w:pPr>
              <w:pStyle w:val="TableParagraph"/>
              <w:rPr>
                <w:rFonts w:ascii="Sylfaen" w:hAnsi="Sylfaen"/>
                <w:sz w:val="20"/>
                <w:szCs w:val="18"/>
              </w:rPr>
            </w:pPr>
          </w:p>
        </w:tc>
      </w:tr>
      <w:tr w:rsidR="00536798" w:rsidRPr="00C84A25">
        <w:trPr>
          <w:trHeight w:val="466"/>
        </w:trPr>
        <w:tc>
          <w:tcPr>
            <w:tcW w:w="1968" w:type="dxa"/>
          </w:tcPr>
          <w:p w:rsidR="00536798" w:rsidRPr="00C84A25" w:rsidRDefault="00536798">
            <w:pPr>
              <w:pStyle w:val="TableParagraph"/>
              <w:rPr>
                <w:rFonts w:ascii="Sylfaen" w:hAnsi="Sylfaen"/>
                <w:sz w:val="20"/>
                <w:szCs w:val="18"/>
              </w:rPr>
            </w:pPr>
          </w:p>
        </w:tc>
        <w:tc>
          <w:tcPr>
            <w:tcW w:w="2993" w:type="dxa"/>
          </w:tcPr>
          <w:p w:rsidR="00536798" w:rsidRPr="00C84A25" w:rsidRDefault="00536798">
            <w:pPr>
              <w:pStyle w:val="TableParagraph"/>
              <w:rPr>
                <w:rFonts w:ascii="Sylfaen" w:hAnsi="Sylfaen"/>
                <w:sz w:val="20"/>
                <w:szCs w:val="18"/>
              </w:rPr>
            </w:pPr>
          </w:p>
        </w:tc>
        <w:tc>
          <w:tcPr>
            <w:tcW w:w="2381" w:type="dxa"/>
          </w:tcPr>
          <w:p w:rsidR="00536798" w:rsidRPr="00C84A25" w:rsidRDefault="00536798">
            <w:pPr>
              <w:pStyle w:val="TableParagraph"/>
              <w:rPr>
                <w:rFonts w:ascii="Sylfaen" w:hAnsi="Sylfaen"/>
                <w:sz w:val="20"/>
                <w:szCs w:val="18"/>
              </w:rPr>
            </w:pPr>
          </w:p>
        </w:tc>
        <w:tc>
          <w:tcPr>
            <w:tcW w:w="2881" w:type="dxa"/>
          </w:tcPr>
          <w:p w:rsidR="00536798" w:rsidRPr="00C84A25" w:rsidRDefault="00536798">
            <w:pPr>
              <w:pStyle w:val="TableParagraph"/>
              <w:rPr>
                <w:rFonts w:ascii="Sylfaen" w:hAnsi="Sylfaen"/>
                <w:sz w:val="20"/>
                <w:szCs w:val="18"/>
              </w:rPr>
            </w:pPr>
          </w:p>
        </w:tc>
      </w:tr>
      <w:tr w:rsidR="00536798" w:rsidRPr="00C84A25">
        <w:trPr>
          <w:trHeight w:val="501"/>
        </w:trPr>
        <w:tc>
          <w:tcPr>
            <w:tcW w:w="1968" w:type="dxa"/>
          </w:tcPr>
          <w:p w:rsidR="00536798" w:rsidRPr="00C84A25" w:rsidRDefault="00536798">
            <w:pPr>
              <w:pStyle w:val="TableParagraph"/>
              <w:rPr>
                <w:rFonts w:ascii="Sylfaen" w:hAnsi="Sylfaen"/>
                <w:sz w:val="20"/>
                <w:szCs w:val="18"/>
              </w:rPr>
            </w:pPr>
          </w:p>
        </w:tc>
        <w:tc>
          <w:tcPr>
            <w:tcW w:w="2993" w:type="dxa"/>
          </w:tcPr>
          <w:p w:rsidR="00536798" w:rsidRPr="00C84A25" w:rsidRDefault="00536798">
            <w:pPr>
              <w:pStyle w:val="TableParagraph"/>
              <w:rPr>
                <w:rFonts w:ascii="Sylfaen" w:hAnsi="Sylfaen"/>
                <w:sz w:val="20"/>
                <w:szCs w:val="18"/>
              </w:rPr>
            </w:pPr>
          </w:p>
        </w:tc>
        <w:tc>
          <w:tcPr>
            <w:tcW w:w="2381" w:type="dxa"/>
          </w:tcPr>
          <w:p w:rsidR="00536798" w:rsidRPr="00C84A25" w:rsidRDefault="00536798">
            <w:pPr>
              <w:pStyle w:val="TableParagraph"/>
              <w:rPr>
                <w:rFonts w:ascii="Sylfaen" w:hAnsi="Sylfaen"/>
                <w:sz w:val="20"/>
                <w:szCs w:val="18"/>
              </w:rPr>
            </w:pPr>
          </w:p>
        </w:tc>
        <w:tc>
          <w:tcPr>
            <w:tcW w:w="2881" w:type="dxa"/>
          </w:tcPr>
          <w:p w:rsidR="00536798" w:rsidRPr="00C84A25" w:rsidRDefault="00536798">
            <w:pPr>
              <w:pStyle w:val="TableParagraph"/>
              <w:rPr>
                <w:rFonts w:ascii="Sylfaen" w:hAnsi="Sylfaen"/>
                <w:sz w:val="20"/>
                <w:szCs w:val="18"/>
              </w:rPr>
            </w:pPr>
          </w:p>
        </w:tc>
      </w:tr>
    </w:tbl>
    <w:p w:rsidR="00536798" w:rsidRPr="00C84A25" w:rsidRDefault="00536798">
      <w:pPr>
        <w:pStyle w:val="BodyText"/>
        <w:rPr>
          <w:rFonts w:ascii="Sylfaen" w:hAnsi="Sylfaen"/>
          <w:b/>
          <w:sz w:val="20"/>
          <w:szCs w:val="18"/>
        </w:rPr>
      </w:pPr>
    </w:p>
    <w:p w:rsidR="00536798" w:rsidRPr="00C84A25" w:rsidRDefault="00927C49">
      <w:pPr>
        <w:pStyle w:val="BodyText"/>
        <w:spacing w:before="49"/>
        <w:rPr>
          <w:rFonts w:ascii="Sylfaen" w:hAnsi="Sylfaen"/>
          <w:b/>
          <w:sz w:val="20"/>
          <w:szCs w:val="18"/>
        </w:rPr>
      </w:pPr>
      <w:r w:rsidRPr="00C84A25">
        <w:rPr>
          <w:rFonts w:ascii="Sylfaen" w:hAnsi="Sylfaen"/>
          <w:b/>
          <w:noProof/>
          <w:sz w:val="20"/>
          <w:szCs w:val="18"/>
        </w:rPr>
        <mc:AlternateContent>
          <mc:Choice Requires="wps">
            <w:drawing>
              <wp:anchor distT="0" distB="0" distL="0" distR="0" simplePos="0" relativeHeight="487769600" behindDoc="1" locked="0" layoutInCell="1" allowOverlap="1" wp14:anchorId="0CE57F90" wp14:editId="5B5B6697">
                <wp:simplePos x="0" y="0"/>
                <wp:positionH relativeFrom="page">
                  <wp:posOffset>521576</wp:posOffset>
                </wp:positionH>
                <wp:positionV relativeFrom="paragraph">
                  <wp:posOffset>202822</wp:posOffset>
                </wp:positionV>
                <wp:extent cx="6578600" cy="2545080"/>
                <wp:effectExtent l="0" t="0" r="0" b="0"/>
                <wp:wrapTopAndBottom/>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0" cy="2545080"/>
                        </a:xfrm>
                        <a:prstGeom prst="rect">
                          <a:avLst/>
                        </a:prstGeom>
                        <a:ln w="6350">
                          <a:solidFill>
                            <a:srgbClr val="000000"/>
                          </a:solidFill>
                          <a:prstDash val="solid"/>
                        </a:ln>
                      </wps:spPr>
                      <wps:txbx>
                        <w:txbxContent>
                          <w:p w:rsidR="00A540E4" w:rsidRDefault="00A540E4">
                            <w:pPr>
                              <w:spacing w:line="274" w:lineRule="exact"/>
                              <w:ind w:left="125"/>
                              <w:rPr>
                                <w:i/>
                                <w:sz w:val="20"/>
                              </w:rPr>
                            </w:pPr>
                            <w:r w:rsidRPr="001170A9">
                              <w:rPr>
                                <w:rFonts w:ascii="Sylfaen" w:hAnsi="Sylfaen" w:cs="Sylfaen"/>
                                <w:w w:val="85"/>
                                <w:sz w:val="24"/>
                              </w:rPr>
                              <w:t>სხვა</w:t>
                            </w:r>
                            <w:r w:rsidRPr="001170A9">
                              <w:rPr>
                                <w:w w:val="85"/>
                                <w:sz w:val="24"/>
                              </w:rPr>
                              <w:t xml:space="preserve"> </w:t>
                            </w:r>
                            <w:r w:rsidRPr="001170A9">
                              <w:rPr>
                                <w:rFonts w:ascii="Sylfaen" w:hAnsi="Sylfaen" w:cs="Sylfaen"/>
                                <w:w w:val="85"/>
                                <w:sz w:val="24"/>
                              </w:rPr>
                              <w:t>შესაბამისი</w:t>
                            </w:r>
                            <w:r w:rsidRPr="001170A9">
                              <w:rPr>
                                <w:w w:val="85"/>
                                <w:sz w:val="24"/>
                              </w:rPr>
                              <w:t xml:space="preserve"> </w:t>
                            </w:r>
                            <w:r w:rsidRPr="001170A9">
                              <w:rPr>
                                <w:rFonts w:ascii="Sylfaen" w:hAnsi="Sylfaen" w:cs="Sylfaen"/>
                                <w:w w:val="85"/>
                                <w:sz w:val="24"/>
                              </w:rPr>
                              <w:t>კვალიფიკაცია</w:t>
                            </w:r>
                            <w:r w:rsidRPr="001170A9">
                              <w:rPr>
                                <w:w w:val="85"/>
                                <w:sz w:val="24"/>
                              </w:rPr>
                              <w:t xml:space="preserve"> </w:t>
                            </w:r>
                            <w:r w:rsidRPr="001170A9">
                              <w:rPr>
                                <w:rFonts w:ascii="Sylfaen" w:hAnsi="Sylfaen" w:cs="Sylfaen"/>
                                <w:w w:val="85"/>
                                <w:sz w:val="24"/>
                              </w:rPr>
                              <w:t>და</w:t>
                            </w:r>
                            <w:r w:rsidRPr="001170A9">
                              <w:rPr>
                                <w:w w:val="85"/>
                                <w:sz w:val="24"/>
                              </w:rPr>
                              <w:t xml:space="preserve"> </w:t>
                            </w:r>
                            <w:r w:rsidRPr="001170A9">
                              <w:rPr>
                                <w:rFonts w:ascii="Sylfaen" w:hAnsi="Sylfaen" w:cs="Sylfaen"/>
                                <w:w w:val="85"/>
                                <w:sz w:val="24"/>
                              </w:rPr>
                              <w:t>ტრენინგი</w:t>
                            </w:r>
                            <w:r w:rsidRPr="001170A9">
                              <w:rPr>
                                <w:w w:val="85"/>
                                <w:sz w:val="24"/>
                              </w:rPr>
                              <w:t xml:space="preserve"> (</w:t>
                            </w:r>
                            <w:r w:rsidRPr="001170A9">
                              <w:rPr>
                                <w:rFonts w:ascii="Sylfaen" w:hAnsi="Sylfaen" w:cs="Sylfaen"/>
                                <w:w w:val="85"/>
                                <w:sz w:val="24"/>
                              </w:rPr>
                              <w:t>მართვის</w:t>
                            </w:r>
                            <w:r w:rsidRPr="001170A9">
                              <w:rPr>
                                <w:w w:val="85"/>
                                <w:sz w:val="24"/>
                              </w:rPr>
                              <w:t xml:space="preserve"> </w:t>
                            </w:r>
                            <w:r w:rsidRPr="001170A9">
                              <w:rPr>
                                <w:rFonts w:ascii="Sylfaen" w:hAnsi="Sylfaen" w:cs="Sylfaen"/>
                                <w:w w:val="85"/>
                                <w:sz w:val="24"/>
                              </w:rPr>
                              <w:t>მოწმობა</w:t>
                            </w:r>
                            <w:r w:rsidRPr="001170A9">
                              <w:rPr>
                                <w:w w:val="85"/>
                                <w:sz w:val="24"/>
                              </w:rPr>
                              <w:t xml:space="preserve">, </w:t>
                            </w:r>
                            <w:r w:rsidRPr="001170A9">
                              <w:rPr>
                                <w:rFonts w:ascii="Sylfaen" w:hAnsi="Sylfaen" w:cs="Sylfaen"/>
                                <w:w w:val="85"/>
                                <w:sz w:val="24"/>
                              </w:rPr>
                              <w:t>სატვირთო</w:t>
                            </w:r>
                            <w:r w:rsidRPr="001170A9">
                              <w:rPr>
                                <w:w w:val="85"/>
                                <w:sz w:val="24"/>
                              </w:rPr>
                              <w:t xml:space="preserve"> </w:t>
                            </w:r>
                            <w:r w:rsidRPr="001170A9">
                              <w:rPr>
                                <w:rFonts w:ascii="Sylfaen" w:hAnsi="Sylfaen" w:cs="Sylfaen"/>
                                <w:w w:val="85"/>
                                <w:sz w:val="24"/>
                              </w:rPr>
                              <w:t>მანქანის</w:t>
                            </w:r>
                            <w:r w:rsidRPr="001170A9">
                              <w:rPr>
                                <w:w w:val="85"/>
                                <w:sz w:val="24"/>
                              </w:rPr>
                              <w:t xml:space="preserve"> </w:t>
                            </w:r>
                            <w:r w:rsidRPr="001170A9">
                              <w:rPr>
                                <w:rFonts w:ascii="Sylfaen" w:hAnsi="Sylfaen" w:cs="Sylfaen"/>
                                <w:w w:val="85"/>
                                <w:sz w:val="24"/>
                              </w:rPr>
                              <w:t>მოწმობა</w:t>
                            </w:r>
                            <w:r w:rsidRPr="001170A9">
                              <w:rPr>
                                <w:w w:val="85"/>
                                <w:sz w:val="24"/>
                              </w:rPr>
                              <w:t xml:space="preserve"> </w:t>
                            </w:r>
                            <w:r w:rsidRPr="001170A9">
                              <w:rPr>
                                <w:rFonts w:ascii="Sylfaen" w:hAnsi="Sylfaen" w:cs="Sylfaen"/>
                                <w:w w:val="85"/>
                                <w:sz w:val="24"/>
                              </w:rPr>
                              <w:t>და</w:t>
                            </w:r>
                            <w:r w:rsidRPr="001170A9">
                              <w:rPr>
                                <w:w w:val="85"/>
                                <w:sz w:val="24"/>
                              </w:rPr>
                              <w:t xml:space="preserve"> </w:t>
                            </w:r>
                            <w:r w:rsidRPr="001170A9">
                              <w:rPr>
                                <w:rFonts w:ascii="Sylfaen" w:hAnsi="Sylfaen" w:cs="Sylfaen"/>
                                <w:w w:val="85"/>
                                <w:sz w:val="24"/>
                              </w:rPr>
                              <w:t>ა</w:t>
                            </w:r>
                            <w:r w:rsidRPr="001170A9">
                              <w:rPr>
                                <w:w w:val="85"/>
                                <w:sz w:val="24"/>
                              </w:rPr>
                              <w:t>.</w:t>
                            </w:r>
                            <w:r w:rsidRPr="001170A9">
                              <w:rPr>
                                <w:rFonts w:ascii="Sylfaen" w:hAnsi="Sylfaen" w:cs="Sylfaen"/>
                                <w:w w:val="85"/>
                                <w:sz w:val="24"/>
                              </w:rPr>
                              <w:t>შ</w:t>
                            </w:r>
                            <w:r w:rsidRPr="001170A9">
                              <w:rPr>
                                <w:w w:val="85"/>
                                <w:sz w:val="24"/>
                              </w:rPr>
                              <w:t>.)</w:t>
                            </w:r>
                          </w:p>
                        </w:txbxContent>
                      </wps:txbx>
                      <wps:bodyPr wrap="square" lIns="0" tIns="0" rIns="0" bIns="0" rtlCol="0">
                        <a:noAutofit/>
                      </wps:bodyPr>
                    </wps:wsp>
                  </a:graphicData>
                </a:graphic>
              </wp:anchor>
            </w:drawing>
          </mc:Choice>
          <mc:Fallback>
            <w:pict>
              <v:shape id="Textbox 1033" o:spid="_x0000_s1409" type="#_x0000_t202" style="position:absolute;margin-left:41.05pt;margin-top:15.95pt;width:518pt;height:200.4pt;z-index:-1554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" filled="f" strokeweight=".5pt">
                <v:path arrowok="t"/>
                <v:textbox inset="0,0,0,0">
                  <w:txbxContent>
                    <w:p w:rsidR="00A540E4" w:rsidRDefault="00A540E4">
                      <w:pPr>
                        <w:spacing w:line="274" w:lineRule="exact"/>
                        <w:ind w:left="125"/>
                        <w:rPr>
                          <w:i/>
                          <w:sz w:val="20"/>
                        </w:rPr>
                      </w:pPr>
                      <w:r w:rsidRPr="001170A9">
                        <w:rPr>
                          <w:rFonts w:ascii="Sylfaen" w:hAnsi="Sylfaen" w:cs="Sylfaen"/>
                          <w:w w:val="85"/>
                          <w:sz w:val="24"/>
                        </w:rPr>
                        <w:t>სხვა</w:t>
                      </w:r>
                      <w:r w:rsidRPr="001170A9">
                        <w:rPr>
                          <w:w w:val="85"/>
                          <w:sz w:val="24"/>
                        </w:rPr>
                        <w:t xml:space="preserve"> </w:t>
                      </w:r>
                      <w:r w:rsidRPr="001170A9">
                        <w:rPr>
                          <w:rFonts w:ascii="Sylfaen" w:hAnsi="Sylfaen" w:cs="Sylfaen"/>
                          <w:w w:val="85"/>
                          <w:sz w:val="24"/>
                        </w:rPr>
                        <w:t>შესაბამისი</w:t>
                      </w:r>
                      <w:r w:rsidRPr="001170A9">
                        <w:rPr>
                          <w:w w:val="85"/>
                          <w:sz w:val="24"/>
                        </w:rPr>
                        <w:t xml:space="preserve"> </w:t>
                      </w:r>
                      <w:r w:rsidRPr="001170A9">
                        <w:rPr>
                          <w:rFonts w:ascii="Sylfaen" w:hAnsi="Sylfaen" w:cs="Sylfaen"/>
                          <w:w w:val="85"/>
                          <w:sz w:val="24"/>
                        </w:rPr>
                        <w:t>კვალიფიკაცია</w:t>
                      </w:r>
                      <w:r w:rsidRPr="001170A9">
                        <w:rPr>
                          <w:w w:val="85"/>
                          <w:sz w:val="24"/>
                        </w:rPr>
                        <w:t xml:space="preserve"> </w:t>
                      </w:r>
                      <w:r w:rsidRPr="001170A9">
                        <w:rPr>
                          <w:rFonts w:ascii="Sylfaen" w:hAnsi="Sylfaen" w:cs="Sylfaen"/>
                          <w:w w:val="85"/>
                          <w:sz w:val="24"/>
                        </w:rPr>
                        <w:t>და</w:t>
                      </w:r>
                      <w:r w:rsidRPr="001170A9">
                        <w:rPr>
                          <w:w w:val="85"/>
                          <w:sz w:val="24"/>
                        </w:rPr>
                        <w:t xml:space="preserve"> </w:t>
                      </w:r>
                      <w:r w:rsidRPr="001170A9">
                        <w:rPr>
                          <w:rFonts w:ascii="Sylfaen" w:hAnsi="Sylfaen" w:cs="Sylfaen"/>
                          <w:w w:val="85"/>
                          <w:sz w:val="24"/>
                        </w:rPr>
                        <w:t>ტრენინგი</w:t>
                      </w:r>
                      <w:r w:rsidRPr="001170A9">
                        <w:rPr>
                          <w:w w:val="85"/>
                          <w:sz w:val="24"/>
                        </w:rPr>
                        <w:t xml:space="preserve"> (</w:t>
                      </w:r>
                      <w:r w:rsidRPr="001170A9">
                        <w:rPr>
                          <w:rFonts w:ascii="Sylfaen" w:hAnsi="Sylfaen" w:cs="Sylfaen"/>
                          <w:w w:val="85"/>
                          <w:sz w:val="24"/>
                        </w:rPr>
                        <w:t>მართვის</w:t>
                      </w:r>
                      <w:r w:rsidRPr="001170A9">
                        <w:rPr>
                          <w:w w:val="85"/>
                          <w:sz w:val="24"/>
                        </w:rPr>
                        <w:t xml:space="preserve"> </w:t>
                      </w:r>
                      <w:r w:rsidRPr="001170A9">
                        <w:rPr>
                          <w:rFonts w:ascii="Sylfaen" w:hAnsi="Sylfaen" w:cs="Sylfaen"/>
                          <w:w w:val="85"/>
                          <w:sz w:val="24"/>
                        </w:rPr>
                        <w:t>მოწმობა</w:t>
                      </w:r>
                      <w:r w:rsidRPr="001170A9">
                        <w:rPr>
                          <w:w w:val="85"/>
                          <w:sz w:val="24"/>
                        </w:rPr>
                        <w:t xml:space="preserve">, </w:t>
                      </w:r>
                      <w:r w:rsidRPr="001170A9">
                        <w:rPr>
                          <w:rFonts w:ascii="Sylfaen" w:hAnsi="Sylfaen" w:cs="Sylfaen"/>
                          <w:w w:val="85"/>
                          <w:sz w:val="24"/>
                        </w:rPr>
                        <w:t>სატვირთო</w:t>
                      </w:r>
                      <w:r w:rsidRPr="001170A9">
                        <w:rPr>
                          <w:w w:val="85"/>
                          <w:sz w:val="24"/>
                        </w:rPr>
                        <w:t xml:space="preserve"> </w:t>
                      </w:r>
                      <w:r w:rsidRPr="001170A9">
                        <w:rPr>
                          <w:rFonts w:ascii="Sylfaen" w:hAnsi="Sylfaen" w:cs="Sylfaen"/>
                          <w:w w:val="85"/>
                          <w:sz w:val="24"/>
                        </w:rPr>
                        <w:t>მანქანის</w:t>
                      </w:r>
                      <w:r w:rsidRPr="001170A9">
                        <w:rPr>
                          <w:w w:val="85"/>
                          <w:sz w:val="24"/>
                        </w:rPr>
                        <w:t xml:space="preserve"> </w:t>
                      </w:r>
                      <w:r w:rsidRPr="001170A9">
                        <w:rPr>
                          <w:rFonts w:ascii="Sylfaen" w:hAnsi="Sylfaen" w:cs="Sylfaen"/>
                          <w:w w:val="85"/>
                          <w:sz w:val="24"/>
                        </w:rPr>
                        <w:t>მოწმობა</w:t>
                      </w:r>
                      <w:r w:rsidRPr="001170A9">
                        <w:rPr>
                          <w:w w:val="85"/>
                          <w:sz w:val="24"/>
                        </w:rPr>
                        <w:t xml:space="preserve"> </w:t>
                      </w:r>
                      <w:r w:rsidRPr="001170A9">
                        <w:rPr>
                          <w:rFonts w:ascii="Sylfaen" w:hAnsi="Sylfaen" w:cs="Sylfaen"/>
                          <w:w w:val="85"/>
                          <w:sz w:val="24"/>
                        </w:rPr>
                        <w:t>და</w:t>
                      </w:r>
                      <w:r w:rsidRPr="001170A9">
                        <w:rPr>
                          <w:w w:val="85"/>
                          <w:sz w:val="24"/>
                        </w:rPr>
                        <w:t xml:space="preserve"> </w:t>
                      </w:r>
                      <w:r w:rsidRPr="001170A9">
                        <w:rPr>
                          <w:rFonts w:ascii="Sylfaen" w:hAnsi="Sylfaen" w:cs="Sylfaen"/>
                          <w:w w:val="85"/>
                          <w:sz w:val="24"/>
                        </w:rPr>
                        <w:t>ა</w:t>
                      </w:r>
                      <w:r w:rsidRPr="001170A9">
                        <w:rPr>
                          <w:w w:val="85"/>
                          <w:sz w:val="24"/>
                        </w:rPr>
                        <w:t>.</w:t>
                      </w:r>
                      <w:r w:rsidRPr="001170A9">
                        <w:rPr>
                          <w:rFonts w:ascii="Sylfaen" w:hAnsi="Sylfaen" w:cs="Sylfaen"/>
                          <w:w w:val="85"/>
                          <w:sz w:val="24"/>
                        </w:rPr>
                        <w:t>შ</w:t>
                      </w:r>
                      <w:r w:rsidRPr="001170A9">
                        <w:rPr>
                          <w:w w:val="85"/>
                          <w:sz w:val="24"/>
                        </w:rPr>
                        <w:t>.)</w:t>
                      </w:r>
                    </w:p>
                  </w:txbxContent>
                </v:textbox>
                <w10:wrap type="topAndBottom" anchorx="page"/>
              </v:shape>
            </w:pict>
          </mc:Fallback>
        </mc:AlternateContent>
      </w:r>
    </w:p>
    <w:p w:rsidR="00536798" w:rsidRPr="00C84A25" w:rsidRDefault="00536798">
      <w:pPr>
        <w:pStyle w:val="BodyText"/>
        <w:rPr>
          <w:rFonts w:ascii="Sylfaen" w:hAnsi="Sylfaen"/>
          <w:b/>
          <w:sz w:val="20"/>
          <w:szCs w:val="18"/>
        </w:rPr>
        <w:sectPr w:rsidR="00536798" w:rsidRPr="00C84A25">
          <w:headerReference w:type="default" r:id="rId117"/>
          <w:footerReference w:type="default" r:id="rId118"/>
          <w:pgSz w:w="11910" w:h="16840"/>
          <w:pgMar w:top="940" w:right="0" w:bottom="540" w:left="0" w:header="607" w:footer="350" w:gutter="0"/>
          <w:cols w:space="720"/>
        </w:sectPr>
      </w:pPr>
    </w:p>
    <w:p w:rsidR="00536798" w:rsidRPr="00C84A25" w:rsidRDefault="001170A9">
      <w:pPr>
        <w:spacing w:before="89"/>
        <w:ind w:left="810"/>
        <w:rPr>
          <w:rFonts w:ascii="Sylfaen" w:hAnsi="Sylfaen"/>
          <w:sz w:val="20"/>
          <w:szCs w:val="18"/>
        </w:rPr>
      </w:pPr>
      <w:r>
        <w:rPr>
          <w:rFonts w:ascii="Sylfaen" w:hAnsi="Sylfaen"/>
          <w:b/>
          <w:w w:val="85"/>
          <w:sz w:val="20"/>
          <w:szCs w:val="18"/>
          <w:lang w:val="ka-GE"/>
        </w:rPr>
        <w:t>სამუშაო ისტორია</w:t>
      </w:r>
      <w:r w:rsidR="00927C49" w:rsidRPr="00C84A25">
        <w:rPr>
          <w:rFonts w:ascii="Sylfaen" w:hAnsi="Sylfaen"/>
          <w:b/>
          <w:spacing w:val="20"/>
          <w:sz w:val="20"/>
          <w:szCs w:val="18"/>
        </w:rPr>
        <w:t xml:space="preserve"> </w:t>
      </w:r>
      <w:r w:rsidR="00927C49" w:rsidRPr="00C84A25">
        <w:rPr>
          <w:rFonts w:ascii="Sylfaen" w:hAnsi="Sylfaen"/>
          <w:w w:val="85"/>
          <w:sz w:val="20"/>
          <w:szCs w:val="18"/>
        </w:rPr>
        <w:t>(</w:t>
      </w:r>
      <w:r>
        <w:rPr>
          <w:rFonts w:ascii="Sylfaen" w:hAnsi="Sylfaen"/>
          <w:w w:val="85"/>
          <w:sz w:val="20"/>
          <w:szCs w:val="18"/>
          <w:lang w:val="ka-GE"/>
        </w:rPr>
        <w:t>სამუშაო გამოცდილების ჩათვლით</w:t>
      </w:r>
      <w:r w:rsidR="00927C49" w:rsidRPr="00C84A25">
        <w:rPr>
          <w:rFonts w:ascii="Sylfaen" w:hAnsi="Sylfaen"/>
          <w:spacing w:val="-2"/>
          <w:w w:val="85"/>
          <w:sz w:val="20"/>
          <w:szCs w:val="18"/>
        </w:rPr>
        <w:t>)</w:t>
      </w:r>
    </w:p>
    <w:p w:rsidR="00536798" w:rsidRPr="00C84A25" w:rsidRDefault="00536798">
      <w:pPr>
        <w:pStyle w:val="BodyText"/>
        <w:spacing w:before="2"/>
        <w:rPr>
          <w:rFonts w:ascii="Sylfaen" w:hAnsi="Sylfaen"/>
          <w:sz w:val="20"/>
          <w:szCs w:val="18"/>
        </w:rPr>
      </w:pPr>
    </w:p>
    <w:tbl>
      <w:tblPr>
        <w:tblStyle w:val="TableNormal1"/>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3016"/>
        <w:gridCol w:w="1837"/>
        <w:gridCol w:w="1996"/>
        <w:gridCol w:w="1900"/>
      </w:tblGrid>
      <w:tr w:rsidR="00536798" w:rsidRPr="00C84A25">
        <w:trPr>
          <w:trHeight w:val="842"/>
        </w:trPr>
        <w:tc>
          <w:tcPr>
            <w:tcW w:w="1605" w:type="dxa"/>
          </w:tcPr>
          <w:p w:rsidR="00536798" w:rsidRPr="001170A9" w:rsidRDefault="001170A9" w:rsidP="001170A9">
            <w:pPr>
              <w:pStyle w:val="TableParagraph"/>
              <w:spacing w:before="129" w:line="268" w:lineRule="auto"/>
              <w:ind w:left="384" w:right="373"/>
              <w:rPr>
                <w:rFonts w:ascii="Sylfaen" w:hAnsi="Sylfaen"/>
                <w:sz w:val="20"/>
                <w:szCs w:val="18"/>
                <w:lang w:val="ka-GE"/>
              </w:rPr>
            </w:pPr>
            <w:r w:rsidRPr="001170A9">
              <w:rPr>
                <w:rFonts w:ascii="Sylfaen" w:hAnsi="Sylfaen"/>
                <w:spacing w:val="-4"/>
                <w:sz w:val="18"/>
                <w:szCs w:val="18"/>
                <w:lang w:val="ka-GE"/>
              </w:rPr>
              <w:t>თარიღები</w:t>
            </w:r>
            <w:r w:rsidR="00927C49" w:rsidRPr="001170A9">
              <w:rPr>
                <w:rFonts w:ascii="Sylfaen" w:hAnsi="Sylfaen"/>
                <w:spacing w:val="-4"/>
                <w:sz w:val="18"/>
                <w:szCs w:val="18"/>
              </w:rPr>
              <w:t xml:space="preserve"> </w:t>
            </w:r>
            <w:r>
              <w:rPr>
                <w:rFonts w:ascii="Sylfaen" w:hAnsi="Sylfaen"/>
                <w:spacing w:val="-4"/>
                <w:w w:val="90"/>
                <w:sz w:val="18"/>
                <w:szCs w:val="18"/>
                <w:lang w:val="ka-GE"/>
              </w:rPr>
              <w:t>-დან</w:t>
            </w:r>
            <w:r>
              <w:rPr>
                <w:rFonts w:ascii="Sylfaen" w:hAnsi="Sylfaen"/>
                <w:spacing w:val="-4"/>
                <w:w w:val="90"/>
                <w:sz w:val="18"/>
                <w:szCs w:val="18"/>
              </w:rPr>
              <w:t>/</w:t>
            </w:r>
            <w:r>
              <w:rPr>
                <w:rFonts w:ascii="Sylfaen" w:hAnsi="Sylfaen"/>
                <w:spacing w:val="-4"/>
                <w:w w:val="90"/>
                <w:sz w:val="18"/>
                <w:szCs w:val="18"/>
                <w:lang w:val="ka-GE"/>
              </w:rPr>
              <w:t>-მდე</w:t>
            </w:r>
          </w:p>
        </w:tc>
        <w:tc>
          <w:tcPr>
            <w:tcW w:w="3016" w:type="dxa"/>
          </w:tcPr>
          <w:p w:rsidR="00536798" w:rsidRPr="00C84A25" w:rsidRDefault="001170A9">
            <w:pPr>
              <w:pStyle w:val="TableParagraph"/>
              <w:spacing w:before="146"/>
              <w:ind w:left="775" w:right="445" w:hanging="319"/>
              <w:rPr>
                <w:rFonts w:ascii="Sylfaen" w:hAnsi="Sylfaen"/>
                <w:sz w:val="20"/>
                <w:szCs w:val="18"/>
              </w:rPr>
            </w:pPr>
            <w:r w:rsidRPr="001170A9">
              <w:rPr>
                <w:rFonts w:ascii="Sylfaen" w:hAnsi="Sylfaen"/>
                <w:sz w:val="20"/>
                <w:szCs w:val="18"/>
              </w:rPr>
              <w:t>დამსაქმებლის სახელი და საკონტაქტო ინფორმაცია</w:t>
            </w:r>
          </w:p>
        </w:tc>
        <w:tc>
          <w:tcPr>
            <w:tcW w:w="1837" w:type="dxa"/>
          </w:tcPr>
          <w:p w:rsidR="00536798" w:rsidRPr="00C84A25" w:rsidRDefault="00536798">
            <w:pPr>
              <w:pStyle w:val="TableParagraph"/>
              <w:spacing w:before="7"/>
              <w:rPr>
                <w:rFonts w:ascii="Sylfaen" w:hAnsi="Sylfaen"/>
                <w:sz w:val="20"/>
                <w:szCs w:val="18"/>
              </w:rPr>
            </w:pPr>
          </w:p>
          <w:p w:rsidR="00536798" w:rsidRPr="001170A9" w:rsidRDefault="001170A9">
            <w:pPr>
              <w:pStyle w:val="TableParagraph"/>
              <w:ind w:left="504"/>
              <w:rPr>
                <w:rFonts w:ascii="Sylfaen" w:hAnsi="Sylfaen"/>
                <w:sz w:val="20"/>
                <w:szCs w:val="18"/>
                <w:lang w:val="ka-GE"/>
              </w:rPr>
            </w:pPr>
            <w:r>
              <w:rPr>
                <w:rFonts w:ascii="Sylfaen" w:hAnsi="Sylfaen"/>
                <w:w w:val="90"/>
                <w:sz w:val="20"/>
                <w:szCs w:val="18"/>
                <w:lang w:val="ka-GE"/>
              </w:rPr>
              <w:t>სამუშაო პოზიცია</w:t>
            </w:r>
          </w:p>
        </w:tc>
        <w:tc>
          <w:tcPr>
            <w:tcW w:w="1996" w:type="dxa"/>
          </w:tcPr>
          <w:p w:rsidR="00536798" w:rsidRPr="00C84A25" w:rsidRDefault="00536798">
            <w:pPr>
              <w:pStyle w:val="TableParagraph"/>
              <w:spacing w:before="7"/>
              <w:rPr>
                <w:rFonts w:ascii="Sylfaen" w:hAnsi="Sylfaen"/>
                <w:sz w:val="20"/>
                <w:szCs w:val="18"/>
              </w:rPr>
            </w:pPr>
          </w:p>
          <w:p w:rsidR="00536798" w:rsidRPr="001170A9" w:rsidRDefault="001170A9">
            <w:pPr>
              <w:pStyle w:val="TableParagraph"/>
              <w:ind w:left="400"/>
              <w:rPr>
                <w:rFonts w:ascii="Sylfaen" w:hAnsi="Sylfaen"/>
                <w:sz w:val="20"/>
                <w:szCs w:val="18"/>
                <w:lang w:val="ka-GE"/>
              </w:rPr>
            </w:pPr>
            <w:r>
              <w:rPr>
                <w:rFonts w:ascii="Sylfaen" w:hAnsi="Sylfaen"/>
                <w:sz w:val="20"/>
                <w:szCs w:val="18"/>
                <w:lang w:val="ka-GE"/>
              </w:rPr>
              <w:t>ძირითადი მოვალეობები</w:t>
            </w:r>
          </w:p>
        </w:tc>
        <w:tc>
          <w:tcPr>
            <w:tcW w:w="1900" w:type="dxa"/>
          </w:tcPr>
          <w:p w:rsidR="00536798" w:rsidRPr="00C84A25" w:rsidRDefault="001170A9">
            <w:pPr>
              <w:pStyle w:val="TableParagraph"/>
              <w:spacing w:before="146"/>
              <w:ind w:left="584" w:right="411" w:hanging="163"/>
              <w:rPr>
                <w:rFonts w:ascii="Sylfaen" w:hAnsi="Sylfaen"/>
                <w:sz w:val="20"/>
                <w:szCs w:val="18"/>
              </w:rPr>
            </w:pPr>
            <w:r w:rsidRPr="001170A9">
              <w:rPr>
                <w:rFonts w:ascii="Sylfaen" w:hAnsi="Sylfaen"/>
                <w:spacing w:val="-8"/>
                <w:sz w:val="20"/>
                <w:szCs w:val="18"/>
              </w:rPr>
              <w:t>წასვლის მიზეზი</w:t>
            </w:r>
          </w:p>
        </w:tc>
      </w:tr>
      <w:tr w:rsidR="00536798" w:rsidRPr="00C84A25">
        <w:trPr>
          <w:trHeight w:val="872"/>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r w:rsidR="00536798" w:rsidRPr="00C84A25">
        <w:trPr>
          <w:trHeight w:val="874"/>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r w:rsidR="00536798" w:rsidRPr="00C84A25">
        <w:trPr>
          <w:trHeight w:val="851"/>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r w:rsidR="00536798" w:rsidRPr="00C84A25">
        <w:trPr>
          <w:trHeight w:val="829"/>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r w:rsidR="00536798" w:rsidRPr="00C84A25">
        <w:trPr>
          <w:trHeight w:val="874"/>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r w:rsidR="00536798" w:rsidRPr="00C84A25">
        <w:trPr>
          <w:trHeight w:val="953"/>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r w:rsidR="00536798" w:rsidRPr="00C84A25">
        <w:trPr>
          <w:trHeight w:val="953"/>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r w:rsidR="00536798" w:rsidRPr="00C84A25">
        <w:trPr>
          <w:trHeight w:val="897"/>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r w:rsidR="00536798" w:rsidRPr="00C84A25">
        <w:trPr>
          <w:trHeight w:val="920"/>
        </w:trPr>
        <w:tc>
          <w:tcPr>
            <w:tcW w:w="1605" w:type="dxa"/>
          </w:tcPr>
          <w:p w:rsidR="00536798" w:rsidRPr="00C84A25" w:rsidRDefault="00536798">
            <w:pPr>
              <w:pStyle w:val="TableParagraph"/>
              <w:rPr>
                <w:rFonts w:ascii="Sylfaen" w:hAnsi="Sylfaen"/>
                <w:sz w:val="20"/>
                <w:szCs w:val="18"/>
              </w:rPr>
            </w:pPr>
          </w:p>
        </w:tc>
        <w:tc>
          <w:tcPr>
            <w:tcW w:w="3016" w:type="dxa"/>
          </w:tcPr>
          <w:p w:rsidR="00536798" w:rsidRPr="00C84A25" w:rsidRDefault="00536798">
            <w:pPr>
              <w:pStyle w:val="TableParagraph"/>
              <w:rPr>
                <w:rFonts w:ascii="Sylfaen" w:hAnsi="Sylfaen"/>
                <w:sz w:val="20"/>
                <w:szCs w:val="18"/>
              </w:rPr>
            </w:pPr>
          </w:p>
        </w:tc>
        <w:tc>
          <w:tcPr>
            <w:tcW w:w="1837" w:type="dxa"/>
          </w:tcPr>
          <w:p w:rsidR="00536798" w:rsidRPr="00C84A25" w:rsidRDefault="00536798">
            <w:pPr>
              <w:pStyle w:val="TableParagraph"/>
              <w:rPr>
                <w:rFonts w:ascii="Sylfaen" w:hAnsi="Sylfaen"/>
                <w:sz w:val="20"/>
                <w:szCs w:val="18"/>
              </w:rPr>
            </w:pPr>
          </w:p>
        </w:tc>
        <w:tc>
          <w:tcPr>
            <w:tcW w:w="1996" w:type="dxa"/>
          </w:tcPr>
          <w:p w:rsidR="00536798" w:rsidRPr="00C84A25" w:rsidRDefault="00536798">
            <w:pPr>
              <w:pStyle w:val="TableParagraph"/>
              <w:rPr>
                <w:rFonts w:ascii="Sylfaen" w:hAnsi="Sylfaen"/>
                <w:sz w:val="20"/>
                <w:szCs w:val="18"/>
              </w:rPr>
            </w:pPr>
          </w:p>
        </w:tc>
        <w:tc>
          <w:tcPr>
            <w:tcW w:w="1900" w:type="dxa"/>
          </w:tcPr>
          <w:p w:rsidR="00536798" w:rsidRPr="00C84A25" w:rsidRDefault="00536798">
            <w:pPr>
              <w:pStyle w:val="TableParagraph"/>
              <w:rPr>
                <w:rFonts w:ascii="Sylfaen" w:hAnsi="Sylfaen"/>
                <w:sz w:val="20"/>
                <w:szCs w:val="18"/>
              </w:rPr>
            </w:pPr>
          </w:p>
        </w:tc>
      </w:tr>
    </w:tbl>
    <w:p w:rsidR="00536798" w:rsidRPr="00C84A25" w:rsidRDefault="00536798">
      <w:pPr>
        <w:pStyle w:val="BodyText"/>
        <w:spacing w:before="254"/>
        <w:rPr>
          <w:rFonts w:ascii="Sylfaen" w:hAnsi="Sylfaen"/>
          <w:sz w:val="20"/>
          <w:szCs w:val="18"/>
        </w:rPr>
      </w:pPr>
    </w:p>
    <w:p w:rsidR="00536798" w:rsidRPr="00862A98" w:rsidRDefault="00862A98">
      <w:pPr>
        <w:ind w:left="810"/>
        <w:rPr>
          <w:rFonts w:ascii="Sylfaen" w:hAnsi="Sylfaen"/>
          <w:b/>
          <w:sz w:val="20"/>
          <w:szCs w:val="18"/>
          <w:lang w:val="ka-GE"/>
        </w:rPr>
      </w:pPr>
      <w:r>
        <w:rPr>
          <w:rFonts w:ascii="Sylfaen" w:hAnsi="Sylfaen"/>
          <w:b/>
          <w:w w:val="80"/>
          <w:sz w:val="20"/>
          <w:szCs w:val="18"/>
          <w:lang w:val="ka-GE"/>
        </w:rPr>
        <w:t>სოციალური ინტერესები და საყვარელი საქმიანობები</w:t>
      </w:r>
    </w:p>
    <w:p w:rsidR="00536798" w:rsidRPr="00C84A25" w:rsidRDefault="00927C49">
      <w:pPr>
        <w:pStyle w:val="BodyText"/>
        <w:spacing w:before="2"/>
        <w:rPr>
          <w:rFonts w:ascii="Sylfaen" w:hAnsi="Sylfaen"/>
          <w:b/>
          <w:sz w:val="20"/>
          <w:szCs w:val="18"/>
        </w:rPr>
      </w:pPr>
      <w:r w:rsidRPr="00C84A25">
        <w:rPr>
          <w:rFonts w:ascii="Sylfaen" w:hAnsi="Sylfaen"/>
          <w:b/>
          <w:noProof/>
          <w:sz w:val="20"/>
          <w:szCs w:val="18"/>
        </w:rPr>
        <mc:AlternateContent>
          <mc:Choice Requires="wps">
            <w:drawing>
              <wp:anchor distT="0" distB="0" distL="0" distR="0" simplePos="0" relativeHeight="487770112" behindDoc="1" locked="0" layoutInCell="1" allowOverlap="1" wp14:anchorId="43F52D11" wp14:editId="2FCEAFBB">
                <wp:simplePos x="0" y="0"/>
                <wp:positionH relativeFrom="page">
                  <wp:posOffset>460375</wp:posOffset>
                </wp:positionH>
                <wp:positionV relativeFrom="paragraph">
                  <wp:posOffset>126990</wp:posOffset>
                </wp:positionV>
                <wp:extent cx="6639559" cy="2350770"/>
                <wp:effectExtent l="0" t="0" r="0" b="0"/>
                <wp:wrapTopAndBottom/>
                <wp:docPr id="1038" name="Text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559" cy="2350770"/>
                        </a:xfrm>
                        <a:prstGeom prst="rect">
                          <a:avLst/>
                        </a:prstGeom>
                        <a:ln w="6350">
                          <a:solidFill>
                            <a:srgbClr val="000000"/>
                          </a:solidFill>
                          <a:prstDash val="solid"/>
                        </a:ln>
                      </wps:spPr>
                      <wps:txbx>
                        <w:txbxContent>
                          <w:p w:rsidR="00A540E4" w:rsidRDefault="00A540E4">
                            <w:pPr>
                              <w:spacing w:before="95"/>
                              <w:ind w:left="193"/>
                              <w:rPr>
                                <w:sz w:val="24"/>
                              </w:rPr>
                            </w:pPr>
                            <w:r w:rsidRPr="00862A98">
                              <w:rPr>
                                <w:rFonts w:ascii="Sylfaen" w:hAnsi="Sylfaen" w:cs="Sylfaen"/>
                                <w:w w:val="90"/>
                                <w:sz w:val="24"/>
                              </w:rPr>
                              <w:t>გთხოვთ</w:t>
                            </w:r>
                            <w:r w:rsidRPr="00862A98">
                              <w:rPr>
                                <w:w w:val="90"/>
                                <w:sz w:val="24"/>
                              </w:rPr>
                              <w:t xml:space="preserve">, </w:t>
                            </w:r>
                            <w:r w:rsidRPr="00862A98">
                              <w:rPr>
                                <w:rFonts w:ascii="Sylfaen" w:hAnsi="Sylfaen" w:cs="Sylfaen"/>
                                <w:w w:val="90"/>
                                <w:sz w:val="24"/>
                              </w:rPr>
                              <w:t>ჩამოთვალოთ</w:t>
                            </w:r>
                            <w:r w:rsidRPr="00862A98">
                              <w:rPr>
                                <w:w w:val="90"/>
                                <w:sz w:val="24"/>
                              </w:rPr>
                              <w:t xml:space="preserve"> </w:t>
                            </w:r>
                            <w:r w:rsidRPr="00862A98">
                              <w:rPr>
                                <w:rFonts w:ascii="Sylfaen" w:hAnsi="Sylfaen" w:cs="Sylfaen"/>
                                <w:w w:val="90"/>
                                <w:sz w:val="24"/>
                              </w:rPr>
                              <w:t>ნებისმიერი</w:t>
                            </w:r>
                            <w:r>
                              <w:rPr>
                                <w:rFonts w:asciiTheme="minorHAnsi" w:hAnsiTheme="minorHAnsi"/>
                                <w:w w:val="90"/>
                                <w:sz w:val="24"/>
                                <w:lang w:val="ka-GE"/>
                              </w:rPr>
                              <w:t xml:space="preserve"> საყვარელი საქმიანობა</w:t>
                            </w:r>
                            <w:r w:rsidRPr="00862A98">
                              <w:rPr>
                                <w:w w:val="90"/>
                                <w:sz w:val="24"/>
                              </w:rPr>
                              <w:t xml:space="preserve"> </w:t>
                            </w:r>
                            <w:r w:rsidRPr="00862A98">
                              <w:rPr>
                                <w:rFonts w:ascii="Sylfaen" w:hAnsi="Sylfaen" w:cs="Sylfaen"/>
                                <w:w w:val="90"/>
                                <w:sz w:val="24"/>
                              </w:rPr>
                              <w:t>ან</w:t>
                            </w:r>
                            <w:r w:rsidRPr="00862A98">
                              <w:rPr>
                                <w:w w:val="90"/>
                                <w:sz w:val="24"/>
                              </w:rPr>
                              <w:t xml:space="preserve"> </w:t>
                            </w:r>
                            <w:r w:rsidRPr="00862A98">
                              <w:rPr>
                                <w:rFonts w:ascii="Sylfaen" w:hAnsi="Sylfaen" w:cs="Sylfaen"/>
                                <w:w w:val="90"/>
                                <w:sz w:val="24"/>
                              </w:rPr>
                              <w:t>ინტერესი</w:t>
                            </w:r>
                          </w:p>
                        </w:txbxContent>
                      </wps:txbx>
                      <wps:bodyPr wrap="square" lIns="0" tIns="0" rIns="0" bIns="0" rtlCol="0">
                        <a:noAutofit/>
                      </wps:bodyPr>
                    </wps:wsp>
                  </a:graphicData>
                </a:graphic>
              </wp:anchor>
            </w:drawing>
          </mc:Choice>
          <mc:Fallback>
            <w:pict>
              <v:shape id="Textbox 1038" o:spid="_x0000_s1410" type="#_x0000_t202" style="position:absolute;margin-left:36.25pt;margin-top:10pt;width:522.8pt;height:185.1pt;z-index:-1554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" filled="f" strokeweight=".5pt">
                <v:path arrowok="t"/>
                <v:textbox inset="0,0,0,0">
                  <w:txbxContent>
                    <w:p w:rsidR="00A540E4" w:rsidRDefault="00A540E4">
                      <w:pPr>
                        <w:spacing w:before="95"/>
                        <w:ind w:left="193"/>
                        <w:rPr>
                          <w:sz w:val="24"/>
                        </w:rPr>
                      </w:pPr>
                      <w:r w:rsidRPr="00862A98">
                        <w:rPr>
                          <w:rFonts w:ascii="Sylfaen" w:hAnsi="Sylfaen" w:cs="Sylfaen"/>
                          <w:w w:val="90"/>
                          <w:sz w:val="24"/>
                        </w:rPr>
                        <w:t>გთხოვთ</w:t>
                      </w:r>
                      <w:r w:rsidRPr="00862A98">
                        <w:rPr>
                          <w:w w:val="90"/>
                          <w:sz w:val="24"/>
                        </w:rPr>
                        <w:t xml:space="preserve">, </w:t>
                      </w:r>
                      <w:r w:rsidRPr="00862A98">
                        <w:rPr>
                          <w:rFonts w:ascii="Sylfaen" w:hAnsi="Sylfaen" w:cs="Sylfaen"/>
                          <w:w w:val="90"/>
                          <w:sz w:val="24"/>
                        </w:rPr>
                        <w:t>ჩამოთვალოთ</w:t>
                      </w:r>
                      <w:r w:rsidRPr="00862A98">
                        <w:rPr>
                          <w:w w:val="90"/>
                          <w:sz w:val="24"/>
                        </w:rPr>
                        <w:t xml:space="preserve"> </w:t>
                      </w:r>
                      <w:r w:rsidRPr="00862A98">
                        <w:rPr>
                          <w:rFonts w:ascii="Sylfaen" w:hAnsi="Sylfaen" w:cs="Sylfaen"/>
                          <w:w w:val="90"/>
                          <w:sz w:val="24"/>
                        </w:rPr>
                        <w:t>ნებისმიერი</w:t>
                      </w:r>
                      <w:r>
                        <w:rPr>
                          <w:rFonts w:asciiTheme="minorHAnsi" w:hAnsiTheme="minorHAnsi"/>
                          <w:w w:val="90"/>
                          <w:sz w:val="24"/>
                          <w:lang w:val="ka-GE"/>
                        </w:rPr>
                        <w:t xml:space="preserve"> საყვარელი საქმიანობა</w:t>
                      </w:r>
                      <w:r w:rsidRPr="00862A98">
                        <w:rPr>
                          <w:w w:val="90"/>
                          <w:sz w:val="24"/>
                        </w:rPr>
                        <w:t xml:space="preserve"> </w:t>
                      </w:r>
                      <w:r w:rsidRPr="00862A98">
                        <w:rPr>
                          <w:rFonts w:ascii="Sylfaen" w:hAnsi="Sylfaen" w:cs="Sylfaen"/>
                          <w:w w:val="90"/>
                          <w:sz w:val="24"/>
                        </w:rPr>
                        <w:t>ან</w:t>
                      </w:r>
                      <w:r w:rsidRPr="00862A98">
                        <w:rPr>
                          <w:w w:val="90"/>
                          <w:sz w:val="24"/>
                        </w:rPr>
                        <w:t xml:space="preserve"> </w:t>
                      </w:r>
                      <w:r w:rsidRPr="00862A98">
                        <w:rPr>
                          <w:rFonts w:ascii="Sylfaen" w:hAnsi="Sylfaen" w:cs="Sylfaen"/>
                          <w:w w:val="90"/>
                          <w:sz w:val="24"/>
                        </w:rPr>
                        <w:t>ინტერესი</w:t>
                      </w:r>
                    </w:p>
                  </w:txbxContent>
                </v:textbox>
                <w10:wrap type="topAndBottom" anchorx="page"/>
              </v:shape>
            </w:pict>
          </mc:Fallback>
        </mc:AlternateContent>
      </w:r>
    </w:p>
    <w:p w:rsidR="00536798" w:rsidRPr="00C84A25" w:rsidRDefault="00536798">
      <w:pPr>
        <w:pStyle w:val="BodyText"/>
        <w:rPr>
          <w:rFonts w:ascii="Sylfaen" w:hAnsi="Sylfaen"/>
          <w:b/>
          <w:sz w:val="20"/>
          <w:szCs w:val="18"/>
        </w:rPr>
        <w:sectPr w:rsidR="00536798" w:rsidRPr="00C84A25">
          <w:headerReference w:type="default" r:id="rId119"/>
          <w:footerReference w:type="default" r:id="rId120"/>
          <w:pgSz w:w="11910" w:h="16840"/>
          <w:pgMar w:top="560" w:right="0" w:bottom="540" w:left="0" w:header="0" w:footer="350" w:gutter="0"/>
          <w:cols w:space="720"/>
        </w:sectPr>
      </w:pPr>
    </w:p>
    <w:p w:rsidR="00536798" w:rsidRPr="00862A98" w:rsidRDefault="00862A98">
      <w:pPr>
        <w:spacing w:before="68"/>
        <w:ind w:left="810"/>
        <w:rPr>
          <w:rFonts w:ascii="Sylfaen" w:hAnsi="Sylfaen"/>
          <w:b/>
          <w:sz w:val="20"/>
          <w:szCs w:val="18"/>
          <w:lang w:val="ka-GE"/>
        </w:rPr>
      </w:pPr>
      <w:r>
        <w:rPr>
          <w:rFonts w:ascii="Sylfaen" w:hAnsi="Sylfaen"/>
          <w:b/>
          <w:w w:val="85"/>
          <w:sz w:val="20"/>
          <w:szCs w:val="18"/>
          <w:lang w:val="ka-GE"/>
        </w:rPr>
        <w:t>დასაქმების უპირატესობები</w:t>
      </w:r>
    </w:p>
    <w:p w:rsidR="00536798" w:rsidRPr="00C84A25" w:rsidRDefault="00862A98">
      <w:pPr>
        <w:pStyle w:val="BodyText"/>
        <w:spacing w:before="7"/>
        <w:rPr>
          <w:rFonts w:ascii="Sylfaen" w:hAnsi="Sylfaen"/>
          <w:b/>
          <w:sz w:val="20"/>
          <w:szCs w:val="18"/>
        </w:rPr>
      </w:pPr>
      <w:r w:rsidRPr="00C84A25">
        <w:rPr>
          <w:rFonts w:ascii="Sylfaen" w:hAnsi="Sylfaen"/>
          <w:b/>
          <w:noProof/>
          <w:sz w:val="20"/>
          <w:szCs w:val="18"/>
        </w:rPr>
        <mc:AlternateContent>
          <mc:Choice Requires="wps">
            <w:drawing>
              <wp:anchor distT="0" distB="0" distL="0" distR="0" simplePos="0" relativeHeight="487773184" behindDoc="1" locked="0" layoutInCell="1" allowOverlap="1" wp14:anchorId="5FCFCC09" wp14:editId="41D34FC8">
                <wp:simplePos x="0" y="0"/>
                <wp:positionH relativeFrom="page">
                  <wp:posOffset>457200</wp:posOffset>
                </wp:positionH>
                <wp:positionV relativeFrom="paragraph">
                  <wp:posOffset>8205470</wp:posOffset>
                </wp:positionV>
                <wp:extent cx="6638925" cy="973455"/>
                <wp:effectExtent l="0" t="0" r="28575" b="17145"/>
                <wp:wrapTopAndBottom/>
                <wp:docPr id="1048" name="Text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925" cy="973455"/>
                        </a:xfrm>
                        <a:prstGeom prst="rect">
                          <a:avLst/>
                        </a:prstGeom>
                        <a:ln w="6350">
                          <a:solidFill>
                            <a:srgbClr val="000000"/>
                          </a:solidFill>
                          <a:prstDash val="solid"/>
                        </a:ln>
                      </wps:spPr>
                      <wps:txbx>
                        <w:txbxContent>
                          <w:p w:rsidR="00A540E4" w:rsidRDefault="00A540E4">
                            <w:pPr>
                              <w:spacing w:before="107"/>
                              <w:ind w:left="194"/>
                              <w:rPr>
                                <w:i/>
                                <w:sz w:val="20"/>
                              </w:rPr>
                            </w:pPr>
                            <w:r w:rsidRPr="00862A98">
                              <w:rPr>
                                <w:rFonts w:ascii="Sylfaen" w:hAnsi="Sylfaen" w:cs="Sylfaen"/>
                                <w:b/>
                                <w:w w:val="85"/>
                                <w:sz w:val="24"/>
                              </w:rPr>
                              <w:t>სხვა</w:t>
                            </w:r>
                            <w:r w:rsidRPr="00862A98">
                              <w:rPr>
                                <w:rFonts w:ascii="Tahoma"/>
                                <w:b/>
                                <w:w w:val="85"/>
                                <w:sz w:val="24"/>
                              </w:rPr>
                              <w:t xml:space="preserve"> (</w:t>
                            </w:r>
                            <w:r w:rsidRPr="00862A98">
                              <w:rPr>
                                <w:rFonts w:ascii="Sylfaen" w:hAnsi="Sylfaen" w:cs="Sylfaen"/>
                                <w:b/>
                                <w:w w:val="85"/>
                                <w:sz w:val="24"/>
                              </w:rPr>
                              <w:t>მაგ</w:t>
                            </w:r>
                            <w:r w:rsidRPr="00862A98">
                              <w:rPr>
                                <w:rFonts w:ascii="Tahoma"/>
                                <w:b/>
                                <w:w w:val="85"/>
                                <w:sz w:val="24"/>
                              </w:rPr>
                              <w:t xml:space="preserve">. </w:t>
                            </w:r>
                            <w:r w:rsidRPr="00862A98">
                              <w:rPr>
                                <w:rFonts w:ascii="Sylfaen" w:hAnsi="Sylfaen" w:cs="Sylfaen"/>
                                <w:b/>
                                <w:w w:val="85"/>
                                <w:sz w:val="24"/>
                              </w:rPr>
                              <w:t>სახლიდან</w:t>
                            </w:r>
                            <w:r w:rsidRPr="00862A98">
                              <w:rPr>
                                <w:rFonts w:ascii="Tahoma"/>
                                <w:b/>
                                <w:w w:val="85"/>
                                <w:sz w:val="24"/>
                              </w:rPr>
                              <w:t xml:space="preserve"> </w:t>
                            </w:r>
                            <w:r w:rsidRPr="00862A98">
                              <w:rPr>
                                <w:rFonts w:ascii="Sylfaen" w:hAnsi="Sylfaen" w:cs="Sylfaen"/>
                                <w:b/>
                                <w:w w:val="85"/>
                                <w:sz w:val="24"/>
                              </w:rPr>
                              <w:t>დაშორება</w:t>
                            </w:r>
                            <w:r w:rsidRPr="00862A98">
                              <w:rPr>
                                <w:rFonts w:ascii="Tahoma"/>
                                <w:b/>
                                <w:w w:val="85"/>
                                <w:sz w:val="24"/>
                              </w:rPr>
                              <w:t xml:space="preserve">, </w:t>
                            </w:r>
                            <w:r w:rsidRPr="00862A98">
                              <w:rPr>
                                <w:rFonts w:ascii="Sylfaen" w:hAnsi="Sylfaen" w:cs="Sylfaen"/>
                                <w:b/>
                                <w:w w:val="85"/>
                                <w:sz w:val="24"/>
                              </w:rPr>
                              <w:t>სასურველი</w:t>
                            </w:r>
                            <w:r w:rsidRPr="00862A98">
                              <w:rPr>
                                <w:rFonts w:ascii="Tahoma"/>
                                <w:b/>
                                <w:w w:val="85"/>
                                <w:sz w:val="24"/>
                              </w:rPr>
                              <w:t xml:space="preserve"> </w:t>
                            </w:r>
                            <w:r w:rsidRPr="00862A98">
                              <w:rPr>
                                <w:rFonts w:ascii="Sylfaen" w:hAnsi="Sylfaen" w:cs="Sylfaen"/>
                                <w:b/>
                                <w:w w:val="85"/>
                                <w:sz w:val="24"/>
                              </w:rPr>
                              <w:t>ტრანსპორტი</w:t>
                            </w:r>
                            <w:r w:rsidRPr="00862A98">
                              <w:rPr>
                                <w:rFonts w:ascii="Tahoma"/>
                                <w:b/>
                                <w:w w:val="85"/>
                                <w:sz w:val="24"/>
                              </w:rPr>
                              <w:t xml:space="preserve"> </w:t>
                            </w:r>
                            <w:r w:rsidRPr="00862A98">
                              <w:rPr>
                                <w:rFonts w:ascii="Sylfaen" w:hAnsi="Sylfaen" w:cs="Sylfaen"/>
                                <w:b/>
                                <w:w w:val="85"/>
                                <w:sz w:val="24"/>
                              </w:rPr>
                              <w:t>სამუშაომდე</w:t>
                            </w:r>
                            <w:r w:rsidRPr="00862A98">
                              <w:rPr>
                                <w:rFonts w:ascii="Tahoma"/>
                                <w:b/>
                                <w:w w:val="85"/>
                                <w:sz w:val="24"/>
                              </w:rPr>
                              <w:t xml:space="preserve"> </w:t>
                            </w:r>
                            <w:r w:rsidRPr="00862A98">
                              <w:rPr>
                                <w:rFonts w:ascii="Sylfaen" w:hAnsi="Sylfaen" w:cs="Sylfaen"/>
                                <w:b/>
                                <w:w w:val="85"/>
                                <w:sz w:val="24"/>
                              </w:rPr>
                              <w:t>და</w:t>
                            </w:r>
                            <w:r w:rsidRPr="00862A98">
                              <w:rPr>
                                <w:rFonts w:ascii="Tahoma"/>
                                <w:b/>
                                <w:w w:val="85"/>
                                <w:sz w:val="24"/>
                              </w:rPr>
                              <w:t xml:space="preserve"> </w:t>
                            </w:r>
                            <w:r w:rsidRPr="00862A98">
                              <w:rPr>
                                <w:rFonts w:ascii="Sylfaen" w:hAnsi="Sylfaen" w:cs="Sylfaen"/>
                                <w:b/>
                                <w:w w:val="85"/>
                                <w:sz w:val="24"/>
                              </w:rPr>
                              <w:t>ა</w:t>
                            </w:r>
                            <w:r w:rsidRPr="00862A98">
                              <w:rPr>
                                <w:rFonts w:ascii="Tahoma"/>
                                <w:b/>
                                <w:w w:val="85"/>
                                <w:sz w:val="24"/>
                              </w:rPr>
                              <w:t>.</w:t>
                            </w:r>
                            <w:r w:rsidRPr="00862A98">
                              <w:rPr>
                                <w:rFonts w:ascii="Sylfaen" w:hAnsi="Sylfaen" w:cs="Sylfaen"/>
                                <w:b/>
                                <w:w w:val="85"/>
                                <w:sz w:val="24"/>
                              </w:rPr>
                              <w:t>შ</w:t>
                            </w:r>
                            <w:r w:rsidRPr="00862A98">
                              <w:rPr>
                                <w:rFonts w:ascii="Tahoma"/>
                                <w:b/>
                                <w:w w:val="85"/>
                                <w:sz w:val="24"/>
                              </w:rPr>
                              <w:t>.)</w:t>
                            </w:r>
                          </w:p>
                        </w:txbxContent>
                      </wps:txbx>
                      <wps:bodyPr wrap="square" lIns="0" tIns="0" rIns="0" bIns="0" rtlCol="0">
                        <a:noAutofit/>
                      </wps:bodyPr>
                    </wps:wsp>
                  </a:graphicData>
                </a:graphic>
                <wp14:sizeRelV relativeFrom="margin">
                  <wp14:pctHeight>0</wp14:pctHeight>
                </wp14:sizeRelV>
              </wp:anchor>
            </w:drawing>
          </mc:Choice>
          <mc:Fallback>
            <w:pict>
              <v:shape id="Textbox 1048" o:spid="_x0000_s1411" type="#_x0000_t202" style="position:absolute;margin-left:36pt;margin-top:646.1pt;width:522.75pt;height:76.65pt;z-index:-155432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" filled="f" strokeweight=".5pt">
                <v:path arrowok="t"/>
                <v:textbox inset="0,0,0,0">
                  <w:txbxContent>
                    <w:p w:rsidR="00A540E4" w:rsidRDefault="00A540E4">
                      <w:pPr>
                        <w:spacing w:before="107"/>
                        <w:ind w:left="194"/>
                        <w:rPr>
                          <w:i/>
                          <w:sz w:val="20"/>
                        </w:rPr>
                      </w:pPr>
                      <w:r w:rsidRPr="00862A98">
                        <w:rPr>
                          <w:rFonts w:ascii="Sylfaen" w:hAnsi="Sylfaen" w:cs="Sylfaen"/>
                          <w:b/>
                          <w:w w:val="85"/>
                          <w:sz w:val="24"/>
                        </w:rPr>
                        <w:t>სხვა</w:t>
                      </w:r>
                      <w:r w:rsidRPr="00862A98">
                        <w:rPr>
                          <w:rFonts w:ascii="Tahoma"/>
                          <w:b/>
                          <w:w w:val="85"/>
                          <w:sz w:val="24"/>
                        </w:rPr>
                        <w:t xml:space="preserve"> (</w:t>
                      </w:r>
                      <w:r w:rsidRPr="00862A98">
                        <w:rPr>
                          <w:rFonts w:ascii="Sylfaen" w:hAnsi="Sylfaen" w:cs="Sylfaen"/>
                          <w:b/>
                          <w:w w:val="85"/>
                          <w:sz w:val="24"/>
                        </w:rPr>
                        <w:t>მაგ</w:t>
                      </w:r>
                      <w:r w:rsidRPr="00862A98">
                        <w:rPr>
                          <w:rFonts w:ascii="Tahoma"/>
                          <w:b/>
                          <w:w w:val="85"/>
                          <w:sz w:val="24"/>
                        </w:rPr>
                        <w:t xml:space="preserve">. </w:t>
                      </w:r>
                      <w:r w:rsidRPr="00862A98">
                        <w:rPr>
                          <w:rFonts w:ascii="Sylfaen" w:hAnsi="Sylfaen" w:cs="Sylfaen"/>
                          <w:b/>
                          <w:w w:val="85"/>
                          <w:sz w:val="24"/>
                        </w:rPr>
                        <w:t>სახლიდან</w:t>
                      </w:r>
                      <w:r w:rsidRPr="00862A98">
                        <w:rPr>
                          <w:rFonts w:ascii="Tahoma"/>
                          <w:b/>
                          <w:w w:val="85"/>
                          <w:sz w:val="24"/>
                        </w:rPr>
                        <w:t xml:space="preserve"> </w:t>
                      </w:r>
                      <w:r w:rsidRPr="00862A98">
                        <w:rPr>
                          <w:rFonts w:ascii="Sylfaen" w:hAnsi="Sylfaen" w:cs="Sylfaen"/>
                          <w:b/>
                          <w:w w:val="85"/>
                          <w:sz w:val="24"/>
                        </w:rPr>
                        <w:t>დაშორება</w:t>
                      </w:r>
                      <w:r w:rsidRPr="00862A98">
                        <w:rPr>
                          <w:rFonts w:ascii="Tahoma"/>
                          <w:b/>
                          <w:w w:val="85"/>
                          <w:sz w:val="24"/>
                        </w:rPr>
                        <w:t xml:space="preserve">, </w:t>
                      </w:r>
                      <w:r w:rsidRPr="00862A98">
                        <w:rPr>
                          <w:rFonts w:ascii="Sylfaen" w:hAnsi="Sylfaen" w:cs="Sylfaen"/>
                          <w:b/>
                          <w:w w:val="85"/>
                          <w:sz w:val="24"/>
                        </w:rPr>
                        <w:t>სასურველი</w:t>
                      </w:r>
                      <w:r w:rsidRPr="00862A98">
                        <w:rPr>
                          <w:rFonts w:ascii="Tahoma"/>
                          <w:b/>
                          <w:w w:val="85"/>
                          <w:sz w:val="24"/>
                        </w:rPr>
                        <w:t xml:space="preserve"> </w:t>
                      </w:r>
                      <w:r w:rsidRPr="00862A98">
                        <w:rPr>
                          <w:rFonts w:ascii="Sylfaen" w:hAnsi="Sylfaen" w:cs="Sylfaen"/>
                          <w:b/>
                          <w:w w:val="85"/>
                          <w:sz w:val="24"/>
                        </w:rPr>
                        <w:t>ტრანსპორტი</w:t>
                      </w:r>
                      <w:r w:rsidRPr="00862A98">
                        <w:rPr>
                          <w:rFonts w:ascii="Tahoma"/>
                          <w:b/>
                          <w:w w:val="85"/>
                          <w:sz w:val="24"/>
                        </w:rPr>
                        <w:t xml:space="preserve"> </w:t>
                      </w:r>
                      <w:r w:rsidRPr="00862A98">
                        <w:rPr>
                          <w:rFonts w:ascii="Sylfaen" w:hAnsi="Sylfaen" w:cs="Sylfaen"/>
                          <w:b/>
                          <w:w w:val="85"/>
                          <w:sz w:val="24"/>
                        </w:rPr>
                        <w:t>სამუშაომდე</w:t>
                      </w:r>
                      <w:r w:rsidRPr="00862A98">
                        <w:rPr>
                          <w:rFonts w:ascii="Tahoma"/>
                          <w:b/>
                          <w:w w:val="85"/>
                          <w:sz w:val="24"/>
                        </w:rPr>
                        <w:t xml:space="preserve"> </w:t>
                      </w:r>
                      <w:r w:rsidRPr="00862A98">
                        <w:rPr>
                          <w:rFonts w:ascii="Sylfaen" w:hAnsi="Sylfaen" w:cs="Sylfaen"/>
                          <w:b/>
                          <w:w w:val="85"/>
                          <w:sz w:val="24"/>
                        </w:rPr>
                        <w:t>და</w:t>
                      </w:r>
                      <w:r w:rsidRPr="00862A98">
                        <w:rPr>
                          <w:rFonts w:ascii="Tahoma"/>
                          <w:b/>
                          <w:w w:val="85"/>
                          <w:sz w:val="24"/>
                        </w:rPr>
                        <w:t xml:space="preserve"> </w:t>
                      </w:r>
                      <w:r w:rsidRPr="00862A98">
                        <w:rPr>
                          <w:rFonts w:ascii="Sylfaen" w:hAnsi="Sylfaen" w:cs="Sylfaen"/>
                          <w:b/>
                          <w:w w:val="85"/>
                          <w:sz w:val="24"/>
                        </w:rPr>
                        <w:t>ა</w:t>
                      </w:r>
                      <w:r w:rsidRPr="00862A98">
                        <w:rPr>
                          <w:rFonts w:ascii="Tahoma"/>
                          <w:b/>
                          <w:w w:val="85"/>
                          <w:sz w:val="24"/>
                        </w:rPr>
                        <w:t>.</w:t>
                      </w:r>
                      <w:r w:rsidRPr="00862A98">
                        <w:rPr>
                          <w:rFonts w:ascii="Sylfaen" w:hAnsi="Sylfaen" w:cs="Sylfaen"/>
                          <w:b/>
                          <w:w w:val="85"/>
                          <w:sz w:val="24"/>
                        </w:rPr>
                        <w:t>შ</w:t>
                      </w:r>
                      <w:r w:rsidRPr="00862A98">
                        <w:rPr>
                          <w:rFonts w:ascii="Tahoma"/>
                          <w:b/>
                          <w:w w:val="85"/>
                          <w:sz w:val="24"/>
                        </w:rPr>
                        <w:t>.)</w:t>
                      </w:r>
                    </w:p>
                  </w:txbxContent>
                </v:textbox>
                <w10:wrap type="topAndBottom" anchorx="page"/>
              </v:shape>
            </w:pict>
          </mc:Fallback>
        </mc:AlternateContent>
      </w:r>
      <w:r w:rsidR="00927C49" w:rsidRPr="00C84A25">
        <w:rPr>
          <w:rFonts w:ascii="Sylfaen" w:hAnsi="Sylfaen"/>
          <w:b/>
          <w:noProof/>
          <w:sz w:val="20"/>
          <w:szCs w:val="18"/>
        </w:rPr>
        <mc:AlternateContent>
          <mc:Choice Requires="wps">
            <w:drawing>
              <wp:anchor distT="0" distB="0" distL="0" distR="0" simplePos="0" relativeHeight="487770624" behindDoc="1" locked="0" layoutInCell="1" allowOverlap="1" wp14:anchorId="6281A906" wp14:editId="233E23BF">
                <wp:simplePos x="0" y="0"/>
                <wp:positionH relativeFrom="page">
                  <wp:posOffset>460375</wp:posOffset>
                </wp:positionH>
                <wp:positionV relativeFrom="paragraph">
                  <wp:posOffset>107742</wp:posOffset>
                </wp:positionV>
                <wp:extent cx="6639559" cy="1421130"/>
                <wp:effectExtent l="0" t="0" r="0" b="0"/>
                <wp:wrapTopAndBottom/>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559" cy="1421130"/>
                        </a:xfrm>
                        <a:prstGeom prst="rect">
                          <a:avLst/>
                        </a:prstGeom>
                        <a:ln w="6350">
                          <a:solidFill>
                            <a:srgbClr val="000000"/>
                          </a:solidFill>
                          <a:prstDash val="solid"/>
                        </a:ln>
                      </wps:spPr>
                      <wps:txbx>
                        <w:txbxContent>
                          <w:p w:rsidR="00A540E4" w:rsidRPr="00862A98" w:rsidRDefault="00A540E4">
                            <w:pPr>
                              <w:spacing w:before="50"/>
                              <w:ind w:left="194"/>
                              <w:rPr>
                                <w:rFonts w:asciiTheme="minorHAnsi" w:hAnsiTheme="minorHAnsi"/>
                                <w:b/>
                                <w:sz w:val="24"/>
                                <w:lang w:val="ka-GE"/>
                              </w:rPr>
                            </w:pPr>
                            <w:r>
                              <w:rPr>
                                <w:rFonts w:asciiTheme="minorHAnsi" w:hAnsiTheme="minorHAnsi"/>
                                <w:b/>
                                <w:spacing w:val="-2"/>
                                <w:w w:val="85"/>
                                <w:sz w:val="24"/>
                                <w:lang w:val="ka-GE"/>
                              </w:rPr>
                              <w:t>მოლოდინები სამუშაოს შესახებ</w:t>
                            </w:r>
                          </w:p>
                        </w:txbxContent>
                      </wps:txbx>
                      <wps:bodyPr wrap="square" lIns="0" tIns="0" rIns="0" bIns="0" rtlCol="0">
                        <a:noAutofit/>
                      </wps:bodyPr>
                    </wps:wsp>
                  </a:graphicData>
                </a:graphic>
              </wp:anchor>
            </w:drawing>
          </mc:Choice>
          <mc:Fallback>
            <w:pict>
              <v:shape id="Textbox 1043" o:spid="_x0000_s1412" type="#_x0000_t202" style="position:absolute;margin-left:36.25pt;margin-top:8.5pt;width:522.8pt;height:111.9pt;z-index:-1554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" filled="f" strokeweight=".5pt">
                <v:path arrowok="t"/>
                <v:textbox inset="0,0,0,0">
                  <w:txbxContent>
                    <w:p w:rsidR="00A540E4" w:rsidRPr="00862A98" w:rsidRDefault="00A540E4">
                      <w:pPr>
                        <w:spacing w:before="50"/>
                        <w:ind w:left="194"/>
                        <w:rPr>
                          <w:rFonts w:asciiTheme="minorHAnsi" w:hAnsiTheme="minorHAnsi"/>
                          <w:b/>
                          <w:sz w:val="24"/>
                          <w:lang w:val="ka-GE"/>
                        </w:rPr>
                      </w:pPr>
                      <w:r>
                        <w:rPr>
                          <w:rFonts w:asciiTheme="minorHAnsi" w:hAnsiTheme="minorHAnsi"/>
                          <w:b/>
                          <w:spacing w:val="-2"/>
                          <w:w w:val="85"/>
                          <w:sz w:val="24"/>
                          <w:lang w:val="ka-GE"/>
                        </w:rPr>
                        <w:t>მოლოდინები სამუშაოს შესახებ</w:t>
                      </w:r>
                    </w:p>
                  </w:txbxContent>
                </v:textbox>
                <w10:wrap type="topAndBottom" anchorx="page"/>
              </v:shape>
            </w:pict>
          </mc:Fallback>
        </mc:AlternateContent>
      </w:r>
      <w:r w:rsidR="00927C49" w:rsidRPr="00C84A25">
        <w:rPr>
          <w:rFonts w:ascii="Sylfaen" w:hAnsi="Sylfaen"/>
          <w:b/>
          <w:noProof/>
          <w:sz w:val="20"/>
          <w:szCs w:val="18"/>
        </w:rPr>
        <mc:AlternateContent>
          <mc:Choice Requires="wps">
            <w:drawing>
              <wp:anchor distT="0" distB="0" distL="0" distR="0" simplePos="0" relativeHeight="487771136" behindDoc="1" locked="0" layoutInCell="1" allowOverlap="1" wp14:anchorId="21EE24B0" wp14:editId="480246A8">
                <wp:simplePos x="0" y="0"/>
                <wp:positionH relativeFrom="page">
                  <wp:posOffset>460375</wp:posOffset>
                </wp:positionH>
                <wp:positionV relativeFrom="paragraph">
                  <wp:posOffset>1751134</wp:posOffset>
                </wp:positionV>
                <wp:extent cx="6639559" cy="1421130"/>
                <wp:effectExtent l="0" t="0" r="0" b="0"/>
                <wp:wrapTopAndBottom/>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559" cy="1421130"/>
                        </a:xfrm>
                        <a:prstGeom prst="rect">
                          <a:avLst/>
                        </a:prstGeom>
                        <a:ln w="6350">
                          <a:solidFill>
                            <a:srgbClr val="000000"/>
                          </a:solidFill>
                          <a:prstDash val="solid"/>
                        </a:ln>
                      </wps:spPr>
                      <wps:txbx>
                        <w:txbxContent>
                          <w:p w:rsidR="00A540E4" w:rsidRDefault="00A540E4">
                            <w:pPr>
                              <w:spacing w:before="36"/>
                              <w:ind w:left="194"/>
                              <w:rPr>
                                <w:i/>
                                <w:sz w:val="20"/>
                              </w:rPr>
                            </w:pPr>
                            <w:r w:rsidRPr="00862A98">
                              <w:rPr>
                                <w:rFonts w:ascii="Sylfaen" w:hAnsi="Sylfaen" w:cs="Sylfaen"/>
                                <w:b/>
                                <w:spacing w:val="-2"/>
                                <w:w w:val="85"/>
                                <w:sz w:val="24"/>
                              </w:rPr>
                              <w:t>სასურველი</w:t>
                            </w:r>
                            <w:r w:rsidRPr="00862A98">
                              <w:rPr>
                                <w:rFonts w:ascii="Tahoma"/>
                                <w:b/>
                                <w:spacing w:val="-2"/>
                                <w:w w:val="85"/>
                                <w:sz w:val="24"/>
                              </w:rPr>
                              <w:t xml:space="preserve"> </w:t>
                            </w:r>
                            <w:r w:rsidRPr="00862A98">
                              <w:rPr>
                                <w:rFonts w:ascii="Sylfaen" w:hAnsi="Sylfaen" w:cs="Sylfaen"/>
                                <w:b/>
                                <w:spacing w:val="-2"/>
                                <w:w w:val="85"/>
                                <w:sz w:val="24"/>
                              </w:rPr>
                              <w:t>კარიერა</w:t>
                            </w:r>
                            <w:r w:rsidRPr="00862A98">
                              <w:rPr>
                                <w:rFonts w:ascii="Tahoma"/>
                                <w:b/>
                                <w:spacing w:val="-2"/>
                                <w:w w:val="85"/>
                                <w:sz w:val="24"/>
                              </w:rPr>
                              <w:t xml:space="preserve"> </w:t>
                            </w:r>
                            <w:r>
                              <w:rPr>
                                <w:i/>
                                <w:spacing w:val="-2"/>
                                <w:w w:val="85"/>
                                <w:sz w:val="20"/>
                              </w:rPr>
                              <w:t>(</w:t>
                            </w:r>
                            <w:r>
                              <w:rPr>
                                <w:rFonts w:ascii="Sylfaen" w:hAnsi="Sylfaen"/>
                                <w:i/>
                                <w:spacing w:val="-2"/>
                                <w:w w:val="85"/>
                                <w:sz w:val="20"/>
                                <w:lang w:val="ka-GE"/>
                              </w:rPr>
                              <w:t>იდეალური კარიერა</w:t>
                            </w:r>
                            <w:r>
                              <w:rPr>
                                <w:i/>
                                <w:spacing w:val="-2"/>
                                <w:w w:val="85"/>
                                <w:sz w:val="20"/>
                              </w:rPr>
                              <w:t>)</w:t>
                            </w:r>
                          </w:p>
                        </w:txbxContent>
                      </wps:txbx>
                      <wps:bodyPr wrap="square" lIns="0" tIns="0" rIns="0" bIns="0" rtlCol="0">
                        <a:noAutofit/>
                      </wps:bodyPr>
                    </wps:wsp>
                  </a:graphicData>
                </a:graphic>
              </wp:anchor>
            </w:drawing>
          </mc:Choice>
          <mc:Fallback>
            <w:pict>
              <v:shape id="Textbox 1044" o:spid="_x0000_s1413" type="#_x0000_t202" style="position:absolute;margin-left:36.25pt;margin-top:137.9pt;width:522.8pt;height:111.9pt;z-index:-1554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" filled="f" strokeweight=".5pt">
                <v:path arrowok="t"/>
                <v:textbox inset="0,0,0,0">
                  <w:txbxContent>
                    <w:p w:rsidR="00A540E4" w:rsidRDefault="00A540E4">
                      <w:pPr>
                        <w:spacing w:before="36"/>
                        <w:ind w:left="194"/>
                        <w:rPr>
                          <w:i/>
                          <w:sz w:val="20"/>
                        </w:rPr>
                      </w:pPr>
                      <w:r w:rsidRPr="00862A98">
                        <w:rPr>
                          <w:rFonts w:ascii="Sylfaen" w:hAnsi="Sylfaen" w:cs="Sylfaen"/>
                          <w:b/>
                          <w:spacing w:val="-2"/>
                          <w:w w:val="85"/>
                          <w:sz w:val="24"/>
                        </w:rPr>
                        <w:t>სასურველი</w:t>
                      </w:r>
                      <w:r w:rsidRPr="00862A98">
                        <w:rPr>
                          <w:rFonts w:ascii="Tahoma"/>
                          <w:b/>
                          <w:spacing w:val="-2"/>
                          <w:w w:val="85"/>
                          <w:sz w:val="24"/>
                        </w:rPr>
                        <w:t xml:space="preserve"> </w:t>
                      </w:r>
                      <w:r w:rsidRPr="00862A98">
                        <w:rPr>
                          <w:rFonts w:ascii="Sylfaen" w:hAnsi="Sylfaen" w:cs="Sylfaen"/>
                          <w:b/>
                          <w:spacing w:val="-2"/>
                          <w:w w:val="85"/>
                          <w:sz w:val="24"/>
                        </w:rPr>
                        <w:t>კარიერა</w:t>
                      </w:r>
                      <w:r w:rsidRPr="00862A98">
                        <w:rPr>
                          <w:rFonts w:ascii="Tahoma"/>
                          <w:b/>
                          <w:spacing w:val="-2"/>
                          <w:w w:val="85"/>
                          <w:sz w:val="24"/>
                        </w:rPr>
                        <w:t xml:space="preserve"> </w:t>
                      </w:r>
                      <w:r>
                        <w:rPr>
                          <w:i/>
                          <w:spacing w:val="-2"/>
                          <w:w w:val="85"/>
                          <w:sz w:val="20"/>
                        </w:rPr>
                        <w:t>(</w:t>
                      </w:r>
                      <w:r>
                        <w:rPr>
                          <w:rFonts w:ascii="Sylfaen" w:hAnsi="Sylfaen"/>
                          <w:i/>
                          <w:spacing w:val="-2"/>
                          <w:w w:val="85"/>
                          <w:sz w:val="20"/>
                          <w:lang w:val="ka-GE"/>
                        </w:rPr>
                        <w:t>იდეალური კარიერა</w:t>
                      </w:r>
                      <w:r>
                        <w:rPr>
                          <w:i/>
                          <w:spacing w:val="-2"/>
                          <w:w w:val="85"/>
                          <w:sz w:val="20"/>
                        </w:rPr>
                        <w:t>)</w:t>
                      </w:r>
                    </w:p>
                  </w:txbxContent>
                </v:textbox>
                <w10:wrap type="topAndBottom" anchorx="page"/>
              </v:shape>
            </w:pict>
          </mc:Fallback>
        </mc:AlternateContent>
      </w:r>
      <w:r w:rsidR="00927C49" w:rsidRPr="00C84A25">
        <w:rPr>
          <w:rFonts w:ascii="Sylfaen" w:hAnsi="Sylfaen"/>
          <w:b/>
          <w:noProof/>
          <w:sz w:val="20"/>
          <w:szCs w:val="18"/>
        </w:rPr>
        <mc:AlternateContent>
          <mc:Choice Requires="wps">
            <w:drawing>
              <wp:anchor distT="0" distB="0" distL="0" distR="0" simplePos="0" relativeHeight="487771648" behindDoc="1" locked="0" layoutInCell="1" allowOverlap="1" wp14:anchorId="1A5D8941" wp14:editId="11673D83">
                <wp:simplePos x="0" y="0"/>
                <wp:positionH relativeFrom="page">
                  <wp:posOffset>460375</wp:posOffset>
                </wp:positionH>
                <wp:positionV relativeFrom="paragraph">
                  <wp:posOffset>3389142</wp:posOffset>
                </wp:positionV>
                <wp:extent cx="6639559" cy="1421130"/>
                <wp:effectExtent l="0" t="0" r="0" b="0"/>
                <wp:wrapTopAndBottom/>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559" cy="1421130"/>
                        </a:xfrm>
                        <a:prstGeom prst="rect">
                          <a:avLst/>
                        </a:prstGeom>
                        <a:ln w="6350">
                          <a:solidFill>
                            <a:srgbClr val="000000"/>
                          </a:solidFill>
                          <a:prstDash val="solid"/>
                        </a:ln>
                      </wps:spPr>
                      <wps:txbx>
                        <w:txbxContent>
                          <w:p w:rsidR="00A540E4" w:rsidRDefault="00A540E4">
                            <w:pPr>
                              <w:spacing w:before="135"/>
                              <w:ind w:left="194"/>
                              <w:rPr>
                                <w:i/>
                                <w:sz w:val="20"/>
                              </w:rPr>
                            </w:pPr>
                            <w:r w:rsidRPr="00862A98">
                              <w:rPr>
                                <w:rFonts w:ascii="Sylfaen" w:hAnsi="Sylfaen" w:cs="Sylfaen"/>
                                <w:b/>
                                <w:spacing w:val="-2"/>
                                <w:w w:val="85"/>
                                <w:sz w:val="24"/>
                              </w:rPr>
                              <w:t>სასურველი</w:t>
                            </w:r>
                            <w:r w:rsidRPr="00862A98">
                              <w:rPr>
                                <w:rFonts w:ascii="Tahoma"/>
                                <w:b/>
                                <w:spacing w:val="-2"/>
                                <w:w w:val="85"/>
                                <w:sz w:val="24"/>
                              </w:rPr>
                              <w:t xml:space="preserve"> </w:t>
                            </w:r>
                            <w:r w:rsidRPr="00862A98">
                              <w:rPr>
                                <w:rFonts w:ascii="Sylfaen" w:hAnsi="Sylfaen" w:cs="Sylfaen"/>
                                <w:b/>
                                <w:spacing w:val="-2"/>
                                <w:w w:val="85"/>
                                <w:sz w:val="24"/>
                              </w:rPr>
                              <w:t>სამუშაო</w:t>
                            </w:r>
                            <w:r w:rsidRPr="00862A98">
                              <w:rPr>
                                <w:rFonts w:ascii="Tahoma"/>
                                <w:b/>
                                <w:spacing w:val="-2"/>
                                <w:w w:val="85"/>
                                <w:sz w:val="24"/>
                              </w:rPr>
                              <w:t xml:space="preserve"> </w:t>
                            </w:r>
                            <w:r w:rsidRPr="00862A98">
                              <w:rPr>
                                <w:rFonts w:ascii="Sylfaen" w:hAnsi="Sylfaen" w:cs="Sylfaen"/>
                                <w:b/>
                                <w:spacing w:val="-2"/>
                                <w:w w:val="85"/>
                                <w:sz w:val="24"/>
                              </w:rPr>
                              <w:t>ამოცანები</w:t>
                            </w:r>
                            <w:r w:rsidRPr="00862A98">
                              <w:rPr>
                                <w:rFonts w:ascii="Tahoma"/>
                                <w:b/>
                                <w:spacing w:val="-2"/>
                                <w:w w:val="85"/>
                                <w:sz w:val="24"/>
                              </w:rPr>
                              <w:t xml:space="preserve"> (</w:t>
                            </w:r>
                            <w:r w:rsidRPr="00862A98">
                              <w:rPr>
                                <w:rFonts w:ascii="Sylfaen" w:hAnsi="Sylfaen" w:cs="Sylfaen"/>
                                <w:b/>
                                <w:spacing w:val="-2"/>
                                <w:w w:val="85"/>
                                <w:sz w:val="24"/>
                              </w:rPr>
                              <w:t>სასულიერო</w:t>
                            </w:r>
                            <w:r w:rsidRPr="00862A98">
                              <w:rPr>
                                <w:rFonts w:ascii="Tahoma"/>
                                <w:b/>
                                <w:spacing w:val="-2"/>
                                <w:w w:val="85"/>
                                <w:sz w:val="24"/>
                              </w:rPr>
                              <w:t xml:space="preserve">, </w:t>
                            </w:r>
                            <w:r w:rsidRPr="00862A98">
                              <w:rPr>
                                <w:rFonts w:ascii="Sylfaen" w:hAnsi="Sylfaen" w:cs="Sylfaen"/>
                                <w:b/>
                                <w:spacing w:val="-2"/>
                                <w:w w:val="85"/>
                                <w:sz w:val="24"/>
                              </w:rPr>
                              <w:t>საცალო</w:t>
                            </w:r>
                            <w:r w:rsidRPr="00862A98">
                              <w:rPr>
                                <w:rFonts w:ascii="Tahoma"/>
                                <w:b/>
                                <w:spacing w:val="-2"/>
                                <w:w w:val="85"/>
                                <w:sz w:val="24"/>
                              </w:rPr>
                              <w:t xml:space="preserve"> </w:t>
                            </w:r>
                            <w:r w:rsidRPr="00862A98">
                              <w:rPr>
                                <w:rFonts w:ascii="Sylfaen" w:hAnsi="Sylfaen" w:cs="Sylfaen"/>
                                <w:b/>
                                <w:spacing w:val="-2"/>
                                <w:w w:val="85"/>
                                <w:sz w:val="24"/>
                              </w:rPr>
                              <w:t>ვაჭრობა</w:t>
                            </w:r>
                            <w:r w:rsidRPr="00862A98">
                              <w:rPr>
                                <w:rFonts w:ascii="Tahoma"/>
                                <w:b/>
                                <w:spacing w:val="-2"/>
                                <w:w w:val="85"/>
                                <w:sz w:val="24"/>
                              </w:rPr>
                              <w:t xml:space="preserve">, </w:t>
                            </w:r>
                            <w:r w:rsidRPr="00862A98">
                              <w:rPr>
                                <w:rFonts w:ascii="Sylfaen" w:hAnsi="Sylfaen" w:cs="Sylfaen"/>
                                <w:b/>
                                <w:spacing w:val="-2"/>
                                <w:w w:val="85"/>
                                <w:sz w:val="24"/>
                              </w:rPr>
                              <w:t>კვება</w:t>
                            </w:r>
                            <w:r w:rsidRPr="00862A98">
                              <w:rPr>
                                <w:rFonts w:ascii="Tahoma"/>
                                <w:b/>
                                <w:spacing w:val="-2"/>
                                <w:w w:val="85"/>
                                <w:sz w:val="24"/>
                              </w:rPr>
                              <w:t xml:space="preserve">, </w:t>
                            </w:r>
                            <w:r w:rsidRPr="00862A98">
                              <w:rPr>
                                <w:rFonts w:ascii="Sylfaen" w:hAnsi="Sylfaen" w:cs="Sylfaen"/>
                                <w:b/>
                                <w:spacing w:val="-2"/>
                                <w:w w:val="85"/>
                                <w:sz w:val="24"/>
                              </w:rPr>
                              <w:t>გამოთვლები</w:t>
                            </w:r>
                            <w:r w:rsidRPr="00862A98">
                              <w:rPr>
                                <w:rFonts w:ascii="Tahoma"/>
                                <w:b/>
                                <w:spacing w:val="-2"/>
                                <w:w w:val="85"/>
                                <w:sz w:val="24"/>
                              </w:rPr>
                              <w:t xml:space="preserve">, </w:t>
                            </w:r>
                            <w:r w:rsidRPr="00862A98">
                              <w:rPr>
                                <w:rFonts w:ascii="Sylfaen" w:hAnsi="Sylfaen" w:cs="Sylfaen"/>
                                <w:b/>
                                <w:spacing w:val="-2"/>
                                <w:w w:val="85"/>
                                <w:sz w:val="24"/>
                              </w:rPr>
                              <w:t>ფინანსები</w:t>
                            </w:r>
                            <w:r w:rsidRPr="00862A98">
                              <w:rPr>
                                <w:rFonts w:ascii="Tahoma"/>
                                <w:b/>
                                <w:spacing w:val="-2"/>
                                <w:w w:val="85"/>
                                <w:sz w:val="24"/>
                              </w:rPr>
                              <w:t xml:space="preserve">, </w:t>
                            </w:r>
                            <w:r w:rsidRPr="00862A98">
                              <w:rPr>
                                <w:rFonts w:ascii="Sylfaen" w:hAnsi="Sylfaen" w:cs="Sylfaen"/>
                                <w:b/>
                                <w:spacing w:val="-2"/>
                                <w:w w:val="85"/>
                                <w:sz w:val="24"/>
                              </w:rPr>
                              <w:t>საწყობი</w:t>
                            </w:r>
                            <w:r w:rsidRPr="00862A98">
                              <w:rPr>
                                <w:rFonts w:ascii="Tahoma"/>
                                <w:b/>
                                <w:spacing w:val="-2"/>
                                <w:w w:val="85"/>
                                <w:sz w:val="24"/>
                              </w:rPr>
                              <w:t xml:space="preserve">, </w:t>
                            </w:r>
                            <w:r w:rsidRPr="00862A98">
                              <w:rPr>
                                <w:rFonts w:ascii="Sylfaen" w:hAnsi="Sylfaen" w:cs="Sylfaen"/>
                                <w:b/>
                                <w:spacing w:val="-2"/>
                                <w:w w:val="85"/>
                                <w:sz w:val="24"/>
                              </w:rPr>
                              <w:t>სტუმართმოყვარეობა</w:t>
                            </w:r>
                            <w:r w:rsidRPr="00862A98">
                              <w:rPr>
                                <w:rFonts w:ascii="Tahoma"/>
                                <w:b/>
                                <w:spacing w:val="-2"/>
                                <w:w w:val="85"/>
                                <w:sz w:val="24"/>
                              </w:rPr>
                              <w:t xml:space="preserve"> </w:t>
                            </w:r>
                            <w:r w:rsidRPr="00862A98">
                              <w:rPr>
                                <w:rFonts w:ascii="Sylfaen" w:hAnsi="Sylfaen" w:cs="Sylfaen"/>
                                <w:b/>
                                <w:spacing w:val="-2"/>
                                <w:w w:val="85"/>
                                <w:sz w:val="24"/>
                              </w:rPr>
                              <w:t>და</w:t>
                            </w:r>
                            <w:r w:rsidRPr="00862A98">
                              <w:rPr>
                                <w:rFonts w:ascii="Tahoma"/>
                                <w:b/>
                                <w:spacing w:val="-2"/>
                                <w:w w:val="85"/>
                                <w:sz w:val="24"/>
                              </w:rPr>
                              <w:t xml:space="preserve"> </w:t>
                            </w:r>
                            <w:r w:rsidRPr="00862A98">
                              <w:rPr>
                                <w:rFonts w:ascii="Sylfaen" w:hAnsi="Sylfaen" w:cs="Sylfaen"/>
                                <w:b/>
                                <w:spacing w:val="-2"/>
                                <w:w w:val="85"/>
                                <w:sz w:val="24"/>
                              </w:rPr>
                              <w:t>ა</w:t>
                            </w:r>
                            <w:r w:rsidRPr="00862A98">
                              <w:rPr>
                                <w:rFonts w:ascii="Tahoma"/>
                                <w:b/>
                                <w:spacing w:val="-2"/>
                                <w:w w:val="85"/>
                                <w:sz w:val="24"/>
                              </w:rPr>
                              <w:t>.</w:t>
                            </w:r>
                            <w:r w:rsidRPr="00862A98">
                              <w:rPr>
                                <w:rFonts w:ascii="Sylfaen" w:hAnsi="Sylfaen" w:cs="Sylfaen"/>
                                <w:b/>
                                <w:spacing w:val="-2"/>
                                <w:w w:val="85"/>
                                <w:sz w:val="24"/>
                              </w:rPr>
                              <w:t>შ</w:t>
                            </w:r>
                            <w:r w:rsidRPr="00862A98">
                              <w:rPr>
                                <w:rFonts w:ascii="Tahoma"/>
                                <w:b/>
                                <w:spacing w:val="-2"/>
                                <w:w w:val="85"/>
                                <w:sz w:val="24"/>
                              </w:rPr>
                              <w:t>.)</w:t>
                            </w:r>
                          </w:p>
                        </w:txbxContent>
                      </wps:txbx>
                      <wps:bodyPr wrap="square" lIns="0" tIns="0" rIns="0" bIns="0" rtlCol="0">
                        <a:noAutofit/>
                      </wps:bodyPr>
                    </wps:wsp>
                  </a:graphicData>
                </a:graphic>
              </wp:anchor>
            </w:drawing>
          </mc:Choice>
          <mc:Fallback>
            <w:pict>
              <v:shape id="Textbox 1045" o:spid="_x0000_s1414" type="#_x0000_t202" style="position:absolute;margin-left:36.25pt;margin-top:266.85pt;width:522.8pt;height:111.9pt;z-index:-1554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" filled="f" strokeweight=".5pt">
                <v:path arrowok="t"/>
                <v:textbox inset="0,0,0,0">
                  <w:txbxContent>
                    <w:p w:rsidR="00A540E4" w:rsidRDefault="00A540E4">
                      <w:pPr>
                        <w:spacing w:before="135"/>
                        <w:ind w:left="194"/>
                        <w:rPr>
                          <w:i/>
                          <w:sz w:val="20"/>
                        </w:rPr>
                      </w:pPr>
                      <w:r w:rsidRPr="00862A98">
                        <w:rPr>
                          <w:rFonts w:ascii="Sylfaen" w:hAnsi="Sylfaen" w:cs="Sylfaen"/>
                          <w:b/>
                          <w:spacing w:val="-2"/>
                          <w:w w:val="85"/>
                          <w:sz w:val="24"/>
                        </w:rPr>
                        <w:t>სასურველი</w:t>
                      </w:r>
                      <w:r w:rsidRPr="00862A98">
                        <w:rPr>
                          <w:rFonts w:ascii="Tahoma"/>
                          <w:b/>
                          <w:spacing w:val="-2"/>
                          <w:w w:val="85"/>
                          <w:sz w:val="24"/>
                        </w:rPr>
                        <w:t xml:space="preserve"> </w:t>
                      </w:r>
                      <w:r w:rsidRPr="00862A98">
                        <w:rPr>
                          <w:rFonts w:ascii="Sylfaen" w:hAnsi="Sylfaen" w:cs="Sylfaen"/>
                          <w:b/>
                          <w:spacing w:val="-2"/>
                          <w:w w:val="85"/>
                          <w:sz w:val="24"/>
                        </w:rPr>
                        <w:t>სამუშაო</w:t>
                      </w:r>
                      <w:r w:rsidRPr="00862A98">
                        <w:rPr>
                          <w:rFonts w:ascii="Tahoma"/>
                          <w:b/>
                          <w:spacing w:val="-2"/>
                          <w:w w:val="85"/>
                          <w:sz w:val="24"/>
                        </w:rPr>
                        <w:t xml:space="preserve"> </w:t>
                      </w:r>
                      <w:r w:rsidRPr="00862A98">
                        <w:rPr>
                          <w:rFonts w:ascii="Sylfaen" w:hAnsi="Sylfaen" w:cs="Sylfaen"/>
                          <w:b/>
                          <w:spacing w:val="-2"/>
                          <w:w w:val="85"/>
                          <w:sz w:val="24"/>
                        </w:rPr>
                        <w:t>ამოცანები</w:t>
                      </w:r>
                      <w:r w:rsidRPr="00862A98">
                        <w:rPr>
                          <w:rFonts w:ascii="Tahoma"/>
                          <w:b/>
                          <w:spacing w:val="-2"/>
                          <w:w w:val="85"/>
                          <w:sz w:val="24"/>
                        </w:rPr>
                        <w:t xml:space="preserve"> (</w:t>
                      </w:r>
                      <w:r w:rsidRPr="00862A98">
                        <w:rPr>
                          <w:rFonts w:ascii="Sylfaen" w:hAnsi="Sylfaen" w:cs="Sylfaen"/>
                          <w:b/>
                          <w:spacing w:val="-2"/>
                          <w:w w:val="85"/>
                          <w:sz w:val="24"/>
                        </w:rPr>
                        <w:t>სასულიერო</w:t>
                      </w:r>
                      <w:r w:rsidRPr="00862A98">
                        <w:rPr>
                          <w:rFonts w:ascii="Tahoma"/>
                          <w:b/>
                          <w:spacing w:val="-2"/>
                          <w:w w:val="85"/>
                          <w:sz w:val="24"/>
                        </w:rPr>
                        <w:t xml:space="preserve">, </w:t>
                      </w:r>
                      <w:r w:rsidRPr="00862A98">
                        <w:rPr>
                          <w:rFonts w:ascii="Sylfaen" w:hAnsi="Sylfaen" w:cs="Sylfaen"/>
                          <w:b/>
                          <w:spacing w:val="-2"/>
                          <w:w w:val="85"/>
                          <w:sz w:val="24"/>
                        </w:rPr>
                        <w:t>საცალო</w:t>
                      </w:r>
                      <w:r w:rsidRPr="00862A98">
                        <w:rPr>
                          <w:rFonts w:ascii="Tahoma"/>
                          <w:b/>
                          <w:spacing w:val="-2"/>
                          <w:w w:val="85"/>
                          <w:sz w:val="24"/>
                        </w:rPr>
                        <w:t xml:space="preserve"> </w:t>
                      </w:r>
                      <w:r w:rsidRPr="00862A98">
                        <w:rPr>
                          <w:rFonts w:ascii="Sylfaen" w:hAnsi="Sylfaen" w:cs="Sylfaen"/>
                          <w:b/>
                          <w:spacing w:val="-2"/>
                          <w:w w:val="85"/>
                          <w:sz w:val="24"/>
                        </w:rPr>
                        <w:t>ვაჭრობა</w:t>
                      </w:r>
                      <w:r w:rsidRPr="00862A98">
                        <w:rPr>
                          <w:rFonts w:ascii="Tahoma"/>
                          <w:b/>
                          <w:spacing w:val="-2"/>
                          <w:w w:val="85"/>
                          <w:sz w:val="24"/>
                        </w:rPr>
                        <w:t xml:space="preserve">, </w:t>
                      </w:r>
                      <w:r w:rsidRPr="00862A98">
                        <w:rPr>
                          <w:rFonts w:ascii="Sylfaen" w:hAnsi="Sylfaen" w:cs="Sylfaen"/>
                          <w:b/>
                          <w:spacing w:val="-2"/>
                          <w:w w:val="85"/>
                          <w:sz w:val="24"/>
                        </w:rPr>
                        <w:t>კვება</w:t>
                      </w:r>
                      <w:r w:rsidRPr="00862A98">
                        <w:rPr>
                          <w:rFonts w:ascii="Tahoma"/>
                          <w:b/>
                          <w:spacing w:val="-2"/>
                          <w:w w:val="85"/>
                          <w:sz w:val="24"/>
                        </w:rPr>
                        <w:t xml:space="preserve">, </w:t>
                      </w:r>
                      <w:r w:rsidRPr="00862A98">
                        <w:rPr>
                          <w:rFonts w:ascii="Sylfaen" w:hAnsi="Sylfaen" w:cs="Sylfaen"/>
                          <w:b/>
                          <w:spacing w:val="-2"/>
                          <w:w w:val="85"/>
                          <w:sz w:val="24"/>
                        </w:rPr>
                        <w:t>გამოთვლები</w:t>
                      </w:r>
                      <w:r w:rsidRPr="00862A98">
                        <w:rPr>
                          <w:rFonts w:ascii="Tahoma"/>
                          <w:b/>
                          <w:spacing w:val="-2"/>
                          <w:w w:val="85"/>
                          <w:sz w:val="24"/>
                        </w:rPr>
                        <w:t xml:space="preserve">, </w:t>
                      </w:r>
                      <w:r w:rsidRPr="00862A98">
                        <w:rPr>
                          <w:rFonts w:ascii="Sylfaen" w:hAnsi="Sylfaen" w:cs="Sylfaen"/>
                          <w:b/>
                          <w:spacing w:val="-2"/>
                          <w:w w:val="85"/>
                          <w:sz w:val="24"/>
                        </w:rPr>
                        <w:t>ფინანსები</w:t>
                      </w:r>
                      <w:r w:rsidRPr="00862A98">
                        <w:rPr>
                          <w:rFonts w:ascii="Tahoma"/>
                          <w:b/>
                          <w:spacing w:val="-2"/>
                          <w:w w:val="85"/>
                          <w:sz w:val="24"/>
                        </w:rPr>
                        <w:t xml:space="preserve">, </w:t>
                      </w:r>
                      <w:r w:rsidRPr="00862A98">
                        <w:rPr>
                          <w:rFonts w:ascii="Sylfaen" w:hAnsi="Sylfaen" w:cs="Sylfaen"/>
                          <w:b/>
                          <w:spacing w:val="-2"/>
                          <w:w w:val="85"/>
                          <w:sz w:val="24"/>
                        </w:rPr>
                        <w:t>საწყობი</w:t>
                      </w:r>
                      <w:r w:rsidRPr="00862A98">
                        <w:rPr>
                          <w:rFonts w:ascii="Tahoma"/>
                          <w:b/>
                          <w:spacing w:val="-2"/>
                          <w:w w:val="85"/>
                          <w:sz w:val="24"/>
                        </w:rPr>
                        <w:t xml:space="preserve">, </w:t>
                      </w:r>
                      <w:r w:rsidRPr="00862A98">
                        <w:rPr>
                          <w:rFonts w:ascii="Sylfaen" w:hAnsi="Sylfaen" w:cs="Sylfaen"/>
                          <w:b/>
                          <w:spacing w:val="-2"/>
                          <w:w w:val="85"/>
                          <w:sz w:val="24"/>
                        </w:rPr>
                        <w:t>სტუმართმოყვარეობა</w:t>
                      </w:r>
                      <w:r w:rsidRPr="00862A98">
                        <w:rPr>
                          <w:rFonts w:ascii="Tahoma"/>
                          <w:b/>
                          <w:spacing w:val="-2"/>
                          <w:w w:val="85"/>
                          <w:sz w:val="24"/>
                        </w:rPr>
                        <w:t xml:space="preserve"> </w:t>
                      </w:r>
                      <w:r w:rsidRPr="00862A98">
                        <w:rPr>
                          <w:rFonts w:ascii="Sylfaen" w:hAnsi="Sylfaen" w:cs="Sylfaen"/>
                          <w:b/>
                          <w:spacing w:val="-2"/>
                          <w:w w:val="85"/>
                          <w:sz w:val="24"/>
                        </w:rPr>
                        <w:t>და</w:t>
                      </w:r>
                      <w:r w:rsidRPr="00862A98">
                        <w:rPr>
                          <w:rFonts w:ascii="Tahoma"/>
                          <w:b/>
                          <w:spacing w:val="-2"/>
                          <w:w w:val="85"/>
                          <w:sz w:val="24"/>
                        </w:rPr>
                        <w:t xml:space="preserve"> </w:t>
                      </w:r>
                      <w:r w:rsidRPr="00862A98">
                        <w:rPr>
                          <w:rFonts w:ascii="Sylfaen" w:hAnsi="Sylfaen" w:cs="Sylfaen"/>
                          <w:b/>
                          <w:spacing w:val="-2"/>
                          <w:w w:val="85"/>
                          <w:sz w:val="24"/>
                        </w:rPr>
                        <w:t>ა</w:t>
                      </w:r>
                      <w:r w:rsidRPr="00862A98">
                        <w:rPr>
                          <w:rFonts w:ascii="Tahoma"/>
                          <w:b/>
                          <w:spacing w:val="-2"/>
                          <w:w w:val="85"/>
                          <w:sz w:val="24"/>
                        </w:rPr>
                        <w:t>.</w:t>
                      </w:r>
                      <w:r w:rsidRPr="00862A98">
                        <w:rPr>
                          <w:rFonts w:ascii="Sylfaen" w:hAnsi="Sylfaen" w:cs="Sylfaen"/>
                          <w:b/>
                          <w:spacing w:val="-2"/>
                          <w:w w:val="85"/>
                          <w:sz w:val="24"/>
                        </w:rPr>
                        <w:t>შ</w:t>
                      </w:r>
                      <w:r w:rsidRPr="00862A98">
                        <w:rPr>
                          <w:rFonts w:ascii="Tahoma"/>
                          <w:b/>
                          <w:spacing w:val="-2"/>
                          <w:w w:val="85"/>
                          <w:sz w:val="24"/>
                        </w:rPr>
                        <w:t>.)</w:t>
                      </w:r>
                    </w:p>
                  </w:txbxContent>
                </v:textbox>
                <w10:wrap type="topAndBottom" anchorx="page"/>
              </v:shape>
            </w:pict>
          </mc:Fallback>
        </mc:AlternateContent>
      </w:r>
      <w:r w:rsidR="00927C49" w:rsidRPr="00C84A25">
        <w:rPr>
          <w:rFonts w:ascii="Sylfaen" w:hAnsi="Sylfaen"/>
          <w:b/>
          <w:noProof/>
          <w:sz w:val="20"/>
          <w:szCs w:val="18"/>
        </w:rPr>
        <mc:AlternateContent>
          <mc:Choice Requires="wps">
            <w:drawing>
              <wp:anchor distT="0" distB="0" distL="0" distR="0" simplePos="0" relativeHeight="487772160" behindDoc="1" locked="0" layoutInCell="1" allowOverlap="1" wp14:anchorId="40AF7539" wp14:editId="2630F31C">
                <wp:simplePos x="0" y="0"/>
                <wp:positionH relativeFrom="page">
                  <wp:posOffset>460375</wp:posOffset>
                </wp:positionH>
                <wp:positionV relativeFrom="paragraph">
                  <wp:posOffset>5034338</wp:posOffset>
                </wp:positionV>
                <wp:extent cx="6639559" cy="1421130"/>
                <wp:effectExtent l="0" t="0" r="0" b="0"/>
                <wp:wrapTopAndBottom/>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559" cy="1421130"/>
                        </a:xfrm>
                        <a:prstGeom prst="rect">
                          <a:avLst/>
                        </a:prstGeom>
                        <a:ln w="6350">
                          <a:solidFill>
                            <a:srgbClr val="000000"/>
                          </a:solidFill>
                          <a:prstDash val="solid"/>
                        </a:ln>
                      </wps:spPr>
                      <wps:txbx>
                        <w:txbxContent>
                          <w:p w:rsidR="00A540E4" w:rsidRDefault="00A540E4">
                            <w:pPr>
                              <w:spacing w:before="206"/>
                              <w:ind w:left="194"/>
                              <w:rPr>
                                <w:i/>
                                <w:sz w:val="20"/>
                              </w:rPr>
                            </w:pPr>
                            <w:r w:rsidRPr="00862A98">
                              <w:rPr>
                                <w:rFonts w:ascii="Sylfaen" w:hAnsi="Sylfaen" w:cs="Sylfaen"/>
                                <w:b/>
                                <w:w w:val="85"/>
                                <w:sz w:val="24"/>
                              </w:rPr>
                              <w:t>სასურველი</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პირობები</w:t>
                            </w:r>
                            <w:r w:rsidRPr="00862A98">
                              <w:rPr>
                                <w:rFonts w:ascii="Tahoma"/>
                                <w:b/>
                                <w:w w:val="85"/>
                                <w:sz w:val="24"/>
                              </w:rPr>
                              <w:t xml:space="preserve"> (</w:t>
                            </w:r>
                            <w:r w:rsidRPr="00862A98">
                              <w:rPr>
                                <w:rFonts w:ascii="Sylfaen" w:hAnsi="Sylfaen" w:cs="Sylfaen"/>
                                <w:b/>
                                <w:w w:val="85"/>
                                <w:sz w:val="24"/>
                              </w:rPr>
                              <w:t>სრულ</w:t>
                            </w:r>
                            <w:r w:rsidRPr="00862A98">
                              <w:rPr>
                                <w:rFonts w:ascii="Tahoma"/>
                                <w:b/>
                                <w:w w:val="85"/>
                                <w:sz w:val="24"/>
                              </w:rPr>
                              <w:t xml:space="preserve"> </w:t>
                            </w:r>
                            <w:r w:rsidRPr="00862A98">
                              <w:rPr>
                                <w:rFonts w:ascii="Sylfaen" w:hAnsi="Sylfaen" w:cs="Sylfaen"/>
                                <w:b/>
                                <w:w w:val="85"/>
                                <w:sz w:val="24"/>
                              </w:rPr>
                              <w:t>განაკვეთზე</w:t>
                            </w:r>
                            <w:r w:rsidRPr="00862A98">
                              <w:rPr>
                                <w:rFonts w:ascii="Tahoma"/>
                                <w:b/>
                                <w:w w:val="85"/>
                                <w:sz w:val="24"/>
                              </w:rPr>
                              <w:t xml:space="preserve"> </w:t>
                            </w:r>
                            <w:r w:rsidRPr="00862A98">
                              <w:rPr>
                                <w:rFonts w:ascii="Sylfaen" w:hAnsi="Sylfaen" w:cs="Sylfaen"/>
                                <w:b/>
                                <w:w w:val="85"/>
                                <w:sz w:val="24"/>
                              </w:rPr>
                              <w:t>ნახევარ</w:t>
                            </w:r>
                            <w:r w:rsidRPr="00862A98">
                              <w:rPr>
                                <w:rFonts w:ascii="Tahoma"/>
                                <w:b/>
                                <w:w w:val="85"/>
                                <w:sz w:val="24"/>
                              </w:rPr>
                              <w:t xml:space="preserve"> </w:t>
                            </w:r>
                            <w:r w:rsidRPr="00862A98">
                              <w:rPr>
                                <w:rFonts w:ascii="Sylfaen" w:hAnsi="Sylfaen" w:cs="Sylfaen"/>
                                <w:b/>
                                <w:w w:val="85"/>
                                <w:sz w:val="24"/>
                              </w:rPr>
                              <w:t>განაკვეთზე</w:t>
                            </w:r>
                            <w:r w:rsidRPr="00862A98">
                              <w:rPr>
                                <w:rFonts w:ascii="Tahoma"/>
                                <w:b/>
                                <w:w w:val="85"/>
                                <w:sz w:val="24"/>
                              </w:rPr>
                              <w:t xml:space="preserve">, </w:t>
                            </w:r>
                            <w:r w:rsidRPr="00862A98">
                              <w:rPr>
                                <w:rFonts w:ascii="Sylfaen" w:hAnsi="Sylfaen" w:cs="Sylfaen"/>
                                <w:b/>
                                <w:w w:val="85"/>
                                <w:sz w:val="24"/>
                              </w:rPr>
                              <w:t>დღეები</w:t>
                            </w:r>
                            <w:r w:rsidRPr="00862A98">
                              <w:rPr>
                                <w:rFonts w:ascii="Tahoma"/>
                                <w:b/>
                                <w:w w:val="85"/>
                                <w:sz w:val="24"/>
                              </w:rPr>
                              <w:t xml:space="preserve"> </w:t>
                            </w:r>
                            <w:r w:rsidRPr="00862A98">
                              <w:rPr>
                                <w:rFonts w:ascii="Sylfaen" w:hAnsi="Sylfaen" w:cs="Sylfaen"/>
                                <w:b/>
                                <w:w w:val="85"/>
                                <w:sz w:val="24"/>
                              </w:rPr>
                              <w:t>ან</w:t>
                            </w:r>
                            <w:r w:rsidRPr="00862A98">
                              <w:rPr>
                                <w:rFonts w:ascii="Tahoma"/>
                                <w:b/>
                                <w:w w:val="85"/>
                                <w:sz w:val="24"/>
                              </w:rPr>
                              <w:t xml:space="preserve"> </w:t>
                            </w:r>
                            <w:r w:rsidRPr="00862A98">
                              <w:rPr>
                                <w:rFonts w:ascii="Sylfaen" w:hAnsi="Sylfaen" w:cs="Sylfaen"/>
                                <w:b/>
                                <w:w w:val="85"/>
                                <w:sz w:val="24"/>
                              </w:rPr>
                              <w:t>საღამოები</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დღეები</w:t>
                            </w:r>
                            <w:r w:rsidRPr="00862A98">
                              <w:rPr>
                                <w:rFonts w:ascii="Tahoma"/>
                                <w:b/>
                                <w:w w:val="85"/>
                                <w:sz w:val="24"/>
                              </w:rPr>
                              <w:t xml:space="preserve"> </w:t>
                            </w:r>
                            <w:r w:rsidRPr="00862A98">
                              <w:rPr>
                                <w:rFonts w:ascii="Sylfaen" w:hAnsi="Sylfaen" w:cs="Sylfaen"/>
                                <w:b/>
                                <w:w w:val="85"/>
                                <w:sz w:val="24"/>
                              </w:rPr>
                              <w:t>ან</w:t>
                            </w:r>
                            <w:r w:rsidRPr="00862A98">
                              <w:rPr>
                                <w:rFonts w:ascii="Tahoma"/>
                                <w:b/>
                                <w:w w:val="85"/>
                                <w:sz w:val="24"/>
                              </w:rPr>
                              <w:t xml:space="preserve"> </w:t>
                            </w:r>
                            <w:r w:rsidRPr="00862A98">
                              <w:rPr>
                                <w:rFonts w:ascii="Sylfaen" w:hAnsi="Sylfaen" w:cs="Sylfaen"/>
                                <w:b/>
                                <w:w w:val="85"/>
                                <w:sz w:val="24"/>
                              </w:rPr>
                              <w:t>შაბათ</w:t>
                            </w:r>
                            <w:r w:rsidRPr="00862A98">
                              <w:rPr>
                                <w:rFonts w:ascii="Tahoma"/>
                                <w:b/>
                                <w:w w:val="85"/>
                                <w:sz w:val="24"/>
                              </w:rPr>
                              <w:t>-</w:t>
                            </w:r>
                            <w:r w:rsidRPr="00862A98">
                              <w:rPr>
                                <w:rFonts w:ascii="Sylfaen" w:hAnsi="Sylfaen" w:cs="Sylfaen"/>
                                <w:b/>
                                <w:w w:val="85"/>
                                <w:sz w:val="24"/>
                              </w:rPr>
                              <w:t>კვირა</w:t>
                            </w:r>
                            <w:r w:rsidRPr="00862A98">
                              <w:rPr>
                                <w:rFonts w:ascii="Tahoma"/>
                                <w:b/>
                                <w:w w:val="85"/>
                                <w:sz w:val="24"/>
                              </w:rPr>
                              <w:t xml:space="preserve">, </w:t>
                            </w:r>
                            <w:r w:rsidRPr="00862A98">
                              <w:rPr>
                                <w:rFonts w:ascii="Sylfaen" w:hAnsi="Sylfaen" w:cs="Sylfaen"/>
                                <w:b/>
                                <w:w w:val="85"/>
                                <w:sz w:val="24"/>
                              </w:rPr>
                              <w:t>ცვლა</w:t>
                            </w:r>
                            <w:r w:rsidRPr="00862A98">
                              <w:rPr>
                                <w:rFonts w:ascii="Tahoma"/>
                                <w:b/>
                                <w:w w:val="85"/>
                                <w:sz w:val="24"/>
                              </w:rPr>
                              <w:t xml:space="preserve"> </w:t>
                            </w:r>
                            <w:r w:rsidRPr="00862A98">
                              <w:rPr>
                                <w:rFonts w:ascii="Sylfaen" w:hAnsi="Sylfaen" w:cs="Sylfaen"/>
                                <w:b/>
                                <w:w w:val="85"/>
                                <w:sz w:val="24"/>
                              </w:rPr>
                              <w:t>და</w:t>
                            </w:r>
                            <w:r w:rsidRPr="00862A98">
                              <w:rPr>
                                <w:rFonts w:ascii="Tahoma"/>
                                <w:b/>
                                <w:w w:val="85"/>
                                <w:sz w:val="24"/>
                              </w:rPr>
                              <w:t xml:space="preserve"> </w:t>
                            </w:r>
                            <w:r w:rsidRPr="00862A98">
                              <w:rPr>
                                <w:rFonts w:ascii="Sylfaen" w:hAnsi="Sylfaen" w:cs="Sylfaen"/>
                                <w:b/>
                                <w:w w:val="85"/>
                                <w:sz w:val="24"/>
                              </w:rPr>
                              <w:t>ა</w:t>
                            </w:r>
                            <w:r w:rsidRPr="00862A98">
                              <w:rPr>
                                <w:rFonts w:ascii="Tahoma"/>
                                <w:b/>
                                <w:w w:val="85"/>
                                <w:sz w:val="24"/>
                              </w:rPr>
                              <w:t>.</w:t>
                            </w:r>
                            <w:r w:rsidRPr="00862A98">
                              <w:rPr>
                                <w:rFonts w:ascii="Sylfaen" w:hAnsi="Sylfaen" w:cs="Sylfaen"/>
                                <w:b/>
                                <w:w w:val="85"/>
                                <w:sz w:val="24"/>
                              </w:rPr>
                              <w:t>შ</w:t>
                            </w:r>
                            <w:r w:rsidRPr="00862A98">
                              <w:rPr>
                                <w:rFonts w:ascii="Tahoma"/>
                                <w:b/>
                                <w:w w:val="85"/>
                                <w:sz w:val="24"/>
                              </w:rPr>
                              <w:t>.)</w:t>
                            </w:r>
                          </w:p>
                        </w:txbxContent>
                      </wps:txbx>
                      <wps:bodyPr wrap="square" lIns="0" tIns="0" rIns="0" bIns="0" rtlCol="0">
                        <a:noAutofit/>
                      </wps:bodyPr>
                    </wps:wsp>
                  </a:graphicData>
                </a:graphic>
              </wp:anchor>
            </w:drawing>
          </mc:Choice>
          <mc:Fallback>
            <w:pict>
              <v:shape id="Textbox 1046" o:spid="_x0000_s1415" type="#_x0000_t202" style="position:absolute;margin-left:36.25pt;margin-top:396.4pt;width:522.8pt;height:111.9pt;z-index:-1554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" filled="f" strokeweight=".5pt">
                <v:path arrowok="t"/>
                <v:textbox inset="0,0,0,0">
                  <w:txbxContent>
                    <w:p w:rsidR="00A540E4" w:rsidRDefault="00A540E4">
                      <w:pPr>
                        <w:spacing w:before="206"/>
                        <w:ind w:left="194"/>
                        <w:rPr>
                          <w:i/>
                          <w:sz w:val="20"/>
                        </w:rPr>
                      </w:pPr>
                      <w:r w:rsidRPr="00862A98">
                        <w:rPr>
                          <w:rFonts w:ascii="Sylfaen" w:hAnsi="Sylfaen" w:cs="Sylfaen"/>
                          <w:b/>
                          <w:w w:val="85"/>
                          <w:sz w:val="24"/>
                        </w:rPr>
                        <w:t>სასურველი</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პირობები</w:t>
                      </w:r>
                      <w:r w:rsidRPr="00862A98">
                        <w:rPr>
                          <w:rFonts w:ascii="Tahoma"/>
                          <w:b/>
                          <w:w w:val="85"/>
                          <w:sz w:val="24"/>
                        </w:rPr>
                        <w:t xml:space="preserve"> (</w:t>
                      </w:r>
                      <w:r w:rsidRPr="00862A98">
                        <w:rPr>
                          <w:rFonts w:ascii="Sylfaen" w:hAnsi="Sylfaen" w:cs="Sylfaen"/>
                          <w:b/>
                          <w:w w:val="85"/>
                          <w:sz w:val="24"/>
                        </w:rPr>
                        <w:t>სრულ</w:t>
                      </w:r>
                      <w:r w:rsidRPr="00862A98">
                        <w:rPr>
                          <w:rFonts w:ascii="Tahoma"/>
                          <w:b/>
                          <w:w w:val="85"/>
                          <w:sz w:val="24"/>
                        </w:rPr>
                        <w:t xml:space="preserve"> </w:t>
                      </w:r>
                      <w:r w:rsidRPr="00862A98">
                        <w:rPr>
                          <w:rFonts w:ascii="Sylfaen" w:hAnsi="Sylfaen" w:cs="Sylfaen"/>
                          <w:b/>
                          <w:w w:val="85"/>
                          <w:sz w:val="24"/>
                        </w:rPr>
                        <w:t>განაკვეთზე</w:t>
                      </w:r>
                      <w:r w:rsidRPr="00862A98">
                        <w:rPr>
                          <w:rFonts w:ascii="Tahoma"/>
                          <w:b/>
                          <w:w w:val="85"/>
                          <w:sz w:val="24"/>
                        </w:rPr>
                        <w:t xml:space="preserve"> </w:t>
                      </w:r>
                      <w:r w:rsidRPr="00862A98">
                        <w:rPr>
                          <w:rFonts w:ascii="Sylfaen" w:hAnsi="Sylfaen" w:cs="Sylfaen"/>
                          <w:b/>
                          <w:w w:val="85"/>
                          <w:sz w:val="24"/>
                        </w:rPr>
                        <w:t>ნახევარ</w:t>
                      </w:r>
                      <w:r w:rsidRPr="00862A98">
                        <w:rPr>
                          <w:rFonts w:ascii="Tahoma"/>
                          <w:b/>
                          <w:w w:val="85"/>
                          <w:sz w:val="24"/>
                        </w:rPr>
                        <w:t xml:space="preserve"> </w:t>
                      </w:r>
                      <w:r w:rsidRPr="00862A98">
                        <w:rPr>
                          <w:rFonts w:ascii="Sylfaen" w:hAnsi="Sylfaen" w:cs="Sylfaen"/>
                          <w:b/>
                          <w:w w:val="85"/>
                          <w:sz w:val="24"/>
                        </w:rPr>
                        <w:t>განაკვეთზე</w:t>
                      </w:r>
                      <w:r w:rsidRPr="00862A98">
                        <w:rPr>
                          <w:rFonts w:ascii="Tahoma"/>
                          <w:b/>
                          <w:w w:val="85"/>
                          <w:sz w:val="24"/>
                        </w:rPr>
                        <w:t xml:space="preserve">, </w:t>
                      </w:r>
                      <w:r w:rsidRPr="00862A98">
                        <w:rPr>
                          <w:rFonts w:ascii="Sylfaen" w:hAnsi="Sylfaen" w:cs="Sylfaen"/>
                          <w:b/>
                          <w:w w:val="85"/>
                          <w:sz w:val="24"/>
                        </w:rPr>
                        <w:t>დღეები</w:t>
                      </w:r>
                      <w:r w:rsidRPr="00862A98">
                        <w:rPr>
                          <w:rFonts w:ascii="Tahoma"/>
                          <w:b/>
                          <w:w w:val="85"/>
                          <w:sz w:val="24"/>
                        </w:rPr>
                        <w:t xml:space="preserve"> </w:t>
                      </w:r>
                      <w:r w:rsidRPr="00862A98">
                        <w:rPr>
                          <w:rFonts w:ascii="Sylfaen" w:hAnsi="Sylfaen" w:cs="Sylfaen"/>
                          <w:b/>
                          <w:w w:val="85"/>
                          <w:sz w:val="24"/>
                        </w:rPr>
                        <w:t>ან</w:t>
                      </w:r>
                      <w:r w:rsidRPr="00862A98">
                        <w:rPr>
                          <w:rFonts w:ascii="Tahoma"/>
                          <w:b/>
                          <w:w w:val="85"/>
                          <w:sz w:val="24"/>
                        </w:rPr>
                        <w:t xml:space="preserve"> </w:t>
                      </w:r>
                      <w:r w:rsidRPr="00862A98">
                        <w:rPr>
                          <w:rFonts w:ascii="Sylfaen" w:hAnsi="Sylfaen" w:cs="Sylfaen"/>
                          <w:b/>
                          <w:w w:val="85"/>
                          <w:sz w:val="24"/>
                        </w:rPr>
                        <w:t>საღამოები</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დღეები</w:t>
                      </w:r>
                      <w:r w:rsidRPr="00862A98">
                        <w:rPr>
                          <w:rFonts w:ascii="Tahoma"/>
                          <w:b/>
                          <w:w w:val="85"/>
                          <w:sz w:val="24"/>
                        </w:rPr>
                        <w:t xml:space="preserve"> </w:t>
                      </w:r>
                      <w:r w:rsidRPr="00862A98">
                        <w:rPr>
                          <w:rFonts w:ascii="Sylfaen" w:hAnsi="Sylfaen" w:cs="Sylfaen"/>
                          <w:b/>
                          <w:w w:val="85"/>
                          <w:sz w:val="24"/>
                        </w:rPr>
                        <w:t>ან</w:t>
                      </w:r>
                      <w:r w:rsidRPr="00862A98">
                        <w:rPr>
                          <w:rFonts w:ascii="Tahoma"/>
                          <w:b/>
                          <w:w w:val="85"/>
                          <w:sz w:val="24"/>
                        </w:rPr>
                        <w:t xml:space="preserve"> </w:t>
                      </w:r>
                      <w:r w:rsidRPr="00862A98">
                        <w:rPr>
                          <w:rFonts w:ascii="Sylfaen" w:hAnsi="Sylfaen" w:cs="Sylfaen"/>
                          <w:b/>
                          <w:w w:val="85"/>
                          <w:sz w:val="24"/>
                        </w:rPr>
                        <w:t>შაბათ</w:t>
                      </w:r>
                      <w:r w:rsidRPr="00862A98">
                        <w:rPr>
                          <w:rFonts w:ascii="Tahoma"/>
                          <w:b/>
                          <w:w w:val="85"/>
                          <w:sz w:val="24"/>
                        </w:rPr>
                        <w:t>-</w:t>
                      </w:r>
                      <w:r w:rsidRPr="00862A98">
                        <w:rPr>
                          <w:rFonts w:ascii="Sylfaen" w:hAnsi="Sylfaen" w:cs="Sylfaen"/>
                          <w:b/>
                          <w:w w:val="85"/>
                          <w:sz w:val="24"/>
                        </w:rPr>
                        <w:t>კვირა</w:t>
                      </w:r>
                      <w:r w:rsidRPr="00862A98">
                        <w:rPr>
                          <w:rFonts w:ascii="Tahoma"/>
                          <w:b/>
                          <w:w w:val="85"/>
                          <w:sz w:val="24"/>
                        </w:rPr>
                        <w:t xml:space="preserve">, </w:t>
                      </w:r>
                      <w:r w:rsidRPr="00862A98">
                        <w:rPr>
                          <w:rFonts w:ascii="Sylfaen" w:hAnsi="Sylfaen" w:cs="Sylfaen"/>
                          <w:b/>
                          <w:w w:val="85"/>
                          <w:sz w:val="24"/>
                        </w:rPr>
                        <w:t>ცვლა</w:t>
                      </w:r>
                      <w:r w:rsidRPr="00862A98">
                        <w:rPr>
                          <w:rFonts w:ascii="Tahoma"/>
                          <w:b/>
                          <w:w w:val="85"/>
                          <w:sz w:val="24"/>
                        </w:rPr>
                        <w:t xml:space="preserve"> </w:t>
                      </w:r>
                      <w:r w:rsidRPr="00862A98">
                        <w:rPr>
                          <w:rFonts w:ascii="Sylfaen" w:hAnsi="Sylfaen" w:cs="Sylfaen"/>
                          <w:b/>
                          <w:w w:val="85"/>
                          <w:sz w:val="24"/>
                        </w:rPr>
                        <w:t>და</w:t>
                      </w:r>
                      <w:r w:rsidRPr="00862A98">
                        <w:rPr>
                          <w:rFonts w:ascii="Tahoma"/>
                          <w:b/>
                          <w:w w:val="85"/>
                          <w:sz w:val="24"/>
                        </w:rPr>
                        <w:t xml:space="preserve"> </w:t>
                      </w:r>
                      <w:r w:rsidRPr="00862A98">
                        <w:rPr>
                          <w:rFonts w:ascii="Sylfaen" w:hAnsi="Sylfaen" w:cs="Sylfaen"/>
                          <w:b/>
                          <w:w w:val="85"/>
                          <w:sz w:val="24"/>
                        </w:rPr>
                        <w:t>ა</w:t>
                      </w:r>
                      <w:r w:rsidRPr="00862A98">
                        <w:rPr>
                          <w:rFonts w:ascii="Tahoma"/>
                          <w:b/>
                          <w:w w:val="85"/>
                          <w:sz w:val="24"/>
                        </w:rPr>
                        <w:t>.</w:t>
                      </w:r>
                      <w:r w:rsidRPr="00862A98">
                        <w:rPr>
                          <w:rFonts w:ascii="Sylfaen" w:hAnsi="Sylfaen" w:cs="Sylfaen"/>
                          <w:b/>
                          <w:w w:val="85"/>
                          <w:sz w:val="24"/>
                        </w:rPr>
                        <w:t>შ</w:t>
                      </w:r>
                      <w:r w:rsidRPr="00862A98">
                        <w:rPr>
                          <w:rFonts w:ascii="Tahoma"/>
                          <w:b/>
                          <w:w w:val="85"/>
                          <w:sz w:val="24"/>
                        </w:rPr>
                        <w:t>.)</w:t>
                      </w:r>
                    </w:p>
                  </w:txbxContent>
                </v:textbox>
                <w10:wrap type="topAndBottom" anchorx="page"/>
              </v:shape>
            </w:pict>
          </mc:Fallback>
        </mc:AlternateContent>
      </w:r>
      <w:r w:rsidR="00927C49" w:rsidRPr="00C84A25">
        <w:rPr>
          <w:rFonts w:ascii="Sylfaen" w:hAnsi="Sylfaen"/>
          <w:b/>
          <w:noProof/>
          <w:sz w:val="20"/>
          <w:szCs w:val="18"/>
        </w:rPr>
        <mc:AlternateContent>
          <mc:Choice Requires="wps">
            <w:drawing>
              <wp:anchor distT="0" distB="0" distL="0" distR="0" simplePos="0" relativeHeight="487772672" behindDoc="1" locked="0" layoutInCell="1" allowOverlap="1" wp14:anchorId="3EEB4620" wp14:editId="62EE0201">
                <wp:simplePos x="0" y="0"/>
                <wp:positionH relativeFrom="page">
                  <wp:posOffset>460375</wp:posOffset>
                </wp:positionH>
                <wp:positionV relativeFrom="paragraph">
                  <wp:posOffset>6618333</wp:posOffset>
                </wp:positionV>
                <wp:extent cx="6639559" cy="1421130"/>
                <wp:effectExtent l="0" t="0" r="0" b="0"/>
                <wp:wrapTopAndBottom/>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559" cy="1421130"/>
                        </a:xfrm>
                        <a:prstGeom prst="rect">
                          <a:avLst/>
                        </a:prstGeom>
                        <a:ln w="6350">
                          <a:solidFill>
                            <a:srgbClr val="000000"/>
                          </a:solidFill>
                          <a:prstDash val="solid"/>
                        </a:ln>
                      </wps:spPr>
                      <wps:txbx>
                        <w:txbxContent>
                          <w:p w:rsidR="00A540E4" w:rsidRDefault="00A540E4">
                            <w:pPr>
                              <w:spacing w:before="159" w:line="242" w:lineRule="auto"/>
                              <w:ind w:left="194" w:right="278" w:hanging="1"/>
                              <w:rPr>
                                <w:i/>
                                <w:sz w:val="20"/>
                              </w:rPr>
                            </w:pPr>
                            <w:r w:rsidRPr="00862A98">
                              <w:rPr>
                                <w:rFonts w:ascii="Sylfaen" w:hAnsi="Sylfaen" w:cs="Sylfaen"/>
                                <w:b/>
                                <w:w w:val="85"/>
                                <w:sz w:val="24"/>
                              </w:rPr>
                              <w:t>სასურველი</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გარემო</w:t>
                            </w:r>
                            <w:r w:rsidRPr="00862A98">
                              <w:rPr>
                                <w:rFonts w:ascii="Tahoma"/>
                                <w:b/>
                                <w:w w:val="85"/>
                                <w:sz w:val="24"/>
                              </w:rPr>
                              <w:t xml:space="preserve"> (</w:t>
                            </w:r>
                            <w:r w:rsidRPr="00862A98">
                              <w:rPr>
                                <w:rFonts w:ascii="Sylfaen" w:hAnsi="Sylfaen" w:cs="Sylfaen"/>
                                <w:b/>
                                <w:w w:val="85"/>
                                <w:sz w:val="24"/>
                              </w:rPr>
                              <w:t>მუშაობა</w:t>
                            </w:r>
                            <w:r w:rsidRPr="00862A98">
                              <w:rPr>
                                <w:rFonts w:ascii="Tahoma"/>
                                <w:b/>
                                <w:w w:val="85"/>
                                <w:sz w:val="24"/>
                              </w:rPr>
                              <w:t xml:space="preserve"> </w:t>
                            </w:r>
                            <w:r w:rsidRPr="00862A98">
                              <w:rPr>
                                <w:rFonts w:ascii="Sylfaen" w:hAnsi="Sylfaen" w:cs="Sylfaen"/>
                                <w:b/>
                                <w:w w:val="85"/>
                                <w:sz w:val="24"/>
                              </w:rPr>
                              <w:t>შიგნით</w:t>
                            </w:r>
                            <w:r w:rsidRPr="00862A98">
                              <w:rPr>
                                <w:rFonts w:ascii="Tahoma"/>
                                <w:b/>
                                <w:w w:val="85"/>
                                <w:sz w:val="24"/>
                              </w:rPr>
                              <w:t>/</w:t>
                            </w:r>
                            <w:r w:rsidRPr="00862A98">
                              <w:rPr>
                                <w:rFonts w:ascii="Sylfaen" w:hAnsi="Sylfaen" w:cs="Sylfaen"/>
                                <w:b/>
                                <w:w w:val="85"/>
                                <w:sz w:val="24"/>
                              </w:rPr>
                              <w:t>გარეთ</w:t>
                            </w:r>
                            <w:r w:rsidRPr="00862A98">
                              <w:rPr>
                                <w:rFonts w:ascii="Tahoma"/>
                                <w:b/>
                                <w:w w:val="85"/>
                                <w:sz w:val="24"/>
                              </w:rPr>
                              <w:t xml:space="preserve">, </w:t>
                            </w:r>
                            <w:r w:rsidRPr="00862A98">
                              <w:rPr>
                                <w:rFonts w:ascii="Sylfaen" w:hAnsi="Sylfaen" w:cs="Sylfaen"/>
                                <w:b/>
                                <w:w w:val="85"/>
                                <w:sz w:val="24"/>
                              </w:rPr>
                              <w:t>წყნარ</w:t>
                            </w:r>
                            <w:r w:rsidRPr="00862A98">
                              <w:rPr>
                                <w:rFonts w:ascii="Tahoma"/>
                                <w:b/>
                                <w:w w:val="85"/>
                                <w:sz w:val="24"/>
                              </w:rPr>
                              <w:t>/</w:t>
                            </w:r>
                            <w:r w:rsidRPr="00862A98">
                              <w:rPr>
                                <w:rFonts w:ascii="Sylfaen" w:hAnsi="Sylfaen" w:cs="Sylfaen"/>
                                <w:b/>
                                <w:w w:val="85"/>
                                <w:sz w:val="24"/>
                              </w:rPr>
                              <w:t>დატვირთულ</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ადგილზე</w:t>
                            </w:r>
                            <w:r w:rsidRPr="00862A98">
                              <w:rPr>
                                <w:rFonts w:ascii="Tahoma"/>
                                <w:b/>
                                <w:w w:val="85"/>
                                <w:sz w:val="24"/>
                              </w:rPr>
                              <w:t xml:space="preserve">, </w:t>
                            </w:r>
                            <w:r w:rsidRPr="00862A98">
                              <w:rPr>
                                <w:rFonts w:ascii="Sylfaen" w:hAnsi="Sylfaen" w:cs="Sylfaen"/>
                                <w:b/>
                                <w:w w:val="85"/>
                                <w:sz w:val="24"/>
                              </w:rPr>
                              <w:t>მცირე</w:t>
                            </w:r>
                            <w:r w:rsidRPr="00862A98">
                              <w:rPr>
                                <w:rFonts w:ascii="Tahoma"/>
                                <w:b/>
                                <w:w w:val="85"/>
                                <w:sz w:val="24"/>
                              </w:rPr>
                              <w:t>/</w:t>
                            </w:r>
                            <w:r w:rsidRPr="00862A98">
                              <w:rPr>
                                <w:rFonts w:ascii="Sylfaen" w:hAnsi="Sylfaen" w:cs="Sylfaen"/>
                                <w:b/>
                                <w:w w:val="85"/>
                                <w:sz w:val="24"/>
                              </w:rPr>
                              <w:t>დიდ</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ადგილზე</w:t>
                            </w:r>
                            <w:r w:rsidRPr="00862A98">
                              <w:rPr>
                                <w:rFonts w:ascii="Tahoma"/>
                                <w:b/>
                                <w:w w:val="85"/>
                                <w:sz w:val="24"/>
                              </w:rPr>
                              <w:t xml:space="preserve">, </w:t>
                            </w:r>
                            <w:r w:rsidRPr="00862A98">
                              <w:rPr>
                                <w:rFonts w:ascii="Sylfaen" w:hAnsi="Sylfaen" w:cs="Sylfaen"/>
                                <w:b/>
                                <w:w w:val="85"/>
                                <w:sz w:val="24"/>
                              </w:rPr>
                              <w:t>წყნარ</w:t>
                            </w:r>
                            <w:r w:rsidRPr="00862A98">
                              <w:rPr>
                                <w:rFonts w:ascii="Tahoma"/>
                                <w:b/>
                                <w:w w:val="85"/>
                                <w:sz w:val="24"/>
                              </w:rPr>
                              <w:t>/</w:t>
                            </w:r>
                            <w:r w:rsidRPr="00862A98">
                              <w:rPr>
                                <w:rFonts w:ascii="Sylfaen" w:hAnsi="Sylfaen" w:cs="Sylfaen"/>
                                <w:b/>
                                <w:w w:val="85"/>
                                <w:sz w:val="24"/>
                              </w:rPr>
                              <w:t>ხმაურიან</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ადგილზე</w:t>
                            </w:r>
                            <w:r w:rsidRPr="00862A98">
                              <w:rPr>
                                <w:rFonts w:ascii="Tahoma"/>
                                <w:b/>
                                <w:w w:val="85"/>
                                <w:sz w:val="24"/>
                              </w:rPr>
                              <w:t xml:space="preserve"> </w:t>
                            </w:r>
                            <w:r w:rsidRPr="00862A98">
                              <w:rPr>
                                <w:rFonts w:ascii="Sylfaen" w:hAnsi="Sylfaen" w:cs="Sylfaen"/>
                                <w:b/>
                                <w:w w:val="85"/>
                                <w:sz w:val="24"/>
                              </w:rPr>
                              <w:t>და</w:t>
                            </w:r>
                            <w:r w:rsidRPr="00862A98">
                              <w:rPr>
                                <w:rFonts w:ascii="Tahoma"/>
                                <w:b/>
                                <w:w w:val="85"/>
                                <w:sz w:val="24"/>
                              </w:rPr>
                              <w:t xml:space="preserve"> </w:t>
                            </w:r>
                            <w:r w:rsidRPr="00862A98">
                              <w:rPr>
                                <w:rFonts w:ascii="Sylfaen" w:hAnsi="Sylfaen" w:cs="Sylfaen"/>
                                <w:b/>
                                <w:w w:val="85"/>
                                <w:sz w:val="24"/>
                              </w:rPr>
                              <w:t>ა</w:t>
                            </w:r>
                            <w:r w:rsidRPr="00862A98">
                              <w:rPr>
                                <w:rFonts w:ascii="Tahoma"/>
                                <w:b/>
                                <w:w w:val="85"/>
                                <w:sz w:val="24"/>
                              </w:rPr>
                              <w:t>.</w:t>
                            </w:r>
                            <w:r w:rsidRPr="00862A98">
                              <w:rPr>
                                <w:rFonts w:ascii="Sylfaen" w:hAnsi="Sylfaen" w:cs="Sylfaen"/>
                                <w:b/>
                                <w:w w:val="85"/>
                                <w:sz w:val="24"/>
                              </w:rPr>
                              <w:t>შ</w:t>
                            </w:r>
                            <w:r w:rsidRPr="00862A98">
                              <w:rPr>
                                <w:rFonts w:ascii="Tahoma"/>
                                <w:b/>
                                <w:w w:val="85"/>
                                <w:sz w:val="24"/>
                              </w:rPr>
                              <w:t>.)</w:t>
                            </w:r>
                          </w:p>
                        </w:txbxContent>
                      </wps:txbx>
                      <wps:bodyPr wrap="square" lIns="0" tIns="0" rIns="0" bIns="0" rtlCol="0">
                        <a:noAutofit/>
                      </wps:bodyPr>
                    </wps:wsp>
                  </a:graphicData>
                </a:graphic>
              </wp:anchor>
            </w:drawing>
          </mc:Choice>
          <mc:Fallback>
            <w:pict>
              <v:shape id="Textbox 1047" o:spid="_x0000_s1416" type="#_x0000_t202" style="position:absolute;margin-left:36.25pt;margin-top:521.15pt;width:522.8pt;height:111.9pt;z-index:-1554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" filled="f" strokeweight=".5pt">
                <v:path arrowok="t"/>
                <v:textbox inset="0,0,0,0">
                  <w:txbxContent>
                    <w:p w:rsidR="00A540E4" w:rsidRDefault="00A540E4">
                      <w:pPr>
                        <w:spacing w:before="159" w:line="242" w:lineRule="auto"/>
                        <w:ind w:left="194" w:right="278" w:hanging="1"/>
                        <w:rPr>
                          <w:i/>
                          <w:sz w:val="20"/>
                        </w:rPr>
                      </w:pPr>
                      <w:r w:rsidRPr="00862A98">
                        <w:rPr>
                          <w:rFonts w:ascii="Sylfaen" w:hAnsi="Sylfaen" w:cs="Sylfaen"/>
                          <w:b/>
                          <w:w w:val="85"/>
                          <w:sz w:val="24"/>
                        </w:rPr>
                        <w:t>სასურველი</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გარემო</w:t>
                      </w:r>
                      <w:r w:rsidRPr="00862A98">
                        <w:rPr>
                          <w:rFonts w:ascii="Tahoma"/>
                          <w:b/>
                          <w:w w:val="85"/>
                          <w:sz w:val="24"/>
                        </w:rPr>
                        <w:t xml:space="preserve"> (</w:t>
                      </w:r>
                      <w:r w:rsidRPr="00862A98">
                        <w:rPr>
                          <w:rFonts w:ascii="Sylfaen" w:hAnsi="Sylfaen" w:cs="Sylfaen"/>
                          <w:b/>
                          <w:w w:val="85"/>
                          <w:sz w:val="24"/>
                        </w:rPr>
                        <w:t>მუშაობა</w:t>
                      </w:r>
                      <w:r w:rsidRPr="00862A98">
                        <w:rPr>
                          <w:rFonts w:ascii="Tahoma"/>
                          <w:b/>
                          <w:w w:val="85"/>
                          <w:sz w:val="24"/>
                        </w:rPr>
                        <w:t xml:space="preserve"> </w:t>
                      </w:r>
                      <w:r w:rsidRPr="00862A98">
                        <w:rPr>
                          <w:rFonts w:ascii="Sylfaen" w:hAnsi="Sylfaen" w:cs="Sylfaen"/>
                          <w:b/>
                          <w:w w:val="85"/>
                          <w:sz w:val="24"/>
                        </w:rPr>
                        <w:t>შიგნით</w:t>
                      </w:r>
                      <w:r w:rsidRPr="00862A98">
                        <w:rPr>
                          <w:rFonts w:ascii="Tahoma"/>
                          <w:b/>
                          <w:w w:val="85"/>
                          <w:sz w:val="24"/>
                        </w:rPr>
                        <w:t>/</w:t>
                      </w:r>
                      <w:r w:rsidRPr="00862A98">
                        <w:rPr>
                          <w:rFonts w:ascii="Sylfaen" w:hAnsi="Sylfaen" w:cs="Sylfaen"/>
                          <w:b/>
                          <w:w w:val="85"/>
                          <w:sz w:val="24"/>
                        </w:rPr>
                        <w:t>გარეთ</w:t>
                      </w:r>
                      <w:r w:rsidRPr="00862A98">
                        <w:rPr>
                          <w:rFonts w:ascii="Tahoma"/>
                          <w:b/>
                          <w:w w:val="85"/>
                          <w:sz w:val="24"/>
                        </w:rPr>
                        <w:t xml:space="preserve">, </w:t>
                      </w:r>
                      <w:r w:rsidRPr="00862A98">
                        <w:rPr>
                          <w:rFonts w:ascii="Sylfaen" w:hAnsi="Sylfaen" w:cs="Sylfaen"/>
                          <w:b/>
                          <w:w w:val="85"/>
                          <w:sz w:val="24"/>
                        </w:rPr>
                        <w:t>წყნარ</w:t>
                      </w:r>
                      <w:r w:rsidRPr="00862A98">
                        <w:rPr>
                          <w:rFonts w:ascii="Tahoma"/>
                          <w:b/>
                          <w:w w:val="85"/>
                          <w:sz w:val="24"/>
                        </w:rPr>
                        <w:t>/</w:t>
                      </w:r>
                      <w:r w:rsidRPr="00862A98">
                        <w:rPr>
                          <w:rFonts w:ascii="Sylfaen" w:hAnsi="Sylfaen" w:cs="Sylfaen"/>
                          <w:b/>
                          <w:w w:val="85"/>
                          <w:sz w:val="24"/>
                        </w:rPr>
                        <w:t>დატვირთულ</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ადგილზე</w:t>
                      </w:r>
                      <w:r w:rsidRPr="00862A98">
                        <w:rPr>
                          <w:rFonts w:ascii="Tahoma"/>
                          <w:b/>
                          <w:w w:val="85"/>
                          <w:sz w:val="24"/>
                        </w:rPr>
                        <w:t xml:space="preserve">, </w:t>
                      </w:r>
                      <w:r w:rsidRPr="00862A98">
                        <w:rPr>
                          <w:rFonts w:ascii="Sylfaen" w:hAnsi="Sylfaen" w:cs="Sylfaen"/>
                          <w:b/>
                          <w:w w:val="85"/>
                          <w:sz w:val="24"/>
                        </w:rPr>
                        <w:t>მცირე</w:t>
                      </w:r>
                      <w:r w:rsidRPr="00862A98">
                        <w:rPr>
                          <w:rFonts w:ascii="Tahoma"/>
                          <w:b/>
                          <w:w w:val="85"/>
                          <w:sz w:val="24"/>
                        </w:rPr>
                        <w:t>/</w:t>
                      </w:r>
                      <w:r w:rsidRPr="00862A98">
                        <w:rPr>
                          <w:rFonts w:ascii="Sylfaen" w:hAnsi="Sylfaen" w:cs="Sylfaen"/>
                          <w:b/>
                          <w:w w:val="85"/>
                          <w:sz w:val="24"/>
                        </w:rPr>
                        <w:t>დიდ</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ადგილზე</w:t>
                      </w:r>
                      <w:r w:rsidRPr="00862A98">
                        <w:rPr>
                          <w:rFonts w:ascii="Tahoma"/>
                          <w:b/>
                          <w:w w:val="85"/>
                          <w:sz w:val="24"/>
                        </w:rPr>
                        <w:t xml:space="preserve">, </w:t>
                      </w:r>
                      <w:r w:rsidRPr="00862A98">
                        <w:rPr>
                          <w:rFonts w:ascii="Sylfaen" w:hAnsi="Sylfaen" w:cs="Sylfaen"/>
                          <w:b/>
                          <w:w w:val="85"/>
                          <w:sz w:val="24"/>
                        </w:rPr>
                        <w:t>წყნარ</w:t>
                      </w:r>
                      <w:r w:rsidRPr="00862A98">
                        <w:rPr>
                          <w:rFonts w:ascii="Tahoma"/>
                          <w:b/>
                          <w:w w:val="85"/>
                          <w:sz w:val="24"/>
                        </w:rPr>
                        <w:t>/</w:t>
                      </w:r>
                      <w:r w:rsidRPr="00862A98">
                        <w:rPr>
                          <w:rFonts w:ascii="Sylfaen" w:hAnsi="Sylfaen" w:cs="Sylfaen"/>
                          <w:b/>
                          <w:w w:val="85"/>
                          <w:sz w:val="24"/>
                        </w:rPr>
                        <w:t>ხმაურიან</w:t>
                      </w:r>
                      <w:r w:rsidRPr="00862A98">
                        <w:rPr>
                          <w:rFonts w:ascii="Tahoma"/>
                          <w:b/>
                          <w:w w:val="85"/>
                          <w:sz w:val="24"/>
                        </w:rPr>
                        <w:t xml:space="preserve"> </w:t>
                      </w:r>
                      <w:r w:rsidRPr="00862A98">
                        <w:rPr>
                          <w:rFonts w:ascii="Sylfaen" w:hAnsi="Sylfaen" w:cs="Sylfaen"/>
                          <w:b/>
                          <w:w w:val="85"/>
                          <w:sz w:val="24"/>
                        </w:rPr>
                        <w:t>სამუშაო</w:t>
                      </w:r>
                      <w:r w:rsidRPr="00862A98">
                        <w:rPr>
                          <w:rFonts w:ascii="Tahoma"/>
                          <w:b/>
                          <w:w w:val="85"/>
                          <w:sz w:val="24"/>
                        </w:rPr>
                        <w:t xml:space="preserve"> </w:t>
                      </w:r>
                      <w:r w:rsidRPr="00862A98">
                        <w:rPr>
                          <w:rFonts w:ascii="Sylfaen" w:hAnsi="Sylfaen" w:cs="Sylfaen"/>
                          <w:b/>
                          <w:w w:val="85"/>
                          <w:sz w:val="24"/>
                        </w:rPr>
                        <w:t>ადგილზე</w:t>
                      </w:r>
                      <w:r w:rsidRPr="00862A98">
                        <w:rPr>
                          <w:rFonts w:ascii="Tahoma"/>
                          <w:b/>
                          <w:w w:val="85"/>
                          <w:sz w:val="24"/>
                        </w:rPr>
                        <w:t xml:space="preserve"> </w:t>
                      </w:r>
                      <w:r w:rsidRPr="00862A98">
                        <w:rPr>
                          <w:rFonts w:ascii="Sylfaen" w:hAnsi="Sylfaen" w:cs="Sylfaen"/>
                          <w:b/>
                          <w:w w:val="85"/>
                          <w:sz w:val="24"/>
                        </w:rPr>
                        <w:t>და</w:t>
                      </w:r>
                      <w:r w:rsidRPr="00862A98">
                        <w:rPr>
                          <w:rFonts w:ascii="Tahoma"/>
                          <w:b/>
                          <w:w w:val="85"/>
                          <w:sz w:val="24"/>
                        </w:rPr>
                        <w:t xml:space="preserve"> </w:t>
                      </w:r>
                      <w:r w:rsidRPr="00862A98">
                        <w:rPr>
                          <w:rFonts w:ascii="Sylfaen" w:hAnsi="Sylfaen" w:cs="Sylfaen"/>
                          <w:b/>
                          <w:w w:val="85"/>
                          <w:sz w:val="24"/>
                        </w:rPr>
                        <w:t>ა</w:t>
                      </w:r>
                      <w:r w:rsidRPr="00862A98">
                        <w:rPr>
                          <w:rFonts w:ascii="Tahoma"/>
                          <w:b/>
                          <w:w w:val="85"/>
                          <w:sz w:val="24"/>
                        </w:rPr>
                        <w:t>.</w:t>
                      </w:r>
                      <w:r w:rsidRPr="00862A98">
                        <w:rPr>
                          <w:rFonts w:ascii="Sylfaen" w:hAnsi="Sylfaen" w:cs="Sylfaen"/>
                          <w:b/>
                          <w:w w:val="85"/>
                          <w:sz w:val="24"/>
                        </w:rPr>
                        <w:t>შ</w:t>
                      </w:r>
                      <w:r w:rsidRPr="00862A98">
                        <w:rPr>
                          <w:rFonts w:ascii="Tahoma"/>
                          <w:b/>
                          <w:w w:val="85"/>
                          <w:sz w:val="24"/>
                        </w:rPr>
                        <w:t>.)</w:t>
                      </w:r>
                    </w:p>
                  </w:txbxContent>
                </v:textbox>
                <w10:wrap type="topAndBottom" anchorx="page"/>
              </v:shape>
            </w:pict>
          </mc:Fallback>
        </mc:AlternateContent>
      </w:r>
    </w:p>
    <w:p w:rsidR="00536798" w:rsidRPr="00C84A25" w:rsidRDefault="00536798">
      <w:pPr>
        <w:pStyle w:val="BodyText"/>
        <w:spacing w:before="79"/>
        <w:rPr>
          <w:rFonts w:ascii="Sylfaen" w:hAnsi="Sylfaen"/>
          <w:b/>
          <w:sz w:val="20"/>
          <w:szCs w:val="18"/>
        </w:rPr>
      </w:pPr>
    </w:p>
    <w:p w:rsidR="00536798" w:rsidRPr="00C84A25" w:rsidRDefault="00536798">
      <w:pPr>
        <w:pStyle w:val="BodyText"/>
        <w:spacing w:before="71"/>
        <w:rPr>
          <w:rFonts w:ascii="Sylfaen" w:hAnsi="Sylfaen"/>
          <w:b/>
          <w:sz w:val="20"/>
          <w:szCs w:val="18"/>
        </w:rPr>
      </w:pPr>
    </w:p>
    <w:p w:rsidR="00536798" w:rsidRPr="00C84A25" w:rsidRDefault="00536798">
      <w:pPr>
        <w:pStyle w:val="BodyText"/>
        <w:spacing w:before="82"/>
        <w:rPr>
          <w:rFonts w:ascii="Sylfaen" w:hAnsi="Sylfaen"/>
          <w:b/>
          <w:sz w:val="20"/>
          <w:szCs w:val="18"/>
        </w:rPr>
      </w:pPr>
    </w:p>
    <w:p w:rsidR="00536798" w:rsidRPr="00C84A25" w:rsidRDefault="00536798">
      <w:pPr>
        <w:pStyle w:val="BodyText"/>
        <w:spacing w:before="10"/>
        <w:rPr>
          <w:rFonts w:ascii="Sylfaen" w:hAnsi="Sylfaen"/>
          <w:b/>
          <w:sz w:val="20"/>
          <w:szCs w:val="18"/>
        </w:rPr>
      </w:pPr>
    </w:p>
    <w:p w:rsidR="00536798" w:rsidRPr="00C84A25" w:rsidRDefault="00536798">
      <w:pPr>
        <w:pStyle w:val="BodyText"/>
        <w:spacing w:before="3"/>
        <w:rPr>
          <w:rFonts w:ascii="Sylfaen" w:hAnsi="Sylfaen"/>
          <w:b/>
          <w:sz w:val="20"/>
          <w:szCs w:val="18"/>
        </w:rPr>
      </w:pPr>
    </w:p>
    <w:p w:rsidR="00536798" w:rsidRPr="00C84A25" w:rsidRDefault="00862A98">
      <w:pPr>
        <w:pStyle w:val="BodyText"/>
        <w:spacing w:before="7" w:after="1"/>
        <w:rPr>
          <w:rFonts w:ascii="Sylfaen" w:hAnsi="Sylfaen"/>
          <w:b/>
          <w:sz w:val="20"/>
          <w:szCs w:val="18"/>
        </w:rPr>
      </w:pPr>
      <w:r>
        <w:rPr>
          <w:rFonts w:ascii="Sylfaen" w:hAnsi="Sylfaen"/>
          <w:b/>
          <w:w w:val="80"/>
          <w:sz w:val="20"/>
          <w:szCs w:val="18"/>
          <w:lang w:val="ka-GE"/>
        </w:rPr>
        <w:t xml:space="preserve">                </w:t>
      </w:r>
      <w:r w:rsidRPr="00862A98">
        <w:rPr>
          <w:rFonts w:ascii="Sylfaen" w:hAnsi="Sylfaen"/>
          <w:b/>
          <w:w w:val="80"/>
          <w:sz w:val="20"/>
          <w:szCs w:val="18"/>
        </w:rPr>
        <w:t>პიროვნული უნარები და შესაძლებლობები</w:t>
      </w:r>
    </w:p>
    <w:tbl>
      <w:tblPr>
        <w:tblStyle w:val="TableNormal1"/>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56"/>
      </w:tblGrid>
      <w:tr w:rsidR="00536798" w:rsidRPr="00C84A25">
        <w:trPr>
          <w:trHeight w:val="2665"/>
        </w:trPr>
        <w:tc>
          <w:tcPr>
            <w:tcW w:w="10456" w:type="dxa"/>
          </w:tcPr>
          <w:p w:rsidR="00536798" w:rsidRPr="00C84A25" w:rsidRDefault="00862A98">
            <w:pPr>
              <w:pStyle w:val="TableParagraph"/>
              <w:spacing w:before="50"/>
              <w:ind w:left="199"/>
              <w:rPr>
                <w:rFonts w:ascii="Sylfaen" w:hAnsi="Sylfaen"/>
                <w:i/>
                <w:sz w:val="20"/>
                <w:szCs w:val="18"/>
              </w:rPr>
            </w:pPr>
            <w:r w:rsidRPr="00862A98">
              <w:rPr>
                <w:rFonts w:ascii="Sylfaen" w:hAnsi="Sylfaen"/>
                <w:b/>
                <w:w w:val="85"/>
                <w:sz w:val="20"/>
                <w:szCs w:val="18"/>
              </w:rPr>
              <w:t>ყოველდღიური ცხოვრების უნარები (ბიუჯეტი, დროის მენეჯმენტი, შიდა, საზოგადოებრივი ტრანსპორტით სარგებლობა და ა.შ.)</w:t>
            </w:r>
          </w:p>
        </w:tc>
      </w:tr>
      <w:tr w:rsidR="00536798" w:rsidRPr="00C84A25">
        <w:trPr>
          <w:trHeight w:val="2624"/>
        </w:trPr>
        <w:tc>
          <w:tcPr>
            <w:tcW w:w="10456" w:type="dxa"/>
          </w:tcPr>
          <w:p w:rsidR="00536798" w:rsidRPr="00C84A25" w:rsidRDefault="00862A98" w:rsidP="00862A98">
            <w:pPr>
              <w:pStyle w:val="TableParagraph"/>
              <w:spacing w:before="54"/>
              <w:ind w:left="199"/>
              <w:rPr>
                <w:rFonts w:ascii="Sylfaen" w:hAnsi="Sylfaen"/>
                <w:i/>
                <w:sz w:val="20"/>
                <w:szCs w:val="18"/>
              </w:rPr>
            </w:pPr>
            <w:r w:rsidRPr="00862A98">
              <w:rPr>
                <w:rFonts w:ascii="Sylfaen" w:hAnsi="Sylfaen"/>
                <w:b/>
                <w:w w:val="85"/>
                <w:sz w:val="20"/>
                <w:szCs w:val="18"/>
              </w:rPr>
              <w:t>კომუნიკაციის უნარები (სა</w:t>
            </w:r>
            <w:r>
              <w:rPr>
                <w:rFonts w:ascii="Sylfaen" w:hAnsi="Sylfaen"/>
                <w:b/>
                <w:w w:val="85"/>
                <w:sz w:val="20"/>
                <w:szCs w:val="18"/>
                <w:lang w:val="ka-GE"/>
              </w:rPr>
              <w:t>საუბრო</w:t>
            </w:r>
            <w:r w:rsidRPr="00862A98">
              <w:rPr>
                <w:rFonts w:ascii="Sylfaen" w:hAnsi="Sylfaen"/>
                <w:b/>
                <w:w w:val="85"/>
                <w:sz w:val="20"/>
                <w:szCs w:val="18"/>
              </w:rPr>
              <w:t>, მოსმენა, წერილობითი, მითითებების მიყოლა და ა.შ.)</w:t>
            </w:r>
          </w:p>
        </w:tc>
      </w:tr>
      <w:tr w:rsidR="00536798" w:rsidRPr="00C84A25">
        <w:trPr>
          <w:trHeight w:val="2461"/>
        </w:trPr>
        <w:tc>
          <w:tcPr>
            <w:tcW w:w="10456" w:type="dxa"/>
          </w:tcPr>
          <w:p w:rsidR="00536798" w:rsidRPr="00C84A25" w:rsidRDefault="00862A98">
            <w:pPr>
              <w:pStyle w:val="TableParagraph"/>
              <w:spacing w:before="81"/>
              <w:ind w:left="199"/>
              <w:rPr>
                <w:rFonts w:ascii="Sylfaen" w:hAnsi="Sylfaen"/>
                <w:i/>
                <w:sz w:val="20"/>
                <w:szCs w:val="18"/>
              </w:rPr>
            </w:pPr>
            <w:r w:rsidRPr="00862A98">
              <w:rPr>
                <w:rFonts w:ascii="Sylfaen" w:hAnsi="Sylfaen"/>
                <w:b/>
                <w:w w:val="85"/>
                <w:sz w:val="20"/>
                <w:szCs w:val="18"/>
              </w:rPr>
              <w:t>სოციალური უნარები (სოციალური ინტერაქცია, საუბრის უნარი, სოციალურ სიტუაციებთან გამკლავების უნარი)</w:t>
            </w:r>
          </w:p>
        </w:tc>
      </w:tr>
      <w:tr w:rsidR="00536798" w:rsidRPr="00C84A25">
        <w:trPr>
          <w:trHeight w:val="2507"/>
        </w:trPr>
        <w:tc>
          <w:tcPr>
            <w:tcW w:w="10456" w:type="dxa"/>
          </w:tcPr>
          <w:p w:rsidR="00536798" w:rsidRPr="00C84A25" w:rsidRDefault="00862A98">
            <w:pPr>
              <w:pStyle w:val="TableParagraph"/>
              <w:spacing w:before="57"/>
              <w:ind w:left="199"/>
              <w:rPr>
                <w:rFonts w:ascii="Sylfaen" w:hAnsi="Sylfaen"/>
                <w:i/>
                <w:sz w:val="20"/>
                <w:szCs w:val="18"/>
              </w:rPr>
            </w:pPr>
            <w:r w:rsidRPr="00862A98">
              <w:rPr>
                <w:rFonts w:ascii="Sylfaen" w:hAnsi="Sylfaen"/>
                <w:b/>
                <w:w w:val="85"/>
                <w:sz w:val="20"/>
                <w:szCs w:val="18"/>
              </w:rPr>
              <w:t>ყოველკვირეული რუტინები (კოლეჯში დასწრება, სხვა აქტივობები და ა.შ.)</w:t>
            </w:r>
          </w:p>
        </w:tc>
      </w:tr>
      <w:tr w:rsidR="00536798" w:rsidRPr="00C84A25">
        <w:trPr>
          <w:trHeight w:val="2393"/>
        </w:trPr>
        <w:tc>
          <w:tcPr>
            <w:tcW w:w="10456" w:type="dxa"/>
          </w:tcPr>
          <w:p w:rsidR="00536798" w:rsidRPr="00C84A25" w:rsidRDefault="00862A98">
            <w:pPr>
              <w:pStyle w:val="TableParagraph"/>
              <w:spacing w:before="45"/>
              <w:ind w:left="199"/>
              <w:rPr>
                <w:rFonts w:ascii="Sylfaen" w:hAnsi="Sylfaen"/>
                <w:i/>
                <w:sz w:val="20"/>
                <w:szCs w:val="18"/>
              </w:rPr>
            </w:pPr>
            <w:r w:rsidRPr="00862A98">
              <w:rPr>
                <w:rFonts w:ascii="Sylfaen" w:hAnsi="Sylfaen"/>
                <w:b/>
                <w:w w:val="85"/>
                <w:sz w:val="20"/>
                <w:szCs w:val="18"/>
              </w:rPr>
              <w:t>სხვა (მაგ. სახლიდან დაშორება, სასურველი ტრანსპორტი სამუშაომდე და ა.შ.)</w:t>
            </w:r>
          </w:p>
        </w:tc>
      </w:tr>
      <w:tr w:rsidR="00536798" w:rsidRPr="00C84A25">
        <w:trPr>
          <w:trHeight w:val="2230"/>
        </w:trPr>
        <w:tc>
          <w:tcPr>
            <w:tcW w:w="10456" w:type="dxa"/>
          </w:tcPr>
          <w:p w:rsidR="00536798" w:rsidRPr="00862A98" w:rsidRDefault="00862A98">
            <w:pPr>
              <w:pStyle w:val="TableParagraph"/>
              <w:spacing w:before="63"/>
              <w:ind w:left="199"/>
              <w:rPr>
                <w:rFonts w:ascii="Sylfaen" w:hAnsi="Sylfaen"/>
                <w:b/>
                <w:sz w:val="20"/>
                <w:szCs w:val="18"/>
                <w:lang w:val="ka-GE"/>
              </w:rPr>
            </w:pPr>
            <w:r>
              <w:rPr>
                <w:rFonts w:ascii="Sylfaen" w:hAnsi="Sylfaen"/>
                <w:b/>
                <w:w w:val="85"/>
                <w:sz w:val="20"/>
                <w:szCs w:val="18"/>
                <w:lang w:val="ka-GE"/>
              </w:rPr>
              <w:t>დამატებითი ინფორმაცია</w:t>
            </w:r>
          </w:p>
        </w:tc>
      </w:tr>
    </w:tbl>
    <w:p w:rsidR="00536798" w:rsidRPr="00C84A25" w:rsidRDefault="00536798">
      <w:pPr>
        <w:pStyle w:val="TableParagraph"/>
        <w:rPr>
          <w:rFonts w:ascii="Sylfaen" w:hAnsi="Sylfaen"/>
          <w:b/>
          <w:sz w:val="20"/>
          <w:szCs w:val="18"/>
        </w:rPr>
        <w:sectPr w:rsidR="00536798" w:rsidRPr="00C84A25">
          <w:headerReference w:type="default" r:id="rId121"/>
          <w:footerReference w:type="default" r:id="rId122"/>
          <w:pgSz w:w="11910" w:h="16840"/>
          <w:pgMar w:top="440" w:right="0" w:bottom="540" w:left="0" w:header="0" w:footer="350" w:gutter="0"/>
          <w:cols w:space="720"/>
        </w:sectPr>
      </w:pPr>
    </w:p>
    <w:p w:rsidR="00536798" w:rsidRPr="00C84A25" w:rsidRDefault="00927C49">
      <w:pPr>
        <w:pStyle w:val="BodyText"/>
        <w:rPr>
          <w:rFonts w:ascii="Sylfaen" w:hAnsi="Sylfaen"/>
          <w:b/>
          <w:sz w:val="20"/>
          <w:szCs w:val="18"/>
        </w:rPr>
      </w:pPr>
      <w:r w:rsidRPr="00C84A25">
        <w:rPr>
          <w:rFonts w:ascii="Sylfaen" w:hAnsi="Sylfaen"/>
          <w:b/>
          <w:noProof/>
          <w:sz w:val="20"/>
          <w:szCs w:val="18"/>
        </w:rPr>
        <mc:AlternateContent>
          <mc:Choice Requires="wpg">
            <w:drawing>
              <wp:anchor distT="0" distB="0" distL="0" distR="0" simplePos="0" relativeHeight="15914496" behindDoc="0" locked="0" layoutInCell="1" allowOverlap="1" wp14:anchorId="18C45198" wp14:editId="3E7AFE19">
                <wp:simplePos x="0" y="0"/>
                <wp:positionH relativeFrom="page">
                  <wp:posOffset>0</wp:posOffset>
                </wp:positionH>
                <wp:positionV relativeFrom="page">
                  <wp:posOffset>0</wp:posOffset>
                </wp:positionV>
                <wp:extent cx="10680700" cy="612140"/>
                <wp:effectExtent l="0" t="0" r="0" b="0"/>
                <wp:wrapNone/>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0" cy="612140"/>
                          <a:chOff x="0" y="0"/>
                          <a:chExt cx="10680700" cy="612140"/>
                        </a:xfrm>
                      </wpg:grpSpPr>
                      <wps:wsp>
                        <wps:cNvPr id="1054" name="Graphic 1054"/>
                        <wps:cNvSpPr/>
                        <wps:spPr>
                          <a:xfrm>
                            <a:off x="0" y="0"/>
                            <a:ext cx="10680700" cy="612140"/>
                          </a:xfrm>
                          <a:custGeom>
                            <a:avLst/>
                            <a:gdLst/>
                            <a:ahLst/>
                            <a:cxnLst/>
                            <a:rect l="l" t="t" r="r" b="b"/>
                            <a:pathLst>
                              <a:path w="10680700" h="612140">
                                <a:moveTo>
                                  <a:pt x="0" y="612000"/>
                                </a:moveTo>
                                <a:lnTo>
                                  <a:pt x="10680700" y="612000"/>
                                </a:lnTo>
                                <a:lnTo>
                                  <a:pt x="10680700" y="0"/>
                                </a:lnTo>
                                <a:lnTo>
                                  <a:pt x="0" y="0"/>
                                </a:lnTo>
                                <a:lnTo>
                                  <a:pt x="0" y="612000"/>
                                </a:lnTo>
                                <a:close/>
                              </a:path>
                            </a:pathLst>
                          </a:custGeom>
                          <a:solidFill>
                            <a:srgbClr val="409398"/>
                          </a:solidFill>
                        </wps:spPr>
                        <wps:bodyPr wrap="square" lIns="0" tIns="0" rIns="0" bIns="0" rtlCol="0">
                          <a:prstTxWarp prst="textNoShape">
                            <a:avLst/>
                          </a:prstTxWarp>
                          <a:noAutofit/>
                        </wps:bodyPr>
                      </wps:wsp>
                      <wps:wsp>
                        <wps:cNvPr id="1055" name="Textbox 1055"/>
                        <wps:cNvSpPr txBox="1"/>
                        <wps:spPr>
                          <a:xfrm>
                            <a:off x="0" y="0"/>
                            <a:ext cx="10680700" cy="612140"/>
                          </a:xfrm>
                          <a:prstGeom prst="rect">
                            <a:avLst/>
                          </a:prstGeom>
                        </wps:spPr>
                        <wps:txbx>
                          <w:txbxContent>
                            <w:p w:rsidR="00A540E4" w:rsidRDefault="00A540E4">
                              <w:pPr>
                                <w:spacing w:before="27"/>
                                <w:rPr>
                                  <w:sz w:val="28"/>
                                </w:rPr>
                              </w:pPr>
                            </w:p>
                            <w:p w:rsidR="00A540E4" w:rsidRPr="00862A98" w:rsidRDefault="00A540E4">
                              <w:pPr>
                                <w:ind w:left="425"/>
                                <w:rPr>
                                  <w:rFonts w:ascii="Sylfaen" w:hAnsi="Sylfaen"/>
                                  <w:b/>
                                  <w:sz w:val="28"/>
                                  <w:lang w:val="ka-GE"/>
                                </w:rPr>
                              </w:pPr>
                              <w:r>
                                <w:rPr>
                                  <w:color w:val="FFFFFF"/>
                                  <w:w w:val="85"/>
                                  <w:sz w:val="28"/>
                                </w:rPr>
                                <w:t>EUSE</w:t>
                              </w:r>
                              <w:r>
                                <w:rPr>
                                  <w:rFonts w:asciiTheme="minorHAnsi" w:hAnsiTheme="minorHAnsi"/>
                                  <w:color w:val="FFFFFF"/>
                                  <w:w w:val="85"/>
                                  <w:sz w:val="28"/>
                                  <w:lang w:val="ka-GE"/>
                                </w:rPr>
                                <w:t xml:space="preserve"> შაბლონი</w:t>
                              </w:r>
                              <w:r>
                                <w:rPr>
                                  <w:color w:val="FFFFFF"/>
                                  <w:w w:val="85"/>
                                  <w:sz w:val="28"/>
                                </w:rPr>
                                <w:t>:</w:t>
                              </w:r>
                              <w:r>
                                <w:rPr>
                                  <w:color w:val="FFFFFF"/>
                                  <w:spacing w:val="9"/>
                                  <w:sz w:val="28"/>
                                </w:rPr>
                                <w:t xml:space="preserve"> </w:t>
                              </w:r>
                              <w:r>
                                <w:rPr>
                                  <w:rFonts w:ascii="Sylfaen" w:hAnsi="Sylfaen"/>
                                  <w:b/>
                                  <w:color w:val="FFFFFF"/>
                                  <w:w w:val="85"/>
                                  <w:sz w:val="28"/>
                                  <w:lang w:val="ka-GE"/>
                                </w:rPr>
                                <w:t>სამოქმედო გეგმა</w:t>
                              </w:r>
                            </w:p>
                          </w:txbxContent>
                        </wps:txbx>
                        <wps:bodyPr wrap="square" lIns="0" tIns="0" rIns="0" bIns="0" rtlCol="0">
                          <a:noAutofit/>
                        </wps:bodyPr>
                      </wps:wsp>
                    </wpg:wgp>
                  </a:graphicData>
                </a:graphic>
              </wp:anchor>
            </w:drawing>
          </mc:Choice>
          <mc:Fallback>
            <w:pict>
              <v:group id="Group 1053" o:spid="_x0000_s1417" style="position:absolute;margin-left:0;margin-top:0;width:841pt;height:48.2pt;z-index:15914496;mso-wrap-distance-left:0;mso-wrap-distance-right:0;mso-position-horizontal-relative:page;mso-position-vertical-relative:page" coordsize="10680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">
                <v:shape id="Graphic 1054" o:spid="_x0000_s1418" style="position:absolute;width:106807;height:6121;visibility:visible;mso-wrap-style:square;v-text-anchor:top" coordsize="1068070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DcMA&#10;AADdAAAADwAAAGRycy9kb3ducmV2LnhtbERP24rCMBB9F/Yfwiz4pukuKlKNsoiCoLDeQB/HZmzL&#10;NpPaRO369UYQfJvDuc5wXJtCXKlyuWUFX+0IBHFidc6pgt121uqDcB5ZY2GZFPyTg/HoozHEWNsb&#10;r+m68akIIexiVJB5X8ZSuiQjg65tS+LAnWxl0AdYpVJXeAvhppDfUdSTBnMODRmWNMko+dtcjIKV&#10;7Ey7bp/cl0d3np73C3v4nVilmp/1zwCEp9q/xS/3XIf5UbcDz2/CCXL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DcMAAADdAAAADwAAAAAAAAAAAAAAAACYAgAAZHJzL2Rv&#10;d25yZXYueG1sUEsFBgAAAAAEAAQA9QAAAIgDAAAAAA==&#10;" path="m,612000r10680700,l10680700,,,,,612000xe" fillcolor="#409398" stroked="f">
                  <v:path arrowok="t"/>
                </v:shape>
                <v:shape id="Textbox 1055" o:spid="_x0000_s1419" type="#_x0000_t202" style="position:absolute;width:106807;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A540E4" w:rsidRDefault="00A540E4">
                        <w:pPr>
                          <w:spacing w:before="27"/>
                          <w:rPr>
                            <w:sz w:val="28"/>
                          </w:rPr>
                        </w:pPr>
                      </w:p>
                      <w:p w:rsidR="00A540E4" w:rsidRPr="00862A98" w:rsidRDefault="00A540E4">
                        <w:pPr>
                          <w:ind w:left="425"/>
                          <w:rPr>
                            <w:rFonts w:ascii="Sylfaen" w:hAnsi="Sylfaen"/>
                            <w:b/>
                            <w:sz w:val="28"/>
                            <w:lang w:val="ka-GE"/>
                          </w:rPr>
                        </w:pPr>
                        <w:r>
                          <w:rPr>
                            <w:color w:val="FFFFFF"/>
                            <w:w w:val="85"/>
                            <w:sz w:val="28"/>
                          </w:rPr>
                          <w:t>EUSE</w:t>
                        </w:r>
                        <w:r>
                          <w:rPr>
                            <w:rFonts w:asciiTheme="minorHAnsi" w:hAnsiTheme="minorHAnsi"/>
                            <w:color w:val="FFFFFF"/>
                            <w:w w:val="85"/>
                            <w:sz w:val="28"/>
                            <w:lang w:val="ka-GE"/>
                          </w:rPr>
                          <w:t xml:space="preserve"> შაბლონი</w:t>
                        </w:r>
                        <w:r>
                          <w:rPr>
                            <w:color w:val="FFFFFF"/>
                            <w:w w:val="85"/>
                            <w:sz w:val="28"/>
                          </w:rPr>
                          <w:t>:</w:t>
                        </w:r>
                        <w:r>
                          <w:rPr>
                            <w:color w:val="FFFFFF"/>
                            <w:spacing w:val="9"/>
                            <w:sz w:val="28"/>
                          </w:rPr>
                          <w:t xml:space="preserve"> </w:t>
                        </w:r>
                        <w:r>
                          <w:rPr>
                            <w:rFonts w:ascii="Sylfaen" w:hAnsi="Sylfaen"/>
                            <w:b/>
                            <w:color w:val="FFFFFF"/>
                            <w:w w:val="85"/>
                            <w:sz w:val="28"/>
                            <w:lang w:val="ka-GE"/>
                          </w:rPr>
                          <w:t>სამოქმედო გეგმა</w:t>
                        </w:r>
                      </w:p>
                    </w:txbxContent>
                  </v:textbox>
                </v:shape>
                <w10:wrap anchorx="page" anchory="page"/>
              </v:group>
            </w:pict>
          </mc:Fallback>
        </mc:AlternateContent>
      </w: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spacing w:before="116"/>
        <w:rPr>
          <w:rFonts w:ascii="Sylfaen" w:hAnsi="Sylfaen"/>
          <w:b/>
          <w:sz w:val="20"/>
          <w:szCs w:val="18"/>
        </w:rPr>
      </w:pPr>
    </w:p>
    <w:p w:rsidR="00536798" w:rsidRPr="00C84A25" w:rsidRDefault="00862A98">
      <w:pPr>
        <w:tabs>
          <w:tab w:val="left" w:pos="6293"/>
          <w:tab w:val="left" w:pos="6622"/>
          <w:tab w:val="left" w:pos="15609"/>
        </w:tabs>
        <w:spacing w:line="592" w:lineRule="auto"/>
        <w:ind w:left="255" w:right="215"/>
        <w:rPr>
          <w:rFonts w:ascii="Sylfaen" w:hAnsi="Sylfaen"/>
          <w:sz w:val="20"/>
          <w:szCs w:val="18"/>
        </w:rPr>
      </w:pPr>
      <w:r>
        <w:rPr>
          <w:rFonts w:ascii="Sylfaen" w:hAnsi="Sylfaen"/>
          <w:sz w:val="20"/>
          <w:szCs w:val="18"/>
          <w:lang w:val="ka-GE"/>
        </w:rPr>
        <w:t>სამუშაოს მაძიებელი</w:t>
      </w:r>
      <w:r w:rsidR="00927C49" w:rsidRPr="00C84A25">
        <w:rPr>
          <w:rFonts w:ascii="Sylfaen" w:hAnsi="Sylfaen"/>
          <w:sz w:val="20"/>
          <w:szCs w:val="18"/>
        </w:rPr>
        <w:t xml:space="preserve"> </w:t>
      </w:r>
      <w:r w:rsidR="00927C49" w:rsidRPr="00C84A25">
        <w:rPr>
          <w:rFonts w:ascii="Sylfaen" w:hAnsi="Sylfaen"/>
          <w:sz w:val="20"/>
          <w:szCs w:val="18"/>
          <w:u w:val="single"/>
        </w:rPr>
        <w:tab/>
      </w:r>
      <w:r w:rsidR="00927C49" w:rsidRPr="00C84A25">
        <w:rPr>
          <w:rFonts w:ascii="Sylfaen" w:hAnsi="Sylfaen"/>
          <w:sz w:val="20"/>
          <w:szCs w:val="18"/>
        </w:rPr>
        <w:tab/>
      </w:r>
      <w:r>
        <w:rPr>
          <w:rFonts w:ascii="Sylfaen" w:hAnsi="Sylfaen"/>
          <w:sz w:val="20"/>
          <w:szCs w:val="18"/>
          <w:lang w:val="ka-GE"/>
        </w:rPr>
        <w:t>დასაქმების მხარდამჭერი მუშაკი</w:t>
      </w:r>
      <w:r w:rsidR="00927C49" w:rsidRPr="00C84A25">
        <w:rPr>
          <w:rFonts w:ascii="Sylfaen" w:hAnsi="Sylfaen"/>
          <w:spacing w:val="102"/>
          <w:sz w:val="20"/>
          <w:szCs w:val="18"/>
        </w:rPr>
        <w:t xml:space="preserve"> </w:t>
      </w:r>
      <w:r w:rsidR="00927C49" w:rsidRPr="00C84A25">
        <w:rPr>
          <w:rFonts w:ascii="Sylfaen" w:hAnsi="Sylfaen"/>
          <w:sz w:val="20"/>
          <w:szCs w:val="18"/>
          <w:u w:val="single"/>
        </w:rPr>
        <w:tab/>
      </w:r>
      <w:r w:rsidR="00927C49" w:rsidRPr="00C84A25">
        <w:rPr>
          <w:rFonts w:ascii="Sylfaen" w:hAnsi="Sylfaen"/>
          <w:spacing w:val="-70"/>
          <w:sz w:val="20"/>
          <w:szCs w:val="18"/>
          <w:u w:val="single"/>
        </w:rPr>
        <w:t xml:space="preserve"> </w:t>
      </w:r>
      <w:r w:rsidR="00927C49" w:rsidRPr="00C84A25">
        <w:rPr>
          <w:rFonts w:ascii="Sylfaen" w:hAnsi="Sylfaen"/>
          <w:sz w:val="20"/>
          <w:szCs w:val="18"/>
        </w:rPr>
        <w:t xml:space="preserve"> </w:t>
      </w:r>
      <w:r>
        <w:rPr>
          <w:rFonts w:ascii="Sylfaen" w:hAnsi="Sylfaen"/>
          <w:sz w:val="20"/>
          <w:szCs w:val="18"/>
          <w:lang w:val="ka-GE"/>
        </w:rPr>
        <w:t>თარიღი</w:t>
      </w:r>
      <w:r w:rsidR="00927C49" w:rsidRPr="00C84A25">
        <w:rPr>
          <w:rFonts w:ascii="Sylfaen" w:hAnsi="Sylfaen"/>
          <w:spacing w:val="125"/>
          <w:sz w:val="20"/>
          <w:szCs w:val="18"/>
        </w:rPr>
        <w:t xml:space="preserve"> </w:t>
      </w:r>
      <w:r w:rsidR="00927C49" w:rsidRPr="00C84A25">
        <w:rPr>
          <w:rFonts w:ascii="Sylfaen" w:hAnsi="Sylfaen"/>
          <w:sz w:val="20"/>
          <w:szCs w:val="18"/>
          <w:u w:val="single"/>
        </w:rPr>
        <w:tab/>
      </w:r>
      <w:r w:rsidR="00927C49" w:rsidRPr="00C84A25">
        <w:rPr>
          <w:rFonts w:ascii="Sylfaen" w:hAnsi="Sylfaen"/>
          <w:sz w:val="20"/>
          <w:szCs w:val="18"/>
        </w:rPr>
        <w:tab/>
      </w:r>
      <w:r>
        <w:rPr>
          <w:rFonts w:ascii="Sylfaen" w:hAnsi="Sylfaen"/>
          <w:w w:val="90"/>
          <w:sz w:val="20"/>
          <w:szCs w:val="18"/>
          <w:lang w:val="ka-GE"/>
        </w:rPr>
        <w:t>განხილვის დღე</w:t>
      </w:r>
      <w:r w:rsidR="00927C49" w:rsidRPr="00C84A25">
        <w:rPr>
          <w:rFonts w:ascii="Sylfaen" w:hAnsi="Sylfaen"/>
          <w:spacing w:val="81"/>
          <w:sz w:val="20"/>
          <w:szCs w:val="18"/>
        </w:rPr>
        <w:t xml:space="preserve"> </w:t>
      </w:r>
      <w:r w:rsidR="00927C49" w:rsidRPr="00C84A25">
        <w:rPr>
          <w:rFonts w:ascii="Sylfaen" w:hAnsi="Sylfaen"/>
          <w:sz w:val="20"/>
          <w:szCs w:val="18"/>
          <w:u w:val="single"/>
        </w:rPr>
        <w:tab/>
      </w:r>
    </w:p>
    <w:p w:rsidR="00536798" w:rsidRPr="00C84A25" w:rsidRDefault="00536798">
      <w:pPr>
        <w:pStyle w:val="BodyText"/>
        <w:spacing w:before="166"/>
        <w:rPr>
          <w:rFonts w:ascii="Sylfaen" w:hAnsi="Sylfaen"/>
          <w:sz w:val="20"/>
          <w:szCs w:val="18"/>
        </w:rPr>
      </w:pPr>
    </w:p>
    <w:tbl>
      <w:tblPr>
        <w:tblStyle w:val="TableNormal1"/>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5"/>
        <w:gridCol w:w="3203"/>
        <w:gridCol w:w="3146"/>
        <w:gridCol w:w="3174"/>
        <w:gridCol w:w="3039"/>
      </w:tblGrid>
      <w:tr w:rsidR="00536798" w:rsidRPr="00C84A25">
        <w:trPr>
          <w:trHeight w:val="745"/>
        </w:trPr>
        <w:tc>
          <w:tcPr>
            <w:tcW w:w="3165" w:type="dxa"/>
          </w:tcPr>
          <w:p w:rsidR="00536798" w:rsidRPr="00862A98" w:rsidRDefault="00862A98">
            <w:pPr>
              <w:pStyle w:val="TableParagraph"/>
              <w:spacing w:before="197"/>
              <w:ind w:left="9"/>
              <w:jc w:val="center"/>
              <w:rPr>
                <w:rFonts w:ascii="Sylfaen" w:hAnsi="Sylfaen"/>
                <w:b/>
                <w:sz w:val="20"/>
                <w:szCs w:val="18"/>
                <w:lang w:val="ka-GE"/>
              </w:rPr>
            </w:pPr>
            <w:r>
              <w:rPr>
                <w:rFonts w:ascii="Sylfaen" w:hAnsi="Sylfaen"/>
                <w:b/>
                <w:spacing w:val="-4"/>
                <w:w w:val="95"/>
                <w:sz w:val="20"/>
                <w:szCs w:val="18"/>
                <w:lang w:val="ka-GE"/>
              </w:rPr>
              <w:t>რა</w:t>
            </w:r>
          </w:p>
        </w:tc>
        <w:tc>
          <w:tcPr>
            <w:tcW w:w="3203" w:type="dxa"/>
          </w:tcPr>
          <w:p w:rsidR="00536798" w:rsidRPr="00862A98" w:rsidRDefault="00862A98">
            <w:pPr>
              <w:pStyle w:val="TableParagraph"/>
              <w:spacing w:before="197"/>
              <w:ind w:left="9"/>
              <w:jc w:val="center"/>
              <w:rPr>
                <w:rFonts w:ascii="Sylfaen" w:hAnsi="Sylfaen"/>
                <w:b/>
                <w:sz w:val="20"/>
                <w:szCs w:val="18"/>
                <w:lang w:val="ka-GE"/>
              </w:rPr>
            </w:pPr>
            <w:r>
              <w:rPr>
                <w:rFonts w:ascii="Sylfaen" w:hAnsi="Sylfaen"/>
                <w:b/>
                <w:spacing w:val="-5"/>
                <w:w w:val="95"/>
                <w:sz w:val="20"/>
                <w:szCs w:val="18"/>
                <w:lang w:val="ka-GE"/>
              </w:rPr>
              <w:t>როგორ</w:t>
            </w:r>
          </w:p>
        </w:tc>
        <w:tc>
          <w:tcPr>
            <w:tcW w:w="3146" w:type="dxa"/>
          </w:tcPr>
          <w:p w:rsidR="00536798" w:rsidRPr="00862A98" w:rsidRDefault="00862A98">
            <w:pPr>
              <w:pStyle w:val="TableParagraph"/>
              <w:spacing w:before="197"/>
              <w:ind w:left="475"/>
              <w:rPr>
                <w:rFonts w:ascii="Sylfaen" w:hAnsi="Sylfaen"/>
                <w:b/>
                <w:sz w:val="20"/>
                <w:szCs w:val="18"/>
                <w:lang w:val="ka-GE"/>
              </w:rPr>
            </w:pPr>
            <w:r>
              <w:rPr>
                <w:rFonts w:ascii="Sylfaen" w:hAnsi="Sylfaen"/>
                <w:b/>
                <w:w w:val="85"/>
                <w:sz w:val="20"/>
                <w:szCs w:val="18"/>
                <w:lang w:val="ka-GE"/>
              </w:rPr>
              <w:t>ვინ (პასუხისმგებელი)</w:t>
            </w:r>
          </w:p>
        </w:tc>
        <w:tc>
          <w:tcPr>
            <w:tcW w:w="3174" w:type="dxa"/>
          </w:tcPr>
          <w:p w:rsidR="00536798" w:rsidRPr="00862A98" w:rsidRDefault="00862A98">
            <w:pPr>
              <w:pStyle w:val="TableParagraph"/>
              <w:spacing w:before="197"/>
              <w:ind w:left="11"/>
              <w:jc w:val="center"/>
              <w:rPr>
                <w:rFonts w:ascii="Sylfaen" w:hAnsi="Sylfaen"/>
                <w:b/>
                <w:sz w:val="20"/>
                <w:szCs w:val="18"/>
                <w:lang w:val="ka-GE"/>
              </w:rPr>
            </w:pPr>
            <w:r>
              <w:rPr>
                <w:rFonts w:ascii="Sylfaen" w:hAnsi="Sylfaen"/>
                <w:b/>
                <w:spacing w:val="-4"/>
                <w:w w:val="95"/>
                <w:sz w:val="20"/>
                <w:szCs w:val="18"/>
                <w:lang w:val="ka-GE"/>
              </w:rPr>
              <w:t>როდის</w:t>
            </w:r>
          </w:p>
        </w:tc>
        <w:tc>
          <w:tcPr>
            <w:tcW w:w="3039" w:type="dxa"/>
          </w:tcPr>
          <w:p w:rsidR="00536798" w:rsidRPr="00C84A25" w:rsidRDefault="00862A98">
            <w:pPr>
              <w:pStyle w:val="TableParagraph"/>
              <w:spacing w:before="51" w:line="228" w:lineRule="auto"/>
              <w:ind w:left="883" w:right="349" w:hanging="519"/>
              <w:rPr>
                <w:rFonts w:ascii="Sylfaen" w:hAnsi="Sylfaen"/>
                <w:b/>
                <w:sz w:val="20"/>
                <w:szCs w:val="18"/>
              </w:rPr>
            </w:pPr>
            <w:r w:rsidRPr="00862A98">
              <w:rPr>
                <w:rFonts w:ascii="Sylfaen" w:hAnsi="Sylfaen"/>
                <w:b/>
                <w:w w:val="85"/>
                <w:sz w:val="20"/>
                <w:szCs w:val="18"/>
              </w:rPr>
              <w:t>მიღწევები კომენტარებით</w:t>
            </w:r>
          </w:p>
        </w:tc>
      </w:tr>
      <w:tr w:rsidR="00536798" w:rsidRPr="00C84A25">
        <w:trPr>
          <w:trHeight w:val="2711"/>
        </w:trPr>
        <w:tc>
          <w:tcPr>
            <w:tcW w:w="3165" w:type="dxa"/>
          </w:tcPr>
          <w:p w:rsidR="00536798" w:rsidRPr="00C84A25" w:rsidRDefault="00536798">
            <w:pPr>
              <w:pStyle w:val="TableParagraph"/>
              <w:rPr>
                <w:rFonts w:ascii="Sylfaen" w:hAnsi="Sylfaen"/>
                <w:sz w:val="20"/>
                <w:szCs w:val="18"/>
              </w:rPr>
            </w:pPr>
          </w:p>
        </w:tc>
        <w:tc>
          <w:tcPr>
            <w:tcW w:w="3203" w:type="dxa"/>
          </w:tcPr>
          <w:p w:rsidR="00536798" w:rsidRPr="00C84A25" w:rsidRDefault="00536798">
            <w:pPr>
              <w:pStyle w:val="TableParagraph"/>
              <w:rPr>
                <w:rFonts w:ascii="Sylfaen" w:hAnsi="Sylfaen"/>
                <w:sz w:val="20"/>
                <w:szCs w:val="18"/>
              </w:rPr>
            </w:pPr>
          </w:p>
        </w:tc>
        <w:tc>
          <w:tcPr>
            <w:tcW w:w="3146" w:type="dxa"/>
          </w:tcPr>
          <w:p w:rsidR="00536798" w:rsidRPr="00C84A25" w:rsidRDefault="00536798">
            <w:pPr>
              <w:pStyle w:val="TableParagraph"/>
              <w:rPr>
                <w:rFonts w:ascii="Sylfaen" w:hAnsi="Sylfaen"/>
                <w:sz w:val="20"/>
                <w:szCs w:val="18"/>
              </w:rPr>
            </w:pPr>
          </w:p>
        </w:tc>
        <w:tc>
          <w:tcPr>
            <w:tcW w:w="3174" w:type="dxa"/>
          </w:tcPr>
          <w:p w:rsidR="00536798" w:rsidRPr="00C84A25" w:rsidRDefault="00536798">
            <w:pPr>
              <w:pStyle w:val="TableParagraph"/>
              <w:rPr>
                <w:rFonts w:ascii="Sylfaen" w:hAnsi="Sylfaen"/>
                <w:sz w:val="20"/>
                <w:szCs w:val="18"/>
              </w:rPr>
            </w:pPr>
          </w:p>
        </w:tc>
        <w:tc>
          <w:tcPr>
            <w:tcW w:w="3039" w:type="dxa"/>
          </w:tcPr>
          <w:p w:rsidR="00536798" w:rsidRPr="00C84A25" w:rsidRDefault="00536798">
            <w:pPr>
              <w:pStyle w:val="TableParagraph"/>
              <w:rPr>
                <w:rFonts w:ascii="Sylfaen" w:hAnsi="Sylfaen"/>
                <w:sz w:val="20"/>
                <w:szCs w:val="18"/>
              </w:rPr>
            </w:pPr>
          </w:p>
        </w:tc>
      </w:tr>
      <w:tr w:rsidR="00536798" w:rsidRPr="00C84A25">
        <w:trPr>
          <w:trHeight w:val="2729"/>
        </w:trPr>
        <w:tc>
          <w:tcPr>
            <w:tcW w:w="3165" w:type="dxa"/>
          </w:tcPr>
          <w:p w:rsidR="00536798" w:rsidRPr="00C84A25" w:rsidRDefault="00536798">
            <w:pPr>
              <w:pStyle w:val="TableParagraph"/>
              <w:rPr>
                <w:rFonts w:ascii="Sylfaen" w:hAnsi="Sylfaen"/>
                <w:sz w:val="20"/>
                <w:szCs w:val="18"/>
              </w:rPr>
            </w:pPr>
          </w:p>
        </w:tc>
        <w:tc>
          <w:tcPr>
            <w:tcW w:w="3203" w:type="dxa"/>
          </w:tcPr>
          <w:p w:rsidR="00536798" w:rsidRPr="00C84A25" w:rsidRDefault="00536798">
            <w:pPr>
              <w:pStyle w:val="TableParagraph"/>
              <w:rPr>
                <w:rFonts w:ascii="Sylfaen" w:hAnsi="Sylfaen"/>
                <w:sz w:val="20"/>
                <w:szCs w:val="18"/>
              </w:rPr>
            </w:pPr>
          </w:p>
        </w:tc>
        <w:tc>
          <w:tcPr>
            <w:tcW w:w="3146" w:type="dxa"/>
          </w:tcPr>
          <w:p w:rsidR="00536798" w:rsidRPr="00C84A25" w:rsidRDefault="00536798">
            <w:pPr>
              <w:pStyle w:val="TableParagraph"/>
              <w:rPr>
                <w:rFonts w:ascii="Sylfaen" w:hAnsi="Sylfaen"/>
                <w:sz w:val="20"/>
                <w:szCs w:val="18"/>
              </w:rPr>
            </w:pPr>
          </w:p>
        </w:tc>
        <w:tc>
          <w:tcPr>
            <w:tcW w:w="3174" w:type="dxa"/>
          </w:tcPr>
          <w:p w:rsidR="00536798" w:rsidRPr="00C84A25" w:rsidRDefault="00536798">
            <w:pPr>
              <w:pStyle w:val="TableParagraph"/>
              <w:rPr>
                <w:rFonts w:ascii="Sylfaen" w:hAnsi="Sylfaen"/>
                <w:sz w:val="20"/>
                <w:szCs w:val="18"/>
              </w:rPr>
            </w:pPr>
          </w:p>
        </w:tc>
        <w:tc>
          <w:tcPr>
            <w:tcW w:w="3039" w:type="dxa"/>
          </w:tcPr>
          <w:p w:rsidR="00536798" w:rsidRPr="00C84A25" w:rsidRDefault="00536798">
            <w:pPr>
              <w:pStyle w:val="TableParagraph"/>
              <w:rPr>
                <w:rFonts w:ascii="Sylfaen" w:hAnsi="Sylfaen"/>
                <w:sz w:val="20"/>
                <w:szCs w:val="18"/>
              </w:rPr>
            </w:pPr>
          </w:p>
        </w:tc>
      </w:tr>
    </w:tbl>
    <w:p w:rsidR="00536798" w:rsidRPr="00C84A25" w:rsidRDefault="00536798">
      <w:pPr>
        <w:pStyle w:val="BodyText"/>
        <w:rPr>
          <w:rFonts w:ascii="Sylfaen" w:hAnsi="Sylfaen"/>
          <w:sz w:val="20"/>
          <w:szCs w:val="18"/>
        </w:rPr>
      </w:pPr>
    </w:p>
    <w:p w:rsidR="00536798" w:rsidRPr="00C84A25" w:rsidRDefault="00536798">
      <w:pPr>
        <w:pStyle w:val="BodyText"/>
        <w:spacing w:before="6"/>
        <w:rPr>
          <w:rFonts w:ascii="Sylfaen" w:hAnsi="Sylfaen"/>
          <w:sz w:val="20"/>
          <w:szCs w:val="18"/>
        </w:rPr>
      </w:pPr>
    </w:p>
    <w:p w:rsidR="00536798" w:rsidRPr="00C84A25" w:rsidRDefault="00862A98">
      <w:pPr>
        <w:pStyle w:val="BodyText"/>
        <w:spacing w:before="124"/>
        <w:rPr>
          <w:rFonts w:ascii="Sylfaen" w:hAnsi="Sylfaen"/>
          <w:b/>
          <w:sz w:val="20"/>
          <w:szCs w:val="18"/>
        </w:rPr>
      </w:pPr>
      <w:r w:rsidRPr="00862A98">
        <w:rPr>
          <w:rFonts w:ascii="Sylfaen" w:hAnsi="Sylfaen"/>
          <w:b/>
          <w:w w:val="85"/>
          <w:sz w:val="20"/>
          <w:szCs w:val="18"/>
        </w:rPr>
        <w:t>მე მივიღე მონაწილეობა და ვეთანხმები ამ გეგმას.</w:t>
      </w:r>
    </w:p>
    <w:p w:rsidR="00536798" w:rsidRPr="00C84A25" w:rsidRDefault="00862A98">
      <w:pPr>
        <w:tabs>
          <w:tab w:val="left" w:pos="6973"/>
          <w:tab w:val="left" w:pos="7342"/>
          <w:tab w:val="left" w:pos="15834"/>
        </w:tabs>
        <w:ind w:left="255"/>
        <w:rPr>
          <w:rFonts w:ascii="Sylfaen" w:hAnsi="Sylfaen"/>
          <w:sz w:val="20"/>
          <w:szCs w:val="18"/>
        </w:rPr>
      </w:pPr>
      <w:r>
        <w:rPr>
          <w:rFonts w:ascii="Sylfaen" w:hAnsi="Sylfaen"/>
          <w:w w:val="90"/>
          <w:sz w:val="20"/>
          <w:szCs w:val="18"/>
          <w:lang w:val="ka-GE"/>
        </w:rPr>
        <w:t>სამუშაოს მაძიებლის ხელმოწერა</w:t>
      </w:r>
      <w:r w:rsidR="00927C49" w:rsidRPr="00C84A25">
        <w:rPr>
          <w:rFonts w:ascii="Sylfaen" w:hAnsi="Sylfaen"/>
          <w:spacing w:val="36"/>
          <w:sz w:val="20"/>
          <w:szCs w:val="18"/>
        </w:rPr>
        <w:t xml:space="preserve"> </w:t>
      </w:r>
      <w:r w:rsidR="00927C49" w:rsidRPr="00C84A25">
        <w:rPr>
          <w:rFonts w:ascii="Sylfaen" w:hAnsi="Sylfaen"/>
          <w:sz w:val="20"/>
          <w:szCs w:val="18"/>
          <w:u w:val="single"/>
        </w:rPr>
        <w:tab/>
      </w:r>
      <w:r w:rsidR="00927C49" w:rsidRPr="00C84A25">
        <w:rPr>
          <w:rFonts w:ascii="Sylfaen" w:hAnsi="Sylfaen"/>
          <w:sz w:val="20"/>
          <w:szCs w:val="18"/>
        </w:rPr>
        <w:tab/>
      </w:r>
      <w:r w:rsidRPr="00862A98">
        <w:rPr>
          <w:rFonts w:ascii="Sylfaen" w:hAnsi="Sylfaen"/>
          <w:w w:val="95"/>
          <w:sz w:val="20"/>
          <w:szCs w:val="18"/>
        </w:rPr>
        <w:t>დასაქმების მხარდაჭერის მუშ</w:t>
      </w:r>
      <w:r>
        <w:rPr>
          <w:rFonts w:ascii="Sylfaen" w:hAnsi="Sylfaen"/>
          <w:w w:val="95"/>
          <w:sz w:val="20"/>
          <w:szCs w:val="18"/>
          <w:lang w:val="ka-GE"/>
        </w:rPr>
        <w:t>აკ</w:t>
      </w:r>
      <w:r w:rsidRPr="00862A98">
        <w:rPr>
          <w:rFonts w:ascii="Sylfaen" w:hAnsi="Sylfaen"/>
          <w:w w:val="95"/>
          <w:sz w:val="20"/>
          <w:szCs w:val="18"/>
        </w:rPr>
        <w:t>ის ხელმოწერა</w:t>
      </w:r>
      <w:r w:rsidR="00927C49" w:rsidRPr="00C84A25">
        <w:rPr>
          <w:rFonts w:ascii="Sylfaen" w:hAnsi="Sylfaen"/>
          <w:sz w:val="20"/>
          <w:szCs w:val="18"/>
          <w:u w:val="single"/>
        </w:rPr>
        <w:tab/>
      </w:r>
    </w:p>
    <w:p w:rsidR="00536798" w:rsidRPr="00C84A25" w:rsidRDefault="00536798">
      <w:pPr>
        <w:rPr>
          <w:rFonts w:ascii="Sylfaen" w:hAnsi="Sylfaen"/>
          <w:sz w:val="20"/>
          <w:szCs w:val="18"/>
        </w:rPr>
        <w:sectPr w:rsidR="00536798" w:rsidRPr="00C84A25">
          <w:headerReference w:type="default" r:id="rId123"/>
          <w:footerReference w:type="default" r:id="rId124"/>
          <w:pgSz w:w="16840" w:h="11910" w:orient="landscape"/>
          <w:pgMar w:top="0" w:right="708" w:bottom="280" w:left="283" w:header="0" w:footer="0" w:gutter="0"/>
          <w:cols w:space="720"/>
        </w:sectPr>
      </w:pPr>
    </w:p>
    <w:p w:rsidR="00536798" w:rsidRPr="00C84A25" w:rsidRDefault="00536798">
      <w:pPr>
        <w:pStyle w:val="BodyText"/>
        <w:rPr>
          <w:rFonts w:ascii="Sylfaen" w:hAnsi="Sylfaen"/>
          <w:sz w:val="20"/>
          <w:szCs w:val="18"/>
        </w:rPr>
      </w:pPr>
    </w:p>
    <w:p w:rsidR="00536798" w:rsidRPr="00C84A25" w:rsidRDefault="00862A98">
      <w:pPr>
        <w:pStyle w:val="BodyText"/>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15915520" behindDoc="0" locked="0" layoutInCell="1" allowOverlap="1" wp14:anchorId="2CF1F9D2" wp14:editId="5A09CB19">
                <wp:simplePos x="0" y="0"/>
                <wp:positionH relativeFrom="page">
                  <wp:posOffset>2736215</wp:posOffset>
                </wp:positionH>
                <wp:positionV relativeFrom="paragraph">
                  <wp:posOffset>156210</wp:posOffset>
                </wp:positionV>
                <wp:extent cx="4618355" cy="1722755"/>
                <wp:effectExtent l="0" t="0" r="0" b="0"/>
                <wp:wrapNone/>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8355" cy="1722755"/>
                          <a:chOff x="0" y="0"/>
                          <a:chExt cx="5612765" cy="2019300"/>
                        </a:xfrm>
                      </wpg:grpSpPr>
                      <wps:wsp>
                        <wps:cNvPr id="1061" name="Graphic 1061"/>
                        <wps:cNvSpPr/>
                        <wps:spPr>
                          <a:xfrm>
                            <a:off x="0" y="0"/>
                            <a:ext cx="5612765" cy="2019300"/>
                          </a:xfrm>
                          <a:custGeom>
                            <a:avLst/>
                            <a:gdLst/>
                            <a:ahLst/>
                            <a:cxnLst/>
                            <a:rect l="l" t="t" r="r" b="b"/>
                            <a:pathLst>
                              <a:path w="5612765" h="2019300">
                                <a:moveTo>
                                  <a:pt x="5612503" y="0"/>
                                </a:moveTo>
                                <a:lnTo>
                                  <a:pt x="0" y="0"/>
                                </a:lnTo>
                                <a:lnTo>
                                  <a:pt x="0" y="1780131"/>
                                </a:lnTo>
                                <a:lnTo>
                                  <a:pt x="4046" y="1817469"/>
                                </a:lnTo>
                                <a:lnTo>
                                  <a:pt x="32372" y="1899612"/>
                                </a:lnTo>
                                <a:lnTo>
                                  <a:pt x="109256" y="1981756"/>
                                </a:lnTo>
                                <a:lnTo>
                                  <a:pt x="258978" y="2019094"/>
                                </a:lnTo>
                                <a:lnTo>
                                  <a:pt x="5612503" y="2019094"/>
                                </a:lnTo>
                                <a:lnTo>
                                  <a:pt x="5612503" y="0"/>
                                </a:lnTo>
                                <a:close/>
                              </a:path>
                            </a:pathLst>
                          </a:custGeom>
                          <a:solidFill>
                            <a:srgbClr val="97BF29"/>
                          </a:solidFill>
                        </wps:spPr>
                        <wps:bodyPr wrap="square" lIns="0" tIns="0" rIns="0" bIns="0" rtlCol="0">
                          <a:prstTxWarp prst="textNoShape">
                            <a:avLst/>
                          </a:prstTxWarp>
                          <a:noAutofit/>
                        </wps:bodyPr>
                      </wps:wsp>
                      <wps:wsp>
                        <wps:cNvPr id="1062" name="Textbox 1062"/>
                        <wps:cNvSpPr txBox="1"/>
                        <wps:spPr>
                          <a:xfrm>
                            <a:off x="0" y="0"/>
                            <a:ext cx="5612765" cy="2019300"/>
                          </a:xfrm>
                          <a:prstGeom prst="rect">
                            <a:avLst/>
                          </a:prstGeom>
                        </wps:spPr>
                        <wps:txbx>
                          <w:txbxContent>
                            <w:p w:rsidR="00A540E4" w:rsidRDefault="00A540E4" w:rsidP="00862A98">
                              <w:pPr>
                                <w:spacing w:before="278"/>
                                <w:ind w:left="3573" w:hanging="1233"/>
                                <w:rPr>
                                  <w:rFonts w:ascii="Sylfaen" w:hAnsi="Sylfaen"/>
                                  <w:i/>
                                  <w:lang w:val="ka-GE"/>
                                </w:rPr>
                              </w:pPr>
                              <w:r w:rsidRPr="00862A98">
                                <w:rPr>
                                  <w:rFonts w:ascii="Sylfaen" w:hAnsi="Sylfaen"/>
                                  <w:i/>
                                  <w:color w:val="FFFFFF"/>
                                  <w:spacing w:val="-2"/>
                                  <w:w w:val="90"/>
                                  <w:lang w:val="ka-GE"/>
                                </w:rPr>
                                <w:t>მხარდაჭერილი დასაქმების ევროპული ქსელი</w:t>
                              </w:r>
                              <w:r w:rsidRPr="00862A98">
                                <w:rPr>
                                  <w:rFonts w:ascii="Sylfaen" w:hAnsi="Sylfaen"/>
                                  <w:i/>
                                  <w:lang w:val="ka-GE"/>
                                </w:rPr>
                                <w:t xml:space="preserve"> </w:t>
                              </w:r>
                            </w:p>
                            <w:p w:rsidR="00A540E4" w:rsidRPr="00862A98" w:rsidRDefault="00A540E4" w:rsidP="00862A98">
                              <w:pPr>
                                <w:spacing w:before="278"/>
                                <w:rPr>
                                  <w:rFonts w:ascii="Sylfaen" w:hAnsi="Sylfaen"/>
                                  <w:i/>
                                  <w:sz w:val="18"/>
                                  <w:lang w:val="ka-GE"/>
                                </w:rPr>
                              </w:pPr>
                              <w:r>
                                <w:rPr>
                                  <w:rFonts w:ascii="Sylfaen" w:hAnsi="Sylfaen"/>
                                  <w:b/>
                                  <w:color w:val="FFFFFF"/>
                                  <w:w w:val="85"/>
                                  <w:sz w:val="44"/>
                                  <w:lang w:val="ka-GE"/>
                                </w:rPr>
                                <w:t xml:space="preserve">               </w:t>
                              </w:r>
                              <w:r w:rsidRPr="00862A98">
                                <w:rPr>
                                  <w:rFonts w:ascii="Sylfaen" w:hAnsi="Sylfaen"/>
                                  <w:b/>
                                  <w:color w:val="FFFFFF"/>
                                  <w:w w:val="85"/>
                                  <w:sz w:val="40"/>
                                  <w:lang w:val="ka-GE"/>
                                </w:rPr>
                                <w:t>პრაქტიკული სახელმძღვანელო</w:t>
                              </w:r>
                              <w:r w:rsidRPr="00862A98">
                                <w:rPr>
                                  <w:rFonts w:ascii="Tahoma"/>
                                  <w:b/>
                                  <w:color w:val="FFFFFF"/>
                                  <w:spacing w:val="-2"/>
                                  <w:w w:val="85"/>
                                  <w:sz w:val="40"/>
                                </w:rPr>
                                <w:t>:</w:t>
                              </w:r>
                            </w:p>
                            <w:p w:rsidR="00A540E4" w:rsidRPr="00862A98" w:rsidRDefault="00A540E4" w:rsidP="00862A98">
                              <w:pPr>
                                <w:spacing w:before="71" w:line="668" w:lineRule="exact"/>
                                <w:ind w:right="570"/>
                                <w:jc w:val="right"/>
                                <w:rPr>
                                  <w:rFonts w:asciiTheme="minorHAnsi" w:hAnsiTheme="minorHAnsi"/>
                                  <w:sz w:val="36"/>
                                  <w:lang w:val="ka-GE"/>
                                </w:rPr>
                              </w:pPr>
                              <w:r w:rsidRPr="00862A98">
                                <w:rPr>
                                  <w:rFonts w:ascii="Sylfaen" w:hAnsi="Sylfaen" w:cs="Sylfaen"/>
                                  <w:color w:val="FFFFFF"/>
                                  <w:spacing w:val="-18"/>
                                  <w:sz w:val="36"/>
                                </w:rPr>
                                <w:t>სამუშაოს</w:t>
                              </w:r>
                              <w:r w:rsidRPr="00862A98">
                                <w:rPr>
                                  <w:color w:val="FFFFFF"/>
                                  <w:spacing w:val="-18"/>
                                  <w:sz w:val="36"/>
                                </w:rPr>
                                <w:t xml:space="preserve"> </w:t>
                              </w:r>
                              <w:r w:rsidRPr="00862A98">
                                <w:rPr>
                                  <w:rFonts w:ascii="Sylfaen" w:hAnsi="Sylfaen" w:cs="Sylfaen"/>
                                  <w:color w:val="FFFFFF"/>
                                  <w:spacing w:val="-18"/>
                                  <w:sz w:val="36"/>
                                </w:rPr>
                                <w:t>პოვნა</w:t>
                              </w:r>
                              <w:r w:rsidRPr="00862A98">
                                <w:rPr>
                                  <w:color w:val="FFFFFF"/>
                                  <w:spacing w:val="-18"/>
                                  <w:sz w:val="36"/>
                                </w:rPr>
                                <w:t xml:space="preserve"> </w:t>
                              </w:r>
                              <w:r w:rsidRPr="00862A98">
                                <w:rPr>
                                  <w:rFonts w:ascii="Sylfaen" w:hAnsi="Sylfaen" w:cs="Sylfaen"/>
                                  <w:color w:val="FFFFFF"/>
                                  <w:spacing w:val="-18"/>
                                  <w:sz w:val="36"/>
                                </w:rPr>
                                <w:t>და</w:t>
                              </w:r>
                              <w:r w:rsidRPr="00862A98">
                                <w:rPr>
                                  <w:color w:val="FFFFFF"/>
                                  <w:spacing w:val="-18"/>
                                  <w:sz w:val="36"/>
                                </w:rPr>
                                <w:t xml:space="preserve"> </w:t>
                              </w:r>
                              <w:r>
                                <w:rPr>
                                  <w:rFonts w:ascii="Sylfaen" w:hAnsi="Sylfaen" w:cs="Sylfaen"/>
                                  <w:color w:val="FFFFFF"/>
                                  <w:spacing w:val="-18"/>
                                  <w:sz w:val="36"/>
                                </w:rPr>
                                <w:t>დამსაქმებ</w:t>
                              </w:r>
                              <w:r>
                                <w:rPr>
                                  <w:rFonts w:ascii="Sylfaen" w:hAnsi="Sylfaen" w:cs="Sylfaen"/>
                                  <w:color w:val="FFFFFF"/>
                                  <w:spacing w:val="-18"/>
                                  <w:sz w:val="36"/>
                                  <w:lang w:val="ka-GE"/>
                                </w:rPr>
                                <w:t>ელთან ურთიერთობა</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60" o:spid="_x0000_s1420" style="position:absolute;margin-left:215.45pt;margin-top:12.3pt;width:363.65pt;height:135.65pt;z-index:15915520;mso-wrap-distance-left:0;mso-wrap-distance-right:0;mso-position-horizontal-relative:page;mso-position-vertical-relative:text;mso-width-relative:margin;mso-height-relative:margin" coordsize="56127,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">
                <v:shape id="Graphic 1061" o:spid="_x0000_s1421" style="position:absolute;width:56127;height:20193;visibility:visible;mso-wrap-style:square;v-text-anchor:top" coordsize="5612765,201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ccMIA&#10;AADdAAAADwAAAGRycy9kb3ducmV2LnhtbERPS27CMBDdV+odrKnUTVUciqA0jYOq8suWwAFG8TSO&#10;Go/T2IVwe4yExG6e3neyxWBbcaTeN44VjEcJCOLK6YZrBYf9+nUOwgdkja1jUnAmD4v88SHDVLsT&#10;7+hYhlrEEPYpKjAhdKmUvjJk0Y9cRxy5H9dbDBH2tdQ9nmK4beVbksykxYZjg8GOvg1Vv+W/VbDc&#10;fLyfJyhfzFZP21VR/PFhjUo9Pw1fnyACDeEuvrkLHecnszFcv4kn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RxwwgAAAN0AAAAPAAAAAAAAAAAAAAAAAJgCAABkcnMvZG93&#10;bnJldi54bWxQSwUGAAAAAAQABAD1AAAAhwMAAAAA&#10;" path="m5612503,l,,,1780131r4046,37338l32372,1899612r76884,82144l258978,2019094r5353525,l5612503,xe" fillcolor="#97bf29" stroked="f">
                  <v:path arrowok="t"/>
                </v:shape>
                <v:shape id="Textbox 1062" o:spid="_x0000_s1422" type="#_x0000_t202" style="position:absolute;width:56127;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A540E4" w:rsidRDefault="00A540E4" w:rsidP="00862A98">
                        <w:pPr>
                          <w:spacing w:before="278"/>
                          <w:ind w:left="3573" w:hanging="1233"/>
                          <w:rPr>
                            <w:rFonts w:ascii="Sylfaen" w:hAnsi="Sylfaen"/>
                            <w:i/>
                            <w:lang w:val="ka-GE"/>
                          </w:rPr>
                        </w:pPr>
                        <w:r w:rsidRPr="00862A98">
                          <w:rPr>
                            <w:rFonts w:ascii="Sylfaen" w:hAnsi="Sylfaen"/>
                            <w:i/>
                            <w:color w:val="FFFFFF"/>
                            <w:spacing w:val="-2"/>
                            <w:w w:val="90"/>
                            <w:lang w:val="ka-GE"/>
                          </w:rPr>
                          <w:t>მხარდაჭერილი დასაქმების ევროპული ქსელი</w:t>
                        </w:r>
                        <w:r w:rsidRPr="00862A98">
                          <w:rPr>
                            <w:rFonts w:ascii="Sylfaen" w:hAnsi="Sylfaen"/>
                            <w:i/>
                            <w:lang w:val="ka-GE"/>
                          </w:rPr>
                          <w:t xml:space="preserve"> </w:t>
                        </w:r>
                      </w:p>
                      <w:p w:rsidR="00A540E4" w:rsidRPr="00862A98" w:rsidRDefault="00A540E4" w:rsidP="00862A98">
                        <w:pPr>
                          <w:spacing w:before="278"/>
                          <w:rPr>
                            <w:rFonts w:ascii="Sylfaen" w:hAnsi="Sylfaen"/>
                            <w:i/>
                            <w:sz w:val="18"/>
                            <w:lang w:val="ka-GE"/>
                          </w:rPr>
                        </w:pPr>
                        <w:r>
                          <w:rPr>
                            <w:rFonts w:ascii="Sylfaen" w:hAnsi="Sylfaen"/>
                            <w:b/>
                            <w:color w:val="FFFFFF"/>
                            <w:w w:val="85"/>
                            <w:sz w:val="44"/>
                            <w:lang w:val="ka-GE"/>
                          </w:rPr>
                          <w:t xml:space="preserve">               </w:t>
                        </w:r>
                        <w:r w:rsidRPr="00862A98">
                          <w:rPr>
                            <w:rFonts w:ascii="Sylfaen" w:hAnsi="Sylfaen"/>
                            <w:b/>
                            <w:color w:val="FFFFFF"/>
                            <w:w w:val="85"/>
                            <w:sz w:val="40"/>
                            <w:lang w:val="ka-GE"/>
                          </w:rPr>
                          <w:t>პრაქტიკული სახელმძღვანელო</w:t>
                        </w:r>
                        <w:r w:rsidRPr="00862A98">
                          <w:rPr>
                            <w:rFonts w:ascii="Tahoma"/>
                            <w:b/>
                            <w:color w:val="FFFFFF"/>
                            <w:spacing w:val="-2"/>
                            <w:w w:val="85"/>
                            <w:sz w:val="40"/>
                          </w:rPr>
                          <w:t>:</w:t>
                        </w:r>
                      </w:p>
                      <w:p w:rsidR="00A540E4" w:rsidRPr="00862A98" w:rsidRDefault="00A540E4" w:rsidP="00862A98">
                        <w:pPr>
                          <w:spacing w:before="71" w:line="668" w:lineRule="exact"/>
                          <w:ind w:right="570"/>
                          <w:jc w:val="right"/>
                          <w:rPr>
                            <w:rFonts w:asciiTheme="minorHAnsi" w:hAnsiTheme="minorHAnsi"/>
                            <w:sz w:val="36"/>
                            <w:lang w:val="ka-GE"/>
                          </w:rPr>
                        </w:pPr>
                        <w:r w:rsidRPr="00862A98">
                          <w:rPr>
                            <w:rFonts w:ascii="Sylfaen" w:hAnsi="Sylfaen" w:cs="Sylfaen"/>
                            <w:color w:val="FFFFFF"/>
                            <w:spacing w:val="-18"/>
                            <w:sz w:val="36"/>
                          </w:rPr>
                          <w:t>სამუშაოს</w:t>
                        </w:r>
                        <w:r w:rsidRPr="00862A98">
                          <w:rPr>
                            <w:color w:val="FFFFFF"/>
                            <w:spacing w:val="-18"/>
                            <w:sz w:val="36"/>
                          </w:rPr>
                          <w:t xml:space="preserve"> </w:t>
                        </w:r>
                        <w:r w:rsidRPr="00862A98">
                          <w:rPr>
                            <w:rFonts w:ascii="Sylfaen" w:hAnsi="Sylfaen" w:cs="Sylfaen"/>
                            <w:color w:val="FFFFFF"/>
                            <w:spacing w:val="-18"/>
                            <w:sz w:val="36"/>
                          </w:rPr>
                          <w:t>პოვნა</w:t>
                        </w:r>
                        <w:r w:rsidRPr="00862A98">
                          <w:rPr>
                            <w:color w:val="FFFFFF"/>
                            <w:spacing w:val="-18"/>
                            <w:sz w:val="36"/>
                          </w:rPr>
                          <w:t xml:space="preserve"> </w:t>
                        </w:r>
                        <w:r w:rsidRPr="00862A98">
                          <w:rPr>
                            <w:rFonts w:ascii="Sylfaen" w:hAnsi="Sylfaen" w:cs="Sylfaen"/>
                            <w:color w:val="FFFFFF"/>
                            <w:spacing w:val="-18"/>
                            <w:sz w:val="36"/>
                          </w:rPr>
                          <w:t>და</w:t>
                        </w:r>
                        <w:r w:rsidRPr="00862A98">
                          <w:rPr>
                            <w:color w:val="FFFFFF"/>
                            <w:spacing w:val="-18"/>
                            <w:sz w:val="36"/>
                          </w:rPr>
                          <w:t xml:space="preserve"> </w:t>
                        </w:r>
                        <w:r>
                          <w:rPr>
                            <w:rFonts w:ascii="Sylfaen" w:hAnsi="Sylfaen" w:cs="Sylfaen"/>
                            <w:color w:val="FFFFFF"/>
                            <w:spacing w:val="-18"/>
                            <w:sz w:val="36"/>
                          </w:rPr>
                          <w:t>დამსაქმებ</w:t>
                        </w:r>
                        <w:r>
                          <w:rPr>
                            <w:rFonts w:ascii="Sylfaen" w:hAnsi="Sylfaen" w:cs="Sylfaen"/>
                            <w:color w:val="FFFFFF"/>
                            <w:spacing w:val="-18"/>
                            <w:sz w:val="36"/>
                            <w:lang w:val="ka-GE"/>
                          </w:rPr>
                          <w:t>ელთან ურთიერთობა</w:t>
                        </w:r>
                      </w:p>
                    </w:txbxContent>
                  </v:textbox>
                </v:shape>
                <w10:wrap anchorx="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Default="00536798">
      <w:pPr>
        <w:pStyle w:val="BodyText"/>
        <w:spacing w:before="402"/>
        <w:rPr>
          <w:rFonts w:ascii="Sylfaen" w:hAnsi="Sylfaen"/>
          <w:sz w:val="20"/>
          <w:szCs w:val="18"/>
          <w:lang w:val="ka-GE"/>
        </w:rPr>
      </w:pPr>
    </w:p>
    <w:p w:rsidR="00862A98" w:rsidRDefault="00862A98">
      <w:pPr>
        <w:pStyle w:val="BodyText"/>
        <w:spacing w:before="402"/>
        <w:rPr>
          <w:rFonts w:ascii="Sylfaen" w:hAnsi="Sylfaen"/>
          <w:sz w:val="20"/>
          <w:szCs w:val="18"/>
          <w:lang w:val="ka-GE"/>
        </w:rPr>
      </w:pPr>
    </w:p>
    <w:p w:rsidR="00862A98" w:rsidRPr="00862A98" w:rsidRDefault="00862A98">
      <w:pPr>
        <w:pStyle w:val="BodyText"/>
        <w:spacing w:before="402"/>
        <w:rPr>
          <w:rFonts w:ascii="Sylfaen" w:hAnsi="Sylfaen"/>
          <w:sz w:val="20"/>
          <w:szCs w:val="18"/>
          <w:lang w:val="ka-GE"/>
        </w:rPr>
      </w:pPr>
    </w:p>
    <w:p w:rsidR="00536798" w:rsidRPr="00862A98" w:rsidRDefault="00862A98">
      <w:pPr>
        <w:pStyle w:val="Heading1"/>
        <w:spacing w:before="1"/>
        <w:ind w:left="154"/>
        <w:rPr>
          <w:rFonts w:ascii="Sylfaen" w:hAnsi="Sylfaen"/>
          <w:sz w:val="20"/>
          <w:szCs w:val="18"/>
          <w:lang w:val="ka-GE"/>
        </w:rPr>
      </w:pPr>
      <w:r>
        <w:rPr>
          <w:rFonts w:ascii="Sylfaen" w:hAnsi="Sylfaen"/>
          <w:color w:val="97BF29"/>
          <w:spacing w:val="-2"/>
          <w:w w:val="90"/>
          <w:sz w:val="20"/>
          <w:szCs w:val="18"/>
          <w:lang w:val="ka-GE"/>
        </w:rPr>
        <w:t>შესავალი</w:t>
      </w:r>
    </w:p>
    <w:p w:rsidR="00536798" w:rsidRPr="003569A7" w:rsidRDefault="009C630B" w:rsidP="009C630B">
      <w:pPr>
        <w:pStyle w:val="BodyText"/>
        <w:spacing w:before="116" w:line="252" w:lineRule="auto"/>
        <w:ind w:left="153" w:right="941"/>
        <w:jc w:val="both"/>
        <w:rPr>
          <w:rFonts w:ascii="Sylfaen" w:hAnsi="Sylfaen"/>
          <w:sz w:val="20"/>
          <w:szCs w:val="18"/>
          <w:lang w:val="ka-GE"/>
        </w:rPr>
      </w:pPr>
      <w:r w:rsidRPr="003569A7">
        <w:rPr>
          <w:rFonts w:ascii="Sylfaen" w:hAnsi="Sylfaen"/>
          <w:bCs/>
          <w:spacing w:val="-8"/>
          <w:sz w:val="20"/>
          <w:szCs w:val="18"/>
          <w:lang w:val="ka-GE"/>
        </w:rPr>
        <w:t>მხარდაჭერილი დასაქმების პროცესის ფარგლებში, სამუშაოს პოვნა და დამსაქმებლის ჩართულობა წარმოადგენს პროცესის მე-3 და მე-4 ეტაპებს, რომლებიც მიზნად ისახავს სამუშაოს მაძიებლის დაკავშირებას პოტენციურ დამსაქმებლებთან.</w:t>
      </w:r>
      <w:r>
        <w:rPr>
          <w:rFonts w:ascii="Sylfaen" w:hAnsi="Sylfaen"/>
          <w:spacing w:val="-8"/>
          <w:sz w:val="20"/>
          <w:szCs w:val="18"/>
          <w:lang w:val="ka-GE"/>
        </w:rPr>
        <w:t xml:space="preserve"> </w:t>
      </w:r>
      <w:r w:rsidRPr="003569A7">
        <w:rPr>
          <w:rFonts w:ascii="Sylfaen" w:hAnsi="Sylfaen"/>
          <w:spacing w:val="-8"/>
          <w:sz w:val="20"/>
          <w:szCs w:val="18"/>
          <w:lang w:val="ka-GE"/>
        </w:rPr>
        <w:t>ამ ეტაპებზე სამუშაოს მაძიებლის უნარები და შესაძლებლობები შეფასდება ღია შრომის ბაზარზე მათი შესაბამისობისა და მოთხოვნის თვალსაზრისით, რის საფუძველზეც მოხდება სამუშაოს მაძიებლის საჭიროებების შეჯერება დამსაქმებლის საჭიროებებთან.</w:t>
      </w:r>
    </w:p>
    <w:p w:rsidR="00536798" w:rsidRPr="003569A7" w:rsidRDefault="00927C49">
      <w:pPr>
        <w:pStyle w:val="BodyText"/>
        <w:spacing w:before="10"/>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7774208" behindDoc="1" locked="0" layoutInCell="1" allowOverlap="1" wp14:anchorId="2A51A616" wp14:editId="195D7209">
                <wp:simplePos x="0" y="0"/>
                <wp:positionH relativeFrom="page">
                  <wp:posOffset>1847303</wp:posOffset>
                </wp:positionH>
                <wp:positionV relativeFrom="paragraph">
                  <wp:posOffset>44082</wp:posOffset>
                </wp:positionV>
                <wp:extent cx="3840479" cy="3985260"/>
                <wp:effectExtent l="0" t="0" r="0" b="0"/>
                <wp:wrapTopAndBottom/>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0479" cy="3985260"/>
                          <a:chOff x="0" y="0"/>
                          <a:chExt cx="3840479" cy="3985260"/>
                        </a:xfrm>
                      </wpg:grpSpPr>
                      <wps:wsp>
                        <wps:cNvPr id="1064" name="Graphic 1064"/>
                        <wps:cNvSpPr/>
                        <wps:spPr>
                          <a:xfrm>
                            <a:off x="0" y="0"/>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065" name="Graphic 1065"/>
                        <wps:cNvSpPr/>
                        <wps:spPr>
                          <a:xfrm>
                            <a:off x="129091" y="129099"/>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9"/>
                                </a:lnTo>
                                <a:lnTo>
                                  <a:pt x="1727974" y="624459"/>
                                </a:lnTo>
                                <a:lnTo>
                                  <a:pt x="1607591" y="603453"/>
                                </a:lnTo>
                                <a:close/>
                              </a:path>
                              <a:path w="3592829" h="739140">
                                <a:moveTo>
                                  <a:pt x="1903895" y="395998"/>
                                </a:moveTo>
                                <a:lnTo>
                                  <a:pt x="1688858" y="395998"/>
                                </a:lnTo>
                                <a:lnTo>
                                  <a:pt x="1727974" y="624459"/>
                                </a:lnTo>
                                <a:lnTo>
                                  <a:pt x="1864842" y="624459"/>
                                </a:lnTo>
                                <a:lnTo>
                                  <a:pt x="1903895" y="395998"/>
                                </a:lnTo>
                                <a:close/>
                              </a:path>
                              <a:path w="3592829" h="739140">
                                <a:moveTo>
                                  <a:pt x="1985213" y="603453"/>
                                </a:moveTo>
                                <a:lnTo>
                                  <a:pt x="1864842" y="624459"/>
                                </a:lnTo>
                                <a:lnTo>
                                  <a:pt x="1955776" y="624459"/>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A868A3"/>
                          </a:solidFill>
                        </wps:spPr>
                        <wps:bodyPr wrap="square" lIns="0" tIns="0" rIns="0" bIns="0" rtlCol="0">
                          <a:prstTxWarp prst="textNoShape">
                            <a:avLst/>
                          </a:prstTxWarp>
                          <a:noAutofit/>
                        </wps:bodyPr>
                      </wps:wsp>
                      <wps:wsp>
                        <wps:cNvPr id="1066" name="Graphic 1066"/>
                        <wps:cNvSpPr/>
                        <wps:spPr>
                          <a:xfrm>
                            <a:off x="129091" y="129099"/>
                            <a:ext cx="3592829" cy="739140"/>
                          </a:xfrm>
                          <a:custGeom>
                            <a:avLst/>
                            <a:gdLst/>
                            <a:ahLst/>
                            <a:cxnLst/>
                            <a:rect l="l" t="t" r="r" b="b"/>
                            <a:pathLst>
                              <a:path w="3592829" h="739140">
                                <a:moveTo>
                                  <a:pt x="3592804" y="243598"/>
                                </a:moveTo>
                                <a:lnTo>
                                  <a:pt x="3592804" y="152400"/>
                                </a:lnTo>
                                <a:lnTo>
                                  <a:pt x="3590423" y="128587"/>
                                </a:lnTo>
                                <a:lnTo>
                                  <a:pt x="3573754" y="76200"/>
                                </a:lnTo>
                                <a:lnTo>
                                  <a:pt x="3528510" y="23812"/>
                                </a:lnTo>
                                <a:lnTo>
                                  <a:pt x="3440404" y="0"/>
                                </a:ln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1688858" y="395998"/>
                                </a:lnTo>
                                <a:lnTo>
                                  <a:pt x="1727974" y="624459"/>
                                </a:lnTo>
                                <a:lnTo>
                                  <a:pt x="1607591" y="603453"/>
                                </a:lnTo>
                                <a:lnTo>
                                  <a:pt x="1796402" y="738187"/>
                                </a:lnTo>
                                <a:lnTo>
                                  <a:pt x="1985213" y="603453"/>
                                </a:lnTo>
                                <a:lnTo>
                                  <a:pt x="1864842" y="624459"/>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067" name="Graphic 1067"/>
                        <wps:cNvSpPr/>
                        <wps:spPr>
                          <a:xfrm>
                            <a:off x="0" y="823086"/>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068" name="Graphic 1068"/>
                        <wps:cNvSpPr/>
                        <wps:spPr>
                          <a:xfrm>
                            <a:off x="129091" y="952181"/>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9"/>
                                </a:lnTo>
                                <a:lnTo>
                                  <a:pt x="1727974" y="624459"/>
                                </a:lnTo>
                                <a:lnTo>
                                  <a:pt x="1607591" y="603453"/>
                                </a:lnTo>
                                <a:close/>
                              </a:path>
                              <a:path w="3592829" h="739140">
                                <a:moveTo>
                                  <a:pt x="1903895" y="395998"/>
                                </a:moveTo>
                                <a:lnTo>
                                  <a:pt x="1688858" y="395998"/>
                                </a:lnTo>
                                <a:lnTo>
                                  <a:pt x="1727974" y="624459"/>
                                </a:lnTo>
                                <a:lnTo>
                                  <a:pt x="1864842" y="624459"/>
                                </a:lnTo>
                                <a:lnTo>
                                  <a:pt x="1903895" y="395998"/>
                                </a:lnTo>
                                <a:close/>
                              </a:path>
                              <a:path w="3592829" h="739140">
                                <a:moveTo>
                                  <a:pt x="1985213" y="603453"/>
                                </a:moveTo>
                                <a:lnTo>
                                  <a:pt x="1864842" y="624459"/>
                                </a:lnTo>
                                <a:lnTo>
                                  <a:pt x="1955776" y="624459"/>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409398"/>
                          </a:solidFill>
                        </wps:spPr>
                        <wps:bodyPr wrap="square" lIns="0" tIns="0" rIns="0" bIns="0" rtlCol="0">
                          <a:prstTxWarp prst="textNoShape">
                            <a:avLst/>
                          </a:prstTxWarp>
                          <a:noAutofit/>
                        </wps:bodyPr>
                      </wps:wsp>
                      <wps:wsp>
                        <wps:cNvPr id="1069" name="Graphic 1069"/>
                        <wps:cNvSpPr/>
                        <wps:spPr>
                          <a:xfrm>
                            <a:off x="129091" y="952181"/>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070" name="Graphic 1070"/>
                        <wps:cNvSpPr/>
                        <wps:spPr>
                          <a:xfrm>
                            <a:off x="0" y="1663204"/>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071" name="Graphic 1071"/>
                        <wps:cNvSpPr/>
                        <wps:spPr>
                          <a:xfrm>
                            <a:off x="129091" y="1792298"/>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8"/>
                                </a:lnTo>
                                <a:lnTo>
                                  <a:pt x="1727974" y="624458"/>
                                </a:lnTo>
                                <a:lnTo>
                                  <a:pt x="1607591" y="603453"/>
                                </a:lnTo>
                                <a:close/>
                              </a:path>
                              <a:path w="3592829" h="739140">
                                <a:moveTo>
                                  <a:pt x="1903895" y="395998"/>
                                </a:moveTo>
                                <a:lnTo>
                                  <a:pt x="1688858" y="395998"/>
                                </a:lnTo>
                                <a:lnTo>
                                  <a:pt x="1727974" y="624458"/>
                                </a:lnTo>
                                <a:lnTo>
                                  <a:pt x="1864842" y="624458"/>
                                </a:lnTo>
                                <a:lnTo>
                                  <a:pt x="1903895" y="395998"/>
                                </a:lnTo>
                                <a:close/>
                              </a:path>
                              <a:path w="3592829" h="739140">
                                <a:moveTo>
                                  <a:pt x="1985213" y="603453"/>
                                </a:moveTo>
                                <a:lnTo>
                                  <a:pt x="1864842" y="624458"/>
                                </a:lnTo>
                                <a:lnTo>
                                  <a:pt x="1955776" y="624458"/>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97BF29"/>
                          </a:solidFill>
                        </wps:spPr>
                        <wps:bodyPr wrap="square" lIns="0" tIns="0" rIns="0" bIns="0" rtlCol="0">
                          <a:prstTxWarp prst="textNoShape">
                            <a:avLst/>
                          </a:prstTxWarp>
                          <a:noAutofit/>
                        </wps:bodyPr>
                      </wps:wsp>
                      <wps:wsp>
                        <wps:cNvPr id="1072" name="Graphic 1072"/>
                        <wps:cNvSpPr/>
                        <wps:spPr>
                          <a:xfrm>
                            <a:off x="129091" y="1792298"/>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073" name="Graphic 1073"/>
                        <wps:cNvSpPr/>
                        <wps:spPr>
                          <a:xfrm>
                            <a:off x="0" y="2482202"/>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074" name="Graphic 1074"/>
                        <wps:cNvSpPr/>
                        <wps:spPr>
                          <a:xfrm>
                            <a:off x="129091" y="2611297"/>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9"/>
                                </a:lnTo>
                                <a:lnTo>
                                  <a:pt x="1727974" y="624459"/>
                                </a:lnTo>
                                <a:lnTo>
                                  <a:pt x="1607591" y="603453"/>
                                </a:lnTo>
                                <a:close/>
                              </a:path>
                              <a:path w="3592829" h="739140">
                                <a:moveTo>
                                  <a:pt x="1903895" y="395998"/>
                                </a:moveTo>
                                <a:lnTo>
                                  <a:pt x="1688858" y="395998"/>
                                </a:lnTo>
                                <a:lnTo>
                                  <a:pt x="1727974" y="624459"/>
                                </a:lnTo>
                                <a:lnTo>
                                  <a:pt x="1864842" y="624459"/>
                                </a:lnTo>
                                <a:lnTo>
                                  <a:pt x="1903895" y="395998"/>
                                </a:lnTo>
                                <a:close/>
                              </a:path>
                              <a:path w="3592829" h="739140">
                                <a:moveTo>
                                  <a:pt x="1985213" y="603453"/>
                                </a:moveTo>
                                <a:lnTo>
                                  <a:pt x="1864842" y="624459"/>
                                </a:lnTo>
                                <a:lnTo>
                                  <a:pt x="1955776" y="624459"/>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97BF29"/>
                          </a:solidFill>
                        </wps:spPr>
                        <wps:bodyPr wrap="square" lIns="0" tIns="0" rIns="0" bIns="0" rtlCol="0">
                          <a:prstTxWarp prst="textNoShape">
                            <a:avLst/>
                          </a:prstTxWarp>
                          <a:noAutofit/>
                        </wps:bodyPr>
                      </wps:wsp>
                      <wps:wsp>
                        <wps:cNvPr id="1075" name="Graphic 1075"/>
                        <wps:cNvSpPr/>
                        <wps:spPr>
                          <a:xfrm>
                            <a:off x="129091" y="2611297"/>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076" name="Graphic 1076"/>
                        <wps:cNvSpPr/>
                        <wps:spPr>
                          <a:xfrm>
                            <a:off x="0" y="3326396"/>
                            <a:ext cx="3840479" cy="658495"/>
                          </a:xfrm>
                          <a:custGeom>
                            <a:avLst/>
                            <a:gdLst/>
                            <a:ahLst/>
                            <a:cxnLst/>
                            <a:rect l="l" t="t" r="r" b="b"/>
                            <a:pathLst>
                              <a:path w="3840479" h="658495">
                                <a:moveTo>
                                  <a:pt x="3840479" y="0"/>
                                </a:moveTo>
                                <a:lnTo>
                                  <a:pt x="0" y="0"/>
                                </a:lnTo>
                                <a:lnTo>
                                  <a:pt x="0" y="658368"/>
                                </a:lnTo>
                                <a:lnTo>
                                  <a:pt x="3840479" y="658368"/>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077" name="Graphic 1077"/>
                        <wps:cNvSpPr/>
                        <wps:spPr>
                          <a:xfrm>
                            <a:off x="129096" y="3455497"/>
                            <a:ext cx="3592829" cy="411480"/>
                          </a:xfrm>
                          <a:custGeom>
                            <a:avLst/>
                            <a:gdLst/>
                            <a:ahLst/>
                            <a:cxnLst/>
                            <a:rect l="l" t="t" r="r" b="b"/>
                            <a:pathLst>
                              <a:path w="3592829" h="411480">
                                <a:moveTo>
                                  <a:pt x="3440404" y="0"/>
                                </a:moveTo>
                                <a:lnTo>
                                  <a:pt x="152400" y="0"/>
                                </a:lnTo>
                                <a:lnTo>
                                  <a:pt x="128587" y="2381"/>
                                </a:lnTo>
                                <a:lnTo>
                                  <a:pt x="76200" y="19050"/>
                                </a:lnTo>
                                <a:lnTo>
                                  <a:pt x="23812" y="64293"/>
                                </a:lnTo>
                                <a:lnTo>
                                  <a:pt x="0" y="152400"/>
                                </a:lnTo>
                                <a:lnTo>
                                  <a:pt x="0" y="258851"/>
                                </a:lnTo>
                                <a:lnTo>
                                  <a:pt x="2381" y="282663"/>
                                </a:lnTo>
                                <a:lnTo>
                                  <a:pt x="19050" y="335051"/>
                                </a:lnTo>
                                <a:lnTo>
                                  <a:pt x="64293" y="387438"/>
                                </a:lnTo>
                                <a:lnTo>
                                  <a:pt x="152400" y="411251"/>
                                </a:lnTo>
                                <a:lnTo>
                                  <a:pt x="3440404" y="411251"/>
                                </a:lnTo>
                                <a:lnTo>
                                  <a:pt x="3464217" y="408870"/>
                                </a:lnTo>
                                <a:lnTo>
                                  <a:pt x="3516604" y="392201"/>
                                </a:lnTo>
                                <a:lnTo>
                                  <a:pt x="3568992" y="346957"/>
                                </a:lnTo>
                                <a:lnTo>
                                  <a:pt x="3592804" y="258851"/>
                                </a:lnTo>
                                <a:lnTo>
                                  <a:pt x="3592804" y="152400"/>
                                </a:lnTo>
                                <a:lnTo>
                                  <a:pt x="3590423" y="128587"/>
                                </a:lnTo>
                                <a:lnTo>
                                  <a:pt x="3573754" y="76200"/>
                                </a:lnTo>
                                <a:lnTo>
                                  <a:pt x="3528510" y="23812"/>
                                </a:lnTo>
                                <a:lnTo>
                                  <a:pt x="3440404" y="0"/>
                                </a:lnTo>
                                <a:close/>
                              </a:path>
                            </a:pathLst>
                          </a:custGeom>
                          <a:solidFill>
                            <a:srgbClr val="F18E00"/>
                          </a:solidFill>
                        </wps:spPr>
                        <wps:bodyPr wrap="square" lIns="0" tIns="0" rIns="0" bIns="0" rtlCol="0">
                          <a:prstTxWarp prst="textNoShape">
                            <a:avLst/>
                          </a:prstTxWarp>
                          <a:noAutofit/>
                        </wps:bodyPr>
                      </wps:wsp>
                      <wps:wsp>
                        <wps:cNvPr id="1078" name="Graphic 1078"/>
                        <wps:cNvSpPr/>
                        <wps:spPr>
                          <a:xfrm>
                            <a:off x="129096" y="3455497"/>
                            <a:ext cx="3592829" cy="411480"/>
                          </a:xfrm>
                          <a:custGeom>
                            <a:avLst/>
                            <a:gdLst/>
                            <a:ahLst/>
                            <a:cxnLst/>
                            <a:rect l="l" t="t" r="r" b="b"/>
                            <a:pathLst>
                              <a:path w="3592829" h="411480">
                                <a:moveTo>
                                  <a:pt x="152400" y="0"/>
                                </a:moveTo>
                                <a:lnTo>
                                  <a:pt x="128587" y="2381"/>
                                </a:lnTo>
                                <a:lnTo>
                                  <a:pt x="76200" y="19050"/>
                                </a:lnTo>
                                <a:lnTo>
                                  <a:pt x="23812" y="64293"/>
                                </a:lnTo>
                                <a:lnTo>
                                  <a:pt x="0" y="152400"/>
                                </a:lnTo>
                                <a:lnTo>
                                  <a:pt x="0" y="258851"/>
                                </a:lnTo>
                                <a:lnTo>
                                  <a:pt x="2381" y="282663"/>
                                </a:lnTo>
                                <a:lnTo>
                                  <a:pt x="19050" y="335051"/>
                                </a:lnTo>
                                <a:lnTo>
                                  <a:pt x="64293" y="387438"/>
                                </a:lnTo>
                                <a:lnTo>
                                  <a:pt x="152400" y="411251"/>
                                </a:lnTo>
                                <a:lnTo>
                                  <a:pt x="3440404" y="411251"/>
                                </a:lnTo>
                                <a:lnTo>
                                  <a:pt x="3464217" y="408870"/>
                                </a:lnTo>
                                <a:lnTo>
                                  <a:pt x="3516604" y="392201"/>
                                </a:lnTo>
                                <a:lnTo>
                                  <a:pt x="3568992" y="346957"/>
                                </a:lnTo>
                                <a:lnTo>
                                  <a:pt x="3592804" y="258851"/>
                                </a:lnTo>
                                <a:lnTo>
                                  <a:pt x="3592804" y="152400"/>
                                </a:lnTo>
                                <a:lnTo>
                                  <a:pt x="3590423" y="128587"/>
                                </a:lnTo>
                                <a:lnTo>
                                  <a:pt x="3573754" y="76200"/>
                                </a:lnTo>
                                <a:lnTo>
                                  <a:pt x="3528510" y="23812"/>
                                </a:lnTo>
                                <a:lnTo>
                                  <a:pt x="3440404" y="0"/>
                                </a:lnTo>
                                <a:lnTo>
                                  <a:pt x="152400" y="0"/>
                                </a:lnTo>
                                <a:close/>
                              </a:path>
                            </a:pathLst>
                          </a:custGeom>
                          <a:ln w="6350">
                            <a:solidFill>
                              <a:srgbClr val="FFFFFF"/>
                            </a:solidFill>
                            <a:prstDash val="solid"/>
                          </a:ln>
                        </wps:spPr>
                        <wps:bodyPr wrap="square" lIns="0" tIns="0" rIns="0" bIns="0" rtlCol="0">
                          <a:prstTxWarp prst="textNoShape">
                            <a:avLst/>
                          </a:prstTxWarp>
                          <a:noAutofit/>
                        </wps:bodyPr>
                      </wps:wsp>
                      <wps:wsp>
                        <wps:cNvPr id="1079" name="Textbox 1079"/>
                        <wps:cNvSpPr txBox="1"/>
                        <wps:spPr>
                          <a:xfrm>
                            <a:off x="0" y="0"/>
                            <a:ext cx="3840479" cy="3985260"/>
                          </a:xfrm>
                          <a:prstGeom prst="rect">
                            <a:avLst/>
                          </a:prstGeom>
                        </wps:spPr>
                        <wps:txbx>
                          <w:txbxContent>
                            <w:p w:rsidR="00A540E4" w:rsidRPr="009C630B" w:rsidRDefault="00A540E4">
                              <w:pPr>
                                <w:spacing w:before="250"/>
                                <w:ind w:left="1249" w:right="1233"/>
                                <w:jc w:val="center"/>
                                <w:rPr>
                                  <w:rFonts w:ascii="Sylfaen" w:hAnsi="Sylfaen"/>
                                  <w:b/>
                                  <w:sz w:val="32"/>
                                  <w:lang w:val="ka-GE"/>
                                </w:rPr>
                              </w:pPr>
                              <w:r w:rsidRPr="009C630B">
                                <w:rPr>
                                  <w:rFonts w:ascii="Sylfaen" w:hAnsi="Sylfaen"/>
                                  <w:b/>
                                  <w:color w:val="FFFFFF"/>
                                  <w:w w:val="85"/>
                                  <w:sz w:val="32"/>
                                  <w:lang w:val="ka-GE"/>
                                </w:rPr>
                                <w:t>კლიენტთან ურთიერთობა</w:t>
                              </w:r>
                            </w:p>
                            <w:p w:rsidR="00A540E4" w:rsidRDefault="00A540E4">
                              <w:pPr>
                                <w:rPr>
                                  <w:rFonts w:ascii="Tahoma"/>
                                  <w:b/>
                                  <w:sz w:val="36"/>
                                </w:rPr>
                              </w:pPr>
                            </w:p>
                            <w:p w:rsidR="00A540E4" w:rsidRDefault="00A540E4">
                              <w:pPr>
                                <w:spacing w:before="11"/>
                                <w:rPr>
                                  <w:rFonts w:ascii="Tahoma"/>
                                  <w:b/>
                                  <w:sz w:val="36"/>
                                </w:rPr>
                              </w:pPr>
                            </w:p>
                            <w:p w:rsidR="00A540E4" w:rsidRDefault="00A540E4">
                              <w:pPr>
                                <w:spacing w:line="722" w:lineRule="auto"/>
                                <w:ind w:left="1249" w:right="1230"/>
                                <w:jc w:val="center"/>
                                <w:rPr>
                                  <w:rFonts w:asciiTheme="minorHAnsi" w:hAnsiTheme="minorHAnsi"/>
                                  <w:b/>
                                  <w:color w:val="FFFFFF"/>
                                  <w:w w:val="85"/>
                                  <w:sz w:val="28"/>
                                  <w:lang w:val="ka-GE"/>
                                </w:rPr>
                              </w:pPr>
                              <w:r w:rsidRPr="009C630B">
                                <w:rPr>
                                  <w:rFonts w:ascii="Sylfaen" w:hAnsi="Sylfaen"/>
                                  <w:b/>
                                  <w:color w:val="FFFFFF"/>
                                  <w:w w:val="85"/>
                                  <w:sz w:val="28"/>
                                  <w:lang w:val="ka-GE"/>
                                </w:rPr>
                                <w:t>პროფესიული პროფილირება</w:t>
                              </w:r>
                              <w:r w:rsidRPr="009C630B">
                                <w:rPr>
                                  <w:rFonts w:ascii="Tahoma"/>
                                  <w:b/>
                                  <w:color w:val="FFFFFF"/>
                                  <w:w w:val="85"/>
                                  <w:sz w:val="28"/>
                                </w:rPr>
                                <w:t xml:space="preserve"> </w:t>
                              </w:r>
                            </w:p>
                            <w:p w:rsidR="00A540E4" w:rsidRPr="009C630B" w:rsidRDefault="00A540E4">
                              <w:pPr>
                                <w:spacing w:line="722" w:lineRule="auto"/>
                                <w:ind w:left="1249" w:right="1230"/>
                                <w:jc w:val="center"/>
                                <w:rPr>
                                  <w:rFonts w:ascii="Sylfaen" w:hAnsi="Sylfaen"/>
                                  <w:b/>
                                  <w:sz w:val="36"/>
                                  <w:lang w:val="ka-GE"/>
                                </w:rPr>
                              </w:pPr>
                              <w:r w:rsidRPr="009C630B">
                                <w:rPr>
                                  <w:rFonts w:ascii="Sylfaen" w:hAnsi="Sylfaen"/>
                                  <w:b/>
                                  <w:color w:val="FFFFFF"/>
                                  <w:w w:val="95"/>
                                  <w:sz w:val="32"/>
                                  <w:lang w:val="ka-GE"/>
                                </w:rPr>
                                <w:t>სამუშაოს პოვნა</w:t>
                              </w:r>
                            </w:p>
                            <w:p w:rsidR="00A540E4" w:rsidRPr="00D002ED" w:rsidRDefault="00A540E4">
                              <w:pPr>
                                <w:spacing w:before="4"/>
                                <w:ind w:left="16"/>
                                <w:jc w:val="center"/>
                                <w:rPr>
                                  <w:rFonts w:asciiTheme="minorHAnsi" w:hAnsiTheme="minorHAnsi"/>
                                  <w:b/>
                                  <w:sz w:val="36"/>
                                  <w:lang w:val="ka-GE"/>
                                </w:rPr>
                              </w:pPr>
                              <w:r>
                                <w:rPr>
                                  <w:rFonts w:asciiTheme="minorHAnsi" w:hAnsiTheme="minorHAnsi"/>
                                  <w:b/>
                                  <w:color w:val="FFFFFF"/>
                                  <w:w w:val="85"/>
                                  <w:sz w:val="36"/>
                                  <w:lang w:val="ka-GE"/>
                                </w:rPr>
                                <w:t>დამსაქმებელთან ურთიერთობა</w:t>
                              </w:r>
                            </w:p>
                            <w:p w:rsidR="00A540E4" w:rsidRDefault="00A540E4">
                              <w:pPr>
                                <w:rPr>
                                  <w:rFonts w:ascii="Tahoma"/>
                                  <w:b/>
                                  <w:sz w:val="36"/>
                                </w:rPr>
                              </w:pPr>
                            </w:p>
                            <w:p w:rsidR="00A540E4" w:rsidRDefault="00A540E4">
                              <w:pPr>
                                <w:spacing w:before="25"/>
                                <w:rPr>
                                  <w:rFonts w:ascii="Tahoma"/>
                                  <w:b/>
                                  <w:sz w:val="36"/>
                                </w:rPr>
                              </w:pPr>
                            </w:p>
                            <w:p w:rsidR="00A540E4" w:rsidRPr="00D002ED" w:rsidRDefault="00A540E4">
                              <w:pPr>
                                <w:spacing w:before="1"/>
                                <w:ind w:left="16"/>
                                <w:jc w:val="center"/>
                                <w:rPr>
                                  <w:rFonts w:ascii="Sylfaen" w:hAnsi="Sylfaen"/>
                                  <w:b/>
                                  <w:sz w:val="28"/>
                                  <w:lang w:val="ka-GE"/>
                                </w:rPr>
                              </w:pPr>
                              <w:r w:rsidRPr="00D002ED">
                                <w:rPr>
                                  <w:rFonts w:ascii="Sylfaen" w:hAnsi="Sylfaen"/>
                                  <w:b/>
                                  <w:color w:val="FFFFFF"/>
                                  <w:w w:val="85"/>
                                  <w:sz w:val="28"/>
                                  <w:lang w:val="ka-GE"/>
                                </w:rPr>
                                <w:t>სამუშაო ადგილზე და მის ფარგლებს გარეთ მხარდაჭერა</w:t>
                              </w:r>
                            </w:p>
                          </w:txbxContent>
                        </wps:txbx>
                        <wps:bodyPr wrap="square" lIns="0" tIns="0" rIns="0" bIns="0" rtlCol="0">
                          <a:noAutofit/>
                        </wps:bodyPr>
                      </wps:wsp>
                    </wpg:wgp>
                  </a:graphicData>
                </a:graphic>
              </wp:anchor>
            </w:drawing>
          </mc:Choice>
          <mc:Fallback>
            <w:pict>
              <v:group id="Group 1063" o:spid="_x0000_s1423" style="position:absolute;margin-left:145.45pt;margin-top:3.45pt;width:302.4pt;height:313.8pt;z-index:-15542272;mso-wrap-distance-left:0;mso-wrap-distance-right:0;mso-position-horizontal-relative:page;mso-position-vertical-relative:text" coordsize="38404,3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">
                <v:shape id="Graphic 1064" o:spid="_x0000_s1424" style="position:absolute;width:38404;height:9740;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8NcEA&#10;AADdAAAADwAAAGRycy9kb3ducmV2LnhtbERPS4vCMBC+C/6HMII3TdeKaNcoKgh72YMPPA/N2Fab&#10;SUmi1v31G0HwNh/fc+bL1tTiTs5XlhV8DRMQxLnVFRcKjoftYArCB2SNtWVS8CQPy0W3M8dM2wfv&#10;6L4PhYgh7DNUUIbQZFL6vCSDfmgb4sidrTMYInSF1A4fMdzUcpQkE2mw4thQYkObkvLr/mYUnK55&#10;9Zv+1dSkfj27uEubHsxOqX6vXX2DCNSGj/jt/tFxfjIZw+u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PDXBAAAA3QAAAA8AAAAAAAAAAAAAAAAAmAIAAGRycy9kb3du&#10;cmV2LnhtbFBLBQYAAAAABAAEAPUAAACGAwAAAAA=&#10;" path="m3840479,l,,,973836r3840479,l3840479,xe" fillcolor="black" stroked="f">
                  <v:fill opacity="32896f"/>
                  <v:path arrowok="t"/>
                </v:shape>
                <v:shape id="Graphic 1065" o:spid="_x0000_s1425" style="position:absolute;left:1290;top:1290;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u2sYA&#10;AADdAAAADwAAAGRycy9kb3ducmV2LnhtbESPQWvCQBCF70L/wzJCb2aj0FRSV7GFQg9e1NJeJ9lx&#10;E8zOhuw2Jv56VxB6m+G9782b1Wawjeip87VjBfMkBUFcOl2zUfB9/JwtQfiArLFxTApG8rBZP01W&#10;mGt34T31h2BEDGGfo4IqhDaX0pcVWfSJa4mjdnKdxRDXzkjd4SWG20Yu0jSTFmuOFyps6aOi8nz4&#10;s7HG+2uxM8boejn+HK+y6H+bxUmp5+mwfQMRaAj/5gf9pSOXZi9w/yaO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ku2sYAAADdAAAADwAAAAAAAAAAAAAAAACYAgAAZHJz&#10;L2Rvd25yZXYueG1sUEsFBgAAAAAEAAQA9QAAAIsDAAAAAA==&#10;" path="m1796402,738187r-559,394l1796961,738581r-559,-394xem1607591,603453r188811,134734l1955776,624459r-227802,l1607591,603453xem1903895,395998r-215037,l1727974,624459r136868,l1903895,395998xem1985213,603453r-120371,21006l1955776,624459r29437,-21006xem3440404,l152400,,128587,2381,76200,19050,23812,64293,,152400r,91198l2381,267411r16669,52387l64293,372186r88107,23812l3440404,395998r23813,-2381l3516604,376948r52388,-45244l3592804,243598r,-91198l3590423,128587,3573754,76200,3528510,23812,3440404,xe" fillcolor="#a868a3" stroked="f">
                  <v:path arrowok="t"/>
                </v:shape>
                <v:shape id="Graphic 1066" o:spid="_x0000_s1426" style="position:absolute;left:1290;top:1290;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z5cEA&#10;AADdAAAADwAAAGRycy9kb3ducmV2LnhtbERP3WrCMBS+H+wdwhl4NxPHVkttKiK46eXUBzg0x7bY&#10;nGRN1Pr2y0DY3fn4fk+5HG0vrjSEzrGG2VSBIK6d6bjRcDxsXnMQISIb7B2ThjsFWFbPTyUWxt34&#10;m6772IgUwqFADW2MvpAy1C1ZDFPniRN3coPFmODQSDPgLYXbXr4plUmLHaeGFj2tW6rP+4vVsD36&#10;VZf3X/TJ8/pdfexyv/7JtZ68jKsFiEhj/Bc/3FuT5qssg79v0gm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oM+XBAAAA3QAAAA8AAAAAAAAAAAAAAAAAmAIAAGRycy9kb3du&#10;cmV2LnhtbFBLBQYAAAAABAAEAPUAAACGAwAAAAA=&#10;" path="m3592804,243598r,-91198l3590423,128587,3573754,76200,3528510,23812,3440404,,152400,,128587,2381,76200,19050,23812,64293,,152400r,91198l2381,267411r16669,52387l64293,372186r88107,23812l1688858,395998r39116,228461l1607591,603453r188811,134734l1985213,603453r-120371,21006l1903895,395998r1536509,l3464217,393617r52387,-16669l3568992,331704r23812,-88106xem1796961,738581r-559,-394l1795843,738581r1118,xe" filled="f" strokecolor="white" strokeweight=".5pt">
                  <v:path arrowok="t"/>
                </v:shape>
                <v:shape id="Graphic 1067" o:spid="_x0000_s1427" style="position:absolute;top:8230;width:38404;height:9741;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iQsMA&#10;AADdAAAADwAAAGRycy9kb3ducmV2LnhtbERPS2vCQBC+F/wPywje6qYNWE3dBBWEXnrwgechOybR&#10;7GzY3Saxv75bKPQ2H99z1sVoWtGT841lBS/zBARxaXXDlYLzaf+8BOEDssbWMil4kIcinzytMdN2&#10;4AP1x1CJGMI+QwV1CF0mpS9rMujntiOO3NU6gyFCV0ntcIjhppWvSbKQBhuODTV2tKupvB+/jILL&#10;vWw+0++WutRvVzd3G9OTOSg1m46bdxCBxvAv/nN/6Dg/WbzB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OiQsMAAADdAAAADwAAAAAAAAAAAAAAAACYAgAAZHJzL2Rv&#10;d25yZXYueG1sUEsFBgAAAAAEAAQA9QAAAIgDAAAAAA==&#10;" path="m3840479,l,,,973836r3840479,l3840479,xe" fillcolor="black" stroked="f">
                  <v:fill opacity="32896f"/>
                  <v:path arrowok="t"/>
                </v:shape>
                <v:shape id="Graphic 1068" o:spid="_x0000_s1428" style="position:absolute;left:1290;top:9521;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3gcMA&#10;AADdAAAADwAAAGRycy9kb3ducmV2LnhtbESPT2/CMAzF70j7DpEn7QYpHBDqCGhCQjDtxJ/tbDVu&#10;U9E4pQml+/b4gMTN1nt+7+flevCN6qmLdWAD00kGirgItubKwPm0HS9AxYRssQlMBv4pwnr1Nlpi&#10;bsOdD9QfU6UkhGOOBlxKba51LBx5jJPQEotWhs5jkrWrtO3wLuG+0bMsm2uPNUuDw5Y2jorL8eYN&#10;XH++rbvttvwXOPX+dCl981sa8/E+fH2CSjSkl/l5vbeCn80FV76RE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3gcMAAADdAAAADwAAAAAAAAAAAAAAAACYAgAAZHJzL2Rv&#10;d25yZXYueG1sUEsFBgAAAAAEAAQA9QAAAIgDAAAAAA==&#10;" path="m1796402,738187r-559,394l1796961,738581r-559,-394xem1607591,603453r188811,134734l1955776,624459r-227802,l1607591,603453xem1903895,395998r-215037,l1727974,624459r136868,l1903895,395998xem1985213,603453r-120371,21006l1955776,624459r29437,-21006xem3440404,l152400,,128587,2381,76200,19050,23812,64293,,152400r,91198l2381,267411r16669,52387l64293,372186r88107,23812l3440404,395998r23813,-2381l3516604,376948r52388,-45244l3592804,243598r,-91198l3590423,128587,3573754,76200,3528510,23812,3440404,xe" fillcolor="#409398" stroked="f">
                  <v:path arrowok="t"/>
                </v:shape>
                <v:shape id="Graphic 1069" o:spid="_x0000_s1429" style="position:absolute;left:1290;top:9521;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nl8IA&#10;AADdAAAADwAAAGRycy9kb3ducmV2LnhtbERP3WrCMBS+H+wdwhl4N5PJdLUaSxGm7tLOBzg0x7bY&#10;nGRN1O7tl8Fgd+fj+z3rYrS9uNEQOscaXqYKBHHtTMeNhtPn+3MGIkRkg71j0vBNAYrN48Mac+Pu&#10;fKRbFRuRQjjkqKGN0edShroli2HqPHHizm6wGBMcGmkGvKdw28uZUgtpsePU0KKnbUv1pbpaDYeT&#10;L7us39OO3+pXNf/I/PYr03ryNJYrEJHG+C/+cx9Mmq8WS/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6eXwgAAAN0AAAAPAAAAAAAAAAAAAAAAAJgCAABkcnMvZG93&#10;bnJldi54bWxQSwUGAAAAAAQABAD1AAAAhwM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1070" o:spid="_x0000_s1430" style="position:absolute;top:16632;width:38404;height:9740;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s68YA&#10;AADdAAAADwAAAGRycy9kb3ducmV2LnhtbESPT2vDMAzF74V9B6NBb63TBbYurVPawWCXHfqHnkWs&#10;JWliOdhem+7TT4fBbhLv6b2f1pvR9epKIbaeDSzmGSjiytuWawOn4/tsCSomZIu9ZzJwpwib8mGy&#10;xsL6G+/peki1khCOBRpoUhoKrWPVkMM49wOxaF8+OEyyhlrbgDcJd71+yrJn7bBlaWhwoLeGqu7w&#10;7Qycu6r9zH96GvK4e72Ey5gf3d6Y6eO4XYFKNKZ/89/1hxX87EX45RsZQ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s68YAAADdAAAADwAAAAAAAAAAAAAAAACYAgAAZHJz&#10;L2Rvd25yZXYueG1sUEsFBgAAAAAEAAQA9QAAAIsDAAAAAA==&#10;" path="m3840479,l,,,973836r3840479,l3840479,xe" fillcolor="black" stroked="f">
                  <v:fill opacity="32896f"/>
                  <v:path arrowok="t"/>
                </v:shape>
                <v:shape id="Graphic 1071" o:spid="_x0000_s1431" style="position:absolute;left:1290;top:1792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DPsYA&#10;AADdAAAADwAAAGRycy9kb3ducmV2LnhtbERPTWvCQBC9F/wPywi9NRt7SEvqKlUq6aFgTTzU25gd&#10;k9DsbMhuTfz3XUHwNo/3OfPlaFpxpt41lhXMohgEcWl1w5WCfbF5egXhPLLG1jIpuJCD5WLyMMdU&#10;24F3dM59JUIIuxQV1N53qZSurMmgi2xHHLiT7Q36APtK6h6HEG5a+RzHiTTYcGiosaN1TeVv/mcU&#10;fGRfu+PhMhyOP6fvrMhXMrGbrVKP0/H9DYSn0d/FN/enDvPjlxlcvwkn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eDPsYAAADdAAAADwAAAAAAAAAAAAAAAACYAgAAZHJz&#10;L2Rvd25yZXYueG1sUEsFBgAAAAAEAAQA9QAAAIsDAAAAAA==&#10;" path="m1796402,738187r-559,394l1796961,738581r-559,-394xem1607591,603453r188811,134734l1955776,624458r-227802,l1607591,603453xem1903895,395998r-215037,l1727974,624458r136868,l1903895,395998xem1985213,603453r-120371,21005l1955776,624458r29437,-21005xem3440404,l152400,,128587,2381,76200,19050,23812,64293,,152400r,91198l2381,267411r16669,52387l64293,372186r88107,23812l3440404,395998r23813,-2381l3516604,376948r52388,-45244l3592804,243598r,-91198l3590423,128587,3573754,76200,3528510,23812,3440404,xe" fillcolor="#97bf29" stroked="f">
                  <v:path arrowok="t"/>
                </v:shape>
                <v:shape id="Graphic 1072" o:spid="_x0000_s1432" style="position:absolute;left:1290;top:1792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O8IA&#10;AADdAAAADwAAAGRycy9kb3ducmV2LnhtbERPS2rDMBDdF3oHMYXuGqmhbYwTxZhAPl02yQEGa2Kb&#10;WiPFUmzn9lWh0N083ndWxWQ7MVAfWscaXmcKBHHlTMu1hvNp+5KBCBHZYOeYNNwpQLF+fFhhbtzI&#10;XzQcYy1SCIccNTQx+lzKUDVkMcycJ07cxfUWY4J9LU2PYwq3nZwr9SEttpwaGvS0aaj6Pt6shsPZ&#10;l23W7WnHi+pNvX9mfnPNtH5+msoliEhT/Bf/uQ8mzVeLOf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qM7wgAAAN0AAAAPAAAAAAAAAAAAAAAAAJgCAABkcnMvZG93&#10;bnJldi54bWxQSwUGAAAAAAQABAD1AAAAhwM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1073" o:spid="_x0000_s1433" style="position:absolute;top:24822;width:38404;height:9740;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ynMMA&#10;AADdAAAADwAAAGRycy9kb3ducmV2LnhtbERPTWvCQBC9F/oflil4q5saaG10E6og9NJDEul5yI5J&#10;NDsbdldN/fVuodDbPN7nrIvJDOJCzveWFbzMExDEjdU9twr29e55CcIHZI2DZVLwQx6K/PFhjZm2&#10;Vy7pUoVWxBD2GSroQhgzKX3TkUE/tyNx5A7WGQwRulZqh9cYbga5SJJXabDn2NDhSNuOmlN1Ngq+&#10;T03/ld4GGlO/eT+645TWplRq9jR9rEAEmsK/+M/9qeP85C2F3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EynMMAAADdAAAADwAAAAAAAAAAAAAAAACYAgAAZHJzL2Rv&#10;d25yZXYueG1sUEsFBgAAAAAEAAQA9QAAAIgDAAAAAA==&#10;" path="m3840479,l,,,973836r3840479,l3840479,xe" fillcolor="black" stroked="f">
                  <v:fill opacity="32896f"/>
                  <v:path arrowok="t"/>
                </v:shape>
                <v:shape id="Graphic 1074" o:spid="_x0000_s1434" style="position:absolute;left:1290;top:2611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psQA&#10;AADdAAAADwAAAGRycy9kb3ducmV2LnhtbERPTWvCQBC9C/0PyxS86aYiWqKr2KLoQahGD3obs2MS&#10;mp0N2dXEf+8WhN7m8T5nOm9NKe5Uu8Kygo9+BII4tbrgTMHxsOp9gnAeWWNpmRQ8yMF89taZYqxt&#10;w3u6Jz4TIYRdjApy76tYSpfmZND1bUUcuKutDfoA60zqGpsQbko5iKKRNFhwaMixou+c0t/kZhQs&#10;19v95fxozpfTdbc+JF9yZFc/SnXf28UEhKfW/4tf7o0O86PxEP6+CS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gIKbEAAAA3QAAAA8AAAAAAAAAAAAAAAAAmAIAAGRycy9k&#10;b3ducmV2LnhtbFBLBQYAAAAABAAEAPUAAACJAwAAAAA=&#10;" path="m1796402,738187r-559,394l1796961,738581r-559,-394xem1607591,603453r188811,134734l1955776,624459r-227802,l1607591,603453xem1903895,395998r-215037,l1727974,624459r136868,l1903895,395998xem1985213,603453r-120371,21006l1955776,624459r29437,-21006xem3440404,l152400,,128587,2381,76200,19050,23812,64293,,152400r,91198l2381,267411r16669,52387l64293,372186r88107,23812l3440404,395998r23813,-2381l3516604,376948r52388,-45244l3592804,243598r,-91198l3590423,128587,3573754,76200,3528510,23812,3440404,xe" fillcolor="#97bf29" stroked="f">
                  <v:path arrowok="t"/>
                </v:shape>
                <v:shape id="Graphic 1075" o:spid="_x0000_s1435" style="position:absolute;left:1290;top:2611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7T8AA&#10;AADdAAAADwAAAGRycy9kb3ducmV2LnhtbERP24rCMBB9F/yHMIJvmrisWrpGEcFdffTyAUMz2xab&#10;SbaJWv9+Iwi+zeFcZ7HqbCNu1IbasYbJWIEgLpypudRwPm1HGYgQkQ02jknDgwKslv3eAnPj7nyg&#10;2zGWIoVwyFFDFaPPpQxFRRbD2HnixP261mJMsC2lafGewm0jP5SaSYs1p4YKPW0qKi7Hq9WwO/t1&#10;nTU/9M3z4lNN95nf/GVaDwfd+gtEpC6+xS/3zqT5aj6F5zfpB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M7T8AAAADdAAAADwAAAAAAAAAAAAAAAACYAgAAZHJzL2Rvd25y&#10;ZXYueG1sUEsFBgAAAAAEAAQA9QAAAIUDA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1076" o:spid="_x0000_s1436" style="position:absolute;top:33263;width:38404;height:6585;visibility:visible;mso-wrap-style:square;v-text-anchor:top" coordsize="3840479,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OCsQA&#10;AADdAAAADwAAAGRycy9kb3ducmV2LnhtbERPTWvCQBC9C/6HZQQvohstRomuIoLgRdqqoLkN2TEJ&#10;ZmdDdtW0v75bKPQ2j/c5y3VrKvGkxpWWFYxHEQjizOqScwXn0244B+E8ssbKMin4IgfrVbezxETb&#10;F3/S8+hzEULYJaig8L5OpHRZQQbdyNbEgbvZxqAPsMmlbvAVwk0lJ1EUS4Mlh4YCa9oWlN2PD6Pg&#10;MsCYvk2azgab0qbvb9fp4eOqVL/XbhYgPLX+X/zn3uswP5rF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grEAAAA3QAAAA8AAAAAAAAAAAAAAAAAmAIAAGRycy9k&#10;b3ducmV2LnhtbFBLBQYAAAAABAAEAPUAAACJAwAAAAA=&#10;" path="m3840479,l,,,658368r3840479,l3840479,xe" fillcolor="black" stroked="f">
                  <v:fill opacity="32896f"/>
                  <v:path arrowok="t"/>
                </v:shape>
                <v:shape id="Graphic 1077" o:spid="_x0000_s1437" style="position:absolute;left:1290;top:34554;width:35929;height:4115;visibility:visible;mso-wrap-style:square;v-text-anchor:top" coordsize="3592829,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9ucIA&#10;AADdAAAADwAAAGRycy9kb3ducmV2LnhtbERPS2vCQBC+F/oflin0VjepopK6hlIQpJegxvuQnWZD&#10;s7Mhu+bx77sFwdt8fM/Z5ZNtxUC9bxwrSBcJCOLK6YZrBeXl8LYF4QOyxtYxKZjJQ75/ftphpt3I&#10;JxrOoRYxhH2GCkwIXSalrwxZ9AvXEUfux/UWQ4R9LXWPYwy3rXxPkrW02HBsMNjRl6Hq93yzCi6r&#10;sZhns52XV1l+n65chiItlXp9mT4/QASawkN8dx91nJ9sNvD/TTxB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j25wgAAAN0AAAAPAAAAAAAAAAAAAAAAAJgCAABkcnMvZG93&#10;bnJldi54bWxQSwUGAAAAAAQABAD1AAAAhwMAAAAA&#10;" path="m3440404,l152400,,128587,2381,76200,19050,23812,64293,,152400,,258851r2381,23812l19050,335051r45243,52387l152400,411251r3288004,l3464217,408870r52387,-16669l3568992,346957r23812,-88106l3592804,152400r-2381,-23813l3573754,76200,3528510,23812,3440404,xe" fillcolor="#f18e00" stroked="f">
                  <v:path arrowok="t"/>
                </v:shape>
                <v:shape id="Graphic 1078" o:spid="_x0000_s1438" style="position:absolute;left:1290;top:34554;width:35929;height:4115;visibility:visible;mso-wrap-style:square;v-text-anchor:top" coordsize="3592829,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6B8UA&#10;AADdAAAADwAAAGRycy9kb3ducmV2LnhtbESPQWvDMAyF74P9B6NBb6vTQreS1S2lUJZdRtcNdhWx&#10;GofGcrC9Jvn302Gwm8R7eu/TZjf6Tt0opjawgcW8AEVcB9tyY+Dr8/i4BpUyssUuMBmYKMFue3+3&#10;wdKGgT/ods6NkhBOJRpwOfel1ql25DHNQ08s2iVEj1nW2GgbcZBw3+llUTxpjy1Lg8OeDo7q6/nH&#10;GzhN18Oqnd5xz+71O5/eqnUcKmNmD+P+BVSmMf+b/64rK/jFs+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HoHxQAAAN0AAAAPAAAAAAAAAAAAAAAAAJgCAABkcnMv&#10;ZG93bnJldi54bWxQSwUGAAAAAAQABAD1AAAAigMAAAAA&#10;" path="m152400,l128587,2381,76200,19050,23812,64293,,152400,,258851r2381,23812l19050,335051r45243,52387l152400,411251r3288004,l3464217,408870r52387,-16669l3568992,346957r23812,-88106l3592804,152400r-2381,-23813l3573754,76200,3528510,23812,3440404,,152400,xe" filled="f" strokecolor="white" strokeweight=".5pt">
                  <v:path arrowok="t"/>
                </v:shape>
                <v:shape id="Textbox 1079" o:spid="_x0000_s1439" type="#_x0000_t202" style="position:absolute;width:38404;height:39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A540E4" w:rsidRPr="009C630B" w:rsidRDefault="00A540E4">
                        <w:pPr>
                          <w:spacing w:before="250"/>
                          <w:ind w:left="1249" w:right="1233"/>
                          <w:jc w:val="center"/>
                          <w:rPr>
                            <w:rFonts w:ascii="Sylfaen" w:hAnsi="Sylfaen"/>
                            <w:b/>
                            <w:sz w:val="32"/>
                            <w:lang w:val="ka-GE"/>
                          </w:rPr>
                        </w:pPr>
                        <w:r w:rsidRPr="009C630B">
                          <w:rPr>
                            <w:rFonts w:ascii="Sylfaen" w:hAnsi="Sylfaen"/>
                            <w:b/>
                            <w:color w:val="FFFFFF"/>
                            <w:w w:val="85"/>
                            <w:sz w:val="32"/>
                            <w:lang w:val="ka-GE"/>
                          </w:rPr>
                          <w:t>კლიენტთან ურთიერთობა</w:t>
                        </w:r>
                      </w:p>
                      <w:p w:rsidR="00A540E4" w:rsidRDefault="00A540E4">
                        <w:pPr>
                          <w:rPr>
                            <w:rFonts w:ascii="Tahoma"/>
                            <w:b/>
                            <w:sz w:val="36"/>
                          </w:rPr>
                        </w:pPr>
                      </w:p>
                      <w:p w:rsidR="00A540E4" w:rsidRDefault="00A540E4">
                        <w:pPr>
                          <w:spacing w:before="11"/>
                          <w:rPr>
                            <w:rFonts w:ascii="Tahoma"/>
                            <w:b/>
                            <w:sz w:val="36"/>
                          </w:rPr>
                        </w:pPr>
                      </w:p>
                      <w:p w:rsidR="00A540E4" w:rsidRDefault="00A540E4">
                        <w:pPr>
                          <w:spacing w:line="722" w:lineRule="auto"/>
                          <w:ind w:left="1249" w:right="1230"/>
                          <w:jc w:val="center"/>
                          <w:rPr>
                            <w:rFonts w:asciiTheme="minorHAnsi" w:hAnsiTheme="minorHAnsi"/>
                            <w:b/>
                            <w:color w:val="FFFFFF"/>
                            <w:w w:val="85"/>
                            <w:sz w:val="28"/>
                            <w:lang w:val="ka-GE"/>
                          </w:rPr>
                        </w:pPr>
                        <w:r w:rsidRPr="009C630B">
                          <w:rPr>
                            <w:rFonts w:ascii="Sylfaen" w:hAnsi="Sylfaen"/>
                            <w:b/>
                            <w:color w:val="FFFFFF"/>
                            <w:w w:val="85"/>
                            <w:sz w:val="28"/>
                            <w:lang w:val="ka-GE"/>
                          </w:rPr>
                          <w:t>პროფესიული პროფილირება</w:t>
                        </w:r>
                        <w:r w:rsidRPr="009C630B">
                          <w:rPr>
                            <w:rFonts w:ascii="Tahoma"/>
                            <w:b/>
                            <w:color w:val="FFFFFF"/>
                            <w:w w:val="85"/>
                            <w:sz w:val="28"/>
                          </w:rPr>
                          <w:t xml:space="preserve"> </w:t>
                        </w:r>
                      </w:p>
                      <w:p w:rsidR="00A540E4" w:rsidRPr="009C630B" w:rsidRDefault="00A540E4">
                        <w:pPr>
                          <w:spacing w:line="722" w:lineRule="auto"/>
                          <w:ind w:left="1249" w:right="1230"/>
                          <w:jc w:val="center"/>
                          <w:rPr>
                            <w:rFonts w:ascii="Sylfaen" w:hAnsi="Sylfaen"/>
                            <w:b/>
                            <w:sz w:val="36"/>
                            <w:lang w:val="ka-GE"/>
                          </w:rPr>
                        </w:pPr>
                        <w:r w:rsidRPr="009C630B">
                          <w:rPr>
                            <w:rFonts w:ascii="Sylfaen" w:hAnsi="Sylfaen"/>
                            <w:b/>
                            <w:color w:val="FFFFFF"/>
                            <w:w w:val="95"/>
                            <w:sz w:val="32"/>
                            <w:lang w:val="ka-GE"/>
                          </w:rPr>
                          <w:t>სამუშაოს პოვნა</w:t>
                        </w:r>
                      </w:p>
                      <w:p w:rsidR="00A540E4" w:rsidRPr="00D002ED" w:rsidRDefault="00A540E4">
                        <w:pPr>
                          <w:spacing w:before="4"/>
                          <w:ind w:left="16"/>
                          <w:jc w:val="center"/>
                          <w:rPr>
                            <w:rFonts w:asciiTheme="minorHAnsi" w:hAnsiTheme="minorHAnsi"/>
                            <w:b/>
                            <w:sz w:val="36"/>
                            <w:lang w:val="ka-GE"/>
                          </w:rPr>
                        </w:pPr>
                        <w:r>
                          <w:rPr>
                            <w:rFonts w:asciiTheme="minorHAnsi" w:hAnsiTheme="minorHAnsi"/>
                            <w:b/>
                            <w:color w:val="FFFFFF"/>
                            <w:w w:val="85"/>
                            <w:sz w:val="36"/>
                            <w:lang w:val="ka-GE"/>
                          </w:rPr>
                          <w:t>დამსაქმებელთან ურთიერთობა</w:t>
                        </w:r>
                      </w:p>
                      <w:p w:rsidR="00A540E4" w:rsidRDefault="00A540E4">
                        <w:pPr>
                          <w:rPr>
                            <w:rFonts w:ascii="Tahoma"/>
                            <w:b/>
                            <w:sz w:val="36"/>
                          </w:rPr>
                        </w:pPr>
                      </w:p>
                      <w:p w:rsidR="00A540E4" w:rsidRDefault="00A540E4">
                        <w:pPr>
                          <w:spacing w:before="25"/>
                          <w:rPr>
                            <w:rFonts w:ascii="Tahoma"/>
                            <w:b/>
                            <w:sz w:val="36"/>
                          </w:rPr>
                        </w:pPr>
                      </w:p>
                      <w:p w:rsidR="00A540E4" w:rsidRPr="00D002ED" w:rsidRDefault="00A540E4">
                        <w:pPr>
                          <w:spacing w:before="1"/>
                          <w:ind w:left="16"/>
                          <w:jc w:val="center"/>
                          <w:rPr>
                            <w:rFonts w:ascii="Sylfaen" w:hAnsi="Sylfaen"/>
                            <w:b/>
                            <w:sz w:val="28"/>
                            <w:lang w:val="ka-GE"/>
                          </w:rPr>
                        </w:pPr>
                        <w:r w:rsidRPr="00D002ED">
                          <w:rPr>
                            <w:rFonts w:ascii="Sylfaen" w:hAnsi="Sylfaen"/>
                            <w:b/>
                            <w:color w:val="FFFFFF"/>
                            <w:w w:val="85"/>
                            <w:sz w:val="28"/>
                            <w:lang w:val="ka-GE"/>
                          </w:rPr>
                          <w:t>სამუშაო ადგილზე და მის ფარგლებს გარეთ მხარდაჭერა</w:t>
                        </w:r>
                      </w:p>
                    </w:txbxContent>
                  </v:textbox>
                </v:shape>
                <w10:wrap type="topAndBottom" anchorx="page"/>
              </v:group>
            </w:pict>
          </mc:Fallback>
        </mc:AlternateContent>
      </w:r>
    </w:p>
    <w:p w:rsidR="00536798" w:rsidRPr="003569A7" w:rsidRDefault="00927C49">
      <w:pPr>
        <w:pStyle w:val="Heading1"/>
        <w:spacing w:before="174"/>
        <w:ind w:left="153"/>
        <w:rPr>
          <w:rFonts w:ascii="Sylfaen" w:hAnsi="Sylfaen"/>
          <w:sz w:val="20"/>
          <w:szCs w:val="18"/>
          <w:lang w:val="ka-GE"/>
        </w:rPr>
      </w:pPr>
      <w:r w:rsidRPr="003569A7">
        <w:rPr>
          <w:rFonts w:ascii="Sylfaen" w:hAnsi="Sylfaen"/>
          <w:color w:val="97BF29"/>
          <w:w w:val="85"/>
          <w:sz w:val="20"/>
          <w:szCs w:val="18"/>
          <w:lang w:val="ka-GE"/>
        </w:rPr>
        <w:t>Why</w:t>
      </w:r>
      <w:r w:rsidRPr="003569A7">
        <w:rPr>
          <w:rFonts w:ascii="Sylfaen" w:hAnsi="Sylfaen"/>
          <w:color w:val="97BF29"/>
          <w:spacing w:val="-7"/>
          <w:w w:val="85"/>
          <w:sz w:val="20"/>
          <w:szCs w:val="18"/>
          <w:lang w:val="ka-GE"/>
        </w:rPr>
        <w:t xml:space="preserve"> </w:t>
      </w:r>
      <w:r w:rsidRPr="003569A7">
        <w:rPr>
          <w:rFonts w:ascii="Sylfaen" w:hAnsi="Sylfaen"/>
          <w:color w:val="97BF29"/>
          <w:w w:val="85"/>
          <w:sz w:val="20"/>
          <w:szCs w:val="18"/>
          <w:lang w:val="ka-GE"/>
        </w:rPr>
        <w:t>Engage</w:t>
      </w:r>
      <w:r w:rsidRPr="003569A7">
        <w:rPr>
          <w:rFonts w:ascii="Sylfaen" w:hAnsi="Sylfaen"/>
          <w:color w:val="97BF29"/>
          <w:spacing w:val="-7"/>
          <w:w w:val="85"/>
          <w:sz w:val="20"/>
          <w:szCs w:val="18"/>
          <w:lang w:val="ka-GE"/>
        </w:rPr>
        <w:t xml:space="preserve"> </w:t>
      </w:r>
      <w:r w:rsidRPr="003569A7">
        <w:rPr>
          <w:rFonts w:ascii="Sylfaen" w:hAnsi="Sylfaen"/>
          <w:color w:val="97BF29"/>
          <w:w w:val="85"/>
          <w:sz w:val="20"/>
          <w:szCs w:val="18"/>
          <w:lang w:val="ka-GE"/>
        </w:rPr>
        <w:t>with</w:t>
      </w:r>
      <w:r w:rsidRPr="003569A7">
        <w:rPr>
          <w:rFonts w:ascii="Sylfaen" w:hAnsi="Sylfaen"/>
          <w:color w:val="97BF29"/>
          <w:spacing w:val="-7"/>
          <w:w w:val="85"/>
          <w:sz w:val="20"/>
          <w:szCs w:val="18"/>
          <w:lang w:val="ka-GE"/>
        </w:rPr>
        <w:t xml:space="preserve"> </w:t>
      </w:r>
      <w:r w:rsidRPr="003569A7">
        <w:rPr>
          <w:rFonts w:ascii="Sylfaen" w:hAnsi="Sylfaen"/>
          <w:color w:val="97BF29"/>
          <w:spacing w:val="-2"/>
          <w:w w:val="85"/>
          <w:sz w:val="20"/>
          <w:szCs w:val="18"/>
          <w:lang w:val="ka-GE"/>
        </w:rPr>
        <w:t>Employers?</w:t>
      </w:r>
    </w:p>
    <w:p w:rsidR="003569A7" w:rsidRPr="003569A7" w:rsidRDefault="003569A7" w:rsidP="003569A7">
      <w:pPr>
        <w:pStyle w:val="BodyText"/>
        <w:spacing w:before="52" w:line="271" w:lineRule="auto"/>
        <w:ind w:left="154" w:right="798"/>
        <w:jc w:val="both"/>
        <w:rPr>
          <w:rFonts w:ascii="Sylfaen" w:hAnsi="Sylfaen"/>
          <w:w w:val="90"/>
          <w:sz w:val="20"/>
          <w:szCs w:val="18"/>
        </w:rPr>
      </w:pPr>
      <w:r w:rsidRPr="003569A7">
        <w:rPr>
          <w:rFonts w:ascii="Sylfaen" w:hAnsi="Sylfaen"/>
          <w:w w:val="90"/>
          <w:sz w:val="20"/>
          <w:szCs w:val="18"/>
        </w:rPr>
        <w:t>სამუშაოს პოვნისა და დამსაქმებლის ჩართულობის ეტაპების საუკეთესო პრაქტიკის გარეშე, მხარდაჭერილი დასაქმების მოდელი ვერ იმუშავებს ეფექტიანად და შედეგიანად. დამსაქმებლებს მნიშვნელოვანი როლი აკისრიათ სამუშაოს მაძიებლისთვის შრომის ბაზარზე შესვლის შესაძლებლობის უზრუნველყოფაში.</w:t>
      </w:r>
    </w:p>
    <w:p w:rsidR="003569A7" w:rsidRDefault="003569A7" w:rsidP="003569A7">
      <w:pPr>
        <w:pStyle w:val="BodyText"/>
        <w:spacing w:before="52" w:line="271" w:lineRule="auto"/>
        <w:ind w:left="154" w:right="798"/>
        <w:jc w:val="both"/>
        <w:rPr>
          <w:rFonts w:ascii="Sylfaen" w:hAnsi="Sylfaen"/>
          <w:w w:val="90"/>
          <w:sz w:val="20"/>
          <w:szCs w:val="18"/>
        </w:rPr>
      </w:pPr>
      <w:r w:rsidRPr="003569A7">
        <w:rPr>
          <w:rFonts w:ascii="Sylfaen" w:hAnsi="Sylfaen"/>
          <w:w w:val="90"/>
          <w:sz w:val="20"/>
          <w:szCs w:val="18"/>
        </w:rPr>
        <w:t>შესაბამისად, დამსაქმებლები უნდა განიხილებოდნენ როგორც მხარდაჭერილი დასაქმების მომსახურების მიმწოდებლის კლიენტები და, შესაბამისად, მათი საჭიროებები, ინტერესები და კითხვები ეფექტიანად უნდა განიხილოს და შესაბამისი პასუხები მიეცეს.</w:t>
      </w:r>
    </w:p>
    <w:p w:rsidR="00536798" w:rsidRPr="003569A7" w:rsidRDefault="003569A7" w:rsidP="003569A7">
      <w:pPr>
        <w:pStyle w:val="BodyText"/>
        <w:spacing w:before="52" w:line="271" w:lineRule="auto"/>
        <w:ind w:left="154" w:right="798"/>
        <w:jc w:val="both"/>
        <w:rPr>
          <w:rFonts w:ascii="Sylfaen" w:hAnsi="Sylfaen"/>
          <w:w w:val="90"/>
          <w:sz w:val="20"/>
          <w:szCs w:val="18"/>
        </w:rPr>
        <w:sectPr w:rsidR="00536798" w:rsidRPr="003569A7">
          <w:headerReference w:type="default" r:id="rId125"/>
          <w:footerReference w:type="default" r:id="rId126"/>
          <w:pgSz w:w="11910" w:h="16840"/>
          <w:pgMar w:top="0" w:right="0" w:bottom="540" w:left="566" w:header="0" w:footer="350" w:gutter="0"/>
          <w:pgNumType w:start="79"/>
          <w:cols w:space="720"/>
        </w:sectPr>
      </w:pPr>
      <w:r w:rsidRPr="003569A7">
        <w:rPr>
          <w:rFonts w:ascii="Sylfaen" w:hAnsi="Sylfaen"/>
          <w:sz w:val="20"/>
          <w:szCs w:val="18"/>
        </w:rPr>
        <w:t xml:space="preserve">დამსაქმებლის ჩართულობის პროცესი მოითხოვს, რომ </w:t>
      </w:r>
      <w:r w:rsidR="00FC571E">
        <w:rPr>
          <w:rFonts w:ascii="Sylfaen" w:hAnsi="Sylfaen"/>
          <w:sz w:val="20"/>
          <w:szCs w:val="18"/>
          <w:lang w:val="ka-GE"/>
        </w:rPr>
        <w:t>მომსახურების</w:t>
      </w:r>
      <w:r w:rsidRPr="003569A7">
        <w:rPr>
          <w:rFonts w:ascii="Sylfaen" w:hAnsi="Sylfaen"/>
          <w:sz w:val="20"/>
          <w:szCs w:val="18"/>
        </w:rPr>
        <w:t xml:space="preserve"> მიმწოდებელი იყოს პროფესიონალი და ყოველთვის გაითვალისწინოს დამსაქმებლის ბიზნესის დღის წესრიგი და მისი ეფექტურად ფუნქციონირების უზრუნველყოფა.</w:t>
      </w:r>
    </w:p>
    <w:p w:rsidR="00536798" w:rsidRPr="00C84A25" w:rsidRDefault="00536798">
      <w:pPr>
        <w:pStyle w:val="BodyText"/>
        <w:spacing w:before="58"/>
        <w:rPr>
          <w:rFonts w:ascii="Sylfaen" w:hAnsi="Sylfaen"/>
          <w:sz w:val="20"/>
          <w:szCs w:val="18"/>
        </w:rPr>
      </w:pPr>
    </w:p>
    <w:p w:rsidR="00536798" w:rsidRPr="00C84A25" w:rsidRDefault="00927C49">
      <w:pPr>
        <w:pStyle w:val="Heading1"/>
        <w:ind w:left="273"/>
        <w:rPr>
          <w:rFonts w:ascii="Sylfaen" w:hAnsi="Sylfaen"/>
          <w:sz w:val="20"/>
          <w:szCs w:val="18"/>
        </w:rPr>
      </w:pPr>
      <w:r w:rsidRPr="00C84A25">
        <w:rPr>
          <w:rFonts w:ascii="Sylfaen" w:hAnsi="Sylfaen"/>
          <w:color w:val="97BF29"/>
          <w:w w:val="85"/>
          <w:sz w:val="20"/>
          <w:szCs w:val="18"/>
        </w:rPr>
        <w:t>The</w:t>
      </w:r>
      <w:r w:rsidRPr="00C84A25">
        <w:rPr>
          <w:rFonts w:ascii="Sylfaen" w:hAnsi="Sylfaen"/>
          <w:color w:val="97BF29"/>
          <w:spacing w:val="-12"/>
          <w:w w:val="85"/>
          <w:sz w:val="20"/>
          <w:szCs w:val="18"/>
        </w:rPr>
        <w:t xml:space="preserve"> </w:t>
      </w:r>
      <w:r w:rsidRPr="00C84A25">
        <w:rPr>
          <w:rFonts w:ascii="Sylfaen" w:hAnsi="Sylfaen"/>
          <w:color w:val="97BF29"/>
          <w:w w:val="85"/>
          <w:sz w:val="20"/>
          <w:szCs w:val="18"/>
        </w:rPr>
        <w:t>Process</w:t>
      </w:r>
      <w:r w:rsidRPr="00C84A25">
        <w:rPr>
          <w:rFonts w:ascii="Sylfaen" w:hAnsi="Sylfaen"/>
          <w:color w:val="97BF29"/>
          <w:spacing w:val="-11"/>
          <w:w w:val="85"/>
          <w:sz w:val="20"/>
          <w:szCs w:val="18"/>
        </w:rPr>
        <w:t xml:space="preserve"> </w:t>
      </w:r>
      <w:r w:rsidRPr="00C84A25">
        <w:rPr>
          <w:rFonts w:ascii="Sylfaen" w:hAnsi="Sylfaen"/>
          <w:color w:val="97BF29"/>
          <w:w w:val="85"/>
          <w:sz w:val="20"/>
          <w:szCs w:val="18"/>
        </w:rPr>
        <w:t>and</w:t>
      </w:r>
      <w:r w:rsidRPr="00C84A25">
        <w:rPr>
          <w:rFonts w:ascii="Sylfaen" w:hAnsi="Sylfaen"/>
          <w:color w:val="97BF29"/>
          <w:spacing w:val="-11"/>
          <w:w w:val="85"/>
          <w:sz w:val="20"/>
          <w:szCs w:val="18"/>
        </w:rPr>
        <w:t xml:space="preserve"> </w:t>
      </w:r>
      <w:r w:rsidRPr="00C84A25">
        <w:rPr>
          <w:rFonts w:ascii="Sylfaen" w:hAnsi="Sylfaen"/>
          <w:color w:val="97BF29"/>
          <w:spacing w:val="-2"/>
          <w:w w:val="85"/>
          <w:sz w:val="20"/>
          <w:szCs w:val="18"/>
        </w:rPr>
        <w:t>Methodology</w:t>
      </w:r>
    </w:p>
    <w:p w:rsidR="00536798" w:rsidRPr="00C84A25" w:rsidRDefault="009D3528">
      <w:pPr>
        <w:pStyle w:val="BodyText"/>
        <w:spacing w:before="116" w:line="252" w:lineRule="auto"/>
        <w:ind w:left="273"/>
        <w:rPr>
          <w:rFonts w:ascii="Sylfaen" w:hAnsi="Sylfaen"/>
          <w:sz w:val="20"/>
          <w:szCs w:val="18"/>
        </w:rPr>
      </w:pPr>
      <w:r w:rsidRPr="009D3528">
        <w:rPr>
          <w:rFonts w:ascii="Sylfaen" w:hAnsi="Sylfaen"/>
          <w:spacing w:val="-4"/>
          <w:sz w:val="20"/>
          <w:szCs w:val="18"/>
        </w:rPr>
        <w:t>სამუშაოს პოვნის/დამსაქმებლის ჩართულობის პროცესში, ქვემოთ მოცემულია რამდენიმე ძირითადი მოთამაშე და დაინტერესებული მხარე:</w:t>
      </w:r>
    </w:p>
    <w:p w:rsidR="009D3528" w:rsidRPr="009D3528" w:rsidRDefault="009D3528" w:rsidP="009D3528">
      <w:pPr>
        <w:pStyle w:val="BodyText"/>
        <w:spacing w:before="128" w:line="252" w:lineRule="auto"/>
        <w:ind w:left="273" w:right="941"/>
        <w:rPr>
          <w:rFonts w:ascii="Sylfaen" w:hAnsi="Sylfaen"/>
          <w:w w:val="90"/>
          <w:sz w:val="20"/>
          <w:szCs w:val="18"/>
        </w:rPr>
      </w:pPr>
      <w:r w:rsidRPr="009D3528">
        <w:rPr>
          <w:rFonts w:ascii="Sylfaen" w:hAnsi="Sylfaen"/>
          <w:w w:val="90"/>
          <w:sz w:val="20"/>
          <w:szCs w:val="18"/>
        </w:rPr>
        <w:t xml:space="preserve">• </w:t>
      </w:r>
      <w:r w:rsidRPr="009D3528">
        <w:rPr>
          <w:rFonts w:ascii="Sylfaen" w:hAnsi="Sylfaen" w:cs="Sylfaen"/>
          <w:w w:val="90"/>
          <w:sz w:val="20"/>
          <w:szCs w:val="18"/>
        </w:rPr>
        <w:t>სამუშაოს</w:t>
      </w:r>
      <w:r w:rsidRPr="009D3528">
        <w:rPr>
          <w:rFonts w:ascii="Sylfaen" w:hAnsi="Sylfaen"/>
          <w:w w:val="90"/>
          <w:sz w:val="20"/>
          <w:szCs w:val="18"/>
        </w:rPr>
        <w:t xml:space="preserve"> </w:t>
      </w:r>
      <w:r w:rsidRPr="009D3528">
        <w:rPr>
          <w:rFonts w:ascii="Sylfaen" w:hAnsi="Sylfaen" w:cs="Sylfaen"/>
          <w:w w:val="90"/>
          <w:sz w:val="20"/>
          <w:szCs w:val="18"/>
        </w:rPr>
        <w:t>მაძიებლები</w:t>
      </w:r>
    </w:p>
    <w:p w:rsidR="009D3528" w:rsidRPr="009D3528" w:rsidRDefault="009D3528" w:rsidP="009D3528">
      <w:pPr>
        <w:pStyle w:val="BodyText"/>
        <w:spacing w:before="128" w:line="252" w:lineRule="auto"/>
        <w:ind w:left="273" w:right="941"/>
        <w:rPr>
          <w:rFonts w:ascii="Sylfaen" w:hAnsi="Sylfaen"/>
          <w:w w:val="90"/>
          <w:sz w:val="20"/>
          <w:szCs w:val="18"/>
        </w:rPr>
      </w:pPr>
      <w:r w:rsidRPr="009D3528">
        <w:rPr>
          <w:rFonts w:ascii="Sylfaen" w:hAnsi="Sylfaen"/>
          <w:w w:val="90"/>
          <w:sz w:val="20"/>
          <w:szCs w:val="18"/>
        </w:rPr>
        <w:t xml:space="preserve">• </w:t>
      </w:r>
      <w:r w:rsidRPr="009D3528">
        <w:rPr>
          <w:rFonts w:ascii="Sylfaen" w:hAnsi="Sylfaen" w:cs="Sylfaen"/>
          <w:w w:val="90"/>
          <w:sz w:val="20"/>
          <w:szCs w:val="18"/>
        </w:rPr>
        <w:t>დამსაქმებლები</w:t>
      </w:r>
    </w:p>
    <w:p w:rsidR="009D3528" w:rsidRPr="009D3528" w:rsidRDefault="009D3528" w:rsidP="009D3528">
      <w:pPr>
        <w:pStyle w:val="BodyText"/>
        <w:spacing w:before="128" w:line="252" w:lineRule="auto"/>
        <w:ind w:left="273" w:right="941"/>
        <w:rPr>
          <w:rFonts w:ascii="Sylfaen" w:hAnsi="Sylfaen"/>
          <w:w w:val="90"/>
          <w:sz w:val="20"/>
          <w:szCs w:val="18"/>
        </w:rPr>
      </w:pPr>
      <w:r w:rsidRPr="009D3528">
        <w:rPr>
          <w:rFonts w:ascii="Sylfaen" w:hAnsi="Sylfaen"/>
          <w:w w:val="90"/>
          <w:sz w:val="20"/>
          <w:szCs w:val="18"/>
        </w:rPr>
        <w:t xml:space="preserve">• </w:t>
      </w:r>
      <w:r w:rsidRPr="009D3528">
        <w:rPr>
          <w:rFonts w:ascii="Sylfaen" w:hAnsi="Sylfaen" w:cs="Sylfaen"/>
          <w:w w:val="90"/>
          <w:sz w:val="20"/>
          <w:szCs w:val="18"/>
        </w:rPr>
        <w:t>დასაქმების</w:t>
      </w:r>
      <w:r w:rsidRPr="009D3528">
        <w:rPr>
          <w:rFonts w:ascii="Sylfaen" w:hAnsi="Sylfaen"/>
          <w:w w:val="90"/>
          <w:sz w:val="20"/>
          <w:szCs w:val="18"/>
        </w:rPr>
        <w:t xml:space="preserve"> </w:t>
      </w:r>
      <w:r w:rsidRPr="009D3528">
        <w:rPr>
          <w:rFonts w:ascii="Sylfaen" w:hAnsi="Sylfaen" w:cs="Sylfaen"/>
          <w:w w:val="90"/>
          <w:sz w:val="20"/>
          <w:szCs w:val="18"/>
        </w:rPr>
        <w:t>მხარდამჭერი</w:t>
      </w:r>
      <w:r w:rsidRPr="009D3528">
        <w:rPr>
          <w:rFonts w:ascii="Sylfaen" w:hAnsi="Sylfaen"/>
          <w:w w:val="90"/>
          <w:sz w:val="20"/>
          <w:szCs w:val="18"/>
        </w:rPr>
        <w:t xml:space="preserve"> </w:t>
      </w:r>
      <w:r w:rsidRPr="009D3528">
        <w:rPr>
          <w:rFonts w:ascii="Sylfaen" w:hAnsi="Sylfaen" w:cs="Sylfaen"/>
          <w:w w:val="90"/>
          <w:sz w:val="20"/>
          <w:szCs w:val="18"/>
        </w:rPr>
        <w:t>მუშაკები</w:t>
      </w:r>
    </w:p>
    <w:p w:rsidR="009D3528" w:rsidRPr="009D3528" w:rsidRDefault="009D3528" w:rsidP="009D3528">
      <w:pPr>
        <w:pStyle w:val="BodyText"/>
        <w:spacing w:before="128" w:line="252" w:lineRule="auto"/>
        <w:ind w:left="273" w:right="941"/>
        <w:rPr>
          <w:rFonts w:ascii="Sylfaen" w:hAnsi="Sylfaen"/>
          <w:w w:val="90"/>
          <w:sz w:val="20"/>
          <w:szCs w:val="18"/>
        </w:rPr>
      </w:pPr>
      <w:r w:rsidRPr="009D3528">
        <w:rPr>
          <w:rFonts w:ascii="Sylfaen" w:hAnsi="Sylfaen"/>
          <w:w w:val="90"/>
          <w:sz w:val="20"/>
          <w:szCs w:val="18"/>
        </w:rPr>
        <w:t xml:space="preserve">• </w:t>
      </w:r>
      <w:r w:rsidRPr="009D3528">
        <w:rPr>
          <w:rFonts w:ascii="Sylfaen" w:hAnsi="Sylfaen" w:cs="Sylfaen"/>
          <w:w w:val="90"/>
          <w:sz w:val="20"/>
          <w:szCs w:val="18"/>
        </w:rPr>
        <w:t>სხვა</w:t>
      </w:r>
      <w:r w:rsidRPr="009D3528">
        <w:rPr>
          <w:rFonts w:ascii="Sylfaen" w:hAnsi="Sylfaen"/>
          <w:w w:val="90"/>
          <w:sz w:val="20"/>
          <w:szCs w:val="18"/>
        </w:rPr>
        <w:t xml:space="preserve"> </w:t>
      </w:r>
      <w:r>
        <w:rPr>
          <w:rFonts w:ascii="Sylfaen" w:hAnsi="Sylfaen" w:cs="Sylfaen"/>
          <w:w w:val="90"/>
          <w:sz w:val="20"/>
          <w:szCs w:val="18"/>
          <w:lang w:val="ka-GE"/>
        </w:rPr>
        <w:t>მხარდამჭერი</w:t>
      </w:r>
      <w:r w:rsidRPr="009D3528">
        <w:rPr>
          <w:rFonts w:ascii="Sylfaen" w:hAnsi="Sylfaen"/>
          <w:w w:val="90"/>
          <w:sz w:val="20"/>
          <w:szCs w:val="18"/>
        </w:rPr>
        <w:t xml:space="preserve"> </w:t>
      </w:r>
      <w:r w:rsidRPr="009D3528">
        <w:rPr>
          <w:rFonts w:ascii="Sylfaen" w:hAnsi="Sylfaen" w:cs="Sylfaen"/>
          <w:w w:val="90"/>
          <w:sz w:val="20"/>
          <w:szCs w:val="18"/>
        </w:rPr>
        <w:t>მუშაკები</w:t>
      </w:r>
    </w:p>
    <w:p w:rsidR="009D3528" w:rsidRPr="009D3528" w:rsidRDefault="009D3528" w:rsidP="009D3528">
      <w:pPr>
        <w:pStyle w:val="BodyText"/>
        <w:spacing w:before="128" w:line="252" w:lineRule="auto"/>
        <w:ind w:left="273" w:right="941"/>
        <w:rPr>
          <w:rFonts w:ascii="Sylfaen" w:hAnsi="Sylfaen"/>
          <w:w w:val="90"/>
          <w:sz w:val="20"/>
          <w:szCs w:val="18"/>
        </w:rPr>
      </w:pPr>
      <w:r w:rsidRPr="009D3528">
        <w:rPr>
          <w:rFonts w:ascii="Sylfaen" w:hAnsi="Sylfaen"/>
          <w:w w:val="90"/>
          <w:sz w:val="20"/>
          <w:szCs w:val="18"/>
        </w:rPr>
        <w:t xml:space="preserve">• </w:t>
      </w:r>
      <w:r w:rsidRPr="009D3528">
        <w:rPr>
          <w:rFonts w:ascii="Sylfaen" w:hAnsi="Sylfaen" w:cs="Sylfaen"/>
          <w:w w:val="90"/>
          <w:sz w:val="20"/>
          <w:szCs w:val="18"/>
        </w:rPr>
        <w:t>თანამშრომლები</w:t>
      </w:r>
    </w:p>
    <w:p w:rsidR="009D3528" w:rsidRPr="009D3528" w:rsidRDefault="009D3528" w:rsidP="009D3528">
      <w:pPr>
        <w:pStyle w:val="BodyText"/>
        <w:spacing w:before="128" w:line="252" w:lineRule="auto"/>
        <w:ind w:left="273" w:right="941"/>
        <w:rPr>
          <w:rFonts w:ascii="Sylfaen" w:hAnsi="Sylfaen"/>
          <w:w w:val="90"/>
          <w:sz w:val="20"/>
          <w:szCs w:val="18"/>
        </w:rPr>
      </w:pPr>
      <w:r w:rsidRPr="009D3528">
        <w:rPr>
          <w:rFonts w:ascii="Sylfaen" w:hAnsi="Sylfaen"/>
          <w:w w:val="90"/>
          <w:sz w:val="20"/>
          <w:szCs w:val="18"/>
        </w:rPr>
        <w:t xml:space="preserve">• </w:t>
      </w:r>
      <w:r w:rsidRPr="009D3528">
        <w:rPr>
          <w:rFonts w:ascii="Sylfaen" w:hAnsi="Sylfaen" w:cs="Sylfaen"/>
          <w:w w:val="90"/>
          <w:sz w:val="20"/>
          <w:szCs w:val="18"/>
        </w:rPr>
        <w:t>დამფინანსებლები</w:t>
      </w:r>
    </w:p>
    <w:p w:rsidR="009D3528" w:rsidRPr="009D3528" w:rsidRDefault="009D3528" w:rsidP="009D3528">
      <w:pPr>
        <w:pStyle w:val="BodyText"/>
        <w:spacing w:before="128" w:line="252" w:lineRule="auto"/>
        <w:ind w:left="273" w:right="941"/>
        <w:rPr>
          <w:rFonts w:ascii="Sylfaen" w:hAnsi="Sylfaen"/>
          <w:w w:val="90"/>
          <w:sz w:val="20"/>
          <w:szCs w:val="18"/>
        </w:rPr>
      </w:pPr>
      <w:r w:rsidRPr="009D3528">
        <w:rPr>
          <w:rFonts w:ascii="Sylfaen" w:hAnsi="Sylfaen"/>
          <w:w w:val="90"/>
          <w:sz w:val="20"/>
          <w:szCs w:val="18"/>
        </w:rPr>
        <w:t xml:space="preserve">• </w:t>
      </w:r>
      <w:r w:rsidRPr="009D3528">
        <w:rPr>
          <w:rFonts w:ascii="Sylfaen" w:hAnsi="Sylfaen" w:cs="Sylfaen"/>
          <w:w w:val="90"/>
          <w:sz w:val="20"/>
          <w:szCs w:val="18"/>
        </w:rPr>
        <w:t>ოჯახის</w:t>
      </w:r>
      <w:r w:rsidRPr="009D3528">
        <w:rPr>
          <w:rFonts w:ascii="Sylfaen" w:hAnsi="Sylfaen"/>
          <w:w w:val="90"/>
          <w:sz w:val="20"/>
          <w:szCs w:val="18"/>
        </w:rPr>
        <w:t xml:space="preserve"> </w:t>
      </w:r>
      <w:r w:rsidRPr="009D3528">
        <w:rPr>
          <w:rFonts w:ascii="Sylfaen" w:hAnsi="Sylfaen" w:cs="Sylfaen"/>
          <w:w w:val="90"/>
          <w:sz w:val="20"/>
          <w:szCs w:val="18"/>
        </w:rPr>
        <w:t>წევრები</w:t>
      </w:r>
      <w:r w:rsidRPr="009D3528">
        <w:rPr>
          <w:rFonts w:ascii="Sylfaen" w:hAnsi="Sylfaen"/>
          <w:w w:val="90"/>
          <w:sz w:val="20"/>
          <w:szCs w:val="18"/>
        </w:rPr>
        <w:t xml:space="preserve"> </w:t>
      </w:r>
      <w:r w:rsidRPr="009D3528">
        <w:rPr>
          <w:rFonts w:ascii="Sylfaen" w:hAnsi="Sylfaen" w:cs="Sylfaen"/>
          <w:w w:val="90"/>
          <w:sz w:val="20"/>
          <w:szCs w:val="18"/>
        </w:rPr>
        <w:t>და</w:t>
      </w:r>
      <w:r w:rsidRPr="009D3528">
        <w:rPr>
          <w:rFonts w:ascii="Sylfaen" w:hAnsi="Sylfaen"/>
          <w:w w:val="90"/>
          <w:sz w:val="20"/>
          <w:szCs w:val="18"/>
        </w:rPr>
        <w:t xml:space="preserve"> </w:t>
      </w:r>
      <w:r w:rsidRPr="009D3528">
        <w:rPr>
          <w:rFonts w:ascii="Sylfaen" w:hAnsi="Sylfaen" w:cs="Sylfaen"/>
          <w:w w:val="90"/>
          <w:sz w:val="20"/>
          <w:szCs w:val="18"/>
        </w:rPr>
        <w:t>სოციალური</w:t>
      </w:r>
      <w:r w:rsidRPr="009D3528">
        <w:rPr>
          <w:rFonts w:ascii="Sylfaen" w:hAnsi="Sylfaen"/>
          <w:w w:val="90"/>
          <w:sz w:val="20"/>
          <w:szCs w:val="18"/>
        </w:rPr>
        <w:t xml:space="preserve"> </w:t>
      </w:r>
      <w:r w:rsidRPr="009D3528">
        <w:rPr>
          <w:rFonts w:ascii="Sylfaen" w:hAnsi="Sylfaen" w:cs="Sylfaen"/>
          <w:w w:val="90"/>
          <w:sz w:val="20"/>
          <w:szCs w:val="18"/>
        </w:rPr>
        <w:t>ქსელი</w:t>
      </w:r>
    </w:p>
    <w:p w:rsidR="009D3528" w:rsidRPr="00736E40" w:rsidRDefault="009D3528" w:rsidP="009D3528">
      <w:pPr>
        <w:pStyle w:val="BodyText"/>
        <w:spacing w:before="128" w:line="252" w:lineRule="auto"/>
        <w:ind w:left="273" w:right="941"/>
        <w:rPr>
          <w:rFonts w:ascii="Sylfaen" w:hAnsi="Sylfaen" w:cs="Sylfaen"/>
          <w:w w:val="90"/>
          <w:sz w:val="20"/>
          <w:szCs w:val="18"/>
          <w:lang w:val="ka-GE"/>
        </w:rPr>
      </w:pPr>
      <w:r w:rsidRPr="009D3528">
        <w:rPr>
          <w:rFonts w:ascii="Sylfaen" w:hAnsi="Sylfaen"/>
          <w:w w:val="90"/>
          <w:sz w:val="20"/>
          <w:szCs w:val="18"/>
        </w:rPr>
        <w:t xml:space="preserve">• </w:t>
      </w:r>
      <w:r w:rsidR="00FC571E">
        <w:rPr>
          <w:rFonts w:ascii="Sylfaen" w:hAnsi="Sylfaen" w:cs="Sylfaen"/>
          <w:w w:val="90"/>
          <w:sz w:val="20"/>
          <w:szCs w:val="18"/>
          <w:lang w:val="ka-GE"/>
        </w:rPr>
        <w:t xml:space="preserve">მომსახურების </w:t>
      </w:r>
      <w:r w:rsidR="00736E40">
        <w:rPr>
          <w:rFonts w:ascii="Sylfaen" w:hAnsi="Sylfaen" w:cs="Sylfaen"/>
          <w:w w:val="90"/>
          <w:sz w:val="20"/>
          <w:szCs w:val="18"/>
          <w:lang w:val="ka-GE"/>
        </w:rPr>
        <w:t>მიმწოდებლები</w:t>
      </w:r>
    </w:p>
    <w:p w:rsidR="00536798" w:rsidRPr="009D3528" w:rsidRDefault="009D3528" w:rsidP="009D3528">
      <w:pPr>
        <w:pStyle w:val="BodyText"/>
        <w:spacing w:before="128" w:line="252" w:lineRule="auto"/>
        <w:ind w:left="273" w:right="941"/>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7775232" behindDoc="1" locked="0" layoutInCell="1" allowOverlap="1" wp14:anchorId="41668AAB" wp14:editId="15E2960B">
                <wp:simplePos x="0" y="0"/>
                <wp:positionH relativeFrom="page">
                  <wp:posOffset>423545</wp:posOffset>
                </wp:positionH>
                <wp:positionV relativeFrom="paragraph">
                  <wp:posOffset>558800</wp:posOffset>
                </wp:positionV>
                <wp:extent cx="6902450" cy="899795"/>
                <wp:effectExtent l="0" t="0" r="0" b="0"/>
                <wp:wrapTopAndBottom/>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2450" cy="899795"/>
                          <a:chOff x="9525" y="9525"/>
                          <a:chExt cx="6902864" cy="900072"/>
                        </a:xfrm>
                      </wpg:grpSpPr>
                      <wps:wsp>
                        <wps:cNvPr id="1087" name="Graphic 1087"/>
                        <wps:cNvSpPr/>
                        <wps:spPr>
                          <a:xfrm>
                            <a:off x="98839" y="126007"/>
                            <a:ext cx="6813550" cy="783590"/>
                          </a:xfrm>
                          <a:custGeom>
                            <a:avLst/>
                            <a:gdLst/>
                            <a:ahLst/>
                            <a:cxnLst/>
                            <a:rect l="l" t="t" r="r" b="b"/>
                            <a:pathLst>
                              <a:path w="6813550" h="783590">
                                <a:moveTo>
                                  <a:pt x="1308176" y="392049"/>
                                </a:moveTo>
                                <a:lnTo>
                                  <a:pt x="989850" y="90411"/>
                                </a:lnTo>
                                <a:lnTo>
                                  <a:pt x="1012202" y="282727"/>
                                </a:lnTo>
                                <a:lnTo>
                                  <a:pt x="856792" y="282727"/>
                                </a:lnTo>
                                <a:lnTo>
                                  <a:pt x="856792" y="0"/>
                                </a:lnTo>
                                <a:lnTo>
                                  <a:pt x="0" y="0"/>
                                </a:lnTo>
                                <a:lnTo>
                                  <a:pt x="0" y="782993"/>
                                </a:lnTo>
                                <a:lnTo>
                                  <a:pt x="856792" y="782993"/>
                                </a:lnTo>
                                <a:lnTo>
                                  <a:pt x="856792" y="501370"/>
                                </a:lnTo>
                                <a:lnTo>
                                  <a:pt x="1012202" y="501370"/>
                                </a:lnTo>
                                <a:lnTo>
                                  <a:pt x="989850" y="693674"/>
                                </a:lnTo>
                                <a:lnTo>
                                  <a:pt x="1308176" y="392049"/>
                                </a:lnTo>
                                <a:close/>
                              </a:path>
                              <a:path w="6813550" h="783590">
                                <a:moveTo>
                                  <a:pt x="2881376" y="392049"/>
                                </a:moveTo>
                                <a:lnTo>
                                  <a:pt x="2563050" y="90411"/>
                                </a:lnTo>
                                <a:lnTo>
                                  <a:pt x="2585402" y="282727"/>
                                </a:lnTo>
                                <a:lnTo>
                                  <a:pt x="2429992" y="282727"/>
                                </a:lnTo>
                                <a:lnTo>
                                  <a:pt x="2429992" y="0"/>
                                </a:lnTo>
                                <a:lnTo>
                                  <a:pt x="1467002" y="0"/>
                                </a:lnTo>
                                <a:lnTo>
                                  <a:pt x="1467002" y="782993"/>
                                </a:lnTo>
                                <a:lnTo>
                                  <a:pt x="2429992" y="782993"/>
                                </a:lnTo>
                                <a:lnTo>
                                  <a:pt x="2429992" y="501370"/>
                                </a:lnTo>
                                <a:lnTo>
                                  <a:pt x="2585402" y="501370"/>
                                </a:lnTo>
                                <a:lnTo>
                                  <a:pt x="2563050" y="693674"/>
                                </a:lnTo>
                                <a:lnTo>
                                  <a:pt x="2881376" y="392049"/>
                                </a:lnTo>
                                <a:close/>
                              </a:path>
                              <a:path w="6813550" h="783590">
                                <a:moveTo>
                                  <a:pt x="4308957" y="392049"/>
                                </a:moveTo>
                                <a:lnTo>
                                  <a:pt x="3990632" y="90411"/>
                                </a:lnTo>
                                <a:lnTo>
                                  <a:pt x="4012984" y="282727"/>
                                </a:lnTo>
                                <a:lnTo>
                                  <a:pt x="3857574" y="282727"/>
                                </a:lnTo>
                                <a:lnTo>
                                  <a:pt x="3857574" y="0"/>
                                </a:lnTo>
                                <a:lnTo>
                                  <a:pt x="2993593" y="0"/>
                                </a:lnTo>
                                <a:lnTo>
                                  <a:pt x="2993593" y="782993"/>
                                </a:lnTo>
                                <a:lnTo>
                                  <a:pt x="3857574" y="782993"/>
                                </a:lnTo>
                                <a:lnTo>
                                  <a:pt x="3857574" y="501370"/>
                                </a:lnTo>
                                <a:lnTo>
                                  <a:pt x="4012984" y="501370"/>
                                </a:lnTo>
                                <a:lnTo>
                                  <a:pt x="3990632" y="693674"/>
                                </a:lnTo>
                                <a:lnTo>
                                  <a:pt x="4308957" y="392049"/>
                                </a:lnTo>
                                <a:close/>
                              </a:path>
                              <a:path w="6813550" h="783590">
                                <a:moveTo>
                                  <a:pt x="5568950" y="392049"/>
                                </a:moveTo>
                                <a:lnTo>
                                  <a:pt x="5250624" y="90411"/>
                                </a:lnTo>
                                <a:lnTo>
                                  <a:pt x="5272976" y="282727"/>
                                </a:lnTo>
                                <a:lnTo>
                                  <a:pt x="5117566" y="282727"/>
                                </a:lnTo>
                                <a:lnTo>
                                  <a:pt x="5117566" y="0"/>
                                </a:lnTo>
                                <a:lnTo>
                                  <a:pt x="4407954" y="0"/>
                                </a:lnTo>
                                <a:lnTo>
                                  <a:pt x="4407954" y="782993"/>
                                </a:lnTo>
                                <a:lnTo>
                                  <a:pt x="5117566" y="782993"/>
                                </a:lnTo>
                                <a:lnTo>
                                  <a:pt x="5117566" y="501370"/>
                                </a:lnTo>
                                <a:lnTo>
                                  <a:pt x="5272976" y="501370"/>
                                </a:lnTo>
                                <a:lnTo>
                                  <a:pt x="5250624" y="693674"/>
                                </a:lnTo>
                                <a:lnTo>
                                  <a:pt x="5568950" y="392049"/>
                                </a:lnTo>
                                <a:close/>
                              </a:path>
                              <a:path w="6813550" h="783590">
                                <a:moveTo>
                                  <a:pt x="6812991" y="392049"/>
                                </a:moveTo>
                                <a:lnTo>
                                  <a:pt x="6494666" y="90411"/>
                                </a:lnTo>
                                <a:lnTo>
                                  <a:pt x="6517018" y="282727"/>
                                </a:lnTo>
                                <a:lnTo>
                                  <a:pt x="6361608" y="282727"/>
                                </a:lnTo>
                                <a:lnTo>
                                  <a:pt x="6361608" y="0"/>
                                </a:lnTo>
                                <a:lnTo>
                                  <a:pt x="5651995" y="0"/>
                                </a:lnTo>
                                <a:lnTo>
                                  <a:pt x="5651995" y="782993"/>
                                </a:lnTo>
                                <a:lnTo>
                                  <a:pt x="6361608" y="782993"/>
                                </a:lnTo>
                                <a:lnTo>
                                  <a:pt x="6361608" y="501370"/>
                                </a:lnTo>
                                <a:lnTo>
                                  <a:pt x="6517018" y="501370"/>
                                </a:lnTo>
                                <a:lnTo>
                                  <a:pt x="6494666" y="693674"/>
                                </a:lnTo>
                                <a:lnTo>
                                  <a:pt x="6812991" y="392049"/>
                                </a:lnTo>
                                <a:close/>
                              </a:path>
                            </a:pathLst>
                          </a:custGeom>
                          <a:solidFill>
                            <a:srgbClr val="97BF29"/>
                          </a:solidFill>
                        </wps:spPr>
                        <wps:bodyPr wrap="square" lIns="0" tIns="0" rIns="0" bIns="0" rtlCol="0">
                          <a:prstTxWarp prst="textNoShape">
                            <a:avLst/>
                          </a:prstTxWarp>
                          <a:noAutofit/>
                        </wps:bodyPr>
                      </wps:wsp>
                      <wps:wsp>
                        <wps:cNvPr id="1088" name="Graphic 1088"/>
                        <wps:cNvSpPr/>
                        <wps:spPr>
                          <a:xfrm>
                            <a:off x="9525" y="9525"/>
                            <a:ext cx="238125" cy="332105"/>
                          </a:xfrm>
                          <a:custGeom>
                            <a:avLst/>
                            <a:gdLst/>
                            <a:ahLst/>
                            <a:cxnLst/>
                            <a:rect l="l" t="t" r="r" b="b"/>
                            <a:pathLst>
                              <a:path w="238125" h="332105">
                                <a:moveTo>
                                  <a:pt x="194487" y="0"/>
                                </a:moveTo>
                                <a:lnTo>
                                  <a:pt x="127215" y="0"/>
                                </a:lnTo>
                                <a:lnTo>
                                  <a:pt x="0" y="97345"/>
                                </a:lnTo>
                                <a:lnTo>
                                  <a:pt x="27520" y="154749"/>
                                </a:lnTo>
                                <a:lnTo>
                                  <a:pt x="46033" y="147727"/>
                                </a:lnTo>
                                <a:lnTo>
                                  <a:pt x="63223" y="139303"/>
                                </a:lnTo>
                                <a:lnTo>
                                  <a:pt x="79380" y="130178"/>
                                </a:lnTo>
                                <a:lnTo>
                                  <a:pt x="94792" y="121056"/>
                                </a:lnTo>
                                <a:lnTo>
                                  <a:pt x="94792" y="250837"/>
                                </a:lnTo>
                                <a:lnTo>
                                  <a:pt x="22021" y="250837"/>
                                </a:lnTo>
                                <a:lnTo>
                                  <a:pt x="22021" y="331952"/>
                                </a:lnTo>
                                <a:lnTo>
                                  <a:pt x="237909" y="331952"/>
                                </a:lnTo>
                                <a:lnTo>
                                  <a:pt x="237909" y="250837"/>
                                </a:lnTo>
                                <a:lnTo>
                                  <a:pt x="194487" y="250837"/>
                                </a:lnTo>
                                <a:lnTo>
                                  <a:pt x="194487" y="0"/>
                                </a:lnTo>
                                <a:close/>
                              </a:path>
                            </a:pathLst>
                          </a:custGeom>
                          <a:solidFill>
                            <a:srgbClr val="FFFFFF"/>
                          </a:solidFill>
                        </wps:spPr>
                        <wps:bodyPr wrap="square" lIns="0" tIns="0" rIns="0" bIns="0" rtlCol="0">
                          <a:prstTxWarp prst="textNoShape">
                            <a:avLst/>
                          </a:prstTxWarp>
                          <a:noAutofit/>
                        </wps:bodyPr>
                      </wps:wsp>
                      <wps:wsp>
                        <wps:cNvPr id="1089" name="Graphic 1089"/>
                        <wps:cNvSpPr/>
                        <wps:spPr>
                          <a:xfrm>
                            <a:off x="9525" y="9525"/>
                            <a:ext cx="238125" cy="332105"/>
                          </a:xfrm>
                          <a:custGeom>
                            <a:avLst/>
                            <a:gdLst/>
                            <a:ahLst/>
                            <a:cxnLst/>
                            <a:rect l="l" t="t" r="r" b="b"/>
                            <a:pathLst>
                              <a:path w="238125" h="332105">
                                <a:moveTo>
                                  <a:pt x="237909" y="331952"/>
                                </a:moveTo>
                                <a:lnTo>
                                  <a:pt x="237909" y="250837"/>
                                </a:lnTo>
                                <a:lnTo>
                                  <a:pt x="194487" y="250837"/>
                                </a:lnTo>
                                <a:lnTo>
                                  <a:pt x="194487" y="0"/>
                                </a:lnTo>
                                <a:lnTo>
                                  <a:pt x="127215" y="0"/>
                                </a:lnTo>
                                <a:lnTo>
                                  <a:pt x="0" y="97345"/>
                                </a:lnTo>
                                <a:lnTo>
                                  <a:pt x="27520" y="154749"/>
                                </a:lnTo>
                                <a:lnTo>
                                  <a:pt x="46033" y="147727"/>
                                </a:lnTo>
                                <a:lnTo>
                                  <a:pt x="63223" y="139303"/>
                                </a:lnTo>
                                <a:lnTo>
                                  <a:pt x="79380" y="130178"/>
                                </a:lnTo>
                                <a:lnTo>
                                  <a:pt x="94792" y="121056"/>
                                </a:lnTo>
                                <a:lnTo>
                                  <a:pt x="94792" y="250837"/>
                                </a:lnTo>
                                <a:lnTo>
                                  <a:pt x="22021" y="250837"/>
                                </a:lnTo>
                                <a:lnTo>
                                  <a:pt x="22021" y="331952"/>
                                </a:lnTo>
                                <a:lnTo>
                                  <a:pt x="237909" y="331952"/>
                                </a:lnTo>
                                <a:close/>
                              </a:path>
                            </a:pathLst>
                          </a:custGeom>
                          <a:ln w="19050">
                            <a:solidFill>
                              <a:srgbClr val="97BF29"/>
                            </a:solidFill>
                            <a:prstDash val="solid"/>
                          </a:ln>
                        </wps:spPr>
                        <wps:bodyPr wrap="square" lIns="0" tIns="0" rIns="0" bIns="0" rtlCol="0">
                          <a:prstTxWarp prst="textNoShape">
                            <a:avLst/>
                          </a:prstTxWarp>
                          <a:noAutofit/>
                        </wps:bodyPr>
                      </wps:wsp>
                      <wps:wsp>
                        <wps:cNvPr id="1090" name="Graphic 1090"/>
                        <wps:cNvSpPr/>
                        <wps:spPr>
                          <a:xfrm>
                            <a:off x="1411249" y="9530"/>
                            <a:ext cx="307975" cy="330200"/>
                          </a:xfrm>
                          <a:custGeom>
                            <a:avLst/>
                            <a:gdLst/>
                            <a:ahLst/>
                            <a:cxnLst/>
                            <a:rect l="l" t="t" r="r" b="b"/>
                            <a:pathLst>
                              <a:path w="307975" h="330200">
                                <a:moveTo>
                                  <a:pt x="162217" y="0"/>
                                </a:moveTo>
                                <a:lnTo>
                                  <a:pt x="116035" y="4026"/>
                                </a:lnTo>
                                <a:lnTo>
                                  <a:pt x="75136" y="16027"/>
                                </a:lnTo>
                                <a:lnTo>
                                  <a:pt x="37222" y="35886"/>
                                </a:lnTo>
                                <a:lnTo>
                                  <a:pt x="0" y="63487"/>
                                </a:lnTo>
                                <a:lnTo>
                                  <a:pt x="69164" y="126415"/>
                                </a:lnTo>
                                <a:lnTo>
                                  <a:pt x="89348" y="109404"/>
                                </a:lnTo>
                                <a:lnTo>
                                  <a:pt x="107578" y="97251"/>
                                </a:lnTo>
                                <a:lnTo>
                                  <a:pt x="125117" y="89959"/>
                                </a:lnTo>
                                <a:lnTo>
                                  <a:pt x="143230" y="87528"/>
                                </a:lnTo>
                                <a:lnTo>
                                  <a:pt x="157686" y="89611"/>
                                </a:lnTo>
                                <a:lnTo>
                                  <a:pt x="169787" y="95862"/>
                                </a:lnTo>
                                <a:lnTo>
                                  <a:pt x="178101" y="106280"/>
                                </a:lnTo>
                                <a:lnTo>
                                  <a:pt x="181190" y="120865"/>
                                </a:lnTo>
                                <a:lnTo>
                                  <a:pt x="163351" y="153195"/>
                                </a:lnTo>
                                <a:lnTo>
                                  <a:pt x="119745" y="185524"/>
                                </a:lnTo>
                                <a:lnTo>
                                  <a:pt x="65237" y="215306"/>
                                </a:lnTo>
                                <a:lnTo>
                                  <a:pt x="14693" y="239991"/>
                                </a:lnTo>
                                <a:lnTo>
                                  <a:pt x="14693" y="329996"/>
                                </a:lnTo>
                                <a:lnTo>
                                  <a:pt x="284568" y="329996"/>
                                </a:lnTo>
                                <a:lnTo>
                                  <a:pt x="307822" y="240614"/>
                                </a:lnTo>
                                <a:lnTo>
                                  <a:pt x="206482" y="242077"/>
                                </a:lnTo>
                                <a:lnTo>
                                  <a:pt x="190823" y="242770"/>
                                </a:lnTo>
                                <a:lnTo>
                                  <a:pt x="176308" y="243924"/>
                                </a:lnTo>
                                <a:lnTo>
                                  <a:pt x="164655" y="245541"/>
                                </a:lnTo>
                                <a:lnTo>
                                  <a:pt x="222662" y="219148"/>
                                </a:lnTo>
                                <a:lnTo>
                                  <a:pt x="264380" y="190842"/>
                                </a:lnTo>
                                <a:lnTo>
                                  <a:pt x="289580" y="155012"/>
                                </a:lnTo>
                                <a:lnTo>
                                  <a:pt x="298030" y="106045"/>
                                </a:lnTo>
                                <a:lnTo>
                                  <a:pt x="289370" y="64240"/>
                                </a:lnTo>
                                <a:lnTo>
                                  <a:pt x="263618" y="30591"/>
                                </a:lnTo>
                                <a:lnTo>
                                  <a:pt x="221119" y="8157"/>
                                </a:lnTo>
                                <a:lnTo>
                                  <a:pt x="162217" y="0"/>
                                </a:lnTo>
                                <a:close/>
                              </a:path>
                            </a:pathLst>
                          </a:custGeom>
                          <a:solidFill>
                            <a:srgbClr val="FFFFFF"/>
                          </a:solidFill>
                        </wps:spPr>
                        <wps:bodyPr wrap="square" lIns="0" tIns="0" rIns="0" bIns="0" rtlCol="0">
                          <a:prstTxWarp prst="textNoShape">
                            <a:avLst/>
                          </a:prstTxWarp>
                          <a:noAutofit/>
                        </wps:bodyPr>
                      </wps:wsp>
                      <wps:wsp>
                        <wps:cNvPr id="1091" name="Graphic 1091"/>
                        <wps:cNvSpPr/>
                        <wps:spPr>
                          <a:xfrm>
                            <a:off x="1411249" y="9530"/>
                            <a:ext cx="307975" cy="330200"/>
                          </a:xfrm>
                          <a:custGeom>
                            <a:avLst/>
                            <a:gdLst/>
                            <a:ahLst/>
                            <a:cxnLst/>
                            <a:rect l="l" t="t" r="r" b="b"/>
                            <a:pathLst>
                              <a:path w="307975" h="330200">
                                <a:moveTo>
                                  <a:pt x="307822" y="240614"/>
                                </a:moveTo>
                                <a:lnTo>
                                  <a:pt x="221564" y="241846"/>
                                </a:lnTo>
                                <a:lnTo>
                                  <a:pt x="176308" y="243924"/>
                                </a:lnTo>
                                <a:lnTo>
                                  <a:pt x="164655" y="245541"/>
                                </a:lnTo>
                                <a:lnTo>
                                  <a:pt x="222662" y="219148"/>
                                </a:lnTo>
                                <a:lnTo>
                                  <a:pt x="264380" y="190842"/>
                                </a:lnTo>
                                <a:lnTo>
                                  <a:pt x="289580" y="155012"/>
                                </a:lnTo>
                                <a:lnTo>
                                  <a:pt x="298030" y="106045"/>
                                </a:lnTo>
                                <a:lnTo>
                                  <a:pt x="289370" y="64240"/>
                                </a:lnTo>
                                <a:lnTo>
                                  <a:pt x="263618" y="30591"/>
                                </a:lnTo>
                                <a:lnTo>
                                  <a:pt x="221119" y="8157"/>
                                </a:lnTo>
                                <a:lnTo>
                                  <a:pt x="162217" y="0"/>
                                </a:lnTo>
                                <a:lnTo>
                                  <a:pt x="116035" y="4026"/>
                                </a:lnTo>
                                <a:lnTo>
                                  <a:pt x="75136" y="16027"/>
                                </a:lnTo>
                                <a:lnTo>
                                  <a:pt x="37222" y="35886"/>
                                </a:lnTo>
                                <a:lnTo>
                                  <a:pt x="0" y="63487"/>
                                </a:lnTo>
                                <a:lnTo>
                                  <a:pt x="69164" y="126415"/>
                                </a:lnTo>
                                <a:lnTo>
                                  <a:pt x="89348" y="109404"/>
                                </a:lnTo>
                                <a:lnTo>
                                  <a:pt x="107578" y="97251"/>
                                </a:lnTo>
                                <a:lnTo>
                                  <a:pt x="125117" y="89959"/>
                                </a:lnTo>
                                <a:lnTo>
                                  <a:pt x="143230" y="87528"/>
                                </a:lnTo>
                                <a:lnTo>
                                  <a:pt x="157686" y="89611"/>
                                </a:lnTo>
                                <a:lnTo>
                                  <a:pt x="169787" y="95862"/>
                                </a:lnTo>
                                <a:lnTo>
                                  <a:pt x="178101" y="106280"/>
                                </a:lnTo>
                                <a:lnTo>
                                  <a:pt x="181190" y="120865"/>
                                </a:lnTo>
                                <a:lnTo>
                                  <a:pt x="163351" y="153195"/>
                                </a:lnTo>
                                <a:lnTo>
                                  <a:pt x="119745" y="185524"/>
                                </a:lnTo>
                                <a:lnTo>
                                  <a:pt x="65237" y="215306"/>
                                </a:lnTo>
                                <a:lnTo>
                                  <a:pt x="14693" y="239991"/>
                                </a:lnTo>
                                <a:lnTo>
                                  <a:pt x="14693" y="329996"/>
                                </a:lnTo>
                                <a:lnTo>
                                  <a:pt x="284568" y="329996"/>
                                </a:lnTo>
                                <a:lnTo>
                                  <a:pt x="307822" y="240614"/>
                                </a:lnTo>
                                <a:close/>
                              </a:path>
                            </a:pathLst>
                          </a:custGeom>
                          <a:ln w="19049">
                            <a:solidFill>
                              <a:srgbClr val="97BF29"/>
                            </a:solidFill>
                            <a:prstDash val="solid"/>
                          </a:ln>
                        </wps:spPr>
                        <wps:bodyPr wrap="square" lIns="0" tIns="0" rIns="0" bIns="0" rtlCol="0">
                          <a:prstTxWarp prst="textNoShape">
                            <a:avLst/>
                          </a:prstTxWarp>
                          <a:noAutofit/>
                        </wps:bodyPr>
                      </wps:wsp>
                      <wps:wsp>
                        <wps:cNvPr id="1092" name="Graphic 1092"/>
                        <wps:cNvSpPr/>
                        <wps:spPr>
                          <a:xfrm>
                            <a:off x="2976076" y="9530"/>
                            <a:ext cx="218440" cy="332105"/>
                          </a:xfrm>
                          <a:custGeom>
                            <a:avLst/>
                            <a:gdLst/>
                            <a:ahLst/>
                            <a:cxnLst/>
                            <a:rect l="l" t="t" r="r" b="b"/>
                            <a:pathLst>
                              <a:path w="218440" h="332105">
                                <a:moveTo>
                                  <a:pt x="106044" y="0"/>
                                </a:moveTo>
                                <a:lnTo>
                                  <a:pt x="70613" y="3440"/>
                                </a:lnTo>
                                <a:lnTo>
                                  <a:pt x="41335" y="11976"/>
                                </a:lnTo>
                                <a:lnTo>
                                  <a:pt x="18462" y="22931"/>
                                </a:lnTo>
                                <a:lnTo>
                                  <a:pt x="2247" y="33629"/>
                                </a:lnTo>
                                <a:lnTo>
                                  <a:pt x="36842" y="90805"/>
                                </a:lnTo>
                                <a:lnTo>
                                  <a:pt x="49095" y="80094"/>
                                </a:lnTo>
                                <a:lnTo>
                                  <a:pt x="63076" y="72282"/>
                                </a:lnTo>
                                <a:lnTo>
                                  <a:pt x="78992" y="67498"/>
                                </a:lnTo>
                                <a:lnTo>
                                  <a:pt x="97053" y="65874"/>
                                </a:lnTo>
                                <a:lnTo>
                                  <a:pt x="108420" y="67534"/>
                                </a:lnTo>
                                <a:lnTo>
                                  <a:pt x="117219" y="72223"/>
                                </a:lnTo>
                                <a:lnTo>
                                  <a:pt x="122901" y="79510"/>
                                </a:lnTo>
                                <a:lnTo>
                                  <a:pt x="124917" y="88963"/>
                                </a:lnTo>
                                <a:lnTo>
                                  <a:pt x="122761" y="104554"/>
                                </a:lnTo>
                                <a:lnTo>
                                  <a:pt x="115423" y="115039"/>
                                </a:lnTo>
                                <a:lnTo>
                                  <a:pt x="101599" y="121024"/>
                                </a:lnTo>
                                <a:lnTo>
                                  <a:pt x="79984" y="123113"/>
                                </a:lnTo>
                                <a:lnTo>
                                  <a:pt x="72175" y="122949"/>
                                </a:lnTo>
                                <a:lnTo>
                                  <a:pt x="64368" y="122481"/>
                                </a:lnTo>
                                <a:lnTo>
                                  <a:pt x="56729" y="121752"/>
                                </a:lnTo>
                                <a:lnTo>
                                  <a:pt x="49428" y="120802"/>
                                </a:lnTo>
                                <a:lnTo>
                                  <a:pt x="49428" y="188544"/>
                                </a:lnTo>
                                <a:lnTo>
                                  <a:pt x="61035" y="187270"/>
                                </a:lnTo>
                                <a:lnTo>
                                  <a:pt x="71840" y="186345"/>
                                </a:lnTo>
                                <a:lnTo>
                                  <a:pt x="82221" y="185942"/>
                                </a:lnTo>
                                <a:lnTo>
                                  <a:pt x="92557" y="186232"/>
                                </a:lnTo>
                                <a:lnTo>
                                  <a:pt x="109959" y="190128"/>
                                </a:lnTo>
                                <a:lnTo>
                                  <a:pt x="120197" y="197310"/>
                                </a:lnTo>
                                <a:lnTo>
                                  <a:pt x="125042" y="206221"/>
                                </a:lnTo>
                                <a:lnTo>
                                  <a:pt x="126263" y="215303"/>
                                </a:lnTo>
                                <a:lnTo>
                                  <a:pt x="118975" y="241546"/>
                                </a:lnTo>
                                <a:lnTo>
                                  <a:pt x="98628" y="258791"/>
                                </a:lnTo>
                                <a:lnTo>
                                  <a:pt x="67498" y="268249"/>
                                </a:lnTo>
                                <a:lnTo>
                                  <a:pt x="27863" y="271132"/>
                                </a:lnTo>
                                <a:lnTo>
                                  <a:pt x="21293" y="270960"/>
                                </a:lnTo>
                                <a:lnTo>
                                  <a:pt x="14431" y="270443"/>
                                </a:lnTo>
                                <a:lnTo>
                                  <a:pt x="7320" y="269578"/>
                                </a:lnTo>
                                <a:lnTo>
                                  <a:pt x="0" y="268363"/>
                                </a:lnTo>
                                <a:lnTo>
                                  <a:pt x="13487" y="329641"/>
                                </a:lnTo>
                                <a:lnTo>
                                  <a:pt x="23303" y="330586"/>
                                </a:lnTo>
                                <a:lnTo>
                                  <a:pt x="34429" y="331316"/>
                                </a:lnTo>
                                <a:lnTo>
                                  <a:pt x="45641" y="331786"/>
                                </a:lnTo>
                                <a:lnTo>
                                  <a:pt x="55714" y="331952"/>
                                </a:lnTo>
                                <a:lnTo>
                                  <a:pt x="108979" y="326932"/>
                                </a:lnTo>
                                <a:lnTo>
                                  <a:pt x="153743" y="312575"/>
                                </a:lnTo>
                                <a:lnTo>
                                  <a:pt x="188090" y="289940"/>
                                </a:lnTo>
                                <a:lnTo>
                                  <a:pt x="210104" y="260084"/>
                                </a:lnTo>
                                <a:lnTo>
                                  <a:pt x="217868" y="224066"/>
                                </a:lnTo>
                                <a:lnTo>
                                  <a:pt x="214851" y="200721"/>
                                </a:lnTo>
                                <a:lnTo>
                                  <a:pt x="205855" y="180197"/>
                                </a:lnTo>
                                <a:lnTo>
                                  <a:pt x="190966" y="164087"/>
                                </a:lnTo>
                                <a:lnTo>
                                  <a:pt x="170268" y="153987"/>
                                </a:lnTo>
                                <a:lnTo>
                                  <a:pt x="188396" y="141997"/>
                                </a:lnTo>
                                <a:lnTo>
                                  <a:pt x="201136" y="126153"/>
                                </a:lnTo>
                                <a:lnTo>
                                  <a:pt x="208655" y="106583"/>
                                </a:lnTo>
                                <a:lnTo>
                                  <a:pt x="211124" y="83413"/>
                                </a:lnTo>
                                <a:lnTo>
                                  <a:pt x="203421" y="48986"/>
                                </a:lnTo>
                                <a:lnTo>
                                  <a:pt x="181825" y="22690"/>
                                </a:lnTo>
                                <a:lnTo>
                                  <a:pt x="148609" y="5902"/>
                                </a:lnTo>
                                <a:lnTo>
                                  <a:pt x="106044" y="0"/>
                                </a:lnTo>
                                <a:close/>
                              </a:path>
                            </a:pathLst>
                          </a:custGeom>
                          <a:solidFill>
                            <a:srgbClr val="FFFFFF"/>
                          </a:solidFill>
                        </wps:spPr>
                        <wps:bodyPr wrap="square" lIns="0" tIns="0" rIns="0" bIns="0" rtlCol="0">
                          <a:prstTxWarp prst="textNoShape">
                            <a:avLst/>
                          </a:prstTxWarp>
                          <a:noAutofit/>
                        </wps:bodyPr>
                      </wps:wsp>
                      <wps:wsp>
                        <wps:cNvPr id="1093" name="Graphic 1093"/>
                        <wps:cNvSpPr/>
                        <wps:spPr>
                          <a:xfrm>
                            <a:off x="2976076" y="9530"/>
                            <a:ext cx="218440" cy="332105"/>
                          </a:xfrm>
                          <a:custGeom>
                            <a:avLst/>
                            <a:gdLst/>
                            <a:ahLst/>
                            <a:cxnLst/>
                            <a:rect l="l" t="t" r="r" b="b"/>
                            <a:pathLst>
                              <a:path w="218440" h="332105">
                                <a:moveTo>
                                  <a:pt x="2247" y="33629"/>
                                </a:moveTo>
                                <a:lnTo>
                                  <a:pt x="36842" y="90805"/>
                                </a:lnTo>
                                <a:lnTo>
                                  <a:pt x="49095" y="80094"/>
                                </a:lnTo>
                                <a:lnTo>
                                  <a:pt x="63076" y="72282"/>
                                </a:lnTo>
                                <a:lnTo>
                                  <a:pt x="78992" y="67498"/>
                                </a:lnTo>
                                <a:lnTo>
                                  <a:pt x="97053" y="65874"/>
                                </a:lnTo>
                                <a:lnTo>
                                  <a:pt x="108420" y="67534"/>
                                </a:lnTo>
                                <a:lnTo>
                                  <a:pt x="117219" y="72223"/>
                                </a:lnTo>
                                <a:lnTo>
                                  <a:pt x="122901" y="79510"/>
                                </a:lnTo>
                                <a:lnTo>
                                  <a:pt x="124917" y="88963"/>
                                </a:lnTo>
                                <a:lnTo>
                                  <a:pt x="122761" y="104554"/>
                                </a:lnTo>
                                <a:lnTo>
                                  <a:pt x="115423" y="115039"/>
                                </a:lnTo>
                                <a:lnTo>
                                  <a:pt x="101600" y="121024"/>
                                </a:lnTo>
                                <a:lnTo>
                                  <a:pt x="79984" y="123113"/>
                                </a:lnTo>
                                <a:lnTo>
                                  <a:pt x="72175" y="122949"/>
                                </a:lnTo>
                                <a:lnTo>
                                  <a:pt x="64368" y="122481"/>
                                </a:lnTo>
                                <a:lnTo>
                                  <a:pt x="56729" y="121752"/>
                                </a:lnTo>
                                <a:lnTo>
                                  <a:pt x="49428" y="120802"/>
                                </a:lnTo>
                                <a:lnTo>
                                  <a:pt x="49428" y="188544"/>
                                </a:lnTo>
                                <a:lnTo>
                                  <a:pt x="61035" y="187270"/>
                                </a:lnTo>
                                <a:lnTo>
                                  <a:pt x="71840" y="186345"/>
                                </a:lnTo>
                                <a:lnTo>
                                  <a:pt x="82221" y="185942"/>
                                </a:lnTo>
                                <a:lnTo>
                                  <a:pt x="92557" y="186232"/>
                                </a:lnTo>
                                <a:lnTo>
                                  <a:pt x="109959" y="190128"/>
                                </a:lnTo>
                                <a:lnTo>
                                  <a:pt x="120197" y="197310"/>
                                </a:lnTo>
                                <a:lnTo>
                                  <a:pt x="125042" y="206221"/>
                                </a:lnTo>
                                <a:lnTo>
                                  <a:pt x="126263" y="215303"/>
                                </a:lnTo>
                                <a:lnTo>
                                  <a:pt x="118975" y="241546"/>
                                </a:lnTo>
                                <a:lnTo>
                                  <a:pt x="98628" y="258791"/>
                                </a:lnTo>
                                <a:lnTo>
                                  <a:pt x="67498" y="268249"/>
                                </a:lnTo>
                                <a:lnTo>
                                  <a:pt x="27863" y="271132"/>
                                </a:lnTo>
                                <a:lnTo>
                                  <a:pt x="21293" y="270960"/>
                                </a:lnTo>
                                <a:lnTo>
                                  <a:pt x="14431" y="270443"/>
                                </a:lnTo>
                                <a:lnTo>
                                  <a:pt x="7320" y="269578"/>
                                </a:lnTo>
                                <a:lnTo>
                                  <a:pt x="0" y="268363"/>
                                </a:lnTo>
                                <a:lnTo>
                                  <a:pt x="13487" y="329641"/>
                                </a:lnTo>
                                <a:lnTo>
                                  <a:pt x="23303" y="330586"/>
                                </a:lnTo>
                                <a:lnTo>
                                  <a:pt x="34429" y="331316"/>
                                </a:lnTo>
                                <a:lnTo>
                                  <a:pt x="45641" y="331786"/>
                                </a:lnTo>
                                <a:lnTo>
                                  <a:pt x="55714" y="331952"/>
                                </a:lnTo>
                                <a:lnTo>
                                  <a:pt x="108979" y="326932"/>
                                </a:lnTo>
                                <a:lnTo>
                                  <a:pt x="153743" y="312575"/>
                                </a:lnTo>
                                <a:lnTo>
                                  <a:pt x="188090" y="289940"/>
                                </a:lnTo>
                                <a:lnTo>
                                  <a:pt x="210104" y="260084"/>
                                </a:lnTo>
                                <a:lnTo>
                                  <a:pt x="217868" y="224066"/>
                                </a:lnTo>
                                <a:lnTo>
                                  <a:pt x="214851" y="200721"/>
                                </a:lnTo>
                                <a:lnTo>
                                  <a:pt x="205855" y="180197"/>
                                </a:lnTo>
                                <a:lnTo>
                                  <a:pt x="190966" y="164087"/>
                                </a:lnTo>
                                <a:lnTo>
                                  <a:pt x="170268" y="153987"/>
                                </a:lnTo>
                                <a:lnTo>
                                  <a:pt x="188396" y="141997"/>
                                </a:lnTo>
                                <a:lnTo>
                                  <a:pt x="201136" y="126153"/>
                                </a:lnTo>
                                <a:lnTo>
                                  <a:pt x="208655" y="106583"/>
                                </a:lnTo>
                                <a:lnTo>
                                  <a:pt x="211124" y="83413"/>
                                </a:lnTo>
                                <a:lnTo>
                                  <a:pt x="203421" y="48986"/>
                                </a:lnTo>
                                <a:lnTo>
                                  <a:pt x="181825" y="22690"/>
                                </a:lnTo>
                                <a:lnTo>
                                  <a:pt x="148609" y="5902"/>
                                </a:lnTo>
                                <a:lnTo>
                                  <a:pt x="106045" y="0"/>
                                </a:lnTo>
                                <a:lnTo>
                                  <a:pt x="70613" y="3440"/>
                                </a:lnTo>
                                <a:lnTo>
                                  <a:pt x="41335" y="11976"/>
                                </a:lnTo>
                                <a:lnTo>
                                  <a:pt x="18462" y="22931"/>
                                </a:lnTo>
                                <a:lnTo>
                                  <a:pt x="2247" y="33629"/>
                                </a:lnTo>
                                <a:close/>
                              </a:path>
                            </a:pathLst>
                          </a:custGeom>
                          <a:ln w="19050">
                            <a:solidFill>
                              <a:srgbClr val="97BF29"/>
                            </a:solidFill>
                            <a:prstDash val="solid"/>
                          </a:ln>
                        </wps:spPr>
                        <wps:bodyPr wrap="square" lIns="0" tIns="0" rIns="0" bIns="0" rtlCol="0">
                          <a:prstTxWarp prst="textNoShape">
                            <a:avLst/>
                          </a:prstTxWarp>
                          <a:noAutofit/>
                        </wps:bodyPr>
                      </wps:wsp>
                      <wps:wsp>
                        <wps:cNvPr id="1094" name="Graphic 1094"/>
                        <wps:cNvSpPr/>
                        <wps:spPr>
                          <a:xfrm>
                            <a:off x="4368962" y="9532"/>
                            <a:ext cx="253365" cy="350520"/>
                          </a:xfrm>
                          <a:custGeom>
                            <a:avLst/>
                            <a:gdLst/>
                            <a:ahLst/>
                            <a:cxnLst/>
                            <a:rect l="l" t="t" r="r" b="b"/>
                            <a:pathLst>
                              <a:path w="253365" h="350520">
                                <a:moveTo>
                                  <a:pt x="169037" y="0"/>
                                </a:moveTo>
                                <a:lnTo>
                                  <a:pt x="85255" y="0"/>
                                </a:lnTo>
                                <a:lnTo>
                                  <a:pt x="0" y="203200"/>
                                </a:lnTo>
                                <a:lnTo>
                                  <a:pt x="0" y="257124"/>
                                </a:lnTo>
                                <a:lnTo>
                                  <a:pt x="132727" y="257124"/>
                                </a:lnTo>
                                <a:lnTo>
                                  <a:pt x="140474" y="256641"/>
                                </a:lnTo>
                                <a:lnTo>
                                  <a:pt x="142900" y="255181"/>
                                </a:lnTo>
                                <a:lnTo>
                                  <a:pt x="141922" y="259549"/>
                                </a:lnTo>
                                <a:lnTo>
                                  <a:pt x="141922" y="349986"/>
                                </a:lnTo>
                                <a:lnTo>
                                  <a:pt x="226631" y="344144"/>
                                </a:lnTo>
                                <a:lnTo>
                                  <a:pt x="226631" y="266852"/>
                                </a:lnTo>
                                <a:lnTo>
                                  <a:pt x="226148" y="258102"/>
                                </a:lnTo>
                                <a:lnTo>
                                  <a:pt x="225666" y="256146"/>
                                </a:lnTo>
                                <a:lnTo>
                                  <a:pt x="227114" y="256641"/>
                                </a:lnTo>
                                <a:lnTo>
                                  <a:pt x="231000" y="257124"/>
                                </a:lnTo>
                                <a:lnTo>
                                  <a:pt x="253276" y="257124"/>
                                </a:lnTo>
                                <a:lnTo>
                                  <a:pt x="253276" y="184251"/>
                                </a:lnTo>
                                <a:lnTo>
                                  <a:pt x="224218" y="184251"/>
                                </a:lnTo>
                                <a:lnTo>
                                  <a:pt x="225605" y="168578"/>
                                </a:lnTo>
                                <a:lnTo>
                                  <a:pt x="226322" y="154721"/>
                                </a:lnTo>
                                <a:lnTo>
                                  <a:pt x="226631" y="137579"/>
                                </a:lnTo>
                                <a:lnTo>
                                  <a:pt x="226631" y="73406"/>
                                </a:lnTo>
                                <a:lnTo>
                                  <a:pt x="151117" y="84594"/>
                                </a:lnTo>
                                <a:lnTo>
                                  <a:pt x="144167" y="135893"/>
                                </a:lnTo>
                                <a:lnTo>
                                  <a:pt x="141922" y="182803"/>
                                </a:lnTo>
                                <a:lnTo>
                                  <a:pt x="142405" y="184251"/>
                                </a:lnTo>
                                <a:lnTo>
                                  <a:pt x="140957" y="183769"/>
                                </a:lnTo>
                                <a:lnTo>
                                  <a:pt x="90093" y="183769"/>
                                </a:lnTo>
                                <a:lnTo>
                                  <a:pt x="88646" y="184251"/>
                                </a:lnTo>
                                <a:lnTo>
                                  <a:pt x="95249" y="175836"/>
                                </a:lnTo>
                                <a:lnTo>
                                  <a:pt x="101176" y="165414"/>
                                </a:lnTo>
                                <a:lnTo>
                                  <a:pt x="106285" y="154444"/>
                                </a:lnTo>
                                <a:lnTo>
                                  <a:pt x="169037" y="0"/>
                                </a:lnTo>
                                <a:close/>
                              </a:path>
                            </a:pathLst>
                          </a:custGeom>
                          <a:solidFill>
                            <a:srgbClr val="FFFFFF"/>
                          </a:solidFill>
                        </wps:spPr>
                        <wps:bodyPr wrap="square" lIns="0" tIns="0" rIns="0" bIns="0" rtlCol="0">
                          <a:prstTxWarp prst="textNoShape">
                            <a:avLst/>
                          </a:prstTxWarp>
                          <a:noAutofit/>
                        </wps:bodyPr>
                      </wps:wsp>
                      <wps:wsp>
                        <wps:cNvPr id="1095" name="Graphic 1095"/>
                        <wps:cNvSpPr/>
                        <wps:spPr>
                          <a:xfrm>
                            <a:off x="4368962" y="9532"/>
                            <a:ext cx="253365" cy="350520"/>
                          </a:xfrm>
                          <a:custGeom>
                            <a:avLst/>
                            <a:gdLst/>
                            <a:ahLst/>
                            <a:cxnLst/>
                            <a:rect l="l" t="t" r="r" b="b"/>
                            <a:pathLst>
                              <a:path w="253365" h="350520">
                                <a:moveTo>
                                  <a:pt x="253276" y="257124"/>
                                </a:moveTo>
                                <a:lnTo>
                                  <a:pt x="253276" y="184251"/>
                                </a:lnTo>
                                <a:lnTo>
                                  <a:pt x="224218" y="184251"/>
                                </a:lnTo>
                                <a:lnTo>
                                  <a:pt x="224799" y="178603"/>
                                </a:lnTo>
                                <a:lnTo>
                                  <a:pt x="225605" y="168578"/>
                                </a:lnTo>
                                <a:lnTo>
                                  <a:pt x="226322" y="154721"/>
                                </a:lnTo>
                                <a:lnTo>
                                  <a:pt x="226631" y="137579"/>
                                </a:lnTo>
                                <a:lnTo>
                                  <a:pt x="226631" y="73405"/>
                                </a:lnTo>
                                <a:lnTo>
                                  <a:pt x="151117" y="84594"/>
                                </a:lnTo>
                                <a:lnTo>
                                  <a:pt x="144167" y="135893"/>
                                </a:lnTo>
                                <a:lnTo>
                                  <a:pt x="141922" y="178422"/>
                                </a:lnTo>
                                <a:lnTo>
                                  <a:pt x="141922" y="180847"/>
                                </a:lnTo>
                                <a:lnTo>
                                  <a:pt x="141922" y="182803"/>
                                </a:lnTo>
                                <a:lnTo>
                                  <a:pt x="142405" y="184251"/>
                                </a:lnTo>
                                <a:lnTo>
                                  <a:pt x="140957" y="183768"/>
                                </a:lnTo>
                                <a:lnTo>
                                  <a:pt x="138531" y="183768"/>
                                </a:lnTo>
                                <a:lnTo>
                                  <a:pt x="136118" y="183768"/>
                                </a:lnTo>
                                <a:lnTo>
                                  <a:pt x="99783" y="183768"/>
                                </a:lnTo>
                                <a:lnTo>
                                  <a:pt x="94945" y="183768"/>
                                </a:lnTo>
                                <a:lnTo>
                                  <a:pt x="90093" y="183768"/>
                                </a:lnTo>
                                <a:lnTo>
                                  <a:pt x="88645" y="184251"/>
                                </a:lnTo>
                                <a:lnTo>
                                  <a:pt x="110439" y="144386"/>
                                </a:lnTo>
                                <a:lnTo>
                                  <a:pt x="169036" y="0"/>
                                </a:lnTo>
                                <a:lnTo>
                                  <a:pt x="85255" y="0"/>
                                </a:lnTo>
                                <a:lnTo>
                                  <a:pt x="0" y="203199"/>
                                </a:lnTo>
                                <a:lnTo>
                                  <a:pt x="0" y="257124"/>
                                </a:lnTo>
                                <a:lnTo>
                                  <a:pt x="127876" y="257124"/>
                                </a:lnTo>
                                <a:lnTo>
                                  <a:pt x="132727" y="257124"/>
                                </a:lnTo>
                                <a:lnTo>
                                  <a:pt x="140474" y="256641"/>
                                </a:lnTo>
                                <a:lnTo>
                                  <a:pt x="142900" y="255181"/>
                                </a:lnTo>
                                <a:lnTo>
                                  <a:pt x="141922" y="259549"/>
                                </a:lnTo>
                                <a:lnTo>
                                  <a:pt x="141922" y="263931"/>
                                </a:lnTo>
                                <a:lnTo>
                                  <a:pt x="141922" y="266852"/>
                                </a:lnTo>
                                <a:lnTo>
                                  <a:pt x="141922" y="349986"/>
                                </a:lnTo>
                                <a:lnTo>
                                  <a:pt x="226631" y="344144"/>
                                </a:lnTo>
                                <a:lnTo>
                                  <a:pt x="226631" y="275602"/>
                                </a:lnTo>
                                <a:lnTo>
                                  <a:pt x="226631" y="266852"/>
                                </a:lnTo>
                                <a:lnTo>
                                  <a:pt x="226148" y="258102"/>
                                </a:lnTo>
                                <a:lnTo>
                                  <a:pt x="225666" y="256146"/>
                                </a:lnTo>
                                <a:lnTo>
                                  <a:pt x="227114" y="256641"/>
                                </a:lnTo>
                                <a:lnTo>
                                  <a:pt x="231000" y="257124"/>
                                </a:lnTo>
                                <a:lnTo>
                                  <a:pt x="235838" y="257124"/>
                                </a:lnTo>
                                <a:lnTo>
                                  <a:pt x="253276" y="257124"/>
                                </a:lnTo>
                                <a:close/>
                              </a:path>
                            </a:pathLst>
                          </a:custGeom>
                          <a:ln w="19050">
                            <a:solidFill>
                              <a:srgbClr val="97BF29"/>
                            </a:solidFill>
                            <a:prstDash val="solid"/>
                          </a:ln>
                        </wps:spPr>
                        <wps:bodyPr wrap="square" lIns="0" tIns="0" rIns="0" bIns="0" rtlCol="0">
                          <a:prstTxWarp prst="textNoShape">
                            <a:avLst/>
                          </a:prstTxWarp>
                          <a:noAutofit/>
                        </wps:bodyPr>
                      </wps:wsp>
                      <wps:wsp>
                        <wps:cNvPr id="1096" name="Graphic 1096"/>
                        <wps:cNvSpPr/>
                        <wps:spPr>
                          <a:xfrm>
                            <a:off x="5644905" y="9525"/>
                            <a:ext cx="207645" cy="332105"/>
                          </a:xfrm>
                          <a:custGeom>
                            <a:avLst/>
                            <a:gdLst/>
                            <a:ahLst/>
                            <a:cxnLst/>
                            <a:rect l="l" t="t" r="r" b="b"/>
                            <a:pathLst>
                              <a:path w="207645" h="332105">
                                <a:moveTo>
                                  <a:pt x="197192" y="0"/>
                                </a:moveTo>
                                <a:lnTo>
                                  <a:pt x="25400" y="0"/>
                                </a:lnTo>
                                <a:lnTo>
                                  <a:pt x="11544" y="184861"/>
                                </a:lnTo>
                                <a:lnTo>
                                  <a:pt x="26863" y="180913"/>
                                </a:lnTo>
                                <a:lnTo>
                                  <a:pt x="41227" y="178146"/>
                                </a:lnTo>
                                <a:lnTo>
                                  <a:pt x="56110" y="176517"/>
                                </a:lnTo>
                                <a:lnTo>
                                  <a:pt x="72986" y="175983"/>
                                </a:lnTo>
                                <a:lnTo>
                                  <a:pt x="94277" y="178546"/>
                                </a:lnTo>
                                <a:lnTo>
                                  <a:pt x="109591" y="185972"/>
                                </a:lnTo>
                                <a:lnTo>
                                  <a:pt x="118842" y="197865"/>
                                </a:lnTo>
                                <a:lnTo>
                                  <a:pt x="121945" y="213829"/>
                                </a:lnTo>
                                <a:lnTo>
                                  <a:pt x="116851" y="237525"/>
                                </a:lnTo>
                                <a:lnTo>
                                  <a:pt x="102317" y="255479"/>
                                </a:lnTo>
                                <a:lnTo>
                                  <a:pt x="79468" y="266861"/>
                                </a:lnTo>
                                <a:lnTo>
                                  <a:pt x="49428" y="270840"/>
                                </a:lnTo>
                                <a:lnTo>
                                  <a:pt x="36247" y="270431"/>
                                </a:lnTo>
                                <a:lnTo>
                                  <a:pt x="22980" y="269320"/>
                                </a:lnTo>
                                <a:lnTo>
                                  <a:pt x="10580" y="267684"/>
                                </a:lnTo>
                                <a:lnTo>
                                  <a:pt x="0" y="265696"/>
                                </a:lnTo>
                                <a:lnTo>
                                  <a:pt x="18008" y="328688"/>
                                </a:lnTo>
                                <a:lnTo>
                                  <a:pt x="25908" y="329986"/>
                                </a:lnTo>
                                <a:lnTo>
                                  <a:pt x="34066" y="331020"/>
                                </a:lnTo>
                                <a:lnTo>
                                  <a:pt x="43088" y="331705"/>
                                </a:lnTo>
                                <a:lnTo>
                                  <a:pt x="53581" y="331952"/>
                                </a:lnTo>
                                <a:lnTo>
                                  <a:pt x="105754" y="325614"/>
                                </a:lnTo>
                                <a:lnTo>
                                  <a:pt x="148412" y="307897"/>
                                </a:lnTo>
                                <a:lnTo>
                                  <a:pt x="180361" y="280742"/>
                                </a:lnTo>
                                <a:lnTo>
                                  <a:pt x="200405" y="246093"/>
                                </a:lnTo>
                                <a:lnTo>
                                  <a:pt x="207352" y="205892"/>
                                </a:lnTo>
                                <a:lnTo>
                                  <a:pt x="200558" y="169388"/>
                                </a:lnTo>
                                <a:lnTo>
                                  <a:pt x="181732" y="140071"/>
                                </a:lnTo>
                                <a:lnTo>
                                  <a:pt x="153212" y="120560"/>
                                </a:lnTo>
                                <a:lnTo>
                                  <a:pt x="117335" y="113474"/>
                                </a:lnTo>
                                <a:lnTo>
                                  <a:pt x="106248" y="113474"/>
                                </a:lnTo>
                                <a:lnTo>
                                  <a:pt x="101168" y="113944"/>
                                </a:lnTo>
                                <a:lnTo>
                                  <a:pt x="95161" y="114871"/>
                                </a:lnTo>
                                <a:lnTo>
                                  <a:pt x="100241" y="70459"/>
                                </a:lnTo>
                                <a:lnTo>
                                  <a:pt x="185191" y="70459"/>
                                </a:lnTo>
                                <a:lnTo>
                                  <a:pt x="197192" y="0"/>
                                </a:lnTo>
                                <a:close/>
                              </a:path>
                            </a:pathLst>
                          </a:custGeom>
                          <a:solidFill>
                            <a:srgbClr val="FFFFFF"/>
                          </a:solidFill>
                        </wps:spPr>
                        <wps:bodyPr wrap="square" lIns="0" tIns="0" rIns="0" bIns="0" rtlCol="0">
                          <a:prstTxWarp prst="textNoShape">
                            <a:avLst/>
                          </a:prstTxWarp>
                          <a:noAutofit/>
                        </wps:bodyPr>
                      </wps:wsp>
                      <wps:wsp>
                        <wps:cNvPr id="1097" name="Graphic 1097"/>
                        <wps:cNvSpPr/>
                        <wps:spPr>
                          <a:xfrm>
                            <a:off x="5644905" y="9525"/>
                            <a:ext cx="207645" cy="332105"/>
                          </a:xfrm>
                          <a:custGeom>
                            <a:avLst/>
                            <a:gdLst/>
                            <a:ahLst/>
                            <a:cxnLst/>
                            <a:rect l="l" t="t" r="r" b="b"/>
                            <a:pathLst>
                              <a:path w="207645" h="332105">
                                <a:moveTo>
                                  <a:pt x="207352" y="205892"/>
                                </a:moveTo>
                                <a:lnTo>
                                  <a:pt x="200558" y="169388"/>
                                </a:lnTo>
                                <a:lnTo>
                                  <a:pt x="181732" y="140071"/>
                                </a:lnTo>
                                <a:lnTo>
                                  <a:pt x="153212" y="120560"/>
                                </a:lnTo>
                                <a:lnTo>
                                  <a:pt x="117335" y="113474"/>
                                </a:lnTo>
                                <a:lnTo>
                                  <a:pt x="106248" y="113474"/>
                                </a:lnTo>
                                <a:lnTo>
                                  <a:pt x="101168" y="113944"/>
                                </a:lnTo>
                                <a:lnTo>
                                  <a:pt x="95161" y="114871"/>
                                </a:lnTo>
                                <a:lnTo>
                                  <a:pt x="100241" y="70459"/>
                                </a:lnTo>
                                <a:lnTo>
                                  <a:pt x="185191" y="70459"/>
                                </a:lnTo>
                                <a:lnTo>
                                  <a:pt x="197192" y="0"/>
                                </a:lnTo>
                                <a:lnTo>
                                  <a:pt x="25399" y="0"/>
                                </a:lnTo>
                                <a:lnTo>
                                  <a:pt x="11544" y="184861"/>
                                </a:lnTo>
                                <a:lnTo>
                                  <a:pt x="26863" y="180913"/>
                                </a:lnTo>
                                <a:lnTo>
                                  <a:pt x="41227" y="178146"/>
                                </a:lnTo>
                                <a:lnTo>
                                  <a:pt x="56110" y="176517"/>
                                </a:lnTo>
                                <a:lnTo>
                                  <a:pt x="72986" y="175983"/>
                                </a:lnTo>
                                <a:lnTo>
                                  <a:pt x="94277" y="178546"/>
                                </a:lnTo>
                                <a:lnTo>
                                  <a:pt x="109591" y="185972"/>
                                </a:lnTo>
                                <a:lnTo>
                                  <a:pt x="118842" y="197865"/>
                                </a:lnTo>
                                <a:lnTo>
                                  <a:pt x="121945" y="213829"/>
                                </a:lnTo>
                                <a:lnTo>
                                  <a:pt x="116851" y="237525"/>
                                </a:lnTo>
                                <a:lnTo>
                                  <a:pt x="102317" y="255479"/>
                                </a:lnTo>
                                <a:lnTo>
                                  <a:pt x="79468" y="266861"/>
                                </a:lnTo>
                                <a:lnTo>
                                  <a:pt x="49428" y="270840"/>
                                </a:lnTo>
                                <a:lnTo>
                                  <a:pt x="36247" y="270431"/>
                                </a:lnTo>
                                <a:lnTo>
                                  <a:pt x="22980" y="269320"/>
                                </a:lnTo>
                                <a:lnTo>
                                  <a:pt x="10580" y="267684"/>
                                </a:lnTo>
                                <a:lnTo>
                                  <a:pt x="0" y="265696"/>
                                </a:lnTo>
                                <a:lnTo>
                                  <a:pt x="18008" y="328688"/>
                                </a:lnTo>
                                <a:lnTo>
                                  <a:pt x="25908" y="329986"/>
                                </a:lnTo>
                                <a:lnTo>
                                  <a:pt x="34066" y="331020"/>
                                </a:lnTo>
                                <a:lnTo>
                                  <a:pt x="43088" y="331705"/>
                                </a:lnTo>
                                <a:lnTo>
                                  <a:pt x="53581" y="331952"/>
                                </a:lnTo>
                                <a:lnTo>
                                  <a:pt x="105754" y="325614"/>
                                </a:lnTo>
                                <a:lnTo>
                                  <a:pt x="148412" y="307897"/>
                                </a:lnTo>
                                <a:lnTo>
                                  <a:pt x="180361" y="280742"/>
                                </a:lnTo>
                                <a:lnTo>
                                  <a:pt x="200405" y="246093"/>
                                </a:lnTo>
                                <a:lnTo>
                                  <a:pt x="207352" y="205892"/>
                                </a:lnTo>
                                <a:close/>
                              </a:path>
                            </a:pathLst>
                          </a:custGeom>
                          <a:ln w="19050">
                            <a:solidFill>
                              <a:srgbClr val="97BF29"/>
                            </a:solidFill>
                            <a:prstDash val="solid"/>
                          </a:ln>
                        </wps:spPr>
                        <wps:bodyPr wrap="square" lIns="0" tIns="0" rIns="0" bIns="0" rtlCol="0">
                          <a:prstTxWarp prst="textNoShape">
                            <a:avLst/>
                          </a:prstTxWarp>
                          <a:noAutofit/>
                        </wps:bodyPr>
                      </wps:wsp>
                      <wps:wsp>
                        <wps:cNvPr id="1098" name="Textbox 1098"/>
                        <wps:cNvSpPr txBox="1"/>
                        <wps:spPr>
                          <a:xfrm>
                            <a:off x="98839" y="487830"/>
                            <a:ext cx="698652" cy="339090"/>
                          </a:xfrm>
                          <a:prstGeom prst="rect">
                            <a:avLst/>
                          </a:prstGeom>
                        </wps:spPr>
                        <wps:txbx>
                          <w:txbxContent>
                            <w:p w:rsidR="00A540E4" w:rsidRPr="009D3528" w:rsidRDefault="00A540E4" w:rsidP="009D3528">
                              <w:pPr>
                                <w:spacing w:before="34" w:line="199" w:lineRule="auto"/>
                                <w:ind w:right="18"/>
                                <w:rPr>
                                  <w:rFonts w:ascii="Sylfaen" w:hAnsi="Sylfaen"/>
                                  <w:b/>
                                  <w:sz w:val="24"/>
                                  <w:lang w:val="ka-GE"/>
                                </w:rPr>
                              </w:pPr>
                              <w:r>
                                <w:rPr>
                                  <w:rFonts w:ascii="Sylfaen" w:hAnsi="Sylfaen"/>
                                  <w:b/>
                                  <w:color w:val="FFFFFF"/>
                                  <w:spacing w:val="-4"/>
                                  <w:w w:val="95"/>
                                  <w:sz w:val="24"/>
                                  <w:lang w:val="ka-GE"/>
                                </w:rPr>
                                <w:t>სამუშაოს      პოვნა</w:t>
                              </w:r>
                            </w:p>
                          </w:txbxContent>
                        </wps:txbx>
                        <wps:bodyPr wrap="square" lIns="0" tIns="0" rIns="0" bIns="0" rtlCol="0">
                          <a:noAutofit/>
                        </wps:bodyPr>
                      </wps:wsp>
                      <wps:wsp>
                        <wps:cNvPr id="1099" name="Textbox 1099"/>
                        <wps:cNvSpPr txBox="1"/>
                        <wps:spPr>
                          <a:xfrm>
                            <a:off x="1593254" y="488170"/>
                            <a:ext cx="934335" cy="339090"/>
                          </a:xfrm>
                          <a:prstGeom prst="rect">
                            <a:avLst/>
                          </a:prstGeom>
                        </wps:spPr>
                        <wps:txbx>
                          <w:txbxContent>
                            <w:p w:rsidR="00A540E4" w:rsidRPr="009D3528" w:rsidRDefault="00A540E4">
                              <w:pPr>
                                <w:spacing w:before="34" w:line="199" w:lineRule="auto"/>
                                <w:ind w:right="18" w:firstLine="36"/>
                                <w:rPr>
                                  <w:rFonts w:ascii="Sylfaen" w:hAnsi="Sylfaen"/>
                                  <w:b/>
                                  <w:lang w:val="ka-GE"/>
                                </w:rPr>
                              </w:pPr>
                              <w:r w:rsidRPr="009D3528">
                                <w:rPr>
                                  <w:rFonts w:ascii="Sylfaen" w:hAnsi="Sylfaen"/>
                                  <w:b/>
                                  <w:color w:val="FFFFFF"/>
                                  <w:spacing w:val="-2"/>
                                  <w:w w:val="90"/>
                                  <w:lang w:val="ka-GE"/>
                                </w:rPr>
                                <w:t>მიდგომის დამსაქმებლები</w:t>
                              </w:r>
                            </w:p>
                          </w:txbxContent>
                        </wps:txbx>
                        <wps:bodyPr wrap="square" lIns="0" tIns="0" rIns="0" bIns="0" rtlCol="0">
                          <a:noAutofit/>
                        </wps:bodyPr>
                      </wps:wsp>
                      <wps:wsp>
                        <wps:cNvPr id="1100" name="Textbox 1100"/>
                        <wps:cNvSpPr txBox="1"/>
                        <wps:spPr>
                          <a:xfrm>
                            <a:off x="3084213" y="476130"/>
                            <a:ext cx="781471" cy="339090"/>
                          </a:xfrm>
                          <a:prstGeom prst="rect">
                            <a:avLst/>
                          </a:prstGeom>
                        </wps:spPr>
                        <wps:txbx>
                          <w:txbxContent>
                            <w:p w:rsidR="00A540E4" w:rsidRPr="009D3528" w:rsidRDefault="00A540E4" w:rsidP="009D3528">
                              <w:pPr>
                                <w:spacing w:before="34" w:line="199" w:lineRule="auto"/>
                                <w:ind w:right="18"/>
                                <w:rPr>
                                  <w:rFonts w:ascii="Sylfaen" w:hAnsi="Sylfaen"/>
                                  <w:b/>
                                  <w:sz w:val="24"/>
                                  <w:lang w:val="ka-GE"/>
                                </w:rPr>
                              </w:pPr>
                              <w:r>
                                <w:rPr>
                                  <w:rFonts w:ascii="Sylfaen" w:hAnsi="Sylfaen"/>
                                  <w:b/>
                                  <w:color w:val="FFFFFF"/>
                                  <w:spacing w:val="-4"/>
                                  <w:w w:val="95"/>
                                  <w:sz w:val="24"/>
                                  <w:lang w:val="ka-GE"/>
                                </w:rPr>
                                <w:t>სამუშაოს ანალიზი</w:t>
                              </w:r>
                            </w:p>
                          </w:txbxContent>
                        </wps:txbx>
                        <wps:bodyPr wrap="square" lIns="0" tIns="0" rIns="0" bIns="0" rtlCol="0">
                          <a:noAutofit/>
                        </wps:bodyPr>
                      </wps:wsp>
                      <wps:wsp>
                        <wps:cNvPr id="1101" name="Textbox 1101"/>
                        <wps:cNvSpPr txBox="1"/>
                        <wps:spPr>
                          <a:xfrm>
                            <a:off x="4383260" y="458147"/>
                            <a:ext cx="730859" cy="339090"/>
                          </a:xfrm>
                          <a:prstGeom prst="rect">
                            <a:avLst/>
                          </a:prstGeom>
                        </wps:spPr>
                        <wps:txbx>
                          <w:txbxContent>
                            <w:p w:rsidR="00A540E4" w:rsidRPr="009D3528" w:rsidRDefault="00A540E4">
                              <w:pPr>
                                <w:spacing w:before="34" w:line="199" w:lineRule="auto"/>
                                <w:ind w:right="18" w:firstLine="175"/>
                                <w:rPr>
                                  <w:rFonts w:ascii="Sylfaen" w:hAnsi="Sylfaen"/>
                                  <w:b/>
                                  <w:lang w:val="ka-GE"/>
                                </w:rPr>
                              </w:pPr>
                              <w:r w:rsidRPr="009D3528">
                                <w:rPr>
                                  <w:rFonts w:ascii="Sylfaen" w:hAnsi="Sylfaen"/>
                                  <w:b/>
                                  <w:color w:val="FFFFFF"/>
                                  <w:spacing w:val="-4"/>
                                  <w:w w:val="95"/>
                                  <w:lang w:val="ka-GE"/>
                                </w:rPr>
                                <w:t>სამუშაო თანხვედრა</w:t>
                              </w:r>
                            </w:p>
                          </w:txbxContent>
                        </wps:txbx>
                        <wps:bodyPr wrap="square" lIns="0" tIns="0" rIns="0" bIns="0" rtlCol="0">
                          <a:noAutofit/>
                        </wps:bodyPr>
                      </wps:wsp>
                      <wps:wsp>
                        <wps:cNvPr id="1102" name="Textbox 1102"/>
                        <wps:cNvSpPr txBox="1"/>
                        <wps:spPr>
                          <a:xfrm>
                            <a:off x="5719890" y="422181"/>
                            <a:ext cx="656812" cy="339090"/>
                          </a:xfrm>
                          <a:prstGeom prst="rect">
                            <a:avLst/>
                          </a:prstGeom>
                        </wps:spPr>
                        <wps:txbx>
                          <w:txbxContent>
                            <w:p w:rsidR="00A540E4" w:rsidRDefault="00A540E4">
                              <w:pPr>
                                <w:spacing w:before="34" w:line="199" w:lineRule="auto"/>
                                <w:ind w:left="203" w:right="18" w:hanging="204"/>
                                <w:rPr>
                                  <w:rFonts w:ascii="Sylfaen" w:hAnsi="Sylfaen"/>
                                  <w:b/>
                                  <w:color w:val="FFFFFF"/>
                                  <w:spacing w:val="-2"/>
                                  <w:w w:val="80"/>
                                  <w:sz w:val="24"/>
                                  <w:lang w:val="ka-GE"/>
                                </w:rPr>
                              </w:pPr>
                              <w:r>
                                <w:rPr>
                                  <w:rFonts w:ascii="Sylfaen" w:hAnsi="Sylfaen"/>
                                  <w:b/>
                                  <w:color w:val="FFFFFF"/>
                                  <w:spacing w:val="-2"/>
                                  <w:w w:val="80"/>
                                  <w:sz w:val="24"/>
                                  <w:lang w:val="ka-GE"/>
                                </w:rPr>
                                <w:t xml:space="preserve">უსაფრთხო </w:t>
                              </w:r>
                            </w:p>
                            <w:p w:rsidR="00A540E4" w:rsidRPr="009D3528" w:rsidRDefault="00A540E4">
                              <w:pPr>
                                <w:spacing w:before="34" w:line="199" w:lineRule="auto"/>
                                <w:ind w:left="203" w:right="18" w:hanging="204"/>
                                <w:rPr>
                                  <w:rFonts w:ascii="Sylfaen" w:hAnsi="Sylfaen"/>
                                  <w:b/>
                                  <w:sz w:val="24"/>
                                  <w:lang w:val="ka-GE"/>
                                </w:rPr>
                              </w:pPr>
                              <w:r>
                                <w:rPr>
                                  <w:rFonts w:ascii="Sylfaen" w:hAnsi="Sylfaen"/>
                                  <w:b/>
                                  <w:color w:val="FFFFFF"/>
                                  <w:spacing w:val="-2"/>
                                  <w:w w:val="80"/>
                                  <w:sz w:val="24"/>
                                  <w:lang w:val="ka-GE"/>
                                </w:rPr>
                                <w:t>სამუშაო</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86" o:spid="_x0000_s1440" style="position:absolute;left:0;text-align:left;margin-left:33.35pt;margin-top:44pt;width:543.5pt;height:70.85pt;z-index:-15541248;mso-wrap-distance-left:0;mso-wrap-distance-right:0;mso-position-horizontal-relative:page;mso-position-vertical-relative:text;mso-width-relative:margin;mso-height-relative:margin" coordorigin="95,95" coordsize="69028,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">
                <v:shape id="Graphic 1087" o:spid="_x0000_s1441" style="position:absolute;left:988;top:1260;width:68135;height:7835;visibility:visible;mso-wrap-style:square;v-text-anchor:top" coordsize="6813550,78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9EMEA&#10;AADdAAAADwAAAGRycy9kb3ducmV2LnhtbERPzYrCMBC+C/sOYRa82dRF3W41yrIg9OLBnwcYmrEt&#10;NpOSZLX16Y0geJuP73dWm9604krON5YVTJMUBHFpdcOVgtNxO8lA+ICssbVMCgbysFl/jFaYa3vj&#10;PV0PoRIxhH2OCuoQulxKX9Zk0Ce2I47c2TqDIUJXSe3wFsNNK7/SdCENNhwbauzor6bycvg3Clqz&#10;C1k3n5fD/TTbyh9XoBsKpcaf/e8SRKA+vMUvd6Hj/DT7hu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EvRDBAAAA3QAAAA8AAAAAAAAAAAAAAAAAmAIAAGRycy9kb3du&#10;cmV2LnhtbFBLBQYAAAAABAAEAPUAAACGAwAAAAA=&#10;" path="m1308176,392049l989850,90411r22352,192316l856792,282727,856792,,,,,782993r856792,l856792,501370r155410,l989850,693674,1308176,392049xem2881376,392049l2563050,90411r22352,192316l2429992,282727,2429992,,1467002,r,782993l2429992,782993r,-281623l2585402,501370r-22352,192304l2881376,392049xem4308957,392049l3990632,90411r22352,192316l3857574,282727,3857574,,2993593,r,782993l3857574,782993r,-281623l4012984,501370r-22352,192304l4308957,392049xem5568950,392049l5250624,90411r22352,192316l5117566,282727,5117566,,4407954,r,782993l5117566,782993r,-281623l5272976,501370r-22352,192304l5568950,392049xem6812991,392049l6494666,90411r22352,192316l6361608,282727,6361608,,5651995,r,782993l6361608,782993r,-281623l6517018,501370r-22352,192304l6812991,392049xe" fillcolor="#97bf29" stroked="f">
                  <v:path arrowok="t"/>
                </v:shape>
                <v:shape id="Graphic 1088" o:spid="_x0000_s1442" style="position:absolute;left:95;top:95;width:2381;height:3321;visibility:visible;mso-wrap-style:square;v-text-anchor:top" coordsize="23812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TlMUA&#10;AADdAAAADwAAAGRycy9kb3ducmV2LnhtbESPzWrDQAyE74W8w6JAb826Dbium01ISgruIYf8PIDw&#10;KrapV2u865++fXUo9CYxo5lPm93sWjVSHxrPBp5XCSji0tuGKwO36+dTBipEZIutZzLwQwF228XD&#10;BnPrJz7TeImVkhAOORqoY+xyrUNZk8Ow8h2xaHffO4yy9pW2PU4S7lr9kiSpdtiwNNTY0UdN5fdl&#10;cAZ880rlMc1wXRy+7qc5nCYc3ox5XM77d1CR5vhv/rsurOAnm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dOUxQAAAN0AAAAPAAAAAAAAAAAAAAAAAJgCAABkcnMv&#10;ZG93bnJldi54bWxQSwUGAAAAAAQABAD1AAAAigMAAAAA&#10;" path="m194487,l127215,,,97345r27520,57404l46033,147727r17190,-8424l79380,130178r15412,-9122l94792,250837r-72771,l22021,331952r215888,l237909,250837r-43422,l194487,xe" stroked="f">
                  <v:path arrowok="t"/>
                </v:shape>
                <v:shape id="Graphic 1089" o:spid="_x0000_s1443" style="position:absolute;left:95;top:95;width:2381;height:3321;visibility:visible;mso-wrap-style:square;v-text-anchor:top" coordsize="23812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asMIA&#10;AADdAAAADwAAAGRycy9kb3ducmV2LnhtbERPS4vCMBC+C/sfwix403Q9iO0aZRHKVhDEx96HZrYt&#10;NpOSRK3+eiMI3ubje8582ZtWXMj5xrKCr3ECgri0uuFKwfGQj2YgfEDW2FomBTfysFx8DOaYaXvl&#10;HV32oRIxhH2GCuoQukxKX9Zk0I9tRxy5f+sMhghdJbXDaww3rZwkyVQabDg21NjRqqbytD8bBd7t&#10;ijxd329/q+l289uf8rQ4t0oNP/ufbxCB+vAWv9yFjvOTWQr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BqwwgAAAN0AAAAPAAAAAAAAAAAAAAAAAJgCAABkcnMvZG93&#10;bnJldi54bWxQSwUGAAAAAAQABAD1AAAAhwMAAAAA&#10;" path="m237909,331952r,-81115l194487,250837,194487,,127215,,,97345r27520,57404l46033,147727r17190,-8424l79380,130178r15412,-9122l94792,250837r-72771,l22021,331952r215888,xe" filled="f" strokecolor="#97bf29" strokeweight="1.5pt">
                  <v:path arrowok="t"/>
                </v:shape>
                <v:shape id="Graphic 1090" o:spid="_x0000_s1444" style="position:absolute;left:14112;top:95;width:3080;height:3302;visibility:visible;mso-wrap-style:square;v-text-anchor:top" coordsize="307975,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pUMUA&#10;AADdAAAADwAAAGRycy9kb3ducmV2LnhtbESPQWvCQBCF74X+h2UKvRTdaKDY6CpVUEpv1XofstNN&#10;SHY2ZFdN8+udQ6G3Gd6b975ZbQbfqiv1sQ5sYDbNQBGXwdbsDHyf9pMFqJiQLbaBycAvRdisHx9W&#10;WNhw4y+6HpNTEsKxQANVSl2hdSwr8hinoSMW7Sf0HpOsvdO2x5uE+1bPs+xVe6xZGirsaFdR2Rwv&#10;3sBLPp733fZz3MbxnPumcYe8ccY8Pw3vS1CJhvRv/rv+sIKfvQm/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WlQxQAAAN0AAAAPAAAAAAAAAAAAAAAAAJgCAABkcnMv&#10;ZG93bnJldi54bWxQSwUGAAAAAAQABAD1AAAAigMAAAAA&#10;" path="m162217,l116035,4026,75136,16027,37222,35886,,63487r69164,62928l89348,109404,107578,97251r17539,-7292l143230,87528r14456,2083l169787,95862r8314,10418l181190,120865r-17839,32330l119745,185524,65237,215306,14693,239991r,90005l284568,329996r23254,-89382l206482,242077r-15659,693l176308,243924r-11653,1617l222662,219148r41718,-28306l289580,155012r8450,-48967l289370,64240,263618,30591,221119,8157,162217,xe" stroked="f">
                  <v:path arrowok="t"/>
                </v:shape>
                <v:shape id="Graphic 1091" o:spid="_x0000_s1445" style="position:absolute;left:14112;top:95;width:3080;height:3302;visibility:visible;mso-wrap-style:square;v-text-anchor:top" coordsize="307975,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JXcUA&#10;AADdAAAADwAAAGRycy9kb3ducmV2LnhtbERPTWvCQBC9F/oflil4azZ6UJu6SqmKXgRNS+lxyE6T&#10;1Oxs3F019td3BcHbPN7nTGadacSJnK8tK+gnKQjiwuqaSwWfH8vnMQgfkDU2lknBhTzMpo8PE8y0&#10;PfOOTnkoRQxhn6GCKoQ2k9IXFRn0iW2JI/djncEQoSuldniO4aaRgzQdSoM1x4YKW3qvqNjnR6Pg&#10;629zGLnxZrXI5X7XbOe/q+9irlTvqXt7BRGoC3fxzb3WcX760ofrN/EE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oldxQAAAN0AAAAPAAAAAAAAAAAAAAAAAJgCAABkcnMv&#10;ZG93bnJldi54bWxQSwUGAAAAAAQABAD1AAAAigMAAAAA&#10;" path="m307822,240614r-86258,1232l176308,243924r-11653,1617l222662,219148r41718,-28306l289580,155012r8450,-48967l289370,64240,263618,30591,221119,8157,162217,,116035,4026,75136,16027,37222,35886,,63487r69164,62928l89348,109404,107578,97251r17539,-7292l143230,87528r14456,2083l169787,95862r8314,10418l181190,120865r-17839,32330l119745,185524,65237,215306,14693,239991r,90005l284568,329996r23254,-89382xe" filled="f" strokecolor="#97bf29" strokeweight=".52914mm">
                  <v:path arrowok="t"/>
                </v:shape>
                <v:shape id="Graphic 1092" o:spid="_x0000_s1446" style="position:absolute;left:29760;top:95;width:2185;height:3321;visibility:visible;mso-wrap-style:square;v-text-anchor:top" coordsize="2184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lHMQA&#10;AADdAAAADwAAAGRycy9kb3ducmV2LnhtbERPTWvCQBC9F/oflin0Vjf1IJq6BikUUrCFaqN4G7KT&#10;bDA7G7KrSf+9WxC8zeN9zjIbbSsu1PvGsYLXSQKCuHS64VrB7+7jZQ7CB2SNrWNS8EcestXjwxJT&#10;7Qb+ocs21CKGsE9RgQmhS6X0pSGLfuI64shVrrcYIuxrqXscYrht5TRJZtJiw7HBYEfvhsrT9mwV&#10;VPuiPe5MvvnaFwcbNnL4zj9rpZ6fxvUbiEBjuItv7lzH+cliCv/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5RzEAAAA3QAAAA8AAAAAAAAAAAAAAAAAmAIAAGRycy9k&#10;b3ducmV2LnhtbFBLBQYAAAAABAAEAPUAAACJAwAAAAA=&#10;" path="m106044,l70613,3440,41335,11976,18462,22931,2247,33629,36842,90805,49095,80094,63076,72282,78992,67498,97053,65874r11367,1660l117219,72223r5682,7287l124917,88963r-2156,15591l115423,115039r-13824,5985l79984,123113r-7809,-164l64368,122481r-7639,-729l49428,120802r,67742l61035,187270r10805,-925l82221,185942r10336,290l109959,190128r10238,7182l125042,206221r1221,9082l118975,241546,98628,258791r-31130,9458l27863,271132r-6570,-172l14431,270443r-7111,-865l,268363r13487,61278l23303,330586r11126,730l45641,331786r10073,166l108979,326932r44764,-14357l188090,289940r22014,-29856l217868,224066r-3017,-23345l205855,180197,190966,164087,170268,153987r18128,-11990l201136,126153r7519,-19570l211124,83413,203421,48986,181825,22690,148609,5902,106044,xe" stroked="f">
                  <v:path arrowok="t"/>
                </v:shape>
                <v:shape id="Graphic 1093" o:spid="_x0000_s1447" style="position:absolute;left:29760;top:95;width:2185;height:3321;visibility:visible;mso-wrap-style:square;v-text-anchor:top" coordsize="2184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xtcYA&#10;AADdAAAADwAAAGRycy9kb3ducmV2LnhtbERP32vCMBB+F/wfwgl709Rt1NkZxQkdQxBct6GPR3Nr&#10;qs2lNJl2//0yGOztPr6ft1j1thEX6nztWMF0koAgLp2uuVLw/paPH0D4gKyxcUwKvsnDajkcLDDT&#10;7sqvdClCJWII+wwVmBDaTEpfGrLoJ64ljtyn6yyGCLtK6g6vMdw28jZJUmmx5thgsKWNofJcfFkF&#10;2136XKTHj20+e6rvTxsz3+cHrdTNqF8/ggjUh3/xn/tFx/nJ/A5+v4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FxtcYAAADdAAAADwAAAAAAAAAAAAAAAACYAgAAZHJz&#10;L2Rvd25yZXYueG1sUEsFBgAAAAAEAAQA9QAAAIsDAAAAAA==&#10;" path="m2247,33629l36842,90805,49095,80094,63076,72282,78992,67498,97053,65874r11367,1660l117219,72223r5682,7287l124917,88963r-2156,15591l115423,115039r-13823,5985l79984,123113r-7809,-164l64368,122481r-7639,-729l49428,120802r,67742l61035,187270r10805,-925l82221,185942r10336,290l109959,190128r10238,7182l125042,206221r1221,9082l118975,241546,98628,258791r-31130,9458l27863,271132r-6570,-172l14431,270443r-7111,-865l,268363r13487,61278l23303,330586r11126,730l45641,331786r10073,166l108979,326932r44764,-14357l188090,289940r22014,-29856l217868,224066r-3017,-23345l205855,180197,190966,164087,170268,153987r18128,-11990l201136,126153r7519,-19570l211124,83413,203421,48986,181825,22690,148609,5902,106045,,70613,3440,41335,11976,18462,22931,2247,33629xe" filled="f" strokecolor="#97bf29" strokeweight="1.5pt">
                  <v:path arrowok="t"/>
                </v:shape>
                <v:shape id="Graphic 1094" o:spid="_x0000_s1448" style="position:absolute;left:43689;top:95;width:2534;height:3505;visibility:visible;mso-wrap-style:square;v-text-anchor:top" coordsize="25336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qo8MA&#10;AADdAAAADwAAAGRycy9kb3ducmV2LnhtbERPTWvCQBC9F/wPyxS86aYqUqOriCCot6SlpbcxO02W&#10;ZmdDdk3iv+8WhN7m8T5nsxtsLTpqvXGs4GWagCAunDZcKnh/O05eQfiArLF2TAru5GG3HT1tMNWu&#10;54y6PJQihrBPUUEVQpNK6YuKLPqpa4gj9+1aiyHCtpS6xT6G21rOkmQpLRqODRU2dKio+MlvVsHl&#10;itnH7TPLu97Y1fn8Zeb58q7U+HnYr0EEGsK/+OE+6Tg/WS3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qo8MAAADdAAAADwAAAAAAAAAAAAAAAACYAgAAZHJzL2Rv&#10;d25yZXYueG1sUEsFBgAAAAAEAAQA9QAAAIgDAAAAAA==&#10;" path="m169037,l85255,,,203200r,53924l132727,257124r7747,-483l142900,255181r-978,4368l141922,349986r84709,-5842l226631,266852r-483,-8750l225666,256146r1448,495l231000,257124r22276,l253276,184251r-29058,l225605,168578r717,-13857l226631,137579r,-64173l151117,84594r-6950,51299l141922,182803r483,1448l140957,183769r-50864,l88646,184251r6603,-8415l101176,165414r5109,-10970l169037,xe" stroked="f">
                  <v:path arrowok="t"/>
                </v:shape>
                <v:shape id="Graphic 1095" o:spid="_x0000_s1449" style="position:absolute;left:43689;top:95;width:2534;height:3505;visibility:visible;mso-wrap-style:square;v-text-anchor:top" coordsize="25336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tQsUA&#10;AADdAAAADwAAAGRycy9kb3ducmV2LnhtbERPS2vCQBC+C/0PyxR6q5sKLTW6CVKUPqjg62BuQ3ZM&#10;QrKzIbua+O+7BcHbfHzPmaeDacSFOldZVvAyjkAQ51ZXXCg47FfP7yCcR9bYWCYFV3KQJg+jOcba&#10;9ryly84XIoSwi1FB6X0bS+nykgy6sW2JA3eynUEfYFdI3WEfwk0jJ1H0Jg1WHBpKbOmjpLzenY0C&#10;u/n83v8cf5f9eZKt11VWZ+ZaK/X0OCxmIDwN/i6+ub90mB9NX+H/m3CC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W1CxQAAAN0AAAAPAAAAAAAAAAAAAAAAAJgCAABkcnMv&#10;ZG93bnJldi54bWxQSwUGAAAAAAQABAD1AAAAigMAAAAA&#10;" path="m253276,257124r,-72873l224218,184251r581,-5648l225605,168578r717,-13857l226631,137579r,-64174l151117,84594r-6950,51299l141922,178422r,2425l141922,182803r483,1448l140957,183768r-2426,l136118,183768r-36335,l94945,183768r-4852,l88645,184251r21794,-39865l169036,,85255,,,203199r,53925l127876,257124r4851,l140474,256641r2426,-1460l141922,259549r,4382l141922,266852r,83134l226631,344144r,-68542l226631,266852r-483,-8750l225666,256146r1448,495l231000,257124r4838,l253276,257124xe" filled="f" strokecolor="#97bf29" strokeweight="1.5pt">
                  <v:path arrowok="t"/>
                </v:shape>
                <v:shape id="Graphic 1096" o:spid="_x0000_s1450" style="position:absolute;left:56449;top:95;width:2076;height:3321;visibility:visible;mso-wrap-style:square;v-text-anchor:top" coordsize="20764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G/sEA&#10;AADdAAAADwAAAGRycy9kb3ducmV2LnhtbERPTYvCMBC9L/gfwgje1lRBV6tRXGFB9rZqPQ/N2BSb&#10;SUmirf/eLCzsbR7vc9bb3jbiQT7UjhVMxhkI4tLpmisF59PX+wJEiMgaG8ek4EkBtpvB2xpz7Tr+&#10;occxViKFcMhRgYmxzaUMpSGLYexa4sRdnbcYE/SV1B67FG4bOc2yubRYc2ow2NLeUHk73q2Ctl7e&#10;i4/vc3ebTQvdXYpPP9sbpUbDfrcCEamP/+I/90Gn+dlyDr/fp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hv7BAAAA3QAAAA8AAAAAAAAAAAAAAAAAmAIAAGRycy9kb3du&#10;cmV2LnhtbFBLBQYAAAAABAAEAPUAAACGAwAAAAA=&#10;" path="m197192,l25400,,11544,184861r15319,-3948l41227,178146r14883,-1629l72986,175983r21291,2563l109591,185972r9251,11893l121945,213829r-5094,23696l102317,255479,79468,266861r-30040,3979l36247,270431,22980,269320,10580,267684,,265696r18008,62992l25908,329986r8158,1034l43088,331705r10493,247l105754,325614r42658,-17717l180361,280742r20044,-34649l207352,205892r-6794,-36504l181732,140071,153212,120560r-35877,-7086l106248,113474r-5080,470l95161,114871r5080,-44412l185191,70459,197192,xe" stroked="f">
                  <v:path arrowok="t"/>
                </v:shape>
                <v:shape id="Graphic 1097" o:spid="_x0000_s1451" style="position:absolute;left:56449;top:95;width:2076;height:3321;visibility:visible;mso-wrap-style:square;v-text-anchor:top" coordsize="207645,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4BcIA&#10;AADdAAAADwAAAGRycy9kb3ducmV2LnhtbERPTYvCMBC9L+x/CCN4W9OusqvVKLKwKIgHXb0PzdgU&#10;m0lpUlv/vRGEvc3jfc5i1dtK3KjxpWMF6SgBQZw7XXKh4PT3+zEF4QOyxsoxKbiTh9Xy/W2BmXYd&#10;H+h2DIWIIewzVGBCqDMpfW7Ioh+5mjhyF9dYDBE2hdQNdjHcVvIzSb6kxZJjg8Gafgzl12NrFWz2&#10;1/HanPftfdfSJE27qhzLs1LDQb+egwjUh3/xy73VcX4y+4b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HgFwgAAAN0AAAAPAAAAAAAAAAAAAAAAAJgCAABkcnMvZG93&#10;bnJldi54bWxQSwUGAAAAAAQABAD1AAAAhwMAAAAA&#10;" path="m207352,205892r-6794,-36504l181732,140071,153212,120560r-35877,-7086l106248,113474r-5080,470l95161,114871r5080,-44412l185191,70459,197192,,25399,,11544,184861r15319,-3948l41227,178146r14883,-1629l72986,175983r21291,2563l109591,185972r9251,11893l121945,213829r-5094,23696l102317,255479,79468,266861r-30040,3979l36247,270431,22980,269320,10580,267684,,265696r18008,62992l25908,329986r8158,1034l43088,331705r10493,247l105754,325614r42658,-17717l180361,280742r20044,-34649l207352,205892xe" filled="f" strokecolor="#97bf29" strokeweight="1.5pt">
                  <v:path arrowok="t"/>
                </v:shape>
                <v:shape id="Textbox 1098" o:spid="_x0000_s1452" type="#_x0000_t202" style="position:absolute;left:988;top:4878;width:6986;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inset="0,0,0,0">
                    <w:txbxContent>
                      <w:p w:rsidR="00A540E4" w:rsidRPr="009D3528" w:rsidRDefault="00A540E4" w:rsidP="009D3528">
                        <w:pPr>
                          <w:spacing w:before="34" w:line="199" w:lineRule="auto"/>
                          <w:ind w:right="18"/>
                          <w:rPr>
                            <w:rFonts w:ascii="Sylfaen" w:hAnsi="Sylfaen"/>
                            <w:b/>
                            <w:sz w:val="24"/>
                            <w:lang w:val="ka-GE"/>
                          </w:rPr>
                        </w:pPr>
                        <w:r>
                          <w:rPr>
                            <w:rFonts w:ascii="Sylfaen" w:hAnsi="Sylfaen"/>
                            <w:b/>
                            <w:color w:val="FFFFFF"/>
                            <w:spacing w:val="-4"/>
                            <w:w w:val="95"/>
                            <w:sz w:val="24"/>
                            <w:lang w:val="ka-GE"/>
                          </w:rPr>
                          <w:t>სამუშაოს      პოვნა</w:t>
                        </w:r>
                      </w:p>
                    </w:txbxContent>
                  </v:textbox>
                </v:shape>
                <v:shape id="Textbox 1099" o:spid="_x0000_s1453" type="#_x0000_t202" style="position:absolute;left:15932;top:4881;width:9343;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inset="0,0,0,0">
                    <w:txbxContent>
                      <w:p w:rsidR="00A540E4" w:rsidRPr="009D3528" w:rsidRDefault="00A540E4">
                        <w:pPr>
                          <w:spacing w:before="34" w:line="199" w:lineRule="auto"/>
                          <w:ind w:right="18" w:firstLine="36"/>
                          <w:rPr>
                            <w:rFonts w:ascii="Sylfaen" w:hAnsi="Sylfaen"/>
                            <w:b/>
                            <w:lang w:val="ka-GE"/>
                          </w:rPr>
                        </w:pPr>
                        <w:r w:rsidRPr="009D3528">
                          <w:rPr>
                            <w:rFonts w:ascii="Sylfaen" w:hAnsi="Sylfaen"/>
                            <w:b/>
                            <w:color w:val="FFFFFF"/>
                            <w:spacing w:val="-2"/>
                            <w:w w:val="90"/>
                            <w:lang w:val="ka-GE"/>
                          </w:rPr>
                          <w:t>მიდგომის დამსაქმებლები</w:t>
                        </w:r>
                      </w:p>
                    </w:txbxContent>
                  </v:textbox>
                </v:shape>
                <v:shape id="Textbox 1100" o:spid="_x0000_s1454" type="#_x0000_t202" style="position:absolute;left:30842;top:4761;width:7814;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A540E4" w:rsidRPr="009D3528" w:rsidRDefault="00A540E4" w:rsidP="009D3528">
                        <w:pPr>
                          <w:spacing w:before="34" w:line="199" w:lineRule="auto"/>
                          <w:ind w:right="18"/>
                          <w:rPr>
                            <w:rFonts w:ascii="Sylfaen" w:hAnsi="Sylfaen"/>
                            <w:b/>
                            <w:sz w:val="24"/>
                            <w:lang w:val="ka-GE"/>
                          </w:rPr>
                        </w:pPr>
                        <w:r>
                          <w:rPr>
                            <w:rFonts w:ascii="Sylfaen" w:hAnsi="Sylfaen"/>
                            <w:b/>
                            <w:color w:val="FFFFFF"/>
                            <w:spacing w:val="-4"/>
                            <w:w w:val="95"/>
                            <w:sz w:val="24"/>
                            <w:lang w:val="ka-GE"/>
                          </w:rPr>
                          <w:t>სამუშაოს ანალიზი</w:t>
                        </w:r>
                      </w:p>
                    </w:txbxContent>
                  </v:textbox>
                </v:shape>
                <v:shape id="Textbox 1101" o:spid="_x0000_s1455" type="#_x0000_t202" style="position:absolute;left:43832;top:4581;width:7309;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A540E4" w:rsidRPr="009D3528" w:rsidRDefault="00A540E4">
                        <w:pPr>
                          <w:spacing w:before="34" w:line="199" w:lineRule="auto"/>
                          <w:ind w:right="18" w:firstLine="175"/>
                          <w:rPr>
                            <w:rFonts w:ascii="Sylfaen" w:hAnsi="Sylfaen"/>
                            <w:b/>
                            <w:lang w:val="ka-GE"/>
                          </w:rPr>
                        </w:pPr>
                        <w:r w:rsidRPr="009D3528">
                          <w:rPr>
                            <w:rFonts w:ascii="Sylfaen" w:hAnsi="Sylfaen"/>
                            <w:b/>
                            <w:color w:val="FFFFFF"/>
                            <w:spacing w:val="-4"/>
                            <w:w w:val="95"/>
                            <w:lang w:val="ka-GE"/>
                          </w:rPr>
                          <w:t>სამუშაო თანხვედრა</w:t>
                        </w:r>
                      </w:p>
                    </w:txbxContent>
                  </v:textbox>
                </v:shape>
                <v:shape id="Textbox 1102" o:spid="_x0000_s1456" type="#_x0000_t202" style="position:absolute;left:57198;top:4221;width:6569;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A540E4" w:rsidRDefault="00A540E4">
                        <w:pPr>
                          <w:spacing w:before="34" w:line="199" w:lineRule="auto"/>
                          <w:ind w:left="203" w:right="18" w:hanging="204"/>
                          <w:rPr>
                            <w:rFonts w:ascii="Sylfaen" w:hAnsi="Sylfaen"/>
                            <w:b/>
                            <w:color w:val="FFFFFF"/>
                            <w:spacing w:val="-2"/>
                            <w:w w:val="80"/>
                            <w:sz w:val="24"/>
                            <w:lang w:val="ka-GE"/>
                          </w:rPr>
                        </w:pPr>
                        <w:r>
                          <w:rPr>
                            <w:rFonts w:ascii="Sylfaen" w:hAnsi="Sylfaen"/>
                            <w:b/>
                            <w:color w:val="FFFFFF"/>
                            <w:spacing w:val="-2"/>
                            <w:w w:val="80"/>
                            <w:sz w:val="24"/>
                            <w:lang w:val="ka-GE"/>
                          </w:rPr>
                          <w:t xml:space="preserve">უსაფრთხო </w:t>
                        </w:r>
                      </w:p>
                      <w:p w:rsidR="00A540E4" w:rsidRPr="009D3528" w:rsidRDefault="00A540E4">
                        <w:pPr>
                          <w:spacing w:before="34" w:line="199" w:lineRule="auto"/>
                          <w:ind w:left="203" w:right="18" w:hanging="204"/>
                          <w:rPr>
                            <w:rFonts w:ascii="Sylfaen" w:hAnsi="Sylfaen"/>
                            <w:b/>
                            <w:sz w:val="24"/>
                            <w:lang w:val="ka-GE"/>
                          </w:rPr>
                        </w:pPr>
                        <w:r>
                          <w:rPr>
                            <w:rFonts w:ascii="Sylfaen" w:hAnsi="Sylfaen"/>
                            <w:b/>
                            <w:color w:val="FFFFFF"/>
                            <w:spacing w:val="-2"/>
                            <w:w w:val="80"/>
                            <w:sz w:val="24"/>
                            <w:lang w:val="ka-GE"/>
                          </w:rPr>
                          <w:t>სამუშაო</w:t>
                        </w:r>
                      </w:p>
                    </w:txbxContent>
                  </v:textbox>
                </v:shape>
                <w10:wrap type="topAndBottom" anchorx="page"/>
              </v:group>
            </w:pict>
          </mc:Fallback>
        </mc:AlternateContent>
      </w:r>
      <w:r w:rsidRPr="009D3528">
        <w:rPr>
          <w:rFonts w:ascii="Sylfaen" w:hAnsi="Sylfaen"/>
          <w:spacing w:val="-8"/>
          <w:sz w:val="20"/>
          <w:szCs w:val="18"/>
          <w:lang w:val="ka-GE"/>
        </w:rPr>
        <w:t>ეს ძირითადი დაინტერესებული მხარეები ასრულებენ მნიშვნელოვან როლს სამუშაოს პოვნისა და დამსაქმებლის ჩართულობის აქტივობებთან დაკავშირებულ შემდეგ სქემაში.</w:t>
      </w:r>
    </w:p>
    <w:p w:rsidR="00536798" w:rsidRPr="009D3528" w:rsidRDefault="00536798">
      <w:pPr>
        <w:pStyle w:val="BodyText"/>
        <w:spacing w:before="3"/>
        <w:rPr>
          <w:rFonts w:ascii="Sylfaen" w:hAnsi="Sylfaen"/>
          <w:sz w:val="20"/>
          <w:szCs w:val="18"/>
          <w:lang w:val="ka-GE"/>
        </w:rPr>
      </w:pPr>
    </w:p>
    <w:p w:rsidR="00536798" w:rsidRPr="00C84A25" w:rsidRDefault="009D3528">
      <w:pPr>
        <w:pStyle w:val="ListParagraph"/>
        <w:numPr>
          <w:ilvl w:val="0"/>
          <w:numId w:val="18"/>
        </w:numPr>
        <w:tabs>
          <w:tab w:val="left" w:pos="546"/>
        </w:tabs>
        <w:spacing w:before="229"/>
        <w:ind w:left="546" w:hanging="273"/>
        <w:rPr>
          <w:rFonts w:ascii="Sylfaen" w:hAnsi="Sylfaen"/>
          <w:b/>
          <w:color w:val="97BF29"/>
          <w:sz w:val="20"/>
          <w:szCs w:val="18"/>
        </w:rPr>
      </w:pPr>
      <w:r>
        <w:rPr>
          <w:rFonts w:ascii="Sylfaen" w:hAnsi="Sylfaen"/>
          <w:b/>
          <w:color w:val="97BF29"/>
          <w:w w:val="85"/>
          <w:sz w:val="20"/>
          <w:szCs w:val="18"/>
          <w:lang w:val="ka-GE"/>
        </w:rPr>
        <w:t>სამუშაოს პოვნა</w:t>
      </w:r>
    </w:p>
    <w:p w:rsidR="009D3528" w:rsidRPr="009D3528" w:rsidRDefault="009D3528" w:rsidP="00084AF6">
      <w:pPr>
        <w:pStyle w:val="BodyText"/>
        <w:spacing w:before="76" w:line="252" w:lineRule="auto"/>
        <w:ind w:left="273" w:right="698"/>
        <w:rPr>
          <w:rFonts w:ascii="Sylfaen" w:hAnsi="Sylfaen"/>
          <w:w w:val="90"/>
          <w:sz w:val="20"/>
          <w:szCs w:val="18"/>
        </w:rPr>
      </w:pPr>
      <w:r w:rsidRPr="009D3528">
        <w:rPr>
          <w:rFonts w:ascii="Sylfaen" w:hAnsi="Sylfaen"/>
          <w:w w:val="90"/>
          <w:sz w:val="20"/>
          <w:szCs w:val="18"/>
        </w:rPr>
        <w:t>ამ ეტაპზე პროფესიული პროფილირების პროცესი დასრულებულია და სამუშაოს მაძიებლის ბიოგრაფია უკვე შედგენილია ან არის საბოლოო ეტაპზე. მის უნარებსა და მიზნებზე ინფორმაცია ხელმისაწვდომია და უნდა იქნას გამოყენებული შესაბამისი სამუშაოს მოსაძებნად.</w:t>
      </w:r>
      <w:r w:rsidR="00084AF6">
        <w:rPr>
          <w:rFonts w:ascii="Sylfaen" w:hAnsi="Sylfaen"/>
          <w:w w:val="90"/>
          <w:sz w:val="20"/>
          <w:szCs w:val="18"/>
          <w:lang w:val="ka-GE"/>
        </w:rPr>
        <w:t xml:space="preserve"> </w:t>
      </w:r>
      <w:r w:rsidRPr="009D3528">
        <w:rPr>
          <w:rFonts w:ascii="Sylfaen" w:hAnsi="Sylfaen"/>
          <w:w w:val="90"/>
          <w:sz w:val="20"/>
          <w:szCs w:val="18"/>
        </w:rPr>
        <w:t>რეალისტური მიზნების დასახვა დასაქმებასთან დაკავშირებით ყველა დაინტერესებული მხარისთვის მნიშვნელოვანია, თუმცა ყურადღების ცენტრში კვლავ სამუშაოს მაძიებლის ინდივიდუალური სურვილები უნდა დარჩეს.</w:t>
      </w:r>
    </w:p>
    <w:p w:rsidR="00536798" w:rsidRPr="00C84A25" w:rsidRDefault="00084AF6">
      <w:pPr>
        <w:pStyle w:val="BodyText"/>
        <w:spacing w:before="76" w:line="252" w:lineRule="auto"/>
        <w:ind w:left="273" w:right="698"/>
        <w:rPr>
          <w:rFonts w:ascii="Sylfaen" w:hAnsi="Sylfaen"/>
          <w:sz w:val="20"/>
          <w:szCs w:val="18"/>
        </w:rPr>
      </w:pPr>
      <w:r w:rsidRPr="00C84A25">
        <w:rPr>
          <w:rFonts w:ascii="Sylfaen" w:hAnsi="Sylfaen"/>
          <w:i/>
          <w:noProof/>
          <w:sz w:val="20"/>
          <w:szCs w:val="18"/>
        </w:rPr>
        <mc:AlternateContent>
          <mc:Choice Requires="wpg">
            <w:drawing>
              <wp:anchor distT="0" distB="0" distL="0" distR="0" simplePos="0" relativeHeight="15916544" behindDoc="0" locked="0" layoutInCell="1" allowOverlap="1" wp14:anchorId="7336EBAA" wp14:editId="1CFBE121">
                <wp:simplePos x="0" y="0"/>
                <wp:positionH relativeFrom="page">
                  <wp:posOffset>3419061</wp:posOffset>
                </wp:positionH>
                <wp:positionV relativeFrom="paragraph">
                  <wp:posOffset>153946</wp:posOffset>
                </wp:positionV>
                <wp:extent cx="3446145" cy="3346450"/>
                <wp:effectExtent l="0" t="0" r="20955" b="2540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6145" cy="3346450"/>
                          <a:chOff x="5431" y="5431"/>
                          <a:chExt cx="3446663" cy="3346995"/>
                        </a:xfrm>
                      </wpg:grpSpPr>
                      <wps:wsp>
                        <wps:cNvPr id="1104" name="Graphic 1104"/>
                        <wps:cNvSpPr/>
                        <wps:spPr>
                          <a:xfrm>
                            <a:off x="276225" y="219765"/>
                            <a:ext cx="2906395" cy="2906395"/>
                          </a:xfrm>
                          <a:custGeom>
                            <a:avLst/>
                            <a:gdLst/>
                            <a:ahLst/>
                            <a:cxnLst/>
                            <a:rect l="l" t="t" r="r" b="b"/>
                            <a:pathLst>
                              <a:path w="2906395" h="2906395">
                                <a:moveTo>
                                  <a:pt x="1453121" y="2906242"/>
                                </a:moveTo>
                                <a:lnTo>
                                  <a:pt x="1501087" y="2905465"/>
                                </a:lnTo>
                                <a:lnTo>
                                  <a:pt x="1548664" y="2903151"/>
                                </a:lnTo>
                                <a:lnTo>
                                  <a:pt x="1595829" y="2899324"/>
                                </a:lnTo>
                                <a:lnTo>
                                  <a:pt x="1642557" y="2894006"/>
                                </a:lnTo>
                                <a:lnTo>
                                  <a:pt x="1688825" y="2887223"/>
                                </a:lnTo>
                                <a:lnTo>
                                  <a:pt x="1734609" y="2878999"/>
                                </a:lnTo>
                                <a:lnTo>
                                  <a:pt x="1779884" y="2869356"/>
                                </a:lnTo>
                                <a:lnTo>
                                  <a:pt x="1824627" y="2858320"/>
                                </a:lnTo>
                                <a:lnTo>
                                  <a:pt x="1868813" y="2845913"/>
                                </a:lnTo>
                                <a:lnTo>
                                  <a:pt x="1912420" y="2832161"/>
                                </a:lnTo>
                                <a:lnTo>
                                  <a:pt x="1955423" y="2817087"/>
                                </a:lnTo>
                                <a:lnTo>
                                  <a:pt x="1997798" y="2800714"/>
                                </a:lnTo>
                                <a:lnTo>
                                  <a:pt x="2039520" y="2783068"/>
                                </a:lnTo>
                                <a:lnTo>
                                  <a:pt x="2080567" y="2764171"/>
                                </a:lnTo>
                                <a:lnTo>
                                  <a:pt x="2120914" y="2744048"/>
                                </a:lnTo>
                                <a:lnTo>
                                  <a:pt x="2160538" y="2722722"/>
                                </a:lnTo>
                                <a:lnTo>
                                  <a:pt x="2199414" y="2700218"/>
                                </a:lnTo>
                                <a:lnTo>
                                  <a:pt x="2237518" y="2676559"/>
                                </a:lnTo>
                                <a:lnTo>
                                  <a:pt x="2274827" y="2651770"/>
                                </a:lnTo>
                                <a:lnTo>
                                  <a:pt x="2311316" y="2625874"/>
                                </a:lnTo>
                                <a:lnTo>
                                  <a:pt x="2346962" y="2598896"/>
                                </a:lnTo>
                                <a:lnTo>
                                  <a:pt x="2381741" y="2570859"/>
                                </a:lnTo>
                                <a:lnTo>
                                  <a:pt x="2415628" y="2541786"/>
                                </a:lnTo>
                                <a:lnTo>
                                  <a:pt x="2448600" y="2511703"/>
                                </a:lnTo>
                                <a:lnTo>
                                  <a:pt x="2480633" y="2480633"/>
                                </a:lnTo>
                                <a:lnTo>
                                  <a:pt x="2511703" y="2448600"/>
                                </a:lnTo>
                                <a:lnTo>
                                  <a:pt x="2541786" y="2415628"/>
                                </a:lnTo>
                                <a:lnTo>
                                  <a:pt x="2570859" y="2381741"/>
                                </a:lnTo>
                                <a:lnTo>
                                  <a:pt x="2598896" y="2346962"/>
                                </a:lnTo>
                                <a:lnTo>
                                  <a:pt x="2625874" y="2311316"/>
                                </a:lnTo>
                                <a:lnTo>
                                  <a:pt x="2651770" y="2274827"/>
                                </a:lnTo>
                                <a:lnTo>
                                  <a:pt x="2676559" y="2237518"/>
                                </a:lnTo>
                                <a:lnTo>
                                  <a:pt x="2700218" y="2199414"/>
                                </a:lnTo>
                                <a:lnTo>
                                  <a:pt x="2722722" y="2160538"/>
                                </a:lnTo>
                                <a:lnTo>
                                  <a:pt x="2744048" y="2120914"/>
                                </a:lnTo>
                                <a:lnTo>
                                  <a:pt x="2764171" y="2080567"/>
                                </a:lnTo>
                                <a:lnTo>
                                  <a:pt x="2783068" y="2039520"/>
                                </a:lnTo>
                                <a:lnTo>
                                  <a:pt x="2800714" y="1997798"/>
                                </a:lnTo>
                                <a:lnTo>
                                  <a:pt x="2817087" y="1955423"/>
                                </a:lnTo>
                                <a:lnTo>
                                  <a:pt x="2832161" y="1912420"/>
                                </a:lnTo>
                                <a:lnTo>
                                  <a:pt x="2845913" y="1868813"/>
                                </a:lnTo>
                                <a:lnTo>
                                  <a:pt x="2858320" y="1824627"/>
                                </a:lnTo>
                                <a:lnTo>
                                  <a:pt x="2869356" y="1779884"/>
                                </a:lnTo>
                                <a:lnTo>
                                  <a:pt x="2878999" y="1734609"/>
                                </a:lnTo>
                                <a:lnTo>
                                  <a:pt x="2887223" y="1688825"/>
                                </a:lnTo>
                                <a:lnTo>
                                  <a:pt x="2894006" y="1642557"/>
                                </a:lnTo>
                                <a:lnTo>
                                  <a:pt x="2899324" y="1595829"/>
                                </a:lnTo>
                                <a:lnTo>
                                  <a:pt x="2903151" y="1548664"/>
                                </a:lnTo>
                                <a:lnTo>
                                  <a:pt x="2905465" y="1501087"/>
                                </a:lnTo>
                                <a:lnTo>
                                  <a:pt x="2906242" y="1453121"/>
                                </a:lnTo>
                                <a:lnTo>
                                  <a:pt x="2905465" y="1405155"/>
                                </a:lnTo>
                                <a:lnTo>
                                  <a:pt x="2903151" y="1357577"/>
                                </a:lnTo>
                                <a:lnTo>
                                  <a:pt x="2899324" y="1310413"/>
                                </a:lnTo>
                                <a:lnTo>
                                  <a:pt x="2894006" y="1263684"/>
                                </a:lnTo>
                                <a:lnTo>
                                  <a:pt x="2887223" y="1217417"/>
                                </a:lnTo>
                                <a:lnTo>
                                  <a:pt x="2878999" y="1171633"/>
                                </a:lnTo>
                                <a:lnTo>
                                  <a:pt x="2869356" y="1126358"/>
                                </a:lnTo>
                                <a:lnTo>
                                  <a:pt x="2858320" y="1081615"/>
                                </a:lnTo>
                                <a:lnTo>
                                  <a:pt x="2845913" y="1037428"/>
                                </a:lnTo>
                                <a:lnTo>
                                  <a:pt x="2832161" y="993821"/>
                                </a:lnTo>
                                <a:lnTo>
                                  <a:pt x="2817087" y="950819"/>
                                </a:lnTo>
                                <a:lnTo>
                                  <a:pt x="2800714" y="908444"/>
                                </a:lnTo>
                                <a:lnTo>
                                  <a:pt x="2783068" y="866721"/>
                                </a:lnTo>
                                <a:lnTo>
                                  <a:pt x="2764171" y="825674"/>
                                </a:lnTo>
                                <a:lnTo>
                                  <a:pt x="2744048" y="785327"/>
                                </a:lnTo>
                                <a:lnTo>
                                  <a:pt x="2722722" y="745704"/>
                                </a:lnTo>
                                <a:lnTo>
                                  <a:pt x="2700218" y="706828"/>
                                </a:lnTo>
                                <a:lnTo>
                                  <a:pt x="2676559" y="668724"/>
                                </a:lnTo>
                                <a:lnTo>
                                  <a:pt x="2651770" y="631415"/>
                                </a:lnTo>
                                <a:lnTo>
                                  <a:pt x="2625874" y="594926"/>
                                </a:lnTo>
                                <a:lnTo>
                                  <a:pt x="2598896" y="559280"/>
                                </a:lnTo>
                                <a:lnTo>
                                  <a:pt x="2570859" y="524501"/>
                                </a:lnTo>
                                <a:lnTo>
                                  <a:pt x="2541786" y="490614"/>
                                </a:lnTo>
                                <a:lnTo>
                                  <a:pt x="2511703" y="457641"/>
                                </a:lnTo>
                                <a:lnTo>
                                  <a:pt x="2480633" y="425608"/>
                                </a:lnTo>
                                <a:lnTo>
                                  <a:pt x="2448600" y="394538"/>
                                </a:lnTo>
                                <a:lnTo>
                                  <a:pt x="2415628" y="364455"/>
                                </a:lnTo>
                                <a:lnTo>
                                  <a:pt x="2381741" y="335383"/>
                                </a:lnTo>
                                <a:lnTo>
                                  <a:pt x="2346962" y="307346"/>
                                </a:lnTo>
                                <a:lnTo>
                                  <a:pt x="2311316" y="280367"/>
                                </a:lnTo>
                                <a:lnTo>
                                  <a:pt x="2274827" y="254471"/>
                                </a:lnTo>
                                <a:lnTo>
                                  <a:pt x="2237518" y="229682"/>
                                </a:lnTo>
                                <a:lnTo>
                                  <a:pt x="2199414" y="206024"/>
                                </a:lnTo>
                                <a:lnTo>
                                  <a:pt x="2160538" y="183520"/>
                                </a:lnTo>
                                <a:lnTo>
                                  <a:pt x="2120914" y="162194"/>
                                </a:lnTo>
                                <a:lnTo>
                                  <a:pt x="2080567" y="142071"/>
                                </a:lnTo>
                                <a:lnTo>
                                  <a:pt x="2039520" y="123174"/>
                                </a:lnTo>
                                <a:lnTo>
                                  <a:pt x="1997798" y="105527"/>
                                </a:lnTo>
                                <a:lnTo>
                                  <a:pt x="1955423" y="89155"/>
                                </a:lnTo>
                                <a:lnTo>
                                  <a:pt x="1912420" y="74080"/>
                                </a:lnTo>
                                <a:lnTo>
                                  <a:pt x="1868813" y="60328"/>
                                </a:lnTo>
                                <a:lnTo>
                                  <a:pt x="1824627" y="47922"/>
                                </a:lnTo>
                                <a:lnTo>
                                  <a:pt x="1779884" y="36886"/>
                                </a:lnTo>
                                <a:lnTo>
                                  <a:pt x="1734609" y="27243"/>
                                </a:lnTo>
                                <a:lnTo>
                                  <a:pt x="1688825" y="19018"/>
                                </a:lnTo>
                                <a:lnTo>
                                  <a:pt x="1642557" y="12235"/>
                                </a:lnTo>
                                <a:lnTo>
                                  <a:pt x="1595829" y="6918"/>
                                </a:lnTo>
                                <a:lnTo>
                                  <a:pt x="1548664" y="3090"/>
                                </a:lnTo>
                                <a:lnTo>
                                  <a:pt x="1501087" y="776"/>
                                </a:lnTo>
                                <a:lnTo>
                                  <a:pt x="1453121" y="0"/>
                                </a:lnTo>
                                <a:lnTo>
                                  <a:pt x="1405155" y="776"/>
                                </a:lnTo>
                                <a:lnTo>
                                  <a:pt x="1357577" y="3090"/>
                                </a:lnTo>
                                <a:lnTo>
                                  <a:pt x="1310413" y="6918"/>
                                </a:lnTo>
                                <a:lnTo>
                                  <a:pt x="1263684" y="12235"/>
                                </a:lnTo>
                                <a:lnTo>
                                  <a:pt x="1217417" y="19018"/>
                                </a:lnTo>
                                <a:lnTo>
                                  <a:pt x="1171633" y="27243"/>
                                </a:lnTo>
                                <a:lnTo>
                                  <a:pt x="1126358" y="36886"/>
                                </a:lnTo>
                                <a:lnTo>
                                  <a:pt x="1081615" y="47922"/>
                                </a:lnTo>
                                <a:lnTo>
                                  <a:pt x="1037428" y="60328"/>
                                </a:lnTo>
                                <a:lnTo>
                                  <a:pt x="993821" y="74080"/>
                                </a:lnTo>
                                <a:lnTo>
                                  <a:pt x="950819" y="89155"/>
                                </a:lnTo>
                                <a:lnTo>
                                  <a:pt x="908444" y="105527"/>
                                </a:lnTo>
                                <a:lnTo>
                                  <a:pt x="866721" y="123174"/>
                                </a:lnTo>
                                <a:lnTo>
                                  <a:pt x="825674" y="142071"/>
                                </a:lnTo>
                                <a:lnTo>
                                  <a:pt x="785327" y="162194"/>
                                </a:lnTo>
                                <a:lnTo>
                                  <a:pt x="745704" y="183520"/>
                                </a:lnTo>
                                <a:lnTo>
                                  <a:pt x="706828" y="206024"/>
                                </a:lnTo>
                                <a:lnTo>
                                  <a:pt x="668724" y="229682"/>
                                </a:lnTo>
                                <a:lnTo>
                                  <a:pt x="631415" y="254471"/>
                                </a:lnTo>
                                <a:lnTo>
                                  <a:pt x="594926" y="280367"/>
                                </a:lnTo>
                                <a:lnTo>
                                  <a:pt x="559280" y="307346"/>
                                </a:lnTo>
                                <a:lnTo>
                                  <a:pt x="524501" y="335383"/>
                                </a:lnTo>
                                <a:lnTo>
                                  <a:pt x="490614" y="364455"/>
                                </a:lnTo>
                                <a:lnTo>
                                  <a:pt x="457641" y="394538"/>
                                </a:lnTo>
                                <a:lnTo>
                                  <a:pt x="425608" y="425608"/>
                                </a:lnTo>
                                <a:lnTo>
                                  <a:pt x="394538" y="457641"/>
                                </a:lnTo>
                                <a:lnTo>
                                  <a:pt x="364455" y="490614"/>
                                </a:lnTo>
                                <a:lnTo>
                                  <a:pt x="335383" y="524501"/>
                                </a:lnTo>
                                <a:lnTo>
                                  <a:pt x="307346" y="559280"/>
                                </a:lnTo>
                                <a:lnTo>
                                  <a:pt x="280367" y="594926"/>
                                </a:lnTo>
                                <a:lnTo>
                                  <a:pt x="254471" y="631415"/>
                                </a:lnTo>
                                <a:lnTo>
                                  <a:pt x="229682" y="668724"/>
                                </a:lnTo>
                                <a:lnTo>
                                  <a:pt x="206024" y="706828"/>
                                </a:lnTo>
                                <a:lnTo>
                                  <a:pt x="183520" y="745704"/>
                                </a:lnTo>
                                <a:lnTo>
                                  <a:pt x="162194" y="785327"/>
                                </a:lnTo>
                                <a:lnTo>
                                  <a:pt x="142071" y="825674"/>
                                </a:lnTo>
                                <a:lnTo>
                                  <a:pt x="123174" y="866721"/>
                                </a:lnTo>
                                <a:lnTo>
                                  <a:pt x="105527" y="908444"/>
                                </a:lnTo>
                                <a:lnTo>
                                  <a:pt x="89155" y="950819"/>
                                </a:lnTo>
                                <a:lnTo>
                                  <a:pt x="74080" y="993821"/>
                                </a:lnTo>
                                <a:lnTo>
                                  <a:pt x="60328" y="1037428"/>
                                </a:lnTo>
                                <a:lnTo>
                                  <a:pt x="47922" y="1081615"/>
                                </a:lnTo>
                                <a:lnTo>
                                  <a:pt x="36886" y="1126358"/>
                                </a:lnTo>
                                <a:lnTo>
                                  <a:pt x="27243" y="1171633"/>
                                </a:lnTo>
                                <a:lnTo>
                                  <a:pt x="19018" y="1217417"/>
                                </a:lnTo>
                                <a:lnTo>
                                  <a:pt x="12235" y="1263684"/>
                                </a:lnTo>
                                <a:lnTo>
                                  <a:pt x="6918" y="1310413"/>
                                </a:lnTo>
                                <a:lnTo>
                                  <a:pt x="3090" y="1357577"/>
                                </a:lnTo>
                                <a:lnTo>
                                  <a:pt x="776" y="1405155"/>
                                </a:lnTo>
                                <a:lnTo>
                                  <a:pt x="0" y="1453121"/>
                                </a:lnTo>
                                <a:lnTo>
                                  <a:pt x="776" y="1501087"/>
                                </a:lnTo>
                                <a:lnTo>
                                  <a:pt x="3090" y="1548664"/>
                                </a:lnTo>
                                <a:lnTo>
                                  <a:pt x="6918" y="1595829"/>
                                </a:lnTo>
                                <a:lnTo>
                                  <a:pt x="12235" y="1642557"/>
                                </a:lnTo>
                                <a:lnTo>
                                  <a:pt x="19018" y="1688825"/>
                                </a:lnTo>
                                <a:lnTo>
                                  <a:pt x="27243" y="1734609"/>
                                </a:lnTo>
                                <a:lnTo>
                                  <a:pt x="36886" y="1779884"/>
                                </a:lnTo>
                                <a:lnTo>
                                  <a:pt x="47922" y="1824627"/>
                                </a:lnTo>
                                <a:lnTo>
                                  <a:pt x="60328" y="1868813"/>
                                </a:lnTo>
                                <a:lnTo>
                                  <a:pt x="74080" y="1912420"/>
                                </a:lnTo>
                                <a:lnTo>
                                  <a:pt x="89155" y="1955423"/>
                                </a:lnTo>
                                <a:lnTo>
                                  <a:pt x="105527" y="1997798"/>
                                </a:lnTo>
                                <a:lnTo>
                                  <a:pt x="123174" y="2039520"/>
                                </a:lnTo>
                                <a:lnTo>
                                  <a:pt x="142071" y="2080567"/>
                                </a:lnTo>
                                <a:lnTo>
                                  <a:pt x="162194" y="2120914"/>
                                </a:lnTo>
                                <a:lnTo>
                                  <a:pt x="183520" y="2160538"/>
                                </a:lnTo>
                                <a:lnTo>
                                  <a:pt x="206024" y="2199414"/>
                                </a:lnTo>
                                <a:lnTo>
                                  <a:pt x="229682" y="2237518"/>
                                </a:lnTo>
                                <a:lnTo>
                                  <a:pt x="254471" y="2274827"/>
                                </a:lnTo>
                                <a:lnTo>
                                  <a:pt x="280367" y="2311316"/>
                                </a:lnTo>
                                <a:lnTo>
                                  <a:pt x="307346" y="2346962"/>
                                </a:lnTo>
                                <a:lnTo>
                                  <a:pt x="335383" y="2381741"/>
                                </a:lnTo>
                                <a:lnTo>
                                  <a:pt x="364455" y="2415628"/>
                                </a:lnTo>
                                <a:lnTo>
                                  <a:pt x="394538" y="2448600"/>
                                </a:lnTo>
                                <a:lnTo>
                                  <a:pt x="425608" y="2480633"/>
                                </a:lnTo>
                                <a:lnTo>
                                  <a:pt x="457641" y="2511703"/>
                                </a:lnTo>
                                <a:lnTo>
                                  <a:pt x="490614" y="2541786"/>
                                </a:lnTo>
                                <a:lnTo>
                                  <a:pt x="524501" y="2570859"/>
                                </a:lnTo>
                                <a:lnTo>
                                  <a:pt x="559280" y="2598896"/>
                                </a:lnTo>
                                <a:lnTo>
                                  <a:pt x="594926" y="2625874"/>
                                </a:lnTo>
                                <a:lnTo>
                                  <a:pt x="631415" y="2651770"/>
                                </a:lnTo>
                                <a:lnTo>
                                  <a:pt x="668724" y="2676559"/>
                                </a:lnTo>
                                <a:lnTo>
                                  <a:pt x="706828" y="2700218"/>
                                </a:lnTo>
                                <a:lnTo>
                                  <a:pt x="745704" y="2722722"/>
                                </a:lnTo>
                                <a:lnTo>
                                  <a:pt x="785327" y="2744048"/>
                                </a:lnTo>
                                <a:lnTo>
                                  <a:pt x="825674" y="2764171"/>
                                </a:lnTo>
                                <a:lnTo>
                                  <a:pt x="866721" y="2783068"/>
                                </a:lnTo>
                                <a:lnTo>
                                  <a:pt x="908444" y="2800714"/>
                                </a:lnTo>
                                <a:lnTo>
                                  <a:pt x="950819" y="2817087"/>
                                </a:lnTo>
                                <a:lnTo>
                                  <a:pt x="993821" y="2832161"/>
                                </a:lnTo>
                                <a:lnTo>
                                  <a:pt x="1037428" y="2845913"/>
                                </a:lnTo>
                                <a:lnTo>
                                  <a:pt x="1081615" y="2858320"/>
                                </a:lnTo>
                                <a:lnTo>
                                  <a:pt x="1126358" y="2869356"/>
                                </a:lnTo>
                                <a:lnTo>
                                  <a:pt x="1171633" y="2878999"/>
                                </a:lnTo>
                                <a:lnTo>
                                  <a:pt x="1217417" y="2887223"/>
                                </a:lnTo>
                                <a:lnTo>
                                  <a:pt x="1263684" y="2894006"/>
                                </a:lnTo>
                                <a:lnTo>
                                  <a:pt x="1310413" y="2899324"/>
                                </a:lnTo>
                                <a:lnTo>
                                  <a:pt x="1357577" y="2903151"/>
                                </a:lnTo>
                                <a:lnTo>
                                  <a:pt x="1405155" y="2905465"/>
                                </a:lnTo>
                                <a:lnTo>
                                  <a:pt x="1453121" y="2906242"/>
                                </a:lnTo>
                                <a:close/>
                              </a:path>
                            </a:pathLst>
                          </a:custGeom>
                          <a:ln w="23888">
                            <a:solidFill>
                              <a:srgbClr val="97BF29"/>
                            </a:solidFill>
                            <a:prstDash val="solid"/>
                          </a:ln>
                        </wps:spPr>
                        <wps:bodyPr wrap="square" lIns="0" tIns="0" rIns="0" bIns="0" rtlCol="0">
                          <a:prstTxWarp prst="textNoShape">
                            <a:avLst/>
                          </a:prstTxWarp>
                          <a:noAutofit/>
                        </wps:bodyPr>
                      </wps:wsp>
                      <wps:wsp>
                        <wps:cNvPr id="1105" name="Graphic 1105"/>
                        <wps:cNvSpPr/>
                        <wps:spPr>
                          <a:xfrm>
                            <a:off x="1724252" y="382565"/>
                            <a:ext cx="1270" cy="2623820"/>
                          </a:xfrm>
                          <a:custGeom>
                            <a:avLst/>
                            <a:gdLst/>
                            <a:ahLst/>
                            <a:cxnLst/>
                            <a:rect l="l" t="t" r="r" b="b"/>
                            <a:pathLst>
                              <a:path h="2623820">
                                <a:moveTo>
                                  <a:pt x="0" y="0"/>
                                </a:moveTo>
                                <a:lnTo>
                                  <a:pt x="0" y="2623362"/>
                                </a:lnTo>
                              </a:path>
                            </a:pathLst>
                          </a:custGeom>
                          <a:ln w="10871">
                            <a:solidFill>
                              <a:srgbClr val="97BF29"/>
                            </a:solidFill>
                            <a:prstDash val="solid"/>
                          </a:ln>
                        </wps:spPr>
                        <wps:bodyPr wrap="square" lIns="0" tIns="0" rIns="0" bIns="0" rtlCol="0">
                          <a:prstTxWarp prst="textNoShape">
                            <a:avLst/>
                          </a:prstTxWarp>
                          <a:noAutofit/>
                        </wps:bodyPr>
                      </wps:wsp>
                      <wps:wsp>
                        <wps:cNvPr id="1106" name="Graphic 1106"/>
                        <wps:cNvSpPr/>
                        <wps:spPr>
                          <a:xfrm>
                            <a:off x="448837" y="1743227"/>
                            <a:ext cx="2626360" cy="1270"/>
                          </a:xfrm>
                          <a:custGeom>
                            <a:avLst/>
                            <a:gdLst/>
                            <a:ahLst/>
                            <a:cxnLst/>
                            <a:rect l="l" t="t" r="r" b="b"/>
                            <a:pathLst>
                              <a:path w="2626360">
                                <a:moveTo>
                                  <a:pt x="2626258" y="0"/>
                                </a:moveTo>
                                <a:lnTo>
                                  <a:pt x="0" y="0"/>
                                </a:lnTo>
                              </a:path>
                            </a:pathLst>
                          </a:custGeom>
                          <a:ln w="10871">
                            <a:solidFill>
                              <a:srgbClr val="97BF29"/>
                            </a:solidFill>
                            <a:prstDash val="solid"/>
                          </a:ln>
                        </wps:spPr>
                        <wps:bodyPr wrap="square" lIns="0" tIns="0" rIns="0" bIns="0" rtlCol="0">
                          <a:prstTxWarp prst="textNoShape">
                            <a:avLst/>
                          </a:prstTxWarp>
                          <a:noAutofit/>
                        </wps:bodyPr>
                      </wps:wsp>
                      <pic:pic xmlns:pic="http://schemas.openxmlformats.org/drawingml/2006/picture">
                        <pic:nvPicPr>
                          <pic:cNvPr id="1107" name="Image 1107"/>
                          <pic:cNvPicPr/>
                        </pic:nvPicPr>
                        <pic:blipFill>
                          <a:blip r:embed="rId127" cstate="print"/>
                          <a:stretch>
                            <a:fillRect/>
                          </a:stretch>
                        </pic:blipFill>
                        <pic:spPr>
                          <a:xfrm>
                            <a:off x="1308070" y="5431"/>
                            <a:ext cx="702436" cy="543547"/>
                          </a:xfrm>
                          <a:prstGeom prst="rect">
                            <a:avLst/>
                          </a:prstGeom>
                        </pic:spPr>
                      </pic:pic>
                      <wps:wsp>
                        <wps:cNvPr id="1108" name="Graphic 1108"/>
                        <wps:cNvSpPr/>
                        <wps:spPr>
                          <a:xfrm>
                            <a:off x="1308064" y="5435"/>
                            <a:ext cx="702945" cy="543560"/>
                          </a:xfrm>
                          <a:custGeom>
                            <a:avLst/>
                            <a:gdLst/>
                            <a:ahLst/>
                            <a:cxnLst/>
                            <a:rect l="l" t="t" r="r" b="b"/>
                            <a:pathLst>
                              <a:path w="702945" h="543560">
                                <a:moveTo>
                                  <a:pt x="702449" y="216611"/>
                                </a:moveTo>
                                <a:lnTo>
                                  <a:pt x="637481" y="196540"/>
                                </a:lnTo>
                                <a:lnTo>
                                  <a:pt x="576203" y="180151"/>
                                </a:lnTo>
                                <a:lnTo>
                                  <a:pt x="513448" y="167258"/>
                                </a:lnTo>
                                <a:lnTo>
                                  <a:pt x="448232" y="161345"/>
                                </a:lnTo>
                                <a:lnTo>
                                  <a:pt x="381541" y="160310"/>
                                </a:lnTo>
                                <a:lnTo>
                                  <a:pt x="329616" y="161577"/>
                                </a:lnTo>
                                <a:lnTo>
                                  <a:pt x="308698" y="162572"/>
                                </a:lnTo>
                                <a:lnTo>
                                  <a:pt x="292506" y="0"/>
                                </a:lnTo>
                                <a:lnTo>
                                  <a:pt x="0" y="299681"/>
                                </a:lnTo>
                                <a:lnTo>
                                  <a:pt x="365404" y="543534"/>
                                </a:lnTo>
                                <a:lnTo>
                                  <a:pt x="338404" y="381419"/>
                                </a:lnTo>
                                <a:lnTo>
                                  <a:pt x="350278" y="380123"/>
                                </a:lnTo>
                                <a:lnTo>
                                  <a:pt x="381431" y="378094"/>
                                </a:lnTo>
                                <a:lnTo>
                                  <a:pt x="425157" y="378118"/>
                                </a:lnTo>
                                <a:lnTo>
                                  <a:pt x="474751" y="382981"/>
                                </a:lnTo>
                                <a:lnTo>
                                  <a:pt x="522371" y="393700"/>
                                </a:lnTo>
                                <a:lnTo>
                                  <a:pt x="561767" y="406620"/>
                                </a:lnTo>
                                <a:lnTo>
                                  <a:pt x="588592" y="417490"/>
                                </a:lnTo>
                                <a:lnTo>
                                  <a:pt x="598500" y="422059"/>
                                </a:lnTo>
                                <a:lnTo>
                                  <a:pt x="702449" y="216611"/>
                                </a:lnTo>
                                <a:close/>
                              </a:path>
                            </a:pathLst>
                          </a:custGeom>
                          <a:ln w="10871">
                            <a:solidFill>
                              <a:srgbClr val="97BF29"/>
                            </a:solidFill>
                            <a:prstDash val="solid"/>
                          </a:ln>
                        </wps:spPr>
                        <wps:bodyPr wrap="square" lIns="0" tIns="0" rIns="0" bIns="0" rtlCol="0">
                          <a:prstTxWarp prst="textNoShape">
                            <a:avLst/>
                          </a:prstTxWarp>
                          <a:noAutofit/>
                        </wps:bodyPr>
                      </wps:wsp>
                      <pic:pic xmlns:pic="http://schemas.openxmlformats.org/drawingml/2006/picture">
                        <pic:nvPicPr>
                          <pic:cNvPr id="1109" name="Image 1109"/>
                          <pic:cNvPicPr/>
                        </pic:nvPicPr>
                        <pic:blipFill>
                          <a:blip r:embed="rId128" cstate="print"/>
                          <a:stretch>
                            <a:fillRect/>
                          </a:stretch>
                        </pic:blipFill>
                        <pic:spPr>
                          <a:xfrm>
                            <a:off x="2918697" y="1384156"/>
                            <a:ext cx="532930" cy="689914"/>
                          </a:xfrm>
                          <a:prstGeom prst="rect">
                            <a:avLst/>
                          </a:prstGeom>
                        </pic:spPr>
                      </pic:pic>
                      <wps:wsp>
                        <wps:cNvPr id="1110" name="Graphic 1110"/>
                        <wps:cNvSpPr/>
                        <wps:spPr>
                          <a:xfrm>
                            <a:off x="2918694" y="1384153"/>
                            <a:ext cx="533400" cy="690245"/>
                          </a:xfrm>
                          <a:custGeom>
                            <a:avLst/>
                            <a:gdLst/>
                            <a:ahLst/>
                            <a:cxnLst/>
                            <a:rect l="l" t="t" r="r" b="b"/>
                            <a:pathLst>
                              <a:path w="533400" h="690245">
                                <a:moveTo>
                                  <a:pt x="360362" y="689914"/>
                                </a:moveTo>
                                <a:lnTo>
                                  <a:pt x="364383" y="670932"/>
                                </a:lnTo>
                                <a:lnTo>
                                  <a:pt x="373529" y="623201"/>
                                </a:lnTo>
                                <a:lnTo>
                                  <a:pt x="383422" y="560545"/>
                                </a:lnTo>
                                <a:lnTo>
                                  <a:pt x="389686" y="496785"/>
                                </a:lnTo>
                                <a:lnTo>
                                  <a:pt x="388753" y="431315"/>
                                </a:lnTo>
                                <a:lnTo>
                                  <a:pt x="382812" y="364882"/>
                                </a:lnTo>
                                <a:lnTo>
                                  <a:pt x="376124" y="313371"/>
                                </a:lnTo>
                                <a:lnTo>
                                  <a:pt x="372948" y="292671"/>
                                </a:lnTo>
                                <a:lnTo>
                                  <a:pt x="532930" y="259575"/>
                                </a:lnTo>
                                <a:lnTo>
                                  <a:pt x="204317" y="0"/>
                                </a:lnTo>
                                <a:lnTo>
                                  <a:pt x="0" y="388886"/>
                                </a:lnTo>
                                <a:lnTo>
                                  <a:pt x="158407" y="345084"/>
                                </a:lnTo>
                                <a:lnTo>
                                  <a:pt x="160936" y="356760"/>
                                </a:lnTo>
                                <a:lnTo>
                                  <a:pt x="166209" y="387534"/>
                                </a:lnTo>
                                <a:lnTo>
                                  <a:pt x="170756" y="431023"/>
                                </a:lnTo>
                                <a:lnTo>
                                  <a:pt x="171107" y="480847"/>
                                </a:lnTo>
                                <a:lnTo>
                                  <a:pt x="165420" y="529333"/>
                                </a:lnTo>
                                <a:lnTo>
                                  <a:pt x="156687" y="569866"/>
                                </a:lnTo>
                                <a:lnTo>
                                  <a:pt x="148681" y="597681"/>
                                </a:lnTo>
                                <a:lnTo>
                                  <a:pt x="145173" y="608012"/>
                                </a:lnTo>
                                <a:lnTo>
                                  <a:pt x="360362" y="689914"/>
                                </a:lnTo>
                                <a:close/>
                              </a:path>
                            </a:pathLst>
                          </a:custGeom>
                          <a:ln w="10871">
                            <a:solidFill>
                              <a:srgbClr val="97BF29"/>
                            </a:solidFill>
                            <a:prstDash val="solid"/>
                          </a:ln>
                        </wps:spPr>
                        <wps:bodyPr wrap="square" lIns="0" tIns="0" rIns="0" bIns="0" rtlCol="0">
                          <a:prstTxWarp prst="textNoShape">
                            <a:avLst/>
                          </a:prstTxWarp>
                          <a:noAutofit/>
                        </wps:bodyPr>
                      </wps:wsp>
                      <pic:pic xmlns:pic="http://schemas.openxmlformats.org/drawingml/2006/picture">
                        <pic:nvPicPr>
                          <pic:cNvPr id="1111" name="Image 1111"/>
                          <pic:cNvPicPr/>
                        </pic:nvPicPr>
                        <pic:blipFill>
                          <a:blip r:embed="rId129" cstate="print"/>
                          <a:stretch>
                            <a:fillRect/>
                          </a:stretch>
                        </pic:blipFill>
                        <pic:spPr>
                          <a:xfrm>
                            <a:off x="5431" y="1352305"/>
                            <a:ext cx="532942" cy="689914"/>
                          </a:xfrm>
                          <a:prstGeom prst="rect">
                            <a:avLst/>
                          </a:prstGeom>
                        </pic:spPr>
                      </pic:pic>
                      <wps:wsp>
                        <wps:cNvPr id="1112" name="Graphic 1112"/>
                        <wps:cNvSpPr/>
                        <wps:spPr>
                          <a:xfrm>
                            <a:off x="5435" y="1352308"/>
                            <a:ext cx="533400" cy="690245"/>
                          </a:xfrm>
                          <a:custGeom>
                            <a:avLst/>
                            <a:gdLst/>
                            <a:ahLst/>
                            <a:cxnLst/>
                            <a:rect l="l" t="t" r="r" b="b"/>
                            <a:pathLst>
                              <a:path w="533400" h="690245">
                                <a:moveTo>
                                  <a:pt x="172567" y="0"/>
                                </a:moveTo>
                                <a:lnTo>
                                  <a:pt x="168546" y="18982"/>
                                </a:lnTo>
                                <a:lnTo>
                                  <a:pt x="159400" y="66713"/>
                                </a:lnTo>
                                <a:lnTo>
                                  <a:pt x="149507" y="129369"/>
                                </a:lnTo>
                                <a:lnTo>
                                  <a:pt x="143243" y="193128"/>
                                </a:lnTo>
                                <a:lnTo>
                                  <a:pt x="144176" y="258599"/>
                                </a:lnTo>
                                <a:lnTo>
                                  <a:pt x="150117" y="325032"/>
                                </a:lnTo>
                                <a:lnTo>
                                  <a:pt x="156805" y="376542"/>
                                </a:lnTo>
                                <a:lnTo>
                                  <a:pt x="159981" y="397243"/>
                                </a:lnTo>
                                <a:lnTo>
                                  <a:pt x="0" y="430339"/>
                                </a:lnTo>
                                <a:lnTo>
                                  <a:pt x="328612" y="689914"/>
                                </a:lnTo>
                                <a:lnTo>
                                  <a:pt x="532930" y="301028"/>
                                </a:lnTo>
                                <a:lnTo>
                                  <a:pt x="374523" y="344830"/>
                                </a:lnTo>
                                <a:lnTo>
                                  <a:pt x="371993" y="333154"/>
                                </a:lnTo>
                                <a:lnTo>
                                  <a:pt x="366720" y="302380"/>
                                </a:lnTo>
                                <a:lnTo>
                                  <a:pt x="362173" y="258891"/>
                                </a:lnTo>
                                <a:lnTo>
                                  <a:pt x="361823" y="209067"/>
                                </a:lnTo>
                                <a:lnTo>
                                  <a:pt x="367509" y="160581"/>
                                </a:lnTo>
                                <a:lnTo>
                                  <a:pt x="376242" y="120048"/>
                                </a:lnTo>
                                <a:lnTo>
                                  <a:pt x="384249" y="92233"/>
                                </a:lnTo>
                                <a:lnTo>
                                  <a:pt x="387756" y="81902"/>
                                </a:lnTo>
                                <a:lnTo>
                                  <a:pt x="172567" y="0"/>
                                </a:lnTo>
                                <a:close/>
                              </a:path>
                            </a:pathLst>
                          </a:custGeom>
                          <a:ln w="10871">
                            <a:solidFill>
                              <a:srgbClr val="97BF29"/>
                            </a:solidFill>
                            <a:prstDash val="solid"/>
                          </a:ln>
                        </wps:spPr>
                        <wps:bodyPr wrap="square" lIns="0" tIns="0" rIns="0" bIns="0" rtlCol="0">
                          <a:prstTxWarp prst="textNoShape">
                            <a:avLst/>
                          </a:prstTxWarp>
                          <a:noAutofit/>
                        </wps:bodyPr>
                      </wps:wsp>
                      <pic:pic xmlns:pic="http://schemas.openxmlformats.org/drawingml/2006/picture">
                        <pic:nvPicPr>
                          <pic:cNvPr id="1113" name="Image 1113"/>
                          <pic:cNvPicPr/>
                        </pic:nvPicPr>
                        <pic:blipFill>
                          <a:blip r:embed="rId130" cstate="print"/>
                          <a:stretch>
                            <a:fillRect/>
                          </a:stretch>
                        </pic:blipFill>
                        <pic:spPr>
                          <a:xfrm>
                            <a:off x="1385108" y="2808867"/>
                            <a:ext cx="702449" cy="543534"/>
                          </a:xfrm>
                          <a:prstGeom prst="rect">
                            <a:avLst/>
                          </a:prstGeom>
                        </pic:spPr>
                      </pic:pic>
                      <wps:wsp>
                        <wps:cNvPr id="1114" name="Graphic 1114"/>
                        <wps:cNvSpPr/>
                        <wps:spPr>
                          <a:xfrm>
                            <a:off x="1385106" y="2808866"/>
                            <a:ext cx="702945" cy="543560"/>
                          </a:xfrm>
                          <a:custGeom>
                            <a:avLst/>
                            <a:gdLst/>
                            <a:ahLst/>
                            <a:cxnLst/>
                            <a:rect l="l" t="t" r="r" b="b"/>
                            <a:pathLst>
                              <a:path w="702945" h="543560">
                                <a:moveTo>
                                  <a:pt x="0" y="326923"/>
                                </a:moveTo>
                                <a:lnTo>
                                  <a:pt x="64968" y="346994"/>
                                </a:lnTo>
                                <a:lnTo>
                                  <a:pt x="126246" y="363383"/>
                                </a:lnTo>
                                <a:lnTo>
                                  <a:pt x="189001" y="376275"/>
                                </a:lnTo>
                                <a:lnTo>
                                  <a:pt x="254217" y="382188"/>
                                </a:lnTo>
                                <a:lnTo>
                                  <a:pt x="320908" y="383224"/>
                                </a:lnTo>
                                <a:lnTo>
                                  <a:pt x="372833" y="381956"/>
                                </a:lnTo>
                                <a:lnTo>
                                  <a:pt x="393750" y="380961"/>
                                </a:lnTo>
                                <a:lnTo>
                                  <a:pt x="409943" y="543534"/>
                                </a:lnTo>
                                <a:lnTo>
                                  <a:pt x="702449" y="243852"/>
                                </a:lnTo>
                                <a:lnTo>
                                  <a:pt x="337045" y="0"/>
                                </a:lnTo>
                                <a:lnTo>
                                  <a:pt x="364045" y="162115"/>
                                </a:lnTo>
                                <a:lnTo>
                                  <a:pt x="352171" y="163410"/>
                                </a:lnTo>
                                <a:lnTo>
                                  <a:pt x="321017" y="165439"/>
                                </a:lnTo>
                                <a:lnTo>
                                  <a:pt x="277291" y="165415"/>
                                </a:lnTo>
                                <a:lnTo>
                                  <a:pt x="227698" y="160553"/>
                                </a:lnTo>
                                <a:lnTo>
                                  <a:pt x="180078" y="149834"/>
                                </a:lnTo>
                                <a:lnTo>
                                  <a:pt x="140682" y="136913"/>
                                </a:lnTo>
                                <a:lnTo>
                                  <a:pt x="113857" y="126043"/>
                                </a:lnTo>
                                <a:lnTo>
                                  <a:pt x="103949" y="121475"/>
                                </a:lnTo>
                                <a:lnTo>
                                  <a:pt x="0" y="326923"/>
                                </a:lnTo>
                                <a:close/>
                              </a:path>
                            </a:pathLst>
                          </a:custGeom>
                          <a:ln w="10871">
                            <a:solidFill>
                              <a:srgbClr val="97BF29"/>
                            </a:solidFill>
                            <a:prstDash val="solid"/>
                          </a:ln>
                        </wps:spPr>
                        <wps:bodyPr wrap="square" lIns="0" tIns="0" rIns="0" bIns="0" rtlCol="0">
                          <a:prstTxWarp prst="textNoShape">
                            <a:avLst/>
                          </a:prstTxWarp>
                          <a:noAutofit/>
                        </wps:bodyPr>
                      </wps:wsp>
                      <wps:wsp>
                        <wps:cNvPr id="1115" name="Textbox 1115"/>
                        <wps:cNvSpPr txBox="1"/>
                        <wps:spPr>
                          <a:xfrm>
                            <a:off x="538835" y="856250"/>
                            <a:ext cx="805270" cy="693311"/>
                          </a:xfrm>
                          <a:prstGeom prst="rect">
                            <a:avLst/>
                          </a:prstGeom>
                        </wps:spPr>
                        <wps:txbx>
                          <w:txbxContent>
                            <w:p w:rsidR="00A540E4" w:rsidRDefault="00A540E4">
                              <w:pPr>
                                <w:spacing w:line="344" w:lineRule="exact"/>
                                <w:ind w:right="18"/>
                                <w:jc w:val="center"/>
                                <w:rPr>
                                  <w:sz w:val="30"/>
                                </w:rPr>
                              </w:pPr>
                              <w:r>
                                <w:rPr>
                                  <w:spacing w:val="-5"/>
                                  <w:w w:val="95"/>
                                  <w:sz w:val="30"/>
                                </w:rPr>
                                <w:t>ii.</w:t>
                              </w:r>
                            </w:p>
                            <w:p w:rsidR="00A540E4" w:rsidRPr="00084AF6" w:rsidRDefault="00A540E4">
                              <w:pPr>
                                <w:spacing w:line="254" w:lineRule="auto"/>
                                <w:ind w:right="18"/>
                                <w:jc w:val="center"/>
                                <w:rPr>
                                  <w:rFonts w:ascii="Sylfaen" w:hAnsi="Sylfaen"/>
                                  <w:lang w:val="ka-GE"/>
                                </w:rPr>
                              </w:pPr>
                              <w:r>
                                <w:rPr>
                                  <w:rFonts w:ascii="Sylfaen" w:hAnsi="Sylfaen"/>
                                  <w:spacing w:val="-2"/>
                                  <w:lang w:val="ka-GE"/>
                                </w:rPr>
                                <w:t>მხარდაჭერის ქსელი</w:t>
                              </w:r>
                            </w:p>
                          </w:txbxContent>
                        </wps:txbx>
                        <wps:bodyPr wrap="square" lIns="0" tIns="0" rIns="0" bIns="0" rtlCol="0">
                          <a:noAutofit/>
                        </wps:bodyPr>
                      </wps:wsp>
                      <wps:wsp>
                        <wps:cNvPr id="1116" name="Textbox 1116"/>
                        <wps:cNvSpPr txBox="1"/>
                        <wps:spPr>
                          <a:xfrm>
                            <a:off x="1768234" y="856412"/>
                            <a:ext cx="1199503" cy="551815"/>
                          </a:xfrm>
                          <a:prstGeom prst="rect">
                            <a:avLst/>
                          </a:prstGeom>
                        </wps:spPr>
                        <wps:txbx>
                          <w:txbxContent>
                            <w:p w:rsidR="00A540E4" w:rsidRDefault="00A540E4">
                              <w:pPr>
                                <w:spacing w:line="344" w:lineRule="exact"/>
                                <w:ind w:right="18"/>
                                <w:jc w:val="center"/>
                                <w:rPr>
                                  <w:sz w:val="30"/>
                                </w:rPr>
                              </w:pPr>
                              <w:r>
                                <w:rPr>
                                  <w:spacing w:val="-5"/>
                                  <w:w w:val="90"/>
                                  <w:sz w:val="30"/>
                                </w:rPr>
                                <w:t>i.</w:t>
                              </w:r>
                            </w:p>
                            <w:p w:rsidR="00A540E4" w:rsidRPr="00084AF6" w:rsidRDefault="00A540E4">
                              <w:pPr>
                                <w:spacing w:line="254" w:lineRule="auto"/>
                                <w:ind w:right="18"/>
                                <w:jc w:val="center"/>
                                <w:rPr>
                                  <w:rFonts w:ascii="Sylfaen" w:hAnsi="Sylfaen"/>
                                  <w:lang w:val="ka-GE"/>
                                </w:rPr>
                              </w:pPr>
                              <w:r>
                                <w:rPr>
                                  <w:rFonts w:ascii="Sylfaen" w:hAnsi="Sylfaen"/>
                                  <w:spacing w:val="-4"/>
                                  <w:lang w:val="ka-GE"/>
                                </w:rPr>
                                <w:t>დასაქმების შესაძლებლობები</w:t>
                              </w:r>
                            </w:p>
                          </w:txbxContent>
                        </wps:txbx>
                        <wps:bodyPr wrap="square" lIns="0" tIns="0" rIns="0" bIns="0" rtlCol="0">
                          <a:noAutofit/>
                        </wps:bodyPr>
                      </wps:wsp>
                      <wps:wsp>
                        <wps:cNvPr id="1117" name="Textbox 1117"/>
                        <wps:cNvSpPr txBox="1"/>
                        <wps:spPr>
                          <a:xfrm>
                            <a:off x="448838" y="2003924"/>
                            <a:ext cx="1125349" cy="551815"/>
                          </a:xfrm>
                          <a:prstGeom prst="rect">
                            <a:avLst/>
                          </a:prstGeom>
                        </wps:spPr>
                        <wps:txbx>
                          <w:txbxContent>
                            <w:p w:rsidR="00A540E4" w:rsidRDefault="00A540E4">
                              <w:pPr>
                                <w:spacing w:line="344" w:lineRule="exact"/>
                                <w:ind w:right="18"/>
                                <w:jc w:val="center"/>
                                <w:rPr>
                                  <w:sz w:val="30"/>
                                </w:rPr>
                              </w:pPr>
                              <w:r>
                                <w:rPr>
                                  <w:spacing w:val="-4"/>
                                  <w:w w:val="95"/>
                                  <w:sz w:val="30"/>
                                </w:rPr>
                                <w:t>iii.</w:t>
                              </w:r>
                            </w:p>
                            <w:p w:rsidR="00A540E4" w:rsidRPr="00084AF6" w:rsidRDefault="00A540E4">
                              <w:pPr>
                                <w:spacing w:line="254" w:lineRule="auto"/>
                                <w:ind w:right="18"/>
                                <w:jc w:val="center"/>
                                <w:rPr>
                                  <w:rFonts w:ascii="Sylfaen" w:hAnsi="Sylfaen"/>
                                  <w:sz w:val="20"/>
                                  <w:lang w:val="ka-GE"/>
                                </w:rPr>
                              </w:pPr>
                              <w:r w:rsidRPr="00084AF6">
                                <w:rPr>
                                  <w:rFonts w:ascii="Sylfaen" w:hAnsi="Sylfaen"/>
                                  <w:spacing w:val="-4"/>
                                  <w:sz w:val="20"/>
                                  <w:lang w:val="ka-GE"/>
                                </w:rPr>
                                <w:t>შრომის ბაზრის შესაძლებლობები</w:t>
                              </w:r>
                            </w:p>
                          </w:txbxContent>
                        </wps:txbx>
                        <wps:bodyPr wrap="square" lIns="0" tIns="0" rIns="0" bIns="0" rtlCol="0">
                          <a:noAutofit/>
                        </wps:bodyPr>
                      </wps:wsp>
                      <wps:wsp>
                        <wps:cNvPr id="1118" name="Textbox 1118"/>
                        <wps:cNvSpPr txBox="1"/>
                        <wps:spPr>
                          <a:xfrm>
                            <a:off x="1965373" y="2005619"/>
                            <a:ext cx="1108702" cy="368935"/>
                          </a:xfrm>
                          <a:prstGeom prst="rect">
                            <a:avLst/>
                          </a:prstGeom>
                        </wps:spPr>
                        <wps:txbx>
                          <w:txbxContent>
                            <w:p w:rsidR="00A540E4" w:rsidRPr="00084AF6" w:rsidRDefault="00A540E4">
                              <w:pPr>
                                <w:spacing w:line="323" w:lineRule="exact"/>
                                <w:ind w:right="19"/>
                                <w:jc w:val="center"/>
                                <w:rPr>
                                  <w:sz w:val="24"/>
                                </w:rPr>
                              </w:pPr>
                              <w:r w:rsidRPr="00084AF6">
                                <w:rPr>
                                  <w:spacing w:val="-5"/>
                                  <w:w w:val="95"/>
                                  <w:sz w:val="24"/>
                                </w:rPr>
                                <w:t>iv.</w:t>
                              </w:r>
                            </w:p>
                            <w:p w:rsidR="00A540E4" w:rsidRPr="00084AF6" w:rsidRDefault="00A540E4">
                              <w:pPr>
                                <w:spacing w:before="2"/>
                                <w:ind w:right="18"/>
                                <w:jc w:val="center"/>
                                <w:rPr>
                                  <w:rFonts w:ascii="Sylfaen" w:hAnsi="Sylfaen"/>
                                  <w:sz w:val="20"/>
                                  <w:lang w:val="ka-GE"/>
                                </w:rPr>
                              </w:pPr>
                              <w:r w:rsidRPr="00084AF6">
                                <w:rPr>
                                  <w:rFonts w:ascii="Sylfaen" w:hAnsi="Sylfaen"/>
                                  <w:sz w:val="20"/>
                                  <w:lang w:val="ka-GE"/>
                                </w:rPr>
                                <w:t>გეგმის შედგენა</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103" o:spid="_x0000_s1457" style="position:absolute;left:0;text-align:left;margin-left:269.2pt;margin-top:12.1pt;width:271.35pt;height:263.5pt;z-index:15916544;mso-wrap-distance-left:0;mso-wrap-distance-right:0;mso-position-horizontal-relative:page;mso-position-vertical-relative:text;mso-width-relative:margin;mso-height-relative:margin" coordorigin="54,54" coordsize="34466,3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">
                <v:shape id="Graphic 1104" o:spid="_x0000_s1458" style="position:absolute;left:2762;top:2197;width:29064;height:29064;visibility:visible;mso-wrap-style:square;v-text-anchor:top" coordsize="2906395,290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6hMMA&#10;AADdAAAADwAAAGRycy9kb3ducmV2LnhtbERPTYvCMBC9C/6HMMLeNNUVcbtGEVlRL6JdwT2OzdgW&#10;m0lpslr/vREEb/N4nzOZNaYUV6pdYVlBvxeBIE6tLjhTcPhddscgnEfWWFomBXdyMJu2WxOMtb3x&#10;nq6Jz0QIYRejgtz7KpbSpTkZdD1bEQfubGuDPsA6k7rGWwg3pRxE0UgaLDg05FjRIqf0kvwbBduf&#10;nS821Wbxd1quTl+rPZvy86jUR6eZf4Pw1Pi3+OVe6zC/Hw3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6hMMAAADdAAAADwAAAAAAAAAAAAAAAACYAgAAZHJzL2Rv&#10;d25yZXYueG1sUEsFBgAAAAAEAAQA9QAAAIgDAAAAAA==&#10;" path="m1453121,2906242r47966,-777l1548664,2903151r47165,-3827l1642557,2894006r46268,-6783l1734609,2878999r45275,-9643l1824627,2858320r44186,-12407l1912420,2832161r43003,-15074l1997798,2800714r41722,-17646l2080567,2764171r40347,-20123l2160538,2722722r38876,-22504l2237518,2676559r37309,-24789l2311316,2625874r35646,-26978l2381741,2570859r33887,-29073l2448600,2511703r32033,-31070l2511703,2448600r30083,-32972l2570859,2381741r28037,-34779l2625874,2311316r25896,-36489l2676559,2237518r23659,-38104l2722722,2160538r21326,-39624l2764171,2080567r18897,-41047l2800714,1997798r16373,-42375l2832161,1912420r13752,-43607l2858320,1824627r11036,-44743l2878999,1734609r8224,-45784l2894006,1642557r5318,-46728l2903151,1548664r2314,-47577l2906242,1453121r-777,-47966l2903151,1357577r-3827,-47164l2894006,1263684r-6783,-46267l2878999,1171633r-9643,-45275l2858320,1081615r-12407,-44187l2832161,993821r-15074,-43002l2800714,908444r-17646,-41723l2764171,825674r-20123,-40347l2722722,745704r-22504,-38876l2676559,668724r-24789,-37309l2625874,594926r-26978,-35646l2570859,524501r-29073,-33887l2511703,457641r-31070,-32033l2448600,394538r-32972,-30083l2381741,335383r-34779,-28037l2311316,280367r-36489,-25896l2237518,229682r-38104,-23658l2160538,183520r-39624,-21326l2080567,142071r-41047,-18897l1997798,105527,1955423,89155,1912420,74080,1868813,60328,1824627,47922,1779884,36886r-45275,-9643l1688825,19018r-46268,-6783l1595829,6918,1548664,3090,1501087,776,1453121,r-47966,776l1357577,3090r-47164,3828l1263684,12235r-46267,6783l1171633,27243r-45275,9643l1081615,47922r-44187,12406l993821,74080,950819,89155r-42375,16372l866721,123174r-41047,18897l785327,162194r-39623,21326l706828,206024r-38104,23658l631415,254471r-36489,25896l559280,307346r-34779,28037l490614,364455r-32973,30083l425608,425608r-31070,32033l364455,490614r-29072,33887l307346,559280r-26979,35646l254471,631415r-24789,37309l206024,706828r-22504,38876l162194,785327r-20123,40347l123174,866721r-17647,41723l89155,950819,74080,993821r-13752,43607l47922,1081615r-11036,44743l27243,1171633r-8225,45784l12235,1263684r-5317,46729l3090,1357577,776,1405155,,1453121r776,47966l3090,1548664r3828,47165l12235,1642557r6783,46268l27243,1734609r9643,45275l47922,1824627r12406,44186l74080,1912420r15075,43003l105527,1997798r17647,41722l142071,2080567r20123,40347l183520,2160538r22504,38876l229682,2237518r24789,37309l280367,2311316r26979,35646l335383,2381741r29072,33887l394538,2448600r31070,32033l457641,2511703r32973,30083l524501,2570859r34779,28037l594926,2625874r36489,25896l668724,2676559r38104,23659l745704,2722722r39623,21326l825674,2764171r41047,18897l908444,2800714r42375,16373l993821,2832161r43607,13752l1081615,2858320r44743,11036l1171633,2878999r45784,8224l1263684,2894006r46729,5318l1357577,2903151r47578,2314l1453121,2906242xe" filled="f" strokecolor="#97bf29" strokeweight=".66356mm">
                  <v:path arrowok="t"/>
                </v:shape>
                <v:shape id="Graphic 1105" o:spid="_x0000_s1459" style="position:absolute;left:17242;top:3825;width:13;height:26238;visibility:visible;mso-wrap-style:square;v-text-anchor:top" coordsize="1270,262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XVsMA&#10;AADdAAAADwAAAGRycy9kb3ducmV2LnhtbERP3WrCMBS+F3yHcAa701RxY1RTGYKgu9nW7QHOmmNb&#10;2pyEJNW6p18Ggnfn4/s9m+1oenEmH1rLChbzDARxZXXLtYLvr/3sBUSIyBp7y6TgSgG2xXSywVzb&#10;C3/SuYy1SCEcclTQxOhyKUPVkMEwt444cSfrDcYEfS21x0sKN71cZtmzNNhyamjQ0a6hqisHo2DY&#10;66VbDf5Hl2+/5qPuju/XlVPq8WF8XYOINMa7+OY+6DR/kT3B/zfp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pXVsMAAADdAAAADwAAAAAAAAAAAAAAAACYAgAAZHJzL2Rv&#10;d25yZXYueG1sUEsFBgAAAAAEAAQA9QAAAIgDAAAAAA==&#10;" path="m,l,2623362e" filled="f" strokecolor="#97bf29" strokeweight=".30197mm">
                  <v:path arrowok="t"/>
                </v:shape>
                <v:shape id="Graphic 1106" o:spid="_x0000_s1460" style="position:absolute;left:4488;top:17432;width:26263;height:12;visibility:visible;mso-wrap-style:square;v-text-anchor:top" coordsize="26263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q8IA&#10;AADdAAAADwAAAGRycy9kb3ducmV2LnhtbERPS4vCMBC+L/gfwgje1lQPZalGKYpQWJD1icehGZti&#10;MylNVrv/3iwI3ubje8582dtG3KnztWMFk3ECgrh0uuZKwfGw+fwC4QOyxsYxKfgjD8vF4GOOmXYP&#10;3tF9HyoRQ9hnqMCE0GZS+tKQRT92LXHkrq6zGCLsKqk7fMRw28hpkqTSYs2xwWBLK0Plbf9rFVSX&#10;0/a6Tg/f3Ezb4zn/KXKzLpQaDft8BiJQH97il7vQcf4kSeH/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r+rwgAAAN0AAAAPAAAAAAAAAAAAAAAAAJgCAABkcnMvZG93&#10;bnJldi54bWxQSwUGAAAAAAQABAD1AAAAhwMAAAAA&#10;" path="m2626258,l,e" filled="f" strokecolor="#97bf29" strokeweight=".30197mm">
                  <v:path arrowok="t"/>
                </v:shape>
                <v:shape id="Image 1107" o:spid="_x0000_s1461" type="#_x0000_t75" style="position:absolute;left:13080;top:54;width:702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jrDEAAAA3QAAAA8AAABkcnMvZG93bnJldi54bWxET01rwkAQvRf6H5Yp9FJ01x5UoquIIgil&#10;VKPB65Adk2B2NmRXk/77bkHwNo/3OfNlb2txp9ZXjjWMhgoEce5MxYWG03E7mILwAdlg7Zg0/JKH&#10;5eL1ZY6JcR0f6J6GQsQQ9glqKENoEil9XpJFP3QNceQurrUYImwLaVrsYrit5adSY2mx4thQYkPr&#10;kvJrerMaVLpfjw/d+br/+si+f5Tc3Fy20fr9rV/NQATqw1P8cO9MnD9SE/j/Jp4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VjrDEAAAA3QAAAA8AAAAAAAAAAAAAAAAA&#10;nwIAAGRycy9kb3ducmV2LnhtbFBLBQYAAAAABAAEAPcAAACQAwAAAAA=&#10;">
                  <v:imagedata r:id="rId131" o:title=""/>
                </v:shape>
                <v:shape id="Graphic 1108" o:spid="_x0000_s1462" style="position:absolute;left:13080;top:54;width:7030;height:5435;visibility:visible;mso-wrap-style:square;v-text-anchor:top" coordsize="702945,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i0cYA&#10;AADdAAAADwAAAGRycy9kb3ducmV2LnhtbESPT2vCQBDF74V+h2UK3upGoX+IriJCpV5KayXnMTsm&#10;0d3ZkN1q9NM7h4K3Gd6b934znffeqRN1sQlsYDTMQBGXwTZcGdj+fjy/g4oJ2aILTAYuFGE+e3yY&#10;Ym7DmX/otEmVkhCOORqoU2pzrWNZk8c4DC2xaPvQeUyydpW2HZ4l3Ds9zrJX7bFhaaixpWVN5XHz&#10;5w1cD29Lt9sX/eprPf526aVYr7gwZvDULyagEvXpbv6//rSCP8oEV76RE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di0cYAAADdAAAADwAAAAAAAAAAAAAAAACYAgAAZHJz&#10;L2Rvd25yZXYueG1sUEsFBgAAAAAEAAQA9QAAAIsDAAAAAA==&#10;" path="m702449,216611l637481,196540,576203,180151,513448,167258r-65216,-5913l381541,160310r-51925,1267l308698,162572,292506,,,299681,365404,543534,338404,381419r11874,-1296l381431,378094r43726,24l474751,382981r47620,10719l561767,406620r26825,10870l598500,422059,702449,216611xe" filled="f" strokecolor="#97bf29" strokeweight=".30197mm">
                  <v:path arrowok="t"/>
                </v:shape>
                <v:shape id="Image 1109" o:spid="_x0000_s1463" type="#_x0000_t75" style="position:absolute;left:29186;top:13841;width:5330;height: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QK3BAAAA3QAAAA8AAABkcnMvZG93bnJldi54bWxET8luwjAQvVfqP1hTiVtjhwO0AYMQVUWP&#10;bOp5iIckIh5HsSHu32MkpN7m6a0zX0bbihv1vnGsIc8UCOLSmYYrDcfD9/sHCB+QDbaOScMfeVgu&#10;Xl/mWBg38I5u+1CJFMK+QA11CF0hpS9rsugz1xEn7ux6iyHBvpKmxyGF21aOlZpIiw2nhho7WtdU&#10;XvZXq2ETt6fhKsuLaqb52ofhdxO/xlqP3uJqBiJQDP/ip/vHpPm5+oTHN+kE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rQK3BAAAA3QAAAA8AAAAAAAAAAAAAAAAAnwIA&#10;AGRycy9kb3ducmV2LnhtbFBLBQYAAAAABAAEAPcAAACNAwAAAAA=&#10;">
                  <v:imagedata r:id="rId132" o:title=""/>
                </v:shape>
                <v:shape id="Graphic 1110" o:spid="_x0000_s1464" style="position:absolute;left:29186;top:13841;width:5334;height:6902;visibility:visible;mso-wrap-style:square;v-text-anchor:top" coordsize="533400,6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vasYA&#10;AADdAAAADwAAAGRycy9kb3ducmV2LnhtbESPQWvCQBCF7wX/wzJCL1I3iSISXaUVKr14qBa8Dtkx&#10;CWZnQ3YbU3995yB4m+G9ee+b9XZwjeqpC7VnA+k0AUVceFtzaeDn9Pm2BBUissXGMxn4owDbzehl&#10;jbn1N/6m/hhLJSEccjRQxdjmWoeiIodh6lti0S6+cxhl7UptO7xJuGt0liQL7bBmaaiwpV1FxfX4&#10;6wzMzsnkcN/N++xUtvvzx2WyzOZkzOt4eF+BijTEp/lx/WUFP02FX76RE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vasYAAADdAAAADwAAAAAAAAAAAAAAAACYAgAAZHJz&#10;L2Rvd25yZXYueG1sUEsFBgAAAAAEAAQA9QAAAIsDAAAAAA==&#10;" path="m360362,689914r4021,-18982l373529,623201r9893,-62656l389686,496785r-933,-65470l382812,364882r-6688,-51511l372948,292671,532930,259575,204317,,,388886,158407,345084r2529,11676l166209,387534r4547,43489l171107,480847r-5687,48486l156687,569866r-8006,27815l145173,608012r215189,81902xe" filled="f" strokecolor="#97bf29" strokeweight=".30197mm">
                  <v:path arrowok="t"/>
                </v:shape>
                <v:shape id="Image 1111" o:spid="_x0000_s1465" type="#_x0000_t75" style="position:absolute;left:54;top:13523;width:5329;height: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g3ibEAAAA3QAAAA8AAABkcnMvZG93bnJldi54bWxET8FqAjEQvRf8hzCCt5rVw1K2RpGVQg8i&#10;rfXQ47AZN6vJZNnEdfXrG0HoO83w5r03b7EanBU9daHxrGA2zUAQV143XCs4/Hy8voEIEVmj9UwK&#10;bhRgtRy9LLDQ/srf1O9jLZIJhwIVmBjbQspQGXIYpr4lTtzRdw5jWrta6g6vydxZOc+yXDpsOCUY&#10;bKk0VJ33F6dAH3rzJSurt6ffPLe7TXmz91KpyXhYv4OINMT/46f6U6f3E+DRJo0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g3ibEAAAA3QAAAA8AAAAAAAAAAAAAAAAA&#10;nwIAAGRycy9kb3ducmV2LnhtbFBLBQYAAAAABAAEAPcAAACQAwAAAAA=&#10;">
                  <v:imagedata r:id="rId133" o:title=""/>
                </v:shape>
                <v:shape id="Graphic 1112" o:spid="_x0000_s1466" style="position:absolute;left:54;top:13523;width:5334;height:6902;visibility:visible;mso-wrap-style:square;v-text-anchor:top" coordsize="533400,6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UhsUA&#10;AADdAAAADwAAAGRycy9kb3ducmV2LnhtbERPTWuDQBC9B/oflgn0EppVG4LYbEIrtPTSQzSQ6+BO&#10;VOLOirtV21/fLQRym8f7nN1hNp0YaXCtZQXxOgJBXFndcq3gVL4/pSCcR9bYWSYFP+TgsH9Y7DDT&#10;duIjjYWvRQhhl6GCxvs+k9JVDRl0a9sTB+5iB4M+wKGWesAphJtOJlG0lQZbDg0N9pQ3VF2Lb6Pg&#10;+Rytvn7zzZiUdf9xfrus0mRDSj0u59cXEJ5mfxff3J86zI/jBP6/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dSGxQAAAN0AAAAPAAAAAAAAAAAAAAAAAJgCAABkcnMv&#10;ZG93bnJldi54bWxQSwUGAAAAAAQABAD1AAAAigMAAAAA&#10;" path="m172567,r-4021,18982l159400,66713r-9893,62656l143243,193128r933,65471l150117,325032r6688,51510l159981,397243,,430339,328612,689914,532930,301028,374523,344830r-2530,-11676l366720,302380r-4547,-43489l361823,209067r5686,-48486l376242,120048r8007,-27815l387756,81902,172567,xe" filled="f" strokecolor="#97bf29" strokeweight=".30197mm">
                  <v:path arrowok="t"/>
                </v:shape>
                <v:shape id="Image 1113" o:spid="_x0000_s1467" type="#_x0000_t75" style="position:absolute;left:13851;top:28088;width:7024;height: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kXdfEAAAA3QAAAA8AAABkcnMvZG93bnJldi54bWxET01rAjEQvRf8D2GE3mp2W1pkNYqIghcP&#10;dbXU25CMm9XNZNmkuv77plDwNo/3OdN57xpxpS7UnhXkowwEsfam5krBvly/jEGEiGyw8UwK7hRg&#10;Phs8TbEw/safdN3FSqQQDgUqsDG2hZRBW3IYRr4lTtzJdw5jgl0lTYe3FO4a+ZplH9JhzanBYktL&#10;S/qy+3EK/HH8zc1h/263X5e1XuhyszqXSj0P+8UERKQ+PsT/7o1J8/P8Df6+SS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kXdfEAAAA3QAAAA8AAAAAAAAAAAAAAAAA&#10;nwIAAGRycy9kb3ducmV2LnhtbFBLBQYAAAAABAAEAPcAAACQAwAAAAA=&#10;">
                  <v:imagedata r:id="rId134" o:title=""/>
                </v:shape>
                <v:shape id="Graphic 1114" o:spid="_x0000_s1468" style="position:absolute;left:13851;top:28088;width:7029;height:5436;visibility:visible;mso-wrap-style:square;v-text-anchor:top" coordsize="702945,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CcQA&#10;AADdAAAADwAAAGRycy9kb3ducmV2LnhtbERPTWvCQBC9F/wPyxR6q5uIbSW6ighKvYjakvOYHZPY&#10;3dmQ3Wr017tCobd5vM+ZzDprxJlaXztWkPYTEMSF0zWXCr6/lq8jED4gazSOScGVPMymvacJZtpd&#10;eEfnfShFDGGfoYIqhCaT0hcVWfR91xBH7uhaiyHCtpS6xUsMt0YOkuRdWqw5NlTY0KKi4mf/axXc&#10;Th8Lczjm3WqzHmxNeMvXK86Vennu5mMQgbrwL/5zf+o4P02H8Pg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gnEAAAA3QAAAA8AAAAAAAAAAAAAAAAAmAIAAGRycy9k&#10;b3ducmV2LnhtbFBLBQYAAAAABAAEAPUAAACJAwAAAAA=&#10;" path="m,326923r64968,20071l126246,363383r62755,12892l254217,382188r66691,1036l372833,381956r20917,-995l409943,543534,702449,243852,337045,r27000,162115l352171,163410r-31154,2029l277291,165415r-49593,-4862l180078,149834,140682,136913,113857,126043r-9908,-4568l,326923xe" filled="f" strokecolor="#97bf29" strokeweight=".30197mm">
                  <v:path arrowok="t"/>
                </v:shape>
                <v:shape id="Textbox 1115" o:spid="_x0000_s1469" type="#_x0000_t202" style="position:absolute;left:5388;top:8562;width:8053;height:6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A540E4" w:rsidRDefault="00A540E4">
                        <w:pPr>
                          <w:spacing w:line="344" w:lineRule="exact"/>
                          <w:ind w:right="18"/>
                          <w:jc w:val="center"/>
                          <w:rPr>
                            <w:sz w:val="30"/>
                          </w:rPr>
                        </w:pPr>
                        <w:r>
                          <w:rPr>
                            <w:spacing w:val="-5"/>
                            <w:w w:val="95"/>
                            <w:sz w:val="30"/>
                          </w:rPr>
                          <w:t>ii.</w:t>
                        </w:r>
                      </w:p>
                      <w:p w:rsidR="00A540E4" w:rsidRPr="00084AF6" w:rsidRDefault="00A540E4">
                        <w:pPr>
                          <w:spacing w:line="254" w:lineRule="auto"/>
                          <w:ind w:right="18"/>
                          <w:jc w:val="center"/>
                          <w:rPr>
                            <w:rFonts w:ascii="Sylfaen" w:hAnsi="Sylfaen"/>
                            <w:lang w:val="ka-GE"/>
                          </w:rPr>
                        </w:pPr>
                        <w:r>
                          <w:rPr>
                            <w:rFonts w:ascii="Sylfaen" w:hAnsi="Sylfaen"/>
                            <w:spacing w:val="-2"/>
                            <w:lang w:val="ka-GE"/>
                          </w:rPr>
                          <w:t>მხარდაჭერის ქსელი</w:t>
                        </w:r>
                      </w:p>
                    </w:txbxContent>
                  </v:textbox>
                </v:shape>
                <v:shape id="Textbox 1116" o:spid="_x0000_s1470" type="#_x0000_t202" style="position:absolute;left:17682;top:8564;width:11995;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A540E4" w:rsidRDefault="00A540E4">
                        <w:pPr>
                          <w:spacing w:line="344" w:lineRule="exact"/>
                          <w:ind w:right="18"/>
                          <w:jc w:val="center"/>
                          <w:rPr>
                            <w:sz w:val="30"/>
                          </w:rPr>
                        </w:pPr>
                        <w:r>
                          <w:rPr>
                            <w:spacing w:val="-5"/>
                            <w:w w:val="90"/>
                            <w:sz w:val="30"/>
                          </w:rPr>
                          <w:t>i.</w:t>
                        </w:r>
                      </w:p>
                      <w:p w:rsidR="00A540E4" w:rsidRPr="00084AF6" w:rsidRDefault="00A540E4">
                        <w:pPr>
                          <w:spacing w:line="254" w:lineRule="auto"/>
                          <w:ind w:right="18"/>
                          <w:jc w:val="center"/>
                          <w:rPr>
                            <w:rFonts w:ascii="Sylfaen" w:hAnsi="Sylfaen"/>
                            <w:lang w:val="ka-GE"/>
                          </w:rPr>
                        </w:pPr>
                        <w:r>
                          <w:rPr>
                            <w:rFonts w:ascii="Sylfaen" w:hAnsi="Sylfaen"/>
                            <w:spacing w:val="-4"/>
                            <w:lang w:val="ka-GE"/>
                          </w:rPr>
                          <w:t>დასაქმების შესაძლებლობები</w:t>
                        </w:r>
                      </w:p>
                    </w:txbxContent>
                  </v:textbox>
                </v:shape>
                <v:shape id="Textbox 1117" o:spid="_x0000_s1471" type="#_x0000_t202" style="position:absolute;left:4488;top:20039;width:11253;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A540E4" w:rsidRDefault="00A540E4">
                        <w:pPr>
                          <w:spacing w:line="344" w:lineRule="exact"/>
                          <w:ind w:right="18"/>
                          <w:jc w:val="center"/>
                          <w:rPr>
                            <w:sz w:val="30"/>
                          </w:rPr>
                        </w:pPr>
                        <w:r>
                          <w:rPr>
                            <w:spacing w:val="-4"/>
                            <w:w w:val="95"/>
                            <w:sz w:val="30"/>
                          </w:rPr>
                          <w:t>iii.</w:t>
                        </w:r>
                      </w:p>
                      <w:p w:rsidR="00A540E4" w:rsidRPr="00084AF6" w:rsidRDefault="00A540E4">
                        <w:pPr>
                          <w:spacing w:line="254" w:lineRule="auto"/>
                          <w:ind w:right="18"/>
                          <w:jc w:val="center"/>
                          <w:rPr>
                            <w:rFonts w:ascii="Sylfaen" w:hAnsi="Sylfaen"/>
                            <w:sz w:val="20"/>
                            <w:lang w:val="ka-GE"/>
                          </w:rPr>
                        </w:pPr>
                        <w:r w:rsidRPr="00084AF6">
                          <w:rPr>
                            <w:rFonts w:ascii="Sylfaen" w:hAnsi="Sylfaen"/>
                            <w:spacing w:val="-4"/>
                            <w:sz w:val="20"/>
                            <w:lang w:val="ka-GE"/>
                          </w:rPr>
                          <w:t>შრომის ბაზრის შესაძლებლობები</w:t>
                        </w:r>
                      </w:p>
                    </w:txbxContent>
                  </v:textbox>
                </v:shape>
                <v:shape id="Textbox 1118" o:spid="_x0000_s1472" type="#_x0000_t202" style="position:absolute;left:19653;top:20056;width:11087;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A540E4" w:rsidRPr="00084AF6" w:rsidRDefault="00A540E4">
                        <w:pPr>
                          <w:spacing w:line="323" w:lineRule="exact"/>
                          <w:ind w:right="19"/>
                          <w:jc w:val="center"/>
                          <w:rPr>
                            <w:sz w:val="24"/>
                          </w:rPr>
                        </w:pPr>
                        <w:r w:rsidRPr="00084AF6">
                          <w:rPr>
                            <w:spacing w:val="-5"/>
                            <w:w w:val="95"/>
                            <w:sz w:val="24"/>
                          </w:rPr>
                          <w:t>iv.</w:t>
                        </w:r>
                      </w:p>
                      <w:p w:rsidR="00A540E4" w:rsidRPr="00084AF6" w:rsidRDefault="00A540E4">
                        <w:pPr>
                          <w:spacing w:before="2"/>
                          <w:ind w:right="18"/>
                          <w:jc w:val="center"/>
                          <w:rPr>
                            <w:rFonts w:ascii="Sylfaen" w:hAnsi="Sylfaen"/>
                            <w:sz w:val="20"/>
                            <w:lang w:val="ka-GE"/>
                          </w:rPr>
                        </w:pPr>
                        <w:r w:rsidRPr="00084AF6">
                          <w:rPr>
                            <w:rFonts w:ascii="Sylfaen" w:hAnsi="Sylfaen"/>
                            <w:sz w:val="20"/>
                            <w:lang w:val="ka-GE"/>
                          </w:rPr>
                          <w:t>გეგმის შედგენა</w:t>
                        </w:r>
                      </w:p>
                    </w:txbxContent>
                  </v:textbox>
                </v:shape>
                <w10:wrap anchorx="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276"/>
        <w:rPr>
          <w:rFonts w:ascii="Sylfaen" w:hAnsi="Sylfaen"/>
          <w:sz w:val="20"/>
          <w:szCs w:val="18"/>
        </w:rPr>
      </w:pPr>
    </w:p>
    <w:p w:rsidR="00536798" w:rsidRPr="00084AF6" w:rsidRDefault="00084AF6" w:rsidP="00084AF6">
      <w:pPr>
        <w:spacing w:before="1"/>
        <w:ind w:left="273"/>
        <w:rPr>
          <w:rFonts w:ascii="Sylfaen" w:hAnsi="Sylfaen"/>
          <w:i/>
          <w:sz w:val="20"/>
          <w:szCs w:val="18"/>
          <w:lang w:val="ka-GE"/>
        </w:rPr>
        <w:sectPr w:rsidR="00536798" w:rsidRPr="00084AF6">
          <w:headerReference w:type="default" r:id="rId135"/>
          <w:footerReference w:type="default" r:id="rId136"/>
          <w:pgSz w:w="11910" w:h="16840"/>
          <w:pgMar w:top="1120" w:right="0" w:bottom="540" w:left="566" w:header="18" w:footer="350" w:gutter="0"/>
          <w:cols w:space="720"/>
        </w:sectPr>
      </w:pPr>
      <w:r>
        <w:rPr>
          <w:rFonts w:ascii="Sylfaen" w:hAnsi="Sylfaen"/>
          <w:color w:val="97BF29"/>
          <w:w w:val="90"/>
          <w:sz w:val="20"/>
          <w:szCs w:val="18"/>
          <w:lang w:val="ka-GE"/>
        </w:rPr>
        <w:t>სურათი</w:t>
      </w:r>
      <w:r w:rsidR="00927C49" w:rsidRPr="00C84A25">
        <w:rPr>
          <w:rFonts w:ascii="Sylfaen" w:hAnsi="Sylfaen"/>
          <w:color w:val="97BF29"/>
          <w:spacing w:val="-4"/>
          <w:w w:val="90"/>
          <w:sz w:val="20"/>
          <w:szCs w:val="18"/>
        </w:rPr>
        <w:t xml:space="preserve"> </w:t>
      </w:r>
      <w:r w:rsidR="00927C49" w:rsidRPr="00C84A25">
        <w:rPr>
          <w:rFonts w:ascii="Sylfaen" w:hAnsi="Sylfaen"/>
          <w:color w:val="97BF29"/>
          <w:w w:val="90"/>
          <w:sz w:val="20"/>
          <w:szCs w:val="18"/>
        </w:rPr>
        <w:t>1:</w:t>
      </w:r>
      <w:r w:rsidR="00927C49" w:rsidRPr="00C84A25">
        <w:rPr>
          <w:rFonts w:ascii="Sylfaen" w:hAnsi="Sylfaen"/>
          <w:color w:val="97BF29"/>
          <w:spacing w:val="-4"/>
          <w:w w:val="90"/>
          <w:sz w:val="20"/>
          <w:szCs w:val="18"/>
        </w:rPr>
        <w:t xml:space="preserve"> </w:t>
      </w:r>
      <w:r>
        <w:rPr>
          <w:rFonts w:ascii="Sylfaen" w:hAnsi="Sylfaen"/>
          <w:i/>
          <w:color w:val="97BF29"/>
          <w:spacing w:val="-12"/>
          <w:w w:val="90"/>
          <w:sz w:val="20"/>
          <w:szCs w:val="18"/>
          <w:lang w:val="ka-GE"/>
        </w:rPr>
        <w:t xml:space="preserve">სამუშაოს პოვნის დაგეგმვა </w:t>
      </w:r>
    </w:p>
    <w:p w:rsidR="00536798" w:rsidRPr="00C84A25" w:rsidRDefault="00536798">
      <w:pPr>
        <w:pStyle w:val="BodyText"/>
        <w:rPr>
          <w:rFonts w:ascii="Sylfaen" w:hAnsi="Sylfaen"/>
          <w:i/>
          <w:sz w:val="20"/>
          <w:szCs w:val="18"/>
        </w:rPr>
      </w:pPr>
    </w:p>
    <w:p w:rsidR="00536798" w:rsidRPr="00C84A25" w:rsidRDefault="00536798">
      <w:pPr>
        <w:pStyle w:val="BodyText"/>
        <w:rPr>
          <w:rFonts w:ascii="Sylfaen" w:hAnsi="Sylfaen"/>
          <w:i/>
          <w:sz w:val="20"/>
          <w:szCs w:val="18"/>
        </w:rPr>
      </w:pPr>
    </w:p>
    <w:p w:rsidR="00536798" w:rsidRPr="00C84A25" w:rsidRDefault="00536798">
      <w:pPr>
        <w:pStyle w:val="BodyText"/>
        <w:spacing w:before="20"/>
        <w:rPr>
          <w:rFonts w:ascii="Sylfaen" w:hAnsi="Sylfaen"/>
          <w:i/>
          <w:sz w:val="20"/>
          <w:szCs w:val="18"/>
        </w:rPr>
      </w:pPr>
    </w:p>
    <w:p w:rsidR="00536798" w:rsidRPr="00C84A25" w:rsidRDefault="00084AF6">
      <w:pPr>
        <w:pStyle w:val="Heading5"/>
        <w:numPr>
          <w:ilvl w:val="1"/>
          <w:numId w:val="18"/>
        </w:numPr>
        <w:tabs>
          <w:tab w:val="left" w:pos="467"/>
        </w:tabs>
        <w:ind w:left="467" w:hanging="194"/>
        <w:rPr>
          <w:rFonts w:ascii="Sylfaen" w:hAnsi="Sylfaen"/>
          <w:sz w:val="20"/>
          <w:szCs w:val="18"/>
        </w:rPr>
      </w:pPr>
      <w:r>
        <w:rPr>
          <w:rFonts w:ascii="Sylfaen" w:hAnsi="Sylfaen"/>
          <w:w w:val="85"/>
          <w:sz w:val="20"/>
          <w:szCs w:val="18"/>
          <w:lang w:val="ka-GE"/>
        </w:rPr>
        <w:t>დასაქმების შესაძლებლობები</w:t>
      </w:r>
    </w:p>
    <w:p w:rsidR="00536798" w:rsidRPr="00C84A25" w:rsidRDefault="00084AF6">
      <w:pPr>
        <w:pStyle w:val="BodyText"/>
        <w:spacing w:before="133" w:line="252" w:lineRule="auto"/>
        <w:ind w:left="273"/>
        <w:rPr>
          <w:rFonts w:ascii="Sylfaen" w:hAnsi="Sylfaen"/>
          <w:sz w:val="20"/>
          <w:szCs w:val="18"/>
        </w:rPr>
      </w:pPr>
      <w:r w:rsidRPr="00084AF6">
        <w:rPr>
          <w:rFonts w:ascii="Sylfaen" w:hAnsi="Sylfaen"/>
          <w:spacing w:val="-8"/>
          <w:sz w:val="20"/>
          <w:szCs w:val="18"/>
        </w:rPr>
        <w:t>სამუშაოს მაძიებელი და დასაქმების მხარდამჭერი თანამშრომელი ერთად იკვლევენ და აფასებენ სამუშაოს მაძიებლის დასაქმების შესაძლებლობებსა და პერსპექტივებს.</w:t>
      </w:r>
    </w:p>
    <w:p w:rsidR="00536798" w:rsidRPr="00C84A25" w:rsidRDefault="00084AF6">
      <w:pPr>
        <w:pStyle w:val="BodyText"/>
        <w:spacing w:before="110" w:line="252" w:lineRule="auto"/>
        <w:ind w:left="273" w:right="834"/>
        <w:rPr>
          <w:rFonts w:ascii="Sylfaen" w:hAnsi="Sylfaen"/>
          <w:sz w:val="20"/>
          <w:szCs w:val="18"/>
        </w:rPr>
      </w:pPr>
      <w:r w:rsidRPr="00084AF6">
        <w:rPr>
          <w:rFonts w:ascii="Sylfaen" w:hAnsi="Sylfaen"/>
          <w:spacing w:val="-6"/>
          <w:sz w:val="20"/>
          <w:szCs w:val="18"/>
        </w:rPr>
        <w:t>პროცესის ეს ნაწილი ეხება პროფესიული პროფილიდან მიღებული ინფორმაციის ანალიზს და სამუშაოს მაძიებლის დასაქმების პოტენციალს. ეს მიიღწევა სამუშაოს მაძიებელთან და სხვა ძირითად დაინტერესებულ მხარეებთან, მათ შორის წინა დამსაქმებლებთან და პერსონალურ ქსელთან კონტაქტებით.</w:t>
      </w:r>
    </w:p>
    <w:p w:rsidR="00536798" w:rsidRPr="00C84A25" w:rsidRDefault="00536798">
      <w:pPr>
        <w:pStyle w:val="BodyText"/>
        <w:spacing w:before="105"/>
        <w:rPr>
          <w:rFonts w:ascii="Sylfaen" w:hAnsi="Sylfaen"/>
          <w:sz w:val="20"/>
          <w:szCs w:val="18"/>
        </w:rPr>
      </w:pPr>
    </w:p>
    <w:p w:rsidR="00536798" w:rsidRPr="00C84A25" w:rsidRDefault="00D90E5D">
      <w:pPr>
        <w:pStyle w:val="Heading5"/>
        <w:numPr>
          <w:ilvl w:val="1"/>
          <w:numId w:val="18"/>
        </w:numPr>
        <w:tabs>
          <w:tab w:val="left" w:pos="539"/>
        </w:tabs>
        <w:spacing w:before="1"/>
        <w:ind w:left="539" w:hanging="266"/>
        <w:rPr>
          <w:rFonts w:ascii="Sylfaen" w:hAnsi="Sylfaen"/>
          <w:sz w:val="20"/>
          <w:szCs w:val="18"/>
        </w:rPr>
      </w:pPr>
      <w:r>
        <w:rPr>
          <w:rFonts w:ascii="Sylfaen" w:hAnsi="Sylfaen"/>
          <w:w w:val="85"/>
          <w:sz w:val="20"/>
          <w:szCs w:val="18"/>
          <w:lang w:val="ka-GE"/>
        </w:rPr>
        <w:t>მხარდაჭერის ქსელი</w:t>
      </w:r>
    </w:p>
    <w:p w:rsidR="00536798" w:rsidRPr="00C84A25" w:rsidRDefault="00D90E5D">
      <w:pPr>
        <w:pStyle w:val="BodyText"/>
        <w:spacing w:before="132" w:line="252" w:lineRule="auto"/>
        <w:ind w:left="273" w:right="698"/>
        <w:rPr>
          <w:rFonts w:ascii="Sylfaen" w:hAnsi="Sylfaen"/>
          <w:sz w:val="20"/>
          <w:szCs w:val="18"/>
        </w:rPr>
      </w:pPr>
      <w:r w:rsidRPr="00D90E5D">
        <w:rPr>
          <w:rFonts w:ascii="Sylfaen" w:hAnsi="Sylfaen"/>
          <w:spacing w:val="-8"/>
          <w:sz w:val="20"/>
          <w:szCs w:val="18"/>
        </w:rPr>
        <w:t>სამუშაოს მაძიებელთან და ძირითად დაინტერესებულ მხარეებთან დისკუსიების მეშვეობით, შესაძლებელი იქნება პოტენციური მხარდაჭერის შესწავლა და შესაძლოა საჭირო გახდეს დამატებითი მხარდაჭერის საჭიროებების იდენტიფიცირება.</w:t>
      </w:r>
    </w:p>
    <w:p w:rsidR="00536798" w:rsidRPr="00C84A25" w:rsidRDefault="00536798">
      <w:pPr>
        <w:pStyle w:val="BodyText"/>
        <w:spacing w:before="108"/>
        <w:rPr>
          <w:rFonts w:ascii="Sylfaen" w:hAnsi="Sylfaen"/>
          <w:sz w:val="20"/>
          <w:szCs w:val="18"/>
        </w:rPr>
      </w:pPr>
    </w:p>
    <w:p w:rsidR="00536798" w:rsidRPr="00C84A25" w:rsidRDefault="00D90E5D">
      <w:pPr>
        <w:pStyle w:val="Heading5"/>
        <w:numPr>
          <w:ilvl w:val="1"/>
          <w:numId w:val="18"/>
        </w:numPr>
        <w:tabs>
          <w:tab w:val="left" w:pos="602"/>
        </w:tabs>
        <w:ind w:left="602" w:hanging="329"/>
        <w:rPr>
          <w:rFonts w:ascii="Sylfaen" w:hAnsi="Sylfaen"/>
          <w:b w:val="0"/>
          <w:sz w:val="20"/>
          <w:szCs w:val="18"/>
        </w:rPr>
      </w:pPr>
      <w:r>
        <w:rPr>
          <w:rFonts w:ascii="Sylfaen" w:hAnsi="Sylfaen"/>
          <w:w w:val="85"/>
          <w:sz w:val="20"/>
          <w:szCs w:val="18"/>
          <w:lang w:val="ka-GE"/>
        </w:rPr>
        <w:t>შრომის ბაზრის შესაძლებლობები</w:t>
      </w:r>
    </w:p>
    <w:p w:rsidR="00536798" w:rsidRPr="00C84A25" w:rsidRDefault="00D90E5D">
      <w:pPr>
        <w:pStyle w:val="BodyText"/>
        <w:spacing w:before="129" w:line="252" w:lineRule="auto"/>
        <w:ind w:left="273" w:right="905"/>
        <w:jc w:val="both"/>
        <w:rPr>
          <w:rFonts w:ascii="Sylfaen" w:hAnsi="Sylfaen"/>
          <w:sz w:val="20"/>
          <w:szCs w:val="18"/>
        </w:rPr>
      </w:pPr>
      <w:r w:rsidRPr="00D90E5D">
        <w:rPr>
          <w:rFonts w:ascii="Sylfaen" w:hAnsi="Sylfaen"/>
          <w:spacing w:val="-8"/>
          <w:sz w:val="20"/>
          <w:szCs w:val="18"/>
        </w:rPr>
        <w:t>გამოიკვლიეთ ადგილობრივი შრომის ბაზარზე არსებული ვარიანტები, ასევე დამატებითი შესაძლებლობების შექმნისა და განვითარების პოტენციალი. ქვემოთ მოცემულია რამდენიმე წინადადება, რომლებიც უნდა განიხილებოდეს, როგორც სამუშაო ადგილების პოტენციური წყარო:</w:t>
      </w:r>
    </w:p>
    <w:p w:rsidR="00536798" w:rsidRPr="00C84A25" w:rsidRDefault="00536798">
      <w:pPr>
        <w:pStyle w:val="BodyText"/>
        <w:spacing w:before="2"/>
        <w:rPr>
          <w:rFonts w:ascii="Sylfaen" w:hAnsi="Sylfaen"/>
          <w:sz w:val="20"/>
          <w:szCs w:val="18"/>
        </w:rPr>
      </w:pPr>
    </w:p>
    <w:p w:rsidR="00536798" w:rsidRPr="00C84A25" w:rsidRDefault="00536798">
      <w:pPr>
        <w:pStyle w:val="BodyText"/>
        <w:rPr>
          <w:rFonts w:ascii="Sylfaen" w:hAnsi="Sylfaen"/>
          <w:sz w:val="20"/>
          <w:szCs w:val="18"/>
        </w:rPr>
        <w:sectPr w:rsidR="00536798" w:rsidRPr="00C84A25">
          <w:pgSz w:w="11910" w:h="16840"/>
          <w:pgMar w:top="1120" w:right="0" w:bottom="540" w:left="566" w:header="18" w:footer="350" w:gutter="0"/>
          <w:cols w:space="720"/>
        </w:sectPr>
      </w:pPr>
    </w:p>
    <w:p w:rsidR="00536798" w:rsidRPr="00C84A25" w:rsidRDefault="00D90E5D">
      <w:pPr>
        <w:pStyle w:val="ListParagraph"/>
        <w:numPr>
          <w:ilvl w:val="2"/>
          <w:numId w:val="18"/>
        </w:numPr>
        <w:tabs>
          <w:tab w:val="left" w:pos="839"/>
        </w:tabs>
        <w:spacing w:before="104"/>
        <w:ind w:left="839" w:hanging="360"/>
        <w:rPr>
          <w:rFonts w:ascii="Sylfaen" w:hAnsi="Sylfaen"/>
          <w:sz w:val="20"/>
          <w:szCs w:val="18"/>
        </w:rPr>
      </w:pPr>
      <w:r>
        <w:rPr>
          <w:rFonts w:ascii="Sylfaen" w:hAnsi="Sylfaen"/>
          <w:w w:val="90"/>
          <w:sz w:val="20"/>
          <w:szCs w:val="18"/>
          <w:lang w:val="ka-GE"/>
        </w:rPr>
        <w:t>სამუშაოს მაძიებელთა ქსელი</w:t>
      </w:r>
    </w:p>
    <w:p w:rsidR="00536798" w:rsidRPr="00C84A25" w:rsidRDefault="00D90E5D" w:rsidP="00D90E5D">
      <w:pPr>
        <w:pStyle w:val="ListParagraph"/>
        <w:numPr>
          <w:ilvl w:val="2"/>
          <w:numId w:val="18"/>
        </w:numPr>
        <w:tabs>
          <w:tab w:val="left" w:pos="839"/>
        </w:tabs>
        <w:spacing w:before="128"/>
        <w:rPr>
          <w:rFonts w:ascii="Sylfaen" w:hAnsi="Sylfaen"/>
          <w:sz w:val="20"/>
          <w:szCs w:val="18"/>
        </w:rPr>
      </w:pPr>
      <w:r w:rsidRPr="00D90E5D">
        <w:rPr>
          <w:rFonts w:ascii="Sylfaen" w:hAnsi="Sylfaen"/>
          <w:spacing w:val="-10"/>
          <w:sz w:val="20"/>
          <w:szCs w:val="18"/>
        </w:rPr>
        <w:t>დასაქმების მხარდაჭერის მუშაკთა ქსელი</w:t>
      </w:r>
    </w:p>
    <w:p w:rsidR="00536798" w:rsidRPr="00C84A25" w:rsidRDefault="00D90E5D">
      <w:pPr>
        <w:pStyle w:val="ListParagraph"/>
        <w:numPr>
          <w:ilvl w:val="2"/>
          <w:numId w:val="18"/>
        </w:numPr>
        <w:tabs>
          <w:tab w:val="left" w:pos="840"/>
        </w:tabs>
        <w:spacing w:before="128" w:line="252" w:lineRule="auto"/>
        <w:ind w:right="181"/>
        <w:rPr>
          <w:rFonts w:ascii="Sylfaen" w:hAnsi="Sylfaen"/>
          <w:sz w:val="20"/>
          <w:szCs w:val="18"/>
        </w:rPr>
      </w:pPr>
      <w:r>
        <w:rPr>
          <w:rFonts w:ascii="Sylfaen" w:hAnsi="Sylfaen"/>
          <w:spacing w:val="-8"/>
          <w:sz w:val="20"/>
          <w:szCs w:val="18"/>
          <w:lang w:val="ka-GE"/>
        </w:rPr>
        <w:t>მხარდაჭერილ დასაქმებაში ჩართული სხვა სააგენტოები</w:t>
      </w:r>
    </w:p>
    <w:p w:rsidR="00D90E5D" w:rsidRPr="00D90E5D" w:rsidRDefault="00D90E5D" w:rsidP="00D90E5D">
      <w:pPr>
        <w:pStyle w:val="ListParagraph"/>
        <w:numPr>
          <w:ilvl w:val="2"/>
          <w:numId w:val="18"/>
        </w:numPr>
        <w:tabs>
          <w:tab w:val="left" w:pos="839"/>
        </w:tabs>
        <w:spacing w:before="128"/>
        <w:rPr>
          <w:rFonts w:ascii="Sylfaen" w:hAnsi="Sylfaen"/>
          <w:sz w:val="20"/>
          <w:szCs w:val="18"/>
        </w:rPr>
      </w:pPr>
      <w:r w:rsidRPr="00D90E5D">
        <w:rPr>
          <w:rFonts w:ascii="Sylfaen" w:hAnsi="Sylfaen"/>
          <w:w w:val="90"/>
          <w:sz w:val="20"/>
          <w:szCs w:val="18"/>
        </w:rPr>
        <w:t>დასაქმების ბაზრობები</w:t>
      </w:r>
    </w:p>
    <w:p w:rsidR="00D90E5D" w:rsidRPr="00D90E5D" w:rsidRDefault="00D90E5D" w:rsidP="00D90E5D">
      <w:pPr>
        <w:pStyle w:val="ListParagraph"/>
        <w:numPr>
          <w:ilvl w:val="2"/>
          <w:numId w:val="18"/>
        </w:numPr>
        <w:tabs>
          <w:tab w:val="left" w:pos="839"/>
        </w:tabs>
        <w:spacing w:before="128"/>
        <w:rPr>
          <w:rFonts w:ascii="Sylfaen" w:hAnsi="Sylfaen"/>
          <w:sz w:val="20"/>
          <w:szCs w:val="18"/>
        </w:rPr>
      </w:pPr>
      <w:r w:rsidRPr="00D90E5D">
        <w:rPr>
          <w:rFonts w:ascii="Sylfaen" w:hAnsi="Sylfaen"/>
          <w:spacing w:val="-2"/>
          <w:w w:val="90"/>
          <w:sz w:val="20"/>
          <w:szCs w:val="18"/>
        </w:rPr>
        <w:t>კერძო სექტორის დასაქმების პროფესიონალები</w:t>
      </w:r>
    </w:p>
    <w:p w:rsidR="00536798" w:rsidRPr="00D90E5D" w:rsidRDefault="00D90E5D" w:rsidP="00D90E5D">
      <w:pPr>
        <w:pStyle w:val="ListParagraph"/>
        <w:numPr>
          <w:ilvl w:val="2"/>
          <w:numId w:val="18"/>
        </w:numPr>
        <w:tabs>
          <w:tab w:val="left" w:pos="839"/>
        </w:tabs>
        <w:spacing w:before="128"/>
        <w:rPr>
          <w:rFonts w:ascii="Sylfaen" w:hAnsi="Sylfaen"/>
          <w:sz w:val="20"/>
          <w:szCs w:val="18"/>
        </w:rPr>
      </w:pPr>
      <w:r w:rsidRPr="00D90E5D">
        <w:rPr>
          <w:rFonts w:ascii="Sylfaen" w:hAnsi="Sylfaen"/>
          <w:w w:val="90"/>
          <w:sz w:val="20"/>
          <w:szCs w:val="18"/>
        </w:rPr>
        <w:t>ადგილობრივი ან ეროვნული სამთავრობო უწყებები</w:t>
      </w:r>
    </w:p>
    <w:p w:rsidR="00536798" w:rsidRPr="00C84A25" w:rsidRDefault="00C5184B">
      <w:pPr>
        <w:pStyle w:val="Heading5"/>
        <w:numPr>
          <w:ilvl w:val="1"/>
          <w:numId w:val="18"/>
        </w:numPr>
        <w:tabs>
          <w:tab w:val="left" w:pos="591"/>
        </w:tabs>
        <w:ind w:left="591" w:hanging="318"/>
        <w:rPr>
          <w:rFonts w:ascii="Sylfaen" w:hAnsi="Sylfaen"/>
          <w:sz w:val="20"/>
          <w:szCs w:val="18"/>
        </w:rPr>
      </w:pPr>
      <w:r>
        <w:rPr>
          <w:rFonts w:ascii="Sylfaen" w:hAnsi="Sylfaen"/>
          <w:w w:val="85"/>
          <w:sz w:val="20"/>
          <w:szCs w:val="18"/>
          <w:lang w:val="ka-GE"/>
        </w:rPr>
        <w:t>გეგმის შედგენა</w:t>
      </w:r>
    </w:p>
    <w:p w:rsidR="00536798" w:rsidRPr="00C84A25" w:rsidRDefault="00927C49" w:rsidP="00D90E5D">
      <w:pPr>
        <w:pStyle w:val="ListParagraph"/>
        <w:numPr>
          <w:ilvl w:val="0"/>
          <w:numId w:val="17"/>
        </w:numPr>
        <w:tabs>
          <w:tab w:val="left" w:pos="633"/>
        </w:tabs>
        <w:spacing w:before="104"/>
        <w:rPr>
          <w:rFonts w:ascii="Sylfaen" w:hAnsi="Sylfaen"/>
          <w:sz w:val="20"/>
          <w:szCs w:val="18"/>
        </w:rPr>
      </w:pPr>
      <w:r w:rsidRPr="00C84A25">
        <w:rPr>
          <w:rFonts w:ascii="Sylfaen" w:hAnsi="Sylfaen"/>
          <w:sz w:val="20"/>
          <w:szCs w:val="18"/>
        </w:rPr>
        <w:br w:type="column"/>
      </w:r>
      <w:r w:rsidR="00D90E5D" w:rsidRPr="00D90E5D">
        <w:rPr>
          <w:rFonts w:ascii="Sylfaen" w:hAnsi="Sylfaen" w:cs="Sylfaen"/>
        </w:rPr>
        <w:t xml:space="preserve"> </w:t>
      </w:r>
      <w:r w:rsidR="00D90E5D" w:rsidRPr="00D90E5D">
        <w:rPr>
          <w:rFonts w:ascii="Sylfaen" w:hAnsi="Sylfaen"/>
          <w:spacing w:val="-2"/>
          <w:w w:val="90"/>
          <w:sz w:val="20"/>
          <w:szCs w:val="18"/>
        </w:rPr>
        <w:t>ბეჭდური მედია - ადგილობრივი და ეროვნული</w:t>
      </w:r>
    </w:p>
    <w:p w:rsidR="00536798" w:rsidRPr="00C84A25" w:rsidRDefault="00D90E5D" w:rsidP="00D90E5D">
      <w:pPr>
        <w:pStyle w:val="ListParagraph"/>
        <w:numPr>
          <w:ilvl w:val="0"/>
          <w:numId w:val="17"/>
        </w:numPr>
        <w:tabs>
          <w:tab w:val="left" w:pos="633"/>
        </w:tabs>
        <w:spacing w:before="129"/>
        <w:rPr>
          <w:rFonts w:ascii="Sylfaen" w:hAnsi="Sylfaen"/>
          <w:sz w:val="20"/>
          <w:szCs w:val="18"/>
        </w:rPr>
      </w:pPr>
      <w:r w:rsidRPr="00D90E5D">
        <w:rPr>
          <w:rFonts w:ascii="Sylfaen" w:hAnsi="Sylfaen"/>
          <w:spacing w:val="-2"/>
          <w:w w:val="90"/>
          <w:sz w:val="20"/>
          <w:szCs w:val="18"/>
        </w:rPr>
        <w:t>სატელევიზიო და რადიო რეკლამა</w:t>
      </w:r>
    </w:p>
    <w:p w:rsidR="00536798" w:rsidRPr="00C84A25" w:rsidRDefault="00D90E5D">
      <w:pPr>
        <w:pStyle w:val="ListParagraph"/>
        <w:numPr>
          <w:ilvl w:val="0"/>
          <w:numId w:val="17"/>
        </w:numPr>
        <w:tabs>
          <w:tab w:val="left" w:pos="633"/>
        </w:tabs>
        <w:spacing w:before="128"/>
        <w:ind w:hanging="360"/>
        <w:rPr>
          <w:rFonts w:ascii="Sylfaen" w:hAnsi="Sylfaen"/>
          <w:sz w:val="20"/>
          <w:szCs w:val="18"/>
        </w:rPr>
      </w:pPr>
      <w:r>
        <w:rPr>
          <w:rFonts w:ascii="Sylfaen" w:hAnsi="Sylfaen"/>
          <w:spacing w:val="-9"/>
          <w:sz w:val="20"/>
          <w:szCs w:val="18"/>
          <w:lang w:val="ka-GE"/>
        </w:rPr>
        <w:t>ბიზნეს კატალოგები</w:t>
      </w:r>
    </w:p>
    <w:p w:rsidR="00536798" w:rsidRPr="00C84A25" w:rsidRDefault="00D90E5D">
      <w:pPr>
        <w:pStyle w:val="ListParagraph"/>
        <w:numPr>
          <w:ilvl w:val="0"/>
          <w:numId w:val="17"/>
        </w:numPr>
        <w:tabs>
          <w:tab w:val="left" w:pos="633"/>
        </w:tabs>
        <w:spacing w:before="128"/>
        <w:ind w:hanging="360"/>
        <w:rPr>
          <w:rFonts w:ascii="Sylfaen" w:hAnsi="Sylfaen"/>
          <w:sz w:val="20"/>
          <w:szCs w:val="18"/>
        </w:rPr>
      </w:pPr>
      <w:r>
        <w:rPr>
          <w:rFonts w:ascii="Sylfaen" w:hAnsi="Sylfaen"/>
          <w:spacing w:val="-6"/>
          <w:w w:val="90"/>
          <w:sz w:val="20"/>
          <w:szCs w:val="18"/>
          <w:lang w:val="ka-GE"/>
        </w:rPr>
        <w:t>სავაჭრო კატალოგები</w:t>
      </w:r>
    </w:p>
    <w:p w:rsidR="00536798" w:rsidRPr="00C84A25" w:rsidRDefault="00C5184B">
      <w:pPr>
        <w:pStyle w:val="ListParagraph"/>
        <w:numPr>
          <w:ilvl w:val="0"/>
          <w:numId w:val="17"/>
        </w:numPr>
        <w:tabs>
          <w:tab w:val="left" w:pos="633"/>
        </w:tabs>
        <w:spacing w:before="128"/>
        <w:ind w:hanging="360"/>
        <w:rPr>
          <w:rFonts w:ascii="Sylfaen" w:hAnsi="Sylfaen"/>
          <w:sz w:val="20"/>
          <w:szCs w:val="18"/>
        </w:rPr>
      </w:pPr>
      <w:r>
        <w:rPr>
          <w:rFonts w:ascii="Sylfaen" w:hAnsi="Sylfaen"/>
          <w:w w:val="90"/>
          <w:sz w:val="20"/>
          <w:szCs w:val="18"/>
          <w:lang w:val="ka-GE"/>
        </w:rPr>
        <w:t>ცივი ზარები/ტელეფონი და ფოსტა</w:t>
      </w:r>
    </w:p>
    <w:p w:rsidR="00536798" w:rsidRPr="00C84A25" w:rsidRDefault="00C5184B">
      <w:pPr>
        <w:pStyle w:val="ListParagraph"/>
        <w:numPr>
          <w:ilvl w:val="0"/>
          <w:numId w:val="17"/>
        </w:numPr>
        <w:tabs>
          <w:tab w:val="left" w:pos="633"/>
        </w:tabs>
        <w:spacing w:before="128"/>
        <w:ind w:hanging="360"/>
        <w:rPr>
          <w:rFonts w:ascii="Sylfaen" w:hAnsi="Sylfaen"/>
          <w:sz w:val="20"/>
          <w:szCs w:val="18"/>
        </w:rPr>
      </w:pPr>
      <w:r>
        <w:rPr>
          <w:rFonts w:ascii="Sylfaen" w:hAnsi="Sylfaen"/>
          <w:spacing w:val="-9"/>
          <w:sz w:val="20"/>
          <w:szCs w:val="18"/>
          <w:lang w:val="ka-GE"/>
        </w:rPr>
        <w:t>ბიზნეს სია</w:t>
      </w:r>
    </w:p>
    <w:p w:rsidR="00536798" w:rsidRPr="00C84A25" w:rsidRDefault="00536798">
      <w:pPr>
        <w:pStyle w:val="ListParagraph"/>
        <w:rPr>
          <w:rFonts w:ascii="Sylfaen" w:hAnsi="Sylfaen"/>
          <w:sz w:val="20"/>
          <w:szCs w:val="18"/>
        </w:rPr>
        <w:sectPr w:rsidR="00536798" w:rsidRPr="00C84A25">
          <w:type w:val="continuous"/>
          <w:pgSz w:w="11910" w:h="16840"/>
          <w:pgMar w:top="0" w:right="0" w:bottom="280" w:left="566" w:header="18" w:footer="350" w:gutter="0"/>
          <w:cols w:num="2" w:space="720" w:equalWidth="0">
            <w:col w:w="5375" w:space="342"/>
            <w:col w:w="5627"/>
          </w:cols>
        </w:sectPr>
      </w:pPr>
    </w:p>
    <w:p w:rsidR="00536798" w:rsidRPr="00C84A25" w:rsidRDefault="00C5184B" w:rsidP="00C5184B">
      <w:pPr>
        <w:pStyle w:val="BodyText"/>
        <w:spacing w:before="133" w:line="252" w:lineRule="auto"/>
        <w:ind w:left="273" w:right="941"/>
        <w:jc w:val="both"/>
        <w:rPr>
          <w:rFonts w:ascii="Sylfaen" w:hAnsi="Sylfaen"/>
          <w:sz w:val="20"/>
          <w:szCs w:val="18"/>
        </w:rPr>
      </w:pPr>
      <w:r w:rsidRPr="00C5184B">
        <w:rPr>
          <w:rFonts w:ascii="Sylfaen" w:hAnsi="Sylfaen"/>
          <w:spacing w:val="-8"/>
          <w:sz w:val="20"/>
          <w:szCs w:val="18"/>
        </w:rPr>
        <w:t>დასაქმების მხარდაჭერის მუშაკმა და სამუშაოს მაძიებელმა უნდა შეიმუშაონ და შეთანხმდნენ გეგმაზე, თუ როგორ უნდა დაამყარონ საუკეთესო კონტაქტი დამსაქმებლებთან და იპოვონ შესაფერისი სამუშაო.</w:t>
      </w:r>
    </w:p>
    <w:p w:rsidR="00536798" w:rsidRPr="00C84A25" w:rsidRDefault="00C5184B" w:rsidP="00C5184B">
      <w:pPr>
        <w:pStyle w:val="BodyText"/>
        <w:spacing w:before="110"/>
        <w:ind w:left="273"/>
        <w:rPr>
          <w:rFonts w:ascii="Sylfaen" w:hAnsi="Sylfaen"/>
          <w:sz w:val="20"/>
          <w:szCs w:val="18"/>
        </w:rPr>
        <w:sectPr w:rsidR="00536798" w:rsidRPr="00C84A25">
          <w:type w:val="continuous"/>
          <w:pgSz w:w="11910" w:h="16840"/>
          <w:pgMar w:top="0" w:right="0" w:bottom="280" w:left="566" w:header="18" w:footer="350" w:gutter="0"/>
          <w:cols w:space="720"/>
        </w:sectPr>
      </w:pPr>
      <w:r w:rsidRPr="00C5184B">
        <w:rPr>
          <w:rFonts w:ascii="Sylfaen" w:hAnsi="Sylfaen"/>
          <w:sz w:val="20"/>
          <w:szCs w:val="18"/>
        </w:rPr>
        <w:t>ვინაიდან ეს არის უწყვეტი ციკლი, დინამიური პროცესი მოჰყვება.</w:t>
      </w:r>
    </w:p>
    <w:p w:rsidR="00536798" w:rsidRPr="00C84A25" w:rsidRDefault="00536798">
      <w:pPr>
        <w:pStyle w:val="BodyText"/>
        <w:spacing w:before="307"/>
        <w:rPr>
          <w:rFonts w:ascii="Sylfaen" w:hAnsi="Sylfaen"/>
          <w:sz w:val="20"/>
          <w:szCs w:val="18"/>
        </w:rPr>
      </w:pPr>
    </w:p>
    <w:p w:rsidR="00536798" w:rsidRPr="00C84A25" w:rsidRDefault="00C5184B" w:rsidP="00C5184B">
      <w:pPr>
        <w:pStyle w:val="ListParagraph"/>
        <w:numPr>
          <w:ilvl w:val="0"/>
          <w:numId w:val="18"/>
        </w:numPr>
        <w:tabs>
          <w:tab w:val="left" w:pos="546"/>
        </w:tabs>
        <w:spacing w:before="0"/>
        <w:rPr>
          <w:rFonts w:ascii="Sylfaen" w:hAnsi="Sylfaen"/>
          <w:b/>
          <w:color w:val="97BF29"/>
          <w:sz w:val="20"/>
          <w:szCs w:val="18"/>
        </w:rPr>
      </w:pPr>
      <w:r w:rsidRPr="00C5184B">
        <w:rPr>
          <w:rFonts w:ascii="Sylfaen" w:hAnsi="Sylfaen"/>
          <w:b/>
          <w:color w:val="97BF29"/>
          <w:w w:val="85"/>
          <w:sz w:val="20"/>
          <w:szCs w:val="18"/>
        </w:rPr>
        <w:t>დამსაქმებლებთან მიახლოება</w:t>
      </w:r>
      <w:r w:rsidR="00927C49" w:rsidRPr="00C84A25">
        <w:rPr>
          <w:rFonts w:ascii="Sylfaen" w:hAnsi="Sylfaen"/>
          <w:b/>
          <w:color w:val="97BF29"/>
          <w:spacing w:val="14"/>
          <w:sz w:val="20"/>
          <w:szCs w:val="18"/>
        </w:rPr>
        <w:t xml:space="preserve"> </w:t>
      </w:r>
      <w:r w:rsidR="00927C49" w:rsidRPr="00C84A25">
        <w:rPr>
          <w:rFonts w:ascii="Sylfaen" w:hAnsi="Sylfaen"/>
          <w:spacing w:val="-10"/>
          <w:w w:val="85"/>
          <w:position w:val="9"/>
          <w:sz w:val="20"/>
          <w:szCs w:val="18"/>
        </w:rPr>
        <w:t>1</w:t>
      </w:r>
    </w:p>
    <w:p w:rsidR="00536798" w:rsidRPr="00C84A25" w:rsidRDefault="00C5184B">
      <w:pPr>
        <w:pStyle w:val="BodyText"/>
        <w:spacing w:before="133"/>
        <w:ind w:left="273"/>
        <w:rPr>
          <w:rFonts w:ascii="Sylfaen" w:hAnsi="Sylfaen"/>
          <w:sz w:val="20"/>
          <w:szCs w:val="18"/>
        </w:rPr>
      </w:pPr>
      <w:r w:rsidRPr="00C5184B">
        <w:rPr>
          <w:rFonts w:ascii="Sylfaen" w:hAnsi="Sylfaen"/>
          <w:spacing w:val="-2"/>
          <w:w w:val="90"/>
          <w:sz w:val="20"/>
          <w:szCs w:val="18"/>
        </w:rPr>
        <w:t>დამსაქმებლებთან მიახლოებისას ჩართულია 5 ძირითადი ელემენტი:</w:t>
      </w:r>
    </w:p>
    <w:p w:rsidR="00536798" w:rsidRPr="00C84A25" w:rsidRDefault="00C5184B">
      <w:pPr>
        <w:pStyle w:val="ListParagraph"/>
        <w:numPr>
          <w:ilvl w:val="0"/>
          <w:numId w:val="16"/>
        </w:numPr>
        <w:tabs>
          <w:tab w:val="left" w:pos="839"/>
        </w:tabs>
        <w:spacing w:before="128"/>
        <w:ind w:left="839" w:hanging="360"/>
        <w:rPr>
          <w:rFonts w:ascii="Sylfaen" w:hAnsi="Sylfaen"/>
          <w:sz w:val="20"/>
          <w:szCs w:val="18"/>
        </w:rPr>
      </w:pPr>
      <w:r>
        <w:rPr>
          <w:rFonts w:ascii="Sylfaen" w:hAnsi="Sylfaen"/>
          <w:w w:val="90"/>
          <w:sz w:val="20"/>
          <w:szCs w:val="18"/>
          <w:lang w:val="ka-GE"/>
        </w:rPr>
        <w:t>ინფორმაციის შეგროვება</w:t>
      </w:r>
    </w:p>
    <w:p w:rsidR="00536798" w:rsidRPr="00C84A25" w:rsidRDefault="00C5184B">
      <w:pPr>
        <w:pStyle w:val="ListParagraph"/>
        <w:numPr>
          <w:ilvl w:val="0"/>
          <w:numId w:val="16"/>
        </w:numPr>
        <w:tabs>
          <w:tab w:val="left" w:pos="839"/>
        </w:tabs>
        <w:ind w:left="839" w:hanging="360"/>
        <w:rPr>
          <w:rFonts w:ascii="Sylfaen" w:hAnsi="Sylfaen"/>
          <w:sz w:val="20"/>
          <w:szCs w:val="18"/>
        </w:rPr>
      </w:pPr>
      <w:r>
        <w:rPr>
          <w:rFonts w:ascii="Sylfaen" w:hAnsi="Sylfaen"/>
          <w:w w:val="90"/>
          <w:sz w:val="20"/>
          <w:szCs w:val="18"/>
          <w:lang w:val="ka-GE"/>
        </w:rPr>
        <w:t>მიდგომა</w:t>
      </w:r>
    </w:p>
    <w:p w:rsidR="00536798" w:rsidRPr="00C84A25" w:rsidRDefault="00C5184B">
      <w:pPr>
        <w:pStyle w:val="ListParagraph"/>
        <w:numPr>
          <w:ilvl w:val="0"/>
          <w:numId w:val="16"/>
        </w:numPr>
        <w:tabs>
          <w:tab w:val="left" w:pos="839"/>
        </w:tabs>
        <w:ind w:left="839" w:hanging="360"/>
        <w:rPr>
          <w:rFonts w:ascii="Sylfaen" w:hAnsi="Sylfaen"/>
          <w:sz w:val="20"/>
          <w:szCs w:val="18"/>
        </w:rPr>
      </w:pPr>
      <w:r>
        <w:rPr>
          <w:rFonts w:ascii="Sylfaen" w:hAnsi="Sylfaen"/>
          <w:spacing w:val="-8"/>
          <w:sz w:val="20"/>
          <w:szCs w:val="18"/>
          <w:lang w:val="ka-GE"/>
        </w:rPr>
        <w:t>დამსაქმებელთან შეხვედრა</w:t>
      </w:r>
    </w:p>
    <w:p w:rsidR="00536798" w:rsidRPr="00C84A25" w:rsidRDefault="00C5184B" w:rsidP="00C5184B">
      <w:pPr>
        <w:pStyle w:val="ListParagraph"/>
        <w:numPr>
          <w:ilvl w:val="0"/>
          <w:numId w:val="16"/>
        </w:numPr>
        <w:tabs>
          <w:tab w:val="left" w:pos="839"/>
        </w:tabs>
        <w:spacing w:before="71"/>
        <w:rPr>
          <w:rFonts w:ascii="Sylfaen" w:hAnsi="Sylfaen"/>
          <w:sz w:val="20"/>
          <w:szCs w:val="18"/>
        </w:rPr>
      </w:pPr>
      <w:r w:rsidRPr="00C5184B">
        <w:rPr>
          <w:rFonts w:ascii="Sylfaen" w:hAnsi="Sylfaen"/>
          <w:spacing w:val="-10"/>
          <w:sz w:val="20"/>
          <w:szCs w:val="18"/>
        </w:rPr>
        <w:t>წინააღმდეგობასთან გამკლავება</w:t>
      </w:r>
    </w:p>
    <w:p w:rsidR="00536798" w:rsidRPr="00C84A25" w:rsidRDefault="00C5184B">
      <w:pPr>
        <w:pStyle w:val="ListParagraph"/>
        <w:numPr>
          <w:ilvl w:val="0"/>
          <w:numId w:val="16"/>
        </w:numPr>
        <w:tabs>
          <w:tab w:val="left" w:pos="839"/>
        </w:tabs>
        <w:ind w:left="839" w:hanging="360"/>
        <w:rPr>
          <w:rFonts w:ascii="Sylfaen" w:hAnsi="Sylfaen"/>
          <w:sz w:val="20"/>
          <w:szCs w:val="18"/>
        </w:rPr>
      </w:pPr>
      <w:r>
        <w:rPr>
          <w:rFonts w:ascii="Sylfaen" w:hAnsi="Sylfaen"/>
          <w:spacing w:val="-2"/>
          <w:sz w:val="20"/>
          <w:szCs w:val="18"/>
          <w:lang w:val="ka-GE"/>
        </w:rPr>
        <w:t>შეთანხმება</w:t>
      </w:r>
    </w:p>
    <w:p w:rsidR="00536798" w:rsidRPr="00C84A25" w:rsidRDefault="00536798">
      <w:pPr>
        <w:pStyle w:val="BodyText"/>
        <w:spacing w:before="69"/>
        <w:rPr>
          <w:rFonts w:ascii="Sylfaen" w:hAnsi="Sylfaen"/>
          <w:sz w:val="20"/>
          <w:szCs w:val="18"/>
        </w:rPr>
      </w:pPr>
    </w:p>
    <w:p w:rsidR="00536798" w:rsidRPr="00C84A25" w:rsidRDefault="00C5184B">
      <w:pPr>
        <w:pStyle w:val="Heading5"/>
        <w:numPr>
          <w:ilvl w:val="0"/>
          <w:numId w:val="15"/>
        </w:numPr>
        <w:tabs>
          <w:tab w:val="left" w:pos="564"/>
        </w:tabs>
        <w:ind w:left="564" w:hanging="291"/>
        <w:rPr>
          <w:rFonts w:ascii="Sylfaen" w:hAnsi="Sylfaen"/>
          <w:sz w:val="20"/>
          <w:szCs w:val="18"/>
        </w:rPr>
      </w:pPr>
      <w:r>
        <w:rPr>
          <w:rFonts w:ascii="Sylfaen" w:hAnsi="Sylfaen"/>
          <w:spacing w:val="2"/>
          <w:w w:val="80"/>
          <w:sz w:val="20"/>
          <w:szCs w:val="18"/>
          <w:lang w:val="ka-GE"/>
        </w:rPr>
        <w:t>ინფორმაციის შეგროვება</w:t>
      </w:r>
    </w:p>
    <w:p w:rsidR="00536798" w:rsidRPr="00C84A25" w:rsidRDefault="00C5184B">
      <w:pPr>
        <w:pStyle w:val="BodyText"/>
        <w:spacing w:before="133" w:line="252" w:lineRule="auto"/>
        <w:ind w:left="273" w:right="1534"/>
        <w:jc w:val="both"/>
        <w:rPr>
          <w:rFonts w:ascii="Sylfaen" w:hAnsi="Sylfaen"/>
          <w:sz w:val="20"/>
          <w:szCs w:val="18"/>
        </w:rPr>
      </w:pPr>
      <w:r w:rsidRPr="00C5184B">
        <w:rPr>
          <w:rFonts w:ascii="Sylfaen" w:hAnsi="Sylfaen"/>
          <w:spacing w:val="-2"/>
          <w:sz w:val="20"/>
          <w:szCs w:val="18"/>
        </w:rPr>
        <w:t xml:space="preserve">ეს არის საფუძველი, </w:t>
      </w:r>
      <w:r>
        <w:rPr>
          <w:rFonts w:ascii="Sylfaen" w:hAnsi="Sylfaen"/>
          <w:spacing w:val="-2"/>
          <w:sz w:val="20"/>
          <w:szCs w:val="18"/>
        </w:rPr>
        <w:t>რომელზე</w:t>
      </w:r>
      <w:r w:rsidRPr="00C5184B">
        <w:rPr>
          <w:rFonts w:ascii="Sylfaen" w:hAnsi="Sylfaen"/>
          <w:spacing w:val="-2"/>
          <w:sz w:val="20"/>
          <w:szCs w:val="18"/>
        </w:rPr>
        <w:t>ც ეფუძნება ყველა შემდგომი მოლაპარაკება როგორც დამსაქმებლებთან, ისე სამუშაოს მაძიებლებთან. ამიტომ პროცესის ამ ეტაპის სრულყოფილი განხორციელება მნიშვნელოვანია.</w:t>
      </w:r>
    </w:p>
    <w:p w:rsidR="00536798" w:rsidRPr="005922A0" w:rsidRDefault="005922A0">
      <w:pPr>
        <w:pStyle w:val="BodyText"/>
        <w:spacing w:before="222" w:line="252" w:lineRule="auto"/>
        <w:ind w:left="273" w:right="941"/>
        <w:rPr>
          <w:rFonts w:ascii="Sylfaen" w:hAnsi="Sylfaen"/>
          <w:sz w:val="20"/>
          <w:szCs w:val="18"/>
          <w:lang w:val="ka-GE"/>
        </w:rPr>
      </w:pPr>
      <w:r>
        <w:rPr>
          <w:rFonts w:ascii="Sylfaen" w:hAnsi="Sylfaen"/>
          <w:b/>
          <w:i/>
          <w:color w:val="97BF29"/>
          <w:spacing w:val="-10"/>
          <w:sz w:val="20"/>
          <w:szCs w:val="18"/>
          <w:lang w:val="ka-GE"/>
        </w:rPr>
        <w:t xml:space="preserve">დამსაქებლები - </w:t>
      </w:r>
      <w:r w:rsidR="00927C49" w:rsidRPr="00C84A25">
        <w:rPr>
          <w:rFonts w:ascii="Sylfaen" w:hAnsi="Sylfaen"/>
          <w:spacing w:val="-31"/>
          <w:sz w:val="20"/>
          <w:szCs w:val="18"/>
        </w:rPr>
        <w:t xml:space="preserve"> </w:t>
      </w:r>
      <w:r>
        <w:rPr>
          <w:rFonts w:ascii="Sylfaen" w:hAnsi="Sylfaen"/>
          <w:spacing w:val="-10"/>
          <w:sz w:val="20"/>
          <w:szCs w:val="18"/>
          <w:lang w:val="ka-GE"/>
        </w:rPr>
        <w:t xml:space="preserve">მნიშვნელოვანია, რომ ის ვინც მიმართავს დამსაქმებელს, </w:t>
      </w:r>
      <w:r w:rsidRPr="005922A0">
        <w:rPr>
          <w:rFonts w:ascii="Sylfaen" w:hAnsi="Sylfaen"/>
          <w:spacing w:val="-10"/>
          <w:sz w:val="20"/>
          <w:szCs w:val="18"/>
        </w:rPr>
        <w:t>წინასწარ შეაგროვოს ყველა საჭირო და რელევანტური ინფორმაცია როგორც დამსაქმებლის, ისე მისი ბიზნესის ხასიათის შესახებ</w:t>
      </w:r>
      <w:r>
        <w:rPr>
          <w:rFonts w:ascii="Sylfaen" w:hAnsi="Sylfaen"/>
          <w:spacing w:val="-10"/>
          <w:sz w:val="20"/>
          <w:szCs w:val="18"/>
          <w:lang w:val="ka-GE"/>
        </w:rPr>
        <w:t xml:space="preserve">. </w:t>
      </w:r>
      <w:r w:rsidRPr="005922A0">
        <w:rPr>
          <w:rFonts w:ascii="Sylfaen" w:hAnsi="Sylfaen"/>
          <w:spacing w:val="-10"/>
          <w:sz w:val="20"/>
          <w:szCs w:val="18"/>
        </w:rPr>
        <w:t>მაგალითისთვის, გამოსადეგია შემდეგი ინფორმაცია: კომპანიის ზომა და სტრუქტურა, ძირითადი პირები, რომლებიც იღებენ გადაწყვეტილებებს პერსონალის შერჩევის პროცესში, და იმ ვაკანსიების ტიპები, რომლების შეთავაზებაც კომპანიას შეუძლია.</w:t>
      </w:r>
    </w:p>
    <w:p w:rsidR="00536798" w:rsidRPr="005922A0" w:rsidRDefault="00927C49">
      <w:pPr>
        <w:pStyle w:val="BodyText"/>
        <w:spacing w:before="108" w:line="252" w:lineRule="auto"/>
        <w:ind w:left="273" w:right="941"/>
        <w:rPr>
          <w:rFonts w:ascii="Sylfaen" w:hAnsi="Sylfaen"/>
          <w:sz w:val="20"/>
          <w:szCs w:val="18"/>
          <w:lang w:val="ka-GE"/>
        </w:rPr>
      </w:pPr>
      <w:r w:rsidRPr="005922A0">
        <w:rPr>
          <w:rFonts w:ascii="Sylfaen" w:hAnsi="Sylfaen"/>
          <w:spacing w:val="-2"/>
          <w:sz w:val="20"/>
          <w:szCs w:val="18"/>
          <w:lang w:val="ka-GE"/>
        </w:rPr>
        <w:t>.</w:t>
      </w:r>
      <w:r w:rsidR="005922A0" w:rsidRPr="005922A0">
        <w:rPr>
          <w:rFonts w:ascii="Sylfaen" w:hAnsi="Sylfaen" w:cs="Sylfaen"/>
          <w:lang w:val="ka-GE"/>
        </w:rPr>
        <w:t xml:space="preserve"> </w:t>
      </w:r>
      <w:r w:rsidR="005922A0" w:rsidRPr="005922A0">
        <w:rPr>
          <w:rFonts w:ascii="Sylfaen" w:hAnsi="Sylfaen"/>
          <w:spacing w:val="-2"/>
          <w:sz w:val="20"/>
          <w:szCs w:val="18"/>
          <w:lang w:val="ka-GE"/>
        </w:rPr>
        <w:t>დამსაქმებლის შესახებ ინფორმაციის შეგროვება შესაძლებელია სხვადასხვა მექანიზმის საშუალებით, მათ შორის — ინტერნეტში ძიების, ბიზნეს კატალოგების, გაზეთების სტატიებისა და ადგილობრივი კონტაქტების გამოყენებით.</w:t>
      </w:r>
    </w:p>
    <w:p w:rsidR="005922A0" w:rsidRPr="005922A0" w:rsidRDefault="005922A0" w:rsidP="005922A0">
      <w:pPr>
        <w:pStyle w:val="BodyText"/>
        <w:spacing w:before="222" w:line="252" w:lineRule="auto"/>
        <w:ind w:left="273" w:right="941"/>
        <w:rPr>
          <w:rFonts w:ascii="Sylfaen" w:hAnsi="Sylfaen"/>
          <w:spacing w:val="-10"/>
          <w:sz w:val="20"/>
          <w:szCs w:val="18"/>
        </w:rPr>
      </w:pPr>
      <w:r>
        <w:rPr>
          <w:rFonts w:ascii="Sylfaen" w:hAnsi="Sylfaen"/>
          <w:b/>
          <w:i/>
          <w:color w:val="97BF29"/>
          <w:w w:val="90"/>
          <w:sz w:val="20"/>
          <w:szCs w:val="18"/>
          <w:lang w:val="ka-GE"/>
        </w:rPr>
        <w:t>სამუშაოს მაძიებლები</w:t>
      </w:r>
      <w:r w:rsidR="00927C49" w:rsidRPr="00C84A25">
        <w:rPr>
          <w:rFonts w:ascii="Sylfaen" w:hAnsi="Sylfaen"/>
          <w:b/>
          <w:i/>
          <w:color w:val="97BF29"/>
          <w:spacing w:val="-21"/>
          <w:w w:val="90"/>
          <w:sz w:val="20"/>
          <w:szCs w:val="18"/>
        </w:rPr>
        <w:t xml:space="preserve"> </w:t>
      </w:r>
      <w:r w:rsidR="00927C49" w:rsidRPr="00C84A25">
        <w:rPr>
          <w:rFonts w:ascii="Sylfaen" w:hAnsi="Sylfaen"/>
          <w:w w:val="90"/>
          <w:sz w:val="20"/>
          <w:szCs w:val="18"/>
        </w:rPr>
        <w:t>-</w:t>
      </w:r>
      <w:r w:rsidR="00927C49" w:rsidRPr="00C84A25">
        <w:rPr>
          <w:rFonts w:ascii="Sylfaen" w:hAnsi="Sylfaen"/>
          <w:spacing w:val="-21"/>
          <w:w w:val="90"/>
          <w:sz w:val="20"/>
          <w:szCs w:val="18"/>
        </w:rPr>
        <w:t xml:space="preserve"> </w:t>
      </w:r>
      <w:r w:rsidRPr="005922A0">
        <w:rPr>
          <w:rFonts w:ascii="Sylfaen" w:hAnsi="Sylfaen"/>
          <w:spacing w:val="-10"/>
          <w:sz w:val="20"/>
          <w:szCs w:val="18"/>
        </w:rPr>
        <w:t>სამუშაოს ძიების პროცესში შესაბამისი ინფორმაცია — მაგალითად, პროფესიული პროფილი და რეზიუმე (CV) — ხელმისაწვდომი უნდა იყოს როგორც დასაქმების მხარდამჭერი თანამშრომლისთვის, ასევე თავად სამუშაოს მაძიებლისთვის.</w:t>
      </w:r>
      <w:r>
        <w:rPr>
          <w:rFonts w:ascii="Sylfaen" w:hAnsi="Sylfaen"/>
          <w:spacing w:val="-10"/>
          <w:sz w:val="20"/>
          <w:szCs w:val="18"/>
          <w:lang w:val="ka-GE"/>
        </w:rPr>
        <w:t xml:space="preserve"> </w:t>
      </w:r>
      <w:r w:rsidRPr="005922A0">
        <w:rPr>
          <w:rFonts w:ascii="Sylfaen" w:hAnsi="Sylfaen"/>
          <w:spacing w:val="-10"/>
          <w:sz w:val="20"/>
          <w:szCs w:val="18"/>
        </w:rPr>
        <w:t>მათი თანამშრომლობა უნდა იყოს გუნდური: ორივემ კარგად უნდა იცოდეს სამუშაოს მაძიებლის სურვილები, უნარები, მისწრაფებები და საჭირო მხარდაჭერის ფორმები.</w:t>
      </w:r>
      <w:r>
        <w:rPr>
          <w:rFonts w:ascii="Sylfaen" w:hAnsi="Sylfaen"/>
          <w:spacing w:val="-10"/>
          <w:sz w:val="20"/>
          <w:szCs w:val="18"/>
          <w:lang w:val="ka-GE"/>
        </w:rPr>
        <w:t xml:space="preserve"> </w:t>
      </w:r>
      <w:r w:rsidRPr="005922A0">
        <w:rPr>
          <w:rFonts w:ascii="Sylfaen" w:hAnsi="Sylfaen"/>
          <w:spacing w:val="-10"/>
          <w:sz w:val="20"/>
          <w:szCs w:val="18"/>
        </w:rPr>
        <w:t>ეს ინფორმაცია შეგროვდება პროფესიული პროფილირების პროცესში და გამოყენებული იქნება როგორც CV-ის შედგენისთვის, ასევე სხვა ეტაპებზე — მაგალითად, თუ სამუშაოს მაძიებელს მოუწევს სამუშაოს განაცხადის ფორმის შევსება.</w:t>
      </w:r>
    </w:p>
    <w:p w:rsidR="00536798" w:rsidRPr="00C84A25" w:rsidRDefault="00536798" w:rsidP="005922A0">
      <w:pPr>
        <w:pStyle w:val="BodyText"/>
        <w:spacing w:before="222" w:line="252" w:lineRule="auto"/>
        <w:ind w:left="273" w:right="941"/>
        <w:rPr>
          <w:rFonts w:ascii="Sylfaen" w:hAnsi="Sylfaen"/>
          <w:sz w:val="20"/>
          <w:szCs w:val="18"/>
        </w:rPr>
      </w:pPr>
    </w:p>
    <w:p w:rsidR="00536798" w:rsidRPr="00C84A25" w:rsidRDefault="005922A0">
      <w:pPr>
        <w:pStyle w:val="Heading5"/>
        <w:numPr>
          <w:ilvl w:val="0"/>
          <w:numId w:val="15"/>
        </w:numPr>
        <w:tabs>
          <w:tab w:val="left" w:pos="618"/>
        </w:tabs>
        <w:spacing w:before="313"/>
        <w:ind w:left="618" w:hanging="345"/>
        <w:rPr>
          <w:rFonts w:ascii="Sylfaen" w:hAnsi="Sylfaen"/>
          <w:sz w:val="20"/>
          <w:szCs w:val="18"/>
        </w:rPr>
      </w:pPr>
      <w:r>
        <w:rPr>
          <w:rFonts w:ascii="Sylfaen" w:hAnsi="Sylfaen"/>
          <w:w w:val="85"/>
          <w:sz w:val="20"/>
          <w:szCs w:val="18"/>
          <w:lang w:val="ka-GE"/>
        </w:rPr>
        <w:t>მიდგომა</w:t>
      </w:r>
    </w:p>
    <w:p w:rsidR="005922A0" w:rsidRPr="005922A0" w:rsidRDefault="005922A0" w:rsidP="00477164">
      <w:pPr>
        <w:pStyle w:val="BodyText"/>
        <w:spacing w:before="132" w:line="252" w:lineRule="auto"/>
        <w:ind w:left="273" w:right="698"/>
        <w:jc w:val="both"/>
        <w:rPr>
          <w:rFonts w:ascii="Sylfaen" w:hAnsi="Sylfaen"/>
          <w:spacing w:val="-8"/>
          <w:sz w:val="20"/>
          <w:szCs w:val="18"/>
        </w:rPr>
      </w:pPr>
      <w:r w:rsidRPr="005922A0">
        <w:rPr>
          <w:rFonts w:ascii="Sylfaen" w:hAnsi="Sylfaen"/>
          <w:spacing w:val="-8"/>
          <w:sz w:val="20"/>
          <w:szCs w:val="18"/>
        </w:rPr>
        <w:t xml:space="preserve">მნიშვნელოვანია, რომ დასაქმების პროცესთან დაკავშირებულ მიდგომას წინასწარ ჰქონდეს მკაფიოდ განსაზღვრული მიზანი — მაგალითად, მხარდაჭერილი დასაქმების </w:t>
      </w:r>
      <w:r w:rsidR="00FC571E">
        <w:rPr>
          <w:rFonts w:ascii="Sylfaen" w:hAnsi="Sylfaen"/>
          <w:spacing w:val="-8"/>
          <w:sz w:val="20"/>
          <w:szCs w:val="18"/>
          <w:lang w:val="ka-GE"/>
        </w:rPr>
        <w:t>მომსახურების</w:t>
      </w:r>
      <w:r w:rsidRPr="005922A0">
        <w:rPr>
          <w:rFonts w:ascii="Sylfaen" w:hAnsi="Sylfaen"/>
          <w:spacing w:val="-8"/>
          <w:sz w:val="20"/>
          <w:szCs w:val="18"/>
        </w:rPr>
        <w:t xml:space="preserve"> დანერგვა და დასაქმების უზრუნველყოფის შესაძლებლობების გამოკვეთა.</w:t>
      </w:r>
      <w:r w:rsidR="00477164">
        <w:rPr>
          <w:rFonts w:ascii="Sylfaen" w:hAnsi="Sylfaen"/>
          <w:spacing w:val="-8"/>
          <w:sz w:val="20"/>
          <w:szCs w:val="18"/>
          <w:lang w:val="ka-GE"/>
        </w:rPr>
        <w:t xml:space="preserve"> </w:t>
      </w:r>
      <w:r w:rsidRPr="005922A0">
        <w:rPr>
          <w:rFonts w:ascii="Sylfaen" w:hAnsi="Sylfaen"/>
          <w:spacing w:val="-8"/>
          <w:sz w:val="20"/>
          <w:szCs w:val="18"/>
        </w:rPr>
        <w:t>დამსაქმებელმა შეუძლია მიმართოს როგორც სამუშაოს მაძიებელს, დასაქმების მხარდამჭერ თანამშრომელს, ასევე ორივეს ერთად. თუმცა აუცილებელია, რომ ნებისმიერი ასეთი მიდგომა მოხდეს სამუშაოს მაძიებლის თანხმობით.</w:t>
      </w:r>
    </w:p>
    <w:p w:rsidR="00536798" w:rsidRPr="00C84A25" w:rsidRDefault="00536798" w:rsidP="005922A0">
      <w:pPr>
        <w:pStyle w:val="BodyText"/>
        <w:spacing w:before="132" w:line="252" w:lineRule="auto"/>
        <w:ind w:left="273" w:right="698"/>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40"/>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76256" behindDoc="1" locked="0" layoutInCell="1" allowOverlap="1" wp14:anchorId="3C51F29E" wp14:editId="2ED5695F">
                <wp:simplePos x="0" y="0"/>
                <wp:positionH relativeFrom="page">
                  <wp:posOffset>450850</wp:posOffset>
                </wp:positionH>
                <wp:positionV relativeFrom="paragraph">
                  <wp:posOffset>188131</wp:posOffset>
                </wp:positionV>
                <wp:extent cx="6652259" cy="6350"/>
                <wp:effectExtent l="0" t="0" r="0" b="0"/>
                <wp:wrapTopAndBottom/>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1120" name="Graphic 1120"/>
                        <wps:cNvSpPr/>
                        <wps:spPr>
                          <a:xfrm>
                            <a:off x="15881" y="3175"/>
                            <a:ext cx="6626859" cy="1270"/>
                          </a:xfrm>
                          <a:custGeom>
                            <a:avLst/>
                            <a:gdLst/>
                            <a:ahLst/>
                            <a:cxnLst/>
                            <a:rect l="l" t="t" r="r" b="b"/>
                            <a:pathLst>
                              <a:path w="6626859">
                                <a:moveTo>
                                  <a:pt x="0" y="0"/>
                                </a:moveTo>
                                <a:lnTo>
                                  <a:pt x="6626542" y="0"/>
                                </a:lnTo>
                              </a:path>
                            </a:pathLst>
                          </a:custGeom>
                          <a:ln w="6350">
                            <a:solidFill>
                              <a:srgbClr val="97BF29"/>
                            </a:solidFill>
                            <a:prstDash val="dot"/>
                          </a:ln>
                        </wps:spPr>
                        <wps:bodyPr wrap="square" lIns="0" tIns="0" rIns="0" bIns="0" rtlCol="0">
                          <a:prstTxWarp prst="textNoShape">
                            <a:avLst/>
                          </a:prstTxWarp>
                          <a:noAutofit/>
                        </wps:bodyPr>
                      </wps:wsp>
                      <wps:wsp>
                        <wps:cNvPr id="1121" name="Graphic 1121"/>
                        <wps:cNvSpPr/>
                        <wps:spPr>
                          <a:xfrm>
                            <a:off x="0" y="3"/>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97BF2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5pt;margin-top:14.813504pt;width:523.8pt;height:.5pt;mso-position-horizontal-relative:page;mso-position-vertical-relative:paragraph;z-index:-15540224;mso-wrap-distance-left:0;mso-wrap-distance-right:0" id="docshapegroup1049" coordorigin="710,296" coordsize="10476,10">
                <v:line style="position:absolute" from="735,301" to="11171,301" stroked="true" strokeweight=".5pt" strokecolor="#97bf29">
                  <v:stroke dashstyle="dot"/>
                </v:line>
                <v:shape style="position:absolute;left:710;top:296;width:10476;height:10" id="docshape1050" coordorigin="710,296" coordsize="10476,10" path="m720,301l719,298,715,296,711,298,710,301,711,305,715,306,719,305,720,301xm11186,301l11184,298,11181,296,11177,298,11176,301,11177,305,11181,306,11184,305,11186,301xe" filled="true" fillcolor="#97bf29" stroked="false">
                  <v:path arrowok="t"/>
                  <v:fill type="solid"/>
                </v:shape>
                <w10:wrap type="topAndBottom"/>
              </v:group>
            </w:pict>
          </mc:Fallback>
        </mc:AlternateContent>
      </w:r>
    </w:p>
    <w:p w:rsidR="00536798" w:rsidRPr="00C84A25" w:rsidRDefault="00927C49" w:rsidP="00477164">
      <w:pPr>
        <w:spacing w:before="181" w:line="249" w:lineRule="auto"/>
        <w:ind w:left="364" w:right="941" w:hanging="1"/>
        <w:rPr>
          <w:rFonts w:ascii="Sylfaen" w:hAnsi="Sylfaen"/>
          <w:sz w:val="20"/>
          <w:szCs w:val="18"/>
        </w:rPr>
        <w:sectPr w:rsidR="00536798" w:rsidRPr="00C84A25">
          <w:pgSz w:w="11910" w:h="16840"/>
          <w:pgMar w:top="1120" w:right="0" w:bottom="540" w:left="566" w:header="18" w:footer="350" w:gutter="0"/>
          <w:cols w:space="720"/>
        </w:sectPr>
      </w:pPr>
      <w:r w:rsidRPr="00C84A25">
        <w:rPr>
          <w:rFonts w:ascii="Sylfaen" w:hAnsi="Sylfaen"/>
          <w:spacing w:val="-2"/>
          <w:position w:val="7"/>
          <w:sz w:val="20"/>
          <w:szCs w:val="18"/>
        </w:rPr>
        <w:t>1</w:t>
      </w:r>
      <w:r w:rsidRPr="00C84A25">
        <w:rPr>
          <w:rFonts w:ascii="Sylfaen" w:hAnsi="Sylfaen"/>
          <w:spacing w:val="21"/>
          <w:position w:val="7"/>
          <w:sz w:val="20"/>
          <w:szCs w:val="18"/>
        </w:rPr>
        <w:t xml:space="preserve"> </w:t>
      </w:r>
      <w:r w:rsidR="00477164">
        <w:rPr>
          <w:rFonts w:ascii="Sylfaen" w:hAnsi="Sylfaen"/>
          <w:spacing w:val="-2"/>
          <w:sz w:val="20"/>
          <w:szCs w:val="18"/>
          <w:lang w:val="ka-GE"/>
        </w:rPr>
        <w:t>ლიჩი</w:t>
      </w:r>
      <w:r w:rsidRPr="00C84A25">
        <w:rPr>
          <w:rFonts w:ascii="Sylfaen" w:hAnsi="Sylfaen"/>
          <w:spacing w:val="-2"/>
          <w:sz w:val="20"/>
          <w:szCs w:val="18"/>
        </w:rPr>
        <w:t>,</w:t>
      </w:r>
      <w:r w:rsidRPr="00C84A25">
        <w:rPr>
          <w:rFonts w:ascii="Sylfaen" w:hAnsi="Sylfaen"/>
          <w:spacing w:val="-4"/>
          <w:sz w:val="20"/>
          <w:szCs w:val="18"/>
        </w:rPr>
        <w:t xml:space="preserve"> </w:t>
      </w:r>
      <w:r w:rsidR="00477164">
        <w:rPr>
          <w:rFonts w:ascii="Sylfaen" w:hAnsi="Sylfaen"/>
          <w:spacing w:val="-2"/>
          <w:sz w:val="20"/>
          <w:szCs w:val="18"/>
          <w:lang w:val="ka-GE"/>
        </w:rPr>
        <w:t>ს</w:t>
      </w:r>
      <w:r w:rsidRPr="00C84A25">
        <w:rPr>
          <w:rFonts w:ascii="Sylfaen" w:hAnsi="Sylfaen"/>
          <w:spacing w:val="-2"/>
          <w:sz w:val="20"/>
          <w:szCs w:val="18"/>
        </w:rPr>
        <w:t>.</w:t>
      </w:r>
      <w:r w:rsidRPr="00C84A25">
        <w:rPr>
          <w:rFonts w:ascii="Sylfaen" w:hAnsi="Sylfaen"/>
          <w:spacing w:val="-4"/>
          <w:sz w:val="20"/>
          <w:szCs w:val="18"/>
        </w:rPr>
        <w:t xml:space="preserve"> </w:t>
      </w:r>
      <w:r w:rsidRPr="00C84A25">
        <w:rPr>
          <w:rFonts w:ascii="Sylfaen" w:hAnsi="Sylfaen"/>
          <w:spacing w:val="-2"/>
          <w:sz w:val="20"/>
          <w:szCs w:val="18"/>
        </w:rPr>
        <w:t>(2002):</w:t>
      </w:r>
      <w:r w:rsidRPr="00C84A25">
        <w:rPr>
          <w:rFonts w:ascii="Sylfaen" w:hAnsi="Sylfaen"/>
          <w:spacing w:val="-15"/>
          <w:sz w:val="20"/>
          <w:szCs w:val="18"/>
        </w:rPr>
        <w:t xml:space="preserve"> </w:t>
      </w:r>
      <w:r w:rsidR="00477164">
        <w:rPr>
          <w:rFonts w:ascii="Sylfaen" w:hAnsi="Sylfaen"/>
          <w:sz w:val="20"/>
          <w:szCs w:val="18"/>
          <w:lang w:val="ka-GE"/>
        </w:rPr>
        <w:t xml:space="preserve"> მხარდაჭერილი დასაქმების</w:t>
      </w:r>
      <w:r w:rsidR="00477164" w:rsidRPr="00477164">
        <w:rPr>
          <w:rFonts w:ascii="Sylfaen" w:hAnsi="Sylfaen"/>
          <w:sz w:val="20"/>
          <w:szCs w:val="18"/>
        </w:rPr>
        <w:t xml:space="preserve"> სამუშაო წიგნი - ინდივიდუალური პროფილირება და სამუშაოს </w:t>
      </w:r>
      <w:r w:rsidR="00477164">
        <w:rPr>
          <w:rFonts w:ascii="Sylfaen" w:hAnsi="Sylfaen"/>
          <w:sz w:val="20"/>
          <w:szCs w:val="18"/>
          <w:lang w:val="ka-GE"/>
        </w:rPr>
        <w:t>თანხვედრა</w:t>
      </w:r>
      <w:r w:rsidR="00477164" w:rsidRPr="00477164">
        <w:rPr>
          <w:rFonts w:ascii="Sylfaen" w:hAnsi="Sylfaen"/>
          <w:sz w:val="20"/>
          <w:szCs w:val="18"/>
        </w:rPr>
        <w:t>. Jessica Kingsley Publishers, London and Philadelphia, გვ. 68 ff</w:t>
      </w:r>
    </w:p>
    <w:p w:rsidR="00536798" w:rsidRPr="00C84A25" w:rsidRDefault="00536798">
      <w:pPr>
        <w:pStyle w:val="BodyText"/>
        <w:rPr>
          <w:rFonts w:ascii="Sylfaen" w:hAnsi="Sylfaen"/>
          <w:sz w:val="20"/>
          <w:szCs w:val="18"/>
        </w:rPr>
      </w:pPr>
    </w:p>
    <w:p w:rsidR="00536798" w:rsidRPr="00C84A25" w:rsidRDefault="00536798">
      <w:pPr>
        <w:pStyle w:val="BodyText"/>
        <w:spacing w:before="142"/>
        <w:rPr>
          <w:rFonts w:ascii="Sylfaen" w:hAnsi="Sylfaen"/>
          <w:sz w:val="20"/>
          <w:szCs w:val="18"/>
        </w:rPr>
      </w:pPr>
    </w:p>
    <w:p w:rsidR="00536798" w:rsidRPr="00C84A25" w:rsidRDefault="00477164">
      <w:pPr>
        <w:pStyle w:val="BodyText"/>
        <w:ind w:left="273"/>
        <w:rPr>
          <w:rFonts w:ascii="Sylfaen" w:hAnsi="Sylfaen"/>
          <w:sz w:val="20"/>
          <w:szCs w:val="18"/>
        </w:rPr>
      </w:pPr>
      <w:r w:rsidRPr="00477164">
        <w:rPr>
          <w:rFonts w:ascii="Sylfaen" w:hAnsi="Sylfaen"/>
          <w:spacing w:val="-2"/>
          <w:w w:val="90"/>
          <w:sz w:val="20"/>
          <w:szCs w:val="18"/>
        </w:rPr>
        <w:t>პოტენციურ დამსაქმებლებს თავდაპირველად შეიძლება დაუკავშირდნენ სხვადასხვა მეთოდით, მათ შორის:</w:t>
      </w:r>
    </w:p>
    <w:p w:rsidR="00477164" w:rsidRPr="00477164" w:rsidRDefault="00477164" w:rsidP="00477164">
      <w:pPr>
        <w:pStyle w:val="BodyText"/>
        <w:spacing w:before="242" w:line="252" w:lineRule="auto"/>
        <w:ind w:left="273" w:right="941"/>
        <w:rPr>
          <w:rFonts w:ascii="Sylfaen" w:hAnsi="Sylfaen"/>
          <w:w w:val="85"/>
          <w:sz w:val="20"/>
          <w:szCs w:val="18"/>
        </w:rPr>
      </w:pPr>
      <w:r w:rsidRPr="00477164">
        <w:rPr>
          <w:rFonts w:ascii="Sylfaen" w:hAnsi="Sylfaen"/>
          <w:w w:val="85"/>
          <w:sz w:val="20"/>
          <w:szCs w:val="18"/>
        </w:rPr>
        <w:t xml:space="preserve">• </w:t>
      </w:r>
      <w:r w:rsidRPr="00477164">
        <w:rPr>
          <w:rFonts w:ascii="Sylfaen" w:hAnsi="Sylfaen" w:cs="Sylfaen"/>
          <w:w w:val="85"/>
          <w:sz w:val="20"/>
          <w:szCs w:val="18"/>
        </w:rPr>
        <w:t>წერილით</w:t>
      </w:r>
      <w:r w:rsidRPr="00477164">
        <w:rPr>
          <w:rFonts w:ascii="Sylfaen" w:hAnsi="Sylfaen"/>
          <w:w w:val="85"/>
          <w:sz w:val="20"/>
          <w:szCs w:val="18"/>
        </w:rPr>
        <w:t xml:space="preserve"> </w:t>
      </w:r>
      <w:r w:rsidRPr="00477164">
        <w:rPr>
          <w:rFonts w:ascii="Sylfaen" w:hAnsi="Sylfaen" w:cs="Sylfaen"/>
          <w:w w:val="85"/>
          <w:sz w:val="20"/>
          <w:szCs w:val="18"/>
        </w:rPr>
        <w:t>ან</w:t>
      </w:r>
      <w:r w:rsidRPr="00477164">
        <w:rPr>
          <w:rFonts w:ascii="Sylfaen" w:hAnsi="Sylfaen"/>
          <w:w w:val="85"/>
          <w:sz w:val="20"/>
          <w:szCs w:val="18"/>
        </w:rPr>
        <w:t xml:space="preserve"> </w:t>
      </w:r>
      <w:r w:rsidRPr="00477164">
        <w:rPr>
          <w:rFonts w:ascii="Sylfaen" w:hAnsi="Sylfaen" w:cs="Sylfaen"/>
          <w:w w:val="85"/>
          <w:sz w:val="20"/>
          <w:szCs w:val="18"/>
        </w:rPr>
        <w:t>ელექტრონული</w:t>
      </w:r>
      <w:r w:rsidRPr="00477164">
        <w:rPr>
          <w:rFonts w:ascii="Sylfaen" w:hAnsi="Sylfaen"/>
          <w:w w:val="85"/>
          <w:sz w:val="20"/>
          <w:szCs w:val="18"/>
        </w:rPr>
        <w:t xml:space="preserve"> </w:t>
      </w:r>
      <w:r w:rsidRPr="00477164">
        <w:rPr>
          <w:rFonts w:ascii="Sylfaen" w:hAnsi="Sylfaen" w:cs="Sylfaen"/>
          <w:w w:val="85"/>
          <w:sz w:val="20"/>
          <w:szCs w:val="18"/>
        </w:rPr>
        <w:t>ფოსტით</w:t>
      </w:r>
    </w:p>
    <w:p w:rsidR="00477164" w:rsidRPr="00477164" w:rsidRDefault="00477164" w:rsidP="00477164">
      <w:pPr>
        <w:pStyle w:val="BodyText"/>
        <w:spacing w:before="242" w:line="252" w:lineRule="auto"/>
        <w:ind w:left="273" w:right="941"/>
        <w:rPr>
          <w:rFonts w:ascii="Sylfaen" w:hAnsi="Sylfaen"/>
          <w:w w:val="85"/>
          <w:sz w:val="20"/>
          <w:szCs w:val="18"/>
        </w:rPr>
      </w:pPr>
      <w:r w:rsidRPr="00477164">
        <w:rPr>
          <w:rFonts w:ascii="Sylfaen" w:hAnsi="Sylfaen"/>
          <w:w w:val="85"/>
          <w:sz w:val="20"/>
          <w:szCs w:val="18"/>
        </w:rPr>
        <w:t xml:space="preserve">• </w:t>
      </w:r>
      <w:r w:rsidRPr="00477164">
        <w:rPr>
          <w:rFonts w:ascii="Sylfaen" w:hAnsi="Sylfaen" w:cs="Sylfaen"/>
          <w:w w:val="85"/>
          <w:sz w:val="20"/>
          <w:szCs w:val="18"/>
        </w:rPr>
        <w:t>ტელეფონით</w:t>
      </w:r>
    </w:p>
    <w:p w:rsidR="00477164" w:rsidRPr="00477164" w:rsidRDefault="00477164" w:rsidP="00477164">
      <w:pPr>
        <w:pStyle w:val="BodyText"/>
        <w:spacing w:before="242" w:line="252" w:lineRule="auto"/>
        <w:ind w:left="273" w:right="941"/>
        <w:rPr>
          <w:rFonts w:ascii="Sylfaen" w:hAnsi="Sylfaen"/>
          <w:w w:val="85"/>
          <w:sz w:val="20"/>
          <w:szCs w:val="18"/>
        </w:rPr>
      </w:pPr>
      <w:r w:rsidRPr="00477164">
        <w:rPr>
          <w:rFonts w:ascii="Sylfaen" w:hAnsi="Sylfaen"/>
          <w:w w:val="85"/>
          <w:sz w:val="20"/>
          <w:szCs w:val="18"/>
        </w:rPr>
        <w:t xml:space="preserve">• </w:t>
      </w:r>
      <w:r>
        <w:rPr>
          <w:rFonts w:ascii="Sylfaen" w:hAnsi="Sylfaen" w:cs="Sylfaen"/>
          <w:w w:val="85"/>
          <w:sz w:val="20"/>
          <w:szCs w:val="18"/>
          <w:lang w:val="ka-GE"/>
        </w:rPr>
        <w:t xml:space="preserve">თათბირზე დასწრება </w:t>
      </w:r>
      <w:r w:rsidRPr="00477164">
        <w:rPr>
          <w:rFonts w:ascii="Sylfaen" w:hAnsi="Sylfaen"/>
          <w:w w:val="85"/>
          <w:sz w:val="20"/>
          <w:szCs w:val="18"/>
        </w:rPr>
        <w:t>(</w:t>
      </w:r>
      <w:r w:rsidRPr="00477164">
        <w:rPr>
          <w:rFonts w:ascii="Sylfaen" w:hAnsi="Sylfaen" w:cs="Sylfaen"/>
          <w:w w:val="85"/>
          <w:sz w:val="20"/>
          <w:szCs w:val="18"/>
        </w:rPr>
        <w:t>ზოგჯერ</w:t>
      </w:r>
      <w:r w:rsidRPr="00477164">
        <w:rPr>
          <w:rFonts w:ascii="Sylfaen" w:hAnsi="Sylfaen"/>
          <w:w w:val="85"/>
          <w:sz w:val="20"/>
          <w:szCs w:val="18"/>
        </w:rPr>
        <w:t xml:space="preserve"> </w:t>
      </w:r>
      <w:r w:rsidRPr="00477164">
        <w:rPr>
          <w:rFonts w:ascii="Sylfaen" w:hAnsi="Sylfaen" w:cs="Sylfaen"/>
          <w:w w:val="85"/>
          <w:sz w:val="20"/>
          <w:szCs w:val="18"/>
        </w:rPr>
        <w:t>მას</w:t>
      </w:r>
      <w:r w:rsidRPr="00477164">
        <w:rPr>
          <w:rFonts w:ascii="Sylfaen" w:hAnsi="Sylfaen"/>
          <w:w w:val="85"/>
          <w:sz w:val="20"/>
          <w:szCs w:val="18"/>
        </w:rPr>
        <w:t xml:space="preserve"> </w:t>
      </w:r>
      <w:r w:rsidRPr="00477164">
        <w:rPr>
          <w:rFonts w:ascii="Sylfaen" w:hAnsi="Sylfaen" w:cs="Sylfaen"/>
          <w:w w:val="85"/>
          <w:sz w:val="20"/>
          <w:szCs w:val="18"/>
        </w:rPr>
        <w:t>ცივ</w:t>
      </w:r>
      <w:r w:rsidRPr="00477164">
        <w:rPr>
          <w:rFonts w:ascii="Sylfaen" w:hAnsi="Sylfaen"/>
          <w:w w:val="85"/>
          <w:sz w:val="20"/>
          <w:szCs w:val="18"/>
        </w:rPr>
        <w:t xml:space="preserve"> </w:t>
      </w:r>
      <w:r w:rsidRPr="00477164">
        <w:rPr>
          <w:rFonts w:ascii="Sylfaen" w:hAnsi="Sylfaen" w:cs="Sylfaen"/>
          <w:w w:val="85"/>
          <w:sz w:val="20"/>
          <w:szCs w:val="18"/>
        </w:rPr>
        <w:t>ზარს</w:t>
      </w:r>
      <w:r w:rsidRPr="00477164">
        <w:rPr>
          <w:rFonts w:ascii="Sylfaen" w:hAnsi="Sylfaen"/>
          <w:w w:val="85"/>
          <w:sz w:val="20"/>
          <w:szCs w:val="18"/>
        </w:rPr>
        <w:t xml:space="preserve"> </w:t>
      </w:r>
      <w:r w:rsidRPr="00477164">
        <w:rPr>
          <w:rFonts w:ascii="Sylfaen" w:hAnsi="Sylfaen" w:cs="Sylfaen"/>
          <w:w w:val="85"/>
          <w:sz w:val="20"/>
          <w:szCs w:val="18"/>
        </w:rPr>
        <w:t>უწოდებენ</w:t>
      </w:r>
      <w:r w:rsidRPr="00477164">
        <w:rPr>
          <w:rFonts w:ascii="Sylfaen" w:hAnsi="Sylfaen"/>
          <w:w w:val="85"/>
          <w:sz w:val="20"/>
          <w:szCs w:val="18"/>
        </w:rPr>
        <w:t>)</w:t>
      </w:r>
    </w:p>
    <w:p w:rsidR="00477164" w:rsidRPr="00477164" w:rsidRDefault="00477164" w:rsidP="00477164">
      <w:pPr>
        <w:pStyle w:val="BodyText"/>
        <w:spacing w:before="242" w:line="252" w:lineRule="auto"/>
        <w:ind w:left="273" w:right="941"/>
        <w:rPr>
          <w:rFonts w:ascii="Sylfaen" w:hAnsi="Sylfaen"/>
          <w:w w:val="85"/>
          <w:sz w:val="20"/>
          <w:szCs w:val="18"/>
        </w:rPr>
      </w:pPr>
      <w:r w:rsidRPr="00477164">
        <w:rPr>
          <w:rFonts w:ascii="Sylfaen" w:hAnsi="Sylfaen"/>
          <w:w w:val="85"/>
          <w:sz w:val="20"/>
          <w:szCs w:val="18"/>
        </w:rPr>
        <w:t xml:space="preserve">• </w:t>
      </w:r>
      <w:r w:rsidRPr="00477164">
        <w:rPr>
          <w:rFonts w:ascii="Sylfaen" w:hAnsi="Sylfaen" w:cs="Sylfaen"/>
          <w:w w:val="85"/>
          <w:sz w:val="20"/>
          <w:szCs w:val="18"/>
        </w:rPr>
        <w:t>ამ</w:t>
      </w:r>
      <w:r w:rsidRPr="00477164">
        <w:rPr>
          <w:rFonts w:ascii="Sylfaen" w:hAnsi="Sylfaen"/>
          <w:w w:val="85"/>
          <w:sz w:val="20"/>
          <w:szCs w:val="18"/>
        </w:rPr>
        <w:t xml:space="preserve"> </w:t>
      </w:r>
      <w:r w:rsidRPr="00477164">
        <w:rPr>
          <w:rFonts w:ascii="Sylfaen" w:hAnsi="Sylfaen" w:cs="Sylfaen"/>
          <w:w w:val="85"/>
          <w:sz w:val="20"/>
          <w:szCs w:val="18"/>
        </w:rPr>
        <w:t>დამსაქმებლისთვის</w:t>
      </w:r>
      <w:r w:rsidRPr="00477164">
        <w:rPr>
          <w:rFonts w:ascii="Sylfaen" w:hAnsi="Sylfaen"/>
          <w:w w:val="85"/>
          <w:sz w:val="20"/>
          <w:szCs w:val="18"/>
        </w:rPr>
        <w:t xml:space="preserve"> </w:t>
      </w:r>
      <w:r w:rsidRPr="00477164">
        <w:rPr>
          <w:rFonts w:ascii="Sylfaen" w:hAnsi="Sylfaen" w:cs="Sylfaen"/>
          <w:w w:val="85"/>
          <w:sz w:val="20"/>
          <w:szCs w:val="18"/>
        </w:rPr>
        <w:t>ცნობილი</w:t>
      </w:r>
      <w:r w:rsidRPr="00477164">
        <w:rPr>
          <w:rFonts w:ascii="Sylfaen" w:hAnsi="Sylfaen"/>
          <w:w w:val="85"/>
          <w:sz w:val="20"/>
          <w:szCs w:val="18"/>
        </w:rPr>
        <w:t xml:space="preserve"> </w:t>
      </w:r>
      <w:r w:rsidRPr="00477164">
        <w:rPr>
          <w:rFonts w:ascii="Sylfaen" w:hAnsi="Sylfaen" w:cs="Sylfaen"/>
          <w:w w:val="85"/>
          <w:sz w:val="20"/>
          <w:szCs w:val="18"/>
        </w:rPr>
        <w:t>პირის</w:t>
      </w:r>
      <w:r w:rsidRPr="00477164">
        <w:rPr>
          <w:rFonts w:ascii="Sylfaen" w:hAnsi="Sylfaen"/>
          <w:w w:val="85"/>
          <w:sz w:val="20"/>
          <w:szCs w:val="18"/>
        </w:rPr>
        <w:t xml:space="preserve"> </w:t>
      </w:r>
      <w:r w:rsidRPr="00477164">
        <w:rPr>
          <w:rFonts w:ascii="Sylfaen" w:hAnsi="Sylfaen" w:cs="Sylfaen"/>
          <w:w w:val="85"/>
          <w:sz w:val="20"/>
          <w:szCs w:val="18"/>
        </w:rPr>
        <w:t>ან</w:t>
      </w:r>
      <w:r w:rsidRPr="00477164">
        <w:rPr>
          <w:rFonts w:ascii="Sylfaen" w:hAnsi="Sylfaen"/>
          <w:w w:val="85"/>
          <w:sz w:val="20"/>
          <w:szCs w:val="18"/>
        </w:rPr>
        <w:t xml:space="preserve"> </w:t>
      </w:r>
      <w:r w:rsidRPr="00477164">
        <w:rPr>
          <w:rFonts w:ascii="Sylfaen" w:hAnsi="Sylfaen" w:cs="Sylfaen"/>
          <w:w w:val="85"/>
          <w:sz w:val="20"/>
          <w:szCs w:val="18"/>
        </w:rPr>
        <w:t>ორგანიზაციის</w:t>
      </w:r>
      <w:r w:rsidRPr="00477164">
        <w:rPr>
          <w:rFonts w:ascii="Sylfaen" w:hAnsi="Sylfaen"/>
          <w:w w:val="85"/>
          <w:sz w:val="20"/>
          <w:szCs w:val="18"/>
        </w:rPr>
        <w:t xml:space="preserve"> </w:t>
      </w:r>
      <w:r>
        <w:rPr>
          <w:rFonts w:ascii="Sylfaen" w:hAnsi="Sylfaen" w:cs="Sylfaen"/>
          <w:w w:val="85"/>
          <w:sz w:val="20"/>
          <w:szCs w:val="18"/>
          <w:lang w:val="ka-GE"/>
        </w:rPr>
        <w:t>რეკომენდაციის</w:t>
      </w:r>
      <w:r w:rsidRPr="00477164">
        <w:rPr>
          <w:rFonts w:ascii="Sylfaen" w:hAnsi="Sylfaen"/>
          <w:w w:val="85"/>
          <w:sz w:val="20"/>
          <w:szCs w:val="18"/>
        </w:rPr>
        <w:t xml:space="preserve"> </w:t>
      </w:r>
      <w:r w:rsidRPr="00477164">
        <w:rPr>
          <w:rFonts w:ascii="Sylfaen" w:hAnsi="Sylfaen" w:cs="Sylfaen"/>
          <w:w w:val="85"/>
          <w:sz w:val="20"/>
          <w:szCs w:val="18"/>
        </w:rPr>
        <w:t>გზით</w:t>
      </w:r>
    </w:p>
    <w:p w:rsidR="00477164" w:rsidRDefault="00477164" w:rsidP="00477164">
      <w:pPr>
        <w:pStyle w:val="BodyText"/>
        <w:spacing w:before="242" w:line="252" w:lineRule="auto"/>
        <w:ind w:left="273" w:right="941"/>
        <w:rPr>
          <w:rFonts w:ascii="Sylfaen" w:hAnsi="Sylfaen" w:cs="Sylfaen"/>
          <w:w w:val="85"/>
          <w:sz w:val="20"/>
          <w:szCs w:val="18"/>
          <w:lang w:val="ka-GE"/>
        </w:rPr>
      </w:pPr>
      <w:r w:rsidRPr="00477164">
        <w:rPr>
          <w:rFonts w:ascii="Sylfaen" w:hAnsi="Sylfaen"/>
          <w:w w:val="85"/>
          <w:sz w:val="20"/>
          <w:szCs w:val="18"/>
        </w:rPr>
        <w:t xml:space="preserve">• </w:t>
      </w:r>
      <w:r w:rsidRPr="00477164">
        <w:rPr>
          <w:rFonts w:ascii="Sylfaen" w:hAnsi="Sylfaen" w:cs="Sylfaen"/>
          <w:w w:val="85"/>
          <w:sz w:val="20"/>
          <w:szCs w:val="18"/>
        </w:rPr>
        <w:t>დამსაქმებლის</w:t>
      </w:r>
      <w:r w:rsidRPr="00477164">
        <w:rPr>
          <w:rFonts w:ascii="Sylfaen" w:hAnsi="Sylfaen"/>
          <w:w w:val="85"/>
          <w:sz w:val="20"/>
          <w:szCs w:val="18"/>
        </w:rPr>
        <w:t xml:space="preserve"> </w:t>
      </w:r>
      <w:r w:rsidRPr="00477164">
        <w:rPr>
          <w:rFonts w:ascii="Sylfaen" w:hAnsi="Sylfaen" w:cs="Sylfaen"/>
          <w:w w:val="85"/>
          <w:sz w:val="20"/>
          <w:szCs w:val="18"/>
        </w:rPr>
        <w:t>ჯგუფში</w:t>
      </w:r>
      <w:r w:rsidRPr="00477164">
        <w:rPr>
          <w:rFonts w:ascii="Sylfaen" w:hAnsi="Sylfaen"/>
          <w:w w:val="85"/>
          <w:sz w:val="20"/>
          <w:szCs w:val="18"/>
        </w:rPr>
        <w:t xml:space="preserve"> </w:t>
      </w:r>
      <w:r w:rsidRPr="00477164">
        <w:rPr>
          <w:rFonts w:ascii="Sylfaen" w:hAnsi="Sylfaen" w:cs="Sylfaen"/>
          <w:w w:val="85"/>
          <w:sz w:val="20"/>
          <w:szCs w:val="18"/>
        </w:rPr>
        <w:t>ან</w:t>
      </w:r>
      <w:r w:rsidRPr="00477164">
        <w:rPr>
          <w:rFonts w:ascii="Sylfaen" w:hAnsi="Sylfaen"/>
          <w:w w:val="85"/>
          <w:sz w:val="20"/>
          <w:szCs w:val="18"/>
        </w:rPr>
        <w:t xml:space="preserve"> </w:t>
      </w:r>
      <w:r w:rsidRPr="00477164">
        <w:rPr>
          <w:rFonts w:ascii="Sylfaen" w:hAnsi="Sylfaen" w:cs="Sylfaen"/>
          <w:w w:val="85"/>
          <w:sz w:val="20"/>
          <w:szCs w:val="18"/>
        </w:rPr>
        <w:t>ორგანიზაციაში</w:t>
      </w:r>
      <w:r w:rsidRPr="00477164">
        <w:rPr>
          <w:rFonts w:ascii="Sylfaen" w:hAnsi="Sylfaen"/>
          <w:w w:val="85"/>
          <w:sz w:val="20"/>
          <w:szCs w:val="18"/>
        </w:rPr>
        <w:t xml:space="preserve"> </w:t>
      </w:r>
      <w:r w:rsidRPr="00477164">
        <w:rPr>
          <w:rFonts w:ascii="Sylfaen" w:hAnsi="Sylfaen" w:cs="Sylfaen"/>
          <w:w w:val="85"/>
          <w:sz w:val="20"/>
          <w:szCs w:val="18"/>
        </w:rPr>
        <w:t>პრეზენტაციის</w:t>
      </w:r>
      <w:r w:rsidRPr="00477164">
        <w:rPr>
          <w:rFonts w:ascii="Sylfaen" w:hAnsi="Sylfaen"/>
          <w:w w:val="85"/>
          <w:sz w:val="20"/>
          <w:szCs w:val="18"/>
        </w:rPr>
        <w:t xml:space="preserve"> </w:t>
      </w:r>
      <w:r w:rsidRPr="00477164">
        <w:rPr>
          <w:rFonts w:ascii="Sylfaen" w:hAnsi="Sylfaen" w:cs="Sylfaen"/>
          <w:w w:val="85"/>
          <w:sz w:val="20"/>
          <w:szCs w:val="18"/>
        </w:rPr>
        <w:t>წარდგენით</w:t>
      </w:r>
    </w:p>
    <w:p w:rsidR="00536798" w:rsidRPr="00477164" w:rsidRDefault="00477164" w:rsidP="00477164">
      <w:pPr>
        <w:pStyle w:val="BodyText"/>
        <w:spacing w:before="242" w:line="252" w:lineRule="auto"/>
        <w:ind w:right="941"/>
        <w:rPr>
          <w:rFonts w:ascii="Sylfaen" w:hAnsi="Sylfaen"/>
          <w:sz w:val="20"/>
          <w:szCs w:val="18"/>
          <w:lang w:val="ka-GE"/>
        </w:rPr>
      </w:pPr>
      <w:r w:rsidRPr="00477164">
        <w:rPr>
          <w:rFonts w:ascii="Sylfaen" w:hAnsi="Sylfaen"/>
          <w:spacing w:val="-4"/>
          <w:sz w:val="20"/>
          <w:szCs w:val="18"/>
          <w:lang w:val="ka-GE"/>
        </w:rPr>
        <w:t>არსებობს რამდენიმე შესაძლო სარეკლამო/მარკეტინგული მასალა, რომელიც სასარგებლოა დამსაქმებლებთან კონტაქტის დამყარებისას:</w:t>
      </w:r>
    </w:p>
    <w:p w:rsidR="00477164" w:rsidRPr="00477164" w:rsidRDefault="00477164" w:rsidP="00477164">
      <w:pPr>
        <w:pStyle w:val="BodyText"/>
        <w:rPr>
          <w:rFonts w:ascii="Sylfaen" w:hAnsi="Sylfaen"/>
          <w:spacing w:val="-9"/>
          <w:sz w:val="20"/>
          <w:szCs w:val="18"/>
          <w:lang w:val="ka-GE"/>
        </w:rPr>
      </w:pP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სავიზიტო</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ბარათები</w:t>
      </w:r>
    </w:p>
    <w:p w:rsidR="00477164" w:rsidRPr="00477164" w:rsidRDefault="00477164" w:rsidP="00477164">
      <w:pPr>
        <w:pStyle w:val="BodyText"/>
        <w:rPr>
          <w:rFonts w:ascii="Sylfaen" w:hAnsi="Sylfaen"/>
          <w:spacing w:val="-9"/>
          <w:sz w:val="20"/>
          <w:szCs w:val="18"/>
          <w:lang w:val="ka-GE"/>
        </w:rPr>
      </w:pP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ბროშურები</w:t>
      </w:r>
      <w:r w:rsidRPr="00477164">
        <w:rPr>
          <w:rFonts w:ascii="Sylfaen" w:hAnsi="Sylfaen"/>
          <w:spacing w:val="-9"/>
          <w:sz w:val="20"/>
          <w:szCs w:val="18"/>
          <w:lang w:val="ka-GE"/>
        </w:rPr>
        <w:t xml:space="preserve"> – </w:t>
      </w:r>
      <w:r w:rsidRPr="00477164">
        <w:rPr>
          <w:rFonts w:ascii="Sylfaen" w:hAnsi="Sylfaen" w:cs="Sylfaen"/>
          <w:spacing w:val="-9"/>
          <w:sz w:val="20"/>
          <w:szCs w:val="18"/>
          <w:lang w:val="ka-GE"/>
        </w:rPr>
        <w:t>მნიშვნელოვანია</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დამსაქმებლებისთვის</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ცალკე</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ბროშურა</w:t>
      </w:r>
    </w:p>
    <w:p w:rsidR="00477164" w:rsidRPr="00477164" w:rsidRDefault="00477164" w:rsidP="00477164">
      <w:pPr>
        <w:pStyle w:val="BodyText"/>
        <w:rPr>
          <w:rFonts w:ascii="Sylfaen" w:hAnsi="Sylfaen"/>
          <w:spacing w:val="-9"/>
          <w:sz w:val="20"/>
          <w:szCs w:val="18"/>
          <w:lang w:val="ka-GE"/>
        </w:rPr>
      </w:pP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დამსაქმებლის</w:t>
      </w:r>
      <w:r w:rsidRPr="00477164">
        <w:rPr>
          <w:rFonts w:ascii="Sylfaen" w:hAnsi="Sylfaen"/>
          <w:spacing w:val="-9"/>
          <w:sz w:val="20"/>
          <w:szCs w:val="18"/>
          <w:lang w:val="ka-GE"/>
        </w:rPr>
        <w:t xml:space="preserve"> </w:t>
      </w:r>
      <w:r>
        <w:rPr>
          <w:rFonts w:ascii="Sylfaen" w:hAnsi="Sylfaen" w:cs="Sylfaen"/>
          <w:spacing w:val="-9"/>
          <w:sz w:val="20"/>
          <w:szCs w:val="18"/>
          <w:lang w:val="ka-GE"/>
        </w:rPr>
        <w:t>გამოხმაურებები</w:t>
      </w:r>
    </w:p>
    <w:p w:rsidR="00477164" w:rsidRPr="00477164" w:rsidRDefault="00477164" w:rsidP="00477164">
      <w:pPr>
        <w:pStyle w:val="BodyText"/>
        <w:rPr>
          <w:rFonts w:ascii="Sylfaen" w:hAnsi="Sylfaen"/>
          <w:spacing w:val="-9"/>
          <w:sz w:val="20"/>
          <w:szCs w:val="18"/>
          <w:lang w:val="ka-GE"/>
        </w:rPr>
      </w:pP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შესაბამისი</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მედია</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სტატიები</w:t>
      </w:r>
    </w:p>
    <w:p w:rsidR="00536798" w:rsidRPr="00477164" w:rsidRDefault="00477164" w:rsidP="00477164">
      <w:pPr>
        <w:pStyle w:val="BodyText"/>
        <w:rPr>
          <w:rFonts w:ascii="Sylfaen" w:hAnsi="Sylfaen"/>
          <w:sz w:val="20"/>
          <w:szCs w:val="18"/>
          <w:lang w:val="ka-GE"/>
        </w:rPr>
      </w:pPr>
      <w:r w:rsidRPr="00477164">
        <w:rPr>
          <w:rFonts w:ascii="Sylfaen" w:hAnsi="Sylfaen"/>
          <w:spacing w:val="-9"/>
          <w:sz w:val="20"/>
          <w:szCs w:val="18"/>
          <w:lang w:val="ka-GE"/>
        </w:rPr>
        <w:t xml:space="preserve">• DVD </w:t>
      </w:r>
      <w:r w:rsidRPr="00477164">
        <w:rPr>
          <w:rFonts w:ascii="Sylfaen" w:hAnsi="Sylfaen" w:cs="Sylfaen"/>
          <w:spacing w:val="-9"/>
          <w:sz w:val="20"/>
          <w:szCs w:val="18"/>
          <w:lang w:val="ka-GE"/>
        </w:rPr>
        <w:t>ან</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ვიდეო</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ბმული</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თქვენს</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ვებსაიტზე</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შეიძლება</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სასარგებლო</w:t>
      </w:r>
      <w:r w:rsidRPr="00477164">
        <w:rPr>
          <w:rFonts w:ascii="Sylfaen" w:hAnsi="Sylfaen"/>
          <w:spacing w:val="-9"/>
          <w:sz w:val="20"/>
          <w:szCs w:val="18"/>
          <w:lang w:val="ka-GE"/>
        </w:rPr>
        <w:t xml:space="preserve"> </w:t>
      </w:r>
      <w:r w:rsidRPr="00477164">
        <w:rPr>
          <w:rFonts w:ascii="Sylfaen" w:hAnsi="Sylfaen" w:cs="Sylfaen"/>
          <w:spacing w:val="-9"/>
          <w:sz w:val="20"/>
          <w:szCs w:val="18"/>
          <w:lang w:val="ka-GE"/>
        </w:rPr>
        <w:t>იყოს</w:t>
      </w:r>
      <w:r>
        <w:rPr>
          <w:rFonts w:ascii="Sylfaen" w:hAnsi="Sylfaen" w:cs="Sylfaen"/>
          <w:spacing w:val="-9"/>
          <w:sz w:val="20"/>
          <w:szCs w:val="18"/>
          <w:lang w:val="ka-GE"/>
        </w:rPr>
        <w:t>.</w:t>
      </w:r>
    </w:p>
    <w:p w:rsidR="00536798" w:rsidRPr="00477164" w:rsidRDefault="00536798">
      <w:pPr>
        <w:pStyle w:val="BodyText"/>
        <w:spacing w:before="158"/>
        <w:rPr>
          <w:rFonts w:ascii="Sylfaen" w:hAnsi="Sylfaen"/>
          <w:sz w:val="20"/>
          <w:szCs w:val="18"/>
          <w:lang w:val="ka-GE"/>
        </w:rPr>
      </w:pPr>
    </w:p>
    <w:p w:rsidR="00477164" w:rsidRPr="00DD2B8D" w:rsidRDefault="00477164" w:rsidP="00DD2B8D">
      <w:pPr>
        <w:pStyle w:val="BodyText"/>
        <w:spacing w:line="252" w:lineRule="auto"/>
        <w:ind w:right="1019"/>
        <w:jc w:val="both"/>
        <w:rPr>
          <w:rFonts w:ascii="Sylfaen" w:hAnsi="Sylfaen"/>
          <w:spacing w:val="-6"/>
          <w:sz w:val="20"/>
          <w:szCs w:val="18"/>
          <w:lang w:val="ka-GE"/>
        </w:rPr>
      </w:pPr>
      <w:r w:rsidRPr="00DD2B8D">
        <w:rPr>
          <w:rFonts w:ascii="Sylfaen" w:hAnsi="Sylfaen"/>
          <w:spacing w:val="-6"/>
          <w:sz w:val="20"/>
          <w:szCs w:val="18"/>
          <w:lang w:val="ka-GE"/>
        </w:rPr>
        <w:t>ასევე საჭიროა ყურადღების გამახვილება სამუშაოს პოვნის უფრო ფორმალურ მეთოდებზე. სამუშაოს მაძიებლები უნდა წახალისდნენ და მიეცეთ შესაძლებლობა, უშუალოდ დაამყარონ კონტაქტი დამსაქმებლებთან.</w:t>
      </w:r>
    </w:p>
    <w:p w:rsidR="00477164" w:rsidRPr="00DD2B8D" w:rsidRDefault="00477164" w:rsidP="00477164">
      <w:pPr>
        <w:pStyle w:val="BodyText"/>
        <w:spacing w:line="252" w:lineRule="auto"/>
        <w:ind w:right="1019"/>
        <w:rPr>
          <w:rFonts w:ascii="Sylfaen" w:hAnsi="Sylfaen"/>
          <w:spacing w:val="-6"/>
          <w:sz w:val="20"/>
          <w:szCs w:val="18"/>
          <w:lang w:val="ka-GE"/>
        </w:rPr>
      </w:pPr>
      <w:r w:rsidRPr="00DD2B8D">
        <w:rPr>
          <w:rFonts w:ascii="Sylfaen" w:hAnsi="Sylfaen"/>
          <w:spacing w:val="-6"/>
          <w:sz w:val="20"/>
          <w:szCs w:val="18"/>
          <w:lang w:val="ka-GE"/>
        </w:rPr>
        <w:t>ფორმალური სამუშაოს პოვნის მეთოდები მოიცავს: სამუშაოს განაცხადის ფორმების შევსებას, წერილების გაგზავნას დამსაქმებლებისთვის ვაკანსიების საპასუხოდ, სპეკულაციურ წერილების დაწერას და ბიოგრაფიების წარდგენას.</w:t>
      </w:r>
    </w:p>
    <w:p w:rsidR="00536798" w:rsidRPr="00477164" w:rsidRDefault="00536798" w:rsidP="00477164">
      <w:pPr>
        <w:pStyle w:val="BodyText"/>
        <w:spacing w:line="252" w:lineRule="auto"/>
        <w:ind w:right="1019"/>
        <w:rPr>
          <w:rFonts w:ascii="Sylfaen" w:hAnsi="Sylfaen"/>
          <w:sz w:val="20"/>
          <w:szCs w:val="18"/>
          <w:lang w:val="ka-GE"/>
        </w:rPr>
      </w:pPr>
    </w:p>
    <w:p w:rsidR="00536798" w:rsidRPr="00477164" w:rsidRDefault="00536798">
      <w:pPr>
        <w:pStyle w:val="BodyText"/>
        <w:spacing w:before="251"/>
        <w:rPr>
          <w:rFonts w:ascii="Sylfaen" w:hAnsi="Sylfaen"/>
          <w:sz w:val="20"/>
          <w:szCs w:val="18"/>
          <w:lang w:val="ka-GE"/>
        </w:rPr>
      </w:pPr>
    </w:p>
    <w:p w:rsidR="00536798" w:rsidRPr="00DD2B8D" w:rsidRDefault="00DD2B8D">
      <w:pPr>
        <w:pStyle w:val="Heading1"/>
        <w:ind w:left="273"/>
        <w:rPr>
          <w:rFonts w:ascii="Sylfaen" w:hAnsi="Sylfaen"/>
          <w:sz w:val="20"/>
          <w:szCs w:val="18"/>
          <w:lang w:val="ka-GE"/>
        </w:rPr>
      </w:pPr>
      <w:r>
        <w:rPr>
          <w:rFonts w:ascii="Sylfaen" w:hAnsi="Sylfaen"/>
          <w:color w:val="97BF29"/>
          <w:w w:val="85"/>
          <w:sz w:val="20"/>
          <w:szCs w:val="18"/>
          <w:lang w:val="ka-GE"/>
        </w:rPr>
        <w:t>განაცხადის ფორმის შევსება</w:t>
      </w:r>
    </w:p>
    <w:p w:rsidR="00DD2B8D" w:rsidRPr="00913B21" w:rsidRDefault="00DD2B8D" w:rsidP="00DD2B8D">
      <w:pPr>
        <w:pStyle w:val="BodyText"/>
        <w:spacing w:line="252" w:lineRule="auto"/>
        <w:ind w:right="454"/>
        <w:jc w:val="both"/>
        <w:rPr>
          <w:rFonts w:ascii="Sylfaen" w:hAnsi="Sylfaen"/>
          <w:sz w:val="20"/>
          <w:szCs w:val="18"/>
          <w:lang w:val="ka-GE"/>
        </w:rPr>
      </w:pPr>
      <w:r w:rsidRPr="00913B21">
        <w:rPr>
          <w:rFonts w:ascii="Sylfaen" w:hAnsi="Sylfaen"/>
          <w:sz w:val="20"/>
          <w:szCs w:val="18"/>
          <w:lang w:val="ka-GE"/>
        </w:rPr>
        <w:t xml:space="preserve">მნიშვნელოვანია ყურადღებით წაიკითხოთ ინსტრუქციები და ივარჯიშოთ ასლის პროექტზე, რადგან სასიცოცხლოდ მნიშვნელოვანია, არ დაუშვათ შეცდომები </w:t>
      </w:r>
      <w:r>
        <w:rPr>
          <w:rFonts w:ascii="Sylfaen" w:hAnsi="Sylfaen"/>
          <w:sz w:val="20"/>
          <w:szCs w:val="18"/>
          <w:lang w:val="ka-GE"/>
        </w:rPr>
        <w:t>თავდაპირველი</w:t>
      </w:r>
      <w:r w:rsidRPr="00913B21">
        <w:rPr>
          <w:rFonts w:ascii="Sylfaen" w:hAnsi="Sylfaen"/>
          <w:sz w:val="20"/>
          <w:szCs w:val="18"/>
          <w:lang w:val="ka-GE"/>
        </w:rPr>
        <w:t xml:space="preserve"> განაცხადის ფორმის შევსების დროს.</w:t>
      </w:r>
    </w:p>
    <w:p w:rsidR="00DD2B8D" w:rsidRPr="00913B21" w:rsidRDefault="00DD2B8D" w:rsidP="00DD2B8D">
      <w:pPr>
        <w:pStyle w:val="BodyText"/>
        <w:spacing w:line="252" w:lineRule="auto"/>
        <w:rPr>
          <w:rFonts w:ascii="Sylfaen" w:hAnsi="Sylfaen"/>
          <w:sz w:val="20"/>
          <w:szCs w:val="18"/>
          <w:lang w:val="ka-GE"/>
        </w:rPr>
      </w:pPr>
      <w:r w:rsidRPr="00913B21">
        <w:rPr>
          <w:rFonts w:ascii="Sylfaen" w:hAnsi="Sylfaen"/>
          <w:sz w:val="20"/>
          <w:szCs w:val="18"/>
          <w:lang w:val="ka-GE"/>
        </w:rPr>
        <w:t>სამუშაოს აღწერილობისა და რეკლამის წაკითხვამ უნდა აჩვენოს სამუშაოს მაძიებელსა და დასაქმების მხარდამჭერ თანამშრომელს, თუ რა უნარებსა და თვისებებს ეძებს დამსაქმებელი და რა არის კონკრეტული სამუშაოს მოთხოვნები.</w:t>
      </w:r>
    </w:p>
    <w:p w:rsidR="00DD2B8D" w:rsidRPr="00913B21" w:rsidRDefault="00DD2B8D" w:rsidP="00DD2B8D">
      <w:pPr>
        <w:pStyle w:val="BodyText"/>
        <w:spacing w:line="252" w:lineRule="auto"/>
        <w:ind w:right="274"/>
        <w:rPr>
          <w:rFonts w:ascii="Sylfaen" w:hAnsi="Sylfaen"/>
          <w:sz w:val="20"/>
          <w:szCs w:val="18"/>
          <w:lang w:val="ka-GE"/>
        </w:rPr>
      </w:pPr>
      <w:r w:rsidRPr="00913B21">
        <w:rPr>
          <w:rFonts w:ascii="Sylfaen" w:hAnsi="Sylfaen"/>
          <w:sz w:val="20"/>
          <w:szCs w:val="18"/>
          <w:lang w:val="ka-GE"/>
        </w:rPr>
        <w:t>ასევე მნიშვნელოვანია, რომ მართლწერა და გრამატიკა იყოს სწორად დაცული, ხოლო სამუშაოს მაძიებლის ხელწერა — ნათელი და მკაფიო. აკრეფილი განაცხადები დამსაქმებლების მხრიდან უფრო პოზიტიურად ფასდება</w:t>
      </w:r>
      <w:r>
        <w:rPr>
          <w:rFonts w:ascii="Sylfaen" w:hAnsi="Sylfaen"/>
          <w:sz w:val="20"/>
          <w:szCs w:val="18"/>
          <w:lang w:val="ka-GE"/>
        </w:rPr>
        <w:t xml:space="preserve">. </w:t>
      </w:r>
      <w:r w:rsidRPr="00913B21">
        <w:rPr>
          <w:rFonts w:ascii="Sylfaen" w:hAnsi="Sylfaen"/>
          <w:sz w:val="20"/>
          <w:szCs w:val="18"/>
          <w:lang w:val="ka-GE"/>
        </w:rPr>
        <w:t xml:space="preserve">თუ სამუშაოს მაძიებელს აქვს შესაბამისი გამოცდილება, დარწმუნდით, რომ ის არის მკაფიოდ აღნიშნული და საჭიროების შემთხვევაში დეტალურად განმეორებულია. გარდა ამისა, არ დაივიწყოთ სამუშაოს </w:t>
      </w:r>
      <w:r>
        <w:rPr>
          <w:rFonts w:ascii="Sylfaen" w:hAnsi="Sylfaen"/>
          <w:sz w:val="20"/>
          <w:szCs w:val="18"/>
          <w:lang w:val="ka-GE"/>
        </w:rPr>
        <w:t>გარეთ</w:t>
      </w:r>
      <w:r w:rsidRPr="00913B21">
        <w:rPr>
          <w:rFonts w:ascii="Sylfaen" w:hAnsi="Sylfaen"/>
          <w:sz w:val="20"/>
          <w:szCs w:val="18"/>
          <w:lang w:val="ka-GE"/>
        </w:rPr>
        <w:t xml:space="preserve"> მიღებული გამოცდილება და </w:t>
      </w:r>
      <w:r>
        <w:rPr>
          <w:rFonts w:ascii="Sylfaen" w:hAnsi="Sylfaen"/>
          <w:sz w:val="20"/>
          <w:szCs w:val="18"/>
          <w:lang w:val="ka-GE"/>
        </w:rPr>
        <w:t xml:space="preserve">გადატანაიდ </w:t>
      </w:r>
      <w:r w:rsidRPr="00913B21">
        <w:rPr>
          <w:rFonts w:ascii="Sylfaen" w:hAnsi="Sylfaen"/>
          <w:sz w:val="20"/>
          <w:szCs w:val="18"/>
          <w:lang w:val="ka-GE"/>
        </w:rPr>
        <w:t>უნარები.</w:t>
      </w:r>
      <w:r>
        <w:rPr>
          <w:rFonts w:ascii="Sylfaen" w:hAnsi="Sylfaen"/>
          <w:sz w:val="20"/>
          <w:szCs w:val="18"/>
          <w:lang w:val="ka-GE"/>
        </w:rPr>
        <w:t xml:space="preserve"> </w:t>
      </w:r>
      <w:r w:rsidRPr="00913B21">
        <w:rPr>
          <w:rFonts w:ascii="Sylfaen" w:hAnsi="Sylfaen"/>
          <w:sz w:val="20"/>
          <w:szCs w:val="18"/>
          <w:lang w:val="ka-GE"/>
        </w:rPr>
        <w:t>ყველა კითხვას უნდა გაეცეს სრულფასოვანი პასუხი — არ არის მიზანშეწონილი რომელიმე</w:t>
      </w:r>
      <w:r>
        <w:rPr>
          <w:rFonts w:ascii="Sylfaen" w:hAnsi="Sylfaen"/>
          <w:sz w:val="20"/>
          <w:szCs w:val="18"/>
          <w:lang w:val="ka-GE"/>
        </w:rPr>
        <w:t xml:space="preserve"> ნაწილში</w:t>
      </w:r>
      <w:r w:rsidRPr="00913B21">
        <w:rPr>
          <w:rFonts w:ascii="Sylfaen" w:hAnsi="Sylfaen"/>
          <w:sz w:val="20"/>
          <w:szCs w:val="18"/>
          <w:lang w:val="ka-GE"/>
        </w:rPr>
        <w:t xml:space="preserve"> უბრალოდ წეროთ „იხილეთ თანდართული CV“.</w:t>
      </w:r>
    </w:p>
    <w:p w:rsidR="00536798" w:rsidRPr="00913B21" w:rsidRDefault="00536798">
      <w:pPr>
        <w:pStyle w:val="BodyText"/>
        <w:spacing w:line="252" w:lineRule="auto"/>
        <w:rPr>
          <w:rFonts w:ascii="Sylfaen" w:hAnsi="Sylfaen"/>
          <w:sz w:val="20"/>
          <w:szCs w:val="18"/>
          <w:lang w:val="ka-GE"/>
        </w:rPr>
        <w:sectPr w:rsidR="00536798" w:rsidRPr="00913B21">
          <w:pgSz w:w="11910" w:h="16840"/>
          <w:pgMar w:top="1120" w:right="0" w:bottom="540" w:left="566" w:header="18" w:footer="350" w:gutter="0"/>
          <w:cols w:space="720"/>
        </w:sectPr>
      </w:pPr>
    </w:p>
    <w:p w:rsidR="00536798" w:rsidRPr="00913B21" w:rsidRDefault="00536798">
      <w:pPr>
        <w:pStyle w:val="BodyText"/>
        <w:rPr>
          <w:rFonts w:ascii="Sylfaen" w:hAnsi="Sylfaen"/>
          <w:sz w:val="20"/>
          <w:szCs w:val="18"/>
          <w:lang w:val="ka-GE"/>
        </w:rPr>
      </w:pPr>
    </w:p>
    <w:p w:rsidR="00536798" w:rsidRPr="00913B21" w:rsidRDefault="00536798">
      <w:pPr>
        <w:pStyle w:val="BodyText"/>
        <w:spacing w:before="109"/>
        <w:rPr>
          <w:rFonts w:ascii="Sylfaen" w:hAnsi="Sylfaen"/>
          <w:sz w:val="20"/>
          <w:szCs w:val="18"/>
          <w:lang w:val="ka-GE"/>
        </w:rPr>
      </w:pPr>
    </w:p>
    <w:p w:rsidR="00536798" w:rsidRPr="00913B21" w:rsidRDefault="00DD2B8D">
      <w:pPr>
        <w:pStyle w:val="BodyText"/>
        <w:spacing w:line="252" w:lineRule="auto"/>
        <w:ind w:left="273" w:right="941"/>
        <w:rPr>
          <w:rFonts w:ascii="Sylfaen" w:hAnsi="Sylfaen"/>
          <w:sz w:val="20"/>
          <w:szCs w:val="18"/>
          <w:lang w:val="ka-GE"/>
        </w:rPr>
      </w:pPr>
      <w:r w:rsidRPr="00913B21">
        <w:rPr>
          <w:rFonts w:ascii="Sylfaen" w:hAnsi="Sylfaen"/>
          <w:spacing w:val="-8"/>
          <w:sz w:val="20"/>
          <w:szCs w:val="18"/>
          <w:lang w:val="ka-GE"/>
        </w:rPr>
        <w:t>შევსებული ფორმის ასლის შენახვით სამუშაოს მაძიებელს საშუალება ექნება მოემზადოს გასაუბრებისთვის დამსაქმებლისთვის უკვე მიწოდებული პასუხების ცოდნით. ასევე მნიშვნელოვანია შეინახოთ ვაკანსიის რეკლამის ასლი და სამუშაოს აღწერილობა.</w:t>
      </w:r>
    </w:p>
    <w:p w:rsidR="00536798" w:rsidRPr="00913B21" w:rsidRDefault="00536798">
      <w:pPr>
        <w:pStyle w:val="BodyText"/>
        <w:spacing w:before="27"/>
        <w:rPr>
          <w:rFonts w:ascii="Sylfaen" w:hAnsi="Sylfaen"/>
          <w:sz w:val="20"/>
          <w:szCs w:val="18"/>
          <w:lang w:val="ka-GE"/>
        </w:rPr>
      </w:pPr>
    </w:p>
    <w:p w:rsidR="00536798" w:rsidRPr="00913B21" w:rsidRDefault="00913B21">
      <w:pPr>
        <w:pStyle w:val="Heading1"/>
        <w:ind w:left="273"/>
        <w:rPr>
          <w:rFonts w:ascii="Sylfaen" w:hAnsi="Sylfaen"/>
          <w:sz w:val="20"/>
          <w:szCs w:val="18"/>
          <w:lang w:val="ka-GE"/>
        </w:rPr>
      </w:pPr>
      <w:r>
        <w:rPr>
          <w:rFonts w:ascii="Sylfaen" w:hAnsi="Sylfaen"/>
          <w:color w:val="97BF29"/>
          <w:spacing w:val="-2"/>
          <w:w w:val="95"/>
          <w:sz w:val="20"/>
          <w:szCs w:val="18"/>
          <w:lang w:val="ka-GE"/>
        </w:rPr>
        <w:t>წერილები</w:t>
      </w:r>
    </w:p>
    <w:p w:rsidR="00536798" w:rsidRPr="00913B21" w:rsidRDefault="00913B21">
      <w:pPr>
        <w:pStyle w:val="BodyText"/>
        <w:spacing w:before="116" w:line="252" w:lineRule="auto"/>
        <w:ind w:left="273" w:right="1019"/>
        <w:rPr>
          <w:rFonts w:ascii="Sylfaen" w:hAnsi="Sylfaen"/>
          <w:sz w:val="20"/>
          <w:szCs w:val="18"/>
          <w:lang w:val="ka-GE"/>
        </w:rPr>
      </w:pPr>
      <w:r w:rsidRPr="00913B21">
        <w:rPr>
          <w:rFonts w:ascii="Sylfaen" w:hAnsi="Sylfaen"/>
          <w:spacing w:val="-10"/>
          <w:sz w:val="20"/>
          <w:szCs w:val="18"/>
          <w:lang w:val="ka-GE"/>
        </w:rPr>
        <w:t xml:space="preserve">წერილები ჩვეულებრივ იგზავნება როგორც შესავალი CV-ში ან სამუშაო განაცხადის ფორმაში. მათ შეუძლიათ ხაზი გაუსვან CV/სამუშაო განაცხადის ასპექტს, რომელიც ყველაზე მეტად ეხება დამსაქმებელს, იქნება ეს დასაქმების ისტორია თუ ტრენინგი. წერილი უნდა შეიცავდეს სამუშაოს მითითების ნომერს ან დასახელებას (საჭიროების შემთხვევაში) და სტრუქტურირებული </w:t>
      </w:r>
      <w:r>
        <w:rPr>
          <w:rFonts w:ascii="Sylfaen" w:hAnsi="Sylfaen"/>
          <w:spacing w:val="-10"/>
          <w:sz w:val="20"/>
          <w:szCs w:val="18"/>
          <w:lang w:val="ka-GE"/>
        </w:rPr>
        <w:t xml:space="preserve">იყოს </w:t>
      </w:r>
      <w:r w:rsidRPr="00913B21">
        <w:rPr>
          <w:rFonts w:ascii="Sylfaen" w:hAnsi="Sylfaen"/>
          <w:spacing w:val="-10"/>
          <w:sz w:val="20"/>
          <w:szCs w:val="18"/>
          <w:lang w:val="ka-GE"/>
        </w:rPr>
        <w:t>შემდეგნაირად:</w:t>
      </w:r>
    </w:p>
    <w:p w:rsidR="00913B21" w:rsidRPr="00913B21" w:rsidRDefault="00913B21" w:rsidP="00913B21">
      <w:pPr>
        <w:pStyle w:val="BodyText"/>
        <w:spacing w:before="242" w:line="252" w:lineRule="auto"/>
        <w:ind w:left="273" w:right="834"/>
        <w:rPr>
          <w:rFonts w:ascii="Sylfaen" w:hAnsi="Sylfaen"/>
          <w:w w:val="90"/>
          <w:sz w:val="20"/>
          <w:szCs w:val="18"/>
          <w:lang w:val="ka-GE"/>
        </w:rPr>
      </w:pPr>
      <w:r w:rsidRPr="00913B21">
        <w:rPr>
          <w:rFonts w:ascii="Sylfaen" w:hAnsi="Sylfaen"/>
          <w:w w:val="90"/>
          <w:sz w:val="20"/>
          <w:szCs w:val="18"/>
          <w:lang w:val="ka-GE"/>
        </w:rPr>
        <w:t xml:space="preserve">• </w:t>
      </w:r>
      <w:r w:rsidRPr="00913B21">
        <w:rPr>
          <w:rFonts w:ascii="Sylfaen" w:hAnsi="Sylfaen" w:cs="Sylfaen"/>
          <w:w w:val="90"/>
          <w:sz w:val="20"/>
          <w:szCs w:val="18"/>
          <w:lang w:val="ka-GE"/>
        </w:rPr>
        <w:t>პირველი</w:t>
      </w:r>
      <w:r w:rsidRPr="00913B21">
        <w:rPr>
          <w:rFonts w:ascii="Sylfaen" w:hAnsi="Sylfaen"/>
          <w:w w:val="90"/>
          <w:sz w:val="20"/>
          <w:szCs w:val="18"/>
          <w:lang w:val="ka-GE"/>
        </w:rPr>
        <w:t xml:space="preserve"> </w:t>
      </w:r>
      <w:r w:rsidRPr="00913B21">
        <w:rPr>
          <w:rFonts w:ascii="Sylfaen" w:hAnsi="Sylfaen" w:cs="Sylfaen"/>
          <w:w w:val="90"/>
          <w:sz w:val="20"/>
          <w:szCs w:val="18"/>
          <w:lang w:val="ka-GE"/>
        </w:rPr>
        <w:t>აბზაცი</w:t>
      </w:r>
      <w:r w:rsidRPr="00913B21">
        <w:rPr>
          <w:rFonts w:ascii="Sylfaen" w:hAnsi="Sylfaen"/>
          <w:w w:val="90"/>
          <w:sz w:val="20"/>
          <w:szCs w:val="18"/>
          <w:lang w:val="ka-GE"/>
        </w:rPr>
        <w:t xml:space="preserve"> – </w:t>
      </w:r>
      <w:r w:rsidRPr="00913B21">
        <w:rPr>
          <w:rFonts w:ascii="Sylfaen" w:hAnsi="Sylfaen" w:cs="Sylfaen"/>
          <w:w w:val="90"/>
          <w:sz w:val="20"/>
          <w:szCs w:val="18"/>
          <w:lang w:val="ka-GE"/>
        </w:rPr>
        <w:t>შესავალი</w:t>
      </w:r>
      <w:r w:rsidRPr="00913B21">
        <w:rPr>
          <w:rFonts w:ascii="Sylfaen" w:hAnsi="Sylfaen"/>
          <w:w w:val="90"/>
          <w:sz w:val="20"/>
          <w:szCs w:val="18"/>
          <w:lang w:val="ka-GE"/>
        </w:rPr>
        <w:t xml:space="preserve"> </w:t>
      </w:r>
      <w:r w:rsidRPr="00913B21">
        <w:rPr>
          <w:rFonts w:ascii="Sylfaen" w:hAnsi="Sylfaen" w:cs="Sylfaen"/>
          <w:w w:val="90"/>
          <w:sz w:val="20"/>
          <w:szCs w:val="18"/>
          <w:lang w:val="ka-GE"/>
        </w:rPr>
        <w:t>და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წერის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მიზეზი</w:t>
      </w:r>
    </w:p>
    <w:p w:rsidR="00913B21" w:rsidRPr="00913B21" w:rsidRDefault="00913B21" w:rsidP="00913B21">
      <w:pPr>
        <w:pStyle w:val="BodyText"/>
        <w:spacing w:before="242" w:line="252" w:lineRule="auto"/>
        <w:ind w:left="273" w:right="834"/>
        <w:rPr>
          <w:rFonts w:ascii="Sylfaen" w:hAnsi="Sylfaen"/>
          <w:w w:val="90"/>
          <w:sz w:val="20"/>
          <w:szCs w:val="18"/>
          <w:lang w:val="ka-GE"/>
        </w:rPr>
      </w:pPr>
      <w:r w:rsidRPr="00913B21">
        <w:rPr>
          <w:rFonts w:ascii="Sylfaen" w:hAnsi="Sylfaen"/>
          <w:w w:val="90"/>
          <w:sz w:val="20"/>
          <w:szCs w:val="18"/>
          <w:lang w:val="ka-GE"/>
        </w:rPr>
        <w:t xml:space="preserve">• </w:t>
      </w:r>
      <w:r w:rsidRPr="00913B21">
        <w:rPr>
          <w:rFonts w:ascii="Sylfaen" w:hAnsi="Sylfaen" w:cs="Sylfaen"/>
          <w:w w:val="90"/>
          <w:sz w:val="20"/>
          <w:szCs w:val="18"/>
          <w:lang w:val="ka-GE"/>
        </w:rPr>
        <w:t>მეორე</w:t>
      </w:r>
      <w:r w:rsidRPr="00913B21">
        <w:rPr>
          <w:rFonts w:ascii="Sylfaen" w:hAnsi="Sylfaen"/>
          <w:w w:val="90"/>
          <w:sz w:val="20"/>
          <w:szCs w:val="18"/>
          <w:lang w:val="ka-GE"/>
        </w:rPr>
        <w:t xml:space="preserve"> </w:t>
      </w:r>
      <w:r w:rsidRPr="00913B21">
        <w:rPr>
          <w:rFonts w:ascii="Sylfaen" w:hAnsi="Sylfaen" w:cs="Sylfaen"/>
          <w:w w:val="90"/>
          <w:sz w:val="20"/>
          <w:szCs w:val="18"/>
          <w:lang w:val="ka-GE"/>
        </w:rPr>
        <w:t>აბზაცი</w:t>
      </w:r>
      <w:r w:rsidRPr="00913B21">
        <w:rPr>
          <w:rFonts w:ascii="Sylfaen" w:hAnsi="Sylfaen"/>
          <w:w w:val="90"/>
          <w:sz w:val="20"/>
          <w:szCs w:val="18"/>
          <w:lang w:val="ka-GE"/>
        </w:rPr>
        <w:t xml:space="preserve"> – </w:t>
      </w:r>
      <w:r w:rsidRPr="00913B21">
        <w:rPr>
          <w:rFonts w:ascii="Sylfaen" w:hAnsi="Sylfaen" w:cs="Sylfaen"/>
          <w:w w:val="90"/>
          <w:sz w:val="20"/>
          <w:szCs w:val="18"/>
          <w:lang w:val="ka-GE"/>
        </w:rPr>
        <w:t>მოკლედ</w:t>
      </w:r>
      <w:r w:rsidRPr="00913B21">
        <w:rPr>
          <w:rFonts w:ascii="Sylfaen" w:hAnsi="Sylfaen"/>
          <w:w w:val="90"/>
          <w:sz w:val="20"/>
          <w:szCs w:val="18"/>
          <w:lang w:val="ka-GE"/>
        </w:rPr>
        <w:t xml:space="preserve"> </w:t>
      </w:r>
      <w:r w:rsidRPr="00913B21">
        <w:rPr>
          <w:rFonts w:ascii="Sylfaen" w:hAnsi="Sylfaen" w:cs="Sylfaen"/>
          <w:w w:val="90"/>
          <w:sz w:val="20"/>
          <w:szCs w:val="18"/>
          <w:lang w:val="ka-GE"/>
        </w:rPr>
        <w:t>მიუთითეთ</w:t>
      </w:r>
      <w:r w:rsidRPr="00913B21">
        <w:rPr>
          <w:rFonts w:ascii="Sylfaen" w:hAnsi="Sylfaen"/>
          <w:w w:val="90"/>
          <w:sz w:val="20"/>
          <w:szCs w:val="18"/>
          <w:lang w:val="ka-GE"/>
        </w:rPr>
        <w:t xml:space="preserve"> CV </w:t>
      </w:r>
      <w:r w:rsidRPr="00913B21">
        <w:rPr>
          <w:rFonts w:ascii="Sylfaen" w:hAnsi="Sylfaen" w:cs="Sylfaen"/>
          <w:w w:val="90"/>
          <w:sz w:val="20"/>
          <w:szCs w:val="18"/>
          <w:lang w:val="ka-GE"/>
        </w:rPr>
        <w:t>ან</w:t>
      </w:r>
      <w:r w:rsidRPr="00913B21">
        <w:rPr>
          <w:rFonts w:ascii="Sylfaen" w:hAnsi="Sylfaen"/>
          <w:w w:val="90"/>
          <w:sz w:val="20"/>
          <w:szCs w:val="18"/>
          <w:lang w:val="ka-GE"/>
        </w:rPr>
        <w:t xml:space="preserve"> </w:t>
      </w:r>
      <w:r w:rsidRPr="00913B21">
        <w:rPr>
          <w:rFonts w:ascii="Sylfaen" w:hAnsi="Sylfaen" w:cs="Sylfaen"/>
          <w:w w:val="90"/>
          <w:sz w:val="20"/>
          <w:szCs w:val="18"/>
          <w:lang w:val="ka-GE"/>
        </w:rPr>
        <w:t>განაცხადის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ფორმა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რომელიც</w:t>
      </w:r>
      <w:r w:rsidRPr="00913B21">
        <w:rPr>
          <w:rFonts w:ascii="Sylfaen" w:hAnsi="Sylfaen"/>
          <w:w w:val="90"/>
          <w:sz w:val="20"/>
          <w:szCs w:val="18"/>
          <w:lang w:val="ka-GE"/>
        </w:rPr>
        <w:t xml:space="preserve"> </w:t>
      </w:r>
      <w:r w:rsidRPr="00913B21">
        <w:rPr>
          <w:rFonts w:ascii="Sylfaen" w:hAnsi="Sylfaen" w:cs="Sylfaen"/>
          <w:w w:val="90"/>
          <w:sz w:val="20"/>
          <w:szCs w:val="18"/>
          <w:lang w:val="ka-GE"/>
        </w:rPr>
        <w:t>ხაზს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უსვამს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სამუშაოს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მაძიებლის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ვარგისიანობას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სამუშაოსთვის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და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მიუთითეთ</w:t>
      </w:r>
      <w:r w:rsidRPr="00913B21">
        <w:rPr>
          <w:rFonts w:ascii="Sylfaen" w:hAnsi="Sylfaen"/>
          <w:w w:val="90"/>
          <w:sz w:val="20"/>
          <w:szCs w:val="18"/>
          <w:lang w:val="ka-GE"/>
        </w:rPr>
        <w:t xml:space="preserve">, </w:t>
      </w:r>
      <w:r w:rsidRPr="00913B21">
        <w:rPr>
          <w:rFonts w:ascii="Sylfaen" w:hAnsi="Sylfaen" w:cs="Sylfaen"/>
          <w:w w:val="90"/>
          <w:sz w:val="20"/>
          <w:szCs w:val="18"/>
          <w:lang w:val="ka-GE"/>
        </w:rPr>
        <w:t>რომ</w:t>
      </w:r>
      <w:r w:rsidRPr="00913B21">
        <w:rPr>
          <w:rFonts w:ascii="Sylfaen" w:hAnsi="Sylfaen"/>
          <w:w w:val="90"/>
          <w:sz w:val="20"/>
          <w:szCs w:val="18"/>
          <w:lang w:val="ka-GE"/>
        </w:rPr>
        <w:t xml:space="preserve"> CV </w:t>
      </w:r>
      <w:r w:rsidRPr="00913B21">
        <w:rPr>
          <w:rFonts w:ascii="Sylfaen" w:hAnsi="Sylfaen" w:cs="Sylfaen"/>
          <w:w w:val="90"/>
          <w:sz w:val="20"/>
          <w:szCs w:val="18"/>
          <w:lang w:val="ka-GE"/>
        </w:rPr>
        <w:t>ან</w:t>
      </w:r>
      <w:r w:rsidRPr="00913B21">
        <w:rPr>
          <w:rFonts w:ascii="Sylfaen" w:hAnsi="Sylfaen"/>
          <w:w w:val="90"/>
          <w:sz w:val="20"/>
          <w:szCs w:val="18"/>
          <w:lang w:val="ka-GE"/>
        </w:rPr>
        <w:t xml:space="preserve"> </w:t>
      </w:r>
      <w:r w:rsidRPr="00913B21">
        <w:rPr>
          <w:rFonts w:ascii="Sylfaen" w:hAnsi="Sylfaen" w:cs="Sylfaen"/>
          <w:w w:val="90"/>
          <w:sz w:val="20"/>
          <w:szCs w:val="18"/>
          <w:lang w:val="ka-GE"/>
        </w:rPr>
        <w:t>სამუშაო</w:t>
      </w:r>
      <w:r w:rsidRPr="00913B21">
        <w:rPr>
          <w:rFonts w:ascii="Sylfaen" w:hAnsi="Sylfaen"/>
          <w:w w:val="90"/>
          <w:sz w:val="20"/>
          <w:szCs w:val="18"/>
          <w:lang w:val="ka-GE"/>
        </w:rPr>
        <w:t xml:space="preserve"> </w:t>
      </w:r>
      <w:r w:rsidRPr="00913B21">
        <w:rPr>
          <w:rFonts w:ascii="Sylfaen" w:hAnsi="Sylfaen" w:cs="Sylfaen"/>
          <w:w w:val="90"/>
          <w:sz w:val="20"/>
          <w:szCs w:val="18"/>
          <w:lang w:val="ka-GE"/>
        </w:rPr>
        <w:t>განაცხადის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ფორმა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თან</w:t>
      </w:r>
      <w:r w:rsidRPr="00913B21">
        <w:rPr>
          <w:rFonts w:ascii="Sylfaen" w:hAnsi="Sylfaen"/>
          <w:w w:val="90"/>
          <w:sz w:val="20"/>
          <w:szCs w:val="18"/>
          <w:lang w:val="ka-GE"/>
        </w:rPr>
        <w:t xml:space="preserve"> </w:t>
      </w:r>
      <w:r w:rsidRPr="00913B21">
        <w:rPr>
          <w:rFonts w:ascii="Sylfaen" w:hAnsi="Sylfaen" w:cs="Sylfaen"/>
          <w:w w:val="90"/>
          <w:sz w:val="20"/>
          <w:szCs w:val="18"/>
          <w:lang w:val="ka-GE"/>
        </w:rPr>
        <w:t>ერთვის</w:t>
      </w:r>
      <w:r>
        <w:rPr>
          <w:rFonts w:ascii="Sylfaen" w:hAnsi="Sylfaen" w:cs="Sylfaen"/>
          <w:w w:val="90"/>
          <w:sz w:val="20"/>
          <w:szCs w:val="18"/>
          <w:lang w:val="ka-GE"/>
        </w:rPr>
        <w:t>.</w:t>
      </w:r>
    </w:p>
    <w:p w:rsidR="00913B21" w:rsidRPr="00913B21" w:rsidRDefault="00913B21" w:rsidP="00913B21">
      <w:pPr>
        <w:pStyle w:val="BodyText"/>
        <w:spacing w:before="242" w:line="252" w:lineRule="auto"/>
        <w:ind w:left="273" w:right="834"/>
        <w:rPr>
          <w:rFonts w:ascii="Sylfaen" w:hAnsi="Sylfaen" w:cs="Sylfaen"/>
          <w:w w:val="90"/>
          <w:sz w:val="20"/>
          <w:szCs w:val="18"/>
          <w:lang w:val="ka-GE"/>
        </w:rPr>
      </w:pPr>
      <w:r w:rsidRPr="00913B21">
        <w:rPr>
          <w:rFonts w:ascii="Sylfaen" w:hAnsi="Sylfaen"/>
          <w:w w:val="90"/>
          <w:sz w:val="20"/>
          <w:szCs w:val="18"/>
          <w:lang w:val="ka-GE"/>
        </w:rPr>
        <w:t xml:space="preserve">• </w:t>
      </w:r>
      <w:r w:rsidRPr="00913B21">
        <w:rPr>
          <w:rFonts w:ascii="Sylfaen" w:hAnsi="Sylfaen" w:cs="Sylfaen"/>
          <w:w w:val="90"/>
          <w:sz w:val="20"/>
          <w:szCs w:val="18"/>
          <w:lang w:val="ka-GE"/>
        </w:rPr>
        <w:t>დასკვნითი</w:t>
      </w:r>
      <w:r>
        <w:rPr>
          <w:rFonts w:ascii="Sylfaen" w:hAnsi="Sylfaen"/>
          <w:w w:val="90"/>
          <w:sz w:val="20"/>
          <w:szCs w:val="18"/>
          <w:lang w:val="ka-GE"/>
        </w:rPr>
        <w:t xml:space="preserve"> აბზაცი</w:t>
      </w:r>
      <w:r w:rsidRPr="00913B21">
        <w:rPr>
          <w:rFonts w:ascii="Sylfaen" w:hAnsi="Sylfaen"/>
          <w:w w:val="90"/>
          <w:sz w:val="20"/>
          <w:szCs w:val="18"/>
          <w:lang w:val="ka-GE"/>
        </w:rPr>
        <w:t xml:space="preserve"> – </w:t>
      </w:r>
      <w:r w:rsidRPr="00913B21">
        <w:rPr>
          <w:rFonts w:ascii="Sylfaen" w:hAnsi="Sylfaen" w:cs="Sylfaen"/>
          <w:w w:val="90"/>
          <w:sz w:val="20"/>
          <w:szCs w:val="18"/>
          <w:lang w:val="ka-GE"/>
        </w:rPr>
        <w:t>სამუშაოს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მაძიებელმა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უნდა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განაცხადოს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რომ</w:t>
      </w:r>
      <w:r w:rsidRPr="00913B21">
        <w:rPr>
          <w:rFonts w:ascii="Sylfaen" w:hAnsi="Sylfaen"/>
          <w:w w:val="90"/>
          <w:sz w:val="20"/>
          <w:szCs w:val="18"/>
          <w:lang w:val="ka-GE"/>
        </w:rPr>
        <w:t xml:space="preserve"> </w:t>
      </w:r>
      <w:r w:rsidRPr="00913B21">
        <w:rPr>
          <w:rFonts w:ascii="Sylfaen" w:hAnsi="Sylfaen" w:cs="Sylfaen"/>
          <w:w w:val="90"/>
          <w:sz w:val="20"/>
          <w:szCs w:val="18"/>
          <w:lang w:val="ka-GE"/>
        </w:rPr>
        <w:t>ხელმისაწვდომია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გასაუბრებაზე</w:t>
      </w:r>
      <w:r>
        <w:rPr>
          <w:rFonts w:ascii="Sylfaen" w:hAnsi="Sylfaen" w:cs="Sylfaen"/>
          <w:w w:val="90"/>
          <w:sz w:val="20"/>
          <w:szCs w:val="18"/>
          <w:lang w:val="ka-GE"/>
        </w:rPr>
        <w:t>.</w:t>
      </w:r>
    </w:p>
    <w:p w:rsidR="00913B21" w:rsidRPr="00913B21" w:rsidRDefault="00913B21" w:rsidP="00913B21">
      <w:pPr>
        <w:pStyle w:val="Heading1"/>
        <w:ind w:left="273" w:right="454"/>
        <w:jc w:val="both"/>
        <w:rPr>
          <w:rFonts w:ascii="Sylfaen" w:hAnsi="Sylfaen"/>
          <w:b w:val="0"/>
          <w:spacing w:val="-10"/>
          <w:sz w:val="20"/>
          <w:szCs w:val="18"/>
          <w:lang w:val="ka-GE"/>
        </w:rPr>
      </w:pPr>
      <w:r w:rsidRPr="00913B21">
        <w:rPr>
          <w:rFonts w:ascii="Sylfaen" w:hAnsi="Sylfaen"/>
          <w:b w:val="0"/>
          <w:spacing w:val="-10"/>
          <w:sz w:val="20"/>
          <w:szCs w:val="18"/>
          <w:lang w:val="ka-GE"/>
        </w:rPr>
        <w:t>წერილები ასევე შეიძლება გაიგზავნონ სპეკულაციურად, როცა სამუშაოს ვაკანსია არ არის საჯაროდ გამოქვეყნებული. ასეთი წერილის სტრუქტურა უნდა იყოს ზოგადად სამოტივაციო წერილის მსგავსი, როგორც ზემოთაა აღწერილი.</w:t>
      </w:r>
    </w:p>
    <w:p w:rsidR="00913B21" w:rsidRDefault="00913B21" w:rsidP="00913B21">
      <w:pPr>
        <w:pStyle w:val="Heading1"/>
        <w:ind w:left="273" w:right="454"/>
        <w:jc w:val="both"/>
        <w:rPr>
          <w:rFonts w:ascii="Sylfaen" w:hAnsi="Sylfaen"/>
          <w:b w:val="0"/>
          <w:spacing w:val="-10"/>
          <w:sz w:val="20"/>
          <w:szCs w:val="18"/>
          <w:lang w:val="ka-GE"/>
        </w:rPr>
      </w:pPr>
      <w:r w:rsidRPr="00913B21">
        <w:rPr>
          <w:rFonts w:ascii="Sylfaen" w:hAnsi="Sylfaen"/>
          <w:b w:val="0"/>
          <w:spacing w:val="-10"/>
          <w:sz w:val="20"/>
          <w:szCs w:val="18"/>
          <w:lang w:val="ka-GE"/>
        </w:rPr>
        <w:t>მთავარი მნიშვნელობა აქვს პირველ აბზაცს, რომელიც უნდა მიიპყროს მკითხველის ყურადღება და განაპირობოს სამუშაოს მაძიებლისთან პირადი შეხვედრის სურვილი.</w:t>
      </w:r>
    </w:p>
    <w:p w:rsidR="00913B21" w:rsidRPr="00913B21" w:rsidRDefault="00913B21" w:rsidP="00913B21">
      <w:pPr>
        <w:pStyle w:val="Heading1"/>
        <w:ind w:left="273" w:right="454"/>
        <w:jc w:val="both"/>
        <w:rPr>
          <w:rFonts w:ascii="Sylfaen" w:hAnsi="Sylfaen"/>
          <w:b w:val="0"/>
          <w:spacing w:val="-10"/>
          <w:sz w:val="20"/>
          <w:szCs w:val="18"/>
          <w:lang w:val="ka-GE"/>
        </w:rPr>
      </w:pPr>
    </w:p>
    <w:p w:rsidR="00536798" w:rsidRPr="00913B21" w:rsidRDefault="00913B21">
      <w:pPr>
        <w:pStyle w:val="Heading1"/>
        <w:ind w:left="273"/>
        <w:rPr>
          <w:rFonts w:ascii="Sylfaen" w:hAnsi="Sylfaen"/>
          <w:sz w:val="20"/>
          <w:szCs w:val="18"/>
          <w:lang w:val="ka-GE"/>
        </w:rPr>
      </w:pPr>
      <w:r>
        <w:rPr>
          <w:rFonts w:ascii="Sylfaen" w:hAnsi="Sylfaen"/>
          <w:color w:val="97BF29"/>
          <w:w w:val="85"/>
          <w:sz w:val="20"/>
          <w:szCs w:val="18"/>
          <w:lang w:val="ka-GE"/>
        </w:rPr>
        <w:t>რეზიუმეს შედგენა</w:t>
      </w:r>
    </w:p>
    <w:p w:rsidR="00913B21" w:rsidRPr="00913B21" w:rsidRDefault="00913B21" w:rsidP="00913B21">
      <w:pPr>
        <w:pStyle w:val="BodyText"/>
        <w:spacing w:before="116" w:line="252" w:lineRule="auto"/>
        <w:ind w:left="273" w:right="941"/>
        <w:rPr>
          <w:rFonts w:ascii="Sylfaen" w:hAnsi="Sylfaen"/>
          <w:spacing w:val="-8"/>
          <w:sz w:val="20"/>
          <w:szCs w:val="18"/>
          <w:lang w:val="ka-GE"/>
        </w:rPr>
      </w:pPr>
      <w:r w:rsidRPr="00913B21">
        <w:rPr>
          <w:rFonts w:ascii="Sylfaen" w:hAnsi="Sylfaen"/>
          <w:spacing w:val="-8"/>
          <w:sz w:val="20"/>
          <w:szCs w:val="18"/>
          <w:lang w:val="ka-GE"/>
        </w:rPr>
        <w:t>CV-ის მიზანია დამსაქმებლის ინტერესი გამოიწვიოს სამუშაოს მაძიებლისადმი</w:t>
      </w:r>
      <w:r w:rsidRPr="00913B21">
        <w:rPr>
          <w:rFonts w:ascii="Sylfaen" w:eastAsia="Times New Roman" w:hAnsi="Sylfaen" w:cs="Sylfaen"/>
          <w:sz w:val="24"/>
          <w:szCs w:val="24"/>
          <w:lang w:val="ka-GE"/>
        </w:rPr>
        <w:t xml:space="preserve"> </w:t>
      </w:r>
      <w:r w:rsidRPr="00913B21">
        <w:rPr>
          <w:rFonts w:ascii="Sylfaen" w:hAnsi="Sylfaen"/>
          <w:spacing w:val="-8"/>
          <w:sz w:val="20"/>
          <w:szCs w:val="18"/>
          <w:lang w:val="ka-GE"/>
        </w:rPr>
        <w:t>და განიხილოს მისი ვარგისიანობა დასაქმებისთვის.</w:t>
      </w:r>
      <w:r>
        <w:rPr>
          <w:rFonts w:ascii="Sylfaen" w:hAnsi="Sylfaen"/>
          <w:spacing w:val="-8"/>
          <w:sz w:val="20"/>
          <w:szCs w:val="18"/>
          <w:lang w:val="ka-GE"/>
        </w:rPr>
        <w:t xml:space="preserve"> </w:t>
      </w:r>
      <w:r w:rsidRPr="00913B21">
        <w:rPr>
          <w:rFonts w:ascii="Sylfaen" w:hAnsi="Sylfaen"/>
          <w:spacing w:val="-8"/>
          <w:sz w:val="20"/>
          <w:szCs w:val="18"/>
          <w:lang w:val="ka-GE"/>
        </w:rPr>
        <w:t>CV უნდა იყოს მკაფიო, მოწესრიგებული და ადვილად წასაკითხი; იგი უნდა იყოს აკრეფილი და არ უნდა აღემატებოდეს 2 გვერდს.</w:t>
      </w:r>
      <w:r>
        <w:rPr>
          <w:rFonts w:ascii="Sylfaen" w:hAnsi="Sylfaen"/>
          <w:spacing w:val="-8"/>
          <w:sz w:val="20"/>
          <w:szCs w:val="18"/>
          <w:lang w:val="ka-GE"/>
        </w:rPr>
        <w:t xml:space="preserve"> </w:t>
      </w:r>
      <w:r w:rsidRPr="00913B21">
        <w:rPr>
          <w:rFonts w:ascii="Sylfaen" w:hAnsi="Sylfaen"/>
          <w:spacing w:val="-8"/>
          <w:sz w:val="20"/>
          <w:szCs w:val="18"/>
          <w:lang w:val="ka-GE"/>
        </w:rPr>
        <w:t>CV-ში აუცილებელია მოიხსენიებოდეს შემდეგი ინფორმაცია:</w:t>
      </w:r>
    </w:p>
    <w:p w:rsidR="00536798" w:rsidRPr="00913B21" w:rsidRDefault="00913B21">
      <w:pPr>
        <w:pStyle w:val="BodyText"/>
        <w:spacing w:before="116" w:line="252" w:lineRule="auto"/>
        <w:ind w:left="273" w:right="941"/>
        <w:rPr>
          <w:rFonts w:ascii="Sylfaen" w:hAnsi="Sylfaen"/>
          <w:sz w:val="20"/>
          <w:szCs w:val="18"/>
          <w:lang w:val="ka-GE"/>
        </w:rPr>
      </w:pPr>
      <w:r w:rsidRPr="00913B21">
        <w:rPr>
          <w:rFonts w:ascii="Sylfaen" w:hAnsi="Sylfaen"/>
          <w:spacing w:val="-6"/>
          <w:sz w:val="20"/>
          <w:szCs w:val="18"/>
          <w:lang w:val="ka-GE"/>
        </w:rPr>
        <w:t>CV წარმოდგენილი უნდა იყოს მკაფიოდ და შესაბამისი სახით; უნდა იყოს აკრეფილი და არ აღემატებოდეს 2 გვერდს. ის უნდა შეიცავდეს ინფორმაციას შემდეგ სფეროებ</w:t>
      </w:r>
      <w:r>
        <w:rPr>
          <w:rFonts w:ascii="Sylfaen" w:hAnsi="Sylfaen"/>
          <w:spacing w:val="-6"/>
          <w:sz w:val="20"/>
          <w:szCs w:val="18"/>
          <w:lang w:val="ka-GE"/>
        </w:rPr>
        <w:t>ში</w:t>
      </w:r>
      <w:r w:rsidRPr="00913B21">
        <w:rPr>
          <w:rFonts w:ascii="Sylfaen" w:hAnsi="Sylfaen"/>
          <w:spacing w:val="-6"/>
          <w:sz w:val="20"/>
          <w:szCs w:val="18"/>
          <w:lang w:val="ka-GE"/>
        </w:rPr>
        <w:t>:</w:t>
      </w:r>
    </w:p>
    <w:p w:rsidR="00913B21" w:rsidRPr="00913B21" w:rsidRDefault="00913B21" w:rsidP="00913B21">
      <w:pPr>
        <w:pStyle w:val="BodyText"/>
        <w:spacing w:before="185" w:line="252" w:lineRule="auto"/>
        <w:ind w:left="273" w:right="941"/>
        <w:rPr>
          <w:rFonts w:ascii="Sylfaen" w:hAnsi="Sylfaen"/>
          <w:w w:val="90"/>
          <w:sz w:val="20"/>
          <w:szCs w:val="18"/>
          <w:lang w:val="ka-GE"/>
        </w:rPr>
      </w:pPr>
      <w:r w:rsidRPr="00913B21">
        <w:rPr>
          <w:rFonts w:ascii="Sylfaen" w:hAnsi="Sylfaen"/>
          <w:w w:val="90"/>
          <w:sz w:val="20"/>
          <w:szCs w:val="18"/>
          <w:lang w:val="ka-GE"/>
        </w:rPr>
        <w:t xml:space="preserve">• </w:t>
      </w:r>
      <w:r w:rsidRPr="00913B21">
        <w:rPr>
          <w:rFonts w:ascii="Sylfaen" w:hAnsi="Sylfaen" w:cs="Sylfaen"/>
          <w:w w:val="90"/>
          <w:sz w:val="20"/>
          <w:szCs w:val="18"/>
          <w:lang w:val="ka-GE"/>
        </w:rPr>
        <w:t>პირადი</w:t>
      </w:r>
      <w:r w:rsidRPr="00913B21">
        <w:rPr>
          <w:rFonts w:ascii="Sylfaen" w:hAnsi="Sylfaen"/>
          <w:w w:val="90"/>
          <w:sz w:val="20"/>
          <w:szCs w:val="18"/>
          <w:lang w:val="ka-GE"/>
        </w:rPr>
        <w:t xml:space="preserve"> </w:t>
      </w:r>
      <w:r w:rsidRPr="00913B21">
        <w:rPr>
          <w:rFonts w:ascii="Sylfaen" w:hAnsi="Sylfaen" w:cs="Sylfaen"/>
          <w:w w:val="90"/>
          <w:sz w:val="20"/>
          <w:szCs w:val="18"/>
          <w:lang w:val="ka-GE"/>
        </w:rPr>
        <w:t>დეტალები</w:t>
      </w:r>
    </w:p>
    <w:p w:rsidR="00913B21" w:rsidRPr="00913B21" w:rsidRDefault="00913B21" w:rsidP="00913B21">
      <w:pPr>
        <w:pStyle w:val="BodyText"/>
        <w:spacing w:before="185" w:line="252" w:lineRule="auto"/>
        <w:ind w:left="273" w:right="941"/>
        <w:rPr>
          <w:rFonts w:ascii="Sylfaen" w:hAnsi="Sylfaen"/>
          <w:w w:val="90"/>
          <w:sz w:val="20"/>
          <w:szCs w:val="18"/>
          <w:lang w:val="ka-GE"/>
        </w:rPr>
      </w:pPr>
      <w:r w:rsidRPr="00913B21">
        <w:rPr>
          <w:rFonts w:ascii="Sylfaen" w:hAnsi="Sylfaen"/>
          <w:w w:val="90"/>
          <w:sz w:val="20"/>
          <w:szCs w:val="18"/>
          <w:lang w:val="ka-GE"/>
        </w:rPr>
        <w:t xml:space="preserve">• </w:t>
      </w:r>
      <w:r w:rsidRPr="00913B21">
        <w:rPr>
          <w:rFonts w:ascii="Sylfaen" w:hAnsi="Sylfaen" w:cs="Sylfaen"/>
          <w:w w:val="90"/>
          <w:sz w:val="20"/>
          <w:szCs w:val="18"/>
          <w:lang w:val="ka-GE"/>
        </w:rPr>
        <w:t>დასაქმების</w:t>
      </w:r>
      <w:r w:rsidRPr="00913B21">
        <w:rPr>
          <w:rFonts w:ascii="Sylfaen" w:hAnsi="Sylfaen"/>
          <w:w w:val="90"/>
          <w:sz w:val="20"/>
          <w:szCs w:val="18"/>
          <w:lang w:val="ka-GE"/>
        </w:rPr>
        <w:t xml:space="preserve"> </w:t>
      </w:r>
      <w:r w:rsidRPr="00913B21">
        <w:rPr>
          <w:rFonts w:ascii="Sylfaen" w:hAnsi="Sylfaen" w:cs="Sylfaen"/>
          <w:w w:val="90"/>
          <w:sz w:val="20"/>
          <w:szCs w:val="18"/>
          <w:lang w:val="ka-GE"/>
        </w:rPr>
        <w:t>ისტორია</w:t>
      </w:r>
    </w:p>
    <w:p w:rsidR="00913B21" w:rsidRPr="00913B21" w:rsidRDefault="00913B21" w:rsidP="00913B21">
      <w:pPr>
        <w:pStyle w:val="BodyText"/>
        <w:spacing w:before="185" w:line="252" w:lineRule="auto"/>
        <w:ind w:left="273" w:right="941"/>
        <w:rPr>
          <w:rFonts w:ascii="Sylfaen" w:hAnsi="Sylfaen"/>
          <w:w w:val="90"/>
          <w:sz w:val="20"/>
          <w:szCs w:val="18"/>
          <w:lang w:val="ka-GE"/>
        </w:rPr>
      </w:pPr>
      <w:r w:rsidRPr="00913B21">
        <w:rPr>
          <w:rFonts w:ascii="Sylfaen" w:hAnsi="Sylfaen"/>
          <w:w w:val="90"/>
          <w:sz w:val="20"/>
          <w:szCs w:val="18"/>
          <w:lang w:val="ka-GE"/>
        </w:rPr>
        <w:t xml:space="preserve">• </w:t>
      </w:r>
      <w:r w:rsidRPr="00913B21">
        <w:rPr>
          <w:rFonts w:ascii="Sylfaen" w:hAnsi="Sylfaen" w:cs="Sylfaen"/>
          <w:w w:val="90"/>
          <w:sz w:val="20"/>
          <w:szCs w:val="18"/>
          <w:lang w:val="ka-GE"/>
        </w:rPr>
        <w:t>ტრენინგი</w:t>
      </w:r>
      <w:r w:rsidRPr="00913B21">
        <w:rPr>
          <w:rFonts w:ascii="Sylfaen" w:hAnsi="Sylfaen"/>
          <w:w w:val="90"/>
          <w:sz w:val="20"/>
          <w:szCs w:val="18"/>
          <w:lang w:val="ka-GE"/>
        </w:rPr>
        <w:t xml:space="preserve"> </w:t>
      </w:r>
      <w:r w:rsidRPr="00913B21">
        <w:rPr>
          <w:rFonts w:ascii="Sylfaen" w:hAnsi="Sylfaen" w:cs="Sylfaen"/>
          <w:w w:val="90"/>
          <w:sz w:val="20"/>
          <w:szCs w:val="18"/>
          <w:lang w:val="ka-GE"/>
        </w:rPr>
        <w:t>და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საგანმანათლებლო</w:t>
      </w:r>
      <w:r w:rsidRPr="00913B21">
        <w:rPr>
          <w:rFonts w:ascii="Sylfaen" w:hAnsi="Sylfaen"/>
          <w:w w:val="90"/>
          <w:sz w:val="20"/>
          <w:szCs w:val="18"/>
          <w:lang w:val="ka-GE"/>
        </w:rPr>
        <w:t xml:space="preserve"> </w:t>
      </w:r>
      <w:r w:rsidRPr="00913B21">
        <w:rPr>
          <w:rFonts w:ascii="Sylfaen" w:hAnsi="Sylfaen" w:cs="Sylfaen"/>
          <w:w w:val="90"/>
          <w:sz w:val="20"/>
          <w:szCs w:val="18"/>
          <w:lang w:val="ka-GE"/>
        </w:rPr>
        <w:t>კვალიფიკაცია</w:t>
      </w:r>
    </w:p>
    <w:p w:rsidR="00913B21" w:rsidRPr="00913B21" w:rsidRDefault="00913B21" w:rsidP="00913B21">
      <w:pPr>
        <w:pStyle w:val="BodyText"/>
        <w:spacing w:before="185" w:line="252" w:lineRule="auto"/>
        <w:ind w:left="273" w:right="941"/>
        <w:rPr>
          <w:rFonts w:ascii="Sylfaen" w:hAnsi="Sylfaen"/>
          <w:w w:val="90"/>
          <w:sz w:val="20"/>
          <w:szCs w:val="18"/>
          <w:lang w:val="ka-GE"/>
        </w:rPr>
      </w:pPr>
      <w:r w:rsidRPr="00913B21">
        <w:rPr>
          <w:rFonts w:ascii="Sylfaen" w:hAnsi="Sylfaen"/>
          <w:w w:val="90"/>
          <w:sz w:val="20"/>
          <w:szCs w:val="18"/>
          <w:lang w:val="ka-GE"/>
        </w:rPr>
        <w:t xml:space="preserve">• </w:t>
      </w:r>
      <w:r w:rsidRPr="00913B21">
        <w:rPr>
          <w:rFonts w:ascii="Sylfaen" w:hAnsi="Sylfaen" w:cs="Sylfaen"/>
          <w:w w:val="90"/>
          <w:sz w:val="20"/>
          <w:szCs w:val="18"/>
          <w:lang w:val="ka-GE"/>
        </w:rPr>
        <w:t>ძირითადი</w:t>
      </w:r>
      <w:r w:rsidRPr="00913B21">
        <w:rPr>
          <w:rFonts w:ascii="Sylfaen" w:hAnsi="Sylfaen"/>
          <w:w w:val="90"/>
          <w:sz w:val="20"/>
          <w:szCs w:val="18"/>
          <w:lang w:val="ka-GE"/>
        </w:rPr>
        <w:t xml:space="preserve"> </w:t>
      </w:r>
      <w:r w:rsidRPr="00913B21">
        <w:rPr>
          <w:rFonts w:ascii="Sylfaen" w:hAnsi="Sylfaen" w:cs="Sylfaen"/>
          <w:w w:val="90"/>
          <w:sz w:val="20"/>
          <w:szCs w:val="18"/>
          <w:lang w:val="ka-GE"/>
        </w:rPr>
        <w:t>უნარები</w:t>
      </w:r>
    </w:p>
    <w:p w:rsidR="00913B21" w:rsidRPr="00913B21" w:rsidRDefault="00913B21" w:rsidP="00913B21">
      <w:pPr>
        <w:pStyle w:val="BodyText"/>
        <w:spacing w:before="185" w:line="252" w:lineRule="auto"/>
        <w:ind w:left="273" w:right="941"/>
        <w:rPr>
          <w:rFonts w:ascii="Sylfaen" w:hAnsi="Sylfaen"/>
          <w:w w:val="90"/>
          <w:sz w:val="20"/>
          <w:szCs w:val="18"/>
          <w:lang w:val="ka-GE"/>
        </w:rPr>
      </w:pPr>
      <w:r w:rsidRPr="00913B21">
        <w:rPr>
          <w:rFonts w:ascii="Sylfaen" w:hAnsi="Sylfaen"/>
          <w:w w:val="90"/>
          <w:sz w:val="20"/>
          <w:szCs w:val="18"/>
          <w:lang w:val="ka-GE"/>
        </w:rPr>
        <w:t xml:space="preserve">• </w:t>
      </w:r>
      <w:r w:rsidRPr="00913B21">
        <w:rPr>
          <w:rFonts w:ascii="Sylfaen" w:hAnsi="Sylfaen" w:cs="Sylfaen"/>
          <w:w w:val="90"/>
          <w:sz w:val="20"/>
          <w:szCs w:val="18"/>
          <w:lang w:val="ka-GE"/>
        </w:rPr>
        <w:t>ჰობი</w:t>
      </w:r>
      <w:r w:rsidRPr="00913B21">
        <w:rPr>
          <w:rFonts w:ascii="Sylfaen" w:hAnsi="Sylfaen"/>
          <w:w w:val="90"/>
          <w:sz w:val="20"/>
          <w:szCs w:val="18"/>
          <w:lang w:val="ka-GE"/>
        </w:rPr>
        <w:t xml:space="preserve"> </w:t>
      </w:r>
      <w:r w:rsidRPr="00913B21">
        <w:rPr>
          <w:rFonts w:ascii="Sylfaen" w:hAnsi="Sylfaen" w:cs="Sylfaen"/>
          <w:w w:val="90"/>
          <w:sz w:val="20"/>
          <w:szCs w:val="18"/>
          <w:lang w:val="ka-GE"/>
        </w:rPr>
        <w:t>და</w:t>
      </w:r>
      <w:r w:rsidRPr="00913B21">
        <w:rPr>
          <w:rFonts w:ascii="Sylfaen" w:hAnsi="Sylfaen"/>
          <w:w w:val="90"/>
          <w:sz w:val="20"/>
          <w:szCs w:val="18"/>
          <w:lang w:val="ka-GE"/>
        </w:rPr>
        <w:t xml:space="preserve"> </w:t>
      </w:r>
      <w:r w:rsidRPr="00913B21">
        <w:rPr>
          <w:rFonts w:ascii="Sylfaen" w:hAnsi="Sylfaen" w:cs="Sylfaen"/>
          <w:w w:val="90"/>
          <w:sz w:val="20"/>
          <w:szCs w:val="18"/>
          <w:lang w:val="ka-GE"/>
        </w:rPr>
        <w:t>ინტერესები</w:t>
      </w:r>
    </w:p>
    <w:p w:rsidR="00913B21" w:rsidRPr="00913B21" w:rsidRDefault="00913B21" w:rsidP="00913B21">
      <w:pPr>
        <w:pStyle w:val="BodyText"/>
        <w:spacing w:before="185" w:line="252" w:lineRule="auto"/>
        <w:ind w:left="273" w:right="941"/>
        <w:rPr>
          <w:rFonts w:ascii="Sylfaen" w:hAnsi="Sylfaen" w:cs="Sylfaen"/>
          <w:w w:val="90"/>
          <w:sz w:val="20"/>
          <w:szCs w:val="18"/>
          <w:lang w:val="ka-GE"/>
        </w:rPr>
      </w:pPr>
      <w:r w:rsidRPr="00913B21">
        <w:rPr>
          <w:rFonts w:ascii="Sylfaen" w:hAnsi="Sylfaen"/>
          <w:w w:val="90"/>
          <w:sz w:val="20"/>
          <w:szCs w:val="18"/>
          <w:lang w:val="ka-GE"/>
        </w:rPr>
        <w:t xml:space="preserve">• </w:t>
      </w:r>
      <w:r>
        <w:rPr>
          <w:rFonts w:ascii="Sylfaen" w:hAnsi="Sylfaen" w:cs="Sylfaen"/>
          <w:w w:val="90"/>
          <w:sz w:val="20"/>
          <w:szCs w:val="18"/>
          <w:lang w:val="ka-GE"/>
        </w:rPr>
        <w:t>რეცენზენტები</w:t>
      </w:r>
    </w:p>
    <w:p w:rsidR="00CF66C7" w:rsidRPr="00884809" w:rsidRDefault="00CF66C7" w:rsidP="00740BD2">
      <w:pPr>
        <w:pStyle w:val="BodyText"/>
        <w:spacing w:before="185" w:line="252" w:lineRule="auto"/>
        <w:ind w:left="273" w:right="941"/>
        <w:jc w:val="both"/>
        <w:rPr>
          <w:rFonts w:ascii="Sylfaen" w:hAnsi="Sylfaen"/>
          <w:spacing w:val="-2"/>
          <w:sz w:val="20"/>
          <w:szCs w:val="18"/>
          <w:lang w:val="ka-GE"/>
        </w:rPr>
      </w:pPr>
      <w:r w:rsidRPr="00884809">
        <w:rPr>
          <w:rFonts w:ascii="Sylfaen" w:hAnsi="Sylfaen"/>
          <w:spacing w:val="-2"/>
          <w:sz w:val="20"/>
          <w:szCs w:val="18"/>
          <w:lang w:val="ka-GE"/>
        </w:rPr>
        <w:t>როგორც დასაქმების ისტორია, ისე ტრენინგი უნდა იყოს ჩამოთვლილი საპირისპირო ქრონოლოგიური თანმიმდევრობით.</w:t>
      </w:r>
      <w:r w:rsidR="00884809">
        <w:rPr>
          <w:rFonts w:ascii="Sylfaen" w:hAnsi="Sylfaen"/>
          <w:spacing w:val="-2"/>
          <w:sz w:val="20"/>
          <w:szCs w:val="18"/>
          <w:lang w:val="ka-GE"/>
        </w:rPr>
        <w:t xml:space="preserve"> </w:t>
      </w:r>
      <w:r w:rsidRPr="00884809">
        <w:rPr>
          <w:rFonts w:ascii="Sylfaen" w:hAnsi="Sylfaen"/>
          <w:spacing w:val="-2"/>
          <w:sz w:val="20"/>
          <w:szCs w:val="18"/>
          <w:lang w:val="ka-GE"/>
        </w:rPr>
        <w:t>განსაკუთრებული ყურადღება უნდა დაეთმოს იმ განყოფილებას, სადაც სამუშაოს მაძიებლის ყველაზე ძლიერი ძლიერი მხარეა წარმოდგენილი — ის უნდა განთავსდეს „პერსონალური დეტალების“ შემდეგ, იქნება ეს დასაქმების ისტორია, ტრენინგი თუ საგანმანათლებლო კვალიფიკაცია.</w:t>
      </w:r>
    </w:p>
    <w:p w:rsidR="00536798" w:rsidRPr="00913B21" w:rsidRDefault="00536798" w:rsidP="00913B21">
      <w:pPr>
        <w:pStyle w:val="BodyText"/>
        <w:spacing w:before="185" w:line="252" w:lineRule="auto"/>
        <w:ind w:left="273" w:right="941"/>
        <w:rPr>
          <w:rFonts w:ascii="Sylfaen" w:hAnsi="Sylfaen"/>
          <w:sz w:val="20"/>
          <w:szCs w:val="18"/>
          <w:lang w:val="ka-GE"/>
        </w:rPr>
      </w:pPr>
    </w:p>
    <w:p w:rsidR="00536798" w:rsidRPr="00913B21" w:rsidRDefault="00536798">
      <w:pPr>
        <w:pStyle w:val="BodyText"/>
        <w:spacing w:line="252" w:lineRule="auto"/>
        <w:rPr>
          <w:rFonts w:ascii="Sylfaen" w:hAnsi="Sylfaen"/>
          <w:sz w:val="20"/>
          <w:szCs w:val="18"/>
          <w:lang w:val="ka-GE"/>
        </w:rPr>
        <w:sectPr w:rsidR="00536798" w:rsidRPr="00913B21">
          <w:pgSz w:w="11910" w:h="16840"/>
          <w:pgMar w:top="1120" w:right="0" w:bottom="540" w:left="566" w:header="18" w:footer="350" w:gutter="0"/>
          <w:cols w:space="720"/>
        </w:sectPr>
      </w:pPr>
    </w:p>
    <w:p w:rsidR="00536798" w:rsidRPr="00913B21" w:rsidRDefault="00536798">
      <w:pPr>
        <w:pStyle w:val="BodyText"/>
        <w:spacing w:before="166"/>
        <w:rPr>
          <w:rFonts w:ascii="Sylfaen" w:hAnsi="Sylfaen"/>
          <w:sz w:val="20"/>
          <w:szCs w:val="18"/>
          <w:lang w:val="ka-GE"/>
        </w:rPr>
      </w:pPr>
    </w:p>
    <w:p w:rsidR="00536798" w:rsidRPr="00231B22" w:rsidRDefault="00C056FC">
      <w:pPr>
        <w:pStyle w:val="BodyText"/>
        <w:spacing w:line="252" w:lineRule="auto"/>
        <w:ind w:left="273" w:right="1109"/>
        <w:rPr>
          <w:rFonts w:ascii="Sylfaen" w:hAnsi="Sylfaen"/>
          <w:sz w:val="20"/>
          <w:szCs w:val="18"/>
          <w:lang w:val="ka-GE"/>
        </w:rPr>
      </w:pPr>
      <w:r w:rsidRPr="00231B22">
        <w:rPr>
          <w:rFonts w:ascii="Sylfaen" w:hAnsi="Sylfaen"/>
          <w:spacing w:val="-8"/>
          <w:sz w:val="20"/>
          <w:szCs w:val="18"/>
          <w:lang w:val="ka-GE"/>
        </w:rPr>
        <w:t>სასურველია, CV მორგებული იყოს კონკრეტულ ვაკანსიაზე, რომელზეც გაკეთებულია განაცხადი. ამასთან, უნდა იქნას გათვალისწინებული ინვალიდობის საკითხის გამჟღავნების მიზანშეწონილობა კონკრეტული დამსაქმებლისთვის.პროფესიონალური იმიჯის შესანარჩუნებლად, CV-ში უნდა თავიდან აიცილოთ შემდეგი ელემენტები:</w:t>
      </w:r>
    </w:p>
    <w:p w:rsidR="00536798" w:rsidRPr="00C84A25" w:rsidRDefault="00C056FC">
      <w:pPr>
        <w:pStyle w:val="ListParagraph"/>
        <w:numPr>
          <w:ilvl w:val="1"/>
          <w:numId w:val="15"/>
        </w:numPr>
        <w:tabs>
          <w:tab w:val="left" w:pos="839"/>
        </w:tabs>
        <w:spacing w:before="109"/>
        <w:ind w:left="839" w:hanging="360"/>
        <w:rPr>
          <w:rFonts w:ascii="Sylfaen" w:hAnsi="Sylfaen"/>
          <w:sz w:val="20"/>
          <w:szCs w:val="18"/>
        </w:rPr>
      </w:pPr>
      <w:r>
        <w:rPr>
          <w:rFonts w:ascii="Sylfaen" w:hAnsi="Sylfaen"/>
          <w:spacing w:val="-2"/>
          <w:sz w:val="20"/>
          <w:szCs w:val="18"/>
          <w:lang w:val="ka-GE"/>
        </w:rPr>
        <w:t>ხრიკები</w:t>
      </w:r>
    </w:p>
    <w:p w:rsidR="00536798" w:rsidRPr="00C84A25" w:rsidRDefault="00C056FC" w:rsidP="00C056FC">
      <w:pPr>
        <w:pStyle w:val="ListParagraph"/>
        <w:numPr>
          <w:ilvl w:val="1"/>
          <w:numId w:val="15"/>
        </w:numPr>
        <w:tabs>
          <w:tab w:val="left" w:pos="839"/>
        </w:tabs>
        <w:rPr>
          <w:rFonts w:ascii="Sylfaen" w:hAnsi="Sylfaen"/>
          <w:sz w:val="20"/>
          <w:szCs w:val="18"/>
        </w:rPr>
      </w:pPr>
      <w:r w:rsidRPr="00C056FC">
        <w:rPr>
          <w:rFonts w:ascii="Sylfaen" w:hAnsi="Sylfaen"/>
          <w:spacing w:val="-2"/>
          <w:w w:val="90"/>
          <w:sz w:val="20"/>
          <w:szCs w:val="18"/>
        </w:rPr>
        <w:t>არასაჭირო პირადი დეტალები</w:t>
      </w:r>
    </w:p>
    <w:p w:rsidR="00536798" w:rsidRPr="00C84A25" w:rsidRDefault="00106668">
      <w:pPr>
        <w:pStyle w:val="ListParagraph"/>
        <w:numPr>
          <w:ilvl w:val="1"/>
          <w:numId w:val="15"/>
        </w:numPr>
        <w:tabs>
          <w:tab w:val="left" w:pos="839"/>
        </w:tabs>
        <w:spacing w:before="71"/>
        <w:ind w:left="839" w:hanging="360"/>
        <w:rPr>
          <w:rFonts w:ascii="Sylfaen" w:hAnsi="Sylfaen"/>
          <w:sz w:val="20"/>
          <w:szCs w:val="18"/>
        </w:rPr>
      </w:pPr>
      <w:r>
        <w:rPr>
          <w:rFonts w:ascii="Sylfaen" w:hAnsi="Sylfaen"/>
          <w:w w:val="90"/>
          <w:sz w:val="20"/>
          <w:szCs w:val="18"/>
          <w:lang w:val="ka-GE"/>
        </w:rPr>
        <w:t>ნეგატიური ინფორმაცია</w:t>
      </w:r>
    </w:p>
    <w:p w:rsidR="00536798" w:rsidRPr="00C84A25" w:rsidRDefault="00106668">
      <w:pPr>
        <w:pStyle w:val="ListParagraph"/>
        <w:numPr>
          <w:ilvl w:val="1"/>
          <w:numId w:val="15"/>
        </w:numPr>
        <w:tabs>
          <w:tab w:val="left" w:pos="839"/>
        </w:tabs>
        <w:ind w:left="839" w:hanging="360"/>
        <w:rPr>
          <w:rFonts w:ascii="Sylfaen" w:hAnsi="Sylfaen"/>
          <w:sz w:val="20"/>
          <w:szCs w:val="18"/>
        </w:rPr>
      </w:pPr>
      <w:r>
        <w:rPr>
          <w:rFonts w:ascii="Sylfaen" w:hAnsi="Sylfaen"/>
          <w:w w:val="85"/>
          <w:sz w:val="20"/>
          <w:szCs w:val="18"/>
          <w:lang w:val="ka-GE"/>
        </w:rPr>
        <w:t>შეუსაბამო დეტალები</w:t>
      </w:r>
    </w:p>
    <w:p w:rsidR="00536798" w:rsidRPr="00C84A25" w:rsidRDefault="00106668" w:rsidP="00106668">
      <w:pPr>
        <w:pStyle w:val="ListParagraph"/>
        <w:numPr>
          <w:ilvl w:val="1"/>
          <w:numId w:val="15"/>
        </w:numPr>
        <w:tabs>
          <w:tab w:val="left" w:pos="839"/>
        </w:tabs>
        <w:rPr>
          <w:rFonts w:ascii="Sylfaen" w:hAnsi="Sylfaen"/>
          <w:sz w:val="20"/>
          <w:szCs w:val="18"/>
        </w:rPr>
      </w:pPr>
      <w:r w:rsidRPr="00106668">
        <w:rPr>
          <w:rFonts w:ascii="Sylfaen" w:hAnsi="Sylfaen"/>
          <w:spacing w:val="-8"/>
          <w:sz w:val="20"/>
          <w:szCs w:val="18"/>
        </w:rPr>
        <w:t>ხარვეზები თარიღებში</w:t>
      </w:r>
    </w:p>
    <w:p w:rsidR="00536798" w:rsidRPr="00C84A25" w:rsidRDefault="00106668">
      <w:pPr>
        <w:pStyle w:val="ListParagraph"/>
        <w:numPr>
          <w:ilvl w:val="1"/>
          <w:numId w:val="15"/>
        </w:numPr>
        <w:tabs>
          <w:tab w:val="left" w:pos="839"/>
        </w:tabs>
        <w:spacing w:before="71"/>
        <w:ind w:left="839" w:hanging="360"/>
        <w:rPr>
          <w:rFonts w:ascii="Sylfaen" w:hAnsi="Sylfaen"/>
          <w:sz w:val="20"/>
          <w:szCs w:val="18"/>
        </w:rPr>
      </w:pPr>
      <w:r>
        <w:rPr>
          <w:rFonts w:ascii="Sylfaen" w:hAnsi="Sylfaen"/>
          <w:spacing w:val="-2"/>
          <w:sz w:val="20"/>
          <w:szCs w:val="18"/>
          <w:lang w:val="ka-GE"/>
        </w:rPr>
        <w:t>ცრუ ინფორმაცია</w:t>
      </w:r>
    </w:p>
    <w:p w:rsidR="00536798" w:rsidRPr="00C84A25" w:rsidRDefault="00536798">
      <w:pPr>
        <w:pStyle w:val="BodyText"/>
        <w:spacing w:before="126"/>
        <w:rPr>
          <w:rFonts w:ascii="Sylfaen" w:hAnsi="Sylfaen"/>
          <w:sz w:val="20"/>
          <w:szCs w:val="18"/>
        </w:rPr>
      </w:pPr>
    </w:p>
    <w:p w:rsidR="00536798" w:rsidRPr="00C84A25" w:rsidRDefault="00106668" w:rsidP="00106668">
      <w:pPr>
        <w:pStyle w:val="Heading5"/>
        <w:numPr>
          <w:ilvl w:val="0"/>
          <w:numId w:val="15"/>
        </w:numPr>
        <w:tabs>
          <w:tab w:val="left" w:pos="699"/>
        </w:tabs>
        <w:rPr>
          <w:rFonts w:ascii="Sylfaen" w:hAnsi="Sylfaen"/>
          <w:sz w:val="20"/>
          <w:szCs w:val="18"/>
        </w:rPr>
      </w:pPr>
      <w:r w:rsidRPr="00106668">
        <w:rPr>
          <w:rFonts w:ascii="Sylfaen" w:hAnsi="Sylfaen"/>
          <w:spacing w:val="-2"/>
          <w:w w:val="85"/>
          <w:sz w:val="20"/>
          <w:szCs w:val="18"/>
        </w:rPr>
        <w:t>დამსაქმებელთან შეხვედრა</w:t>
      </w:r>
    </w:p>
    <w:p w:rsidR="00E50598" w:rsidRDefault="00E50598" w:rsidP="002413CB">
      <w:pPr>
        <w:pStyle w:val="BodyText"/>
        <w:spacing w:before="221" w:line="252" w:lineRule="auto"/>
        <w:ind w:left="273" w:right="1229"/>
        <w:jc w:val="both"/>
        <w:rPr>
          <w:rFonts w:asciiTheme="minorHAnsi" w:hAnsiTheme="minorHAnsi"/>
          <w:spacing w:val="-10"/>
          <w:sz w:val="20"/>
          <w:szCs w:val="18"/>
          <w:lang w:val="ka-GE"/>
        </w:rPr>
      </w:pPr>
      <w:r w:rsidRPr="00E50598">
        <w:rPr>
          <w:rFonts w:ascii="Sylfaen" w:hAnsi="Sylfaen"/>
          <w:spacing w:val="-10"/>
          <w:sz w:val="20"/>
          <w:szCs w:val="18"/>
        </w:rPr>
        <w:t>დამსაქმებელთან</w:t>
      </w:r>
      <w:r w:rsidRPr="00E50598">
        <w:rPr>
          <w:spacing w:val="-10"/>
          <w:sz w:val="20"/>
          <w:szCs w:val="18"/>
        </w:rPr>
        <w:t xml:space="preserve"> </w:t>
      </w:r>
      <w:r w:rsidRPr="00E50598">
        <w:rPr>
          <w:rFonts w:ascii="Sylfaen" w:hAnsi="Sylfaen"/>
          <w:spacing w:val="-10"/>
          <w:sz w:val="20"/>
          <w:szCs w:val="18"/>
        </w:rPr>
        <w:t>შეხვედრა</w:t>
      </w:r>
      <w:r w:rsidRPr="00E50598">
        <w:rPr>
          <w:spacing w:val="-10"/>
          <w:sz w:val="20"/>
          <w:szCs w:val="18"/>
        </w:rPr>
        <w:t xml:space="preserve">, </w:t>
      </w:r>
      <w:r w:rsidRPr="00E50598">
        <w:rPr>
          <w:rFonts w:ascii="Sylfaen" w:hAnsi="Sylfaen"/>
          <w:spacing w:val="-10"/>
          <w:sz w:val="20"/>
          <w:szCs w:val="18"/>
        </w:rPr>
        <w:t>სავარაუდოდ</w:t>
      </w:r>
      <w:r w:rsidRPr="00E50598">
        <w:rPr>
          <w:spacing w:val="-10"/>
          <w:sz w:val="20"/>
          <w:szCs w:val="18"/>
        </w:rPr>
        <w:t xml:space="preserve">, </w:t>
      </w:r>
      <w:r w:rsidRPr="00E50598">
        <w:rPr>
          <w:rFonts w:ascii="Sylfaen" w:hAnsi="Sylfaen"/>
          <w:spacing w:val="-10"/>
          <w:sz w:val="20"/>
          <w:szCs w:val="18"/>
        </w:rPr>
        <w:t>განხორციელდება</w:t>
      </w:r>
      <w:r w:rsidRPr="00E50598">
        <w:rPr>
          <w:spacing w:val="-10"/>
          <w:sz w:val="20"/>
          <w:szCs w:val="18"/>
        </w:rPr>
        <w:t xml:space="preserve"> </w:t>
      </w:r>
      <w:r w:rsidRPr="00E50598">
        <w:rPr>
          <w:rFonts w:ascii="Sylfaen" w:hAnsi="Sylfaen"/>
          <w:spacing w:val="-10"/>
          <w:sz w:val="20"/>
          <w:szCs w:val="18"/>
        </w:rPr>
        <w:t>ორი</w:t>
      </w:r>
      <w:r w:rsidRPr="00E50598">
        <w:rPr>
          <w:spacing w:val="-10"/>
          <w:sz w:val="20"/>
          <w:szCs w:val="18"/>
        </w:rPr>
        <w:t xml:space="preserve"> </w:t>
      </w:r>
      <w:r w:rsidRPr="00E50598">
        <w:rPr>
          <w:rFonts w:ascii="Sylfaen" w:hAnsi="Sylfaen"/>
          <w:spacing w:val="-10"/>
          <w:sz w:val="20"/>
          <w:szCs w:val="18"/>
        </w:rPr>
        <w:t>გზით</w:t>
      </w:r>
      <w:r>
        <w:rPr>
          <w:spacing w:val="-10"/>
          <w:sz w:val="20"/>
          <w:szCs w:val="18"/>
        </w:rPr>
        <w:t>:</w:t>
      </w:r>
      <w:r>
        <w:rPr>
          <w:rFonts w:asciiTheme="minorHAnsi" w:hAnsiTheme="minorHAnsi"/>
          <w:spacing w:val="-10"/>
          <w:sz w:val="20"/>
          <w:szCs w:val="18"/>
          <w:lang w:val="ka-GE"/>
        </w:rPr>
        <w:t xml:space="preserve"> </w:t>
      </w:r>
      <w:r w:rsidRPr="00E50598">
        <w:rPr>
          <w:rFonts w:ascii="Sylfaen" w:hAnsi="Sylfaen"/>
          <w:spacing w:val="-10"/>
          <w:sz w:val="20"/>
          <w:szCs w:val="18"/>
        </w:rPr>
        <w:t>დასაქმების</w:t>
      </w:r>
      <w:r w:rsidRPr="00E50598">
        <w:rPr>
          <w:spacing w:val="-10"/>
          <w:sz w:val="20"/>
          <w:szCs w:val="18"/>
        </w:rPr>
        <w:t xml:space="preserve"> </w:t>
      </w:r>
      <w:r w:rsidRPr="00E50598">
        <w:rPr>
          <w:rFonts w:ascii="Sylfaen" w:hAnsi="Sylfaen"/>
          <w:spacing w:val="-10"/>
          <w:sz w:val="20"/>
          <w:szCs w:val="18"/>
        </w:rPr>
        <w:t>მხარდამჭერი</w:t>
      </w:r>
      <w:r w:rsidRPr="00E50598">
        <w:rPr>
          <w:spacing w:val="-10"/>
          <w:sz w:val="20"/>
          <w:szCs w:val="18"/>
        </w:rPr>
        <w:t xml:space="preserve"> </w:t>
      </w:r>
      <w:r w:rsidRPr="00E50598">
        <w:rPr>
          <w:rFonts w:ascii="Sylfaen" w:hAnsi="Sylfaen"/>
          <w:spacing w:val="-10"/>
          <w:sz w:val="20"/>
          <w:szCs w:val="18"/>
        </w:rPr>
        <w:t>თანამშრომლის</w:t>
      </w:r>
      <w:r w:rsidRPr="00E50598">
        <w:rPr>
          <w:spacing w:val="-10"/>
          <w:sz w:val="20"/>
          <w:szCs w:val="18"/>
        </w:rPr>
        <w:t xml:space="preserve"> </w:t>
      </w:r>
      <w:r w:rsidRPr="00E50598">
        <w:rPr>
          <w:rFonts w:ascii="Sylfaen" w:hAnsi="Sylfaen"/>
          <w:spacing w:val="-10"/>
          <w:sz w:val="20"/>
          <w:szCs w:val="18"/>
        </w:rPr>
        <w:t>მიერ</w:t>
      </w:r>
      <w:r w:rsidRPr="00E50598">
        <w:rPr>
          <w:spacing w:val="-10"/>
          <w:sz w:val="20"/>
          <w:szCs w:val="18"/>
        </w:rPr>
        <w:t xml:space="preserve">, </w:t>
      </w:r>
      <w:r w:rsidRPr="00E50598">
        <w:rPr>
          <w:rFonts w:ascii="Sylfaen" w:hAnsi="Sylfaen"/>
          <w:spacing w:val="-10"/>
          <w:sz w:val="20"/>
          <w:szCs w:val="18"/>
        </w:rPr>
        <w:t>რომელიც</w:t>
      </w:r>
      <w:r w:rsidRPr="00E50598">
        <w:rPr>
          <w:spacing w:val="-10"/>
          <w:sz w:val="20"/>
          <w:szCs w:val="18"/>
        </w:rPr>
        <w:t xml:space="preserve"> </w:t>
      </w:r>
      <w:r w:rsidRPr="00E50598">
        <w:rPr>
          <w:rFonts w:ascii="Sylfaen" w:hAnsi="Sylfaen"/>
          <w:spacing w:val="-10"/>
          <w:sz w:val="20"/>
          <w:szCs w:val="18"/>
        </w:rPr>
        <w:t>ესტუმრება</w:t>
      </w:r>
      <w:r w:rsidRPr="00E50598">
        <w:rPr>
          <w:spacing w:val="-10"/>
          <w:sz w:val="20"/>
          <w:szCs w:val="18"/>
        </w:rPr>
        <w:t xml:space="preserve"> </w:t>
      </w:r>
      <w:r w:rsidRPr="00E50598">
        <w:rPr>
          <w:rFonts w:ascii="Sylfaen" w:hAnsi="Sylfaen"/>
          <w:spacing w:val="-10"/>
          <w:sz w:val="20"/>
          <w:szCs w:val="18"/>
        </w:rPr>
        <w:t>დამსაქმებელს</w:t>
      </w:r>
      <w:r w:rsidRPr="00E50598">
        <w:rPr>
          <w:spacing w:val="-10"/>
          <w:sz w:val="20"/>
          <w:szCs w:val="18"/>
        </w:rPr>
        <w:t xml:space="preserve"> </w:t>
      </w:r>
      <w:r w:rsidRPr="00E50598">
        <w:rPr>
          <w:rFonts w:ascii="Sylfaen" w:hAnsi="Sylfaen"/>
          <w:spacing w:val="-10"/>
          <w:sz w:val="20"/>
          <w:szCs w:val="18"/>
        </w:rPr>
        <w:t>სამუშაოს</w:t>
      </w:r>
      <w:r w:rsidRPr="00E50598">
        <w:rPr>
          <w:spacing w:val="-10"/>
          <w:sz w:val="20"/>
          <w:szCs w:val="18"/>
        </w:rPr>
        <w:t xml:space="preserve"> </w:t>
      </w:r>
      <w:r w:rsidRPr="00E50598">
        <w:rPr>
          <w:rFonts w:ascii="Sylfaen" w:hAnsi="Sylfaen"/>
          <w:spacing w:val="-10"/>
          <w:sz w:val="20"/>
          <w:szCs w:val="18"/>
        </w:rPr>
        <w:t>მაძიებლის</w:t>
      </w:r>
      <w:r w:rsidRPr="00E50598">
        <w:rPr>
          <w:spacing w:val="-10"/>
          <w:sz w:val="20"/>
          <w:szCs w:val="18"/>
        </w:rPr>
        <w:t xml:space="preserve"> </w:t>
      </w:r>
      <w:r w:rsidRPr="00E50598">
        <w:rPr>
          <w:rFonts w:ascii="Sylfaen" w:hAnsi="Sylfaen"/>
          <w:spacing w:val="-10"/>
          <w:sz w:val="20"/>
          <w:szCs w:val="18"/>
        </w:rPr>
        <w:t>ან</w:t>
      </w:r>
      <w:r w:rsidRPr="00E50598">
        <w:rPr>
          <w:spacing w:val="-10"/>
          <w:sz w:val="20"/>
          <w:szCs w:val="18"/>
        </w:rPr>
        <w:t xml:space="preserve"> </w:t>
      </w:r>
      <w:r>
        <w:rPr>
          <w:rFonts w:ascii="Sylfaen" w:hAnsi="Sylfaen"/>
          <w:spacing w:val="-10"/>
          <w:sz w:val="20"/>
          <w:szCs w:val="18"/>
        </w:rPr>
        <w:t>მხარდაჭერი</w:t>
      </w:r>
      <w:r>
        <w:rPr>
          <w:rFonts w:ascii="Sylfaen" w:hAnsi="Sylfaen"/>
          <w:spacing w:val="-10"/>
          <w:sz w:val="20"/>
          <w:szCs w:val="18"/>
          <w:lang w:val="ka-GE"/>
        </w:rPr>
        <w:t>ლი</w:t>
      </w:r>
      <w:r w:rsidRPr="00E50598">
        <w:rPr>
          <w:spacing w:val="-10"/>
          <w:sz w:val="20"/>
          <w:szCs w:val="18"/>
        </w:rPr>
        <w:t xml:space="preserve"> </w:t>
      </w:r>
      <w:r w:rsidRPr="00E50598">
        <w:rPr>
          <w:rFonts w:ascii="Sylfaen" w:hAnsi="Sylfaen"/>
          <w:spacing w:val="-10"/>
          <w:sz w:val="20"/>
          <w:szCs w:val="18"/>
        </w:rPr>
        <w:t>დასაქმების</w:t>
      </w:r>
      <w:r w:rsidRPr="00E50598">
        <w:rPr>
          <w:spacing w:val="-10"/>
          <w:sz w:val="20"/>
          <w:szCs w:val="18"/>
        </w:rPr>
        <w:t xml:space="preserve"> </w:t>
      </w:r>
      <w:r w:rsidR="00FC571E">
        <w:rPr>
          <w:rFonts w:ascii="Sylfaen" w:hAnsi="Sylfaen"/>
          <w:spacing w:val="-10"/>
          <w:sz w:val="20"/>
          <w:szCs w:val="18"/>
          <w:lang w:val="ka-GE"/>
        </w:rPr>
        <w:t xml:space="preserve">მომსახურების </w:t>
      </w:r>
      <w:r w:rsidRPr="00E50598">
        <w:rPr>
          <w:rFonts w:ascii="Sylfaen" w:hAnsi="Sylfaen"/>
          <w:spacing w:val="-10"/>
          <w:sz w:val="20"/>
          <w:szCs w:val="18"/>
        </w:rPr>
        <w:t>განსახილველად</w:t>
      </w:r>
      <w:r>
        <w:rPr>
          <w:rFonts w:asciiTheme="minorHAnsi" w:hAnsiTheme="minorHAnsi"/>
          <w:spacing w:val="-10"/>
          <w:sz w:val="20"/>
          <w:szCs w:val="18"/>
          <w:lang w:val="ka-GE"/>
        </w:rPr>
        <w:t xml:space="preserve"> </w:t>
      </w:r>
      <w:r w:rsidRPr="00E50598">
        <w:rPr>
          <w:rFonts w:ascii="Sylfaen" w:hAnsi="Sylfaen"/>
          <w:spacing w:val="-10"/>
          <w:sz w:val="20"/>
          <w:szCs w:val="18"/>
        </w:rPr>
        <w:t>ან</w:t>
      </w:r>
      <w:r w:rsidRPr="00E50598">
        <w:rPr>
          <w:spacing w:val="-10"/>
          <w:sz w:val="20"/>
          <w:szCs w:val="18"/>
        </w:rPr>
        <w:t xml:space="preserve"> </w:t>
      </w:r>
      <w:r w:rsidRPr="00E50598">
        <w:rPr>
          <w:rFonts w:ascii="Sylfaen" w:hAnsi="Sylfaen"/>
          <w:spacing w:val="-10"/>
          <w:sz w:val="20"/>
          <w:szCs w:val="18"/>
        </w:rPr>
        <w:t>თავად</w:t>
      </w:r>
      <w:r w:rsidRPr="00E50598">
        <w:rPr>
          <w:spacing w:val="-10"/>
          <w:sz w:val="20"/>
          <w:szCs w:val="18"/>
        </w:rPr>
        <w:t xml:space="preserve"> </w:t>
      </w:r>
      <w:r w:rsidRPr="00E50598">
        <w:rPr>
          <w:rFonts w:ascii="Sylfaen" w:hAnsi="Sylfaen"/>
          <w:spacing w:val="-10"/>
          <w:sz w:val="20"/>
          <w:szCs w:val="18"/>
        </w:rPr>
        <w:t>სამუშაოს</w:t>
      </w:r>
      <w:r w:rsidRPr="00E50598">
        <w:rPr>
          <w:spacing w:val="-10"/>
          <w:sz w:val="20"/>
          <w:szCs w:val="18"/>
        </w:rPr>
        <w:t xml:space="preserve"> </w:t>
      </w:r>
      <w:r w:rsidRPr="00E50598">
        <w:rPr>
          <w:rFonts w:ascii="Sylfaen" w:hAnsi="Sylfaen"/>
          <w:spacing w:val="-10"/>
          <w:sz w:val="20"/>
          <w:szCs w:val="18"/>
        </w:rPr>
        <w:t>მაძიებლის</w:t>
      </w:r>
      <w:r w:rsidRPr="00E50598">
        <w:rPr>
          <w:spacing w:val="-10"/>
          <w:sz w:val="20"/>
          <w:szCs w:val="18"/>
        </w:rPr>
        <w:t xml:space="preserve"> </w:t>
      </w:r>
      <w:r w:rsidRPr="00E50598">
        <w:rPr>
          <w:rFonts w:ascii="Sylfaen" w:hAnsi="Sylfaen"/>
          <w:spacing w:val="-10"/>
          <w:sz w:val="20"/>
          <w:szCs w:val="18"/>
        </w:rPr>
        <w:t>მეშვეობით</w:t>
      </w:r>
      <w:r w:rsidRPr="00E50598">
        <w:rPr>
          <w:spacing w:val="-10"/>
          <w:sz w:val="20"/>
          <w:szCs w:val="18"/>
        </w:rPr>
        <w:t xml:space="preserve">, </w:t>
      </w:r>
      <w:r>
        <w:rPr>
          <w:rFonts w:ascii="Sylfaen" w:hAnsi="Sylfaen"/>
          <w:spacing w:val="-10"/>
          <w:sz w:val="20"/>
          <w:szCs w:val="18"/>
        </w:rPr>
        <w:t>რომელ</w:t>
      </w:r>
      <w:r>
        <w:rPr>
          <w:rFonts w:ascii="Sylfaen" w:hAnsi="Sylfaen"/>
          <w:spacing w:val="-10"/>
          <w:sz w:val="20"/>
          <w:szCs w:val="18"/>
          <w:lang w:val="ka-GE"/>
        </w:rPr>
        <w:t>სა</w:t>
      </w:r>
      <w:r w:rsidRPr="00E50598">
        <w:rPr>
          <w:rFonts w:ascii="Sylfaen" w:hAnsi="Sylfaen"/>
          <w:spacing w:val="-10"/>
          <w:sz w:val="20"/>
          <w:szCs w:val="18"/>
        </w:rPr>
        <w:t>ც</w:t>
      </w:r>
      <w:r w:rsidRPr="00E50598">
        <w:rPr>
          <w:spacing w:val="-10"/>
          <w:sz w:val="20"/>
          <w:szCs w:val="18"/>
        </w:rPr>
        <w:t xml:space="preserve"> </w:t>
      </w:r>
      <w:r w:rsidRPr="00E50598">
        <w:rPr>
          <w:rFonts w:ascii="Sylfaen" w:hAnsi="Sylfaen"/>
          <w:spacing w:val="-10"/>
          <w:sz w:val="20"/>
          <w:szCs w:val="18"/>
        </w:rPr>
        <w:t>მიიწვევენ</w:t>
      </w:r>
      <w:r w:rsidRPr="00E50598">
        <w:rPr>
          <w:spacing w:val="-10"/>
          <w:sz w:val="20"/>
          <w:szCs w:val="18"/>
        </w:rPr>
        <w:t xml:space="preserve"> </w:t>
      </w:r>
      <w:r w:rsidRPr="00E50598">
        <w:rPr>
          <w:rFonts w:ascii="Sylfaen" w:hAnsi="Sylfaen"/>
          <w:spacing w:val="-10"/>
          <w:sz w:val="20"/>
          <w:szCs w:val="18"/>
        </w:rPr>
        <w:t>გასაუბრებაზე</w:t>
      </w:r>
      <w:r w:rsidRPr="00E50598">
        <w:rPr>
          <w:spacing w:val="-10"/>
          <w:sz w:val="20"/>
          <w:szCs w:val="18"/>
        </w:rPr>
        <w:t xml:space="preserve"> — </w:t>
      </w:r>
      <w:r w:rsidRPr="00E50598">
        <w:rPr>
          <w:rFonts w:ascii="Sylfaen" w:hAnsi="Sylfaen"/>
          <w:spacing w:val="-10"/>
          <w:sz w:val="20"/>
          <w:szCs w:val="18"/>
        </w:rPr>
        <w:t>შესაძლოა</w:t>
      </w:r>
      <w:r w:rsidRPr="00E50598">
        <w:rPr>
          <w:spacing w:val="-10"/>
          <w:sz w:val="20"/>
          <w:szCs w:val="18"/>
        </w:rPr>
        <w:t>, CV-</w:t>
      </w:r>
      <w:r w:rsidRPr="00E50598">
        <w:rPr>
          <w:rFonts w:ascii="Sylfaen" w:hAnsi="Sylfaen"/>
          <w:spacing w:val="-10"/>
          <w:sz w:val="20"/>
          <w:szCs w:val="18"/>
        </w:rPr>
        <w:t>ის</w:t>
      </w:r>
      <w:r w:rsidRPr="00E50598">
        <w:rPr>
          <w:spacing w:val="-10"/>
          <w:sz w:val="20"/>
          <w:szCs w:val="18"/>
        </w:rPr>
        <w:t xml:space="preserve">, </w:t>
      </w:r>
      <w:r w:rsidRPr="00E50598">
        <w:rPr>
          <w:rFonts w:ascii="Sylfaen" w:hAnsi="Sylfaen"/>
          <w:spacing w:val="-10"/>
          <w:sz w:val="20"/>
          <w:szCs w:val="18"/>
        </w:rPr>
        <w:t>სამუშაოს</w:t>
      </w:r>
      <w:r w:rsidRPr="00E50598">
        <w:rPr>
          <w:spacing w:val="-10"/>
          <w:sz w:val="20"/>
          <w:szCs w:val="18"/>
        </w:rPr>
        <w:t xml:space="preserve"> </w:t>
      </w:r>
      <w:r w:rsidRPr="00E50598">
        <w:rPr>
          <w:rFonts w:ascii="Sylfaen" w:hAnsi="Sylfaen"/>
          <w:spacing w:val="-10"/>
          <w:sz w:val="20"/>
          <w:szCs w:val="18"/>
        </w:rPr>
        <w:t>განაცხადის</w:t>
      </w:r>
      <w:r w:rsidRPr="00E50598">
        <w:rPr>
          <w:spacing w:val="-10"/>
          <w:sz w:val="20"/>
          <w:szCs w:val="18"/>
        </w:rPr>
        <w:t xml:space="preserve"> </w:t>
      </w:r>
      <w:r w:rsidRPr="00E50598">
        <w:rPr>
          <w:rFonts w:ascii="Sylfaen" w:hAnsi="Sylfaen"/>
          <w:spacing w:val="-10"/>
          <w:sz w:val="20"/>
          <w:szCs w:val="18"/>
        </w:rPr>
        <w:t>ფორმის</w:t>
      </w:r>
      <w:r w:rsidRPr="00E50598">
        <w:rPr>
          <w:spacing w:val="-10"/>
          <w:sz w:val="20"/>
          <w:szCs w:val="18"/>
        </w:rPr>
        <w:t xml:space="preserve"> </w:t>
      </w:r>
      <w:r w:rsidRPr="00E50598">
        <w:rPr>
          <w:rFonts w:ascii="Sylfaen" w:hAnsi="Sylfaen"/>
          <w:spacing w:val="-10"/>
          <w:sz w:val="20"/>
          <w:szCs w:val="18"/>
        </w:rPr>
        <w:t>ან</w:t>
      </w:r>
      <w:r w:rsidRPr="00E50598">
        <w:rPr>
          <w:spacing w:val="-10"/>
          <w:sz w:val="20"/>
          <w:szCs w:val="18"/>
        </w:rPr>
        <w:t xml:space="preserve"> </w:t>
      </w:r>
      <w:r w:rsidRPr="00E50598">
        <w:rPr>
          <w:rFonts w:ascii="Sylfaen" w:hAnsi="Sylfaen"/>
          <w:spacing w:val="-10"/>
          <w:sz w:val="20"/>
          <w:szCs w:val="18"/>
        </w:rPr>
        <w:t>დამსაქმებლისთვის</w:t>
      </w:r>
      <w:r w:rsidRPr="00E50598">
        <w:rPr>
          <w:spacing w:val="-10"/>
          <w:sz w:val="20"/>
          <w:szCs w:val="18"/>
        </w:rPr>
        <w:t xml:space="preserve"> </w:t>
      </w:r>
      <w:r w:rsidRPr="00E50598">
        <w:rPr>
          <w:rFonts w:ascii="Sylfaen" w:hAnsi="Sylfaen"/>
          <w:spacing w:val="-10"/>
          <w:sz w:val="20"/>
          <w:szCs w:val="18"/>
        </w:rPr>
        <w:t>გაგზავნილი</w:t>
      </w:r>
      <w:r w:rsidRPr="00E50598">
        <w:rPr>
          <w:spacing w:val="-10"/>
          <w:sz w:val="20"/>
          <w:szCs w:val="18"/>
        </w:rPr>
        <w:t xml:space="preserve"> </w:t>
      </w:r>
      <w:r w:rsidRPr="00E50598">
        <w:rPr>
          <w:rFonts w:ascii="Sylfaen" w:hAnsi="Sylfaen"/>
          <w:spacing w:val="-10"/>
          <w:sz w:val="20"/>
          <w:szCs w:val="18"/>
        </w:rPr>
        <w:t>წერილის</w:t>
      </w:r>
      <w:r w:rsidRPr="00E50598">
        <w:rPr>
          <w:spacing w:val="-10"/>
          <w:sz w:val="20"/>
          <w:szCs w:val="18"/>
        </w:rPr>
        <w:t xml:space="preserve"> </w:t>
      </w:r>
      <w:r w:rsidRPr="00E50598">
        <w:rPr>
          <w:rFonts w:ascii="Sylfaen" w:hAnsi="Sylfaen"/>
          <w:spacing w:val="-10"/>
          <w:sz w:val="20"/>
          <w:szCs w:val="18"/>
        </w:rPr>
        <w:t>საფუძველზე</w:t>
      </w:r>
      <w:r w:rsidRPr="00E50598">
        <w:rPr>
          <w:spacing w:val="-10"/>
          <w:sz w:val="20"/>
          <w:szCs w:val="18"/>
        </w:rPr>
        <w:t>.</w:t>
      </w:r>
    </w:p>
    <w:p w:rsidR="00536798" w:rsidRPr="00E50598" w:rsidRDefault="00E50598" w:rsidP="002413CB">
      <w:pPr>
        <w:pStyle w:val="BodyText"/>
        <w:spacing w:before="221" w:line="252" w:lineRule="auto"/>
        <w:ind w:left="273" w:right="1229"/>
        <w:jc w:val="both"/>
        <w:rPr>
          <w:spacing w:val="-10"/>
          <w:sz w:val="20"/>
          <w:szCs w:val="18"/>
        </w:rPr>
      </w:pPr>
      <w:r w:rsidRPr="00E50598">
        <w:rPr>
          <w:rFonts w:ascii="Sylfaen" w:hAnsi="Sylfaen"/>
          <w:spacing w:val="-10"/>
          <w:sz w:val="20"/>
          <w:szCs w:val="18"/>
        </w:rPr>
        <w:t xml:space="preserve">დამსაქმებელთან დისკუსიის განმავლობაში, ყოველთვის აცნობეთ მხარდაჭერილი დასაქმების </w:t>
      </w:r>
      <w:r w:rsidR="00FC571E">
        <w:rPr>
          <w:rFonts w:ascii="Sylfaen" w:hAnsi="Sylfaen"/>
          <w:spacing w:val="-10"/>
          <w:sz w:val="20"/>
          <w:szCs w:val="18"/>
          <w:lang w:val="ka-GE"/>
        </w:rPr>
        <w:t xml:space="preserve">მომსახურების </w:t>
      </w:r>
      <w:r w:rsidRPr="00E50598">
        <w:rPr>
          <w:rFonts w:ascii="Sylfaen" w:hAnsi="Sylfaen"/>
          <w:spacing w:val="-10"/>
          <w:sz w:val="20"/>
          <w:szCs w:val="18"/>
        </w:rPr>
        <w:t>მახასიათებლებს იმის თაობაზე, თუ როგორ შეუძლია მას სარგებელს მოუტანოს მათ კომპანიას. ეს გულისხმობს დამხმარე დასაქმების არჩევის ბიზნეს საქმის დემონსტრირებას პერსონალის დაქირავებისას, განსაკუთრებით დროისა და ფულის დაზოგვას დაქირავების პროცესში.</w:t>
      </w:r>
    </w:p>
    <w:p w:rsidR="00536798" w:rsidRPr="00C84A25" w:rsidRDefault="00A75352" w:rsidP="002413CB">
      <w:pPr>
        <w:pStyle w:val="BodyText"/>
        <w:spacing w:before="221" w:line="252" w:lineRule="auto"/>
        <w:ind w:left="273" w:right="941"/>
        <w:jc w:val="both"/>
        <w:rPr>
          <w:rFonts w:ascii="Sylfaen" w:hAnsi="Sylfaen"/>
          <w:sz w:val="20"/>
          <w:szCs w:val="18"/>
        </w:rPr>
      </w:pPr>
      <w:r w:rsidRPr="00A75352">
        <w:rPr>
          <w:rFonts w:ascii="Sylfaen" w:hAnsi="Sylfaen"/>
          <w:spacing w:val="-2"/>
          <w:sz w:val="20"/>
          <w:szCs w:val="18"/>
        </w:rPr>
        <w:t xml:space="preserve">პრეზენტაციას შეიძლება ჰქონდეს რამდენიმე ფორმა </w:t>
      </w:r>
      <w:r>
        <w:rPr>
          <w:rFonts w:ascii="Sylfaen" w:hAnsi="Sylfaen"/>
          <w:spacing w:val="-2"/>
          <w:sz w:val="20"/>
          <w:szCs w:val="18"/>
          <w:lang w:val="ka-GE"/>
        </w:rPr>
        <w:t>დაწყებული პირისპირ</w:t>
      </w:r>
      <w:r w:rsidRPr="00A75352">
        <w:rPr>
          <w:rFonts w:ascii="Sylfaen" w:hAnsi="Sylfaen"/>
          <w:spacing w:val="-2"/>
          <w:sz w:val="20"/>
          <w:szCs w:val="18"/>
        </w:rPr>
        <w:t xml:space="preserve"> შეხვედრიდან კომპანიის მთავარ ადამიანთან</w:t>
      </w:r>
      <w:r>
        <w:rPr>
          <w:rFonts w:ascii="Sylfaen" w:hAnsi="Sylfaen"/>
          <w:spacing w:val="-2"/>
          <w:sz w:val="20"/>
          <w:szCs w:val="18"/>
          <w:lang w:val="ka-GE"/>
        </w:rPr>
        <w:t xml:space="preserve"> </w:t>
      </w:r>
      <w:r w:rsidRPr="00A75352">
        <w:rPr>
          <w:rFonts w:ascii="Sylfaen" w:hAnsi="Sylfaen"/>
          <w:spacing w:val="-2"/>
          <w:sz w:val="20"/>
          <w:szCs w:val="18"/>
        </w:rPr>
        <w:t>დამთავრებული ოფიციალური პრეზენტაციით დაინტერესებულ პირთა ჯგუფის წინაშე. ორივე ფორმისთვის, ყოველთვის მოემზადეთ, წარმოადგინეთ და იმოქმედეთ პროფესიონალურად.</w:t>
      </w:r>
    </w:p>
    <w:p w:rsidR="00536798" w:rsidRPr="00C84A25" w:rsidRDefault="00A75352" w:rsidP="002413CB">
      <w:pPr>
        <w:pStyle w:val="BodyText"/>
        <w:spacing w:before="221" w:line="252" w:lineRule="auto"/>
        <w:ind w:left="273" w:right="941"/>
        <w:jc w:val="both"/>
        <w:rPr>
          <w:rFonts w:ascii="Sylfaen" w:hAnsi="Sylfaen"/>
          <w:sz w:val="20"/>
          <w:szCs w:val="18"/>
        </w:rPr>
      </w:pPr>
      <w:r w:rsidRPr="00A75352">
        <w:rPr>
          <w:rFonts w:ascii="Sylfaen" w:hAnsi="Sylfaen"/>
          <w:spacing w:val="-4"/>
          <w:sz w:val="20"/>
          <w:szCs w:val="18"/>
        </w:rPr>
        <w:t>კომუნიკაციის მთელი პროცესის განმავლობაში იცოდეთ დამსაქმებელთან განხილვის აუცილებლობის შესახებ, თუ როგორ შეუძლია დამხმარე დასაქმების სამსახურს დააკმაყოფილოს დამსაქმებლის საჭიროებები, გაითვალისწინეთ სამუშაოს პოტენციური მაძიებლების შესაძლებლობები და ნებისმიერი შეშფოთება, რომელიც შეიძლება ჰქონდეს რომელიმე მხარეს.</w:t>
      </w:r>
    </w:p>
    <w:p w:rsidR="00BF0A8B" w:rsidRDefault="000B3B3E" w:rsidP="002413CB">
      <w:pPr>
        <w:pStyle w:val="BodyText"/>
        <w:spacing w:before="221" w:line="252" w:lineRule="auto"/>
        <w:ind w:left="273" w:right="1109"/>
        <w:jc w:val="both"/>
        <w:rPr>
          <w:rFonts w:ascii="Sylfaen" w:hAnsi="Sylfaen"/>
          <w:sz w:val="20"/>
          <w:szCs w:val="18"/>
          <w:lang w:val="ka-GE"/>
        </w:rPr>
      </w:pPr>
      <w:r w:rsidRPr="000B3B3E">
        <w:rPr>
          <w:rFonts w:ascii="Sylfaen" w:hAnsi="Sylfaen"/>
          <w:spacing w:val="-2"/>
          <w:w w:val="90"/>
          <w:sz w:val="20"/>
          <w:szCs w:val="18"/>
        </w:rPr>
        <w:t xml:space="preserve">დამსაქმებელთან მთელი კომუნიკაციის დროს გახსოვდეთ, რომ გამოიყენოთ საქმიანი ენა და არა მხარდაჭერილი დასაქმების სექტორის ჟარგონი, მაგალითად, ისეთი გამონათქვამები, როგორიცაა „პროფილირება“, „ბუნებრივი მხარდაჭერა“, </w:t>
      </w:r>
      <w:r>
        <w:rPr>
          <w:rFonts w:ascii="Sylfaen" w:hAnsi="Sylfaen"/>
          <w:spacing w:val="-2"/>
          <w:w w:val="90"/>
          <w:sz w:val="20"/>
          <w:szCs w:val="18"/>
        </w:rPr>
        <w:t>სამუშაო</w:t>
      </w:r>
      <w:r>
        <w:rPr>
          <w:rFonts w:ascii="Sylfaen" w:hAnsi="Sylfaen"/>
          <w:spacing w:val="-2"/>
          <w:w w:val="90"/>
          <w:sz w:val="20"/>
          <w:szCs w:val="18"/>
          <w:lang w:val="ka-GE"/>
        </w:rPr>
        <w:t xml:space="preserve"> თანხვედრა</w:t>
      </w:r>
      <w:r w:rsidRPr="000B3B3E">
        <w:rPr>
          <w:rFonts w:ascii="Sylfaen" w:hAnsi="Sylfaen"/>
          <w:spacing w:val="-2"/>
          <w:w w:val="90"/>
          <w:sz w:val="20"/>
          <w:szCs w:val="18"/>
        </w:rPr>
        <w:t>“ და „სამუშაო</w:t>
      </w:r>
      <w:r>
        <w:rPr>
          <w:rFonts w:ascii="Sylfaen" w:hAnsi="Sylfaen"/>
          <w:spacing w:val="-2"/>
          <w:w w:val="90"/>
          <w:sz w:val="20"/>
          <w:szCs w:val="18"/>
          <w:lang w:val="ka-GE"/>
        </w:rPr>
        <w:t>ს გამოყოფა</w:t>
      </w:r>
      <w:r w:rsidRPr="000B3B3E">
        <w:rPr>
          <w:rFonts w:ascii="Sylfaen" w:hAnsi="Sylfaen"/>
          <w:spacing w:val="-2"/>
          <w:w w:val="90"/>
          <w:sz w:val="20"/>
          <w:szCs w:val="18"/>
        </w:rPr>
        <w:t>“ და ა.შ.</w:t>
      </w:r>
    </w:p>
    <w:p w:rsidR="002B5BC9" w:rsidRDefault="00BF0A8B" w:rsidP="002413CB">
      <w:pPr>
        <w:pStyle w:val="BodyText"/>
        <w:spacing w:before="221" w:line="252" w:lineRule="auto"/>
        <w:ind w:left="273" w:right="814"/>
        <w:jc w:val="both"/>
        <w:rPr>
          <w:rFonts w:ascii="Sylfaen" w:hAnsi="Sylfaen"/>
          <w:sz w:val="20"/>
          <w:szCs w:val="18"/>
          <w:lang w:val="ka-GE"/>
        </w:rPr>
      </w:pPr>
      <w:r w:rsidRPr="00BF0A8B">
        <w:rPr>
          <w:rFonts w:ascii="Sylfaen" w:hAnsi="Sylfaen"/>
          <w:sz w:val="20"/>
          <w:szCs w:val="18"/>
        </w:rPr>
        <w:t>დაგეგმვის პროცესში, შესაძლებლობის შემთხვევაში, უნდა გაითვალისწინოთ სამუშაოს აღწერა, ვაკანსიის რეკლამა და პიროვნების სპეციფიკაცია.</w:t>
      </w:r>
      <w:r>
        <w:rPr>
          <w:rFonts w:ascii="Sylfaen" w:hAnsi="Sylfaen"/>
          <w:sz w:val="20"/>
          <w:szCs w:val="18"/>
          <w:lang w:val="ka-GE"/>
        </w:rPr>
        <w:t xml:space="preserve"> </w:t>
      </w:r>
      <w:r w:rsidRPr="00BF0A8B">
        <w:rPr>
          <w:rFonts w:ascii="Sylfaen" w:hAnsi="Sylfaen"/>
          <w:sz w:val="20"/>
          <w:szCs w:val="18"/>
        </w:rPr>
        <w:t>მნიშვნელოვანია, გააანალიზოთ ძირითადი სამუშაო აქტივობები და აღნიშნოთ, რა გამოცდილება აქვს სამუშაოს მაძიებელს ამ ამოცანებთან დაკავშირებით.</w:t>
      </w:r>
      <w:r>
        <w:rPr>
          <w:rFonts w:ascii="Sylfaen" w:hAnsi="Sylfaen"/>
          <w:sz w:val="20"/>
          <w:szCs w:val="18"/>
          <w:lang w:val="ka-GE"/>
        </w:rPr>
        <w:t xml:space="preserve"> </w:t>
      </w:r>
      <w:r w:rsidRPr="00BF0A8B">
        <w:rPr>
          <w:rFonts w:ascii="Sylfaen" w:hAnsi="Sylfaen"/>
          <w:sz w:val="20"/>
          <w:szCs w:val="18"/>
        </w:rPr>
        <w:t xml:space="preserve">განსახილველია ასევე ნებისმიერი აქტივობა ან მოვალეობა, რომელიც შეიძლება ჩაითვალოს </w:t>
      </w:r>
      <w:r>
        <w:rPr>
          <w:rFonts w:ascii="Sylfaen" w:hAnsi="Sylfaen"/>
          <w:sz w:val="20"/>
          <w:szCs w:val="18"/>
          <w:lang w:val="ka-GE"/>
        </w:rPr>
        <w:t>გადასატან</w:t>
      </w:r>
      <w:r w:rsidRPr="00BF0A8B">
        <w:rPr>
          <w:rFonts w:ascii="Sylfaen" w:hAnsi="Sylfaen"/>
          <w:sz w:val="20"/>
          <w:szCs w:val="18"/>
        </w:rPr>
        <w:t xml:space="preserve"> უნარად სხვა კონტექსტში.</w:t>
      </w:r>
      <w:r>
        <w:rPr>
          <w:rFonts w:ascii="Sylfaen" w:hAnsi="Sylfaen"/>
          <w:sz w:val="20"/>
          <w:szCs w:val="18"/>
          <w:lang w:val="ka-GE"/>
        </w:rPr>
        <w:t xml:space="preserve"> </w:t>
      </w:r>
      <w:r w:rsidRPr="00BF0A8B">
        <w:rPr>
          <w:rFonts w:ascii="Sylfaen" w:hAnsi="Sylfaen"/>
          <w:sz w:val="20"/>
          <w:szCs w:val="18"/>
        </w:rPr>
        <w:t>შეისწავლეთ კომპანიის პროფილი — მისი ისტორია, კულტურა, და ის</w:t>
      </w:r>
      <w:r w:rsidR="00FC571E">
        <w:rPr>
          <w:rFonts w:ascii="Sylfaen" w:hAnsi="Sylfaen"/>
          <w:sz w:val="20"/>
          <w:szCs w:val="18"/>
          <w:lang w:val="ka-GE"/>
        </w:rPr>
        <w:t xml:space="preserve"> მომსახურებები</w:t>
      </w:r>
      <w:r w:rsidRPr="00BF0A8B">
        <w:rPr>
          <w:rFonts w:ascii="Sylfaen" w:hAnsi="Sylfaen"/>
          <w:sz w:val="20"/>
          <w:szCs w:val="18"/>
        </w:rPr>
        <w:t xml:space="preserve"> ან პროდუქტები, რომლებიც მას უკავშირდება.</w:t>
      </w:r>
      <w:r>
        <w:rPr>
          <w:rFonts w:ascii="Sylfaen" w:hAnsi="Sylfaen"/>
          <w:sz w:val="20"/>
          <w:szCs w:val="18"/>
          <w:lang w:val="ka-GE"/>
        </w:rPr>
        <w:t xml:space="preserve"> </w:t>
      </w:r>
      <w:r w:rsidRPr="00BF0A8B">
        <w:rPr>
          <w:rFonts w:ascii="Sylfaen" w:hAnsi="Sylfaen"/>
          <w:sz w:val="20"/>
          <w:szCs w:val="18"/>
        </w:rPr>
        <w:t>დაგეგმეთ, თუ როგორ მივა სამუშაოს მაძიებელი გასაუბრების ადგილზე, და მიაქციეთ ყურადღება, რომ ის ადგილზე გამოცხადდეს მინიმუმ 10–15 წუთით ადრე</w:t>
      </w:r>
      <w:r w:rsidR="002B5BC9">
        <w:rPr>
          <w:rFonts w:ascii="Sylfaen" w:hAnsi="Sylfaen"/>
          <w:sz w:val="20"/>
          <w:szCs w:val="18"/>
          <w:lang w:val="ka-GE"/>
        </w:rPr>
        <w:t>.</w:t>
      </w:r>
    </w:p>
    <w:p w:rsidR="002B5BC9" w:rsidRDefault="002B5BC9" w:rsidP="002413CB">
      <w:pPr>
        <w:pStyle w:val="BodyText"/>
        <w:spacing w:before="221" w:line="252" w:lineRule="auto"/>
        <w:ind w:left="273" w:right="814"/>
        <w:jc w:val="both"/>
        <w:rPr>
          <w:rFonts w:ascii="Sylfaen" w:hAnsi="Sylfaen"/>
          <w:sz w:val="20"/>
          <w:szCs w:val="18"/>
          <w:lang w:val="ka-GE"/>
        </w:rPr>
      </w:pPr>
      <w:r w:rsidRPr="002B5BC9">
        <w:rPr>
          <w:rFonts w:ascii="Sylfaen" w:hAnsi="Sylfaen"/>
          <w:sz w:val="20"/>
          <w:szCs w:val="18"/>
          <w:lang w:val="ka-GE"/>
        </w:rPr>
        <w:t>ინტერვიუსთვის მომზადება უნდა დაიწყოს იმაზე ფოკუსირებით, თუ რა ტიპის კანდიდატს ეძებს დამსაქმებელი და რა კითხვების დასმას შეიძლება ელოდონ. სავარაუდო გასაუბრების კითხვების პროგნოზირება არც ისე რთულია. მიუხედავად იმისა, რომ 100%-ით ზუსტი პროგნოზი შეუძლებელია, ხშირად სამუშაოს მაძიებელიც და დასაქმების მხარდამჭერი თანამშრომელიც გაოცდებიან, რამდენად ახლოს აღმოჩნდებიან მოსალოდნელ კითხვებთან.</w:t>
      </w:r>
    </w:p>
    <w:p w:rsidR="002B5BC9" w:rsidRPr="002B5BC9" w:rsidRDefault="00927C49" w:rsidP="002413CB">
      <w:pPr>
        <w:pStyle w:val="BodyText"/>
        <w:spacing w:line="252" w:lineRule="auto"/>
        <w:ind w:left="273" w:right="834"/>
        <w:jc w:val="both"/>
        <w:rPr>
          <w:rFonts w:ascii="Sylfaen" w:hAnsi="Sylfaen"/>
          <w:spacing w:val="-2"/>
          <w:sz w:val="20"/>
          <w:szCs w:val="18"/>
          <w:lang w:val="ka-GE"/>
        </w:rPr>
      </w:pPr>
      <w:r w:rsidRPr="002B5BC9">
        <w:rPr>
          <w:rFonts w:ascii="Sylfaen" w:hAnsi="Sylfaen"/>
          <w:spacing w:val="-2"/>
          <w:sz w:val="20"/>
          <w:szCs w:val="18"/>
          <w:lang w:val="ka-GE"/>
        </w:rPr>
        <w:t>.</w:t>
      </w:r>
      <w:r w:rsidR="002B5BC9" w:rsidRPr="002B5BC9">
        <w:rPr>
          <w:rFonts w:ascii="Sylfaen" w:eastAsia="Times New Roman" w:hAnsi="Sylfaen" w:cs="Sylfaen"/>
          <w:sz w:val="24"/>
          <w:szCs w:val="24"/>
          <w:lang w:val="ka-GE"/>
        </w:rPr>
        <w:t xml:space="preserve"> </w:t>
      </w:r>
      <w:r w:rsidR="002B5BC9" w:rsidRPr="002B5BC9">
        <w:rPr>
          <w:rFonts w:ascii="Sylfaen" w:hAnsi="Sylfaen"/>
          <w:spacing w:val="-2"/>
          <w:sz w:val="20"/>
          <w:szCs w:val="18"/>
          <w:lang w:val="ka-GE"/>
        </w:rPr>
        <w:t xml:space="preserve">გადახედეთ სამუშაოს მაძიებლის სააპლიკაციო ფორმას ან CV-ს და დარწმუნდით, რომ </w:t>
      </w:r>
      <w:r w:rsidR="002B5BC9">
        <w:rPr>
          <w:rFonts w:ascii="Sylfaen" w:hAnsi="Sylfaen"/>
          <w:spacing w:val="-2"/>
          <w:sz w:val="20"/>
          <w:szCs w:val="18"/>
          <w:lang w:val="ka-GE"/>
        </w:rPr>
        <w:t>შეგიძლიათ კომფორტულად</w:t>
      </w:r>
      <w:r w:rsidR="002B5BC9" w:rsidRPr="002B5BC9">
        <w:rPr>
          <w:rFonts w:ascii="Sylfaen" w:hAnsi="Sylfaen"/>
          <w:spacing w:val="-2"/>
          <w:sz w:val="20"/>
          <w:szCs w:val="18"/>
          <w:lang w:val="ka-GE"/>
        </w:rPr>
        <w:t xml:space="preserve"> ისაუბრო</w:t>
      </w:r>
      <w:r w:rsidR="002B5BC9">
        <w:rPr>
          <w:rFonts w:ascii="Sylfaen" w:hAnsi="Sylfaen"/>
          <w:spacing w:val="-2"/>
          <w:sz w:val="20"/>
          <w:szCs w:val="18"/>
          <w:lang w:val="ka-GE"/>
        </w:rPr>
        <w:t>თ</w:t>
      </w:r>
      <w:r w:rsidR="002B5BC9" w:rsidRPr="002B5BC9">
        <w:rPr>
          <w:rFonts w:ascii="Sylfaen" w:hAnsi="Sylfaen"/>
          <w:spacing w:val="-2"/>
          <w:sz w:val="20"/>
          <w:szCs w:val="18"/>
          <w:lang w:val="ka-GE"/>
        </w:rPr>
        <w:t xml:space="preserve"> საკუთარ სამუშაო გამოცდილებაზე, თარიღებსა და სამუშაო ისტორიაზე.</w:t>
      </w:r>
      <w:r w:rsidR="002B5BC9">
        <w:rPr>
          <w:rFonts w:ascii="Sylfaen" w:hAnsi="Sylfaen"/>
          <w:spacing w:val="-2"/>
          <w:sz w:val="20"/>
          <w:szCs w:val="18"/>
          <w:lang w:val="ka-GE"/>
        </w:rPr>
        <w:t xml:space="preserve"> </w:t>
      </w:r>
      <w:r w:rsidR="002B5BC9" w:rsidRPr="002B5BC9">
        <w:rPr>
          <w:rFonts w:ascii="Sylfaen" w:hAnsi="Sylfaen"/>
          <w:spacing w:val="-2"/>
          <w:sz w:val="20"/>
          <w:szCs w:val="18"/>
          <w:lang w:val="ka-GE"/>
        </w:rPr>
        <w:t>ივარჯიშეთ სავარაუდო კითხვებსა და პასუხებზე და მოამზადეთ ერთი ან ორი შეკითხვა, რომელიც სამუშაოს მაძიებელმა შეიძლება დაუსვას ინტერვიუერს.</w:t>
      </w:r>
      <w:r w:rsidR="002B5BC9">
        <w:rPr>
          <w:rFonts w:ascii="Sylfaen" w:hAnsi="Sylfaen"/>
          <w:spacing w:val="-2"/>
          <w:sz w:val="20"/>
          <w:szCs w:val="18"/>
          <w:lang w:val="ka-GE"/>
        </w:rPr>
        <w:t xml:space="preserve"> </w:t>
      </w:r>
      <w:r w:rsidR="002B5BC9" w:rsidRPr="002B5BC9">
        <w:rPr>
          <w:rFonts w:ascii="Sylfaen" w:hAnsi="Sylfaen"/>
          <w:spacing w:val="-2"/>
          <w:sz w:val="20"/>
          <w:szCs w:val="18"/>
          <w:lang w:val="ka-GE"/>
        </w:rPr>
        <w:t>ყოველთვის არსებობს რამდენიმე მნიშვნელოვანი თემა, რომელთა ხსენებაც სამუშაოს მაძიებელს სურს ინტერვიუს დროს. ამიტომ, მოამზადეთ ის ისე, რომ დარწმუნდეთ — ეს დადებითი ასპექტები აუცილებლად გაჟღერდება. ისინი აჩვენებენ მის ძლიერ მხარეებს ან იმ უნარებსა და მოტივაციას, რომლებიც გააჩნია კონკრეტული სამუშაოს შესასრულებლად.</w:t>
      </w:r>
      <w:r w:rsidR="002B5BC9">
        <w:rPr>
          <w:rFonts w:ascii="Sylfaen" w:hAnsi="Sylfaen"/>
          <w:spacing w:val="-2"/>
          <w:sz w:val="20"/>
          <w:szCs w:val="18"/>
          <w:lang w:val="ka-GE"/>
        </w:rPr>
        <w:t xml:space="preserve"> </w:t>
      </w:r>
      <w:r w:rsidR="002B5BC9" w:rsidRPr="002B5BC9">
        <w:rPr>
          <w:rFonts w:ascii="Sylfaen" w:hAnsi="Sylfaen"/>
          <w:spacing w:val="-2"/>
          <w:sz w:val="20"/>
          <w:szCs w:val="18"/>
          <w:lang w:val="ka-GE"/>
        </w:rPr>
        <w:t>შეიმუშავეთ შესაბამისი სტრატეგიები, რათა უზრუნველყოთ ამ მნიშვნელოვანი საკითხების დაფარვა ინტერვიუს ფარგლებში.</w:t>
      </w:r>
    </w:p>
    <w:p w:rsidR="00536798" w:rsidRPr="002B5BC9" w:rsidRDefault="00536798" w:rsidP="002B5BC9">
      <w:pPr>
        <w:pStyle w:val="BodyText"/>
        <w:spacing w:line="252" w:lineRule="auto"/>
        <w:ind w:left="273" w:right="834"/>
        <w:jc w:val="both"/>
        <w:rPr>
          <w:rFonts w:ascii="Sylfaen" w:hAnsi="Sylfaen"/>
          <w:sz w:val="20"/>
          <w:szCs w:val="18"/>
          <w:lang w:val="ka-GE"/>
        </w:rPr>
      </w:pPr>
    </w:p>
    <w:p w:rsidR="00536798" w:rsidRPr="002B5BC9" w:rsidRDefault="002B5BC9">
      <w:pPr>
        <w:pStyle w:val="BodyText"/>
        <w:spacing w:before="209" w:line="252" w:lineRule="auto"/>
        <w:ind w:left="273" w:right="941"/>
        <w:rPr>
          <w:rFonts w:ascii="Sylfaen" w:hAnsi="Sylfaen"/>
          <w:sz w:val="20"/>
          <w:szCs w:val="18"/>
          <w:lang w:val="ka-GE"/>
        </w:rPr>
      </w:pPr>
      <w:r w:rsidRPr="002B5BC9">
        <w:rPr>
          <w:rFonts w:ascii="Sylfaen" w:hAnsi="Sylfaen"/>
          <w:b/>
          <w:color w:val="92D050"/>
          <w:spacing w:val="-2"/>
          <w:sz w:val="20"/>
          <w:szCs w:val="18"/>
          <w:lang w:val="ka-GE"/>
        </w:rPr>
        <w:t>პრეზენტაცია</w:t>
      </w:r>
      <w:r w:rsidRPr="002B5BC9">
        <w:rPr>
          <w:rFonts w:ascii="Sylfaen" w:hAnsi="Sylfaen"/>
          <w:b/>
          <w:spacing w:val="-2"/>
          <w:sz w:val="20"/>
          <w:szCs w:val="18"/>
          <w:lang w:val="ka-GE"/>
        </w:rPr>
        <w:t xml:space="preserve"> </w:t>
      </w:r>
      <w:r w:rsidRPr="002B5BC9">
        <w:rPr>
          <w:rFonts w:ascii="Sylfaen" w:hAnsi="Sylfaen"/>
          <w:spacing w:val="-2"/>
          <w:sz w:val="20"/>
          <w:szCs w:val="18"/>
          <w:lang w:val="ka-GE"/>
        </w:rPr>
        <w:t>დღეს ბევრად უფრო ადვილი იქნება, თუ სამუშაოს მაძიებელმა დაგეგმა და მოამზადა. პირველი შთაბეჭდილებები მნიშვნელოვანია, ასე რომ, დარწმუნდით, რომ სამუშაოს მაძიებელ</w:t>
      </w:r>
      <w:r>
        <w:rPr>
          <w:rFonts w:ascii="Sylfaen" w:hAnsi="Sylfaen"/>
          <w:spacing w:val="-2"/>
          <w:sz w:val="20"/>
          <w:szCs w:val="18"/>
          <w:lang w:val="ka-GE"/>
        </w:rPr>
        <w:t>ს აცვია</w:t>
      </w:r>
      <w:r w:rsidRPr="002B5BC9">
        <w:rPr>
          <w:rFonts w:ascii="Sylfaen" w:hAnsi="Sylfaen"/>
          <w:spacing w:val="-2"/>
          <w:sz w:val="20"/>
          <w:szCs w:val="18"/>
          <w:lang w:val="ka-GE"/>
        </w:rPr>
        <w:t xml:space="preserve"> ჭკვიანურად, არის მოწესრიგებული, სუფთა და მოვლილი. გაითვალისწინეთ, რომ ყველა</w:t>
      </w:r>
      <w:r>
        <w:rPr>
          <w:rFonts w:ascii="Sylfaen" w:hAnsi="Sylfaen"/>
          <w:spacing w:val="-2"/>
          <w:sz w:val="20"/>
          <w:szCs w:val="18"/>
          <w:lang w:val="ka-GE"/>
        </w:rPr>
        <w:t>ს</w:t>
      </w:r>
      <w:r w:rsidRPr="002B5BC9">
        <w:rPr>
          <w:rFonts w:ascii="Sylfaen" w:hAnsi="Sylfaen"/>
          <w:spacing w:val="-2"/>
          <w:sz w:val="20"/>
          <w:szCs w:val="18"/>
          <w:lang w:val="ka-GE"/>
        </w:rPr>
        <w:t>, ვისთანაც სამუშაოს მაძიებელი შედის კონტაქტში, როგორიცაა მიმღები, მდივანი, ადმინისტრაციის პერსონალი, შეიძლება ჰქონდეს წვლილი შერჩევის პროცესში. წაახალისეთ სამუშაოს მაძიებელი გაიღიმოს, კარგად დაჯდეს და პოზიტიური პოზა წარმოადგინოს. შეინარჩუნეთ თვალის კონტაქტი და მკაფიოდ უპასუხეთ კითხვებს, დარჩით პოზიტიური, მეგობრული და ენთუზიაზმით.</w:t>
      </w:r>
    </w:p>
    <w:p w:rsidR="00536798" w:rsidRPr="002B5BC9" w:rsidRDefault="00536798">
      <w:pPr>
        <w:pStyle w:val="BodyText"/>
        <w:spacing w:before="249"/>
        <w:rPr>
          <w:rFonts w:ascii="Sylfaen" w:hAnsi="Sylfaen"/>
          <w:sz w:val="20"/>
          <w:szCs w:val="18"/>
          <w:lang w:val="ka-GE"/>
        </w:rPr>
      </w:pPr>
    </w:p>
    <w:p w:rsidR="00536798" w:rsidRPr="002B5BC9" w:rsidRDefault="002B5BC9">
      <w:pPr>
        <w:pStyle w:val="Heading1"/>
        <w:ind w:left="273"/>
        <w:rPr>
          <w:rFonts w:ascii="Sylfaen" w:hAnsi="Sylfaen"/>
          <w:sz w:val="20"/>
          <w:szCs w:val="18"/>
          <w:lang w:val="ka-GE"/>
        </w:rPr>
      </w:pPr>
      <w:r>
        <w:rPr>
          <w:rFonts w:ascii="Sylfaen" w:hAnsi="Sylfaen"/>
          <w:color w:val="97BF29"/>
          <w:w w:val="80"/>
          <w:sz w:val="20"/>
          <w:szCs w:val="18"/>
          <w:lang w:val="ka-GE"/>
        </w:rPr>
        <w:t>შეზღუდული შესაძლებობის უნარების საკითხები სამუშაო ინტერვიუზე</w:t>
      </w:r>
    </w:p>
    <w:p w:rsidR="00536798" w:rsidRPr="00071CAC" w:rsidRDefault="002B5BC9" w:rsidP="00071CAC">
      <w:pPr>
        <w:pStyle w:val="BodyText"/>
        <w:spacing w:before="116" w:line="252" w:lineRule="auto"/>
        <w:ind w:left="273" w:right="1019"/>
        <w:jc w:val="both"/>
        <w:rPr>
          <w:rFonts w:ascii="Sylfaen" w:hAnsi="Sylfaen"/>
          <w:sz w:val="20"/>
          <w:szCs w:val="18"/>
          <w:lang w:val="ka-GE"/>
        </w:rPr>
      </w:pPr>
      <w:r w:rsidRPr="00071CAC">
        <w:rPr>
          <w:rFonts w:ascii="Sylfaen" w:hAnsi="Sylfaen"/>
          <w:spacing w:val="-8"/>
          <w:sz w:val="20"/>
          <w:szCs w:val="18"/>
          <w:lang w:val="ka-GE"/>
        </w:rPr>
        <w:t>როგორც ჩვენ ყველამ კარგად ვიცით, ყველა შშმ პირს არ აქვს შესაძლებლობა დაგეგმოს, მოამზადოს და წარმოადგინოს საკუთარი თავი გასაუბრებაზე და სამუშაოს მაძიებლის უნარი/</w:t>
      </w:r>
      <w:r>
        <w:rPr>
          <w:rFonts w:ascii="Sylfaen" w:hAnsi="Sylfaen"/>
          <w:spacing w:val="-8"/>
          <w:sz w:val="20"/>
          <w:szCs w:val="18"/>
          <w:lang w:val="ka-GE"/>
        </w:rPr>
        <w:t>შეზღუდული შესაძლებლობის უნარი</w:t>
      </w:r>
      <w:r w:rsidRPr="00071CAC">
        <w:rPr>
          <w:rFonts w:ascii="Sylfaen" w:hAnsi="Sylfaen"/>
          <w:spacing w:val="-8"/>
          <w:sz w:val="20"/>
          <w:szCs w:val="18"/>
          <w:lang w:val="ka-GE"/>
        </w:rPr>
        <w:t xml:space="preserve"> პირდაპირ გავლენას მოახდენს იმაზე, თუ რამდენად შეუძლია დასაქმების მხარდაჭერის მუშაკს დაეხმაროს სამუშაოს მაძიებლებს სამუშაოს ძიების/ინტერვიუს უნარებში. მნიშვნელოვანია, რომ სამუშაოს მაძიებელს ჰქონდეს ინფორმირებულობა მათი </w:t>
      </w:r>
      <w:r>
        <w:rPr>
          <w:rFonts w:ascii="Sylfaen" w:hAnsi="Sylfaen"/>
          <w:spacing w:val="-8"/>
          <w:sz w:val="20"/>
          <w:szCs w:val="18"/>
          <w:lang w:val="ka-GE"/>
        </w:rPr>
        <w:t xml:space="preserve">შეზღუდული შესაძლებლობების უნარის </w:t>
      </w:r>
      <w:r w:rsidRPr="00071CAC">
        <w:rPr>
          <w:rFonts w:ascii="Sylfaen" w:hAnsi="Sylfaen"/>
          <w:spacing w:val="-8"/>
          <w:sz w:val="20"/>
          <w:szCs w:val="18"/>
          <w:lang w:val="ka-GE"/>
        </w:rPr>
        <w:t>გარშემო არსებული საკითხების შესახებ და გააცნობიეროს მათი შესაძლებლობები და შეზღუდვები. სამუშაოს მაძიებლებმა ასევე უნდა იცოდნენ, რა მხარდაჭერა აქვთ მათთვის ხელმისაწვდომი და როგორ შეიძლება ამ მხარდაჭერაზე წვდომა. უფრო მეტიც, დასაქმების მხარდაჭერის მუშაკმა უნდა იცოდეს სამუშაოს მაძიებლის მხარდაჭერა, ხელმძღვანელობა და ტრენინგის საჭიროებები.</w:t>
      </w:r>
    </w:p>
    <w:p w:rsidR="00536798" w:rsidRPr="00071CAC" w:rsidRDefault="00071CAC">
      <w:pPr>
        <w:pStyle w:val="BodyText"/>
        <w:spacing w:before="102" w:line="252" w:lineRule="auto"/>
        <w:ind w:left="273" w:right="941"/>
        <w:rPr>
          <w:rFonts w:ascii="Sylfaen" w:hAnsi="Sylfaen"/>
          <w:sz w:val="20"/>
          <w:szCs w:val="18"/>
          <w:lang w:val="ka-GE"/>
        </w:rPr>
      </w:pPr>
      <w:r w:rsidRPr="00071CAC">
        <w:rPr>
          <w:rFonts w:ascii="Sylfaen" w:hAnsi="Sylfaen"/>
          <w:spacing w:val="-8"/>
          <w:sz w:val="20"/>
          <w:szCs w:val="18"/>
          <w:lang w:val="ka-GE"/>
        </w:rPr>
        <w:t xml:space="preserve">დასაქმების მხარდაჭერის </w:t>
      </w:r>
      <w:r>
        <w:rPr>
          <w:rFonts w:ascii="Sylfaen" w:hAnsi="Sylfaen"/>
          <w:spacing w:val="-8"/>
          <w:sz w:val="20"/>
          <w:szCs w:val="18"/>
          <w:lang w:val="ka-GE"/>
        </w:rPr>
        <w:t>მუშაკის</w:t>
      </w:r>
      <w:r w:rsidRPr="00071CAC">
        <w:rPr>
          <w:rFonts w:ascii="Sylfaen" w:hAnsi="Sylfaen"/>
          <w:spacing w:val="-8"/>
          <w:sz w:val="20"/>
          <w:szCs w:val="18"/>
          <w:lang w:val="ka-GE"/>
        </w:rPr>
        <w:t xml:space="preserve"> ძირითადი </w:t>
      </w:r>
      <w:r>
        <w:rPr>
          <w:rFonts w:ascii="Sylfaen" w:hAnsi="Sylfaen"/>
          <w:spacing w:val="-8"/>
          <w:sz w:val="20"/>
          <w:szCs w:val="18"/>
          <w:lang w:val="ka-GE"/>
        </w:rPr>
        <w:t xml:space="preserve">განსახილველი  </w:t>
      </w:r>
      <w:r w:rsidRPr="00071CAC">
        <w:rPr>
          <w:rFonts w:ascii="Sylfaen" w:hAnsi="Sylfaen"/>
          <w:spacing w:val="-8"/>
          <w:sz w:val="20"/>
          <w:szCs w:val="18"/>
          <w:lang w:val="ka-GE"/>
        </w:rPr>
        <w:t>სფეროები, რათა დაეხმაროს სამუშაოს მაძიებელს სამუშაოს</w:t>
      </w:r>
      <w:r>
        <w:rPr>
          <w:rFonts w:ascii="Sylfaen" w:hAnsi="Sylfaen"/>
          <w:spacing w:val="-8"/>
          <w:sz w:val="20"/>
          <w:szCs w:val="18"/>
          <w:lang w:val="ka-GE"/>
        </w:rPr>
        <w:t xml:space="preserve">თან დაკავშირებული </w:t>
      </w:r>
      <w:r w:rsidRPr="00071CAC">
        <w:rPr>
          <w:rFonts w:ascii="Sylfaen" w:hAnsi="Sylfaen"/>
          <w:spacing w:val="-8"/>
          <w:sz w:val="20"/>
          <w:szCs w:val="18"/>
          <w:lang w:val="ka-GE"/>
        </w:rPr>
        <w:t>გასაუბრებისთვის მომზადებაში, მოიცავს:</w:t>
      </w:r>
    </w:p>
    <w:p w:rsidR="00536798" w:rsidRPr="00071CAC" w:rsidRDefault="00071CAC" w:rsidP="00071CAC">
      <w:pPr>
        <w:pStyle w:val="ListParagraph"/>
        <w:numPr>
          <w:ilvl w:val="0"/>
          <w:numId w:val="14"/>
        </w:numPr>
        <w:tabs>
          <w:tab w:val="left" w:pos="840"/>
        </w:tabs>
        <w:spacing w:before="168" w:line="252" w:lineRule="auto"/>
        <w:ind w:right="905"/>
        <w:rPr>
          <w:rFonts w:ascii="Sylfaen" w:hAnsi="Sylfaen"/>
          <w:sz w:val="20"/>
          <w:szCs w:val="18"/>
          <w:lang w:val="ka-GE"/>
        </w:rPr>
      </w:pPr>
      <w:r w:rsidRPr="00071CAC">
        <w:rPr>
          <w:rFonts w:ascii="Sylfaen" w:hAnsi="Sylfaen"/>
          <w:sz w:val="20"/>
          <w:szCs w:val="18"/>
          <w:lang w:val="ka-GE"/>
        </w:rPr>
        <w:t>აქვს თუ არა სამუშაოს მაძიებელს ინტერვიუსთვის სრულად მოსამზადებლად საჭირო უნარები და შეიძლება თუ არა მათი სწავლება?</w:t>
      </w:r>
    </w:p>
    <w:p w:rsidR="00536798" w:rsidRPr="00C84A25" w:rsidRDefault="00071CAC" w:rsidP="00071CAC">
      <w:pPr>
        <w:pStyle w:val="ListParagraph"/>
        <w:numPr>
          <w:ilvl w:val="0"/>
          <w:numId w:val="14"/>
        </w:numPr>
        <w:tabs>
          <w:tab w:val="left" w:pos="839"/>
        </w:tabs>
        <w:spacing w:before="54"/>
        <w:rPr>
          <w:rFonts w:ascii="Sylfaen" w:hAnsi="Sylfaen"/>
          <w:sz w:val="20"/>
          <w:szCs w:val="18"/>
        </w:rPr>
      </w:pPr>
      <w:r>
        <w:rPr>
          <w:rFonts w:ascii="Sylfaen" w:hAnsi="Sylfaen"/>
          <w:spacing w:val="-10"/>
          <w:sz w:val="20"/>
          <w:szCs w:val="18"/>
        </w:rPr>
        <w:t>I</w:t>
      </w:r>
      <w:r w:rsidRPr="00071CAC">
        <w:rPr>
          <w:rFonts w:ascii="Sylfaen" w:hAnsi="Sylfaen"/>
          <w:spacing w:val="-10"/>
          <w:sz w:val="20"/>
          <w:szCs w:val="18"/>
        </w:rPr>
        <w:t>არის თუ არა შენობა ხელმისაწვდომი?</w:t>
      </w:r>
    </w:p>
    <w:p w:rsidR="00071CAC" w:rsidRPr="00071CAC" w:rsidRDefault="00071CAC" w:rsidP="00071CAC">
      <w:pPr>
        <w:pStyle w:val="ListParagraph"/>
        <w:numPr>
          <w:ilvl w:val="0"/>
          <w:numId w:val="14"/>
        </w:numPr>
        <w:tabs>
          <w:tab w:val="left" w:pos="839"/>
        </w:tabs>
        <w:spacing w:before="71"/>
        <w:rPr>
          <w:rFonts w:ascii="Sylfaen" w:hAnsi="Sylfaen"/>
          <w:sz w:val="20"/>
          <w:szCs w:val="18"/>
        </w:rPr>
      </w:pPr>
      <w:r w:rsidRPr="00071CAC">
        <w:rPr>
          <w:rFonts w:ascii="Sylfaen" w:hAnsi="Sylfaen"/>
          <w:spacing w:val="-2"/>
          <w:w w:val="90"/>
          <w:sz w:val="20"/>
          <w:szCs w:val="18"/>
        </w:rPr>
        <w:t>შეუძლია თუ არა ადამიანს დამოუკიდებლად მგზავრობა გასაუბრების ადგილზე?</w:t>
      </w:r>
    </w:p>
    <w:p w:rsidR="00536798" w:rsidRPr="00071CAC" w:rsidRDefault="00071CAC" w:rsidP="00071CAC">
      <w:pPr>
        <w:pStyle w:val="ListParagraph"/>
        <w:numPr>
          <w:ilvl w:val="0"/>
          <w:numId w:val="14"/>
        </w:numPr>
        <w:tabs>
          <w:tab w:val="left" w:pos="839"/>
        </w:tabs>
        <w:spacing w:before="71"/>
        <w:rPr>
          <w:rFonts w:ascii="Sylfaen" w:hAnsi="Sylfaen"/>
          <w:sz w:val="20"/>
          <w:szCs w:val="18"/>
        </w:rPr>
        <w:sectPr w:rsidR="00536798" w:rsidRPr="00071CAC">
          <w:pgSz w:w="11910" w:h="16840"/>
          <w:pgMar w:top="1120" w:right="0" w:bottom="540" w:left="566" w:header="18" w:footer="350" w:gutter="0"/>
          <w:cols w:space="720"/>
        </w:sectPr>
      </w:pPr>
      <w:r w:rsidRPr="00071CAC">
        <w:rPr>
          <w:rFonts w:ascii="Sylfaen" w:hAnsi="Sylfaen" w:cs="Sylfaen"/>
          <w:sz w:val="20"/>
          <w:szCs w:val="18"/>
        </w:rPr>
        <w:t>რა</w:t>
      </w:r>
      <w:r w:rsidRPr="00071CAC">
        <w:rPr>
          <w:rFonts w:ascii="Sylfaen" w:hAnsi="Sylfaen"/>
          <w:sz w:val="20"/>
          <w:szCs w:val="18"/>
        </w:rPr>
        <w:t xml:space="preserve"> კითხვებ</w:t>
      </w:r>
      <w:r w:rsidRPr="00071CAC">
        <w:rPr>
          <w:rFonts w:ascii="Sylfaen" w:hAnsi="Sylfaen"/>
          <w:sz w:val="20"/>
          <w:szCs w:val="18"/>
          <w:lang w:val="ka-GE"/>
        </w:rPr>
        <w:t>ი</w:t>
      </w:r>
      <w:r w:rsidRPr="00071CAC">
        <w:rPr>
          <w:rFonts w:ascii="Sylfaen" w:hAnsi="Sylfaen"/>
          <w:sz w:val="20"/>
          <w:szCs w:val="18"/>
        </w:rPr>
        <w:t xml:space="preserve"> შეიძლება დაუსვას დამსაქმებელ</w:t>
      </w:r>
      <w:r w:rsidRPr="00071CAC">
        <w:rPr>
          <w:rFonts w:ascii="Sylfaen" w:hAnsi="Sylfaen"/>
          <w:sz w:val="20"/>
          <w:szCs w:val="18"/>
          <w:lang w:val="ka-GE"/>
        </w:rPr>
        <w:t>მა</w:t>
      </w:r>
      <w:r w:rsidRPr="00071CAC">
        <w:rPr>
          <w:rFonts w:ascii="Sylfaen" w:hAnsi="Sylfaen"/>
          <w:sz w:val="20"/>
          <w:szCs w:val="18"/>
        </w:rPr>
        <w:t xml:space="preserve"> </w:t>
      </w:r>
      <w:r w:rsidRPr="00071CAC">
        <w:rPr>
          <w:rFonts w:ascii="Sylfaen" w:hAnsi="Sylfaen"/>
          <w:sz w:val="20"/>
          <w:szCs w:val="18"/>
          <w:lang w:val="ka-GE"/>
        </w:rPr>
        <w:t>შშმ პირთა</w:t>
      </w:r>
      <w:r w:rsidRPr="00071CAC">
        <w:rPr>
          <w:rFonts w:ascii="Sylfaen" w:hAnsi="Sylfaen"/>
          <w:sz w:val="20"/>
          <w:szCs w:val="18"/>
        </w:rPr>
        <w:t xml:space="preserve"> საკითხებთან დაკავშირებით და რა სფეროებში შეიძლება გამოიწვიოს შეშფოთება?</w:t>
      </w:r>
    </w:p>
    <w:p w:rsidR="00536798" w:rsidRPr="00C84A25" w:rsidRDefault="00536798">
      <w:pPr>
        <w:pStyle w:val="BodyText"/>
        <w:rPr>
          <w:rFonts w:ascii="Sylfaen" w:hAnsi="Sylfaen"/>
          <w:sz w:val="20"/>
          <w:szCs w:val="18"/>
        </w:rPr>
      </w:pPr>
    </w:p>
    <w:p w:rsidR="00536798" w:rsidRPr="00C84A25" w:rsidRDefault="00536798">
      <w:pPr>
        <w:pStyle w:val="BodyText"/>
        <w:spacing w:before="2"/>
        <w:rPr>
          <w:rFonts w:ascii="Sylfaen" w:hAnsi="Sylfaen"/>
          <w:sz w:val="20"/>
          <w:szCs w:val="18"/>
        </w:rPr>
      </w:pPr>
    </w:p>
    <w:p w:rsidR="00536798" w:rsidRPr="00C84A25" w:rsidRDefault="00071CAC">
      <w:pPr>
        <w:pStyle w:val="BodyText"/>
        <w:spacing w:line="252" w:lineRule="auto"/>
        <w:ind w:left="273" w:right="941"/>
        <w:rPr>
          <w:rFonts w:ascii="Sylfaen" w:hAnsi="Sylfaen"/>
          <w:sz w:val="20"/>
          <w:szCs w:val="18"/>
        </w:rPr>
      </w:pPr>
      <w:r w:rsidRPr="00071CAC">
        <w:rPr>
          <w:rFonts w:ascii="Sylfaen" w:hAnsi="Sylfaen"/>
          <w:spacing w:val="-8"/>
          <w:position w:val="9"/>
          <w:sz w:val="20"/>
          <w:szCs w:val="18"/>
        </w:rPr>
        <w:t xml:space="preserve">ადამიანების უმეტესობისთვის სამუშაო ინტერვიუ შეიძლება იყოს საშინელი გამოცდილება, განსაკუთრებით მაშინ, როდესაც ნდობის დონე დაბალია და სამუშაო გამოცდილება შეზღუდულია. </w:t>
      </w:r>
      <w:r w:rsidR="00584DE4">
        <w:rPr>
          <w:rFonts w:ascii="Sylfaen" w:hAnsi="Sylfaen"/>
          <w:spacing w:val="-8"/>
          <w:position w:val="9"/>
          <w:sz w:val="20"/>
          <w:szCs w:val="18"/>
          <w:lang w:val="ka-GE"/>
        </w:rPr>
        <w:t>გასაუბრების</w:t>
      </w:r>
      <w:r w:rsidRPr="00071CAC">
        <w:rPr>
          <w:rFonts w:ascii="Sylfaen" w:hAnsi="Sylfaen"/>
          <w:spacing w:val="-8"/>
          <w:position w:val="9"/>
          <w:sz w:val="20"/>
          <w:szCs w:val="18"/>
        </w:rPr>
        <w:t xml:space="preserve"> ტექნიკის პრაქტიკა და როლური თამაშების სავარჯიშოები დაგეხმარებათ, ბევრი მხარდაჭერა და ხელახალი დარწმუნება</w:t>
      </w:r>
      <w:r w:rsidR="00584DE4">
        <w:rPr>
          <w:rFonts w:ascii="Sylfaen" w:hAnsi="Sylfaen"/>
          <w:spacing w:val="-8"/>
          <w:position w:val="9"/>
          <w:sz w:val="20"/>
          <w:szCs w:val="18"/>
          <w:lang w:val="ka-GE"/>
        </w:rPr>
        <w:t>მ</w:t>
      </w:r>
      <w:r w:rsidRPr="00071CAC">
        <w:rPr>
          <w:rFonts w:ascii="Sylfaen" w:hAnsi="Sylfaen"/>
          <w:spacing w:val="-8"/>
          <w:position w:val="9"/>
          <w:sz w:val="20"/>
          <w:szCs w:val="18"/>
        </w:rPr>
        <w:t xml:space="preserve"> შეიძლება გაზარდოს ნდობის დონე. </w:t>
      </w:r>
      <w:r w:rsidR="00584DE4">
        <w:rPr>
          <w:rFonts w:ascii="Sylfaen" w:hAnsi="Sylfaen"/>
          <w:spacing w:val="-8"/>
          <w:position w:val="9"/>
          <w:sz w:val="20"/>
          <w:szCs w:val="18"/>
          <w:lang w:val="ka-GE"/>
        </w:rPr>
        <w:t xml:space="preserve">შეზღუდული შესაძლებლობების უნარის </w:t>
      </w:r>
      <w:r w:rsidRPr="00071CAC">
        <w:rPr>
          <w:rFonts w:ascii="Sylfaen" w:hAnsi="Sylfaen"/>
          <w:spacing w:val="-8"/>
          <w:position w:val="9"/>
          <w:sz w:val="20"/>
          <w:szCs w:val="18"/>
        </w:rPr>
        <w:t>მიზეზების გამო ადამიანს შეიძლება არ ჰქონდეს კარგი კომუნიკაციის უნარი და არ შეეძლოს ხელის/ფეხის მოძრაობის კონტროლი. დამსაქმებელთან დაკავშირება გასაუბრებამდე ან მის შემდეგ შეიძლება იყოს სასარგებლო ან მართლაც აუცილებელი</w:t>
      </w:r>
      <w:r w:rsidR="00927C49" w:rsidRPr="00C84A25">
        <w:rPr>
          <w:rFonts w:ascii="Sylfaen" w:hAnsi="Sylfaen"/>
          <w:spacing w:val="-8"/>
          <w:position w:val="9"/>
          <w:sz w:val="20"/>
          <w:szCs w:val="18"/>
        </w:rPr>
        <w:t>2</w:t>
      </w:r>
      <w:r w:rsidR="00927C49" w:rsidRPr="00C84A25">
        <w:rPr>
          <w:rFonts w:ascii="Sylfaen" w:hAnsi="Sylfaen"/>
          <w:spacing w:val="-8"/>
          <w:sz w:val="20"/>
          <w:szCs w:val="18"/>
        </w:rPr>
        <w:t>.</w:t>
      </w:r>
    </w:p>
    <w:p w:rsidR="00536798" w:rsidRPr="00C84A25" w:rsidRDefault="00536798">
      <w:pPr>
        <w:pStyle w:val="BodyText"/>
        <w:spacing w:before="103"/>
        <w:rPr>
          <w:rFonts w:ascii="Sylfaen" w:hAnsi="Sylfaen"/>
          <w:sz w:val="20"/>
          <w:szCs w:val="18"/>
        </w:rPr>
      </w:pPr>
    </w:p>
    <w:p w:rsidR="00536798" w:rsidRPr="00C84A25" w:rsidRDefault="00584DE4">
      <w:pPr>
        <w:pStyle w:val="Heading5"/>
        <w:numPr>
          <w:ilvl w:val="0"/>
          <w:numId w:val="15"/>
        </w:numPr>
        <w:tabs>
          <w:tab w:val="left" w:pos="701"/>
        </w:tabs>
        <w:ind w:left="701" w:hanging="428"/>
        <w:rPr>
          <w:rFonts w:ascii="Sylfaen" w:hAnsi="Sylfaen"/>
          <w:sz w:val="20"/>
          <w:szCs w:val="18"/>
        </w:rPr>
      </w:pPr>
      <w:r>
        <w:rPr>
          <w:rFonts w:ascii="Sylfaen" w:hAnsi="Sylfaen"/>
          <w:w w:val="85"/>
          <w:sz w:val="20"/>
          <w:szCs w:val="18"/>
          <w:lang w:val="ka-GE"/>
        </w:rPr>
        <w:t xml:space="preserve">წინაღმდეგობებთან გამკლავება </w:t>
      </w:r>
    </w:p>
    <w:p w:rsidR="00584DE4" w:rsidRPr="00584DE4" w:rsidRDefault="00584DE4" w:rsidP="00584DE4">
      <w:pPr>
        <w:pStyle w:val="BodyText"/>
        <w:spacing w:before="133" w:line="252" w:lineRule="auto"/>
        <w:ind w:left="273" w:right="1019"/>
        <w:rPr>
          <w:rFonts w:ascii="Sylfaen" w:hAnsi="Sylfaen"/>
          <w:spacing w:val="-8"/>
          <w:sz w:val="20"/>
          <w:szCs w:val="18"/>
          <w:lang w:val="ka-GE"/>
        </w:rPr>
      </w:pPr>
      <w:r w:rsidRPr="00584DE4">
        <w:rPr>
          <w:rFonts w:ascii="Sylfaen" w:hAnsi="Sylfaen"/>
          <w:spacing w:val="-8"/>
          <w:sz w:val="20"/>
          <w:szCs w:val="18"/>
        </w:rPr>
        <w:t>მოემზადეთ იმ შემთხვევისთვის, თუ დამსაქმებელი წინააღმდეგობას გამოთქვამს — ყოველთვის არსებობს უარის თქმის შესაძლებლობა.</w:t>
      </w:r>
      <w:r>
        <w:rPr>
          <w:rFonts w:ascii="Sylfaen" w:hAnsi="Sylfaen"/>
          <w:spacing w:val="-8"/>
          <w:sz w:val="20"/>
          <w:szCs w:val="18"/>
          <w:lang w:val="ka-GE"/>
        </w:rPr>
        <w:t xml:space="preserve"> </w:t>
      </w:r>
      <w:r w:rsidRPr="00584DE4">
        <w:rPr>
          <w:rFonts w:ascii="Sylfaen" w:hAnsi="Sylfaen"/>
          <w:spacing w:val="-8"/>
          <w:sz w:val="20"/>
          <w:szCs w:val="18"/>
        </w:rPr>
        <w:t>უარი პირადად არ უნდა იქნას აღქმული. ხშირად ამის მიზეზი შეიძლება იყოს დამსაქმებლის ინფორმირებულობის ნაკლებობა ან შშმ პირთა მხარდაჭერილი დასაქმების მიმართ გაურკვევლობა, რაც შიშს იწვევს.</w:t>
      </w:r>
      <w:r>
        <w:rPr>
          <w:rFonts w:ascii="Sylfaen" w:hAnsi="Sylfaen"/>
          <w:spacing w:val="-8"/>
          <w:sz w:val="20"/>
          <w:szCs w:val="18"/>
          <w:lang w:val="ka-GE"/>
        </w:rPr>
        <w:t xml:space="preserve"> </w:t>
      </w:r>
      <w:r w:rsidRPr="00584DE4">
        <w:rPr>
          <w:rFonts w:ascii="Sylfaen" w:hAnsi="Sylfaen"/>
          <w:spacing w:val="-8"/>
          <w:sz w:val="20"/>
          <w:szCs w:val="18"/>
        </w:rPr>
        <w:t>დამსაქმებლის შეშფოთების აღიარება და პროფესიონალური დამოკიდებულება ასეთ სიტუაციებში ხელს უწყობს წინააღმდეგობების შემცირებას ან დაძლევას.</w:t>
      </w:r>
      <w:r>
        <w:rPr>
          <w:rFonts w:ascii="Sylfaen" w:hAnsi="Sylfaen"/>
          <w:spacing w:val="-8"/>
          <w:sz w:val="20"/>
          <w:szCs w:val="18"/>
          <w:lang w:val="ka-GE"/>
        </w:rPr>
        <w:t xml:space="preserve"> </w:t>
      </w:r>
      <w:r w:rsidRPr="00584DE4">
        <w:rPr>
          <w:rFonts w:ascii="Sylfaen" w:hAnsi="Sylfaen"/>
          <w:spacing w:val="-8"/>
          <w:sz w:val="20"/>
          <w:szCs w:val="18"/>
        </w:rPr>
        <w:t>მხარდაჭერილი დასაქმების</w:t>
      </w:r>
      <w:r w:rsidR="00FC571E">
        <w:rPr>
          <w:rFonts w:ascii="Sylfaen" w:hAnsi="Sylfaen"/>
          <w:spacing w:val="-8"/>
          <w:sz w:val="20"/>
          <w:szCs w:val="18"/>
          <w:lang w:val="ka-GE"/>
        </w:rPr>
        <w:t xml:space="preserve"> მომსახურების</w:t>
      </w:r>
      <w:r w:rsidRPr="00584DE4">
        <w:rPr>
          <w:rFonts w:ascii="Sylfaen" w:hAnsi="Sylfaen"/>
          <w:spacing w:val="-8"/>
          <w:sz w:val="20"/>
          <w:szCs w:val="18"/>
        </w:rPr>
        <w:t xml:space="preserve"> </w:t>
      </w:r>
      <w:r>
        <w:rPr>
          <w:rFonts w:ascii="Sylfaen" w:hAnsi="Sylfaen"/>
          <w:spacing w:val="-8"/>
          <w:sz w:val="20"/>
          <w:szCs w:val="18"/>
          <w:lang w:val="ka-GE"/>
        </w:rPr>
        <w:t>კარგ</w:t>
      </w:r>
      <w:r w:rsidR="00736E40">
        <w:rPr>
          <w:rFonts w:ascii="Sylfaen" w:hAnsi="Sylfaen"/>
          <w:spacing w:val="-8"/>
          <w:sz w:val="20"/>
          <w:szCs w:val="18"/>
          <w:lang w:val="ka-GE"/>
        </w:rPr>
        <w:t xml:space="preserve"> მიმწოდებელს</w:t>
      </w:r>
      <w:r w:rsidRPr="00584DE4">
        <w:rPr>
          <w:rFonts w:ascii="Sylfaen" w:hAnsi="Sylfaen"/>
          <w:spacing w:val="-8"/>
          <w:sz w:val="20"/>
          <w:szCs w:val="18"/>
        </w:rPr>
        <w:t xml:space="preserve"> შეუძლია უზრუნველყოს:</w:t>
      </w:r>
      <w:r>
        <w:rPr>
          <w:rFonts w:ascii="Sylfaen" w:hAnsi="Sylfaen"/>
          <w:spacing w:val="-8"/>
          <w:sz w:val="20"/>
          <w:szCs w:val="18"/>
          <w:lang w:val="ka-GE"/>
        </w:rPr>
        <w:t xml:space="preserve"> </w:t>
      </w:r>
      <w:r w:rsidRPr="00584DE4">
        <w:rPr>
          <w:rFonts w:ascii="Sylfaen" w:hAnsi="Sylfaen"/>
          <w:spacing w:val="-8"/>
          <w:sz w:val="20"/>
          <w:szCs w:val="18"/>
        </w:rPr>
        <w:t xml:space="preserve">პერსონალის </w:t>
      </w:r>
      <w:r>
        <w:rPr>
          <w:rFonts w:ascii="Sylfaen" w:hAnsi="Sylfaen"/>
          <w:spacing w:val="-8"/>
          <w:sz w:val="20"/>
          <w:szCs w:val="18"/>
        </w:rPr>
        <w:t>ტრენინგ</w:t>
      </w:r>
      <w:r>
        <w:rPr>
          <w:rFonts w:ascii="Sylfaen" w:hAnsi="Sylfaen"/>
          <w:spacing w:val="-8"/>
          <w:sz w:val="20"/>
          <w:szCs w:val="18"/>
          <w:lang w:val="ka-GE"/>
        </w:rPr>
        <w:t xml:space="preserve">ი, </w:t>
      </w:r>
      <w:r w:rsidRPr="00584DE4">
        <w:rPr>
          <w:rFonts w:ascii="Sylfaen" w:hAnsi="Sylfaen"/>
          <w:spacing w:val="-8"/>
          <w:sz w:val="20"/>
          <w:szCs w:val="18"/>
        </w:rPr>
        <w:t>საკონსულტაციო მომსახურება</w:t>
      </w:r>
      <w:r>
        <w:rPr>
          <w:rFonts w:ascii="Sylfaen" w:hAnsi="Sylfaen"/>
          <w:spacing w:val="-8"/>
          <w:sz w:val="20"/>
          <w:szCs w:val="18"/>
          <w:lang w:val="ka-GE"/>
        </w:rPr>
        <w:t xml:space="preserve"> </w:t>
      </w:r>
      <w:r w:rsidRPr="00584DE4">
        <w:rPr>
          <w:rFonts w:ascii="Sylfaen" w:hAnsi="Sylfaen"/>
          <w:spacing w:val="-8"/>
          <w:sz w:val="20"/>
          <w:szCs w:val="18"/>
        </w:rPr>
        <w:t>და სახელმძღვანელო მხარდაჭერა დასაქმებასა და შშმ პირებთან დაკავშირებულ საკითხებზე</w:t>
      </w:r>
      <w:r>
        <w:rPr>
          <w:rFonts w:ascii="Sylfaen" w:hAnsi="Sylfaen"/>
          <w:spacing w:val="-8"/>
          <w:sz w:val="20"/>
          <w:szCs w:val="18"/>
          <w:lang w:val="ka-GE"/>
        </w:rPr>
        <w:t xml:space="preserve">. </w:t>
      </w:r>
    </w:p>
    <w:p w:rsidR="00536798" w:rsidRPr="00C84A25" w:rsidRDefault="00536798">
      <w:pPr>
        <w:pStyle w:val="BodyText"/>
        <w:spacing w:before="133" w:line="252" w:lineRule="auto"/>
        <w:ind w:left="273" w:right="1019"/>
        <w:rPr>
          <w:rFonts w:ascii="Sylfaen" w:hAnsi="Sylfaen"/>
          <w:sz w:val="20"/>
          <w:szCs w:val="18"/>
        </w:rPr>
      </w:pPr>
    </w:p>
    <w:p w:rsidR="00536798" w:rsidRPr="00C84A25" w:rsidRDefault="00584DE4">
      <w:pPr>
        <w:pStyle w:val="Heading5"/>
        <w:numPr>
          <w:ilvl w:val="0"/>
          <w:numId w:val="15"/>
        </w:numPr>
        <w:tabs>
          <w:tab w:val="left" w:pos="632"/>
        </w:tabs>
        <w:spacing w:before="256"/>
        <w:ind w:left="632" w:hanging="359"/>
        <w:rPr>
          <w:rFonts w:ascii="Sylfaen" w:hAnsi="Sylfaen"/>
          <w:sz w:val="20"/>
          <w:szCs w:val="18"/>
        </w:rPr>
      </w:pPr>
      <w:r>
        <w:rPr>
          <w:rFonts w:ascii="Sylfaen" w:hAnsi="Sylfaen"/>
          <w:spacing w:val="-2"/>
          <w:w w:val="95"/>
          <w:sz w:val="20"/>
          <w:szCs w:val="18"/>
          <w:lang w:val="ka-GE"/>
        </w:rPr>
        <w:t>შეთანხმება</w:t>
      </w:r>
    </w:p>
    <w:p w:rsidR="00536798" w:rsidRPr="00C84A25" w:rsidRDefault="00584DE4">
      <w:pPr>
        <w:pStyle w:val="BodyText"/>
        <w:spacing w:before="133" w:line="252" w:lineRule="auto"/>
        <w:ind w:left="273" w:right="698"/>
        <w:rPr>
          <w:rFonts w:ascii="Sylfaen" w:hAnsi="Sylfaen"/>
          <w:sz w:val="20"/>
          <w:szCs w:val="18"/>
        </w:rPr>
      </w:pPr>
      <w:r w:rsidRPr="00584DE4">
        <w:rPr>
          <w:rFonts w:ascii="Sylfaen" w:hAnsi="Sylfaen"/>
          <w:spacing w:val="-10"/>
          <w:sz w:val="20"/>
          <w:szCs w:val="18"/>
        </w:rPr>
        <w:t>დარწმუნდით, რომ შეხვედრის მიზანი მიღწეულია და ნებისმიერი შემდგომი მოქმედება შეთანხმებულია პოტენციურ დამსაქმებელთან. ამის მაგალითები შეიძლება იყოს:</w:t>
      </w:r>
    </w:p>
    <w:p w:rsidR="00536798" w:rsidRPr="00C84A25" w:rsidRDefault="00584DE4" w:rsidP="00584DE4">
      <w:pPr>
        <w:pStyle w:val="ListParagraph"/>
        <w:numPr>
          <w:ilvl w:val="1"/>
          <w:numId w:val="15"/>
        </w:numPr>
        <w:tabs>
          <w:tab w:val="left" w:pos="839"/>
        </w:tabs>
        <w:spacing w:before="110"/>
        <w:rPr>
          <w:rFonts w:ascii="Sylfaen" w:hAnsi="Sylfaen"/>
          <w:sz w:val="20"/>
          <w:szCs w:val="18"/>
        </w:rPr>
      </w:pPr>
      <w:r w:rsidRPr="00584DE4">
        <w:rPr>
          <w:rFonts w:ascii="Sylfaen" w:hAnsi="Sylfaen"/>
          <w:spacing w:val="-2"/>
          <w:w w:val="90"/>
          <w:sz w:val="20"/>
          <w:szCs w:val="18"/>
        </w:rPr>
        <w:t>დამსაქმებელი გასცემს რჩევებს ვაკანსიების შესახებ, როდესაც ისინი მომავალში მოხდება.</w:t>
      </w:r>
    </w:p>
    <w:p w:rsidR="00536798" w:rsidRPr="00C84A25" w:rsidRDefault="00584DE4" w:rsidP="00584DE4">
      <w:pPr>
        <w:pStyle w:val="ListParagraph"/>
        <w:numPr>
          <w:ilvl w:val="1"/>
          <w:numId w:val="15"/>
        </w:numPr>
        <w:tabs>
          <w:tab w:val="left" w:pos="840"/>
        </w:tabs>
        <w:spacing w:before="128" w:line="252" w:lineRule="auto"/>
        <w:ind w:right="948"/>
        <w:rPr>
          <w:rFonts w:ascii="Sylfaen" w:hAnsi="Sylfaen"/>
          <w:sz w:val="20"/>
          <w:szCs w:val="18"/>
        </w:rPr>
      </w:pPr>
      <w:r w:rsidRPr="00584DE4">
        <w:rPr>
          <w:rFonts w:ascii="Sylfaen" w:hAnsi="Sylfaen"/>
          <w:spacing w:val="-8"/>
          <w:sz w:val="20"/>
          <w:szCs w:val="18"/>
        </w:rPr>
        <w:t>დამსაქმებელი შეხვდება თქვენთან, რათა გამოიკვლიოს და განიხილოს თქვენთან ერთად სამუშაო ადგილების სპექტრი მათ კომპანიაში, რათა დაინახოს რა შესაძლებლობები შეიძლება იყოს შესაფერისი</w:t>
      </w:r>
      <w:r>
        <w:rPr>
          <w:rFonts w:ascii="Sylfaen" w:hAnsi="Sylfaen"/>
          <w:spacing w:val="-8"/>
          <w:sz w:val="20"/>
          <w:szCs w:val="18"/>
          <w:lang w:val="ka-GE"/>
        </w:rPr>
        <w:t>.</w:t>
      </w:r>
    </w:p>
    <w:p w:rsidR="00536798" w:rsidRPr="00C84A25" w:rsidRDefault="00584DE4" w:rsidP="00584DE4">
      <w:pPr>
        <w:pStyle w:val="ListParagraph"/>
        <w:numPr>
          <w:ilvl w:val="1"/>
          <w:numId w:val="15"/>
        </w:numPr>
        <w:tabs>
          <w:tab w:val="left" w:pos="839"/>
        </w:tabs>
        <w:spacing w:before="111"/>
        <w:rPr>
          <w:rFonts w:ascii="Sylfaen" w:hAnsi="Sylfaen"/>
          <w:sz w:val="20"/>
          <w:szCs w:val="18"/>
        </w:rPr>
      </w:pPr>
      <w:r w:rsidRPr="00584DE4">
        <w:rPr>
          <w:rFonts w:ascii="Sylfaen" w:hAnsi="Sylfaen"/>
          <w:spacing w:val="-2"/>
          <w:w w:val="90"/>
          <w:sz w:val="20"/>
          <w:szCs w:val="18"/>
        </w:rPr>
        <w:t>შეთანხმდნენ სამომავლოდ ურთიერთსასარგებლო შესაძლებლობებთან დაკავშირებით</w:t>
      </w:r>
      <w:r>
        <w:rPr>
          <w:rFonts w:ascii="Sylfaen" w:hAnsi="Sylfaen"/>
          <w:spacing w:val="-2"/>
          <w:w w:val="90"/>
          <w:sz w:val="20"/>
          <w:szCs w:val="18"/>
          <w:lang w:val="ka-GE"/>
        </w:rPr>
        <w:t>.</w:t>
      </w:r>
    </w:p>
    <w:p w:rsidR="00536798" w:rsidRPr="00C84A25" w:rsidRDefault="00584DE4" w:rsidP="00584DE4">
      <w:pPr>
        <w:pStyle w:val="ListParagraph"/>
        <w:numPr>
          <w:ilvl w:val="1"/>
          <w:numId w:val="15"/>
        </w:numPr>
        <w:tabs>
          <w:tab w:val="left" w:pos="839"/>
        </w:tabs>
        <w:spacing w:before="128"/>
        <w:rPr>
          <w:rFonts w:ascii="Sylfaen" w:hAnsi="Sylfaen"/>
          <w:sz w:val="20"/>
          <w:szCs w:val="18"/>
        </w:rPr>
      </w:pPr>
      <w:r>
        <w:rPr>
          <w:rFonts w:ascii="Sylfaen" w:hAnsi="Sylfaen"/>
          <w:spacing w:val="-2"/>
          <w:w w:val="90"/>
          <w:sz w:val="20"/>
          <w:szCs w:val="18"/>
          <w:lang w:val="ka-GE"/>
        </w:rPr>
        <w:t>შეთანხმდნენ ს</w:t>
      </w:r>
      <w:r w:rsidRPr="00584DE4">
        <w:rPr>
          <w:rFonts w:ascii="Sylfaen" w:hAnsi="Sylfaen"/>
          <w:spacing w:val="-2"/>
          <w:w w:val="90"/>
          <w:sz w:val="20"/>
          <w:szCs w:val="18"/>
        </w:rPr>
        <w:t>ამუშაოს მაძიებლის არსებულ სამუშაო შესაძლებლობებთან შესაბამისობის შემდგომ საფეხურზე</w:t>
      </w:r>
      <w:r>
        <w:rPr>
          <w:rFonts w:ascii="Sylfaen" w:hAnsi="Sylfaen"/>
          <w:spacing w:val="-2"/>
          <w:w w:val="90"/>
          <w:sz w:val="20"/>
          <w:szCs w:val="18"/>
          <w:lang w:val="ka-GE"/>
        </w:rPr>
        <w:t>.</w:t>
      </w:r>
    </w:p>
    <w:p w:rsidR="00536798" w:rsidRPr="00C84A25" w:rsidRDefault="00536798">
      <w:pPr>
        <w:pStyle w:val="BodyText"/>
        <w:spacing w:before="183"/>
        <w:rPr>
          <w:rFonts w:ascii="Sylfaen" w:hAnsi="Sylfaen"/>
          <w:sz w:val="20"/>
          <w:szCs w:val="18"/>
        </w:rPr>
      </w:pPr>
    </w:p>
    <w:p w:rsidR="00536798" w:rsidRPr="00C84A25" w:rsidRDefault="00584DE4">
      <w:pPr>
        <w:pStyle w:val="Heading5"/>
        <w:numPr>
          <w:ilvl w:val="0"/>
          <w:numId w:val="18"/>
        </w:numPr>
        <w:tabs>
          <w:tab w:val="left" w:pos="541"/>
        </w:tabs>
        <w:ind w:left="541" w:hanging="268"/>
        <w:rPr>
          <w:rFonts w:ascii="Sylfaen" w:hAnsi="Sylfaen"/>
          <w:sz w:val="20"/>
          <w:szCs w:val="18"/>
        </w:rPr>
      </w:pPr>
      <w:r>
        <w:rPr>
          <w:rFonts w:ascii="Sylfaen" w:hAnsi="Sylfaen"/>
          <w:w w:val="85"/>
          <w:sz w:val="20"/>
          <w:szCs w:val="18"/>
          <w:lang w:val="ka-GE"/>
        </w:rPr>
        <w:t>სამუშაოს ანალიზი</w:t>
      </w:r>
    </w:p>
    <w:p w:rsidR="00536798" w:rsidRPr="00C84A25" w:rsidRDefault="00584DE4">
      <w:pPr>
        <w:pStyle w:val="BodyText"/>
        <w:spacing w:before="132" w:line="252" w:lineRule="auto"/>
        <w:ind w:left="273" w:right="941"/>
        <w:rPr>
          <w:rFonts w:ascii="Sylfaen" w:hAnsi="Sylfaen"/>
          <w:sz w:val="20"/>
          <w:szCs w:val="18"/>
        </w:rPr>
      </w:pPr>
      <w:r w:rsidRPr="00584DE4">
        <w:rPr>
          <w:rFonts w:ascii="Sylfaen" w:hAnsi="Sylfaen"/>
          <w:sz w:val="20"/>
          <w:szCs w:val="18"/>
        </w:rPr>
        <w:t>როდესაც იდენტიფიცირებულია შესაფერისი სამუშაო, სამუშაოს ანალიზი ტარდება საჭირო უნარების დასადგენად.</w:t>
      </w:r>
    </w:p>
    <w:p w:rsidR="00536798" w:rsidRPr="002413CB" w:rsidRDefault="002413CB">
      <w:pPr>
        <w:pStyle w:val="BodyText"/>
        <w:spacing w:before="224"/>
        <w:ind w:left="273"/>
        <w:rPr>
          <w:rFonts w:ascii="Sylfaen" w:hAnsi="Sylfaen"/>
          <w:sz w:val="20"/>
          <w:szCs w:val="18"/>
          <w:lang w:val="ka-GE"/>
        </w:rPr>
      </w:pPr>
      <w:r>
        <w:rPr>
          <w:rFonts w:ascii="Sylfaen" w:hAnsi="Sylfaen"/>
          <w:spacing w:val="-10"/>
          <w:sz w:val="20"/>
          <w:szCs w:val="18"/>
          <w:lang w:val="ka-GE"/>
        </w:rPr>
        <w:t>სამუშაო ანალიზი მოიცავს:</w:t>
      </w:r>
    </w:p>
    <w:p w:rsidR="00536798" w:rsidRPr="00C84A25" w:rsidRDefault="002413CB">
      <w:pPr>
        <w:pStyle w:val="ListParagraph"/>
        <w:numPr>
          <w:ilvl w:val="0"/>
          <w:numId w:val="13"/>
        </w:numPr>
        <w:tabs>
          <w:tab w:val="left" w:pos="839"/>
        </w:tabs>
        <w:spacing w:before="128"/>
        <w:ind w:left="839" w:hanging="360"/>
        <w:rPr>
          <w:rFonts w:ascii="Sylfaen" w:hAnsi="Sylfaen"/>
          <w:sz w:val="20"/>
          <w:szCs w:val="18"/>
        </w:rPr>
      </w:pPr>
      <w:r>
        <w:rPr>
          <w:rFonts w:ascii="Sylfaen" w:hAnsi="Sylfaen"/>
          <w:w w:val="90"/>
          <w:sz w:val="20"/>
          <w:szCs w:val="18"/>
          <w:lang w:val="ka-GE"/>
        </w:rPr>
        <w:t>სამუშაო მოვალეობებს</w:t>
      </w:r>
    </w:p>
    <w:p w:rsidR="00536798" w:rsidRPr="00C84A25" w:rsidRDefault="002413CB">
      <w:pPr>
        <w:pStyle w:val="ListParagraph"/>
        <w:numPr>
          <w:ilvl w:val="0"/>
          <w:numId w:val="13"/>
        </w:numPr>
        <w:tabs>
          <w:tab w:val="left" w:pos="839"/>
        </w:tabs>
        <w:ind w:left="839" w:hanging="360"/>
        <w:rPr>
          <w:rFonts w:ascii="Sylfaen" w:hAnsi="Sylfaen"/>
          <w:sz w:val="20"/>
          <w:szCs w:val="18"/>
        </w:rPr>
      </w:pPr>
      <w:r>
        <w:rPr>
          <w:rFonts w:ascii="Sylfaen" w:hAnsi="Sylfaen"/>
          <w:spacing w:val="-7"/>
          <w:w w:val="90"/>
          <w:sz w:val="20"/>
          <w:szCs w:val="18"/>
          <w:lang w:val="ka-GE"/>
        </w:rPr>
        <w:t>დავალების ანალიზს</w:t>
      </w:r>
    </w:p>
    <w:p w:rsidR="00536798" w:rsidRPr="00C84A25" w:rsidRDefault="002413CB" w:rsidP="002413CB">
      <w:pPr>
        <w:pStyle w:val="ListParagraph"/>
        <w:numPr>
          <w:ilvl w:val="0"/>
          <w:numId w:val="13"/>
        </w:numPr>
        <w:tabs>
          <w:tab w:val="left" w:pos="839"/>
        </w:tabs>
        <w:rPr>
          <w:rFonts w:ascii="Sylfaen" w:hAnsi="Sylfaen"/>
          <w:sz w:val="20"/>
          <w:szCs w:val="18"/>
        </w:rPr>
      </w:pPr>
      <w:r w:rsidRPr="002413CB">
        <w:rPr>
          <w:rFonts w:ascii="Sylfaen" w:hAnsi="Sylfaen"/>
          <w:spacing w:val="-5"/>
          <w:w w:val="90"/>
          <w:sz w:val="20"/>
          <w:szCs w:val="18"/>
        </w:rPr>
        <w:t>სამუშაოს ძირითადი მახასიათებლები – ფიზიკური, შემეცნებითი, ემოციური, გარემო და ა.შ</w:t>
      </w:r>
    </w:p>
    <w:p w:rsidR="00536798" w:rsidRPr="00C84A25" w:rsidRDefault="002413CB" w:rsidP="002413CB">
      <w:pPr>
        <w:pStyle w:val="ListParagraph"/>
        <w:numPr>
          <w:ilvl w:val="0"/>
          <w:numId w:val="13"/>
        </w:numPr>
        <w:tabs>
          <w:tab w:val="left" w:pos="839"/>
        </w:tabs>
        <w:spacing w:before="71"/>
        <w:rPr>
          <w:rFonts w:ascii="Sylfaen" w:hAnsi="Sylfaen"/>
          <w:sz w:val="20"/>
          <w:szCs w:val="18"/>
        </w:rPr>
      </w:pPr>
      <w:r w:rsidRPr="002413CB">
        <w:rPr>
          <w:rFonts w:ascii="Sylfaen" w:hAnsi="Sylfaen"/>
          <w:spacing w:val="-2"/>
          <w:sz w:val="20"/>
          <w:szCs w:val="18"/>
        </w:rPr>
        <w:t>საჭირო პროდუქტიულობა</w:t>
      </w:r>
    </w:p>
    <w:p w:rsidR="00536798" w:rsidRPr="00C84A25" w:rsidRDefault="002413CB">
      <w:pPr>
        <w:pStyle w:val="ListParagraph"/>
        <w:numPr>
          <w:ilvl w:val="0"/>
          <w:numId w:val="13"/>
        </w:numPr>
        <w:tabs>
          <w:tab w:val="left" w:pos="839"/>
        </w:tabs>
        <w:ind w:left="839" w:hanging="360"/>
        <w:rPr>
          <w:rFonts w:ascii="Sylfaen" w:hAnsi="Sylfaen"/>
          <w:sz w:val="20"/>
          <w:szCs w:val="18"/>
        </w:rPr>
      </w:pPr>
      <w:r>
        <w:rPr>
          <w:rFonts w:ascii="Sylfaen" w:hAnsi="Sylfaen"/>
          <w:w w:val="90"/>
          <w:sz w:val="20"/>
          <w:szCs w:val="18"/>
          <w:lang w:val="ka-GE"/>
        </w:rPr>
        <w:t>ხარისხის საჭირო სტანდარტები</w:t>
      </w:r>
    </w:p>
    <w:p w:rsidR="00536798" w:rsidRPr="00C84A25" w:rsidRDefault="00927C49">
      <w:pPr>
        <w:pStyle w:val="BodyText"/>
        <w:spacing w:before="168"/>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76768" behindDoc="1" locked="0" layoutInCell="1" allowOverlap="1" wp14:anchorId="1CAA1A70" wp14:editId="44C50DEF">
                <wp:simplePos x="0" y="0"/>
                <wp:positionH relativeFrom="page">
                  <wp:posOffset>457200</wp:posOffset>
                </wp:positionH>
                <wp:positionV relativeFrom="paragraph">
                  <wp:posOffset>269627</wp:posOffset>
                </wp:positionV>
                <wp:extent cx="6652259" cy="6350"/>
                <wp:effectExtent l="0" t="0" r="0" b="0"/>
                <wp:wrapTopAndBottom/>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1123" name="Graphic 1123"/>
                        <wps:cNvSpPr/>
                        <wps:spPr>
                          <a:xfrm>
                            <a:off x="15881" y="3175"/>
                            <a:ext cx="6626859" cy="1270"/>
                          </a:xfrm>
                          <a:custGeom>
                            <a:avLst/>
                            <a:gdLst/>
                            <a:ahLst/>
                            <a:cxnLst/>
                            <a:rect l="l" t="t" r="r" b="b"/>
                            <a:pathLst>
                              <a:path w="6626859">
                                <a:moveTo>
                                  <a:pt x="0" y="0"/>
                                </a:moveTo>
                                <a:lnTo>
                                  <a:pt x="6626542" y="0"/>
                                </a:lnTo>
                              </a:path>
                            </a:pathLst>
                          </a:custGeom>
                          <a:ln w="6350">
                            <a:solidFill>
                              <a:srgbClr val="97BF29"/>
                            </a:solidFill>
                            <a:prstDash val="dot"/>
                          </a:ln>
                        </wps:spPr>
                        <wps:bodyPr wrap="square" lIns="0" tIns="0" rIns="0" bIns="0" rtlCol="0">
                          <a:prstTxWarp prst="textNoShape">
                            <a:avLst/>
                          </a:prstTxWarp>
                          <a:noAutofit/>
                        </wps:bodyPr>
                      </wps:wsp>
                      <wps:wsp>
                        <wps:cNvPr id="1124" name="Graphic 1124"/>
                        <wps:cNvSpPr/>
                        <wps:spPr>
                          <a:xfrm>
                            <a:off x="0" y="7"/>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97BF2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21.23052pt;width:523.8pt;height:.5pt;mso-position-horizontal-relative:page;mso-position-vertical-relative:paragraph;z-index:-15539712;mso-wrap-distance-left:0;mso-wrap-distance-right:0" id="docshapegroup1051" coordorigin="720,425" coordsize="10476,10">
                <v:line style="position:absolute" from="745,430" to="11181,430" stroked="true" strokeweight=".5pt" strokecolor="#97bf29">
                  <v:stroke dashstyle="dot"/>
                </v:line>
                <v:shape style="position:absolute;left:720;top:424;width:10476;height:10" id="docshape1052" coordorigin="720,425" coordsize="10476,10" path="m730,430l729,426,725,425,721,426,720,430,721,433,725,435,729,433,730,430xm11196,430l11194,426,11191,425,11187,426,11186,430,11187,433,11191,435,11194,433,11196,430xe" filled="true" fillcolor="#97bf29" stroked="false">
                  <v:path arrowok="t"/>
                  <v:fill type="solid"/>
                </v:shape>
                <w10:wrap type="topAndBottom"/>
              </v:group>
            </w:pict>
          </mc:Fallback>
        </mc:AlternateContent>
      </w:r>
    </w:p>
    <w:p w:rsidR="00536798" w:rsidRPr="00C84A25" w:rsidRDefault="00927C49" w:rsidP="002413CB">
      <w:pPr>
        <w:spacing w:before="181" w:line="249" w:lineRule="auto"/>
        <w:ind w:left="154" w:right="941" w:hanging="1"/>
        <w:rPr>
          <w:rFonts w:ascii="Sylfaen" w:hAnsi="Sylfaen"/>
          <w:sz w:val="20"/>
          <w:szCs w:val="18"/>
        </w:rPr>
        <w:sectPr w:rsidR="00536798" w:rsidRPr="00C84A25">
          <w:pgSz w:w="11910" w:h="16840"/>
          <w:pgMar w:top="1120" w:right="0" w:bottom="540" w:left="566" w:header="18" w:footer="350" w:gutter="0"/>
          <w:cols w:space="720"/>
        </w:sectPr>
      </w:pPr>
      <w:r w:rsidRPr="00C84A25">
        <w:rPr>
          <w:rFonts w:ascii="Sylfaen" w:hAnsi="Sylfaen"/>
          <w:position w:val="7"/>
          <w:sz w:val="20"/>
          <w:szCs w:val="18"/>
        </w:rPr>
        <w:t>2</w:t>
      </w:r>
      <w:r w:rsidRPr="00C84A25">
        <w:rPr>
          <w:rFonts w:ascii="Sylfaen" w:hAnsi="Sylfaen"/>
          <w:spacing w:val="12"/>
          <w:position w:val="7"/>
          <w:sz w:val="20"/>
          <w:szCs w:val="18"/>
        </w:rPr>
        <w:t xml:space="preserve"> </w:t>
      </w:r>
      <w:r w:rsidR="002413CB" w:rsidRPr="002413CB">
        <w:rPr>
          <w:rFonts w:ascii="Sylfaen" w:hAnsi="Sylfaen"/>
          <w:sz w:val="20"/>
          <w:szCs w:val="18"/>
        </w:rPr>
        <w:t xml:space="preserve">უფრო სასარგებლო რჩევებისთვის, თუ როგორ დაეხმაროთ სამუშაოს მაძიებელს ინტერვიუსთვის მომზადებაში, იხილეთ ასევე </w:t>
      </w:r>
      <w:r w:rsidR="002413CB">
        <w:rPr>
          <w:rFonts w:ascii="Sylfaen" w:hAnsi="Sylfaen"/>
          <w:sz w:val="20"/>
          <w:szCs w:val="18"/>
          <w:lang w:val="ka-GE"/>
        </w:rPr>
        <w:t>რაიან</w:t>
      </w:r>
      <w:r w:rsidR="002413CB">
        <w:rPr>
          <w:rFonts w:ascii="Sylfaen" w:hAnsi="Sylfaen"/>
          <w:sz w:val="20"/>
          <w:szCs w:val="18"/>
        </w:rPr>
        <w:t xml:space="preserve">, </w:t>
      </w:r>
      <w:r w:rsidR="002413CB">
        <w:rPr>
          <w:rFonts w:ascii="Sylfaen" w:hAnsi="Sylfaen"/>
          <w:sz w:val="20"/>
          <w:szCs w:val="18"/>
          <w:lang w:val="ka-GE"/>
        </w:rPr>
        <w:t>დ</w:t>
      </w:r>
      <w:r w:rsidR="002413CB">
        <w:rPr>
          <w:rFonts w:ascii="Sylfaen" w:hAnsi="Sylfaen"/>
          <w:sz w:val="20"/>
          <w:szCs w:val="18"/>
        </w:rPr>
        <w:t>.</w:t>
      </w:r>
      <w:r w:rsidR="002413CB">
        <w:rPr>
          <w:rFonts w:ascii="Sylfaen" w:hAnsi="Sylfaen"/>
          <w:sz w:val="20"/>
          <w:szCs w:val="18"/>
          <w:lang w:val="ka-GE"/>
        </w:rPr>
        <w:t>ჯ</w:t>
      </w:r>
      <w:r w:rsidR="002413CB" w:rsidRPr="002413CB">
        <w:rPr>
          <w:rFonts w:ascii="Sylfaen" w:hAnsi="Sylfaen"/>
          <w:sz w:val="20"/>
          <w:szCs w:val="18"/>
        </w:rPr>
        <w:t>. (2004): სამუშაოს ძიების სახელმძღვანელო შეზღუდული შესაძლებლობის მქონე პირთათვის, მე-2 გამოცემა. Jist Works, Indianapolis, გვ. 161-194 წწ</w:t>
      </w:r>
    </w:p>
    <w:p w:rsidR="00536798" w:rsidRPr="00C84A25" w:rsidRDefault="00536798">
      <w:pPr>
        <w:pStyle w:val="BodyText"/>
        <w:rPr>
          <w:rFonts w:ascii="Sylfaen" w:hAnsi="Sylfaen"/>
          <w:sz w:val="20"/>
          <w:szCs w:val="18"/>
        </w:rPr>
      </w:pPr>
    </w:p>
    <w:p w:rsidR="00536798" w:rsidRPr="00C84A25" w:rsidRDefault="00536798">
      <w:pPr>
        <w:pStyle w:val="BodyText"/>
        <w:spacing w:before="77"/>
        <w:rPr>
          <w:rFonts w:ascii="Sylfaen" w:hAnsi="Sylfaen"/>
          <w:sz w:val="20"/>
          <w:szCs w:val="18"/>
        </w:rPr>
      </w:pPr>
    </w:p>
    <w:p w:rsidR="00536798" w:rsidRPr="00C84A25" w:rsidRDefault="002413CB">
      <w:pPr>
        <w:pStyle w:val="ListParagraph"/>
        <w:numPr>
          <w:ilvl w:val="0"/>
          <w:numId w:val="13"/>
        </w:numPr>
        <w:tabs>
          <w:tab w:val="left" w:pos="839"/>
        </w:tabs>
        <w:spacing w:before="1"/>
        <w:ind w:left="839" w:hanging="360"/>
        <w:rPr>
          <w:rFonts w:ascii="Sylfaen" w:hAnsi="Sylfaen"/>
          <w:sz w:val="20"/>
          <w:szCs w:val="18"/>
        </w:rPr>
      </w:pPr>
      <w:r>
        <w:rPr>
          <w:rFonts w:ascii="Sylfaen" w:hAnsi="Sylfaen"/>
          <w:spacing w:val="-9"/>
          <w:sz w:val="20"/>
          <w:szCs w:val="18"/>
          <w:lang w:val="ka-GE"/>
        </w:rPr>
        <w:t>ხელმისაწვდომი ხელფასები</w:t>
      </w:r>
    </w:p>
    <w:p w:rsidR="00536798" w:rsidRPr="00C84A25" w:rsidRDefault="002413CB">
      <w:pPr>
        <w:pStyle w:val="ListParagraph"/>
        <w:numPr>
          <w:ilvl w:val="0"/>
          <w:numId w:val="13"/>
        </w:numPr>
        <w:tabs>
          <w:tab w:val="left" w:pos="839"/>
        </w:tabs>
        <w:spacing w:before="71"/>
        <w:ind w:left="839" w:hanging="360"/>
        <w:rPr>
          <w:rFonts w:ascii="Sylfaen" w:hAnsi="Sylfaen"/>
          <w:sz w:val="20"/>
          <w:szCs w:val="18"/>
        </w:rPr>
      </w:pPr>
      <w:r>
        <w:rPr>
          <w:rFonts w:ascii="Sylfaen" w:hAnsi="Sylfaen"/>
          <w:spacing w:val="-4"/>
          <w:w w:val="90"/>
          <w:sz w:val="20"/>
          <w:szCs w:val="18"/>
          <w:lang w:val="ka-GE"/>
        </w:rPr>
        <w:t>სამუშაო საათები/დღეები</w:t>
      </w:r>
    </w:p>
    <w:p w:rsidR="00536798" w:rsidRPr="00C84A25" w:rsidRDefault="002413CB">
      <w:pPr>
        <w:pStyle w:val="ListParagraph"/>
        <w:numPr>
          <w:ilvl w:val="0"/>
          <w:numId w:val="13"/>
        </w:numPr>
        <w:tabs>
          <w:tab w:val="left" w:pos="839"/>
        </w:tabs>
        <w:ind w:left="839" w:hanging="360"/>
        <w:rPr>
          <w:rFonts w:ascii="Sylfaen" w:hAnsi="Sylfaen"/>
          <w:sz w:val="20"/>
          <w:szCs w:val="18"/>
        </w:rPr>
      </w:pPr>
      <w:r>
        <w:rPr>
          <w:rFonts w:ascii="Sylfaen" w:hAnsi="Sylfaen"/>
          <w:spacing w:val="-2"/>
          <w:w w:val="90"/>
          <w:sz w:val="20"/>
          <w:szCs w:val="18"/>
          <w:lang w:val="ka-GE"/>
        </w:rPr>
        <w:t>სამუშაოს მისაწვდომობა</w:t>
      </w:r>
    </w:p>
    <w:p w:rsidR="00536798" w:rsidRPr="00C84A25" w:rsidRDefault="002413CB" w:rsidP="002413CB">
      <w:pPr>
        <w:pStyle w:val="ListParagraph"/>
        <w:numPr>
          <w:ilvl w:val="0"/>
          <w:numId w:val="13"/>
        </w:numPr>
        <w:tabs>
          <w:tab w:val="left" w:pos="839"/>
        </w:tabs>
        <w:rPr>
          <w:rFonts w:ascii="Sylfaen" w:hAnsi="Sylfaen"/>
          <w:sz w:val="20"/>
          <w:szCs w:val="18"/>
        </w:rPr>
      </w:pPr>
      <w:r w:rsidRPr="002413CB">
        <w:rPr>
          <w:rFonts w:ascii="Sylfaen" w:hAnsi="Sylfaen"/>
          <w:spacing w:val="-2"/>
          <w:w w:val="90"/>
          <w:sz w:val="20"/>
          <w:szCs w:val="18"/>
        </w:rPr>
        <w:t>ჯანმრთელობისა და უსაფრთხოების საკითხები</w:t>
      </w:r>
    </w:p>
    <w:p w:rsidR="00536798" w:rsidRPr="00C84A25" w:rsidRDefault="002413CB">
      <w:pPr>
        <w:pStyle w:val="ListParagraph"/>
        <w:numPr>
          <w:ilvl w:val="0"/>
          <w:numId w:val="13"/>
        </w:numPr>
        <w:tabs>
          <w:tab w:val="left" w:pos="839"/>
        </w:tabs>
        <w:spacing w:before="71"/>
        <w:ind w:left="839" w:hanging="360"/>
        <w:rPr>
          <w:rFonts w:ascii="Sylfaen" w:hAnsi="Sylfaen"/>
          <w:sz w:val="20"/>
          <w:szCs w:val="18"/>
        </w:rPr>
      </w:pPr>
      <w:r>
        <w:rPr>
          <w:rFonts w:ascii="Sylfaen" w:hAnsi="Sylfaen"/>
          <w:spacing w:val="-8"/>
          <w:sz w:val="20"/>
          <w:szCs w:val="18"/>
          <w:lang w:val="ka-GE"/>
        </w:rPr>
        <w:t>კომპანიის კულტურა</w:t>
      </w:r>
    </w:p>
    <w:p w:rsidR="00536798" w:rsidRPr="00C84A25" w:rsidRDefault="002413CB">
      <w:pPr>
        <w:pStyle w:val="ListParagraph"/>
        <w:numPr>
          <w:ilvl w:val="0"/>
          <w:numId w:val="13"/>
        </w:numPr>
        <w:tabs>
          <w:tab w:val="left" w:pos="839"/>
        </w:tabs>
        <w:ind w:left="839" w:hanging="360"/>
        <w:rPr>
          <w:rFonts w:ascii="Sylfaen" w:hAnsi="Sylfaen"/>
          <w:sz w:val="20"/>
          <w:szCs w:val="18"/>
        </w:rPr>
      </w:pPr>
      <w:r>
        <w:rPr>
          <w:rFonts w:ascii="Sylfaen" w:hAnsi="Sylfaen"/>
          <w:spacing w:val="-2"/>
          <w:w w:val="90"/>
          <w:sz w:val="20"/>
          <w:szCs w:val="18"/>
          <w:lang w:val="ka-GE"/>
        </w:rPr>
        <w:t>სამუშაო ადგილის გარემო</w:t>
      </w:r>
    </w:p>
    <w:p w:rsidR="00536798" w:rsidRPr="00C84A25" w:rsidRDefault="002413CB">
      <w:pPr>
        <w:pStyle w:val="ListParagraph"/>
        <w:numPr>
          <w:ilvl w:val="0"/>
          <w:numId w:val="13"/>
        </w:numPr>
        <w:tabs>
          <w:tab w:val="left" w:pos="839"/>
        </w:tabs>
        <w:spacing w:before="71"/>
        <w:ind w:left="839" w:hanging="360"/>
        <w:rPr>
          <w:rFonts w:ascii="Sylfaen" w:hAnsi="Sylfaen"/>
          <w:sz w:val="20"/>
          <w:szCs w:val="18"/>
        </w:rPr>
      </w:pPr>
      <w:r>
        <w:rPr>
          <w:rFonts w:ascii="Sylfaen" w:hAnsi="Sylfaen"/>
          <w:spacing w:val="-4"/>
          <w:w w:val="90"/>
          <w:sz w:val="20"/>
          <w:szCs w:val="18"/>
          <w:lang w:val="ka-GE"/>
        </w:rPr>
        <w:t>სამუშაო ადგილის სოციალური ასპექტები</w:t>
      </w:r>
    </w:p>
    <w:p w:rsidR="00536798" w:rsidRPr="00C84A25" w:rsidRDefault="002413CB" w:rsidP="002413CB">
      <w:pPr>
        <w:pStyle w:val="ListParagraph"/>
        <w:numPr>
          <w:ilvl w:val="0"/>
          <w:numId w:val="13"/>
        </w:numPr>
        <w:tabs>
          <w:tab w:val="left" w:pos="839"/>
        </w:tabs>
        <w:rPr>
          <w:rFonts w:ascii="Sylfaen" w:hAnsi="Sylfaen"/>
          <w:sz w:val="20"/>
          <w:szCs w:val="18"/>
        </w:rPr>
      </w:pPr>
      <w:r w:rsidRPr="002413CB">
        <w:rPr>
          <w:rFonts w:ascii="Sylfaen" w:hAnsi="Sylfaen"/>
          <w:spacing w:val="-10"/>
          <w:sz w:val="20"/>
          <w:szCs w:val="18"/>
        </w:rPr>
        <w:t xml:space="preserve">სამუშაოზე </w:t>
      </w:r>
      <w:r>
        <w:rPr>
          <w:rFonts w:ascii="Sylfaen" w:hAnsi="Sylfaen"/>
          <w:spacing w:val="-10"/>
          <w:sz w:val="20"/>
          <w:szCs w:val="18"/>
          <w:lang w:val="ka-GE"/>
        </w:rPr>
        <w:t>მხარდაჭერის</w:t>
      </w:r>
      <w:r w:rsidRPr="002413CB">
        <w:rPr>
          <w:rFonts w:ascii="Sylfaen" w:hAnsi="Sylfaen"/>
          <w:spacing w:val="-10"/>
          <w:sz w:val="20"/>
          <w:szCs w:val="18"/>
        </w:rPr>
        <w:t xml:space="preserve"> გაწევის შესაძლებლობები</w:t>
      </w:r>
    </w:p>
    <w:p w:rsidR="00536798" w:rsidRPr="00C84A25" w:rsidRDefault="002413CB" w:rsidP="002413CB">
      <w:pPr>
        <w:pStyle w:val="ListParagraph"/>
        <w:numPr>
          <w:ilvl w:val="0"/>
          <w:numId w:val="13"/>
        </w:numPr>
        <w:tabs>
          <w:tab w:val="left" w:pos="839"/>
        </w:tabs>
        <w:rPr>
          <w:rFonts w:ascii="Sylfaen" w:hAnsi="Sylfaen"/>
          <w:sz w:val="20"/>
          <w:szCs w:val="18"/>
        </w:rPr>
      </w:pPr>
      <w:r w:rsidRPr="002413CB">
        <w:rPr>
          <w:rFonts w:ascii="Sylfaen" w:hAnsi="Sylfaen"/>
          <w:spacing w:val="-2"/>
          <w:w w:val="90"/>
          <w:sz w:val="20"/>
          <w:szCs w:val="18"/>
        </w:rPr>
        <w:t>ბუნებრივი მხარდაჭერის ორგანიზების პოტენციალი</w:t>
      </w:r>
    </w:p>
    <w:p w:rsidR="00536798" w:rsidRPr="00C84A25" w:rsidRDefault="002413CB" w:rsidP="002413CB">
      <w:pPr>
        <w:pStyle w:val="ListParagraph"/>
        <w:numPr>
          <w:ilvl w:val="0"/>
          <w:numId w:val="13"/>
        </w:numPr>
        <w:tabs>
          <w:tab w:val="left" w:pos="839"/>
        </w:tabs>
        <w:spacing w:before="71"/>
        <w:rPr>
          <w:rFonts w:ascii="Sylfaen" w:hAnsi="Sylfaen"/>
          <w:sz w:val="20"/>
          <w:szCs w:val="18"/>
        </w:rPr>
      </w:pPr>
      <w:r w:rsidRPr="002413CB">
        <w:rPr>
          <w:rFonts w:ascii="Sylfaen" w:hAnsi="Sylfaen"/>
          <w:spacing w:val="-2"/>
          <w:sz w:val="20"/>
          <w:szCs w:val="18"/>
        </w:rPr>
        <w:t>ტრანსპორტის მოსაზრებები</w:t>
      </w:r>
    </w:p>
    <w:p w:rsidR="00536798" w:rsidRPr="00C84A25" w:rsidRDefault="00536798">
      <w:pPr>
        <w:pStyle w:val="BodyText"/>
        <w:spacing w:before="30"/>
        <w:rPr>
          <w:rFonts w:ascii="Sylfaen" w:hAnsi="Sylfaen"/>
          <w:sz w:val="20"/>
          <w:szCs w:val="18"/>
        </w:rPr>
      </w:pPr>
    </w:p>
    <w:p w:rsidR="00536798" w:rsidRPr="00C84A25" w:rsidRDefault="002413CB">
      <w:pPr>
        <w:pStyle w:val="BodyText"/>
        <w:spacing w:line="252" w:lineRule="auto"/>
        <w:ind w:left="273" w:right="941"/>
        <w:rPr>
          <w:rFonts w:ascii="Sylfaen" w:hAnsi="Sylfaen"/>
          <w:sz w:val="20"/>
          <w:szCs w:val="18"/>
        </w:rPr>
      </w:pPr>
      <w:r w:rsidRPr="002413CB">
        <w:rPr>
          <w:rFonts w:ascii="Sylfaen" w:hAnsi="Sylfaen"/>
          <w:sz w:val="20"/>
          <w:szCs w:val="18"/>
        </w:rPr>
        <w:t>სამუშაოს ანალიზის დოკუმენტი შემდეგ გამოიყენება, როგორც საბაზისო ხაზი სამუშაოს მაძიებლის სამუშაოსთან შესატყვისად. ეს არის „ცოცხალი დოკუმენტი“ და შეიძლება ღია იყოს ცვლილებებისთვის, დამსაქმებლის მოთხოვნიდან გამომდინარე.</w:t>
      </w:r>
    </w:p>
    <w:p w:rsidR="00536798" w:rsidRPr="00C84A25" w:rsidRDefault="002413CB">
      <w:pPr>
        <w:pStyle w:val="Heading5"/>
        <w:numPr>
          <w:ilvl w:val="0"/>
          <w:numId w:val="18"/>
        </w:numPr>
        <w:tabs>
          <w:tab w:val="left" w:pos="541"/>
        </w:tabs>
        <w:spacing w:before="262"/>
        <w:ind w:left="541" w:hanging="268"/>
        <w:rPr>
          <w:rFonts w:ascii="Sylfaen" w:hAnsi="Sylfaen"/>
          <w:sz w:val="20"/>
          <w:szCs w:val="18"/>
        </w:rPr>
      </w:pPr>
      <w:r>
        <w:rPr>
          <w:rFonts w:ascii="Sylfaen" w:hAnsi="Sylfaen"/>
          <w:w w:val="85"/>
          <w:sz w:val="20"/>
          <w:szCs w:val="18"/>
          <w:lang w:val="ka-GE"/>
        </w:rPr>
        <w:t>სამუშაო თანხვედრა</w:t>
      </w:r>
    </w:p>
    <w:p w:rsidR="00536798" w:rsidRPr="00C84A25" w:rsidRDefault="002413CB" w:rsidP="00197A0A">
      <w:pPr>
        <w:pStyle w:val="BodyText"/>
        <w:spacing w:before="133" w:line="252" w:lineRule="auto"/>
        <w:ind w:left="273" w:right="941"/>
        <w:jc w:val="both"/>
        <w:rPr>
          <w:rFonts w:ascii="Sylfaen" w:hAnsi="Sylfaen"/>
          <w:sz w:val="20"/>
          <w:szCs w:val="18"/>
        </w:rPr>
      </w:pPr>
      <w:r w:rsidRPr="002413CB">
        <w:rPr>
          <w:rFonts w:ascii="Sylfaen" w:hAnsi="Sylfaen"/>
          <w:sz w:val="20"/>
          <w:szCs w:val="18"/>
        </w:rPr>
        <w:t xml:space="preserve">იმის დასადგენად, არის თუ არა </w:t>
      </w:r>
      <w:r w:rsidR="00197A0A">
        <w:rPr>
          <w:rFonts w:ascii="Sylfaen" w:hAnsi="Sylfaen"/>
          <w:sz w:val="20"/>
          <w:szCs w:val="18"/>
          <w:lang w:val="ka-GE"/>
        </w:rPr>
        <w:t>თანხვედრა</w:t>
      </w:r>
      <w:r w:rsidRPr="002413CB">
        <w:rPr>
          <w:rFonts w:ascii="Sylfaen" w:hAnsi="Sylfaen"/>
          <w:sz w:val="20"/>
          <w:szCs w:val="18"/>
        </w:rPr>
        <w:t xml:space="preserve"> სამუშაოს მაძიებელსა და რეალურ სამუშაოს შორის, გასათვალისწინებელია შემდეგი:</w:t>
      </w:r>
    </w:p>
    <w:p w:rsidR="00536798" w:rsidRPr="00C84A25" w:rsidRDefault="002413CB" w:rsidP="002413CB">
      <w:pPr>
        <w:pStyle w:val="ListParagraph"/>
        <w:numPr>
          <w:ilvl w:val="0"/>
          <w:numId w:val="12"/>
        </w:numPr>
        <w:tabs>
          <w:tab w:val="left" w:pos="840"/>
        </w:tabs>
        <w:spacing w:before="224" w:line="252" w:lineRule="auto"/>
        <w:ind w:right="926"/>
        <w:rPr>
          <w:rFonts w:ascii="Sylfaen" w:hAnsi="Sylfaen"/>
          <w:sz w:val="20"/>
          <w:szCs w:val="18"/>
        </w:rPr>
      </w:pPr>
      <w:r w:rsidRPr="002413CB">
        <w:rPr>
          <w:rFonts w:ascii="Sylfaen" w:hAnsi="Sylfaen"/>
          <w:spacing w:val="-2"/>
          <w:sz w:val="20"/>
          <w:szCs w:val="18"/>
        </w:rPr>
        <w:t>შეუძლია თუ არა სამუშაოს მაძიებელს დავალებების შესრულება, ან არის თუ არა სამუშაოს მორგების საჭიროება, ან ტრენინგის ჩატარება</w:t>
      </w:r>
      <w:r w:rsidR="00927C49" w:rsidRPr="00C84A25">
        <w:rPr>
          <w:rFonts w:ascii="Sylfaen" w:hAnsi="Sylfaen"/>
          <w:spacing w:val="-2"/>
          <w:sz w:val="20"/>
          <w:szCs w:val="18"/>
        </w:rPr>
        <w:t>?</w:t>
      </w:r>
    </w:p>
    <w:p w:rsidR="00536798" w:rsidRPr="00C84A25" w:rsidRDefault="002413CB" w:rsidP="002413CB">
      <w:pPr>
        <w:pStyle w:val="ListParagraph"/>
        <w:numPr>
          <w:ilvl w:val="0"/>
          <w:numId w:val="12"/>
        </w:numPr>
        <w:tabs>
          <w:tab w:val="left" w:pos="839"/>
        </w:tabs>
        <w:spacing w:before="110"/>
        <w:rPr>
          <w:rFonts w:ascii="Sylfaen" w:hAnsi="Sylfaen"/>
          <w:sz w:val="20"/>
          <w:szCs w:val="18"/>
        </w:rPr>
      </w:pPr>
      <w:r w:rsidRPr="002413CB">
        <w:rPr>
          <w:rFonts w:ascii="Sylfaen" w:hAnsi="Sylfaen"/>
          <w:w w:val="90"/>
          <w:sz w:val="20"/>
          <w:szCs w:val="18"/>
        </w:rPr>
        <w:t>ასახავს თუ არა სამუშაო სამუშაოს მაძიებლის ამბიციებს</w:t>
      </w:r>
      <w:r w:rsidR="00927C49" w:rsidRPr="00C84A25">
        <w:rPr>
          <w:rFonts w:ascii="Sylfaen" w:hAnsi="Sylfaen"/>
          <w:spacing w:val="-2"/>
          <w:w w:val="90"/>
          <w:sz w:val="20"/>
          <w:szCs w:val="18"/>
        </w:rPr>
        <w:t>?</w:t>
      </w:r>
    </w:p>
    <w:p w:rsidR="00536798" w:rsidRPr="00C84A25" w:rsidRDefault="00197A0A" w:rsidP="00197A0A">
      <w:pPr>
        <w:pStyle w:val="ListParagraph"/>
        <w:numPr>
          <w:ilvl w:val="0"/>
          <w:numId w:val="12"/>
        </w:numPr>
        <w:tabs>
          <w:tab w:val="left" w:pos="840"/>
        </w:tabs>
        <w:spacing w:before="129" w:line="252" w:lineRule="auto"/>
        <w:ind w:right="634"/>
        <w:rPr>
          <w:rFonts w:ascii="Sylfaen" w:hAnsi="Sylfaen"/>
          <w:sz w:val="20"/>
          <w:szCs w:val="18"/>
        </w:rPr>
      </w:pPr>
      <w:r w:rsidRPr="00197A0A">
        <w:rPr>
          <w:rFonts w:ascii="Sylfaen" w:hAnsi="Sylfaen"/>
          <w:w w:val="90"/>
          <w:sz w:val="20"/>
          <w:szCs w:val="18"/>
        </w:rPr>
        <w:t>საჭირო იქნება თუ არა დამხმარე ტექნოლოგია და/ან ადაპტაცია და შეიძლება თუ არა მათი ორგანიზება/დაფინანსება</w:t>
      </w:r>
      <w:r w:rsidR="00927C49" w:rsidRPr="00C84A25">
        <w:rPr>
          <w:rFonts w:ascii="Sylfaen" w:hAnsi="Sylfaen"/>
          <w:spacing w:val="-2"/>
          <w:sz w:val="20"/>
          <w:szCs w:val="18"/>
        </w:rPr>
        <w:t>?</w:t>
      </w:r>
    </w:p>
    <w:p w:rsidR="00536798" w:rsidRPr="00C84A25" w:rsidRDefault="00197A0A" w:rsidP="00197A0A">
      <w:pPr>
        <w:pStyle w:val="ListParagraph"/>
        <w:numPr>
          <w:ilvl w:val="0"/>
          <w:numId w:val="12"/>
        </w:numPr>
        <w:tabs>
          <w:tab w:val="left" w:pos="839"/>
        </w:tabs>
        <w:spacing w:before="110"/>
        <w:rPr>
          <w:rFonts w:ascii="Sylfaen" w:hAnsi="Sylfaen"/>
          <w:sz w:val="20"/>
          <w:szCs w:val="18"/>
        </w:rPr>
      </w:pPr>
      <w:r w:rsidRPr="00197A0A">
        <w:rPr>
          <w:rFonts w:ascii="Sylfaen" w:hAnsi="Sylfaen"/>
          <w:w w:val="90"/>
          <w:sz w:val="20"/>
          <w:szCs w:val="18"/>
        </w:rPr>
        <w:t>ხელმისაწვდომია თუ არა სამუშაოს მაძიებელი დამსაქმებლის მიერ მოთხოვნილი საათებისთვის</w:t>
      </w:r>
      <w:r w:rsidR="00927C49" w:rsidRPr="00C84A25">
        <w:rPr>
          <w:rFonts w:ascii="Sylfaen" w:hAnsi="Sylfaen"/>
          <w:spacing w:val="-2"/>
          <w:w w:val="90"/>
          <w:sz w:val="20"/>
          <w:szCs w:val="18"/>
        </w:rPr>
        <w:t>?</w:t>
      </w:r>
    </w:p>
    <w:p w:rsidR="00536798" w:rsidRPr="00C84A25" w:rsidRDefault="00197A0A" w:rsidP="00197A0A">
      <w:pPr>
        <w:pStyle w:val="ListParagraph"/>
        <w:numPr>
          <w:ilvl w:val="0"/>
          <w:numId w:val="12"/>
        </w:numPr>
        <w:tabs>
          <w:tab w:val="left" w:pos="840"/>
        </w:tabs>
        <w:spacing w:before="128" w:line="252" w:lineRule="auto"/>
        <w:ind w:right="1016"/>
        <w:rPr>
          <w:rFonts w:ascii="Sylfaen" w:hAnsi="Sylfaen"/>
          <w:sz w:val="20"/>
          <w:szCs w:val="18"/>
        </w:rPr>
      </w:pPr>
      <w:r w:rsidRPr="00197A0A">
        <w:rPr>
          <w:rFonts w:ascii="Sylfaen" w:hAnsi="Sylfaen"/>
          <w:w w:val="90"/>
          <w:sz w:val="20"/>
          <w:szCs w:val="18"/>
        </w:rPr>
        <w:t>ეთანხმება თუ არა სამუშაოს მაძიებელი პოტენციურ შედეგებს მათი სოციალური სარგებლობის ან პენსიის კუთხით</w:t>
      </w:r>
      <w:r w:rsidR="00927C49" w:rsidRPr="00C84A25">
        <w:rPr>
          <w:rFonts w:ascii="Sylfaen" w:hAnsi="Sylfaen"/>
          <w:spacing w:val="-2"/>
          <w:sz w:val="20"/>
          <w:szCs w:val="18"/>
        </w:rPr>
        <w:t>?</w:t>
      </w:r>
    </w:p>
    <w:p w:rsidR="00536798" w:rsidRPr="00C84A25" w:rsidRDefault="00197A0A" w:rsidP="00197A0A">
      <w:pPr>
        <w:pStyle w:val="ListParagraph"/>
        <w:numPr>
          <w:ilvl w:val="0"/>
          <w:numId w:val="12"/>
        </w:numPr>
        <w:tabs>
          <w:tab w:val="left" w:pos="839"/>
        </w:tabs>
        <w:spacing w:before="224"/>
        <w:jc w:val="both"/>
        <w:rPr>
          <w:rFonts w:ascii="Sylfaen" w:hAnsi="Sylfaen"/>
          <w:sz w:val="20"/>
          <w:szCs w:val="18"/>
        </w:rPr>
      </w:pPr>
      <w:r w:rsidRPr="00197A0A">
        <w:rPr>
          <w:rFonts w:ascii="Sylfaen" w:hAnsi="Sylfaen"/>
          <w:spacing w:val="-2"/>
          <w:w w:val="90"/>
          <w:sz w:val="20"/>
          <w:szCs w:val="18"/>
        </w:rPr>
        <w:t>როგორია სამუშაოს მოსალოდნელი მომავალი, არის ის დროებითი, გრძელვადიანი თუ მუდმივი</w:t>
      </w:r>
      <w:r w:rsidR="00927C49" w:rsidRPr="00C84A25">
        <w:rPr>
          <w:rFonts w:ascii="Sylfaen" w:hAnsi="Sylfaen"/>
          <w:spacing w:val="-2"/>
          <w:w w:val="90"/>
          <w:sz w:val="20"/>
          <w:szCs w:val="18"/>
        </w:rPr>
        <w:t>?</w:t>
      </w:r>
    </w:p>
    <w:p w:rsidR="00197A0A" w:rsidRPr="00197A0A" w:rsidRDefault="00197A0A" w:rsidP="00197A0A">
      <w:pPr>
        <w:pStyle w:val="ListParagraph"/>
        <w:numPr>
          <w:ilvl w:val="0"/>
          <w:numId w:val="12"/>
        </w:numPr>
        <w:tabs>
          <w:tab w:val="left" w:pos="839"/>
        </w:tabs>
        <w:spacing w:before="107"/>
        <w:jc w:val="both"/>
        <w:rPr>
          <w:rFonts w:ascii="Sylfaen" w:hAnsi="Sylfaen"/>
          <w:sz w:val="20"/>
          <w:szCs w:val="18"/>
        </w:rPr>
      </w:pPr>
      <w:r w:rsidRPr="00197A0A">
        <w:rPr>
          <w:rFonts w:ascii="Sylfaen" w:hAnsi="Sylfaen"/>
          <w:w w:val="90"/>
          <w:sz w:val="20"/>
          <w:szCs w:val="18"/>
        </w:rPr>
        <w:t>შეუძლია თუ არა სამუშაოს მაძიებელს დააკმაყოფილოს დამსაქმებლის მოლოდინი და საჭიროა თუ არა სამუშაო გამოცდილების პერიოდი ამის გასარკვევად? ზოგიერთ შემთხვევაში, სამუშაოს დეგუსტაცია ან სამუშაო გამოცდილების განთავსება შეიძლება იყოს სასარგებლო და ღირებული საქმიანობა როგორც სამუშაოს მაძიებლისთვის, ასევე დამსაქმებლისთვის.</w:t>
      </w:r>
    </w:p>
    <w:p w:rsidR="00536798" w:rsidRPr="00C84A25" w:rsidRDefault="00197A0A" w:rsidP="00197A0A">
      <w:pPr>
        <w:pStyle w:val="ListParagraph"/>
        <w:numPr>
          <w:ilvl w:val="0"/>
          <w:numId w:val="12"/>
        </w:numPr>
        <w:tabs>
          <w:tab w:val="left" w:pos="839"/>
        </w:tabs>
        <w:spacing w:before="107"/>
        <w:jc w:val="both"/>
        <w:rPr>
          <w:rFonts w:ascii="Sylfaen" w:hAnsi="Sylfaen"/>
          <w:sz w:val="20"/>
          <w:szCs w:val="18"/>
        </w:rPr>
      </w:pPr>
      <w:r w:rsidRPr="00197A0A">
        <w:rPr>
          <w:rFonts w:ascii="Sylfaen" w:hAnsi="Sylfaen"/>
          <w:w w:val="90"/>
          <w:sz w:val="20"/>
          <w:szCs w:val="18"/>
        </w:rPr>
        <w:t>ხელმისაწვდომია თუ არა მხარდაჭერა, როცა ესაჭიროება როგორც სამუშაოს მაძიებელს, ასევე დამსაქმებელს</w:t>
      </w:r>
      <w:r w:rsidR="00927C49" w:rsidRPr="00C84A25">
        <w:rPr>
          <w:rFonts w:ascii="Sylfaen" w:hAnsi="Sylfaen"/>
          <w:spacing w:val="-2"/>
          <w:w w:val="90"/>
          <w:sz w:val="20"/>
          <w:szCs w:val="18"/>
        </w:rPr>
        <w:t>?</w:t>
      </w:r>
    </w:p>
    <w:p w:rsidR="00536798" w:rsidRPr="00C84A25" w:rsidRDefault="00197A0A" w:rsidP="00197A0A">
      <w:pPr>
        <w:pStyle w:val="ListParagraph"/>
        <w:numPr>
          <w:ilvl w:val="0"/>
          <w:numId w:val="12"/>
        </w:numPr>
        <w:tabs>
          <w:tab w:val="left" w:pos="839"/>
        </w:tabs>
        <w:spacing w:before="128"/>
        <w:jc w:val="both"/>
        <w:rPr>
          <w:rFonts w:ascii="Sylfaen" w:hAnsi="Sylfaen"/>
          <w:sz w:val="20"/>
          <w:szCs w:val="18"/>
        </w:rPr>
      </w:pPr>
      <w:r w:rsidRPr="00197A0A">
        <w:rPr>
          <w:rFonts w:ascii="Sylfaen" w:hAnsi="Sylfaen"/>
          <w:w w:val="90"/>
          <w:sz w:val="20"/>
          <w:szCs w:val="18"/>
        </w:rPr>
        <w:t>საჭიროა თუ არა ტრანსპორტის და ხელმისაწვდომობის საკითხი</w:t>
      </w:r>
      <w:r w:rsidR="00927C49" w:rsidRPr="00C84A25">
        <w:rPr>
          <w:rFonts w:ascii="Sylfaen" w:hAnsi="Sylfaen"/>
          <w:spacing w:val="-2"/>
          <w:w w:val="90"/>
          <w:sz w:val="20"/>
          <w:szCs w:val="18"/>
        </w:rPr>
        <w:t>?</w:t>
      </w:r>
    </w:p>
    <w:p w:rsidR="00536798" w:rsidRPr="00C84A25" w:rsidRDefault="00536798">
      <w:pPr>
        <w:pStyle w:val="ListParagraph"/>
        <w:jc w:val="both"/>
        <w:rPr>
          <w:rFonts w:ascii="Sylfaen" w:hAnsi="Sylfaen"/>
          <w:sz w:val="20"/>
          <w:szCs w:val="18"/>
        </w:rPr>
        <w:sectPr w:rsidR="00536798" w:rsidRPr="00C84A25">
          <w:pgSz w:w="11910" w:h="16840"/>
          <w:pgMar w:top="1120" w:right="0" w:bottom="540" w:left="566" w:header="18" w:footer="350" w:gutter="0"/>
          <w:cols w:space="720"/>
        </w:sectPr>
      </w:pPr>
    </w:p>
    <w:p w:rsidR="00536798" w:rsidRPr="00C84A25" w:rsidRDefault="00536798">
      <w:pPr>
        <w:pStyle w:val="BodyText"/>
        <w:spacing w:before="279"/>
        <w:rPr>
          <w:rFonts w:ascii="Sylfaen" w:hAnsi="Sylfaen"/>
          <w:sz w:val="20"/>
          <w:szCs w:val="18"/>
        </w:rPr>
      </w:pPr>
    </w:p>
    <w:p w:rsidR="00536798" w:rsidRPr="00C84A25" w:rsidRDefault="00F0249A">
      <w:pPr>
        <w:pStyle w:val="BodyText"/>
        <w:spacing w:line="252" w:lineRule="auto"/>
        <w:ind w:left="273" w:right="975"/>
        <w:jc w:val="both"/>
        <w:rPr>
          <w:rFonts w:ascii="Sylfaen" w:hAnsi="Sylfaen"/>
          <w:sz w:val="20"/>
          <w:szCs w:val="18"/>
        </w:rPr>
      </w:pPr>
      <w:r>
        <w:rPr>
          <w:rFonts w:ascii="Sylfaen" w:hAnsi="Sylfaen"/>
          <w:w w:val="95"/>
          <w:sz w:val="20"/>
          <w:szCs w:val="18"/>
          <w:lang w:val="ka-GE"/>
        </w:rPr>
        <w:t>სტაჟირების</w:t>
      </w:r>
      <w:r w:rsidRPr="00F0249A">
        <w:rPr>
          <w:rFonts w:ascii="Sylfaen" w:hAnsi="Sylfaen"/>
          <w:w w:val="95"/>
          <w:sz w:val="20"/>
          <w:szCs w:val="18"/>
        </w:rPr>
        <w:t xml:space="preserve"> პერიოდი შეიძლება გაგრძელდეს რამდენიმე კვირის განმავლობაში, ხოლო </w:t>
      </w:r>
      <w:r>
        <w:rPr>
          <w:rFonts w:ascii="Sylfaen" w:hAnsi="Sylfaen"/>
          <w:w w:val="95"/>
          <w:sz w:val="20"/>
          <w:szCs w:val="18"/>
          <w:lang w:val="ka-GE"/>
        </w:rPr>
        <w:t>„</w:t>
      </w:r>
      <w:r w:rsidRPr="00F0249A">
        <w:rPr>
          <w:rFonts w:ascii="Sylfaen" w:hAnsi="Sylfaen"/>
          <w:w w:val="95"/>
          <w:sz w:val="20"/>
          <w:szCs w:val="18"/>
        </w:rPr>
        <w:t>Job Taster</w:t>
      </w:r>
      <w:r>
        <w:rPr>
          <w:rFonts w:ascii="Sylfaen" w:hAnsi="Sylfaen"/>
          <w:w w:val="95"/>
          <w:sz w:val="20"/>
          <w:szCs w:val="18"/>
          <w:lang w:val="ka-GE"/>
        </w:rPr>
        <w:t>“</w:t>
      </w:r>
      <w:r w:rsidRPr="00F0249A">
        <w:rPr>
          <w:rFonts w:ascii="Sylfaen" w:hAnsi="Sylfaen"/>
          <w:w w:val="95"/>
          <w:sz w:val="20"/>
          <w:szCs w:val="18"/>
        </w:rPr>
        <w:t xml:space="preserve"> ან </w:t>
      </w:r>
      <w:r>
        <w:rPr>
          <w:rFonts w:ascii="Sylfaen" w:hAnsi="Sylfaen"/>
          <w:w w:val="95"/>
          <w:sz w:val="20"/>
          <w:szCs w:val="18"/>
          <w:lang w:val="ka-GE"/>
        </w:rPr>
        <w:t>„</w:t>
      </w:r>
      <w:r w:rsidRPr="00F0249A">
        <w:rPr>
          <w:rFonts w:ascii="Sylfaen" w:hAnsi="Sylfaen"/>
          <w:w w:val="95"/>
          <w:sz w:val="20"/>
          <w:szCs w:val="18"/>
        </w:rPr>
        <w:t>Job Shadow</w:t>
      </w:r>
      <w:r>
        <w:rPr>
          <w:rFonts w:ascii="Sylfaen" w:hAnsi="Sylfaen"/>
          <w:w w:val="95"/>
          <w:sz w:val="20"/>
          <w:szCs w:val="18"/>
          <w:lang w:val="ka-GE"/>
        </w:rPr>
        <w:t>“</w:t>
      </w:r>
      <w:r w:rsidRPr="00F0249A">
        <w:rPr>
          <w:rFonts w:ascii="Sylfaen" w:hAnsi="Sylfaen"/>
          <w:w w:val="95"/>
          <w:sz w:val="20"/>
          <w:szCs w:val="18"/>
        </w:rPr>
        <w:t xml:space="preserve"> უნდა გაგრძელდეს 1 დღიდან 1 კვირამდე. სამუშაოს მაძიებლის, დამსაქმებლის და დასაქმების მხარდაჭერის მუშაკის დრო და პასუხისმგებლობები თავიდანვე უნდა იყოს შეთანხმებული.</w:t>
      </w:r>
    </w:p>
    <w:p w:rsidR="00536798" w:rsidRPr="00C84A25" w:rsidRDefault="00F0249A">
      <w:pPr>
        <w:pStyle w:val="Heading5"/>
        <w:numPr>
          <w:ilvl w:val="0"/>
          <w:numId w:val="18"/>
        </w:numPr>
        <w:tabs>
          <w:tab w:val="left" w:pos="541"/>
        </w:tabs>
        <w:spacing w:before="261"/>
        <w:ind w:left="541" w:hanging="268"/>
        <w:rPr>
          <w:rFonts w:ascii="Sylfaen" w:hAnsi="Sylfaen"/>
          <w:sz w:val="20"/>
          <w:szCs w:val="18"/>
        </w:rPr>
      </w:pPr>
      <w:r>
        <w:rPr>
          <w:rFonts w:ascii="Sylfaen" w:hAnsi="Sylfaen"/>
          <w:w w:val="85"/>
          <w:sz w:val="20"/>
          <w:szCs w:val="18"/>
          <w:lang w:val="ka-GE"/>
        </w:rPr>
        <w:t>უსაფრთხო სამუშაო</w:t>
      </w:r>
    </w:p>
    <w:p w:rsidR="00536798" w:rsidRPr="00C84A25" w:rsidRDefault="00F0249A">
      <w:pPr>
        <w:pStyle w:val="BodyText"/>
        <w:spacing w:before="132" w:line="252" w:lineRule="auto"/>
        <w:ind w:left="273" w:right="698"/>
        <w:rPr>
          <w:rFonts w:ascii="Sylfaen" w:hAnsi="Sylfaen"/>
          <w:sz w:val="20"/>
          <w:szCs w:val="18"/>
        </w:rPr>
      </w:pPr>
      <w:r>
        <w:rPr>
          <w:rFonts w:ascii="Sylfaen" w:hAnsi="Sylfaen"/>
          <w:sz w:val="20"/>
          <w:szCs w:val="18"/>
        </w:rPr>
        <w:t>სამუშაო</w:t>
      </w:r>
      <w:r>
        <w:rPr>
          <w:rFonts w:ascii="Sylfaen" w:hAnsi="Sylfaen"/>
          <w:sz w:val="20"/>
          <w:szCs w:val="18"/>
          <w:lang w:val="ka-GE"/>
        </w:rPr>
        <w:t xml:space="preserve"> თანხვედრის </w:t>
      </w:r>
      <w:r w:rsidRPr="00F0249A">
        <w:rPr>
          <w:rFonts w:ascii="Sylfaen" w:hAnsi="Sylfaen"/>
          <w:sz w:val="20"/>
          <w:szCs w:val="18"/>
        </w:rPr>
        <w:t>მიღწევის შემდეგ</w:t>
      </w:r>
      <w:r>
        <w:rPr>
          <w:rFonts w:ascii="Sylfaen" w:hAnsi="Sylfaen"/>
          <w:sz w:val="20"/>
          <w:szCs w:val="18"/>
        </w:rPr>
        <w:t>,</w:t>
      </w:r>
      <w:r>
        <w:rPr>
          <w:rFonts w:ascii="Sylfaen" w:hAnsi="Sylfaen"/>
          <w:sz w:val="20"/>
          <w:szCs w:val="18"/>
          <w:lang w:val="ka-GE"/>
        </w:rPr>
        <w:t xml:space="preserve"> </w:t>
      </w:r>
      <w:r w:rsidRPr="00F0249A">
        <w:rPr>
          <w:rFonts w:ascii="Sylfaen" w:hAnsi="Sylfaen"/>
          <w:sz w:val="20"/>
          <w:szCs w:val="18"/>
        </w:rPr>
        <w:t>შემდეგი პასუხისმგებლობები და მოლოდინები</w:t>
      </w:r>
      <w:r>
        <w:rPr>
          <w:rFonts w:ascii="Sylfaen" w:hAnsi="Sylfaen"/>
          <w:sz w:val="20"/>
          <w:szCs w:val="18"/>
          <w:lang w:val="ka-GE"/>
        </w:rPr>
        <w:t xml:space="preserve"> უნდა იქნას მიღწეული</w:t>
      </w:r>
      <w:r w:rsidRPr="00F0249A">
        <w:rPr>
          <w:rFonts w:ascii="Sylfaen" w:hAnsi="Sylfaen"/>
          <w:sz w:val="20"/>
          <w:szCs w:val="18"/>
        </w:rPr>
        <w:t>:</w:t>
      </w:r>
    </w:p>
    <w:p w:rsidR="00536798" w:rsidRPr="00C84A25" w:rsidRDefault="00F0249A" w:rsidP="00F0249A">
      <w:pPr>
        <w:pStyle w:val="ListParagraph"/>
        <w:numPr>
          <w:ilvl w:val="0"/>
          <w:numId w:val="11"/>
        </w:numPr>
        <w:tabs>
          <w:tab w:val="left" w:pos="839"/>
        </w:tabs>
        <w:spacing w:before="168"/>
        <w:rPr>
          <w:rFonts w:ascii="Sylfaen" w:hAnsi="Sylfaen"/>
          <w:sz w:val="20"/>
          <w:szCs w:val="18"/>
        </w:rPr>
      </w:pPr>
      <w:r w:rsidRPr="00F0249A">
        <w:rPr>
          <w:rFonts w:ascii="Sylfaen" w:hAnsi="Sylfaen"/>
          <w:spacing w:val="-10"/>
          <w:sz w:val="20"/>
          <w:szCs w:val="18"/>
        </w:rPr>
        <w:t>სამუშაო საათები და ანაზღაურების განაკვეთი</w:t>
      </w:r>
    </w:p>
    <w:p w:rsidR="00536798" w:rsidRPr="00C84A25" w:rsidRDefault="00F0249A" w:rsidP="00F0249A">
      <w:pPr>
        <w:pStyle w:val="ListParagraph"/>
        <w:numPr>
          <w:ilvl w:val="0"/>
          <w:numId w:val="11"/>
        </w:numPr>
        <w:tabs>
          <w:tab w:val="left" w:pos="839"/>
        </w:tabs>
        <w:spacing w:before="71"/>
        <w:rPr>
          <w:rFonts w:ascii="Sylfaen" w:hAnsi="Sylfaen"/>
          <w:sz w:val="20"/>
          <w:szCs w:val="18"/>
        </w:rPr>
      </w:pPr>
      <w:r w:rsidRPr="00F0249A">
        <w:rPr>
          <w:rFonts w:ascii="Sylfaen" w:hAnsi="Sylfaen"/>
          <w:spacing w:val="-7"/>
          <w:w w:val="90"/>
          <w:sz w:val="20"/>
          <w:szCs w:val="18"/>
        </w:rPr>
        <w:t>მხარდაჭერის უზრუნველყოფა და ვინ უზრუნველყოფს მას</w:t>
      </w:r>
    </w:p>
    <w:p w:rsidR="00536798" w:rsidRPr="00C84A25" w:rsidRDefault="00F0249A" w:rsidP="00F0249A">
      <w:pPr>
        <w:pStyle w:val="ListParagraph"/>
        <w:numPr>
          <w:ilvl w:val="0"/>
          <w:numId w:val="11"/>
        </w:numPr>
        <w:tabs>
          <w:tab w:val="left" w:pos="839"/>
        </w:tabs>
        <w:rPr>
          <w:rFonts w:ascii="Sylfaen" w:hAnsi="Sylfaen"/>
          <w:sz w:val="20"/>
          <w:szCs w:val="18"/>
        </w:rPr>
      </w:pPr>
      <w:r w:rsidRPr="00F0249A">
        <w:rPr>
          <w:rFonts w:ascii="Sylfaen" w:hAnsi="Sylfaen"/>
          <w:spacing w:val="-2"/>
          <w:sz w:val="20"/>
          <w:szCs w:val="18"/>
        </w:rPr>
        <w:t>მოსალოდნელი პროდუქტიულობა</w:t>
      </w:r>
    </w:p>
    <w:p w:rsidR="00536798" w:rsidRPr="00C84A25" w:rsidRDefault="00F0249A">
      <w:pPr>
        <w:pStyle w:val="ListParagraph"/>
        <w:numPr>
          <w:ilvl w:val="0"/>
          <w:numId w:val="11"/>
        </w:numPr>
        <w:tabs>
          <w:tab w:val="left" w:pos="839"/>
        </w:tabs>
        <w:ind w:left="839" w:hanging="360"/>
        <w:rPr>
          <w:rFonts w:ascii="Sylfaen" w:hAnsi="Sylfaen"/>
          <w:sz w:val="20"/>
          <w:szCs w:val="18"/>
        </w:rPr>
      </w:pPr>
      <w:r>
        <w:rPr>
          <w:rFonts w:ascii="Sylfaen" w:hAnsi="Sylfaen"/>
          <w:w w:val="90"/>
          <w:sz w:val="20"/>
          <w:szCs w:val="18"/>
          <w:lang w:val="ka-GE"/>
        </w:rPr>
        <w:t>მოსალოდნელი ხარისხი</w:t>
      </w:r>
    </w:p>
    <w:p w:rsidR="00536798" w:rsidRPr="00C84A25" w:rsidRDefault="00F0249A" w:rsidP="00F0249A">
      <w:pPr>
        <w:pStyle w:val="ListParagraph"/>
        <w:numPr>
          <w:ilvl w:val="0"/>
          <w:numId w:val="11"/>
        </w:numPr>
        <w:tabs>
          <w:tab w:val="left" w:pos="840"/>
        </w:tabs>
        <w:spacing w:before="71" w:line="252" w:lineRule="auto"/>
        <w:ind w:right="1258"/>
        <w:rPr>
          <w:rFonts w:ascii="Sylfaen" w:hAnsi="Sylfaen"/>
          <w:sz w:val="20"/>
          <w:szCs w:val="18"/>
        </w:rPr>
      </w:pPr>
      <w:r w:rsidRPr="00F0249A">
        <w:rPr>
          <w:rFonts w:ascii="Sylfaen" w:hAnsi="Sylfaen"/>
          <w:spacing w:val="-8"/>
          <w:sz w:val="20"/>
          <w:szCs w:val="18"/>
        </w:rPr>
        <w:t>დამსაქმებლის, თანამშრომლის (თანამშრომლების), სამუშაოს მაძიებლის და დასაქმების მხარდაჭერის მუშაკის პასუხისმგებლობა მხარდაჭერის მოთხოვნებთან დაკავშირებით</w:t>
      </w:r>
    </w:p>
    <w:p w:rsidR="00536798" w:rsidRPr="00C84A25" w:rsidRDefault="00F0249A">
      <w:pPr>
        <w:pStyle w:val="ListParagraph"/>
        <w:numPr>
          <w:ilvl w:val="0"/>
          <w:numId w:val="11"/>
        </w:numPr>
        <w:tabs>
          <w:tab w:val="left" w:pos="840"/>
        </w:tabs>
        <w:spacing w:before="54" w:line="252" w:lineRule="auto"/>
        <w:ind w:right="1167"/>
        <w:rPr>
          <w:rFonts w:ascii="Sylfaen" w:hAnsi="Sylfaen"/>
          <w:sz w:val="20"/>
          <w:szCs w:val="18"/>
        </w:rPr>
      </w:pPr>
      <w:r w:rsidRPr="00F0249A">
        <w:rPr>
          <w:rFonts w:ascii="Sylfaen" w:hAnsi="Sylfaen"/>
          <w:sz w:val="20"/>
          <w:szCs w:val="18"/>
        </w:rPr>
        <w:t xml:space="preserve">შესაძლებელია განხილვის პროცედურის განსაზღვრა და შეთანხმება, სამუშაოს სტაბილური და გრძელვადიანი </w:t>
      </w:r>
      <w:r>
        <w:rPr>
          <w:rFonts w:ascii="Sylfaen" w:hAnsi="Sylfaen"/>
          <w:sz w:val="20"/>
          <w:szCs w:val="18"/>
        </w:rPr>
        <w:t>წარმატებ</w:t>
      </w:r>
      <w:r>
        <w:rPr>
          <w:rFonts w:ascii="Sylfaen" w:hAnsi="Sylfaen"/>
          <w:sz w:val="20"/>
          <w:szCs w:val="18"/>
          <w:lang w:val="ka-GE"/>
        </w:rPr>
        <w:t>ის უზრუნველსაყოფად</w:t>
      </w:r>
      <w:r w:rsidRPr="00F0249A">
        <w:rPr>
          <w:rFonts w:ascii="Sylfaen" w:hAnsi="Sylfaen"/>
          <w:sz w:val="20"/>
          <w:szCs w:val="18"/>
        </w:rPr>
        <w:t>.</w:t>
      </w:r>
    </w:p>
    <w:p w:rsidR="00F0249A" w:rsidRPr="00F0249A" w:rsidRDefault="00F0249A" w:rsidP="007E4D9B">
      <w:pPr>
        <w:pStyle w:val="BodyText"/>
        <w:spacing w:before="168" w:line="252" w:lineRule="auto"/>
        <w:ind w:left="273" w:right="941"/>
        <w:rPr>
          <w:rFonts w:ascii="Sylfaen" w:hAnsi="Sylfaen"/>
          <w:spacing w:val="-6"/>
          <w:sz w:val="20"/>
          <w:szCs w:val="18"/>
        </w:rPr>
      </w:pPr>
      <w:r w:rsidRPr="00F0249A">
        <w:rPr>
          <w:rFonts w:ascii="Sylfaen" w:hAnsi="Sylfaen"/>
          <w:spacing w:val="-6"/>
          <w:sz w:val="20"/>
          <w:szCs w:val="18"/>
        </w:rPr>
        <w:t>ამ ხელშეკრულების გაფორმებისთანავე ფორმდება შრომითი ხელშეკრულება, რომელსაც ხელს აწერენ როგორც სამუშაოს მაძიებელი, ასევე დამსაქმებელი.</w:t>
      </w:r>
      <w:r w:rsidR="007E4D9B">
        <w:rPr>
          <w:rFonts w:ascii="Sylfaen" w:hAnsi="Sylfaen"/>
          <w:spacing w:val="-6"/>
          <w:sz w:val="20"/>
          <w:szCs w:val="18"/>
          <w:lang w:val="ka-GE"/>
        </w:rPr>
        <w:t xml:space="preserve"> </w:t>
      </w:r>
      <w:r w:rsidRPr="00F0249A">
        <w:rPr>
          <w:rFonts w:ascii="Sylfaen" w:hAnsi="Sylfaen"/>
          <w:spacing w:val="-6"/>
          <w:sz w:val="20"/>
          <w:szCs w:val="18"/>
        </w:rPr>
        <w:t xml:space="preserve">ასევე შესაძლებელია და ხშირად სასარგებლოა, გაფორმდეს არაფორმალური შეთანხმება დამსაქმებელს, დასაქმებულსა და მხარდაჭერილი დასაქმების </w:t>
      </w:r>
      <w:r w:rsidR="00FC571E">
        <w:rPr>
          <w:rFonts w:ascii="Sylfaen" w:hAnsi="Sylfaen"/>
          <w:spacing w:val="-6"/>
          <w:sz w:val="20"/>
          <w:szCs w:val="18"/>
          <w:lang w:val="ka-GE"/>
        </w:rPr>
        <w:t>მომსახურებას</w:t>
      </w:r>
      <w:r w:rsidRPr="00F0249A">
        <w:rPr>
          <w:rFonts w:ascii="Sylfaen" w:hAnsi="Sylfaen"/>
          <w:spacing w:val="-6"/>
          <w:sz w:val="20"/>
          <w:szCs w:val="18"/>
        </w:rPr>
        <w:t xml:space="preserve"> შორის — იმაზე, თუ რა სახის მხარდაჭერა იქნება უზრუნველყოფილი და რა ფორმით განხორციელდება იგი.</w:t>
      </w:r>
    </w:p>
    <w:p w:rsidR="00536798" w:rsidRPr="00C84A25" w:rsidRDefault="00536798">
      <w:pPr>
        <w:pStyle w:val="BodyText"/>
        <w:spacing w:before="168" w:line="252" w:lineRule="auto"/>
        <w:ind w:left="273" w:right="941"/>
        <w:rPr>
          <w:rFonts w:ascii="Sylfaen" w:hAnsi="Sylfaen"/>
          <w:sz w:val="20"/>
          <w:szCs w:val="18"/>
        </w:rPr>
      </w:pPr>
    </w:p>
    <w:p w:rsidR="00536798" w:rsidRPr="00C84A25" w:rsidRDefault="00536798">
      <w:pPr>
        <w:pStyle w:val="BodyText"/>
        <w:spacing w:before="25"/>
        <w:rPr>
          <w:rFonts w:ascii="Sylfaen" w:hAnsi="Sylfaen"/>
          <w:sz w:val="20"/>
          <w:szCs w:val="18"/>
        </w:rPr>
      </w:pPr>
    </w:p>
    <w:p w:rsidR="00536798" w:rsidRPr="007E4D9B" w:rsidRDefault="007E4D9B">
      <w:pPr>
        <w:pStyle w:val="Heading1"/>
        <w:ind w:left="273"/>
        <w:rPr>
          <w:rFonts w:ascii="Sylfaen" w:hAnsi="Sylfaen"/>
          <w:sz w:val="20"/>
          <w:szCs w:val="18"/>
          <w:lang w:val="ka-GE"/>
        </w:rPr>
      </w:pPr>
      <w:r>
        <w:rPr>
          <w:rFonts w:ascii="Sylfaen" w:hAnsi="Sylfaen"/>
          <w:color w:val="97BF29"/>
          <w:spacing w:val="-2"/>
          <w:w w:val="95"/>
          <w:sz w:val="20"/>
          <w:szCs w:val="18"/>
          <w:lang w:val="ka-GE"/>
        </w:rPr>
        <w:t>ვადები</w:t>
      </w:r>
    </w:p>
    <w:p w:rsidR="007E4D9B" w:rsidRPr="007E4D9B" w:rsidRDefault="007E4D9B" w:rsidP="007E4D9B">
      <w:pPr>
        <w:pStyle w:val="BodyText"/>
        <w:spacing w:before="60" w:line="252" w:lineRule="auto"/>
        <w:ind w:left="273" w:right="1152"/>
        <w:jc w:val="both"/>
        <w:rPr>
          <w:rFonts w:ascii="Sylfaen" w:hAnsi="Sylfaen"/>
          <w:spacing w:val="-8"/>
          <w:sz w:val="20"/>
          <w:szCs w:val="18"/>
        </w:rPr>
      </w:pPr>
      <w:r w:rsidRPr="007E4D9B">
        <w:rPr>
          <w:rFonts w:ascii="Sylfaen" w:hAnsi="Sylfaen"/>
          <w:spacing w:val="-8"/>
          <w:sz w:val="20"/>
          <w:szCs w:val="18"/>
        </w:rPr>
        <w:t>ძალიან რთულია დროის ზუსტი ჩარჩოს განსაზღვრა მხარდაჭერილი დასაქმების პროცესის რომელიმე ეტაპისთვის. მიუხედავად ამისა, მნიშვნელოვანია დაგეგმილი მიმოხილვების ჩატარება, რათა დავრწმუნდეთ, რომ პროგრესი მიღწეულია.</w:t>
      </w:r>
      <w:r>
        <w:rPr>
          <w:rFonts w:ascii="Sylfaen" w:hAnsi="Sylfaen"/>
          <w:spacing w:val="-8"/>
          <w:sz w:val="20"/>
          <w:szCs w:val="18"/>
          <w:lang w:val="ka-GE"/>
        </w:rPr>
        <w:t xml:space="preserve"> </w:t>
      </w:r>
      <w:r w:rsidRPr="007E4D9B">
        <w:rPr>
          <w:rFonts w:ascii="Sylfaen" w:hAnsi="Sylfaen"/>
          <w:spacing w:val="-8"/>
          <w:sz w:val="20"/>
          <w:szCs w:val="18"/>
        </w:rPr>
        <w:t>თითოეული შემთხვევა ინდივიდუალურია, თუმცა პირველი განხილვა უნდა გაიმართოს სამუშაოს დაწყებიდან არაუგვიანეს ერთი თვის განმავლობაში. შემდგომი მიმოხილვების თარიღები შეიძლება ინდივიდუალურად შეთანხმდეს.</w:t>
      </w:r>
      <w:r>
        <w:rPr>
          <w:rFonts w:ascii="Sylfaen" w:hAnsi="Sylfaen"/>
          <w:spacing w:val="-8"/>
          <w:sz w:val="20"/>
          <w:szCs w:val="18"/>
          <w:lang w:val="ka-GE"/>
        </w:rPr>
        <w:t xml:space="preserve"> </w:t>
      </w:r>
      <w:r w:rsidRPr="007E4D9B">
        <w:rPr>
          <w:rFonts w:ascii="Sylfaen" w:hAnsi="Sylfaen"/>
          <w:spacing w:val="-8"/>
          <w:sz w:val="20"/>
          <w:szCs w:val="18"/>
        </w:rPr>
        <w:t>მიუხედავად იმისა, რომ მკაცრი ვადები არ არსებობს, მიზანშეწონილია სამუშაოს პოვნა რაც შეიძლება სწრაფად. ამის შესაძლებლობა კი მნიშვნელოვნად დამოკიდებულია შემდეგ ფაქტორებზე:</w:t>
      </w:r>
    </w:p>
    <w:p w:rsidR="007E4D9B" w:rsidRPr="007E4D9B" w:rsidRDefault="000336E7" w:rsidP="007E4D9B">
      <w:pPr>
        <w:pStyle w:val="BodyText"/>
        <w:spacing w:before="60" w:line="252" w:lineRule="auto"/>
        <w:ind w:left="273" w:right="1152"/>
        <w:jc w:val="both"/>
        <w:rPr>
          <w:rFonts w:ascii="Sylfaen" w:hAnsi="Sylfaen"/>
          <w:spacing w:val="-8"/>
          <w:sz w:val="20"/>
          <w:szCs w:val="18"/>
        </w:rPr>
      </w:pPr>
      <w:r>
        <w:rPr>
          <w:rFonts w:ascii="Sylfaen" w:hAnsi="Sylfaen"/>
          <w:spacing w:val="-8"/>
          <w:sz w:val="20"/>
          <w:szCs w:val="18"/>
        </w:rPr>
        <w:pict>
          <v:rect id="_x0000_i1028" style="width:0;height:1.5pt" o:hralign="center" o:hrstd="t" o:hr="t" fillcolor="#a0a0a0" stroked="f"/>
        </w:pict>
      </w:r>
    </w:p>
    <w:p w:rsidR="007E4D9B" w:rsidRPr="007E4D9B" w:rsidRDefault="007E4D9B" w:rsidP="007E4D9B">
      <w:pPr>
        <w:pStyle w:val="BodyText"/>
        <w:spacing w:before="60" w:line="252" w:lineRule="auto"/>
        <w:ind w:left="273" w:right="1152"/>
        <w:jc w:val="both"/>
        <w:rPr>
          <w:rFonts w:ascii="Sylfaen" w:hAnsi="Sylfaen"/>
          <w:vanish/>
          <w:spacing w:val="-8"/>
          <w:sz w:val="20"/>
          <w:szCs w:val="18"/>
        </w:rPr>
      </w:pPr>
      <w:r w:rsidRPr="007E4D9B">
        <w:rPr>
          <w:rFonts w:ascii="Sylfaen" w:hAnsi="Sylfaen"/>
          <w:vanish/>
          <w:spacing w:val="-8"/>
          <w:sz w:val="20"/>
          <w:szCs w:val="18"/>
        </w:rPr>
        <w:t>Начало формы</w:t>
      </w:r>
    </w:p>
    <w:p w:rsidR="007E4D9B" w:rsidRPr="007E4D9B" w:rsidRDefault="007E4D9B" w:rsidP="007E4D9B">
      <w:pPr>
        <w:pStyle w:val="BodyText"/>
        <w:spacing w:before="60" w:line="252" w:lineRule="auto"/>
        <w:ind w:left="273" w:right="1152"/>
        <w:jc w:val="both"/>
        <w:rPr>
          <w:rFonts w:ascii="Sylfaen" w:hAnsi="Sylfaen"/>
          <w:vanish/>
          <w:spacing w:val="-8"/>
          <w:sz w:val="20"/>
          <w:szCs w:val="18"/>
        </w:rPr>
      </w:pPr>
      <w:r w:rsidRPr="007E4D9B">
        <w:rPr>
          <w:rFonts w:ascii="Sylfaen" w:hAnsi="Sylfaen"/>
          <w:vanish/>
          <w:spacing w:val="-8"/>
          <w:sz w:val="20"/>
          <w:szCs w:val="18"/>
        </w:rPr>
        <w:t>Конец формы</w:t>
      </w:r>
    </w:p>
    <w:p w:rsidR="00536798" w:rsidRPr="00C84A25" w:rsidRDefault="00536798" w:rsidP="007E4D9B">
      <w:pPr>
        <w:pStyle w:val="BodyText"/>
        <w:spacing w:before="60" w:line="252" w:lineRule="auto"/>
        <w:ind w:left="273" w:right="1152"/>
        <w:jc w:val="both"/>
        <w:rPr>
          <w:rFonts w:ascii="Sylfaen" w:hAnsi="Sylfaen"/>
          <w:sz w:val="20"/>
          <w:szCs w:val="18"/>
        </w:rPr>
      </w:pPr>
    </w:p>
    <w:p w:rsidR="007E4D9B" w:rsidRPr="007E4D9B" w:rsidRDefault="007E4D9B" w:rsidP="007E4D9B">
      <w:pPr>
        <w:pStyle w:val="ListParagraph"/>
        <w:rPr>
          <w:rFonts w:ascii="Sylfaen" w:hAnsi="Sylfaen"/>
          <w:spacing w:val="-2"/>
          <w:w w:val="90"/>
          <w:sz w:val="20"/>
          <w:szCs w:val="18"/>
        </w:rPr>
      </w:pPr>
      <w:r w:rsidRPr="007E4D9B">
        <w:rPr>
          <w:rFonts w:ascii="Sylfaen" w:hAnsi="Sylfaen"/>
          <w:spacing w:val="-2"/>
          <w:w w:val="90"/>
          <w:sz w:val="20"/>
          <w:szCs w:val="18"/>
        </w:rPr>
        <w:t xml:space="preserve">• </w:t>
      </w:r>
      <w:r w:rsidRPr="007E4D9B">
        <w:rPr>
          <w:rFonts w:ascii="Sylfaen" w:hAnsi="Sylfaen" w:cs="Sylfaen"/>
          <w:spacing w:val="-2"/>
          <w:w w:val="90"/>
          <w:sz w:val="20"/>
          <w:szCs w:val="18"/>
        </w:rPr>
        <w:t>შესაფერისი</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სამუშაოს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ხელმისაწვდომობა</w:t>
      </w:r>
    </w:p>
    <w:p w:rsidR="007E4D9B" w:rsidRPr="007E4D9B" w:rsidRDefault="007E4D9B" w:rsidP="007E4D9B">
      <w:pPr>
        <w:pStyle w:val="ListParagraph"/>
        <w:rPr>
          <w:rFonts w:ascii="Sylfaen" w:hAnsi="Sylfaen"/>
          <w:spacing w:val="-2"/>
          <w:w w:val="90"/>
          <w:sz w:val="20"/>
          <w:szCs w:val="18"/>
        </w:rPr>
      </w:pPr>
      <w:r w:rsidRPr="007E4D9B">
        <w:rPr>
          <w:rFonts w:ascii="Sylfaen" w:hAnsi="Sylfaen"/>
          <w:spacing w:val="-2"/>
          <w:w w:val="90"/>
          <w:sz w:val="20"/>
          <w:szCs w:val="18"/>
        </w:rPr>
        <w:t xml:space="preserve">• </w:t>
      </w:r>
      <w:r w:rsidRPr="007E4D9B">
        <w:rPr>
          <w:rFonts w:ascii="Sylfaen" w:hAnsi="Sylfaen" w:cs="Sylfaen"/>
          <w:spacing w:val="-2"/>
          <w:w w:val="90"/>
          <w:sz w:val="20"/>
          <w:szCs w:val="18"/>
        </w:rPr>
        <w:t>სხვა</w:t>
      </w:r>
      <w:r w:rsidRPr="007E4D9B">
        <w:rPr>
          <w:rFonts w:ascii="Sylfaen" w:hAnsi="Sylfaen"/>
          <w:spacing w:val="-2"/>
          <w:w w:val="90"/>
          <w:sz w:val="20"/>
          <w:szCs w:val="18"/>
        </w:rPr>
        <w:t xml:space="preserve"> </w:t>
      </w:r>
      <w:r w:rsidRPr="007E4D9B">
        <w:rPr>
          <w:rFonts w:ascii="Sylfaen" w:hAnsi="Sylfaen" w:cs="Sylfaen"/>
          <w:spacing w:val="-2"/>
          <w:w w:val="90"/>
          <w:sz w:val="20"/>
          <w:szCs w:val="18"/>
        </w:rPr>
        <w:t>ადამიანების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რაოდენობა</w:t>
      </w:r>
      <w:r w:rsidRPr="007E4D9B">
        <w:rPr>
          <w:rFonts w:ascii="Sylfaen" w:hAnsi="Sylfaen"/>
          <w:spacing w:val="-2"/>
          <w:w w:val="90"/>
          <w:sz w:val="20"/>
          <w:szCs w:val="18"/>
        </w:rPr>
        <w:t xml:space="preserve">, </w:t>
      </w:r>
      <w:r w:rsidRPr="007E4D9B">
        <w:rPr>
          <w:rFonts w:ascii="Sylfaen" w:hAnsi="Sylfaen" w:cs="Sylfaen"/>
          <w:spacing w:val="-2"/>
          <w:w w:val="90"/>
          <w:sz w:val="20"/>
          <w:szCs w:val="18"/>
        </w:rPr>
        <w:t>რომლებიც</w:t>
      </w:r>
      <w:r w:rsidRPr="007E4D9B">
        <w:rPr>
          <w:rFonts w:ascii="Sylfaen" w:hAnsi="Sylfaen"/>
          <w:spacing w:val="-2"/>
          <w:w w:val="90"/>
          <w:sz w:val="20"/>
          <w:szCs w:val="18"/>
        </w:rPr>
        <w:t xml:space="preserve"> </w:t>
      </w:r>
      <w:r w:rsidRPr="007E4D9B">
        <w:rPr>
          <w:rFonts w:ascii="Sylfaen" w:hAnsi="Sylfaen" w:cs="Sylfaen"/>
          <w:spacing w:val="-2"/>
          <w:w w:val="90"/>
          <w:sz w:val="20"/>
          <w:szCs w:val="18"/>
        </w:rPr>
        <w:t>ეძებენ</w:t>
      </w:r>
      <w:r w:rsidRPr="007E4D9B">
        <w:rPr>
          <w:rFonts w:ascii="Sylfaen" w:hAnsi="Sylfaen"/>
          <w:spacing w:val="-2"/>
          <w:w w:val="90"/>
          <w:sz w:val="20"/>
          <w:szCs w:val="18"/>
        </w:rPr>
        <w:t xml:space="preserve"> </w:t>
      </w:r>
      <w:r w:rsidRPr="007E4D9B">
        <w:rPr>
          <w:rFonts w:ascii="Sylfaen" w:hAnsi="Sylfaen" w:cs="Sylfaen"/>
          <w:spacing w:val="-2"/>
          <w:w w:val="90"/>
          <w:sz w:val="20"/>
          <w:szCs w:val="18"/>
        </w:rPr>
        <w:t>მსგავს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სამუშაოს</w:t>
      </w:r>
    </w:p>
    <w:p w:rsidR="007E4D9B" w:rsidRPr="007E4D9B" w:rsidRDefault="007E4D9B" w:rsidP="007E4D9B">
      <w:pPr>
        <w:pStyle w:val="ListParagraph"/>
        <w:rPr>
          <w:rFonts w:ascii="Sylfaen" w:hAnsi="Sylfaen"/>
          <w:spacing w:val="-2"/>
          <w:w w:val="90"/>
          <w:sz w:val="20"/>
          <w:szCs w:val="18"/>
        </w:rPr>
      </w:pPr>
      <w:r w:rsidRPr="007E4D9B">
        <w:rPr>
          <w:rFonts w:ascii="Sylfaen" w:hAnsi="Sylfaen"/>
          <w:spacing w:val="-2"/>
          <w:w w:val="90"/>
          <w:sz w:val="20"/>
          <w:szCs w:val="18"/>
        </w:rPr>
        <w:t xml:space="preserve">• </w:t>
      </w:r>
      <w:r w:rsidRPr="007E4D9B">
        <w:rPr>
          <w:rFonts w:ascii="Sylfaen" w:hAnsi="Sylfaen" w:cs="Sylfaen"/>
          <w:spacing w:val="-2"/>
          <w:w w:val="90"/>
          <w:sz w:val="20"/>
          <w:szCs w:val="18"/>
        </w:rPr>
        <w:t>იცის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თუ</w:t>
      </w:r>
      <w:r w:rsidRPr="007E4D9B">
        <w:rPr>
          <w:rFonts w:ascii="Sylfaen" w:hAnsi="Sylfaen"/>
          <w:spacing w:val="-2"/>
          <w:w w:val="90"/>
          <w:sz w:val="20"/>
          <w:szCs w:val="18"/>
        </w:rPr>
        <w:t xml:space="preserve"> </w:t>
      </w:r>
      <w:r w:rsidRPr="007E4D9B">
        <w:rPr>
          <w:rFonts w:ascii="Sylfaen" w:hAnsi="Sylfaen" w:cs="Sylfaen"/>
          <w:spacing w:val="-2"/>
          <w:w w:val="90"/>
          <w:sz w:val="20"/>
          <w:szCs w:val="18"/>
        </w:rPr>
        <w:t>არა</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სამუშაოს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მაძიებელმა</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სამუშაოს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ტიპი</w:t>
      </w:r>
      <w:r w:rsidRPr="007E4D9B">
        <w:rPr>
          <w:rFonts w:ascii="Sylfaen" w:hAnsi="Sylfaen"/>
          <w:spacing w:val="-2"/>
          <w:w w:val="90"/>
          <w:sz w:val="20"/>
          <w:szCs w:val="18"/>
        </w:rPr>
        <w:t xml:space="preserve">, </w:t>
      </w:r>
      <w:r w:rsidRPr="007E4D9B">
        <w:rPr>
          <w:rFonts w:ascii="Sylfaen" w:hAnsi="Sylfaen" w:cs="Sylfaen"/>
          <w:spacing w:val="-2"/>
          <w:w w:val="90"/>
          <w:sz w:val="20"/>
          <w:szCs w:val="18"/>
        </w:rPr>
        <w:t>რომელიც</w:t>
      </w:r>
      <w:r w:rsidRPr="007E4D9B">
        <w:rPr>
          <w:rFonts w:ascii="Sylfaen" w:hAnsi="Sylfaen"/>
          <w:spacing w:val="-2"/>
          <w:w w:val="90"/>
          <w:sz w:val="20"/>
          <w:szCs w:val="18"/>
        </w:rPr>
        <w:t xml:space="preserve"> </w:t>
      </w:r>
      <w:r w:rsidRPr="007E4D9B">
        <w:rPr>
          <w:rFonts w:ascii="Sylfaen" w:hAnsi="Sylfaen" w:cs="Sylfaen"/>
          <w:spacing w:val="-2"/>
          <w:w w:val="90"/>
          <w:sz w:val="20"/>
          <w:szCs w:val="18"/>
        </w:rPr>
        <w:t>მას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სურს</w:t>
      </w:r>
    </w:p>
    <w:p w:rsidR="007E4D9B" w:rsidRPr="007E4D9B" w:rsidRDefault="007E4D9B" w:rsidP="007E4D9B">
      <w:pPr>
        <w:pStyle w:val="ListParagraph"/>
        <w:rPr>
          <w:rFonts w:ascii="Sylfaen" w:hAnsi="Sylfaen"/>
          <w:spacing w:val="-2"/>
          <w:w w:val="90"/>
          <w:sz w:val="20"/>
          <w:szCs w:val="18"/>
        </w:rPr>
      </w:pPr>
      <w:r w:rsidRPr="007E4D9B">
        <w:rPr>
          <w:rFonts w:ascii="Sylfaen" w:hAnsi="Sylfaen"/>
          <w:spacing w:val="-2"/>
          <w:w w:val="90"/>
          <w:sz w:val="20"/>
          <w:szCs w:val="18"/>
        </w:rPr>
        <w:t xml:space="preserve">• </w:t>
      </w:r>
      <w:r w:rsidRPr="007E4D9B">
        <w:rPr>
          <w:rFonts w:ascii="Sylfaen" w:hAnsi="Sylfaen" w:cs="Sylfaen"/>
          <w:spacing w:val="-2"/>
          <w:w w:val="90"/>
          <w:sz w:val="20"/>
          <w:szCs w:val="18"/>
        </w:rPr>
        <w:t>დასაქმების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მხარდაჭერის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მუშაკის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საქმე</w:t>
      </w:r>
    </w:p>
    <w:p w:rsidR="007E4D9B" w:rsidRPr="007E4D9B" w:rsidRDefault="007E4D9B" w:rsidP="007E4D9B">
      <w:pPr>
        <w:pStyle w:val="ListParagraph"/>
        <w:rPr>
          <w:rFonts w:ascii="Sylfaen" w:hAnsi="Sylfaen"/>
          <w:spacing w:val="-2"/>
          <w:w w:val="90"/>
          <w:sz w:val="20"/>
          <w:szCs w:val="18"/>
        </w:rPr>
      </w:pPr>
      <w:r w:rsidRPr="007E4D9B">
        <w:rPr>
          <w:rFonts w:ascii="Sylfaen" w:hAnsi="Sylfaen"/>
          <w:spacing w:val="-2"/>
          <w:w w:val="90"/>
          <w:sz w:val="20"/>
          <w:szCs w:val="18"/>
        </w:rPr>
        <w:t xml:space="preserve">• </w:t>
      </w:r>
      <w:r w:rsidRPr="007E4D9B">
        <w:rPr>
          <w:rFonts w:ascii="Sylfaen" w:hAnsi="Sylfaen" w:cs="Sylfaen"/>
          <w:spacing w:val="-2"/>
          <w:w w:val="90"/>
          <w:sz w:val="20"/>
          <w:szCs w:val="18"/>
        </w:rPr>
        <w:t>სოციალური</w:t>
      </w:r>
      <w:r w:rsidRPr="007E4D9B">
        <w:rPr>
          <w:rFonts w:ascii="Sylfaen" w:hAnsi="Sylfaen"/>
          <w:spacing w:val="-2"/>
          <w:w w:val="90"/>
          <w:sz w:val="20"/>
          <w:szCs w:val="18"/>
        </w:rPr>
        <w:t xml:space="preserve"> </w:t>
      </w:r>
      <w:r w:rsidRPr="007E4D9B">
        <w:rPr>
          <w:rFonts w:ascii="Sylfaen" w:hAnsi="Sylfaen" w:cs="Sylfaen"/>
          <w:spacing w:val="-2"/>
          <w:w w:val="90"/>
          <w:sz w:val="20"/>
          <w:szCs w:val="18"/>
        </w:rPr>
        <w:t>კეთილდღეობის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სისტემა</w:t>
      </w:r>
    </w:p>
    <w:p w:rsidR="007E4D9B" w:rsidRPr="007E4D9B" w:rsidRDefault="007E4D9B" w:rsidP="007E4D9B">
      <w:pPr>
        <w:pStyle w:val="ListParagraph"/>
        <w:rPr>
          <w:rFonts w:ascii="Sylfaen" w:hAnsi="Sylfaen"/>
          <w:spacing w:val="-2"/>
          <w:w w:val="90"/>
          <w:sz w:val="20"/>
          <w:szCs w:val="18"/>
        </w:rPr>
      </w:pPr>
      <w:r w:rsidRPr="007E4D9B">
        <w:rPr>
          <w:rFonts w:ascii="Sylfaen" w:hAnsi="Sylfaen"/>
          <w:spacing w:val="-2"/>
          <w:w w:val="90"/>
          <w:sz w:val="20"/>
          <w:szCs w:val="18"/>
        </w:rPr>
        <w:t xml:space="preserve">• </w:t>
      </w:r>
      <w:r w:rsidRPr="007E4D9B">
        <w:rPr>
          <w:rFonts w:ascii="Sylfaen" w:hAnsi="Sylfaen" w:cs="Sylfaen"/>
          <w:spacing w:val="-2"/>
          <w:w w:val="90"/>
          <w:sz w:val="20"/>
          <w:szCs w:val="18"/>
        </w:rPr>
        <w:t>ხელმისაწვდომობის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საკითხები</w:t>
      </w:r>
    </w:p>
    <w:p w:rsidR="007E4D9B" w:rsidRPr="007E4D9B" w:rsidRDefault="007E4D9B" w:rsidP="007E4D9B">
      <w:pPr>
        <w:pStyle w:val="ListParagraph"/>
        <w:rPr>
          <w:rFonts w:ascii="Sylfaen" w:hAnsi="Sylfaen"/>
          <w:spacing w:val="-2"/>
          <w:w w:val="90"/>
          <w:sz w:val="20"/>
          <w:szCs w:val="18"/>
        </w:rPr>
      </w:pPr>
      <w:r w:rsidRPr="007E4D9B">
        <w:rPr>
          <w:rFonts w:ascii="Sylfaen" w:hAnsi="Sylfaen"/>
          <w:spacing w:val="-2"/>
          <w:w w:val="90"/>
          <w:sz w:val="20"/>
          <w:szCs w:val="18"/>
        </w:rPr>
        <w:t xml:space="preserve">• </w:t>
      </w:r>
      <w:r w:rsidRPr="007E4D9B">
        <w:rPr>
          <w:rFonts w:ascii="Sylfaen" w:hAnsi="Sylfaen" w:cs="Sylfaen"/>
          <w:spacing w:val="-2"/>
          <w:w w:val="90"/>
          <w:sz w:val="20"/>
          <w:szCs w:val="18"/>
        </w:rPr>
        <w:t>დამსაქმებელთა</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სოციალური</w:t>
      </w:r>
      <w:r w:rsidRPr="007E4D9B">
        <w:rPr>
          <w:rFonts w:ascii="Sylfaen" w:hAnsi="Sylfaen"/>
          <w:spacing w:val="-2"/>
          <w:w w:val="90"/>
          <w:sz w:val="20"/>
          <w:szCs w:val="18"/>
        </w:rPr>
        <w:t xml:space="preserve"> </w:t>
      </w:r>
      <w:r w:rsidRPr="007E4D9B">
        <w:rPr>
          <w:rFonts w:ascii="Sylfaen" w:hAnsi="Sylfaen" w:cs="Sylfaen"/>
          <w:spacing w:val="-2"/>
          <w:w w:val="90"/>
          <w:sz w:val="20"/>
          <w:szCs w:val="18"/>
        </w:rPr>
        <w:t>ცნობიერება</w:t>
      </w:r>
    </w:p>
    <w:p w:rsidR="007E4D9B" w:rsidRPr="007E4D9B" w:rsidRDefault="007E4D9B" w:rsidP="007E4D9B">
      <w:pPr>
        <w:pStyle w:val="ListParagraph"/>
        <w:rPr>
          <w:rFonts w:ascii="Sylfaen" w:hAnsi="Sylfaen"/>
          <w:spacing w:val="-2"/>
          <w:w w:val="90"/>
          <w:sz w:val="20"/>
          <w:szCs w:val="18"/>
        </w:rPr>
      </w:pPr>
      <w:r w:rsidRPr="007E4D9B">
        <w:rPr>
          <w:rFonts w:ascii="Sylfaen" w:hAnsi="Sylfaen"/>
          <w:spacing w:val="-2"/>
          <w:w w:val="90"/>
          <w:sz w:val="20"/>
          <w:szCs w:val="18"/>
        </w:rPr>
        <w:t xml:space="preserve">• </w:t>
      </w:r>
      <w:r w:rsidRPr="007E4D9B">
        <w:rPr>
          <w:rFonts w:ascii="Sylfaen" w:hAnsi="Sylfaen" w:cs="Sylfaen"/>
          <w:spacing w:val="-2"/>
          <w:w w:val="90"/>
          <w:sz w:val="20"/>
          <w:szCs w:val="18"/>
        </w:rPr>
        <w:t>მხარდაჭერა</w:t>
      </w:r>
      <w:r w:rsidRPr="007E4D9B">
        <w:rPr>
          <w:rFonts w:ascii="Sylfaen" w:hAnsi="Sylfaen"/>
          <w:spacing w:val="-2"/>
          <w:w w:val="90"/>
          <w:sz w:val="20"/>
          <w:szCs w:val="18"/>
        </w:rPr>
        <w:t xml:space="preserve">, </w:t>
      </w:r>
      <w:r w:rsidRPr="007E4D9B">
        <w:rPr>
          <w:rFonts w:ascii="Sylfaen" w:hAnsi="Sylfaen" w:cs="Sylfaen"/>
          <w:spacing w:val="-2"/>
          <w:w w:val="90"/>
          <w:sz w:val="20"/>
          <w:szCs w:val="18"/>
        </w:rPr>
        <w:t>რომელიც</w:t>
      </w:r>
      <w:r w:rsidRPr="007E4D9B">
        <w:rPr>
          <w:rFonts w:ascii="Sylfaen" w:hAnsi="Sylfaen"/>
          <w:spacing w:val="-2"/>
          <w:w w:val="90"/>
          <w:sz w:val="20"/>
          <w:szCs w:val="18"/>
        </w:rPr>
        <w:t xml:space="preserve"> </w:t>
      </w:r>
      <w:r w:rsidRPr="007E4D9B">
        <w:rPr>
          <w:rFonts w:ascii="Sylfaen" w:hAnsi="Sylfaen" w:cs="Sylfaen"/>
          <w:spacing w:val="-2"/>
          <w:w w:val="90"/>
          <w:sz w:val="20"/>
          <w:szCs w:val="18"/>
        </w:rPr>
        <w:t>ხელმისაწვდომია</w:t>
      </w:r>
      <w:r w:rsidRPr="007E4D9B">
        <w:rPr>
          <w:rFonts w:ascii="Sylfaen" w:hAnsi="Sylfaen"/>
          <w:spacing w:val="-2"/>
          <w:w w:val="90"/>
          <w:sz w:val="20"/>
          <w:szCs w:val="18"/>
        </w:rPr>
        <w:t xml:space="preserve"> </w:t>
      </w:r>
      <w:r w:rsidRPr="007E4D9B">
        <w:rPr>
          <w:rFonts w:ascii="Sylfaen" w:hAnsi="Sylfaen" w:cs="Sylfaen"/>
          <w:spacing w:val="-2"/>
          <w:w w:val="90"/>
          <w:sz w:val="20"/>
          <w:szCs w:val="18"/>
        </w:rPr>
        <w:t>სამუშაოს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მაძიებლისთვის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დამხმარე</w:t>
      </w:r>
      <w:r w:rsidRPr="007E4D9B">
        <w:rPr>
          <w:rFonts w:ascii="Sylfaen" w:hAnsi="Sylfaen"/>
          <w:spacing w:val="-2"/>
          <w:w w:val="90"/>
          <w:sz w:val="20"/>
          <w:szCs w:val="18"/>
        </w:rPr>
        <w:t xml:space="preserve"> </w:t>
      </w:r>
      <w:r w:rsidRPr="007E4D9B">
        <w:rPr>
          <w:rFonts w:ascii="Sylfaen" w:hAnsi="Sylfaen" w:cs="Sylfaen"/>
          <w:spacing w:val="-2"/>
          <w:w w:val="90"/>
          <w:sz w:val="20"/>
          <w:szCs w:val="18"/>
        </w:rPr>
        <w:t>დასაქმების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ქსელის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გარეთ</w:t>
      </w:r>
    </w:p>
    <w:p w:rsidR="00536798" w:rsidRPr="00C84A25" w:rsidRDefault="007E4D9B" w:rsidP="007E4D9B">
      <w:pPr>
        <w:pStyle w:val="ListParagraph"/>
        <w:rPr>
          <w:rFonts w:ascii="Sylfaen" w:hAnsi="Sylfaen"/>
          <w:sz w:val="20"/>
          <w:szCs w:val="18"/>
        </w:rPr>
        <w:sectPr w:rsidR="00536798" w:rsidRPr="00C84A25">
          <w:pgSz w:w="11910" w:h="16840"/>
          <w:pgMar w:top="1120" w:right="0" w:bottom="540" w:left="566" w:header="18" w:footer="350" w:gutter="0"/>
          <w:cols w:space="720"/>
        </w:sectPr>
      </w:pPr>
      <w:r w:rsidRPr="007E4D9B">
        <w:rPr>
          <w:rFonts w:ascii="Sylfaen" w:hAnsi="Sylfaen"/>
          <w:spacing w:val="-2"/>
          <w:w w:val="90"/>
          <w:sz w:val="20"/>
          <w:szCs w:val="18"/>
        </w:rPr>
        <w:t xml:space="preserve">• </w:t>
      </w:r>
      <w:r w:rsidRPr="007E4D9B">
        <w:rPr>
          <w:rFonts w:ascii="Sylfaen" w:hAnsi="Sylfaen" w:cs="Sylfaen"/>
          <w:spacing w:val="-2"/>
          <w:w w:val="90"/>
          <w:sz w:val="20"/>
          <w:szCs w:val="18"/>
        </w:rPr>
        <w:t>ტრანსპორტის</w:t>
      </w:r>
      <w:r w:rsidRPr="007E4D9B">
        <w:rPr>
          <w:rFonts w:ascii="Sylfaen" w:hAnsi="Sylfaen"/>
          <w:spacing w:val="-2"/>
          <w:w w:val="90"/>
          <w:sz w:val="20"/>
          <w:szCs w:val="18"/>
        </w:rPr>
        <w:t xml:space="preserve"> </w:t>
      </w:r>
      <w:r w:rsidRPr="007E4D9B">
        <w:rPr>
          <w:rFonts w:ascii="Sylfaen" w:hAnsi="Sylfaen" w:cs="Sylfaen"/>
          <w:spacing w:val="-2"/>
          <w:w w:val="90"/>
          <w:sz w:val="20"/>
          <w:szCs w:val="18"/>
        </w:rPr>
        <w:t>ხელმისაწვდომობა</w:t>
      </w:r>
    </w:p>
    <w:p w:rsidR="00536798" w:rsidRPr="00C84A25" w:rsidRDefault="00536798">
      <w:pPr>
        <w:pStyle w:val="BodyText"/>
        <w:spacing w:before="262"/>
        <w:rPr>
          <w:rFonts w:ascii="Sylfaen" w:hAnsi="Sylfaen"/>
          <w:sz w:val="20"/>
          <w:szCs w:val="18"/>
        </w:rPr>
      </w:pPr>
    </w:p>
    <w:p w:rsidR="00536798" w:rsidRPr="00C84A25" w:rsidRDefault="007E4D9B" w:rsidP="00343E08">
      <w:pPr>
        <w:pStyle w:val="Heading1"/>
        <w:spacing w:before="1"/>
        <w:ind w:left="0"/>
        <w:rPr>
          <w:rFonts w:ascii="Sylfaen" w:hAnsi="Sylfaen"/>
          <w:sz w:val="20"/>
          <w:szCs w:val="18"/>
        </w:rPr>
      </w:pPr>
      <w:r w:rsidRPr="007E4D9B">
        <w:rPr>
          <w:rFonts w:ascii="Sylfaen" w:hAnsi="Sylfaen"/>
          <w:color w:val="97BF29"/>
          <w:spacing w:val="-2"/>
          <w:w w:val="85"/>
          <w:sz w:val="20"/>
          <w:szCs w:val="18"/>
        </w:rPr>
        <w:t>რჩევები სამუშაოს ეფექტური პოვნისა და დამსაქმებლის ჩართულობისთვის</w:t>
      </w:r>
    </w:p>
    <w:p w:rsidR="00536798" w:rsidRPr="00C84A25" w:rsidRDefault="007E4D9B" w:rsidP="00343E08">
      <w:pPr>
        <w:pStyle w:val="BodyText"/>
        <w:spacing w:before="116" w:line="252" w:lineRule="auto"/>
        <w:ind w:right="941"/>
        <w:rPr>
          <w:rFonts w:ascii="Sylfaen" w:hAnsi="Sylfaen"/>
          <w:sz w:val="20"/>
          <w:szCs w:val="18"/>
        </w:rPr>
      </w:pPr>
      <w:r>
        <w:rPr>
          <w:rFonts w:ascii="Sylfaen" w:hAnsi="Sylfaen"/>
          <w:w w:val="90"/>
          <w:sz w:val="20"/>
          <w:szCs w:val="18"/>
          <w:lang w:val="ka-GE"/>
        </w:rPr>
        <w:t>პრაქტიკული სახელმძღვანელო შეიქმნა პრაქტიკოსების მიერ პრაქტიკოსებისთვის</w:t>
      </w:r>
      <w:r w:rsidR="00927C49" w:rsidRPr="00C84A25">
        <w:rPr>
          <w:rFonts w:ascii="Sylfaen" w:hAnsi="Sylfaen"/>
          <w:w w:val="90"/>
          <w:sz w:val="20"/>
          <w:szCs w:val="18"/>
        </w:rPr>
        <w:t>.</w:t>
      </w:r>
      <w:r w:rsidR="00927C49" w:rsidRPr="00C84A25">
        <w:rPr>
          <w:rFonts w:ascii="Sylfaen" w:hAnsi="Sylfaen"/>
          <w:spacing w:val="-29"/>
          <w:w w:val="90"/>
          <w:sz w:val="20"/>
          <w:szCs w:val="18"/>
        </w:rPr>
        <w:t xml:space="preserve"> </w:t>
      </w:r>
      <w:r w:rsidR="00343E08" w:rsidRPr="00343E08">
        <w:rPr>
          <w:rFonts w:ascii="Sylfaen" w:hAnsi="Sylfaen"/>
          <w:spacing w:val="-4"/>
          <w:sz w:val="20"/>
          <w:szCs w:val="18"/>
        </w:rPr>
        <w:t>ამიტომ ჩამოთვლილი „სასარგებლო რჩევები“ და „რაც თავიდან უნდა იქნას აცილებული“ უნდა დაეხმაროს მკითხველს ისარგებლოს ავტორების გამოცდილებით და ცოდნით.</w:t>
      </w:r>
    </w:p>
    <w:p w:rsidR="00536798" w:rsidRPr="00C84A25" w:rsidRDefault="00536798">
      <w:pPr>
        <w:pStyle w:val="BodyText"/>
        <w:spacing w:before="67"/>
        <w:rPr>
          <w:rFonts w:ascii="Sylfaen" w:hAnsi="Sylfaen"/>
          <w:sz w:val="20"/>
          <w:szCs w:val="18"/>
        </w:rPr>
      </w:pPr>
    </w:p>
    <w:p w:rsidR="00536798" w:rsidRPr="00C84A25" w:rsidRDefault="00343E08">
      <w:pPr>
        <w:pStyle w:val="BodyText"/>
        <w:ind w:left="273"/>
        <w:rPr>
          <w:rFonts w:ascii="Sylfaen" w:hAnsi="Sylfaen"/>
          <w:sz w:val="20"/>
          <w:szCs w:val="18"/>
        </w:rPr>
      </w:pPr>
      <w:r>
        <w:rPr>
          <w:rFonts w:ascii="Sylfaen" w:hAnsi="Sylfaen"/>
          <w:color w:val="97BF29"/>
          <w:w w:val="90"/>
          <w:sz w:val="20"/>
          <w:szCs w:val="18"/>
          <w:lang w:val="ka-GE"/>
        </w:rPr>
        <w:t>სასარგებლო რჩევები</w:t>
      </w:r>
      <w:r w:rsidR="00927C49" w:rsidRPr="00C84A25">
        <w:rPr>
          <w:rFonts w:ascii="Sylfaen" w:hAnsi="Sylfaen"/>
          <w:color w:val="97BF29"/>
          <w:spacing w:val="-4"/>
          <w:sz w:val="20"/>
          <w:szCs w:val="18"/>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იცოდე</w:t>
      </w:r>
      <w:r w:rsidRPr="00343E08">
        <w:rPr>
          <w:rFonts w:ascii="Sylfaen" w:hAnsi="Sylfaen"/>
          <w:spacing w:val="-10"/>
          <w:sz w:val="20"/>
          <w:szCs w:val="18"/>
        </w:rPr>
        <w:t xml:space="preserve"> </w:t>
      </w:r>
      <w:r w:rsidRPr="00343E08">
        <w:rPr>
          <w:rFonts w:ascii="Sylfaen" w:hAnsi="Sylfaen" w:cs="Sylfaen"/>
          <w:spacing w:val="-10"/>
          <w:sz w:val="20"/>
          <w:szCs w:val="18"/>
        </w:rPr>
        <w:t>და</w:t>
      </w:r>
      <w:r w:rsidRPr="00343E08">
        <w:rPr>
          <w:rFonts w:ascii="Sylfaen" w:hAnsi="Sylfaen"/>
          <w:spacing w:val="-10"/>
          <w:sz w:val="20"/>
          <w:szCs w:val="18"/>
        </w:rPr>
        <w:t xml:space="preserve"> </w:t>
      </w:r>
      <w:r w:rsidRPr="00343E08">
        <w:rPr>
          <w:rFonts w:ascii="Sylfaen" w:hAnsi="Sylfaen" w:cs="Sylfaen"/>
          <w:spacing w:val="-10"/>
          <w:sz w:val="20"/>
          <w:szCs w:val="18"/>
        </w:rPr>
        <w:t>ჩართე</w:t>
      </w:r>
      <w:r w:rsidRPr="00343E08">
        <w:rPr>
          <w:rFonts w:ascii="Sylfaen" w:hAnsi="Sylfaen"/>
          <w:spacing w:val="-10"/>
          <w:sz w:val="20"/>
          <w:szCs w:val="18"/>
        </w:rPr>
        <w:t xml:space="preserve"> </w:t>
      </w:r>
      <w:r w:rsidRPr="00343E08">
        <w:rPr>
          <w:rFonts w:ascii="Sylfaen" w:hAnsi="Sylfaen" w:cs="Sylfaen"/>
          <w:spacing w:val="-10"/>
          <w:sz w:val="20"/>
          <w:szCs w:val="18"/>
        </w:rPr>
        <w:t>სამუშაოს</w:t>
      </w:r>
      <w:r w:rsidRPr="00343E08">
        <w:rPr>
          <w:rFonts w:ascii="Sylfaen" w:hAnsi="Sylfaen"/>
          <w:spacing w:val="-10"/>
          <w:sz w:val="20"/>
          <w:szCs w:val="18"/>
        </w:rPr>
        <w:t xml:space="preserve"> </w:t>
      </w:r>
      <w:r w:rsidRPr="00343E08">
        <w:rPr>
          <w:rFonts w:ascii="Sylfaen" w:hAnsi="Sylfaen" w:cs="Sylfaen"/>
          <w:spacing w:val="-10"/>
          <w:sz w:val="20"/>
          <w:szCs w:val="18"/>
        </w:rPr>
        <w:t>მაძიებელი</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ყოველთვის</w:t>
      </w:r>
      <w:r w:rsidRPr="00343E08">
        <w:rPr>
          <w:rFonts w:ascii="Sylfaen" w:hAnsi="Sylfaen"/>
          <w:spacing w:val="-10"/>
          <w:sz w:val="20"/>
          <w:szCs w:val="18"/>
        </w:rPr>
        <w:t xml:space="preserve"> </w:t>
      </w:r>
      <w:r w:rsidRPr="00343E08">
        <w:rPr>
          <w:rFonts w:ascii="Sylfaen" w:hAnsi="Sylfaen" w:cs="Sylfaen"/>
          <w:spacing w:val="-10"/>
          <w:sz w:val="20"/>
          <w:szCs w:val="18"/>
        </w:rPr>
        <w:t>მიიღეთ</w:t>
      </w:r>
      <w:r w:rsidRPr="00343E08">
        <w:rPr>
          <w:rFonts w:ascii="Sylfaen" w:hAnsi="Sylfaen"/>
          <w:spacing w:val="-10"/>
          <w:sz w:val="20"/>
          <w:szCs w:val="18"/>
        </w:rPr>
        <w:t xml:space="preserve"> </w:t>
      </w:r>
      <w:r w:rsidRPr="00343E08">
        <w:rPr>
          <w:rFonts w:ascii="Sylfaen" w:hAnsi="Sylfaen" w:cs="Sylfaen"/>
          <w:spacing w:val="-10"/>
          <w:sz w:val="20"/>
          <w:szCs w:val="18"/>
        </w:rPr>
        <w:t>სამუშაოს</w:t>
      </w:r>
      <w:r w:rsidRPr="00343E08">
        <w:rPr>
          <w:rFonts w:ascii="Sylfaen" w:hAnsi="Sylfaen"/>
          <w:spacing w:val="-10"/>
          <w:sz w:val="20"/>
          <w:szCs w:val="18"/>
        </w:rPr>
        <w:t xml:space="preserve"> </w:t>
      </w:r>
      <w:r w:rsidRPr="00343E08">
        <w:rPr>
          <w:rFonts w:ascii="Sylfaen" w:hAnsi="Sylfaen" w:cs="Sylfaen"/>
          <w:spacing w:val="-10"/>
          <w:sz w:val="20"/>
          <w:szCs w:val="18"/>
        </w:rPr>
        <w:t>მაძიებლის</w:t>
      </w:r>
      <w:r w:rsidRPr="00343E08">
        <w:rPr>
          <w:rFonts w:ascii="Sylfaen" w:hAnsi="Sylfaen"/>
          <w:spacing w:val="-10"/>
          <w:sz w:val="20"/>
          <w:szCs w:val="18"/>
        </w:rPr>
        <w:t xml:space="preserve"> </w:t>
      </w:r>
      <w:r w:rsidRPr="00343E08">
        <w:rPr>
          <w:rFonts w:ascii="Sylfaen" w:hAnsi="Sylfaen" w:cs="Sylfaen"/>
          <w:spacing w:val="-10"/>
          <w:sz w:val="20"/>
          <w:szCs w:val="18"/>
        </w:rPr>
        <w:t>თანხმობა</w:t>
      </w:r>
      <w:r w:rsidRPr="00343E08">
        <w:rPr>
          <w:rFonts w:ascii="Sylfaen" w:hAnsi="Sylfaen"/>
          <w:spacing w:val="-10"/>
          <w:sz w:val="20"/>
          <w:szCs w:val="18"/>
        </w:rPr>
        <w:t xml:space="preserve">, </w:t>
      </w:r>
      <w:r w:rsidRPr="00343E08">
        <w:rPr>
          <w:rFonts w:ascii="Sylfaen" w:hAnsi="Sylfaen" w:cs="Sylfaen"/>
          <w:spacing w:val="-10"/>
          <w:sz w:val="20"/>
          <w:szCs w:val="18"/>
        </w:rPr>
        <w:t>რომელიც</w:t>
      </w:r>
      <w:r w:rsidRPr="00343E08">
        <w:rPr>
          <w:rFonts w:ascii="Sylfaen" w:hAnsi="Sylfaen"/>
          <w:spacing w:val="-10"/>
          <w:sz w:val="20"/>
          <w:szCs w:val="18"/>
        </w:rPr>
        <w:t xml:space="preserve"> </w:t>
      </w:r>
      <w:r w:rsidRPr="00343E08">
        <w:rPr>
          <w:rFonts w:ascii="Sylfaen" w:hAnsi="Sylfaen" w:cs="Sylfaen"/>
          <w:spacing w:val="-10"/>
          <w:sz w:val="20"/>
          <w:szCs w:val="18"/>
        </w:rPr>
        <w:t>საშუალებას</w:t>
      </w:r>
      <w:r w:rsidRPr="00343E08">
        <w:rPr>
          <w:rFonts w:ascii="Sylfaen" w:hAnsi="Sylfaen"/>
          <w:spacing w:val="-10"/>
          <w:sz w:val="20"/>
          <w:szCs w:val="18"/>
        </w:rPr>
        <w:t xml:space="preserve"> </w:t>
      </w:r>
      <w:r w:rsidRPr="00343E08">
        <w:rPr>
          <w:rFonts w:ascii="Sylfaen" w:hAnsi="Sylfaen" w:cs="Sylfaen"/>
          <w:spacing w:val="-10"/>
          <w:sz w:val="20"/>
          <w:szCs w:val="18"/>
        </w:rPr>
        <w:t>მოგცემთ</w:t>
      </w:r>
      <w:r w:rsidRPr="00343E08">
        <w:rPr>
          <w:rFonts w:ascii="Sylfaen" w:hAnsi="Sylfaen"/>
          <w:spacing w:val="-10"/>
          <w:sz w:val="20"/>
          <w:szCs w:val="18"/>
        </w:rPr>
        <w:t xml:space="preserve"> </w:t>
      </w:r>
      <w:r w:rsidRPr="00343E08">
        <w:rPr>
          <w:rFonts w:ascii="Sylfaen" w:hAnsi="Sylfaen" w:cs="Sylfaen"/>
          <w:spacing w:val="-10"/>
          <w:sz w:val="20"/>
          <w:szCs w:val="18"/>
        </w:rPr>
        <w:t>განაგრძოთ</w:t>
      </w:r>
      <w:r w:rsidRPr="00343E08">
        <w:rPr>
          <w:rFonts w:ascii="Sylfaen" w:hAnsi="Sylfaen"/>
          <w:spacing w:val="-10"/>
          <w:sz w:val="20"/>
          <w:szCs w:val="18"/>
        </w:rPr>
        <w:t xml:space="preserve"> </w:t>
      </w:r>
      <w:r w:rsidRPr="00343E08">
        <w:rPr>
          <w:rFonts w:ascii="Sylfaen" w:hAnsi="Sylfaen" w:cs="Sylfaen"/>
          <w:spacing w:val="-10"/>
          <w:sz w:val="20"/>
          <w:szCs w:val="18"/>
        </w:rPr>
        <w:t>პროცესი</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Pr>
          <w:rFonts w:ascii="Sylfaen" w:hAnsi="Sylfaen"/>
          <w:spacing w:val="-10"/>
          <w:sz w:val="20"/>
          <w:szCs w:val="18"/>
          <w:lang w:val="ka-GE"/>
        </w:rPr>
        <w:t xml:space="preserve">უზრუნველყავით, რომ </w:t>
      </w:r>
      <w:r w:rsidRPr="00343E08">
        <w:rPr>
          <w:rFonts w:ascii="Sylfaen" w:hAnsi="Sylfaen" w:cs="Sylfaen"/>
          <w:spacing w:val="-10"/>
          <w:sz w:val="20"/>
          <w:szCs w:val="18"/>
        </w:rPr>
        <w:t>სამუშაოს</w:t>
      </w:r>
      <w:r w:rsidRPr="00343E08">
        <w:rPr>
          <w:rFonts w:ascii="Sylfaen" w:hAnsi="Sylfaen"/>
          <w:spacing w:val="-10"/>
          <w:sz w:val="20"/>
          <w:szCs w:val="18"/>
        </w:rPr>
        <w:t xml:space="preserve"> </w:t>
      </w:r>
      <w:r w:rsidRPr="00343E08">
        <w:rPr>
          <w:rFonts w:ascii="Sylfaen" w:hAnsi="Sylfaen" w:cs="Sylfaen"/>
          <w:spacing w:val="-10"/>
          <w:sz w:val="20"/>
          <w:szCs w:val="18"/>
        </w:rPr>
        <w:t>მაძიებელი</w:t>
      </w:r>
      <w:r w:rsidRPr="00343E08">
        <w:rPr>
          <w:rFonts w:ascii="Sylfaen" w:hAnsi="Sylfaen"/>
          <w:spacing w:val="-10"/>
          <w:sz w:val="20"/>
          <w:szCs w:val="18"/>
        </w:rPr>
        <w:t xml:space="preserve"> </w:t>
      </w:r>
      <w:r w:rsidRPr="00343E08">
        <w:rPr>
          <w:rFonts w:ascii="Sylfaen" w:hAnsi="Sylfaen" w:cs="Sylfaen"/>
          <w:spacing w:val="-10"/>
          <w:sz w:val="20"/>
          <w:szCs w:val="18"/>
        </w:rPr>
        <w:t>ყოველთვის</w:t>
      </w:r>
      <w:r w:rsidRPr="00343E08">
        <w:rPr>
          <w:rFonts w:ascii="Sylfaen" w:hAnsi="Sylfaen"/>
          <w:spacing w:val="-10"/>
          <w:sz w:val="20"/>
          <w:szCs w:val="18"/>
        </w:rPr>
        <w:t xml:space="preserve"> </w:t>
      </w:r>
      <w:r>
        <w:rPr>
          <w:rFonts w:ascii="Sylfaen" w:hAnsi="Sylfaen" w:cs="Sylfaen"/>
          <w:spacing w:val="-10"/>
          <w:sz w:val="20"/>
          <w:szCs w:val="18"/>
        </w:rPr>
        <w:t>იყ</w:t>
      </w:r>
      <w:r>
        <w:rPr>
          <w:rFonts w:ascii="Sylfaen" w:hAnsi="Sylfaen" w:cs="Sylfaen"/>
          <w:spacing w:val="-10"/>
          <w:sz w:val="20"/>
          <w:szCs w:val="18"/>
          <w:lang w:val="ka-GE"/>
        </w:rPr>
        <w:t>ოს</w:t>
      </w:r>
      <w:r w:rsidRPr="00343E08">
        <w:rPr>
          <w:rFonts w:ascii="Sylfaen" w:hAnsi="Sylfaen"/>
          <w:spacing w:val="-10"/>
          <w:sz w:val="20"/>
          <w:szCs w:val="18"/>
        </w:rPr>
        <w:t xml:space="preserve"> </w:t>
      </w:r>
      <w:r w:rsidRPr="00343E08">
        <w:rPr>
          <w:rFonts w:ascii="Sylfaen" w:hAnsi="Sylfaen" w:cs="Sylfaen"/>
          <w:spacing w:val="-10"/>
          <w:sz w:val="20"/>
          <w:szCs w:val="18"/>
        </w:rPr>
        <w:t>პროცესის</w:t>
      </w:r>
      <w:r w:rsidRPr="00343E08">
        <w:rPr>
          <w:rFonts w:ascii="Sylfaen" w:hAnsi="Sylfaen"/>
          <w:spacing w:val="-10"/>
          <w:sz w:val="20"/>
          <w:szCs w:val="18"/>
        </w:rPr>
        <w:t xml:space="preserve"> </w:t>
      </w:r>
      <w:r w:rsidRPr="00343E08">
        <w:rPr>
          <w:rFonts w:ascii="Sylfaen" w:hAnsi="Sylfaen" w:cs="Sylfaen"/>
          <w:spacing w:val="-10"/>
          <w:sz w:val="20"/>
          <w:szCs w:val="18"/>
        </w:rPr>
        <w:t>ცენტრში</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გაიცანით</w:t>
      </w:r>
      <w:r w:rsidRPr="00343E08">
        <w:rPr>
          <w:rFonts w:ascii="Sylfaen" w:hAnsi="Sylfaen"/>
          <w:spacing w:val="-10"/>
          <w:sz w:val="20"/>
          <w:szCs w:val="18"/>
        </w:rPr>
        <w:t xml:space="preserve"> </w:t>
      </w:r>
      <w:r w:rsidRPr="00343E08">
        <w:rPr>
          <w:rFonts w:ascii="Sylfaen" w:hAnsi="Sylfaen" w:cs="Sylfaen"/>
          <w:spacing w:val="-10"/>
          <w:sz w:val="20"/>
          <w:szCs w:val="18"/>
        </w:rPr>
        <w:t>თქვენი</w:t>
      </w:r>
      <w:r w:rsidRPr="00343E08">
        <w:rPr>
          <w:rFonts w:ascii="Sylfaen" w:hAnsi="Sylfaen"/>
          <w:spacing w:val="-10"/>
          <w:sz w:val="20"/>
          <w:szCs w:val="18"/>
        </w:rPr>
        <w:t xml:space="preserve"> </w:t>
      </w:r>
      <w:r w:rsidRPr="00343E08">
        <w:rPr>
          <w:rFonts w:ascii="Sylfaen" w:hAnsi="Sylfaen" w:cs="Sylfaen"/>
          <w:spacing w:val="-10"/>
          <w:sz w:val="20"/>
          <w:szCs w:val="18"/>
        </w:rPr>
        <w:t>პოტენციური</w:t>
      </w:r>
      <w:r w:rsidRPr="00343E08">
        <w:rPr>
          <w:rFonts w:ascii="Sylfaen" w:hAnsi="Sylfaen"/>
          <w:spacing w:val="-10"/>
          <w:sz w:val="20"/>
          <w:szCs w:val="18"/>
        </w:rPr>
        <w:t xml:space="preserve"> </w:t>
      </w:r>
      <w:r w:rsidRPr="00343E08">
        <w:rPr>
          <w:rFonts w:ascii="Sylfaen" w:hAnsi="Sylfaen" w:cs="Sylfaen"/>
          <w:spacing w:val="-10"/>
          <w:sz w:val="20"/>
          <w:szCs w:val="18"/>
        </w:rPr>
        <w:t>დამსაქმებლები</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წაახალისეთ</w:t>
      </w:r>
      <w:r w:rsidRPr="00343E08">
        <w:rPr>
          <w:rFonts w:ascii="Sylfaen" w:hAnsi="Sylfaen"/>
          <w:spacing w:val="-10"/>
          <w:sz w:val="20"/>
          <w:szCs w:val="18"/>
        </w:rPr>
        <w:t xml:space="preserve"> </w:t>
      </w:r>
      <w:r w:rsidRPr="00343E08">
        <w:rPr>
          <w:rFonts w:ascii="Sylfaen" w:hAnsi="Sylfaen" w:cs="Sylfaen"/>
          <w:spacing w:val="-10"/>
          <w:sz w:val="20"/>
          <w:szCs w:val="18"/>
        </w:rPr>
        <w:t>დამსაქმებლები</w:t>
      </w:r>
      <w:r w:rsidRPr="00343E08">
        <w:rPr>
          <w:rFonts w:ascii="Sylfaen" w:hAnsi="Sylfaen"/>
          <w:spacing w:val="-10"/>
          <w:sz w:val="20"/>
          <w:szCs w:val="18"/>
        </w:rPr>
        <w:t xml:space="preserve">, </w:t>
      </w:r>
      <w:r w:rsidRPr="00343E08">
        <w:rPr>
          <w:rFonts w:ascii="Sylfaen" w:hAnsi="Sylfaen" w:cs="Sylfaen"/>
          <w:spacing w:val="-10"/>
          <w:sz w:val="20"/>
          <w:szCs w:val="18"/>
        </w:rPr>
        <w:t>რომლებსაც</w:t>
      </w:r>
      <w:r w:rsidRPr="00343E08">
        <w:rPr>
          <w:rFonts w:ascii="Sylfaen" w:hAnsi="Sylfaen"/>
          <w:spacing w:val="-10"/>
          <w:sz w:val="20"/>
          <w:szCs w:val="18"/>
        </w:rPr>
        <w:t xml:space="preserve"> </w:t>
      </w:r>
      <w:r w:rsidRPr="00343E08">
        <w:rPr>
          <w:rFonts w:ascii="Sylfaen" w:hAnsi="Sylfaen" w:cs="Sylfaen"/>
          <w:spacing w:val="-10"/>
          <w:sz w:val="20"/>
          <w:szCs w:val="18"/>
        </w:rPr>
        <w:t>აქვთ</w:t>
      </w:r>
      <w:r w:rsidRPr="00343E08">
        <w:rPr>
          <w:rFonts w:ascii="Sylfaen" w:hAnsi="Sylfaen"/>
          <w:spacing w:val="-10"/>
          <w:sz w:val="20"/>
          <w:szCs w:val="18"/>
        </w:rPr>
        <w:t xml:space="preserve"> </w:t>
      </w:r>
      <w:r w:rsidRPr="00343E08">
        <w:rPr>
          <w:rFonts w:ascii="Sylfaen" w:hAnsi="Sylfaen" w:cs="Sylfaen"/>
          <w:spacing w:val="-10"/>
          <w:sz w:val="20"/>
          <w:szCs w:val="18"/>
        </w:rPr>
        <w:t>მხარდაჭერილი</w:t>
      </w:r>
      <w:r w:rsidRPr="00343E08">
        <w:rPr>
          <w:rFonts w:ascii="Sylfaen" w:hAnsi="Sylfaen"/>
          <w:spacing w:val="-10"/>
          <w:sz w:val="20"/>
          <w:szCs w:val="18"/>
        </w:rPr>
        <w:t xml:space="preserve"> </w:t>
      </w:r>
      <w:r w:rsidRPr="00343E08">
        <w:rPr>
          <w:rFonts w:ascii="Sylfaen" w:hAnsi="Sylfaen" w:cs="Sylfaen"/>
          <w:spacing w:val="-10"/>
          <w:sz w:val="20"/>
          <w:szCs w:val="18"/>
        </w:rPr>
        <w:t>დასაქმების</w:t>
      </w:r>
      <w:r w:rsidRPr="00343E08">
        <w:rPr>
          <w:rFonts w:ascii="Sylfaen" w:hAnsi="Sylfaen"/>
          <w:spacing w:val="-10"/>
          <w:sz w:val="20"/>
          <w:szCs w:val="18"/>
        </w:rPr>
        <w:t xml:space="preserve"> </w:t>
      </w:r>
      <w:r w:rsidRPr="00343E08">
        <w:rPr>
          <w:rFonts w:ascii="Sylfaen" w:hAnsi="Sylfaen" w:cs="Sylfaen"/>
          <w:spacing w:val="-10"/>
          <w:sz w:val="20"/>
          <w:szCs w:val="18"/>
        </w:rPr>
        <w:t>გამოცდილება</w:t>
      </w:r>
      <w:r w:rsidRPr="00343E08">
        <w:rPr>
          <w:rFonts w:ascii="Sylfaen" w:hAnsi="Sylfaen"/>
          <w:spacing w:val="-10"/>
          <w:sz w:val="20"/>
          <w:szCs w:val="18"/>
        </w:rPr>
        <w:t xml:space="preserve">, </w:t>
      </w:r>
      <w:r w:rsidRPr="00343E08">
        <w:rPr>
          <w:rFonts w:ascii="Sylfaen" w:hAnsi="Sylfaen" w:cs="Sylfaen"/>
          <w:spacing w:val="-10"/>
          <w:sz w:val="20"/>
          <w:szCs w:val="18"/>
        </w:rPr>
        <w:t>ისაუბრონ</w:t>
      </w:r>
      <w:r w:rsidRPr="00343E08">
        <w:rPr>
          <w:rFonts w:ascii="Sylfaen" w:hAnsi="Sylfaen"/>
          <w:spacing w:val="-10"/>
          <w:sz w:val="20"/>
          <w:szCs w:val="18"/>
        </w:rPr>
        <w:t xml:space="preserve"> </w:t>
      </w:r>
      <w:r w:rsidRPr="00343E08">
        <w:rPr>
          <w:rFonts w:ascii="Sylfaen" w:hAnsi="Sylfaen" w:cs="Sylfaen"/>
          <w:spacing w:val="-10"/>
          <w:sz w:val="20"/>
          <w:szCs w:val="18"/>
        </w:rPr>
        <w:t>სხვა</w:t>
      </w:r>
      <w:r w:rsidRPr="00343E08">
        <w:rPr>
          <w:rFonts w:ascii="Sylfaen" w:hAnsi="Sylfaen"/>
          <w:spacing w:val="-10"/>
          <w:sz w:val="20"/>
          <w:szCs w:val="18"/>
        </w:rPr>
        <w:t xml:space="preserve"> </w:t>
      </w:r>
      <w:r w:rsidRPr="00343E08">
        <w:rPr>
          <w:rFonts w:ascii="Sylfaen" w:hAnsi="Sylfaen" w:cs="Sylfaen"/>
          <w:spacing w:val="-10"/>
          <w:sz w:val="20"/>
          <w:szCs w:val="18"/>
        </w:rPr>
        <w:t>დამსაქმებლებთან</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დარწმუნდით</w:t>
      </w:r>
      <w:r w:rsidRPr="00343E08">
        <w:rPr>
          <w:rFonts w:ascii="Sylfaen" w:hAnsi="Sylfaen"/>
          <w:spacing w:val="-10"/>
          <w:sz w:val="20"/>
          <w:szCs w:val="18"/>
        </w:rPr>
        <w:t xml:space="preserve">, </w:t>
      </w:r>
      <w:r w:rsidRPr="00343E08">
        <w:rPr>
          <w:rFonts w:ascii="Sylfaen" w:hAnsi="Sylfaen" w:cs="Sylfaen"/>
          <w:spacing w:val="-10"/>
          <w:sz w:val="20"/>
          <w:szCs w:val="18"/>
        </w:rPr>
        <w:t>რომ</w:t>
      </w:r>
      <w:r w:rsidRPr="00343E08">
        <w:rPr>
          <w:rFonts w:ascii="Sylfaen" w:hAnsi="Sylfaen"/>
          <w:spacing w:val="-10"/>
          <w:sz w:val="20"/>
          <w:szCs w:val="18"/>
        </w:rPr>
        <w:t xml:space="preserve"> </w:t>
      </w:r>
      <w:r w:rsidRPr="00343E08">
        <w:rPr>
          <w:rFonts w:ascii="Sylfaen" w:hAnsi="Sylfaen" w:cs="Sylfaen"/>
          <w:spacing w:val="-10"/>
          <w:sz w:val="20"/>
          <w:szCs w:val="18"/>
        </w:rPr>
        <w:t>ყველა</w:t>
      </w:r>
      <w:r w:rsidRPr="00343E08">
        <w:rPr>
          <w:rFonts w:ascii="Sylfaen" w:hAnsi="Sylfaen"/>
          <w:spacing w:val="-10"/>
          <w:sz w:val="20"/>
          <w:szCs w:val="18"/>
        </w:rPr>
        <w:t xml:space="preserve"> </w:t>
      </w:r>
      <w:r>
        <w:rPr>
          <w:rFonts w:ascii="Sylfaen" w:hAnsi="Sylfaen" w:cs="Sylfaen"/>
          <w:spacing w:val="-10"/>
          <w:sz w:val="20"/>
          <w:szCs w:val="18"/>
          <w:lang w:val="ka-GE"/>
        </w:rPr>
        <w:t xml:space="preserve">მონაწილე </w:t>
      </w:r>
      <w:r w:rsidRPr="00343E08">
        <w:rPr>
          <w:rFonts w:ascii="Sylfaen" w:hAnsi="Sylfaen" w:cs="Sylfaen"/>
          <w:spacing w:val="-10"/>
          <w:sz w:val="20"/>
          <w:szCs w:val="18"/>
        </w:rPr>
        <w:t>ადამიანს</w:t>
      </w:r>
      <w:r w:rsidRPr="00343E08">
        <w:rPr>
          <w:rFonts w:ascii="Sylfaen" w:hAnsi="Sylfaen"/>
          <w:spacing w:val="-10"/>
          <w:sz w:val="20"/>
          <w:szCs w:val="18"/>
        </w:rPr>
        <w:t xml:space="preserve"> </w:t>
      </w:r>
      <w:r w:rsidRPr="00343E08">
        <w:rPr>
          <w:rFonts w:ascii="Sylfaen" w:hAnsi="Sylfaen" w:cs="Sylfaen"/>
          <w:spacing w:val="-10"/>
          <w:sz w:val="20"/>
          <w:szCs w:val="18"/>
        </w:rPr>
        <w:t>აქვს</w:t>
      </w:r>
      <w:r w:rsidRPr="00343E08">
        <w:rPr>
          <w:rFonts w:ascii="Sylfaen" w:hAnsi="Sylfaen"/>
          <w:spacing w:val="-10"/>
          <w:sz w:val="20"/>
          <w:szCs w:val="18"/>
        </w:rPr>
        <w:t xml:space="preserve"> </w:t>
      </w:r>
      <w:r w:rsidRPr="00343E08">
        <w:rPr>
          <w:rFonts w:ascii="Sylfaen" w:hAnsi="Sylfaen" w:cs="Sylfaen"/>
          <w:spacing w:val="-10"/>
          <w:sz w:val="20"/>
          <w:szCs w:val="18"/>
        </w:rPr>
        <w:t>თავისი</w:t>
      </w:r>
      <w:r w:rsidRPr="00343E08">
        <w:rPr>
          <w:rFonts w:ascii="Sylfaen" w:hAnsi="Sylfaen"/>
          <w:spacing w:val="-10"/>
          <w:sz w:val="20"/>
          <w:szCs w:val="18"/>
        </w:rPr>
        <w:t xml:space="preserve"> </w:t>
      </w:r>
      <w:r w:rsidRPr="00343E08">
        <w:rPr>
          <w:rFonts w:ascii="Sylfaen" w:hAnsi="Sylfaen" w:cs="Sylfaen"/>
          <w:spacing w:val="-10"/>
          <w:sz w:val="20"/>
          <w:szCs w:val="18"/>
        </w:rPr>
        <w:t>როლის</w:t>
      </w:r>
      <w:r w:rsidRPr="00343E08">
        <w:rPr>
          <w:rFonts w:ascii="Sylfaen" w:hAnsi="Sylfaen"/>
          <w:spacing w:val="-10"/>
          <w:sz w:val="20"/>
          <w:szCs w:val="18"/>
        </w:rPr>
        <w:t xml:space="preserve"> </w:t>
      </w:r>
      <w:r w:rsidRPr="00343E08">
        <w:rPr>
          <w:rFonts w:ascii="Sylfaen" w:hAnsi="Sylfaen" w:cs="Sylfaen"/>
          <w:spacing w:val="-10"/>
          <w:sz w:val="20"/>
          <w:szCs w:val="18"/>
        </w:rPr>
        <w:t>მკაფიო</w:t>
      </w:r>
      <w:r w:rsidRPr="00343E08">
        <w:rPr>
          <w:rFonts w:ascii="Sylfaen" w:hAnsi="Sylfaen"/>
          <w:spacing w:val="-10"/>
          <w:sz w:val="20"/>
          <w:szCs w:val="18"/>
        </w:rPr>
        <w:t xml:space="preserve"> </w:t>
      </w:r>
      <w:r w:rsidRPr="00343E08">
        <w:rPr>
          <w:rFonts w:ascii="Sylfaen" w:hAnsi="Sylfaen" w:cs="Sylfaen"/>
          <w:spacing w:val="-10"/>
          <w:sz w:val="20"/>
          <w:szCs w:val="18"/>
        </w:rPr>
        <w:t>გაგება</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თუ</w:t>
      </w:r>
      <w:r w:rsidRPr="00343E08">
        <w:rPr>
          <w:rFonts w:ascii="Sylfaen" w:hAnsi="Sylfaen"/>
          <w:spacing w:val="-10"/>
          <w:sz w:val="20"/>
          <w:szCs w:val="18"/>
        </w:rPr>
        <w:t xml:space="preserve"> </w:t>
      </w:r>
      <w:r w:rsidRPr="00343E08">
        <w:rPr>
          <w:rFonts w:ascii="Sylfaen" w:hAnsi="Sylfaen" w:cs="Sylfaen"/>
          <w:spacing w:val="-10"/>
          <w:sz w:val="20"/>
          <w:szCs w:val="18"/>
        </w:rPr>
        <w:t>სამუშაოს</w:t>
      </w:r>
      <w:r w:rsidRPr="00343E08">
        <w:rPr>
          <w:rFonts w:ascii="Sylfaen" w:hAnsi="Sylfaen"/>
          <w:spacing w:val="-10"/>
          <w:sz w:val="20"/>
          <w:szCs w:val="18"/>
        </w:rPr>
        <w:t xml:space="preserve"> </w:t>
      </w:r>
      <w:r w:rsidRPr="00343E08">
        <w:rPr>
          <w:rFonts w:ascii="Sylfaen" w:hAnsi="Sylfaen" w:cs="Sylfaen"/>
          <w:spacing w:val="-10"/>
          <w:sz w:val="20"/>
          <w:szCs w:val="18"/>
        </w:rPr>
        <w:t>მაძიებელი</w:t>
      </w:r>
      <w:r w:rsidRPr="00343E08">
        <w:rPr>
          <w:rFonts w:ascii="Sylfaen" w:hAnsi="Sylfaen"/>
          <w:spacing w:val="-10"/>
          <w:sz w:val="20"/>
          <w:szCs w:val="18"/>
        </w:rPr>
        <w:t xml:space="preserve"> </w:t>
      </w:r>
      <w:r w:rsidRPr="00343E08">
        <w:rPr>
          <w:rFonts w:ascii="Sylfaen" w:hAnsi="Sylfaen" w:cs="Sylfaen"/>
          <w:spacing w:val="-10"/>
          <w:sz w:val="20"/>
          <w:szCs w:val="18"/>
        </w:rPr>
        <w:t>თანახმაა</w:t>
      </w:r>
      <w:r w:rsidRPr="00343E08">
        <w:rPr>
          <w:rFonts w:ascii="Sylfaen" w:hAnsi="Sylfaen"/>
          <w:spacing w:val="-10"/>
          <w:sz w:val="20"/>
          <w:szCs w:val="18"/>
        </w:rPr>
        <w:t xml:space="preserve">, </w:t>
      </w:r>
      <w:r w:rsidRPr="00343E08">
        <w:rPr>
          <w:rFonts w:ascii="Sylfaen" w:hAnsi="Sylfaen" w:cs="Sylfaen"/>
          <w:spacing w:val="-10"/>
          <w:sz w:val="20"/>
          <w:szCs w:val="18"/>
        </w:rPr>
        <w:t>ჩართეთ</w:t>
      </w:r>
      <w:r w:rsidRPr="00343E08">
        <w:rPr>
          <w:rFonts w:ascii="Sylfaen" w:hAnsi="Sylfaen"/>
          <w:spacing w:val="-10"/>
          <w:sz w:val="20"/>
          <w:szCs w:val="18"/>
        </w:rPr>
        <w:t xml:space="preserve"> </w:t>
      </w:r>
      <w:r w:rsidRPr="00343E08">
        <w:rPr>
          <w:rFonts w:ascii="Sylfaen" w:hAnsi="Sylfaen" w:cs="Sylfaen"/>
          <w:spacing w:val="-10"/>
          <w:sz w:val="20"/>
          <w:szCs w:val="18"/>
        </w:rPr>
        <w:t>ოჯახი</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შეიმუშავეთ ცოდნა დამსაქმებლებისთვის ხელმისაწვდომი ყველა წახალისებისა და სქემების შესახებ და იცოდეთ, თუ როგორ იმოქმედებს ისინი სამუშაოს მაძიებლებზე და დამსაქმებლებზე</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იყავით</w:t>
      </w:r>
      <w:r w:rsidRPr="00343E08">
        <w:rPr>
          <w:rFonts w:ascii="Sylfaen" w:hAnsi="Sylfaen"/>
          <w:spacing w:val="-10"/>
          <w:sz w:val="20"/>
          <w:szCs w:val="18"/>
        </w:rPr>
        <w:t xml:space="preserve"> </w:t>
      </w:r>
      <w:r>
        <w:rPr>
          <w:rFonts w:ascii="Sylfaen" w:hAnsi="Sylfaen" w:cs="Sylfaen"/>
          <w:spacing w:val="-10"/>
          <w:sz w:val="20"/>
          <w:szCs w:val="18"/>
          <w:lang w:val="ka-GE"/>
        </w:rPr>
        <w:t>კეთილსინდისიერი</w:t>
      </w:r>
      <w:r w:rsidRPr="00343E08">
        <w:rPr>
          <w:rFonts w:ascii="Sylfaen" w:hAnsi="Sylfaen"/>
          <w:spacing w:val="-10"/>
          <w:sz w:val="20"/>
          <w:szCs w:val="18"/>
        </w:rPr>
        <w:t xml:space="preserve"> </w:t>
      </w:r>
      <w:r w:rsidRPr="00343E08">
        <w:rPr>
          <w:rFonts w:ascii="Sylfaen" w:hAnsi="Sylfaen" w:cs="Sylfaen"/>
          <w:spacing w:val="-10"/>
          <w:sz w:val="20"/>
          <w:szCs w:val="18"/>
        </w:rPr>
        <w:t>სამუშაოს</w:t>
      </w:r>
      <w:r w:rsidRPr="00343E08">
        <w:rPr>
          <w:rFonts w:ascii="Sylfaen" w:hAnsi="Sylfaen"/>
          <w:spacing w:val="-10"/>
          <w:sz w:val="20"/>
          <w:szCs w:val="18"/>
        </w:rPr>
        <w:t xml:space="preserve"> </w:t>
      </w:r>
      <w:r w:rsidRPr="00343E08">
        <w:rPr>
          <w:rFonts w:ascii="Sylfaen" w:hAnsi="Sylfaen" w:cs="Sylfaen"/>
          <w:spacing w:val="-10"/>
          <w:sz w:val="20"/>
          <w:szCs w:val="18"/>
        </w:rPr>
        <w:t>მაძიებლისა</w:t>
      </w:r>
      <w:r w:rsidRPr="00343E08">
        <w:rPr>
          <w:rFonts w:ascii="Sylfaen" w:hAnsi="Sylfaen"/>
          <w:spacing w:val="-10"/>
          <w:sz w:val="20"/>
          <w:szCs w:val="18"/>
        </w:rPr>
        <w:t xml:space="preserve"> </w:t>
      </w:r>
      <w:r w:rsidRPr="00343E08">
        <w:rPr>
          <w:rFonts w:ascii="Sylfaen" w:hAnsi="Sylfaen" w:cs="Sylfaen"/>
          <w:spacing w:val="-10"/>
          <w:sz w:val="20"/>
          <w:szCs w:val="18"/>
        </w:rPr>
        <w:t>და</w:t>
      </w:r>
      <w:r w:rsidRPr="00343E08">
        <w:rPr>
          <w:rFonts w:ascii="Sylfaen" w:hAnsi="Sylfaen"/>
          <w:spacing w:val="-10"/>
          <w:sz w:val="20"/>
          <w:szCs w:val="18"/>
        </w:rPr>
        <w:t xml:space="preserve"> </w:t>
      </w:r>
      <w:r w:rsidRPr="00343E08">
        <w:rPr>
          <w:rFonts w:ascii="Sylfaen" w:hAnsi="Sylfaen" w:cs="Sylfaen"/>
          <w:spacing w:val="-10"/>
          <w:sz w:val="20"/>
          <w:szCs w:val="18"/>
        </w:rPr>
        <w:t>დამსაქმებლის</w:t>
      </w:r>
      <w:r w:rsidRPr="00343E08">
        <w:rPr>
          <w:rFonts w:ascii="Sylfaen" w:hAnsi="Sylfaen"/>
          <w:spacing w:val="-10"/>
          <w:sz w:val="20"/>
          <w:szCs w:val="18"/>
        </w:rPr>
        <w:t xml:space="preserve"> </w:t>
      </w:r>
      <w:r w:rsidRPr="00343E08">
        <w:rPr>
          <w:rFonts w:ascii="Sylfaen" w:hAnsi="Sylfaen" w:cs="Sylfaen"/>
          <w:spacing w:val="-10"/>
          <w:sz w:val="20"/>
          <w:szCs w:val="18"/>
        </w:rPr>
        <w:t>მიმართ</w:t>
      </w:r>
      <w:r w:rsidRPr="00343E08">
        <w:rPr>
          <w:rFonts w:ascii="Sylfaen" w:hAnsi="Sylfaen"/>
          <w:spacing w:val="-10"/>
          <w:sz w:val="20"/>
          <w:szCs w:val="18"/>
        </w:rPr>
        <w:t xml:space="preserve"> </w:t>
      </w:r>
      <w:r w:rsidRPr="00343E08">
        <w:rPr>
          <w:rFonts w:ascii="Sylfaen" w:hAnsi="Sylfaen" w:cs="Sylfaen"/>
          <w:spacing w:val="-10"/>
          <w:sz w:val="20"/>
          <w:szCs w:val="18"/>
        </w:rPr>
        <w:t>საჭირო</w:t>
      </w:r>
      <w:r w:rsidRPr="00343E08">
        <w:rPr>
          <w:rFonts w:ascii="Sylfaen" w:hAnsi="Sylfaen"/>
          <w:spacing w:val="-10"/>
          <w:sz w:val="20"/>
          <w:szCs w:val="18"/>
        </w:rPr>
        <w:t xml:space="preserve"> </w:t>
      </w:r>
      <w:r w:rsidRPr="00343E08">
        <w:rPr>
          <w:rFonts w:ascii="Sylfaen" w:hAnsi="Sylfaen" w:cs="Sylfaen"/>
          <w:spacing w:val="-10"/>
          <w:sz w:val="20"/>
          <w:szCs w:val="18"/>
        </w:rPr>
        <w:t>მხარდაჭერასთან</w:t>
      </w:r>
      <w:r w:rsidRPr="00343E08">
        <w:rPr>
          <w:rFonts w:ascii="Sylfaen" w:hAnsi="Sylfaen"/>
          <w:spacing w:val="-10"/>
          <w:sz w:val="20"/>
          <w:szCs w:val="18"/>
        </w:rPr>
        <w:t xml:space="preserve"> </w:t>
      </w:r>
      <w:r w:rsidRPr="00343E08">
        <w:rPr>
          <w:rFonts w:ascii="Sylfaen" w:hAnsi="Sylfaen" w:cs="Sylfaen"/>
          <w:spacing w:val="-10"/>
          <w:sz w:val="20"/>
          <w:szCs w:val="18"/>
        </w:rPr>
        <w:t>და</w:t>
      </w:r>
      <w:r w:rsidRPr="00343E08">
        <w:rPr>
          <w:rFonts w:ascii="Sylfaen" w:hAnsi="Sylfaen"/>
          <w:spacing w:val="-10"/>
          <w:sz w:val="20"/>
          <w:szCs w:val="18"/>
        </w:rPr>
        <w:t xml:space="preserve"> </w:t>
      </w:r>
      <w:r w:rsidRPr="00343E08">
        <w:rPr>
          <w:rFonts w:ascii="Sylfaen" w:hAnsi="Sylfaen" w:cs="Sylfaen"/>
          <w:spacing w:val="-10"/>
          <w:sz w:val="20"/>
          <w:szCs w:val="18"/>
        </w:rPr>
        <w:t>იმ</w:t>
      </w:r>
      <w:r w:rsidRPr="00343E08">
        <w:rPr>
          <w:rFonts w:ascii="Sylfaen" w:hAnsi="Sylfaen"/>
          <w:spacing w:val="-10"/>
          <w:sz w:val="20"/>
          <w:szCs w:val="18"/>
        </w:rPr>
        <w:t xml:space="preserve"> </w:t>
      </w:r>
      <w:r w:rsidRPr="00343E08">
        <w:rPr>
          <w:rFonts w:ascii="Sylfaen" w:hAnsi="Sylfaen" w:cs="Sylfaen"/>
          <w:spacing w:val="-10"/>
          <w:sz w:val="20"/>
          <w:szCs w:val="18"/>
        </w:rPr>
        <w:t>დონეებთან</w:t>
      </w:r>
      <w:r w:rsidRPr="00343E08">
        <w:rPr>
          <w:rFonts w:ascii="Sylfaen" w:hAnsi="Sylfaen"/>
          <w:spacing w:val="-10"/>
          <w:sz w:val="20"/>
          <w:szCs w:val="18"/>
        </w:rPr>
        <w:t xml:space="preserve"> </w:t>
      </w:r>
      <w:r w:rsidRPr="00343E08">
        <w:rPr>
          <w:rFonts w:ascii="Sylfaen" w:hAnsi="Sylfaen" w:cs="Sylfaen"/>
          <w:spacing w:val="-10"/>
          <w:sz w:val="20"/>
          <w:szCs w:val="18"/>
        </w:rPr>
        <w:t>დაკავშირებით</w:t>
      </w:r>
      <w:r w:rsidRPr="00343E08">
        <w:rPr>
          <w:rFonts w:ascii="Sylfaen" w:hAnsi="Sylfaen"/>
          <w:spacing w:val="-10"/>
          <w:sz w:val="20"/>
          <w:szCs w:val="18"/>
        </w:rPr>
        <w:t xml:space="preserve">, </w:t>
      </w:r>
      <w:r w:rsidRPr="00343E08">
        <w:rPr>
          <w:rFonts w:ascii="Sylfaen" w:hAnsi="Sylfaen" w:cs="Sylfaen"/>
          <w:spacing w:val="-10"/>
          <w:sz w:val="20"/>
          <w:szCs w:val="18"/>
        </w:rPr>
        <w:t>რაც</w:t>
      </w:r>
      <w:r w:rsidRPr="00343E08">
        <w:rPr>
          <w:rFonts w:ascii="Sylfaen" w:hAnsi="Sylfaen"/>
          <w:spacing w:val="-10"/>
          <w:sz w:val="20"/>
          <w:szCs w:val="18"/>
        </w:rPr>
        <w:t xml:space="preserve"> </w:t>
      </w:r>
      <w:r w:rsidRPr="00343E08">
        <w:rPr>
          <w:rFonts w:ascii="Sylfaen" w:hAnsi="Sylfaen" w:cs="Sylfaen"/>
          <w:spacing w:val="-10"/>
          <w:sz w:val="20"/>
          <w:szCs w:val="18"/>
        </w:rPr>
        <w:t>შეიძლება</w:t>
      </w:r>
      <w:r w:rsidRPr="00343E08">
        <w:rPr>
          <w:rFonts w:ascii="Sylfaen" w:hAnsi="Sylfaen"/>
          <w:spacing w:val="-10"/>
          <w:sz w:val="20"/>
          <w:szCs w:val="18"/>
        </w:rPr>
        <w:t xml:space="preserve"> </w:t>
      </w:r>
      <w:r w:rsidRPr="00343E08">
        <w:rPr>
          <w:rFonts w:ascii="Sylfaen" w:hAnsi="Sylfaen" w:cs="Sylfaen"/>
          <w:spacing w:val="-10"/>
          <w:sz w:val="20"/>
          <w:szCs w:val="18"/>
        </w:rPr>
        <w:t>უზრუნველყოფილი</w:t>
      </w:r>
      <w:r w:rsidRPr="00343E08">
        <w:rPr>
          <w:rFonts w:ascii="Sylfaen" w:hAnsi="Sylfaen"/>
          <w:spacing w:val="-10"/>
          <w:sz w:val="20"/>
          <w:szCs w:val="18"/>
        </w:rPr>
        <w:t xml:space="preserve"> </w:t>
      </w:r>
      <w:r w:rsidRPr="00343E08">
        <w:rPr>
          <w:rFonts w:ascii="Sylfaen" w:hAnsi="Sylfaen" w:cs="Sylfaen"/>
          <w:spacing w:val="-10"/>
          <w:sz w:val="20"/>
          <w:szCs w:val="18"/>
        </w:rPr>
        <w:t>იყოს</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ყოველთვის</w:t>
      </w:r>
      <w:r w:rsidRPr="00343E08">
        <w:rPr>
          <w:rFonts w:ascii="Sylfaen" w:hAnsi="Sylfaen"/>
          <w:spacing w:val="-10"/>
          <w:sz w:val="20"/>
          <w:szCs w:val="18"/>
        </w:rPr>
        <w:t xml:space="preserve"> </w:t>
      </w:r>
      <w:r w:rsidRPr="00343E08">
        <w:rPr>
          <w:rFonts w:ascii="Sylfaen" w:hAnsi="Sylfaen" w:cs="Sylfaen"/>
          <w:spacing w:val="-10"/>
          <w:sz w:val="20"/>
          <w:szCs w:val="18"/>
        </w:rPr>
        <w:t>შეასრულეთ</w:t>
      </w:r>
      <w:r w:rsidRPr="00343E08">
        <w:rPr>
          <w:rFonts w:ascii="Sylfaen" w:hAnsi="Sylfaen"/>
          <w:spacing w:val="-10"/>
          <w:sz w:val="20"/>
          <w:szCs w:val="18"/>
        </w:rPr>
        <w:t xml:space="preserve"> </w:t>
      </w:r>
      <w:r w:rsidRPr="00343E08">
        <w:rPr>
          <w:rFonts w:ascii="Sylfaen" w:hAnsi="Sylfaen" w:cs="Sylfaen"/>
          <w:spacing w:val="-10"/>
          <w:sz w:val="20"/>
          <w:szCs w:val="18"/>
        </w:rPr>
        <w:t>ის</w:t>
      </w:r>
      <w:r w:rsidRPr="00343E08">
        <w:rPr>
          <w:rFonts w:ascii="Sylfaen" w:hAnsi="Sylfaen"/>
          <w:spacing w:val="-10"/>
          <w:sz w:val="20"/>
          <w:szCs w:val="18"/>
        </w:rPr>
        <w:t xml:space="preserve">, </w:t>
      </w:r>
      <w:r w:rsidRPr="00343E08">
        <w:rPr>
          <w:rFonts w:ascii="Sylfaen" w:hAnsi="Sylfaen" w:cs="Sylfaen"/>
          <w:spacing w:val="-10"/>
          <w:sz w:val="20"/>
          <w:szCs w:val="18"/>
        </w:rPr>
        <w:t>რასაც</w:t>
      </w:r>
      <w:r w:rsidRPr="00343E08">
        <w:rPr>
          <w:rFonts w:ascii="Sylfaen" w:hAnsi="Sylfaen"/>
          <w:spacing w:val="-10"/>
          <w:sz w:val="20"/>
          <w:szCs w:val="18"/>
        </w:rPr>
        <w:t xml:space="preserve"> </w:t>
      </w:r>
      <w:r w:rsidRPr="00343E08">
        <w:rPr>
          <w:rFonts w:ascii="Sylfaen" w:hAnsi="Sylfaen" w:cs="Sylfaen"/>
          <w:spacing w:val="-10"/>
          <w:sz w:val="20"/>
          <w:szCs w:val="18"/>
        </w:rPr>
        <w:t>გპირდებით</w:t>
      </w:r>
      <w:r w:rsidRPr="00343E08">
        <w:rPr>
          <w:rFonts w:ascii="Sylfaen" w:hAnsi="Sylfaen"/>
          <w:spacing w:val="-10"/>
          <w:sz w:val="20"/>
          <w:szCs w:val="18"/>
        </w:rPr>
        <w:t xml:space="preserve"> </w:t>
      </w:r>
      <w:r w:rsidRPr="00343E08">
        <w:rPr>
          <w:rFonts w:ascii="Sylfaen" w:hAnsi="Sylfaen" w:cs="Sylfaen"/>
          <w:spacing w:val="-10"/>
          <w:sz w:val="20"/>
          <w:szCs w:val="18"/>
        </w:rPr>
        <w:t>და</w:t>
      </w:r>
      <w:r w:rsidRPr="00343E08">
        <w:rPr>
          <w:rFonts w:ascii="Sylfaen" w:hAnsi="Sylfaen"/>
          <w:spacing w:val="-10"/>
          <w:sz w:val="20"/>
          <w:szCs w:val="18"/>
        </w:rPr>
        <w:t xml:space="preserve"> </w:t>
      </w:r>
      <w:r w:rsidRPr="00343E08">
        <w:rPr>
          <w:rFonts w:ascii="Sylfaen" w:hAnsi="Sylfaen" w:cs="Sylfaen"/>
          <w:spacing w:val="-10"/>
          <w:sz w:val="20"/>
          <w:szCs w:val="18"/>
        </w:rPr>
        <w:t>დაიცავით</w:t>
      </w:r>
      <w:r w:rsidRPr="00343E08">
        <w:rPr>
          <w:rFonts w:ascii="Sylfaen" w:hAnsi="Sylfaen"/>
          <w:spacing w:val="-10"/>
          <w:sz w:val="20"/>
          <w:szCs w:val="18"/>
        </w:rPr>
        <w:t xml:space="preserve"> </w:t>
      </w:r>
      <w:r w:rsidRPr="00343E08">
        <w:rPr>
          <w:rFonts w:ascii="Sylfaen" w:hAnsi="Sylfaen" w:cs="Sylfaen"/>
          <w:spacing w:val="-10"/>
          <w:sz w:val="20"/>
          <w:szCs w:val="18"/>
        </w:rPr>
        <w:t>ვადები</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დარწმუნდით</w:t>
      </w:r>
      <w:r w:rsidRPr="00343E08">
        <w:rPr>
          <w:rFonts w:ascii="Sylfaen" w:hAnsi="Sylfaen"/>
          <w:spacing w:val="-10"/>
          <w:sz w:val="20"/>
          <w:szCs w:val="18"/>
        </w:rPr>
        <w:t xml:space="preserve">, </w:t>
      </w:r>
      <w:r w:rsidRPr="00343E08">
        <w:rPr>
          <w:rFonts w:ascii="Sylfaen" w:hAnsi="Sylfaen" w:cs="Sylfaen"/>
          <w:spacing w:val="-10"/>
          <w:sz w:val="20"/>
          <w:szCs w:val="18"/>
        </w:rPr>
        <w:t>რომ</w:t>
      </w:r>
      <w:r w:rsidRPr="00343E08">
        <w:rPr>
          <w:rFonts w:ascii="Sylfaen" w:hAnsi="Sylfaen"/>
          <w:spacing w:val="-10"/>
          <w:sz w:val="20"/>
          <w:szCs w:val="18"/>
        </w:rPr>
        <w:t xml:space="preserve"> </w:t>
      </w:r>
      <w:r w:rsidRPr="00343E08">
        <w:rPr>
          <w:rFonts w:ascii="Sylfaen" w:hAnsi="Sylfaen" w:cs="Sylfaen"/>
          <w:spacing w:val="-10"/>
          <w:sz w:val="20"/>
          <w:szCs w:val="18"/>
        </w:rPr>
        <w:t>მხარდაჭერა</w:t>
      </w:r>
      <w:r w:rsidRPr="00343E08">
        <w:rPr>
          <w:rFonts w:ascii="Sylfaen" w:hAnsi="Sylfaen"/>
          <w:spacing w:val="-10"/>
          <w:sz w:val="20"/>
          <w:szCs w:val="18"/>
        </w:rPr>
        <w:t xml:space="preserve"> </w:t>
      </w:r>
      <w:r w:rsidRPr="00343E08">
        <w:rPr>
          <w:rFonts w:ascii="Sylfaen" w:hAnsi="Sylfaen" w:cs="Sylfaen"/>
          <w:spacing w:val="-10"/>
          <w:sz w:val="20"/>
          <w:szCs w:val="18"/>
        </w:rPr>
        <w:t>ხელმისაწვდომია</w:t>
      </w:r>
      <w:r w:rsidRPr="00343E08">
        <w:rPr>
          <w:rFonts w:ascii="Sylfaen" w:hAnsi="Sylfaen"/>
          <w:spacing w:val="-10"/>
          <w:sz w:val="20"/>
          <w:szCs w:val="18"/>
        </w:rPr>
        <w:t xml:space="preserve">, </w:t>
      </w:r>
      <w:r w:rsidRPr="00343E08">
        <w:rPr>
          <w:rFonts w:ascii="Sylfaen" w:hAnsi="Sylfaen" w:cs="Sylfaen"/>
          <w:spacing w:val="-10"/>
          <w:sz w:val="20"/>
          <w:szCs w:val="18"/>
        </w:rPr>
        <w:t>როცა</w:t>
      </w:r>
      <w:r w:rsidRPr="00343E08">
        <w:rPr>
          <w:rFonts w:ascii="Sylfaen" w:hAnsi="Sylfaen"/>
          <w:spacing w:val="-10"/>
          <w:sz w:val="20"/>
          <w:szCs w:val="18"/>
        </w:rPr>
        <w:t xml:space="preserve"> </w:t>
      </w:r>
      <w:r w:rsidRPr="00343E08">
        <w:rPr>
          <w:rFonts w:ascii="Sylfaen" w:hAnsi="Sylfaen" w:cs="Sylfaen"/>
          <w:spacing w:val="-10"/>
          <w:sz w:val="20"/>
          <w:szCs w:val="18"/>
        </w:rPr>
        <w:t>ეს</w:t>
      </w:r>
      <w:r w:rsidRPr="00343E08">
        <w:rPr>
          <w:rFonts w:ascii="Sylfaen" w:hAnsi="Sylfaen"/>
          <w:spacing w:val="-10"/>
          <w:sz w:val="20"/>
          <w:szCs w:val="18"/>
        </w:rPr>
        <w:t xml:space="preserve"> </w:t>
      </w:r>
      <w:r w:rsidRPr="00343E08">
        <w:rPr>
          <w:rFonts w:ascii="Sylfaen" w:hAnsi="Sylfaen" w:cs="Sylfaen"/>
          <w:spacing w:val="-10"/>
          <w:sz w:val="20"/>
          <w:szCs w:val="18"/>
        </w:rPr>
        <w:t>საჭიროა</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pacing w:val="-10"/>
          <w:sz w:val="20"/>
          <w:szCs w:val="18"/>
        </w:rPr>
      </w:pPr>
      <w:r w:rsidRPr="00343E08">
        <w:rPr>
          <w:rFonts w:ascii="Sylfaen" w:hAnsi="Sylfaen"/>
          <w:spacing w:val="-10"/>
          <w:sz w:val="20"/>
          <w:szCs w:val="18"/>
        </w:rPr>
        <w:t xml:space="preserve">• </w:t>
      </w:r>
      <w:r w:rsidRPr="00343E08">
        <w:rPr>
          <w:rFonts w:ascii="Sylfaen" w:hAnsi="Sylfaen" w:cs="Sylfaen"/>
          <w:spacing w:val="-10"/>
          <w:sz w:val="20"/>
          <w:szCs w:val="18"/>
        </w:rPr>
        <w:t>აჩვენეთ</w:t>
      </w:r>
      <w:r w:rsidRPr="00343E08">
        <w:rPr>
          <w:rFonts w:ascii="Sylfaen" w:hAnsi="Sylfaen"/>
          <w:spacing w:val="-10"/>
          <w:sz w:val="20"/>
          <w:szCs w:val="18"/>
        </w:rPr>
        <w:t xml:space="preserve"> </w:t>
      </w:r>
      <w:r w:rsidRPr="00343E08">
        <w:rPr>
          <w:rFonts w:ascii="Sylfaen" w:hAnsi="Sylfaen" w:cs="Sylfaen"/>
          <w:spacing w:val="-10"/>
          <w:sz w:val="20"/>
          <w:szCs w:val="18"/>
        </w:rPr>
        <w:t>პროფესიონალური</w:t>
      </w:r>
      <w:r w:rsidRPr="00343E08">
        <w:rPr>
          <w:rFonts w:ascii="Sylfaen" w:hAnsi="Sylfaen"/>
          <w:spacing w:val="-10"/>
          <w:sz w:val="20"/>
          <w:szCs w:val="18"/>
        </w:rPr>
        <w:t xml:space="preserve"> </w:t>
      </w:r>
      <w:r w:rsidRPr="00343E08">
        <w:rPr>
          <w:rFonts w:ascii="Sylfaen" w:hAnsi="Sylfaen" w:cs="Sylfaen"/>
          <w:spacing w:val="-10"/>
          <w:sz w:val="20"/>
          <w:szCs w:val="18"/>
        </w:rPr>
        <w:t>მიდგომა</w:t>
      </w:r>
      <w:r w:rsidRPr="00343E08">
        <w:rPr>
          <w:rFonts w:ascii="Sylfaen" w:hAnsi="Sylfaen"/>
          <w:spacing w:val="-10"/>
          <w:sz w:val="20"/>
          <w:szCs w:val="18"/>
        </w:rPr>
        <w:t xml:space="preserve"> </w:t>
      </w:r>
      <w:r w:rsidRPr="00343E08">
        <w:rPr>
          <w:rFonts w:ascii="Sylfaen" w:hAnsi="Sylfaen" w:cs="Sylfaen"/>
          <w:spacing w:val="-10"/>
          <w:sz w:val="20"/>
          <w:szCs w:val="18"/>
        </w:rPr>
        <w:t>ნებისმიერ</w:t>
      </w:r>
      <w:r w:rsidRPr="00343E08">
        <w:rPr>
          <w:rFonts w:ascii="Sylfaen" w:hAnsi="Sylfaen"/>
          <w:spacing w:val="-10"/>
          <w:sz w:val="20"/>
          <w:szCs w:val="18"/>
        </w:rPr>
        <w:t xml:space="preserve"> </w:t>
      </w:r>
      <w:r w:rsidRPr="00343E08">
        <w:rPr>
          <w:rFonts w:ascii="Sylfaen" w:hAnsi="Sylfaen" w:cs="Sylfaen"/>
          <w:spacing w:val="-10"/>
          <w:sz w:val="20"/>
          <w:szCs w:val="18"/>
        </w:rPr>
        <w:t>დროს</w:t>
      </w:r>
      <w:r w:rsidRPr="00343E08">
        <w:rPr>
          <w:rFonts w:ascii="Sylfaen" w:hAnsi="Sylfaen"/>
          <w:spacing w:val="-10"/>
          <w:sz w:val="20"/>
          <w:szCs w:val="18"/>
        </w:rPr>
        <w:t xml:space="preserve">, </w:t>
      </w:r>
      <w:r w:rsidRPr="00343E08">
        <w:rPr>
          <w:rFonts w:ascii="Sylfaen" w:hAnsi="Sylfaen" w:cs="Sylfaen"/>
          <w:spacing w:val="-10"/>
          <w:sz w:val="20"/>
          <w:szCs w:val="18"/>
        </w:rPr>
        <w:t>გამოიყენეთ</w:t>
      </w:r>
      <w:r w:rsidRPr="00343E08">
        <w:rPr>
          <w:rFonts w:ascii="Sylfaen" w:hAnsi="Sylfaen"/>
          <w:spacing w:val="-10"/>
          <w:sz w:val="20"/>
          <w:szCs w:val="18"/>
        </w:rPr>
        <w:t xml:space="preserve"> </w:t>
      </w:r>
      <w:r w:rsidRPr="00343E08">
        <w:rPr>
          <w:rFonts w:ascii="Sylfaen" w:hAnsi="Sylfaen" w:cs="Sylfaen"/>
          <w:spacing w:val="-10"/>
          <w:sz w:val="20"/>
          <w:szCs w:val="18"/>
        </w:rPr>
        <w:t>კარგი</w:t>
      </w:r>
      <w:r w:rsidRPr="00343E08">
        <w:rPr>
          <w:rFonts w:ascii="Sylfaen" w:hAnsi="Sylfaen"/>
          <w:spacing w:val="-10"/>
          <w:sz w:val="20"/>
          <w:szCs w:val="18"/>
        </w:rPr>
        <w:t xml:space="preserve"> </w:t>
      </w:r>
      <w:r w:rsidRPr="00343E08">
        <w:rPr>
          <w:rFonts w:ascii="Sylfaen" w:hAnsi="Sylfaen" w:cs="Sylfaen"/>
          <w:spacing w:val="-10"/>
          <w:sz w:val="20"/>
          <w:szCs w:val="18"/>
        </w:rPr>
        <w:t>სტანდარტის</w:t>
      </w:r>
      <w:r w:rsidRPr="00343E08">
        <w:rPr>
          <w:rFonts w:ascii="Sylfaen" w:hAnsi="Sylfaen"/>
          <w:spacing w:val="-10"/>
          <w:sz w:val="20"/>
          <w:szCs w:val="18"/>
        </w:rPr>
        <w:t xml:space="preserve"> </w:t>
      </w:r>
      <w:r w:rsidRPr="00343E08">
        <w:rPr>
          <w:rFonts w:ascii="Sylfaen" w:hAnsi="Sylfaen" w:cs="Sylfaen"/>
          <w:spacing w:val="-10"/>
          <w:sz w:val="20"/>
          <w:szCs w:val="18"/>
        </w:rPr>
        <w:t>სარეკლამო</w:t>
      </w:r>
      <w:r w:rsidRPr="00343E08">
        <w:rPr>
          <w:rFonts w:ascii="Sylfaen" w:hAnsi="Sylfaen"/>
          <w:spacing w:val="-10"/>
          <w:sz w:val="20"/>
          <w:szCs w:val="18"/>
        </w:rPr>
        <w:t xml:space="preserve"> </w:t>
      </w:r>
      <w:r w:rsidRPr="00343E08">
        <w:rPr>
          <w:rFonts w:ascii="Sylfaen" w:hAnsi="Sylfaen" w:cs="Sylfaen"/>
          <w:spacing w:val="-10"/>
          <w:sz w:val="20"/>
          <w:szCs w:val="18"/>
        </w:rPr>
        <w:t>მასალა</w:t>
      </w:r>
      <w:r w:rsidRPr="00343E08">
        <w:rPr>
          <w:rFonts w:ascii="Sylfaen" w:hAnsi="Sylfaen"/>
          <w:spacing w:val="-10"/>
          <w:sz w:val="20"/>
          <w:szCs w:val="18"/>
        </w:rPr>
        <w:t xml:space="preserve">, </w:t>
      </w:r>
      <w:r w:rsidRPr="00343E08">
        <w:rPr>
          <w:rFonts w:ascii="Sylfaen" w:hAnsi="Sylfaen" w:cs="Sylfaen"/>
          <w:spacing w:val="-10"/>
          <w:sz w:val="20"/>
          <w:szCs w:val="18"/>
        </w:rPr>
        <w:t>სავიზიტო</w:t>
      </w:r>
      <w:r w:rsidRPr="00343E08">
        <w:rPr>
          <w:rFonts w:ascii="Sylfaen" w:hAnsi="Sylfaen"/>
          <w:spacing w:val="-10"/>
          <w:sz w:val="20"/>
          <w:szCs w:val="18"/>
        </w:rPr>
        <w:t xml:space="preserve"> </w:t>
      </w:r>
      <w:r w:rsidRPr="00343E08">
        <w:rPr>
          <w:rFonts w:ascii="Sylfaen" w:hAnsi="Sylfaen" w:cs="Sylfaen"/>
          <w:spacing w:val="-10"/>
          <w:sz w:val="20"/>
          <w:szCs w:val="18"/>
        </w:rPr>
        <w:t>ბარათები</w:t>
      </w:r>
      <w:r w:rsidRPr="00343E08">
        <w:rPr>
          <w:rFonts w:ascii="Sylfaen" w:hAnsi="Sylfaen"/>
          <w:spacing w:val="-10"/>
          <w:sz w:val="20"/>
          <w:szCs w:val="18"/>
        </w:rPr>
        <w:t xml:space="preserve"> </w:t>
      </w:r>
      <w:r w:rsidRPr="00343E08">
        <w:rPr>
          <w:rFonts w:ascii="Sylfaen" w:hAnsi="Sylfaen" w:cs="Sylfaen"/>
          <w:spacing w:val="-10"/>
          <w:sz w:val="20"/>
          <w:szCs w:val="18"/>
        </w:rPr>
        <w:t>და</w:t>
      </w:r>
      <w:r w:rsidRPr="00343E08">
        <w:rPr>
          <w:rFonts w:ascii="Sylfaen" w:hAnsi="Sylfaen"/>
          <w:spacing w:val="-10"/>
          <w:sz w:val="20"/>
          <w:szCs w:val="18"/>
        </w:rPr>
        <w:t xml:space="preserve"> </w:t>
      </w:r>
      <w:r w:rsidRPr="00343E08">
        <w:rPr>
          <w:rFonts w:ascii="Sylfaen" w:hAnsi="Sylfaen" w:cs="Sylfaen"/>
          <w:spacing w:val="-10"/>
          <w:sz w:val="20"/>
          <w:szCs w:val="18"/>
        </w:rPr>
        <w:t>ბროშურები</w:t>
      </w:r>
      <w:r w:rsidRPr="00343E08">
        <w:rPr>
          <w:rFonts w:ascii="Sylfaen" w:hAnsi="Sylfaen"/>
          <w:spacing w:val="-10"/>
          <w:sz w:val="20"/>
          <w:szCs w:val="18"/>
        </w:rPr>
        <w:t xml:space="preserve"> </w:t>
      </w:r>
      <w:r w:rsidRPr="00343E08">
        <w:rPr>
          <w:rFonts w:ascii="Sylfaen" w:hAnsi="Sylfaen" w:cs="Sylfaen"/>
          <w:spacing w:val="-10"/>
          <w:sz w:val="20"/>
          <w:szCs w:val="18"/>
        </w:rPr>
        <w:t>და</w:t>
      </w:r>
      <w:r w:rsidRPr="00343E08">
        <w:rPr>
          <w:rFonts w:ascii="Sylfaen" w:hAnsi="Sylfaen"/>
          <w:spacing w:val="-10"/>
          <w:sz w:val="20"/>
          <w:szCs w:val="18"/>
        </w:rPr>
        <w:t xml:space="preserve"> </w:t>
      </w:r>
      <w:r w:rsidRPr="00343E08">
        <w:rPr>
          <w:rFonts w:ascii="Sylfaen" w:hAnsi="Sylfaen" w:cs="Sylfaen"/>
          <w:spacing w:val="-10"/>
          <w:sz w:val="20"/>
          <w:szCs w:val="18"/>
        </w:rPr>
        <w:t>ა</w:t>
      </w:r>
      <w:r w:rsidRPr="00343E08">
        <w:rPr>
          <w:rFonts w:ascii="Sylfaen" w:hAnsi="Sylfaen"/>
          <w:spacing w:val="-10"/>
          <w:sz w:val="20"/>
          <w:szCs w:val="18"/>
        </w:rPr>
        <w:t>.</w:t>
      </w:r>
      <w:r w:rsidRPr="00343E08">
        <w:rPr>
          <w:rFonts w:ascii="Sylfaen" w:hAnsi="Sylfaen" w:cs="Sylfaen"/>
          <w:spacing w:val="-10"/>
          <w:sz w:val="20"/>
          <w:szCs w:val="18"/>
        </w:rPr>
        <w:t>შ</w:t>
      </w:r>
      <w:r w:rsidRPr="00343E08">
        <w:rPr>
          <w:rFonts w:ascii="Sylfaen" w:hAnsi="Sylfaen"/>
          <w:spacing w:val="-10"/>
          <w:sz w:val="20"/>
          <w:szCs w:val="18"/>
        </w:rPr>
        <w:t>.</w:t>
      </w:r>
    </w:p>
    <w:p w:rsidR="00343E08" w:rsidRPr="00343E08" w:rsidRDefault="00343E08" w:rsidP="00343E08">
      <w:pPr>
        <w:pStyle w:val="BodyText"/>
        <w:spacing w:before="143"/>
        <w:rPr>
          <w:rFonts w:ascii="Sylfaen" w:hAnsi="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განაახლეთ</w:t>
      </w:r>
      <w:r w:rsidRPr="00343E08">
        <w:rPr>
          <w:rFonts w:ascii="Sylfaen" w:hAnsi="Sylfaen"/>
          <w:spacing w:val="-10"/>
          <w:sz w:val="20"/>
          <w:szCs w:val="18"/>
        </w:rPr>
        <w:t xml:space="preserve"> </w:t>
      </w:r>
      <w:r w:rsidRPr="00343E08">
        <w:rPr>
          <w:rFonts w:ascii="Sylfaen" w:hAnsi="Sylfaen" w:cs="Sylfaen"/>
          <w:spacing w:val="-10"/>
          <w:sz w:val="20"/>
          <w:szCs w:val="18"/>
        </w:rPr>
        <w:t>რეკლამირებული</w:t>
      </w:r>
      <w:r w:rsidRPr="00343E08">
        <w:rPr>
          <w:rFonts w:ascii="Sylfaen" w:hAnsi="Sylfaen"/>
          <w:spacing w:val="-10"/>
          <w:sz w:val="20"/>
          <w:szCs w:val="18"/>
        </w:rPr>
        <w:t xml:space="preserve"> </w:t>
      </w:r>
      <w:r w:rsidRPr="00343E08">
        <w:rPr>
          <w:rFonts w:ascii="Sylfaen" w:hAnsi="Sylfaen" w:cs="Sylfaen"/>
          <w:spacing w:val="-10"/>
          <w:sz w:val="20"/>
          <w:szCs w:val="18"/>
        </w:rPr>
        <w:t>ვაკანსიების</w:t>
      </w:r>
      <w:r w:rsidRPr="00343E08">
        <w:rPr>
          <w:rFonts w:ascii="Sylfaen" w:hAnsi="Sylfaen"/>
          <w:spacing w:val="-10"/>
          <w:sz w:val="20"/>
          <w:szCs w:val="18"/>
        </w:rPr>
        <w:t xml:space="preserve"> </w:t>
      </w:r>
      <w:r w:rsidRPr="00343E08">
        <w:rPr>
          <w:rFonts w:ascii="Sylfaen" w:hAnsi="Sylfaen" w:cs="Sylfaen"/>
          <w:spacing w:val="-10"/>
          <w:sz w:val="20"/>
          <w:szCs w:val="18"/>
        </w:rPr>
        <w:t>დეტალები</w:t>
      </w:r>
      <w:r>
        <w:rPr>
          <w:rFonts w:ascii="Sylfaen" w:hAnsi="Sylfaen" w:cs="Sylfaen"/>
          <w:spacing w:val="-10"/>
          <w:sz w:val="20"/>
          <w:szCs w:val="18"/>
          <w:lang w:val="ka-GE"/>
        </w:rPr>
        <w:t>.</w:t>
      </w:r>
    </w:p>
    <w:p w:rsidR="00536798" w:rsidRDefault="00343E08" w:rsidP="00343E08">
      <w:pPr>
        <w:pStyle w:val="BodyText"/>
        <w:spacing w:before="143"/>
        <w:rPr>
          <w:rFonts w:ascii="Sylfaen" w:hAnsi="Sylfaen" w:cs="Sylfaen"/>
          <w:spacing w:val="-10"/>
          <w:sz w:val="20"/>
          <w:szCs w:val="18"/>
          <w:lang w:val="ka-GE"/>
        </w:rPr>
      </w:pPr>
      <w:r w:rsidRPr="00343E08">
        <w:rPr>
          <w:rFonts w:ascii="Sylfaen" w:hAnsi="Sylfaen"/>
          <w:spacing w:val="-10"/>
          <w:sz w:val="20"/>
          <w:szCs w:val="18"/>
        </w:rPr>
        <w:t xml:space="preserve">• </w:t>
      </w:r>
      <w:r w:rsidRPr="00343E08">
        <w:rPr>
          <w:rFonts w:ascii="Sylfaen" w:hAnsi="Sylfaen" w:cs="Sylfaen"/>
          <w:spacing w:val="-10"/>
          <w:sz w:val="20"/>
          <w:szCs w:val="18"/>
        </w:rPr>
        <w:t>სადაც</w:t>
      </w:r>
      <w:r w:rsidRPr="00343E08">
        <w:rPr>
          <w:rFonts w:ascii="Sylfaen" w:hAnsi="Sylfaen"/>
          <w:spacing w:val="-10"/>
          <w:sz w:val="20"/>
          <w:szCs w:val="18"/>
        </w:rPr>
        <w:t xml:space="preserve"> </w:t>
      </w:r>
      <w:r w:rsidRPr="00343E08">
        <w:rPr>
          <w:rFonts w:ascii="Sylfaen" w:hAnsi="Sylfaen" w:cs="Sylfaen"/>
          <w:spacing w:val="-10"/>
          <w:sz w:val="20"/>
          <w:szCs w:val="18"/>
        </w:rPr>
        <w:t>შესაძლებელია</w:t>
      </w:r>
      <w:r w:rsidRPr="00343E08">
        <w:rPr>
          <w:rFonts w:ascii="Sylfaen" w:hAnsi="Sylfaen"/>
          <w:spacing w:val="-10"/>
          <w:sz w:val="20"/>
          <w:szCs w:val="18"/>
        </w:rPr>
        <w:t xml:space="preserve">, </w:t>
      </w:r>
      <w:r w:rsidRPr="00343E08">
        <w:rPr>
          <w:rFonts w:ascii="Sylfaen" w:hAnsi="Sylfaen" w:cs="Sylfaen"/>
          <w:spacing w:val="-10"/>
          <w:sz w:val="20"/>
          <w:szCs w:val="18"/>
        </w:rPr>
        <w:t>დაეხმარეთ</w:t>
      </w:r>
      <w:r w:rsidRPr="00343E08">
        <w:rPr>
          <w:rFonts w:ascii="Sylfaen" w:hAnsi="Sylfaen"/>
          <w:spacing w:val="-10"/>
          <w:sz w:val="20"/>
          <w:szCs w:val="18"/>
        </w:rPr>
        <w:t xml:space="preserve"> </w:t>
      </w:r>
      <w:r w:rsidRPr="00343E08">
        <w:rPr>
          <w:rFonts w:ascii="Sylfaen" w:hAnsi="Sylfaen" w:cs="Sylfaen"/>
          <w:spacing w:val="-10"/>
          <w:sz w:val="20"/>
          <w:szCs w:val="18"/>
        </w:rPr>
        <w:t>სამუშაოს</w:t>
      </w:r>
      <w:r w:rsidRPr="00343E08">
        <w:rPr>
          <w:rFonts w:ascii="Sylfaen" w:hAnsi="Sylfaen"/>
          <w:spacing w:val="-10"/>
          <w:sz w:val="20"/>
          <w:szCs w:val="18"/>
        </w:rPr>
        <w:t xml:space="preserve"> </w:t>
      </w:r>
      <w:r w:rsidRPr="00343E08">
        <w:rPr>
          <w:rFonts w:ascii="Sylfaen" w:hAnsi="Sylfaen" w:cs="Sylfaen"/>
          <w:spacing w:val="-10"/>
          <w:sz w:val="20"/>
          <w:szCs w:val="18"/>
        </w:rPr>
        <w:t>მაძიებელს</w:t>
      </w:r>
      <w:r w:rsidRPr="00343E08">
        <w:rPr>
          <w:rFonts w:ascii="Sylfaen" w:hAnsi="Sylfaen"/>
          <w:spacing w:val="-10"/>
          <w:sz w:val="20"/>
          <w:szCs w:val="18"/>
        </w:rPr>
        <w:t xml:space="preserve"> </w:t>
      </w:r>
      <w:r w:rsidRPr="00343E08">
        <w:rPr>
          <w:rFonts w:ascii="Sylfaen" w:hAnsi="Sylfaen" w:cs="Sylfaen"/>
          <w:spacing w:val="-10"/>
          <w:sz w:val="20"/>
          <w:szCs w:val="18"/>
        </w:rPr>
        <w:t>სამუშაოს</w:t>
      </w:r>
      <w:r w:rsidRPr="00343E08">
        <w:rPr>
          <w:rFonts w:ascii="Sylfaen" w:hAnsi="Sylfaen"/>
          <w:spacing w:val="-10"/>
          <w:sz w:val="20"/>
          <w:szCs w:val="18"/>
        </w:rPr>
        <w:t xml:space="preserve"> </w:t>
      </w:r>
      <w:r w:rsidRPr="00343E08">
        <w:rPr>
          <w:rFonts w:ascii="Sylfaen" w:hAnsi="Sylfaen" w:cs="Sylfaen"/>
          <w:spacing w:val="-10"/>
          <w:sz w:val="20"/>
          <w:szCs w:val="18"/>
        </w:rPr>
        <w:t>ძიებაში</w:t>
      </w:r>
      <w:r>
        <w:rPr>
          <w:rFonts w:ascii="Sylfaen" w:hAnsi="Sylfaen" w:cs="Sylfaen"/>
          <w:spacing w:val="-10"/>
          <w:sz w:val="20"/>
          <w:szCs w:val="18"/>
          <w:lang w:val="ka-GE"/>
        </w:rPr>
        <w:t>.</w:t>
      </w:r>
    </w:p>
    <w:p w:rsidR="00343E08" w:rsidRPr="00343E08" w:rsidRDefault="00343E08" w:rsidP="00343E08">
      <w:pPr>
        <w:pStyle w:val="BodyText"/>
        <w:spacing w:before="143"/>
        <w:rPr>
          <w:rFonts w:ascii="Sylfaen" w:hAnsi="Sylfaen"/>
          <w:sz w:val="20"/>
          <w:szCs w:val="18"/>
          <w:lang w:val="ka-GE"/>
        </w:rPr>
      </w:pPr>
    </w:p>
    <w:p w:rsidR="00536798" w:rsidRPr="00C84A25" w:rsidRDefault="00343E08" w:rsidP="00343E08">
      <w:pPr>
        <w:pStyle w:val="BodyText"/>
        <w:rPr>
          <w:rFonts w:ascii="Sylfaen" w:hAnsi="Sylfaen"/>
          <w:sz w:val="20"/>
          <w:szCs w:val="18"/>
        </w:rPr>
      </w:pPr>
      <w:r w:rsidRPr="00343E08">
        <w:rPr>
          <w:rFonts w:ascii="Sylfaen" w:hAnsi="Sylfaen"/>
          <w:color w:val="97BF29"/>
          <w:spacing w:val="-6"/>
          <w:sz w:val="20"/>
          <w:szCs w:val="18"/>
        </w:rPr>
        <w:t>რაც თავიდან უნდა იქნას აცილებული</w:t>
      </w:r>
      <w:r w:rsidR="00927C49" w:rsidRPr="00C84A25">
        <w:rPr>
          <w:rFonts w:ascii="Sylfaen" w:hAnsi="Sylfaen"/>
          <w:color w:val="97BF29"/>
          <w:spacing w:val="-6"/>
          <w:sz w:val="20"/>
          <w:szCs w:val="18"/>
        </w:rPr>
        <w:t>:</w:t>
      </w:r>
    </w:p>
    <w:p w:rsidR="00343E08" w:rsidRPr="005D3A75" w:rsidRDefault="00343E08" w:rsidP="00343E08">
      <w:pPr>
        <w:pStyle w:val="ListParagraph"/>
        <w:rPr>
          <w:rFonts w:ascii="Sylfaen" w:hAnsi="Sylfaen"/>
          <w:w w:val="90"/>
          <w:sz w:val="20"/>
          <w:szCs w:val="18"/>
          <w:lang w:val="ka-GE"/>
        </w:rPr>
      </w:pPr>
      <w:r w:rsidRPr="00343E08">
        <w:rPr>
          <w:rFonts w:ascii="Sylfaen" w:hAnsi="Sylfaen"/>
          <w:w w:val="90"/>
          <w:sz w:val="20"/>
          <w:szCs w:val="18"/>
        </w:rPr>
        <w:t xml:space="preserve">• </w:t>
      </w:r>
      <w:r w:rsidRPr="00343E08">
        <w:rPr>
          <w:rFonts w:ascii="Sylfaen" w:hAnsi="Sylfaen" w:cs="Sylfaen"/>
          <w:w w:val="90"/>
          <w:sz w:val="20"/>
          <w:szCs w:val="18"/>
        </w:rPr>
        <w:t>სამუშაოს</w:t>
      </w:r>
      <w:r w:rsidRPr="00343E08">
        <w:rPr>
          <w:rFonts w:ascii="Sylfaen" w:hAnsi="Sylfaen"/>
          <w:w w:val="90"/>
          <w:sz w:val="20"/>
          <w:szCs w:val="18"/>
        </w:rPr>
        <w:t xml:space="preserve"> </w:t>
      </w:r>
      <w:r w:rsidRPr="00343E08">
        <w:rPr>
          <w:rFonts w:ascii="Sylfaen" w:hAnsi="Sylfaen" w:cs="Sylfaen"/>
          <w:w w:val="90"/>
          <w:sz w:val="20"/>
          <w:szCs w:val="18"/>
        </w:rPr>
        <w:t>მაძიებ</w:t>
      </w:r>
      <w:r w:rsidR="005D3A75">
        <w:rPr>
          <w:rFonts w:ascii="Sylfaen" w:hAnsi="Sylfaen" w:cs="Sylfaen"/>
          <w:w w:val="90"/>
          <w:sz w:val="20"/>
          <w:szCs w:val="18"/>
          <w:lang w:val="ka-GE"/>
        </w:rPr>
        <w:t>ლის</w:t>
      </w:r>
      <w:r w:rsidRPr="00343E08">
        <w:rPr>
          <w:rFonts w:ascii="Sylfaen" w:hAnsi="Sylfaen"/>
          <w:w w:val="90"/>
          <w:sz w:val="20"/>
          <w:szCs w:val="18"/>
        </w:rPr>
        <w:t xml:space="preserve">, </w:t>
      </w:r>
      <w:r w:rsidRPr="00343E08">
        <w:rPr>
          <w:rFonts w:ascii="Sylfaen" w:hAnsi="Sylfaen" w:cs="Sylfaen"/>
          <w:w w:val="90"/>
          <w:sz w:val="20"/>
          <w:szCs w:val="18"/>
        </w:rPr>
        <w:t>დამსაქმებ</w:t>
      </w:r>
      <w:r w:rsidR="005D3A75">
        <w:rPr>
          <w:rFonts w:ascii="Sylfaen" w:hAnsi="Sylfaen" w:cs="Sylfaen"/>
          <w:w w:val="90"/>
          <w:sz w:val="20"/>
          <w:szCs w:val="18"/>
          <w:lang w:val="ka-GE"/>
        </w:rPr>
        <w:t>ლისა</w:t>
      </w:r>
      <w:r w:rsidRPr="00343E08">
        <w:rPr>
          <w:rFonts w:ascii="Sylfaen" w:hAnsi="Sylfaen"/>
          <w:w w:val="90"/>
          <w:sz w:val="20"/>
          <w:szCs w:val="18"/>
        </w:rPr>
        <w:t xml:space="preserve"> </w:t>
      </w:r>
      <w:r w:rsidR="005D3A75">
        <w:rPr>
          <w:rFonts w:ascii="Sylfaen" w:hAnsi="Sylfaen" w:cs="Sylfaen"/>
          <w:w w:val="90"/>
          <w:sz w:val="20"/>
          <w:szCs w:val="18"/>
          <w:lang w:val="ka-GE"/>
        </w:rPr>
        <w:t>თუ მომსახურების შეფასებას ნუ გადააჭარბებთ.</w:t>
      </w:r>
    </w:p>
    <w:p w:rsidR="00343E08" w:rsidRPr="005D3A75" w:rsidRDefault="00343E08" w:rsidP="00343E08">
      <w:pPr>
        <w:pStyle w:val="ListParagraph"/>
        <w:rPr>
          <w:rFonts w:ascii="Sylfaen" w:hAnsi="Sylfaen"/>
          <w:w w:val="90"/>
          <w:sz w:val="20"/>
          <w:szCs w:val="18"/>
          <w:lang w:val="ka-GE"/>
        </w:rPr>
      </w:pPr>
      <w:r w:rsidRPr="00343E08">
        <w:rPr>
          <w:rFonts w:ascii="Sylfaen" w:hAnsi="Sylfaen"/>
          <w:w w:val="90"/>
          <w:sz w:val="20"/>
          <w:szCs w:val="18"/>
        </w:rPr>
        <w:t xml:space="preserve">• </w:t>
      </w:r>
      <w:r w:rsidR="005D3A75">
        <w:rPr>
          <w:rFonts w:ascii="Sylfaen" w:hAnsi="Sylfaen" w:cs="Sylfaen"/>
          <w:w w:val="90"/>
          <w:sz w:val="20"/>
          <w:szCs w:val="18"/>
          <w:lang w:val="ka-GE"/>
        </w:rPr>
        <w:t>ნუ დატოვებთ</w:t>
      </w:r>
      <w:r w:rsidRPr="00343E08">
        <w:rPr>
          <w:rFonts w:ascii="Sylfaen" w:hAnsi="Sylfaen"/>
          <w:w w:val="90"/>
          <w:sz w:val="20"/>
          <w:szCs w:val="18"/>
        </w:rPr>
        <w:t xml:space="preserve"> </w:t>
      </w:r>
      <w:r w:rsidRPr="00343E08">
        <w:rPr>
          <w:rFonts w:ascii="Sylfaen" w:hAnsi="Sylfaen" w:cs="Sylfaen"/>
          <w:w w:val="90"/>
          <w:sz w:val="20"/>
          <w:szCs w:val="18"/>
        </w:rPr>
        <w:t>სამუშაოს</w:t>
      </w:r>
      <w:r w:rsidRPr="00343E08">
        <w:rPr>
          <w:rFonts w:ascii="Sylfaen" w:hAnsi="Sylfaen"/>
          <w:w w:val="90"/>
          <w:sz w:val="20"/>
          <w:szCs w:val="18"/>
        </w:rPr>
        <w:t xml:space="preserve"> </w:t>
      </w:r>
      <w:r w:rsidR="005D3A75">
        <w:rPr>
          <w:rFonts w:ascii="Sylfaen" w:hAnsi="Sylfaen" w:cs="Sylfaen"/>
          <w:w w:val="90"/>
          <w:sz w:val="20"/>
          <w:szCs w:val="18"/>
        </w:rPr>
        <w:t>მაძიებელ</w:t>
      </w:r>
      <w:r w:rsidR="005D3A75">
        <w:rPr>
          <w:rFonts w:ascii="Sylfaen" w:hAnsi="Sylfaen" w:cs="Sylfaen"/>
          <w:w w:val="90"/>
          <w:sz w:val="20"/>
          <w:szCs w:val="18"/>
          <w:lang w:val="ka-GE"/>
        </w:rPr>
        <w:t>ს</w:t>
      </w:r>
      <w:r w:rsidRPr="00343E08">
        <w:rPr>
          <w:rFonts w:ascii="Sylfaen" w:hAnsi="Sylfaen"/>
          <w:w w:val="90"/>
          <w:sz w:val="20"/>
          <w:szCs w:val="18"/>
        </w:rPr>
        <w:t xml:space="preserve">, </w:t>
      </w:r>
      <w:r w:rsidR="005D3A75">
        <w:rPr>
          <w:rFonts w:ascii="Sylfaen" w:hAnsi="Sylfaen" w:cs="Sylfaen"/>
          <w:w w:val="90"/>
          <w:sz w:val="20"/>
          <w:szCs w:val="18"/>
        </w:rPr>
        <w:t>დამსაქმებელ</w:t>
      </w:r>
      <w:r w:rsidR="005D3A75">
        <w:rPr>
          <w:rFonts w:ascii="Sylfaen" w:hAnsi="Sylfaen" w:cs="Sylfaen"/>
          <w:w w:val="90"/>
          <w:sz w:val="20"/>
          <w:szCs w:val="18"/>
          <w:lang w:val="ka-GE"/>
        </w:rPr>
        <w:t>სა</w:t>
      </w:r>
      <w:r w:rsidRPr="00343E08">
        <w:rPr>
          <w:rFonts w:ascii="Sylfaen" w:hAnsi="Sylfaen"/>
          <w:w w:val="90"/>
          <w:sz w:val="20"/>
          <w:szCs w:val="18"/>
        </w:rPr>
        <w:t xml:space="preserve"> </w:t>
      </w:r>
      <w:r w:rsidRPr="00343E08">
        <w:rPr>
          <w:rFonts w:ascii="Sylfaen" w:hAnsi="Sylfaen" w:cs="Sylfaen"/>
          <w:w w:val="90"/>
          <w:sz w:val="20"/>
          <w:szCs w:val="18"/>
        </w:rPr>
        <w:t>ან</w:t>
      </w:r>
      <w:r w:rsidRPr="00343E08">
        <w:rPr>
          <w:rFonts w:ascii="Sylfaen" w:hAnsi="Sylfaen"/>
          <w:w w:val="90"/>
          <w:sz w:val="20"/>
          <w:szCs w:val="18"/>
        </w:rPr>
        <w:t xml:space="preserve"> </w:t>
      </w:r>
      <w:r w:rsidR="005D3A75">
        <w:rPr>
          <w:rFonts w:ascii="Sylfaen" w:hAnsi="Sylfaen" w:cs="Sylfaen"/>
          <w:w w:val="90"/>
          <w:sz w:val="20"/>
          <w:szCs w:val="18"/>
        </w:rPr>
        <w:t>თანამშრომლებ</w:t>
      </w:r>
      <w:r w:rsidR="005D3A75">
        <w:rPr>
          <w:rFonts w:ascii="Sylfaen" w:hAnsi="Sylfaen" w:cs="Sylfaen"/>
          <w:w w:val="90"/>
          <w:sz w:val="20"/>
          <w:szCs w:val="18"/>
          <w:lang w:val="ka-GE"/>
        </w:rPr>
        <w:t>ს</w:t>
      </w:r>
      <w:r w:rsidRPr="00343E08">
        <w:rPr>
          <w:rFonts w:ascii="Sylfaen" w:hAnsi="Sylfaen"/>
          <w:w w:val="90"/>
          <w:sz w:val="20"/>
          <w:szCs w:val="18"/>
        </w:rPr>
        <w:t xml:space="preserve"> </w:t>
      </w:r>
      <w:r w:rsidRPr="00343E08">
        <w:rPr>
          <w:rFonts w:ascii="Sylfaen" w:hAnsi="Sylfaen" w:cs="Sylfaen"/>
          <w:w w:val="90"/>
          <w:sz w:val="20"/>
          <w:szCs w:val="18"/>
        </w:rPr>
        <w:t>საჭირო</w:t>
      </w:r>
      <w:r w:rsidRPr="00343E08">
        <w:rPr>
          <w:rFonts w:ascii="Sylfaen" w:hAnsi="Sylfaen"/>
          <w:w w:val="90"/>
          <w:sz w:val="20"/>
          <w:szCs w:val="18"/>
        </w:rPr>
        <w:t xml:space="preserve"> </w:t>
      </w:r>
      <w:r w:rsidRPr="00343E08">
        <w:rPr>
          <w:rFonts w:ascii="Sylfaen" w:hAnsi="Sylfaen" w:cs="Sylfaen"/>
          <w:w w:val="90"/>
          <w:sz w:val="20"/>
          <w:szCs w:val="18"/>
        </w:rPr>
        <w:t>დახმარების</w:t>
      </w:r>
      <w:r w:rsidRPr="00343E08">
        <w:rPr>
          <w:rFonts w:ascii="Sylfaen" w:hAnsi="Sylfaen"/>
          <w:w w:val="90"/>
          <w:sz w:val="20"/>
          <w:szCs w:val="18"/>
        </w:rPr>
        <w:t xml:space="preserve"> </w:t>
      </w:r>
      <w:r w:rsidRPr="00343E08">
        <w:rPr>
          <w:rFonts w:ascii="Sylfaen" w:hAnsi="Sylfaen" w:cs="Sylfaen"/>
          <w:w w:val="90"/>
          <w:sz w:val="20"/>
          <w:szCs w:val="18"/>
        </w:rPr>
        <w:t>გარეშე</w:t>
      </w:r>
      <w:r w:rsidR="005D3A75">
        <w:rPr>
          <w:rFonts w:ascii="Sylfaen" w:hAnsi="Sylfaen" w:cs="Sylfaen"/>
          <w:w w:val="90"/>
          <w:sz w:val="20"/>
          <w:szCs w:val="18"/>
          <w:lang w:val="ka-GE"/>
        </w:rPr>
        <w:t>.</w:t>
      </w:r>
    </w:p>
    <w:p w:rsidR="005D3A75" w:rsidRDefault="00343E08" w:rsidP="005D3A75">
      <w:pPr>
        <w:pStyle w:val="ListParagraph"/>
        <w:rPr>
          <w:rFonts w:ascii="Sylfaen" w:hAnsi="Sylfaen" w:cs="Sylfaen"/>
          <w:w w:val="90"/>
          <w:sz w:val="20"/>
          <w:szCs w:val="18"/>
          <w:lang w:val="ka-GE"/>
        </w:rPr>
      </w:pPr>
      <w:r w:rsidRPr="00343E08">
        <w:rPr>
          <w:rFonts w:ascii="Sylfaen" w:hAnsi="Sylfaen"/>
          <w:w w:val="90"/>
          <w:sz w:val="20"/>
          <w:szCs w:val="18"/>
        </w:rPr>
        <w:t xml:space="preserve">• </w:t>
      </w:r>
      <w:r w:rsidR="005D3A75">
        <w:rPr>
          <w:rFonts w:ascii="Sylfaen" w:hAnsi="Sylfaen" w:cs="Sylfaen"/>
          <w:w w:val="90"/>
          <w:sz w:val="20"/>
          <w:szCs w:val="18"/>
          <w:lang w:val="ka-GE"/>
        </w:rPr>
        <w:t>ნუ ივარაუდებთ</w:t>
      </w:r>
      <w:r w:rsidRPr="00343E08">
        <w:rPr>
          <w:rFonts w:ascii="Sylfaen" w:hAnsi="Sylfaen"/>
          <w:w w:val="90"/>
          <w:sz w:val="20"/>
          <w:szCs w:val="18"/>
        </w:rPr>
        <w:t xml:space="preserve"> </w:t>
      </w:r>
      <w:r w:rsidRPr="00343E08">
        <w:rPr>
          <w:rFonts w:ascii="Sylfaen" w:hAnsi="Sylfaen" w:cs="Sylfaen"/>
          <w:w w:val="90"/>
          <w:sz w:val="20"/>
          <w:szCs w:val="18"/>
        </w:rPr>
        <w:t>არც</w:t>
      </w:r>
      <w:r w:rsidRPr="00343E08">
        <w:rPr>
          <w:rFonts w:ascii="Sylfaen" w:hAnsi="Sylfaen"/>
          <w:w w:val="90"/>
          <w:sz w:val="20"/>
          <w:szCs w:val="18"/>
        </w:rPr>
        <w:t xml:space="preserve"> </w:t>
      </w:r>
      <w:r w:rsidRPr="00343E08">
        <w:rPr>
          <w:rFonts w:ascii="Sylfaen" w:hAnsi="Sylfaen" w:cs="Sylfaen"/>
          <w:w w:val="90"/>
          <w:sz w:val="20"/>
          <w:szCs w:val="18"/>
        </w:rPr>
        <w:t>სამუშაოს</w:t>
      </w:r>
      <w:r w:rsidRPr="00343E08">
        <w:rPr>
          <w:rFonts w:ascii="Sylfaen" w:hAnsi="Sylfaen"/>
          <w:w w:val="90"/>
          <w:sz w:val="20"/>
          <w:szCs w:val="18"/>
        </w:rPr>
        <w:t xml:space="preserve"> </w:t>
      </w:r>
      <w:r w:rsidR="005D3A75">
        <w:rPr>
          <w:rFonts w:ascii="Sylfaen" w:hAnsi="Sylfaen" w:cs="Sylfaen"/>
          <w:w w:val="90"/>
          <w:sz w:val="20"/>
          <w:szCs w:val="18"/>
        </w:rPr>
        <w:t>მაძიებ</w:t>
      </w:r>
      <w:r w:rsidR="005D3A75">
        <w:rPr>
          <w:rFonts w:ascii="Sylfaen" w:hAnsi="Sylfaen" w:cs="Sylfaen"/>
          <w:w w:val="90"/>
          <w:sz w:val="20"/>
          <w:szCs w:val="18"/>
          <w:lang w:val="ka-GE"/>
        </w:rPr>
        <w:t>ელზე</w:t>
      </w:r>
      <w:r w:rsidRPr="00343E08">
        <w:rPr>
          <w:rFonts w:ascii="Sylfaen" w:hAnsi="Sylfaen"/>
          <w:w w:val="90"/>
          <w:sz w:val="20"/>
          <w:szCs w:val="18"/>
        </w:rPr>
        <w:t xml:space="preserve">, </w:t>
      </w:r>
      <w:r w:rsidRPr="00343E08">
        <w:rPr>
          <w:rFonts w:ascii="Sylfaen" w:hAnsi="Sylfaen" w:cs="Sylfaen"/>
          <w:w w:val="90"/>
          <w:sz w:val="20"/>
          <w:szCs w:val="18"/>
        </w:rPr>
        <w:t>არც</w:t>
      </w:r>
      <w:r w:rsidRPr="00343E08">
        <w:rPr>
          <w:rFonts w:ascii="Sylfaen" w:hAnsi="Sylfaen"/>
          <w:w w:val="90"/>
          <w:sz w:val="20"/>
          <w:szCs w:val="18"/>
        </w:rPr>
        <w:t xml:space="preserve"> </w:t>
      </w:r>
      <w:r w:rsidR="005D3A75">
        <w:rPr>
          <w:rFonts w:ascii="Sylfaen" w:hAnsi="Sylfaen" w:cs="Sylfaen"/>
          <w:w w:val="90"/>
          <w:sz w:val="20"/>
          <w:szCs w:val="18"/>
        </w:rPr>
        <w:t>დამსაქმებ</w:t>
      </w:r>
      <w:r w:rsidR="005D3A75">
        <w:rPr>
          <w:rFonts w:ascii="Sylfaen" w:hAnsi="Sylfaen" w:cs="Sylfaen"/>
          <w:w w:val="90"/>
          <w:sz w:val="20"/>
          <w:szCs w:val="18"/>
          <w:lang w:val="ka-GE"/>
        </w:rPr>
        <w:t>ელზე რამეს.</w:t>
      </w:r>
    </w:p>
    <w:p w:rsidR="00343E08" w:rsidRPr="005D3A75" w:rsidRDefault="00343E08" w:rsidP="005D3A75">
      <w:pPr>
        <w:pStyle w:val="ListParagraph"/>
        <w:rPr>
          <w:rFonts w:ascii="Sylfaen" w:hAnsi="Sylfaen" w:cs="Sylfaen"/>
          <w:w w:val="90"/>
          <w:sz w:val="20"/>
          <w:szCs w:val="18"/>
          <w:lang w:val="ka-GE"/>
        </w:rPr>
      </w:pPr>
      <w:r w:rsidRPr="005D3A75">
        <w:rPr>
          <w:rFonts w:ascii="Sylfaen" w:hAnsi="Sylfaen" w:cs="Sylfaen"/>
          <w:w w:val="90"/>
          <w:sz w:val="20"/>
          <w:szCs w:val="18"/>
          <w:lang w:val="ka-GE"/>
        </w:rPr>
        <w:t>ზედმეტად</w:t>
      </w:r>
      <w:r w:rsidRPr="005D3A75">
        <w:rPr>
          <w:rFonts w:ascii="Sylfaen" w:hAnsi="Sylfaen"/>
          <w:w w:val="90"/>
          <w:sz w:val="20"/>
          <w:szCs w:val="18"/>
          <w:lang w:val="ka-GE"/>
        </w:rPr>
        <w:t xml:space="preserve"> </w:t>
      </w:r>
      <w:r w:rsidRPr="005D3A75">
        <w:rPr>
          <w:rFonts w:ascii="Sylfaen" w:hAnsi="Sylfaen" w:cs="Sylfaen"/>
          <w:w w:val="90"/>
          <w:sz w:val="20"/>
          <w:szCs w:val="18"/>
          <w:lang w:val="ka-GE"/>
        </w:rPr>
        <w:t>ნუ</w:t>
      </w:r>
      <w:r w:rsidRPr="005D3A75">
        <w:rPr>
          <w:rFonts w:ascii="Sylfaen" w:hAnsi="Sylfaen"/>
          <w:w w:val="90"/>
          <w:sz w:val="20"/>
          <w:szCs w:val="18"/>
          <w:lang w:val="ka-GE"/>
        </w:rPr>
        <w:t xml:space="preserve"> </w:t>
      </w:r>
      <w:r w:rsidRPr="005D3A75">
        <w:rPr>
          <w:rFonts w:ascii="Sylfaen" w:hAnsi="Sylfaen" w:cs="Sylfaen"/>
          <w:w w:val="90"/>
          <w:sz w:val="20"/>
          <w:szCs w:val="18"/>
          <w:lang w:val="ka-GE"/>
        </w:rPr>
        <w:t>დაიცავთ</w:t>
      </w:r>
      <w:r w:rsidRPr="005D3A75">
        <w:rPr>
          <w:rFonts w:ascii="Sylfaen" w:hAnsi="Sylfaen"/>
          <w:w w:val="90"/>
          <w:sz w:val="20"/>
          <w:szCs w:val="18"/>
          <w:lang w:val="ka-GE"/>
        </w:rPr>
        <w:t xml:space="preserve"> </w:t>
      </w:r>
      <w:r w:rsidRPr="005D3A75">
        <w:rPr>
          <w:rFonts w:ascii="Sylfaen" w:hAnsi="Sylfaen" w:cs="Sylfaen"/>
          <w:w w:val="90"/>
          <w:sz w:val="20"/>
          <w:szCs w:val="18"/>
          <w:lang w:val="ka-GE"/>
        </w:rPr>
        <w:t>სამუშაოს</w:t>
      </w:r>
      <w:r w:rsidRPr="005D3A75">
        <w:rPr>
          <w:rFonts w:ascii="Sylfaen" w:hAnsi="Sylfaen"/>
          <w:w w:val="90"/>
          <w:sz w:val="20"/>
          <w:szCs w:val="18"/>
          <w:lang w:val="ka-GE"/>
        </w:rPr>
        <w:t xml:space="preserve"> </w:t>
      </w:r>
      <w:r w:rsidRPr="005D3A75">
        <w:rPr>
          <w:rFonts w:ascii="Sylfaen" w:hAnsi="Sylfaen" w:cs="Sylfaen"/>
          <w:w w:val="90"/>
          <w:sz w:val="20"/>
          <w:szCs w:val="18"/>
          <w:lang w:val="ka-GE"/>
        </w:rPr>
        <w:t>მაძიებელს</w:t>
      </w:r>
      <w:r w:rsidR="005D3A75" w:rsidRPr="005D3A75">
        <w:rPr>
          <w:rFonts w:ascii="Sylfaen" w:hAnsi="Sylfaen" w:cs="Sylfaen"/>
          <w:w w:val="90"/>
          <w:sz w:val="20"/>
          <w:szCs w:val="18"/>
          <w:lang w:val="ka-GE"/>
        </w:rPr>
        <w:t>.</w:t>
      </w:r>
    </w:p>
    <w:p w:rsidR="00343E08" w:rsidRPr="005D3A75" w:rsidRDefault="00343E08" w:rsidP="00343E08">
      <w:pPr>
        <w:pStyle w:val="ListParagraph"/>
        <w:rPr>
          <w:rFonts w:ascii="Sylfaen" w:hAnsi="Sylfaen"/>
          <w:w w:val="90"/>
          <w:sz w:val="20"/>
          <w:szCs w:val="18"/>
          <w:lang w:val="ka-GE"/>
        </w:rPr>
      </w:pPr>
      <w:r w:rsidRPr="005D3A75">
        <w:rPr>
          <w:rFonts w:ascii="Sylfaen" w:hAnsi="Sylfaen"/>
          <w:w w:val="90"/>
          <w:sz w:val="20"/>
          <w:szCs w:val="18"/>
          <w:lang w:val="ka-GE"/>
        </w:rPr>
        <w:t xml:space="preserve">• </w:t>
      </w:r>
      <w:r w:rsidR="005D3A75">
        <w:rPr>
          <w:rFonts w:ascii="Sylfaen" w:hAnsi="Sylfaen" w:cs="Sylfaen"/>
          <w:w w:val="90"/>
          <w:sz w:val="20"/>
          <w:szCs w:val="18"/>
          <w:lang w:val="ka-GE"/>
        </w:rPr>
        <w:t xml:space="preserve">ნუ ჩაერთვებით </w:t>
      </w:r>
      <w:r w:rsidRPr="005D3A75">
        <w:rPr>
          <w:rFonts w:ascii="Sylfaen" w:hAnsi="Sylfaen" w:cs="Sylfaen"/>
          <w:w w:val="90"/>
          <w:sz w:val="20"/>
          <w:szCs w:val="18"/>
          <w:lang w:val="ka-GE"/>
        </w:rPr>
        <w:t>დამსაქმებლებთან</w:t>
      </w:r>
      <w:r w:rsidRPr="005D3A75">
        <w:rPr>
          <w:rFonts w:ascii="Sylfaen" w:hAnsi="Sylfaen"/>
          <w:w w:val="90"/>
          <w:sz w:val="20"/>
          <w:szCs w:val="18"/>
          <w:lang w:val="ka-GE"/>
        </w:rPr>
        <w:t xml:space="preserve">, </w:t>
      </w:r>
      <w:r w:rsidRPr="005D3A75">
        <w:rPr>
          <w:rFonts w:ascii="Sylfaen" w:hAnsi="Sylfaen" w:cs="Sylfaen"/>
          <w:w w:val="90"/>
          <w:sz w:val="20"/>
          <w:szCs w:val="18"/>
          <w:lang w:val="ka-GE"/>
        </w:rPr>
        <w:t>რომლებმაც</w:t>
      </w:r>
      <w:r w:rsidRPr="005D3A75">
        <w:rPr>
          <w:rFonts w:ascii="Sylfaen" w:hAnsi="Sylfaen"/>
          <w:w w:val="90"/>
          <w:sz w:val="20"/>
          <w:szCs w:val="18"/>
          <w:lang w:val="ka-GE"/>
        </w:rPr>
        <w:t xml:space="preserve"> </w:t>
      </w:r>
      <w:r w:rsidRPr="005D3A75">
        <w:rPr>
          <w:rFonts w:ascii="Sylfaen" w:hAnsi="Sylfaen" w:cs="Sylfaen"/>
          <w:w w:val="90"/>
          <w:sz w:val="20"/>
          <w:szCs w:val="18"/>
          <w:lang w:val="ka-GE"/>
        </w:rPr>
        <w:t>შეიძლება</w:t>
      </w:r>
      <w:r w:rsidRPr="005D3A75">
        <w:rPr>
          <w:rFonts w:ascii="Sylfaen" w:hAnsi="Sylfaen"/>
          <w:w w:val="90"/>
          <w:sz w:val="20"/>
          <w:szCs w:val="18"/>
          <w:lang w:val="ka-GE"/>
        </w:rPr>
        <w:t xml:space="preserve"> </w:t>
      </w:r>
      <w:r w:rsidRPr="005D3A75">
        <w:rPr>
          <w:rFonts w:ascii="Sylfaen" w:hAnsi="Sylfaen" w:cs="Sylfaen"/>
          <w:w w:val="90"/>
          <w:sz w:val="20"/>
          <w:szCs w:val="18"/>
          <w:lang w:val="ka-GE"/>
        </w:rPr>
        <w:t>არ</w:t>
      </w:r>
      <w:r w:rsidRPr="005D3A75">
        <w:rPr>
          <w:rFonts w:ascii="Sylfaen" w:hAnsi="Sylfaen"/>
          <w:w w:val="90"/>
          <w:sz w:val="20"/>
          <w:szCs w:val="18"/>
          <w:lang w:val="ka-GE"/>
        </w:rPr>
        <w:t xml:space="preserve"> </w:t>
      </w:r>
      <w:r w:rsidRPr="005D3A75">
        <w:rPr>
          <w:rFonts w:ascii="Sylfaen" w:hAnsi="Sylfaen" w:cs="Sylfaen"/>
          <w:w w:val="90"/>
          <w:sz w:val="20"/>
          <w:szCs w:val="18"/>
          <w:lang w:val="ka-GE"/>
        </w:rPr>
        <w:t>უზრუნველყონ</w:t>
      </w:r>
      <w:r w:rsidRPr="005D3A75">
        <w:rPr>
          <w:rFonts w:ascii="Sylfaen" w:hAnsi="Sylfaen"/>
          <w:w w:val="90"/>
          <w:sz w:val="20"/>
          <w:szCs w:val="18"/>
          <w:lang w:val="ka-GE"/>
        </w:rPr>
        <w:t xml:space="preserve"> </w:t>
      </w:r>
      <w:r w:rsidRPr="005D3A75">
        <w:rPr>
          <w:rFonts w:ascii="Sylfaen" w:hAnsi="Sylfaen" w:cs="Sylfaen"/>
          <w:w w:val="90"/>
          <w:sz w:val="20"/>
          <w:szCs w:val="18"/>
          <w:lang w:val="ka-GE"/>
        </w:rPr>
        <w:t>შესაფერისი</w:t>
      </w:r>
      <w:r w:rsidRPr="005D3A75">
        <w:rPr>
          <w:rFonts w:ascii="Sylfaen" w:hAnsi="Sylfaen"/>
          <w:w w:val="90"/>
          <w:sz w:val="20"/>
          <w:szCs w:val="18"/>
          <w:lang w:val="ka-GE"/>
        </w:rPr>
        <w:t xml:space="preserve"> </w:t>
      </w:r>
      <w:r w:rsidRPr="005D3A75">
        <w:rPr>
          <w:rFonts w:ascii="Sylfaen" w:hAnsi="Sylfaen" w:cs="Sylfaen"/>
          <w:w w:val="90"/>
          <w:sz w:val="20"/>
          <w:szCs w:val="18"/>
          <w:lang w:val="ka-GE"/>
        </w:rPr>
        <w:t>სამუშაო</w:t>
      </w:r>
      <w:r w:rsidRPr="005D3A75">
        <w:rPr>
          <w:rFonts w:ascii="Sylfaen" w:hAnsi="Sylfaen"/>
          <w:w w:val="90"/>
          <w:sz w:val="20"/>
          <w:szCs w:val="18"/>
          <w:lang w:val="ka-GE"/>
        </w:rPr>
        <w:t xml:space="preserve"> </w:t>
      </w:r>
      <w:r w:rsidRPr="005D3A75">
        <w:rPr>
          <w:rFonts w:ascii="Sylfaen" w:hAnsi="Sylfaen" w:cs="Sylfaen"/>
          <w:w w:val="90"/>
          <w:sz w:val="20"/>
          <w:szCs w:val="18"/>
          <w:lang w:val="ka-GE"/>
        </w:rPr>
        <w:t>ადგილები</w:t>
      </w:r>
      <w:r w:rsidRPr="005D3A75">
        <w:rPr>
          <w:rFonts w:ascii="Sylfaen" w:hAnsi="Sylfaen"/>
          <w:w w:val="90"/>
          <w:sz w:val="20"/>
          <w:szCs w:val="18"/>
          <w:lang w:val="ka-GE"/>
        </w:rPr>
        <w:t xml:space="preserve"> </w:t>
      </w:r>
      <w:r w:rsidRPr="005D3A75">
        <w:rPr>
          <w:rFonts w:ascii="Sylfaen" w:hAnsi="Sylfaen" w:cs="Sylfaen"/>
          <w:w w:val="90"/>
          <w:sz w:val="20"/>
          <w:szCs w:val="18"/>
          <w:lang w:val="ka-GE"/>
        </w:rPr>
        <w:t>ან</w:t>
      </w:r>
      <w:r w:rsidRPr="005D3A75">
        <w:rPr>
          <w:rFonts w:ascii="Sylfaen" w:hAnsi="Sylfaen"/>
          <w:w w:val="90"/>
          <w:sz w:val="20"/>
          <w:szCs w:val="18"/>
          <w:lang w:val="ka-GE"/>
        </w:rPr>
        <w:t xml:space="preserve"> </w:t>
      </w:r>
      <w:r w:rsidRPr="005D3A75">
        <w:rPr>
          <w:rFonts w:ascii="Sylfaen" w:hAnsi="Sylfaen" w:cs="Sylfaen"/>
          <w:w w:val="90"/>
          <w:sz w:val="20"/>
          <w:szCs w:val="18"/>
          <w:lang w:val="ka-GE"/>
        </w:rPr>
        <w:t>შესაბამისი</w:t>
      </w:r>
      <w:r w:rsidRPr="005D3A75">
        <w:rPr>
          <w:rFonts w:ascii="Sylfaen" w:hAnsi="Sylfaen"/>
          <w:w w:val="90"/>
          <w:sz w:val="20"/>
          <w:szCs w:val="18"/>
          <w:lang w:val="ka-GE"/>
        </w:rPr>
        <w:t xml:space="preserve"> </w:t>
      </w:r>
      <w:r w:rsidRPr="005D3A75">
        <w:rPr>
          <w:rFonts w:ascii="Sylfaen" w:hAnsi="Sylfaen" w:cs="Sylfaen"/>
          <w:w w:val="90"/>
          <w:sz w:val="20"/>
          <w:szCs w:val="18"/>
          <w:lang w:val="ka-GE"/>
        </w:rPr>
        <w:t>სამუშაო</w:t>
      </w:r>
      <w:r w:rsidRPr="005D3A75">
        <w:rPr>
          <w:rFonts w:ascii="Sylfaen" w:hAnsi="Sylfaen"/>
          <w:w w:val="90"/>
          <w:sz w:val="20"/>
          <w:szCs w:val="18"/>
          <w:lang w:val="ka-GE"/>
        </w:rPr>
        <w:t xml:space="preserve"> </w:t>
      </w:r>
      <w:r w:rsidRPr="005D3A75">
        <w:rPr>
          <w:rFonts w:ascii="Sylfaen" w:hAnsi="Sylfaen" w:cs="Sylfaen"/>
          <w:w w:val="90"/>
          <w:sz w:val="20"/>
          <w:szCs w:val="18"/>
          <w:lang w:val="ka-GE"/>
        </w:rPr>
        <w:t>ადგილები</w:t>
      </w:r>
      <w:r w:rsidR="005D3A75">
        <w:rPr>
          <w:rFonts w:ascii="Sylfaen" w:hAnsi="Sylfaen" w:cs="Sylfaen"/>
          <w:w w:val="90"/>
          <w:sz w:val="20"/>
          <w:szCs w:val="18"/>
          <w:lang w:val="ka-GE"/>
        </w:rPr>
        <w:t>.</w:t>
      </w:r>
    </w:p>
    <w:p w:rsidR="00536798" w:rsidRPr="005D3A75" w:rsidRDefault="00343E08" w:rsidP="00343E08">
      <w:pPr>
        <w:pStyle w:val="ListParagraph"/>
        <w:rPr>
          <w:rFonts w:ascii="Sylfaen" w:hAnsi="Sylfaen"/>
          <w:sz w:val="20"/>
          <w:szCs w:val="18"/>
          <w:lang w:val="ka-GE"/>
        </w:rPr>
        <w:sectPr w:rsidR="00536798" w:rsidRPr="005D3A75">
          <w:pgSz w:w="11910" w:h="16840"/>
          <w:pgMar w:top="1120" w:right="0" w:bottom="540" w:left="566" w:header="18" w:footer="350" w:gutter="0"/>
          <w:cols w:space="720"/>
        </w:sectPr>
      </w:pPr>
      <w:r w:rsidRPr="005D3A75">
        <w:rPr>
          <w:rFonts w:ascii="Sylfaen" w:hAnsi="Sylfaen"/>
          <w:w w:val="90"/>
          <w:sz w:val="20"/>
          <w:szCs w:val="18"/>
          <w:lang w:val="ka-GE"/>
        </w:rPr>
        <w:t xml:space="preserve">• </w:t>
      </w:r>
      <w:r w:rsidR="005D3A75">
        <w:rPr>
          <w:rFonts w:ascii="Sylfaen" w:hAnsi="Sylfaen" w:cs="Sylfaen"/>
          <w:w w:val="90"/>
          <w:sz w:val="20"/>
          <w:szCs w:val="18"/>
          <w:lang w:val="ka-GE"/>
        </w:rPr>
        <w:t>ნუ დაუშვებთ</w:t>
      </w:r>
      <w:r w:rsidRPr="005D3A75">
        <w:rPr>
          <w:rFonts w:ascii="Sylfaen" w:hAnsi="Sylfaen"/>
          <w:w w:val="90"/>
          <w:sz w:val="20"/>
          <w:szCs w:val="18"/>
          <w:lang w:val="ka-GE"/>
        </w:rPr>
        <w:t xml:space="preserve"> </w:t>
      </w:r>
      <w:r w:rsidRPr="005D3A75">
        <w:rPr>
          <w:rFonts w:ascii="Sylfaen" w:hAnsi="Sylfaen" w:cs="Sylfaen"/>
          <w:w w:val="90"/>
          <w:sz w:val="20"/>
          <w:szCs w:val="18"/>
          <w:lang w:val="ka-GE"/>
        </w:rPr>
        <w:t>პროცესი</w:t>
      </w:r>
      <w:r w:rsidRPr="005D3A75">
        <w:rPr>
          <w:rFonts w:ascii="Sylfaen" w:hAnsi="Sylfaen"/>
          <w:w w:val="90"/>
          <w:sz w:val="20"/>
          <w:szCs w:val="18"/>
          <w:lang w:val="ka-GE"/>
        </w:rPr>
        <w:t xml:space="preserve"> </w:t>
      </w:r>
      <w:r w:rsidRPr="005D3A75">
        <w:rPr>
          <w:rFonts w:ascii="Sylfaen" w:hAnsi="Sylfaen" w:cs="Sylfaen"/>
          <w:w w:val="90"/>
          <w:sz w:val="20"/>
          <w:szCs w:val="18"/>
          <w:lang w:val="ka-GE"/>
        </w:rPr>
        <w:t>უფრო</w:t>
      </w:r>
      <w:r w:rsidRPr="005D3A75">
        <w:rPr>
          <w:rFonts w:ascii="Sylfaen" w:hAnsi="Sylfaen"/>
          <w:w w:val="90"/>
          <w:sz w:val="20"/>
          <w:szCs w:val="18"/>
          <w:lang w:val="ka-GE"/>
        </w:rPr>
        <w:t xml:space="preserve"> </w:t>
      </w:r>
      <w:r w:rsidRPr="005D3A75">
        <w:rPr>
          <w:rFonts w:ascii="Sylfaen" w:hAnsi="Sylfaen" w:cs="Sylfaen"/>
          <w:w w:val="90"/>
          <w:sz w:val="20"/>
          <w:szCs w:val="18"/>
          <w:lang w:val="ka-GE"/>
        </w:rPr>
        <w:t>მნიშვნელოვანი</w:t>
      </w:r>
      <w:r w:rsidRPr="005D3A75">
        <w:rPr>
          <w:rFonts w:ascii="Sylfaen" w:hAnsi="Sylfaen"/>
          <w:w w:val="90"/>
          <w:sz w:val="20"/>
          <w:szCs w:val="18"/>
          <w:lang w:val="ka-GE"/>
        </w:rPr>
        <w:t xml:space="preserve"> </w:t>
      </w:r>
      <w:r w:rsidRPr="005D3A75">
        <w:rPr>
          <w:rFonts w:ascii="Sylfaen" w:hAnsi="Sylfaen" w:cs="Sylfaen"/>
          <w:w w:val="90"/>
          <w:sz w:val="20"/>
          <w:szCs w:val="18"/>
          <w:lang w:val="ka-GE"/>
        </w:rPr>
        <w:t>იყოს</w:t>
      </w:r>
      <w:r w:rsidRPr="005D3A75">
        <w:rPr>
          <w:rFonts w:ascii="Sylfaen" w:hAnsi="Sylfaen"/>
          <w:w w:val="90"/>
          <w:sz w:val="20"/>
          <w:szCs w:val="18"/>
          <w:lang w:val="ka-GE"/>
        </w:rPr>
        <w:t xml:space="preserve">, </w:t>
      </w:r>
      <w:r w:rsidRPr="005D3A75">
        <w:rPr>
          <w:rFonts w:ascii="Sylfaen" w:hAnsi="Sylfaen" w:cs="Sylfaen"/>
          <w:w w:val="90"/>
          <w:sz w:val="20"/>
          <w:szCs w:val="18"/>
          <w:lang w:val="ka-GE"/>
        </w:rPr>
        <w:t>ვიდრე</w:t>
      </w:r>
      <w:r w:rsidRPr="005D3A75">
        <w:rPr>
          <w:rFonts w:ascii="Sylfaen" w:hAnsi="Sylfaen"/>
          <w:w w:val="90"/>
          <w:sz w:val="20"/>
          <w:szCs w:val="18"/>
          <w:lang w:val="ka-GE"/>
        </w:rPr>
        <w:t xml:space="preserve"> </w:t>
      </w:r>
      <w:r w:rsidRPr="005D3A75">
        <w:rPr>
          <w:rFonts w:ascii="Sylfaen" w:hAnsi="Sylfaen" w:cs="Sylfaen"/>
          <w:w w:val="90"/>
          <w:sz w:val="20"/>
          <w:szCs w:val="18"/>
          <w:lang w:val="ka-GE"/>
        </w:rPr>
        <w:t>სამუშაოს</w:t>
      </w:r>
      <w:r w:rsidRPr="005D3A75">
        <w:rPr>
          <w:rFonts w:ascii="Sylfaen" w:hAnsi="Sylfaen"/>
          <w:w w:val="90"/>
          <w:sz w:val="20"/>
          <w:szCs w:val="18"/>
          <w:lang w:val="ka-GE"/>
        </w:rPr>
        <w:t xml:space="preserve"> </w:t>
      </w:r>
      <w:r w:rsidRPr="005D3A75">
        <w:rPr>
          <w:rFonts w:ascii="Sylfaen" w:hAnsi="Sylfaen" w:cs="Sylfaen"/>
          <w:w w:val="90"/>
          <w:sz w:val="20"/>
          <w:szCs w:val="18"/>
          <w:lang w:val="ka-GE"/>
        </w:rPr>
        <w:t>მაძიებელი</w:t>
      </w:r>
      <w:r w:rsidR="005D3A75">
        <w:rPr>
          <w:rFonts w:ascii="Sylfaen" w:hAnsi="Sylfaen" w:cs="Sylfaen"/>
          <w:w w:val="90"/>
          <w:sz w:val="20"/>
          <w:szCs w:val="18"/>
          <w:lang w:val="ka-GE"/>
        </w:rPr>
        <w:t>.</w:t>
      </w:r>
    </w:p>
    <w:p w:rsidR="00536798" w:rsidRPr="005D3A75" w:rsidRDefault="00536798">
      <w:pPr>
        <w:pStyle w:val="BodyText"/>
        <w:spacing w:before="217"/>
        <w:rPr>
          <w:rFonts w:ascii="Sylfaen" w:hAnsi="Sylfaen"/>
          <w:sz w:val="20"/>
          <w:szCs w:val="18"/>
          <w:lang w:val="ka-GE"/>
        </w:rPr>
      </w:pPr>
    </w:p>
    <w:p w:rsidR="00536798" w:rsidRPr="005D3A75" w:rsidRDefault="005D3A75">
      <w:pPr>
        <w:pStyle w:val="Heading1"/>
        <w:ind w:left="273"/>
        <w:rPr>
          <w:rFonts w:ascii="Sylfaen" w:hAnsi="Sylfaen"/>
          <w:sz w:val="20"/>
          <w:szCs w:val="18"/>
          <w:lang w:val="ka-GE"/>
        </w:rPr>
      </w:pPr>
      <w:r>
        <w:rPr>
          <w:rFonts w:ascii="Sylfaen" w:hAnsi="Sylfaen"/>
          <w:color w:val="97BF29"/>
          <w:spacing w:val="2"/>
          <w:w w:val="80"/>
          <w:sz w:val="20"/>
          <w:szCs w:val="18"/>
          <w:lang w:val="ka-GE"/>
        </w:rPr>
        <w:t>დასაფიქრებელი კითხვები</w:t>
      </w:r>
    </w:p>
    <w:p w:rsidR="00536798" w:rsidRPr="005D3A75" w:rsidRDefault="005D3A75">
      <w:pPr>
        <w:pStyle w:val="BodyText"/>
        <w:spacing w:before="116" w:line="252" w:lineRule="auto"/>
        <w:ind w:left="273"/>
        <w:rPr>
          <w:rFonts w:ascii="Sylfaen" w:hAnsi="Sylfaen"/>
          <w:sz w:val="20"/>
          <w:szCs w:val="18"/>
          <w:lang w:val="ka-GE"/>
        </w:rPr>
      </w:pPr>
      <w:r w:rsidRPr="005D3A75">
        <w:rPr>
          <w:rFonts w:ascii="Sylfaen" w:hAnsi="Sylfaen"/>
          <w:w w:val="90"/>
          <w:sz w:val="20"/>
          <w:szCs w:val="18"/>
          <w:lang w:val="ka-GE"/>
        </w:rPr>
        <w:t>შემდეგი კითხვები გამიზნულია შემდგომი დისკუსიების დასაწყებად და უნდა დაეხმაროს პრაქტიკოსებს და დასაქმების მხარდაჭერის მუშაკებს, ასახონ თავიანთი მეთოდები და მიდგომები:</w:t>
      </w:r>
    </w:p>
    <w:p w:rsidR="00536798" w:rsidRPr="005D3A75" w:rsidRDefault="005D3A75" w:rsidP="005D3A75">
      <w:pPr>
        <w:pStyle w:val="ListParagraph"/>
        <w:numPr>
          <w:ilvl w:val="0"/>
          <w:numId w:val="10"/>
        </w:numPr>
        <w:tabs>
          <w:tab w:val="left" w:pos="633"/>
        </w:tabs>
        <w:spacing w:before="111" w:line="252" w:lineRule="auto"/>
        <w:ind w:right="1133"/>
        <w:rPr>
          <w:rFonts w:ascii="Sylfaen" w:hAnsi="Sylfaen"/>
          <w:sz w:val="20"/>
          <w:szCs w:val="18"/>
          <w:lang w:val="ka-GE"/>
        </w:rPr>
      </w:pPr>
      <w:r>
        <w:rPr>
          <w:rFonts w:ascii="Sylfaen" w:hAnsi="Sylfaen"/>
          <w:sz w:val="20"/>
          <w:szCs w:val="18"/>
          <w:lang w:val="ka-GE"/>
        </w:rPr>
        <w:t>უმჯობესია გყავდეთ,</w:t>
      </w:r>
      <w:r w:rsidRPr="005D3A75">
        <w:rPr>
          <w:rFonts w:ascii="Sylfaen" w:hAnsi="Sylfaen"/>
          <w:sz w:val="20"/>
          <w:szCs w:val="18"/>
          <w:lang w:val="ka-GE"/>
        </w:rPr>
        <w:t xml:space="preserve"> თავდადებული „სამუშაო მაძიებელი“, რომელიც კონკრეტულად მუშაობს სამუშაოს მოსაძებნად და სხვა პერსონალი სამუშაოს მაძიებლის მხარდასაჭერად – თუ დასაქმების მხარდაჭერის მუშაკებმა უნდა შეასრულონ ორივე როლი?</w:t>
      </w:r>
    </w:p>
    <w:p w:rsidR="00536798" w:rsidRPr="005D3A75" w:rsidRDefault="005D3A75" w:rsidP="005D3A75">
      <w:pPr>
        <w:pStyle w:val="ListParagraph"/>
        <w:numPr>
          <w:ilvl w:val="0"/>
          <w:numId w:val="10"/>
        </w:numPr>
        <w:tabs>
          <w:tab w:val="left" w:pos="633"/>
        </w:tabs>
        <w:spacing w:before="109" w:line="252" w:lineRule="auto"/>
        <w:ind w:right="1062"/>
        <w:rPr>
          <w:rFonts w:ascii="Sylfaen" w:hAnsi="Sylfaen"/>
          <w:sz w:val="20"/>
          <w:szCs w:val="18"/>
          <w:lang w:val="ka-GE"/>
        </w:rPr>
      </w:pPr>
      <w:r w:rsidRPr="005D3A75">
        <w:rPr>
          <w:rFonts w:ascii="Sylfaen" w:hAnsi="Sylfaen"/>
          <w:sz w:val="20"/>
          <w:szCs w:val="18"/>
          <w:lang w:val="ka-GE"/>
        </w:rPr>
        <w:t>როგორია დასაქმების მხარდაჭერის მუშაკის როლის პარამეტრები „სამსახურის პოვნა“ და „დამსაქმებლის ჩართულობის“ ეტაპებზე და როგორ შეგიძლიათ უზრუნველყოთ ამ პარამეტრების ფარგლებში დარჩენა?</w:t>
      </w:r>
    </w:p>
    <w:p w:rsidR="00241ECB" w:rsidRPr="00241ECB" w:rsidRDefault="00241ECB">
      <w:pPr>
        <w:pStyle w:val="ListParagraph"/>
        <w:numPr>
          <w:ilvl w:val="0"/>
          <w:numId w:val="10"/>
        </w:numPr>
        <w:tabs>
          <w:tab w:val="left" w:pos="633"/>
        </w:tabs>
        <w:spacing w:before="110" w:line="252" w:lineRule="auto"/>
        <w:ind w:right="1071"/>
        <w:rPr>
          <w:rFonts w:ascii="Sylfaen" w:hAnsi="Sylfaen"/>
          <w:sz w:val="20"/>
          <w:szCs w:val="18"/>
          <w:lang w:val="ka-GE"/>
        </w:rPr>
      </w:pPr>
      <w:r w:rsidRPr="00241ECB">
        <w:rPr>
          <w:rFonts w:ascii="Sylfaen" w:hAnsi="Sylfaen"/>
          <w:spacing w:val="-10"/>
          <w:sz w:val="20"/>
          <w:szCs w:val="18"/>
          <w:lang w:val="ka-GE"/>
        </w:rPr>
        <w:t xml:space="preserve">რა </w:t>
      </w:r>
      <w:r>
        <w:rPr>
          <w:rFonts w:ascii="Sylfaen" w:hAnsi="Sylfaen"/>
          <w:spacing w:val="-10"/>
          <w:sz w:val="20"/>
          <w:szCs w:val="18"/>
          <w:lang w:val="ka-GE"/>
        </w:rPr>
        <w:t xml:space="preserve">საკითხებია გასათვალისწინებელი, როდესაცც </w:t>
      </w:r>
      <w:r w:rsidRPr="00241ECB">
        <w:rPr>
          <w:rFonts w:ascii="Sylfaen" w:hAnsi="Sylfaen"/>
          <w:spacing w:val="-10"/>
          <w:sz w:val="20"/>
          <w:szCs w:val="18"/>
          <w:lang w:val="ka-GE"/>
        </w:rPr>
        <w:t xml:space="preserve">წყვეტთ, თან </w:t>
      </w:r>
      <w:r>
        <w:rPr>
          <w:rFonts w:ascii="Sylfaen" w:hAnsi="Sylfaen"/>
          <w:spacing w:val="-10"/>
          <w:sz w:val="20"/>
          <w:szCs w:val="18"/>
          <w:lang w:val="ka-GE"/>
        </w:rPr>
        <w:t xml:space="preserve">ახლდეთ </w:t>
      </w:r>
      <w:r w:rsidRPr="00241ECB">
        <w:rPr>
          <w:rFonts w:ascii="Sylfaen" w:hAnsi="Sylfaen"/>
          <w:spacing w:val="-10"/>
          <w:sz w:val="20"/>
          <w:szCs w:val="18"/>
          <w:lang w:val="ka-GE"/>
        </w:rPr>
        <w:t>თუ არა სამუშაოს მაძიებელს გასაუბრებაზე პოტენციურ დამსაქმებელთან?</w:t>
      </w:r>
    </w:p>
    <w:p w:rsidR="00241ECB" w:rsidRPr="00241ECB" w:rsidRDefault="00241ECB" w:rsidP="00241ECB">
      <w:pPr>
        <w:pStyle w:val="ListParagraph"/>
        <w:numPr>
          <w:ilvl w:val="0"/>
          <w:numId w:val="10"/>
        </w:numPr>
        <w:tabs>
          <w:tab w:val="left" w:pos="633"/>
        </w:tabs>
        <w:spacing w:before="111"/>
        <w:rPr>
          <w:rFonts w:ascii="Sylfaen" w:hAnsi="Sylfaen"/>
          <w:sz w:val="20"/>
          <w:szCs w:val="18"/>
          <w:lang w:val="ka-GE"/>
        </w:rPr>
      </w:pPr>
      <w:r w:rsidRPr="00241ECB">
        <w:rPr>
          <w:rFonts w:ascii="Sylfaen" w:hAnsi="Sylfaen"/>
          <w:w w:val="90"/>
          <w:sz w:val="20"/>
          <w:szCs w:val="18"/>
          <w:lang w:val="ka-GE"/>
        </w:rPr>
        <w:t>რა უნარ-ჩვევებია საჭირო იმისათვის, რომ დასაქმების მხარდამჭერი იყოს ეფექტური სამუშაოს მაძიებელი?</w:t>
      </w:r>
    </w:p>
    <w:p w:rsidR="00536798" w:rsidRPr="00241ECB" w:rsidRDefault="00241ECB" w:rsidP="00241ECB">
      <w:pPr>
        <w:pStyle w:val="ListParagraph"/>
        <w:numPr>
          <w:ilvl w:val="0"/>
          <w:numId w:val="10"/>
        </w:numPr>
        <w:tabs>
          <w:tab w:val="left" w:pos="633"/>
        </w:tabs>
        <w:spacing w:before="111"/>
        <w:rPr>
          <w:rFonts w:ascii="Sylfaen" w:hAnsi="Sylfaen"/>
          <w:sz w:val="20"/>
          <w:szCs w:val="18"/>
          <w:lang w:val="ka-GE"/>
        </w:rPr>
      </w:pPr>
      <w:r>
        <w:rPr>
          <w:rFonts w:ascii="Sylfaen" w:hAnsi="Sylfaen"/>
          <w:spacing w:val="-10"/>
          <w:sz w:val="20"/>
          <w:szCs w:val="18"/>
          <w:lang w:val="ka-GE"/>
        </w:rPr>
        <w:t>რას გულისხმობს</w:t>
      </w:r>
      <w:r w:rsidRPr="00241ECB">
        <w:rPr>
          <w:rFonts w:ascii="Sylfaen" w:hAnsi="Sylfaen"/>
          <w:spacing w:val="-10"/>
          <w:sz w:val="20"/>
          <w:szCs w:val="18"/>
          <w:lang w:val="ka-GE"/>
        </w:rPr>
        <w:t xml:space="preserve"> კარგი დამსაქმებელი </w:t>
      </w:r>
      <w:r>
        <w:rPr>
          <w:rFonts w:ascii="Sylfaen" w:hAnsi="Sylfaen"/>
          <w:spacing w:val="-10"/>
          <w:sz w:val="20"/>
          <w:szCs w:val="18"/>
          <w:lang w:val="ka-GE"/>
        </w:rPr>
        <w:t xml:space="preserve">მხარდაჭერილი </w:t>
      </w:r>
      <w:r w:rsidRPr="00241ECB">
        <w:rPr>
          <w:rFonts w:ascii="Sylfaen" w:hAnsi="Sylfaen"/>
          <w:spacing w:val="-10"/>
          <w:sz w:val="20"/>
          <w:szCs w:val="18"/>
          <w:lang w:val="ka-GE"/>
        </w:rPr>
        <w:t>დასაქმებისთვის?</w:t>
      </w:r>
    </w:p>
    <w:p w:rsidR="00536798" w:rsidRPr="00C84A25" w:rsidRDefault="00241ECB" w:rsidP="00241ECB">
      <w:pPr>
        <w:pStyle w:val="ListParagraph"/>
        <w:numPr>
          <w:ilvl w:val="0"/>
          <w:numId w:val="10"/>
        </w:numPr>
        <w:tabs>
          <w:tab w:val="left" w:pos="633"/>
        </w:tabs>
        <w:spacing w:before="128"/>
        <w:rPr>
          <w:rFonts w:ascii="Sylfaen" w:hAnsi="Sylfaen"/>
          <w:sz w:val="20"/>
          <w:szCs w:val="18"/>
        </w:rPr>
      </w:pPr>
      <w:r w:rsidRPr="00241ECB">
        <w:rPr>
          <w:rFonts w:ascii="Sylfaen" w:hAnsi="Sylfaen"/>
          <w:spacing w:val="-10"/>
          <w:sz w:val="20"/>
          <w:szCs w:val="18"/>
        </w:rPr>
        <w:t>რა უპირატესობები და უარყოფითი მხარეები აქვს დამსაქმებელთა ქსელის განვითარებას?</w:t>
      </w:r>
    </w:p>
    <w:p w:rsidR="00536798" w:rsidRPr="00C84A25" w:rsidRDefault="00241ECB" w:rsidP="00241ECB">
      <w:pPr>
        <w:pStyle w:val="ListParagraph"/>
        <w:numPr>
          <w:ilvl w:val="0"/>
          <w:numId w:val="10"/>
        </w:numPr>
        <w:tabs>
          <w:tab w:val="left" w:pos="633"/>
        </w:tabs>
        <w:spacing w:before="128" w:line="252" w:lineRule="auto"/>
        <w:ind w:right="1648"/>
        <w:rPr>
          <w:rFonts w:ascii="Sylfaen" w:hAnsi="Sylfaen"/>
          <w:sz w:val="20"/>
          <w:szCs w:val="18"/>
        </w:rPr>
      </w:pPr>
      <w:r w:rsidRPr="00241ECB">
        <w:rPr>
          <w:rFonts w:ascii="Sylfaen" w:hAnsi="Sylfaen"/>
          <w:spacing w:val="-2"/>
          <w:sz w:val="20"/>
          <w:szCs w:val="18"/>
        </w:rPr>
        <w:t>რა არის სამუშაოს მაძიებლის სწავლის შესაძლო ასპექტები და როგორ უზრუნველყოფთ მათ?</w:t>
      </w:r>
    </w:p>
    <w:p w:rsidR="00536798" w:rsidRPr="00C84A25" w:rsidRDefault="00536798">
      <w:pPr>
        <w:pStyle w:val="BodyText"/>
        <w:spacing w:before="30"/>
        <w:rPr>
          <w:rFonts w:ascii="Sylfaen" w:hAnsi="Sylfaen"/>
          <w:sz w:val="20"/>
          <w:szCs w:val="18"/>
        </w:rPr>
      </w:pPr>
    </w:p>
    <w:p w:rsidR="00536798" w:rsidRPr="00064543" w:rsidRDefault="001B230E" w:rsidP="00064543">
      <w:pPr>
        <w:pStyle w:val="Heading1"/>
        <w:ind w:left="273"/>
        <w:rPr>
          <w:rFonts w:ascii="Sylfaen" w:hAnsi="Sylfaen"/>
          <w:i/>
          <w:color w:val="97BF29"/>
          <w:w w:val="85"/>
          <w:sz w:val="20"/>
          <w:szCs w:val="18"/>
          <w:lang w:val="ka-GE"/>
        </w:rPr>
      </w:pPr>
      <w:r w:rsidRPr="001B230E">
        <w:rPr>
          <w:rFonts w:ascii="Sylfaen" w:hAnsi="Sylfaen"/>
          <w:color w:val="97BF29"/>
          <w:w w:val="85"/>
          <w:sz w:val="20"/>
          <w:szCs w:val="18"/>
          <w:lang w:val="ka-GE"/>
        </w:rPr>
        <w:t>მხარდაჭერილი დასაქმების ევროპული ქსელი</w:t>
      </w:r>
      <w:r>
        <w:rPr>
          <w:rFonts w:ascii="Sylfaen" w:hAnsi="Sylfaen"/>
          <w:color w:val="97BF29"/>
          <w:w w:val="85"/>
          <w:sz w:val="20"/>
          <w:szCs w:val="18"/>
          <w:lang w:val="ka-GE"/>
        </w:rPr>
        <w:t>ს</w:t>
      </w:r>
      <w:r w:rsidRPr="001B230E">
        <w:rPr>
          <w:rFonts w:ascii="Sylfaen" w:hAnsi="Sylfaen"/>
          <w:color w:val="97BF29"/>
          <w:w w:val="85"/>
          <w:sz w:val="20"/>
          <w:szCs w:val="18"/>
          <w:lang w:val="ka-GE"/>
        </w:rPr>
        <w:t xml:space="preserve"> (EUSE) </w:t>
      </w:r>
      <w:r>
        <w:rPr>
          <w:rFonts w:ascii="Sylfaen" w:hAnsi="Sylfaen"/>
          <w:color w:val="97BF29"/>
          <w:w w:val="85"/>
          <w:sz w:val="20"/>
          <w:szCs w:val="18"/>
          <w:lang w:val="ka-GE"/>
        </w:rPr>
        <w:t xml:space="preserve">შესაბამისი </w:t>
      </w:r>
      <w:r w:rsidR="00064543" w:rsidRPr="00241ECB">
        <w:rPr>
          <w:rFonts w:ascii="Sylfaen" w:hAnsi="Sylfaen"/>
          <w:color w:val="97BF29"/>
          <w:w w:val="85"/>
          <w:sz w:val="20"/>
          <w:szCs w:val="18"/>
          <w:lang w:val="ka-GE"/>
        </w:rPr>
        <w:t>პოზიციის გამომხატველი დოკუმენტი</w:t>
      </w:r>
      <w:r w:rsidR="00927C49" w:rsidRPr="00241ECB">
        <w:rPr>
          <w:rFonts w:ascii="Sylfaen" w:hAnsi="Sylfaen"/>
          <w:color w:val="97BF29"/>
          <w:spacing w:val="-2"/>
          <w:w w:val="85"/>
          <w:sz w:val="20"/>
          <w:szCs w:val="18"/>
        </w:rPr>
        <w:t>:</w:t>
      </w:r>
    </w:p>
    <w:p w:rsidR="00536798" w:rsidRPr="00241ECB" w:rsidRDefault="00927C49">
      <w:pPr>
        <w:pStyle w:val="BodyText"/>
        <w:spacing w:before="227"/>
        <w:ind w:left="459"/>
        <w:rPr>
          <w:rFonts w:ascii="Sylfaen" w:hAnsi="Sylfaen"/>
          <w:position w:val="2"/>
          <w:sz w:val="20"/>
          <w:szCs w:val="18"/>
          <w:lang w:val="ka-GE"/>
        </w:rPr>
      </w:pPr>
      <w:r w:rsidRPr="00C84A25">
        <w:rPr>
          <w:rFonts w:ascii="Sylfaen" w:hAnsi="Sylfaen"/>
          <w:noProof/>
          <w:position w:val="2"/>
          <w:sz w:val="20"/>
          <w:szCs w:val="18"/>
        </w:rPr>
        <mc:AlternateContent>
          <mc:Choice Requires="wps">
            <w:drawing>
              <wp:anchor distT="0" distB="0" distL="0" distR="0" simplePos="0" relativeHeight="484865024" behindDoc="1" locked="0" layoutInCell="1" allowOverlap="1" wp14:anchorId="0FB915D8" wp14:editId="4A87A6F5">
                <wp:simplePos x="0" y="0"/>
                <wp:positionH relativeFrom="page">
                  <wp:posOffset>664199</wp:posOffset>
                </wp:positionH>
                <wp:positionV relativeFrom="paragraph">
                  <wp:posOffset>143422</wp:posOffset>
                </wp:positionV>
                <wp:extent cx="50165" cy="213995"/>
                <wp:effectExtent l="0" t="0" r="0" b="0"/>
                <wp:wrapNone/>
                <wp:docPr id="1125" name="Text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125" o:spid="_x0000_s1473" type="#_x0000_t202" style="position:absolute;left:0;text-align:left;margin-left:52.3pt;margin-top:11.3pt;width:3.95pt;height:16.85pt;z-index:-1845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sz w:val="20"/>
          <w:szCs w:val="18"/>
        </w:rPr>
        <w:drawing>
          <wp:inline distT="0" distB="0" distL="0" distR="0" wp14:anchorId="511CD447" wp14:editId="5A088860">
            <wp:extent cx="155701" cy="155701"/>
            <wp:effectExtent l="0" t="0" r="0" b="0"/>
            <wp:docPr id="1126" name="Imag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pic:cNvPicPr/>
                  </pic:nvPicPr>
                  <pic:blipFill>
                    <a:blip r:embed="rId109" cstate="print"/>
                    <a:stretch>
                      <a:fillRect/>
                    </a:stretch>
                  </pic:blipFill>
                  <pic:spPr>
                    <a:xfrm>
                      <a:off x="0" y="0"/>
                      <a:ext cx="155701" cy="155701"/>
                    </a:xfrm>
                    <a:prstGeom prst="rect">
                      <a:avLst/>
                    </a:prstGeom>
                  </pic:spPr>
                </pic:pic>
              </a:graphicData>
            </a:graphic>
          </wp:inline>
        </w:drawing>
      </w:r>
      <w:r w:rsidRPr="00C84A25">
        <w:rPr>
          <w:rFonts w:ascii="Sylfaen" w:hAnsi="Sylfaen"/>
          <w:spacing w:val="80"/>
          <w:position w:val="2"/>
          <w:sz w:val="20"/>
          <w:szCs w:val="18"/>
        </w:rPr>
        <w:t xml:space="preserve"> </w:t>
      </w:r>
      <w:r w:rsidR="00241ECB">
        <w:rPr>
          <w:rFonts w:ascii="Sylfaen" w:hAnsi="Sylfaen"/>
          <w:w w:val="90"/>
          <w:position w:val="2"/>
          <w:sz w:val="20"/>
          <w:szCs w:val="18"/>
          <w:lang w:val="ka-GE"/>
        </w:rPr>
        <w:t>სამუშაოს პოვნა</w:t>
      </w:r>
    </w:p>
    <w:p w:rsidR="00241ECB" w:rsidRDefault="00927C49" w:rsidP="00241ECB">
      <w:pPr>
        <w:pStyle w:val="BodyText"/>
        <w:spacing w:before="130" w:line="336" w:lineRule="auto"/>
        <w:ind w:left="459" w:right="5404"/>
        <w:rPr>
          <w:rFonts w:ascii="Sylfaen" w:hAnsi="Sylfaen"/>
          <w:spacing w:val="-6"/>
          <w:position w:val="1"/>
          <w:sz w:val="20"/>
          <w:szCs w:val="18"/>
          <w:lang w:val="ka-GE"/>
        </w:rPr>
      </w:pPr>
      <w:r w:rsidRPr="00C84A25">
        <w:rPr>
          <w:rFonts w:ascii="Sylfaen" w:hAnsi="Sylfaen"/>
          <w:noProof/>
          <w:sz w:val="20"/>
          <w:szCs w:val="18"/>
        </w:rPr>
        <mc:AlternateContent>
          <mc:Choice Requires="wps">
            <w:drawing>
              <wp:anchor distT="0" distB="0" distL="0" distR="0" simplePos="0" relativeHeight="484864512" behindDoc="1" locked="0" layoutInCell="1" allowOverlap="1" wp14:anchorId="1464A9E3" wp14:editId="74D6293A">
                <wp:simplePos x="0" y="0"/>
                <wp:positionH relativeFrom="page">
                  <wp:posOffset>664199</wp:posOffset>
                </wp:positionH>
                <wp:positionV relativeFrom="paragraph">
                  <wp:posOffset>80685</wp:posOffset>
                </wp:positionV>
                <wp:extent cx="50165" cy="213995"/>
                <wp:effectExtent l="0" t="0" r="0" b="0"/>
                <wp:wrapNone/>
                <wp:docPr id="1127" name="Text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127" o:spid="_x0000_s1474" type="#_x0000_t202" style="position:absolute;left:0;text-align:left;margin-left:52.3pt;margin-top:6.35pt;width:3.95pt;height:16.85pt;z-index:-1845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sz w:val="20"/>
          <w:szCs w:val="18"/>
        </w:rPr>
        <mc:AlternateContent>
          <mc:Choice Requires="wps">
            <w:drawing>
              <wp:anchor distT="0" distB="0" distL="0" distR="0" simplePos="0" relativeHeight="484865536" behindDoc="1" locked="0" layoutInCell="1" allowOverlap="1" wp14:anchorId="56F88603" wp14:editId="173A0951">
                <wp:simplePos x="0" y="0"/>
                <wp:positionH relativeFrom="page">
                  <wp:posOffset>664199</wp:posOffset>
                </wp:positionH>
                <wp:positionV relativeFrom="paragraph">
                  <wp:posOffset>368544</wp:posOffset>
                </wp:positionV>
                <wp:extent cx="50165" cy="213995"/>
                <wp:effectExtent l="0" t="0" r="0" b="0"/>
                <wp:wrapNone/>
                <wp:docPr id="1128" name="Text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128" o:spid="_x0000_s1475" type="#_x0000_t202" style="position:absolute;left:0;text-align:left;margin-left:52.3pt;margin-top:29pt;width:3.95pt;height:16.85pt;z-index:-1845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sz w:val="20"/>
          <w:szCs w:val="18"/>
        </w:rPr>
        <mc:AlternateContent>
          <mc:Choice Requires="wps">
            <w:drawing>
              <wp:anchor distT="0" distB="0" distL="0" distR="0" simplePos="0" relativeHeight="484866048" behindDoc="1" locked="0" layoutInCell="1" allowOverlap="1" wp14:anchorId="2884354E" wp14:editId="72FDB2BF">
                <wp:simplePos x="0" y="0"/>
                <wp:positionH relativeFrom="page">
                  <wp:posOffset>664199</wp:posOffset>
                </wp:positionH>
                <wp:positionV relativeFrom="paragraph">
                  <wp:posOffset>656402</wp:posOffset>
                </wp:positionV>
                <wp:extent cx="50165" cy="213995"/>
                <wp:effectExtent l="0" t="0" r="0" b="0"/>
                <wp:wrapNone/>
                <wp:docPr id="1129" name="Text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129" o:spid="_x0000_s1476" type="#_x0000_t202" style="position:absolute;left:0;text-align:left;margin-left:52.3pt;margin-top:51.7pt;width:3.95pt;height:16.85pt;z-index:-1845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sz w:val="20"/>
          <w:szCs w:val="18"/>
        </w:rPr>
        <w:drawing>
          <wp:inline distT="0" distB="0" distL="0" distR="0" wp14:anchorId="09BF392F" wp14:editId="080173DA">
            <wp:extent cx="155701" cy="155701"/>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137" cstate="print"/>
                    <a:stretch>
                      <a:fillRect/>
                    </a:stretch>
                  </pic:blipFill>
                  <pic:spPr>
                    <a:xfrm>
                      <a:off x="0" y="0"/>
                      <a:ext cx="155701" cy="155701"/>
                    </a:xfrm>
                    <a:prstGeom prst="rect">
                      <a:avLst/>
                    </a:prstGeom>
                  </pic:spPr>
                </pic:pic>
              </a:graphicData>
            </a:graphic>
          </wp:inline>
        </w:drawing>
      </w:r>
      <w:r w:rsidRPr="00C84A25">
        <w:rPr>
          <w:rFonts w:ascii="Sylfaen" w:hAnsi="Sylfaen"/>
          <w:spacing w:val="40"/>
          <w:position w:val="1"/>
          <w:sz w:val="20"/>
          <w:szCs w:val="18"/>
        </w:rPr>
        <w:t xml:space="preserve"> </w:t>
      </w:r>
      <w:r w:rsidR="00241ECB">
        <w:rPr>
          <w:rFonts w:ascii="Sylfaen" w:hAnsi="Sylfaen"/>
          <w:spacing w:val="-6"/>
          <w:position w:val="1"/>
          <w:sz w:val="20"/>
          <w:szCs w:val="18"/>
          <w:lang w:val="ka-GE"/>
        </w:rPr>
        <w:t>სამუშაო ადგილზე და მის ფარგლებს გარეთ მხარდაჭერა</w:t>
      </w:r>
      <w:r w:rsidRPr="00C84A25">
        <w:rPr>
          <w:rFonts w:ascii="Sylfaen" w:hAnsi="Sylfaen"/>
          <w:spacing w:val="-6"/>
          <w:position w:val="1"/>
          <w:sz w:val="20"/>
          <w:szCs w:val="18"/>
        </w:rPr>
        <w:t xml:space="preserve"> </w:t>
      </w:r>
    </w:p>
    <w:p w:rsidR="00536798" w:rsidRPr="00241ECB" w:rsidRDefault="00927C49">
      <w:pPr>
        <w:pStyle w:val="BodyText"/>
        <w:spacing w:before="130" w:line="336" w:lineRule="auto"/>
        <w:ind w:left="459" w:right="7164"/>
        <w:rPr>
          <w:rFonts w:ascii="Sylfaen" w:hAnsi="Sylfaen"/>
          <w:sz w:val="20"/>
          <w:szCs w:val="18"/>
          <w:lang w:val="ka-GE"/>
        </w:rPr>
      </w:pPr>
      <w:r w:rsidRPr="00C84A25">
        <w:rPr>
          <w:rFonts w:ascii="Sylfaen" w:hAnsi="Sylfaen"/>
          <w:noProof/>
          <w:sz w:val="20"/>
          <w:szCs w:val="18"/>
        </w:rPr>
        <w:drawing>
          <wp:inline distT="0" distB="0" distL="0" distR="0" wp14:anchorId="3AC63961" wp14:editId="61940724">
            <wp:extent cx="155701" cy="155701"/>
            <wp:effectExtent l="0" t="0" r="0" b="0"/>
            <wp:docPr id="1131" name="Imag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pic:cNvPicPr/>
                  </pic:nvPicPr>
                  <pic:blipFill>
                    <a:blip r:embed="rId138" cstate="print"/>
                    <a:stretch>
                      <a:fillRect/>
                    </a:stretch>
                  </pic:blipFill>
                  <pic:spPr>
                    <a:xfrm>
                      <a:off x="0" y="0"/>
                      <a:ext cx="155701" cy="155701"/>
                    </a:xfrm>
                    <a:prstGeom prst="rect">
                      <a:avLst/>
                    </a:prstGeom>
                  </pic:spPr>
                </pic:pic>
              </a:graphicData>
            </a:graphic>
          </wp:inline>
        </w:drawing>
      </w:r>
      <w:r w:rsidRPr="00C84A25">
        <w:rPr>
          <w:rFonts w:ascii="Sylfaen" w:hAnsi="Sylfaen"/>
          <w:spacing w:val="40"/>
          <w:sz w:val="20"/>
          <w:szCs w:val="18"/>
        </w:rPr>
        <w:t xml:space="preserve"> </w:t>
      </w:r>
      <w:r w:rsidR="00241ECB">
        <w:rPr>
          <w:rFonts w:ascii="Sylfaen" w:hAnsi="Sylfaen"/>
          <w:sz w:val="20"/>
          <w:szCs w:val="18"/>
          <w:lang w:val="ka-GE"/>
        </w:rPr>
        <w:t>დამსაქმებლებთან მუშაობა</w:t>
      </w:r>
    </w:p>
    <w:p w:rsidR="00241ECB" w:rsidRPr="00241ECB" w:rsidRDefault="00927C49" w:rsidP="00241ECB">
      <w:pPr>
        <w:pStyle w:val="BodyText"/>
        <w:spacing w:line="331" w:lineRule="auto"/>
        <w:ind w:left="459" w:right="3784"/>
        <w:rPr>
          <w:rFonts w:ascii="Sylfaen" w:hAnsi="Sylfaen"/>
          <w:spacing w:val="-8"/>
          <w:sz w:val="20"/>
          <w:szCs w:val="18"/>
          <w:lang w:val="ka-GE"/>
        </w:rPr>
      </w:pPr>
      <w:r w:rsidRPr="00C84A25">
        <w:rPr>
          <w:rFonts w:ascii="Sylfaen" w:hAnsi="Sylfaen"/>
          <w:noProof/>
          <w:sz w:val="20"/>
          <w:szCs w:val="18"/>
        </w:rPr>
        <mc:AlternateContent>
          <mc:Choice Requires="wps">
            <w:drawing>
              <wp:anchor distT="0" distB="0" distL="0" distR="0" simplePos="0" relativeHeight="484866560" behindDoc="1" locked="0" layoutInCell="1" allowOverlap="1" wp14:anchorId="06E2E62B" wp14:editId="49A4BD49">
                <wp:simplePos x="0" y="0"/>
                <wp:positionH relativeFrom="page">
                  <wp:posOffset>664199</wp:posOffset>
                </wp:positionH>
                <wp:positionV relativeFrom="paragraph">
                  <wp:posOffset>283652</wp:posOffset>
                </wp:positionV>
                <wp:extent cx="50165" cy="213995"/>
                <wp:effectExtent l="0" t="0" r="0" b="0"/>
                <wp:wrapNone/>
                <wp:docPr id="1132" name="Text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132" o:spid="_x0000_s1477" type="#_x0000_t202" style="position:absolute;left:0;text-align:left;margin-left:52.3pt;margin-top:22.35pt;width:3.95pt;height:16.85pt;z-index:-1844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sz w:val="20"/>
          <w:szCs w:val="18"/>
        </w:rPr>
        <w:drawing>
          <wp:inline distT="0" distB="0" distL="0" distR="0" wp14:anchorId="4FFE862A" wp14:editId="726DE1A1">
            <wp:extent cx="155701" cy="155701"/>
            <wp:effectExtent l="0" t="0" r="0" b="0"/>
            <wp:docPr id="1133"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139" cstate="print"/>
                    <a:stretch>
                      <a:fillRect/>
                    </a:stretch>
                  </pic:blipFill>
                  <pic:spPr>
                    <a:xfrm>
                      <a:off x="0" y="0"/>
                      <a:ext cx="155701" cy="155701"/>
                    </a:xfrm>
                    <a:prstGeom prst="rect">
                      <a:avLst/>
                    </a:prstGeom>
                  </pic:spPr>
                </pic:pic>
              </a:graphicData>
            </a:graphic>
          </wp:inline>
        </w:drawing>
      </w:r>
      <w:r w:rsidRPr="00C84A25">
        <w:rPr>
          <w:rFonts w:ascii="Sylfaen" w:hAnsi="Sylfaen"/>
          <w:spacing w:val="37"/>
          <w:sz w:val="20"/>
          <w:szCs w:val="18"/>
        </w:rPr>
        <w:t xml:space="preserve"> </w:t>
      </w:r>
      <w:r w:rsidR="00241ECB">
        <w:rPr>
          <w:rFonts w:ascii="Sylfaen" w:hAnsi="Sylfaen"/>
          <w:spacing w:val="-8"/>
          <w:sz w:val="20"/>
          <w:szCs w:val="18"/>
          <w:lang w:val="ka-GE"/>
        </w:rPr>
        <w:t>მხარდაჭერილი დამსაქმებლები დამსაქმებლებისთვის</w:t>
      </w:r>
    </w:p>
    <w:p w:rsidR="00536798" w:rsidRPr="00241ECB" w:rsidRDefault="00927C49">
      <w:pPr>
        <w:pStyle w:val="BodyText"/>
        <w:spacing w:line="331" w:lineRule="auto"/>
        <w:ind w:left="459" w:right="6198"/>
        <w:rPr>
          <w:rFonts w:ascii="Sylfaen" w:hAnsi="Sylfaen"/>
          <w:sz w:val="20"/>
          <w:szCs w:val="18"/>
          <w:lang w:val="ka-GE"/>
        </w:rPr>
      </w:pPr>
      <w:r w:rsidRPr="00C84A25">
        <w:rPr>
          <w:rFonts w:ascii="Sylfaen" w:hAnsi="Sylfaen"/>
          <w:noProof/>
          <w:spacing w:val="-3"/>
          <w:position w:val="-1"/>
          <w:sz w:val="20"/>
          <w:szCs w:val="18"/>
        </w:rPr>
        <w:drawing>
          <wp:inline distT="0" distB="0" distL="0" distR="0" wp14:anchorId="7C75DEA9" wp14:editId="50EBFF4A">
            <wp:extent cx="155701" cy="155701"/>
            <wp:effectExtent l="0" t="0" r="0" b="0"/>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111" cstate="print"/>
                    <a:stretch>
                      <a:fillRect/>
                    </a:stretch>
                  </pic:blipFill>
                  <pic:spPr>
                    <a:xfrm>
                      <a:off x="0" y="0"/>
                      <a:ext cx="155701" cy="155701"/>
                    </a:xfrm>
                    <a:prstGeom prst="rect">
                      <a:avLst/>
                    </a:prstGeom>
                  </pic:spPr>
                </pic:pic>
              </a:graphicData>
            </a:graphic>
          </wp:inline>
        </w:drawing>
      </w:r>
      <w:r w:rsidRPr="00C84A25">
        <w:rPr>
          <w:rFonts w:ascii="Sylfaen" w:hAnsi="Sylfaen"/>
          <w:spacing w:val="18"/>
          <w:sz w:val="20"/>
          <w:szCs w:val="18"/>
        </w:rPr>
        <w:t xml:space="preserve"> </w:t>
      </w:r>
      <w:r w:rsidR="00241ECB">
        <w:rPr>
          <w:rFonts w:ascii="Sylfaen" w:hAnsi="Sylfaen"/>
          <w:sz w:val="20"/>
          <w:szCs w:val="18"/>
          <w:lang w:val="ka-GE"/>
        </w:rPr>
        <w:t>სტაჟირებები</w:t>
      </w:r>
    </w:p>
    <w:p w:rsidR="00536798" w:rsidRPr="00C84A25" w:rsidRDefault="00536798">
      <w:pPr>
        <w:pStyle w:val="BodyText"/>
        <w:rPr>
          <w:rFonts w:ascii="Sylfaen" w:hAnsi="Sylfaen"/>
          <w:sz w:val="20"/>
          <w:szCs w:val="18"/>
        </w:rPr>
      </w:pPr>
    </w:p>
    <w:p w:rsidR="00536798" w:rsidRPr="00C84A25" w:rsidRDefault="00536798">
      <w:pPr>
        <w:pStyle w:val="BodyText"/>
        <w:spacing w:before="52"/>
        <w:rPr>
          <w:rFonts w:ascii="Sylfaen" w:hAnsi="Sylfaen"/>
          <w:sz w:val="20"/>
          <w:szCs w:val="18"/>
        </w:rPr>
      </w:pPr>
    </w:p>
    <w:p w:rsidR="00536798" w:rsidRPr="00135DE6" w:rsidRDefault="001B230E">
      <w:pPr>
        <w:pStyle w:val="Heading1"/>
        <w:ind w:left="273"/>
        <w:rPr>
          <w:rFonts w:ascii="Sylfaen" w:hAnsi="Sylfaen"/>
          <w:sz w:val="20"/>
          <w:szCs w:val="18"/>
          <w:lang w:val="ka-GE"/>
        </w:rPr>
      </w:pPr>
      <w:r w:rsidRPr="001B230E">
        <w:rPr>
          <w:rFonts w:ascii="Sylfaen" w:hAnsi="Sylfaen"/>
          <w:color w:val="97BF29"/>
          <w:spacing w:val="-2"/>
          <w:w w:val="85"/>
          <w:sz w:val="20"/>
          <w:szCs w:val="18"/>
          <w:lang w:val="ka-GE"/>
        </w:rPr>
        <w:t xml:space="preserve">მხარდაჭერილი დასაქმების ევროპული ქსელის (EUSE) შესაბამისი </w:t>
      </w:r>
      <w:r w:rsidR="00927C49" w:rsidRPr="00C84A25">
        <w:rPr>
          <w:rFonts w:ascii="Sylfaen" w:hAnsi="Sylfaen"/>
          <w:color w:val="97BF29"/>
          <w:spacing w:val="-8"/>
          <w:w w:val="85"/>
          <w:sz w:val="20"/>
          <w:szCs w:val="18"/>
        </w:rPr>
        <w:t xml:space="preserve"> </w:t>
      </w:r>
      <w:r w:rsidR="00135DE6">
        <w:rPr>
          <w:rFonts w:ascii="Sylfaen" w:hAnsi="Sylfaen"/>
          <w:color w:val="97BF29"/>
          <w:spacing w:val="-2"/>
          <w:w w:val="85"/>
          <w:sz w:val="20"/>
          <w:szCs w:val="18"/>
          <w:lang w:val="ka-GE"/>
        </w:rPr>
        <w:t>პრაქტიკული სახელმძღვანელო</w:t>
      </w:r>
    </w:p>
    <w:p w:rsidR="00536798" w:rsidRPr="00135DE6" w:rsidRDefault="00927C49">
      <w:pPr>
        <w:pStyle w:val="BodyText"/>
        <w:spacing w:before="230"/>
        <w:ind w:left="459"/>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67072" behindDoc="1" locked="0" layoutInCell="1" allowOverlap="1" wp14:anchorId="08ADAA81" wp14:editId="0972CA91">
                <wp:simplePos x="0" y="0"/>
                <wp:positionH relativeFrom="page">
                  <wp:posOffset>664199</wp:posOffset>
                </wp:positionH>
                <wp:positionV relativeFrom="paragraph">
                  <wp:posOffset>143872</wp:posOffset>
                </wp:positionV>
                <wp:extent cx="50165" cy="213995"/>
                <wp:effectExtent l="0" t="0" r="0" b="0"/>
                <wp:wrapNone/>
                <wp:docPr id="1135" name="Text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135" o:spid="_x0000_s1478" type="#_x0000_t202" style="position:absolute;left:0;text-align:left;margin-left:52.3pt;margin-top:11.35pt;width:3.95pt;height:16.85pt;z-index:-1844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position w:val="-2"/>
          <w:sz w:val="20"/>
          <w:szCs w:val="18"/>
        </w:rPr>
        <w:drawing>
          <wp:inline distT="0" distB="0" distL="0" distR="0" wp14:anchorId="13D1DCE4" wp14:editId="7513E3DA">
            <wp:extent cx="155701" cy="155701"/>
            <wp:effectExtent l="0" t="0" r="0" b="0"/>
            <wp:docPr id="1136" name="Imag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pic:cNvPicPr/>
                  </pic:nvPicPr>
                  <pic:blipFill>
                    <a:blip r:embed="rId140" cstate="print"/>
                    <a:stretch>
                      <a:fillRect/>
                    </a:stretch>
                  </pic:blipFill>
                  <pic:spPr>
                    <a:xfrm>
                      <a:off x="0" y="0"/>
                      <a:ext cx="155701" cy="155701"/>
                    </a:xfrm>
                    <a:prstGeom prst="rect">
                      <a:avLst/>
                    </a:prstGeom>
                  </pic:spPr>
                </pic:pic>
              </a:graphicData>
            </a:graphic>
          </wp:inline>
        </w:drawing>
      </w:r>
      <w:r w:rsidRPr="00C84A25">
        <w:rPr>
          <w:rFonts w:ascii="Sylfaen" w:hAnsi="Sylfaen"/>
          <w:spacing w:val="80"/>
          <w:sz w:val="20"/>
          <w:szCs w:val="18"/>
        </w:rPr>
        <w:t xml:space="preserve"> </w:t>
      </w:r>
      <w:r w:rsidR="00135DE6">
        <w:rPr>
          <w:rFonts w:ascii="Sylfaen" w:hAnsi="Sylfaen"/>
          <w:w w:val="90"/>
          <w:sz w:val="20"/>
          <w:szCs w:val="18"/>
          <w:lang w:val="ka-GE"/>
        </w:rPr>
        <w:t>პროფესიული პროფილირება</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107"/>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77280" behindDoc="1" locked="0" layoutInCell="1" allowOverlap="1" wp14:anchorId="171917E9" wp14:editId="38B706E8">
                <wp:simplePos x="0" y="0"/>
                <wp:positionH relativeFrom="page">
                  <wp:posOffset>1881722</wp:posOffset>
                </wp:positionH>
                <wp:positionV relativeFrom="paragraph">
                  <wp:posOffset>230648</wp:posOffset>
                </wp:positionV>
                <wp:extent cx="3542665" cy="12700"/>
                <wp:effectExtent l="0" t="0" r="0" b="0"/>
                <wp:wrapTopAndBottom/>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1138" name="Graphic 1138"/>
                        <wps:cNvSpPr/>
                        <wps:spPr>
                          <a:xfrm>
                            <a:off x="31743" y="6350"/>
                            <a:ext cx="3491865" cy="1270"/>
                          </a:xfrm>
                          <a:custGeom>
                            <a:avLst/>
                            <a:gdLst/>
                            <a:ahLst/>
                            <a:cxnLst/>
                            <a:rect l="l" t="t" r="r" b="b"/>
                            <a:pathLst>
                              <a:path w="3491865">
                                <a:moveTo>
                                  <a:pt x="0" y="0"/>
                                </a:moveTo>
                                <a:lnTo>
                                  <a:pt x="3491611" y="0"/>
                                </a:lnTo>
                              </a:path>
                            </a:pathLst>
                          </a:custGeom>
                          <a:ln w="12700">
                            <a:solidFill>
                              <a:srgbClr val="97BF29"/>
                            </a:solidFill>
                            <a:prstDash val="dot"/>
                          </a:ln>
                        </wps:spPr>
                        <wps:bodyPr wrap="square" lIns="0" tIns="0" rIns="0" bIns="0" rtlCol="0">
                          <a:prstTxWarp prst="textNoShape">
                            <a:avLst/>
                          </a:prstTxWarp>
                          <a:noAutofit/>
                        </wps:bodyPr>
                      </wps:wsp>
                      <wps:wsp>
                        <wps:cNvPr id="1139" name="Graphic 1139"/>
                        <wps:cNvSpPr/>
                        <wps:spPr>
                          <a:xfrm>
                            <a:off x="-1" y="0"/>
                            <a:ext cx="3542665" cy="12700"/>
                          </a:xfrm>
                          <a:custGeom>
                            <a:avLst/>
                            <a:gdLst/>
                            <a:ahLst/>
                            <a:cxnLst/>
                            <a:rect l="l" t="t" r="r" b="b"/>
                            <a:pathLst>
                              <a:path w="354266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3542665" h="12700">
                                <a:moveTo>
                                  <a:pt x="3542398" y="6350"/>
                                </a:moveTo>
                                <a:lnTo>
                                  <a:pt x="3540531" y="1866"/>
                                </a:lnTo>
                                <a:lnTo>
                                  <a:pt x="3536048" y="0"/>
                                </a:lnTo>
                                <a:lnTo>
                                  <a:pt x="3531552" y="1866"/>
                                </a:lnTo>
                                <a:lnTo>
                                  <a:pt x="3529698" y="6350"/>
                                </a:lnTo>
                                <a:lnTo>
                                  <a:pt x="3531552" y="10845"/>
                                </a:lnTo>
                                <a:lnTo>
                                  <a:pt x="3536048" y="12700"/>
                                </a:lnTo>
                                <a:lnTo>
                                  <a:pt x="3540531" y="10845"/>
                                </a:lnTo>
                                <a:lnTo>
                                  <a:pt x="3542398" y="6350"/>
                                </a:lnTo>
                                <a:close/>
                              </a:path>
                            </a:pathLst>
                          </a:custGeom>
                          <a:solidFill>
                            <a:srgbClr val="97BF29"/>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8.167099pt;margin-top:18.161327pt;width:278.95pt;height:1pt;mso-position-horizontal-relative:page;mso-position-vertical-relative:paragraph;z-index:-15539200;mso-wrap-distance-left:0;mso-wrap-distance-right:0" id="docshapegroup1059" coordorigin="2963,363" coordsize="5579,20">
                <v:line style="position:absolute" from="3013,373" to="8512,373" stroked="true" strokeweight="1pt" strokecolor="#97bf29">
                  <v:stroke dashstyle="dot"/>
                </v:line>
                <v:shape style="position:absolute;left:2963;top:363;width:5579;height:20" id="docshape1060" coordorigin="2963,363" coordsize="5579,20" path="m2983,373l2980,366,2973,363,2966,366,2963,373,2966,380,2973,383,2980,380,2983,373xm8542,373l8539,366,8532,363,8525,366,8522,373,8525,380,8532,383,8539,380,8542,373xe" filled="true" fillcolor="#97bf29" stroked="false">
                  <v:path arrowok="t"/>
                  <v:fill type="solid"/>
                </v:shape>
                <w10:wrap type="topAndBottom"/>
              </v:group>
            </w:pict>
          </mc:Fallback>
        </mc:AlternateContent>
      </w:r>
    </w:p>
    <w:p w:rsidR="00536798" w:rsidRPr="00C84A25" w:rsidRDefault="00536798">
      <w:pPr>
        <w:pStyle w:val="BodyText"/>
        <w:rPr>
          <w:rFonts w:ascii="Sylfaen" w:hAnsi="Sylfaen"/>
          <w:sz w:val="20"/>
          <w:szCs w:val="18"/>
        </w:rPr>
        <w:sectPr w:rsidR="00536798" w:rsidRPr="00C84A25">
          <w:pgSz w:w="11910" w:h="16840"/>
          <w:pgMar w:top="1120" w:right="0" w:bottom="540" w:left="566" w:header="18" w:footer="350" w:gutter="0"/>
          <w:cols w:space="720"/>
        </w:sectPr>
      </w:pPr>
    </w:p>
    <w:p w:rsidR="00536798" w:rsidRPr="00C84A25" w:rsidRDefault="00135DE6">
      <w:pPr>
        <w:pStyle w:val="BodyText"/>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15922688" behindDoc="0" locked="0" layoutInCell="1" allowOverlap="1" wp14:anchorId="2F91A1B3" wp14:editId="00F50ADA">
                <wp:simplePos x="0" y="0"/>
                <wp:positionH relativeFrom="page">
                  <wp:posOffset>2246243</wp:posOffset>
                </wp:positionH>
                <wp:positionV relativeFrom="paragraph">
                  <wp:posOffset>98756</wp:posOffset>
                </wp:positionV>
                <wp:extent cx="5200291" cy="1914525"/>
                <wp:effectExtent l="0" t="0" r="635" b="9525"/>
                <wp:wrapNone/>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291" cy="1914525"/>
                          <a:chOff x="-7345" y="0"/>
                          <a:chExt cx="5764255" cy="2019300"/>
                        </a:xfrm>
                      </wpg:grpSpPr>
                      <wps:wsp>
                        <wps:cNvPr id="1145" name="Graphic 1145"/>
                        <wps:cNvSpPr/>
                        <wps:spPr>
                          <a:xfrm>
                            <a:off x="0" y="0"/>
                            <a:ext cx="5756910" cy="2019300"/>
                          </a:xfrm>
                          <a:custGeom>
                            <a:avLst/>
                            <a:gdLst/>
                            <a:ahLst/>
                            <a:cxnLst/>
                            <a:rect l="l" t="t" r="r" b="b"/>
                            <a:pathLst>
                              <a:path w="5756910" h="2019300">
                                <a:moveTo>
                                  <a:pt x="5756495" y="0"/>
                                </a:moveTo>
                                <a:lnTo>
                                  <a:pt x="0" y="0"/>
                                </a:lnTo>
                                <a:lnTo>
                                  <a:pt x="0" y="1780131"/>
                                </a:lnTo>
                                <a:lnTo>
                                  <a:pt x="4150" y="1817469"/>
                                </a:lnTo>
                                <a:lnTo>
                                  <a:pt x="33202" y="1899612"/>
                                </a:lnTo>
                                <a:lnTo>
                                  <a:pt x="112058" y="1981756"/>
                                </a:lnTo>
                                <a:lnTo>
                                  <a:pt x="265620" y="2019094"/>
                                </a:lnTo>
                                <a:lnTo>
                                  <a:pt x="5756495" y="2019094"/>
                                </a:lnTo>
                                <a:lnTo>
                                  <a:pt x="5756495" y="0"/>
                                </a:lnTo>
                                <a:close/>
                              </a:path>
                            </a:pathLst>
                          </a:custGeom>
                          <a:solidFill>
                            <a:srgbClr val="F18E00"/>
                          </a:solidFill>
                        </wps:spPr>
                        <wps:bodyPr wrap="square" lIns="0" tIns="0" rIns="0" bIns="0" rtlCol="0">
                          <a:prstTxWarp prst="textNoShape">
                            <a:avLst/>
                          </a:prstTxWarp>
                          <a:noAutofit/>
                        </wps:bodyPr>
                      </wps:wsp>
                      <wps:wsp>
                        <wps:cNvPr id="1146" name="Textbox 1146"/>
                        <wps:cNvSpPr txBox="1"/>
                        <wps:spPr>
                          <a:xfrm>
                            <a:off x="1471708" y="161300"/>
                            <a:ext cx="3969893" cy="239395"/>
                          </a:xfrm>
                          <a:prstGeom prst="rect">
                            <a:avLst/>
                          </a:prstGeom>
                        </wps:spPr>
                        <wps:txbx>
                          <w:txbxContent>
                            <w:p w:rsidR="00A540E4" w:rsidRPr="00135DE6" w:rsidRDefault="00A540E4">
                              <w:pPr>
                                <w:spacing w:before="24"/>
                                <w:ind w:left="20"/>
                                <w:rPr>
                                  <w:rFonts w:ascii="Sylfaen" w:hAnsi="Sylfaen"/>
                                  <w:i/>
                                  <w:sz w:val="28"/>
                                  <w:lang w:val="ka-GE"/>
                                </w:rPr>
                              </w:pPr>
                              <w:r>
                                <w:rPr>
                                  <w:rFonts w:ascii="Sylfaen" w:hAnsi="Sylfaen"/>
                                  <w:i/>
                                  <w:color w:val="FFFFFF"/>
                                  <w:spacing w:val="-2"/>
                                  <w:w w:val="90"/>
                                  <w:sz w:val="28"/>
                                  <w:lang w:val="ka-GE"/>
                                </w:rPr>
                                <w:t>მხარდაჭერილი დასაქმების ევროპული ქსელი</w:t>
                              </w:r>
                            </w:p>
                          </w:txbxContent>
                        </wps:txbx>
                        <wps:bodyPr wrap="square" lIns="0" tIns="0" rIns="0" bIns="0" rtlCol="0">
                          <a:noAutofit/>
                        </wps:bodyPr>
                      </wps:wsp>
                      <wps:wsp>
                        <wps:cNvPr id="1147" name="Textbox 1147"/>
                        <wps:cNvSpPr txBox="1"/>
                        <wps:spPr>
                          <a:xfrm>
                            <a:off x="-7345" y="657432"/>
                            <a:ext cx="5418649" cy="1194576"/>
                          </a:xfrm>
                          <a:prstGeom prst="rect">
                            <a:avLst/>
                          </a:prstGeom>
                        </wps:spPr>
                        <wps:txbx>
                          <w:txbxContent>
                            <w:p w:rsidR="00A540E4" w:rsidRPr="00135DE6" w:rsidRDefault="00A540E4" w:rsidP="00135DE6">
                              <w:pPr>
                                <w:spacing w:before="3"/>
                                <w:rPr>
                                  <w:rFonts w:ascii="Tahoma"/>
                                  <w:b/>
                                  <w:sz w:val="36"/>
                                </w:rPr>
                              </w:pPr>
                              <w:r w:rsidRPr="00135DE6">
                                <w:rPr>
                                  <w:rFonts w:ascii="Sylfaen" w:hAnsi="Sylfaen"/>
                                  <w:b/>
                                  <w:color w:val="FFFFFF"/>
                                  <w:w w:val="85"/>
                                  <w:sz w:val="36"/>
                                  <w:lang w:val="ka-GE"/>
                                </w:rPr>
                                <w:t>პრაქტიკული სახელმძღვანელო</w:t>
                              </w:r>
                              <w:r w:rsidRPr="00135DE6">
                                <w:rPr>
                                  <w:rFonts w:ascii="Tahoma"/>
                                  <w:b/>
                                  <w:color w:val="FFFFFF"/>
                                  <w:spacing w:val="-2"/>
                                  <w:w w:val="80"/>
                                  <w:sz w:val="36"/>
                                </w:rPr>
                                <w:t>:</w:t>
                              </w:r>
                            </w:p>
                            <w:p w:rsidR="00A540E4" w:rsidRPr="00135DE6" w:rsidRDefault="00A540E4">
                              <w:pPr>
                                <w:spacing w:before="58"/>
                                <w:ind w:left="20"/>
                                <w:rPr>
                                  <w:rFonts w:ascii="Sylfaen" w:hAnsi="Sylfaen"/>
                                  <w:sz w:val="36"/>
                                  <w:lang w:val="ka-GE"/>
                                </w:rPr>
                              </w:pPr>
                              <w:r w:rsidRPr="00135DE6">
                                <w:rPr>
                                  <w:rFonts w:ascii="Sylfaen" w:hAnsi="Sylfaen"/>
                                  <w:color w:val="FFFFFF"/>
                                  <w:w w:val="90"/>
                                  <w:sz w:val="36"/>
                                  <w:lang w:val="ka-GE"/>
                                </w:rPr>
                                <w:t xml:space="preserve">სამუშაო ადგილზე და მის ფარგლებს გარეთ მხარდაჭერა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144" o:spid="_x0000_s1479" style="position:absolute;margin-left:176.85pt;margin-top:7.8pt;width:409.45pt;height:150.75pt;z-index:15922688;mso-wrap-distance-left:0;mso-wrap-distance-right:0;mso-position-horizontal-relative:page;mso-position-vertical-relative:text;mso-width-relative:margin;mso-height-relative:margin" coordorigin="-73" coordsize="57642,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">
                <v:shape id="Graphic 1145" o:spid="_x0000_s1480" style="position:absolute;width:57569;height:20193;visibility:visible;mso-wrap-style:square;v-text-anchor:top" coordsize="5756910,201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Q4MMA&#10;AADdAAAADwAAAGRycy9kb3ducmV2LnhtbERPTWvCQBC9C/0PyxR6001KGjS6ihSEUpBiLD0P2TEJ&#10;ZmfT7Kjpv+8WCt7m8T5ntRldp640hNazgXSWgCKuvG25NvB53E3noIIgW+w8k4EfCrBZP0xWWFh/&#10;4wNdS6lVDOFQoIFGpC+0DlVDDsPM98SRO/nBoUQ41NoOeIvhrtPPSZJrhy3HhgZ7em2oOpcXZyC/&#10;fH0vJLxnud3vsvMi3W8/tBjz9Dhul6CERrmL/91vNs5Psxf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xQ4MMAAADdAAAADwAAAAAAAAAAAAAAAACYAgAAZHJzL2Rv&#10;d25yZXYueG1sUEsFBgAAAAAEAAQA9QAAAIgDAAAAAA==&#10;" path="m5756495,l,,,1780131r4150,37338l33202,1899612r78856,82144l265620,2019094r5490875,l5756495,xe" fillcolor="#f18e00" stroked="f">
                  <v:path arrowok="t"/>
                </v:shape>
                <v:shape id="Textbox 1146" o:spid="_x0000_s1481" type="#_x0000_t202" style="position:absolute;left:14717;top:1613;width:39699;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A540E4" w:rsidRPr="00135DE6" w:rsidRDefault="00A540E4">
                        <w:pPr>
                          <w:spacing w:before="24"/>
                          <w:ind w:left="20"/>
                          <w:rPr>
                            <w:rFonts w:ascii="Sylfaen" w:hAnsi="Sylfaen"/>
                            <w:i/>
                            <w:sz w:val="28"/>
                            <w:lang w:val="ka-GE"/>
                          </w:rPr>
                        </w:pPr>
                        <w:r>
                          <w:rPr>
                            <w:rFonts w:ascii="Sylfaen" w:hAnsi="Sylfaen"/>
                            <w:i/>
                            <w:color w:val="FFFFFF"/>
                            <w:spacing w:val="-2"/>
                            <w:w w:val="90"/>
                            <w:sz w:val="28"/>
                            <w:lang w:val="ka-GE"/>
                          </w:rPr>
                          <w:t>მხარდაჭერილი დასაქმების ევროპული ქსელი</w:t>
                        </w:r>
                      </w:p>
                    </w:txbxContent>
                  </v:textbox>
                </v:shape>
                <v:shape id="Textbox 1147" o:spid="_x0000_s1482" type="#_x0000_t202" style="position:absolute;left:-73;top:6574;width:54186;height:1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A540E4" w:rsidRPr="00135DE6" w:rsidRDefault="00A540E4" w:rsidP="00135DE6">
                        <w:pPr>
                          <w:spacing w:before="3"/>
                          <w:rPr>
                            <w:rFonts w:ascii="Tahoma"/>
                            <w:b/>
                            <w:sz w:val="36"/>
                          </w:rPr>
                        </w:pPr>
                        <w:r w:rsidRPr="00135DE6">
                          <w:rPr>
                            <w:rFonts w:ascii="Sylfaen" w:hAnsi="Sylfaen"/>
                            <w:b/>
                            <w:color w:val="FFFFFF"/>
                            <w:w w:val="85"/>
                            <w:sz w:val="36"/>
                            <w:lang w:val="ka-GE"/>
                          </w:rPr>
                          <w:t>პრაქტიკული სახელმძღვანელო</w:t>
                        </w:r>
                        <w:r w:rsidRPr="00135DE6">
                          <w:rPr>
                            <w:rFonts w:ascii="Tahoma"/>
                            <w:b/>
                            <w:color w:val="FFFFFF"/>
                            <w:spacing w:val="-2"/>
                            <w:w w:val="80"/>
                            <w:sz w:val="36"/>
                          </w:rPr>
                          <w:t>:</w:t>
                        </w:r>
                      </w:p>
                      <w:p w:rsidR="00A540E4" w:rsidRPr="00135DE6" w:rsidRDefault="00A540E4">
                        <w:pPr>
                          <w:spacing w:before="58"/>
                          <w:ind w:left="20"/>
                          <w:rPr>
                            <w:rFonts w:ascii="Sylfaen" w:hAnsi="Sylfaen"/>
                            <w:sz w:val="36"/>
                            <w:lang w:val="ka-GE"/>
                          </w:rPr>
                        </w:pPr>
                        <w:r w:rsidRPr="00135DE6">
                          <w:rPr>
                            <w:rFonts w:ascii="Sylfaen" w:hAnsi="Sylfaen"/>
                            <w:color w:val="FFFFFF"/>
                            <w:w w:val="90"/>
                            <w:sz w:val="36"/>
                            <w:lang w:val="ka-GE"/>
                          </w:rPr>
                          <w:t xml:space="preserve">სამუშაო ადგილზე და მის ფარგლებს გარეთ მხარდაჭერა </w:t>
                        </w:r>
                      </w:p>
                    </w:txbxContent>
                  </v:textbox>
                </v:shape>
                <w10:wrap anchorx="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60"/>
        <w:rPr>
          <w:rFonts w:ascii="Sylfaen" w:hAnsi="Sylfaen"/>
          <w:sz w:val="20"/>
          <w:szCs w:val="18"/>
        </w:rPr>
      </w:pPr>
    </w:p>
    <w:p w:rsidR="00135DE6" w:rsidRDefault="00135DE6">
      <w:pPr>
        <w:pStyle w:val="Heading1"/>
        <w:ind w:left="154"/>
        <w:rPr>
          <w:rFonts w:ascii="Sylfaen" w:hAnsi="Sylfaen"/>
          <w:color w:val="F18E00"/>
          <w:spacing w:val="-2"/>
          <w:w w:val="90"/>
          <w:sz w:val="20"/>
          <w:szCs w:val="18"/>
          <w:lang w:val="ka-GE"/>
        </w:rPr>
      </w:pPr>
    </w:p>
    <w:p w:rsidR="00135DE6" w:rsidRDefault="00135DE6">
      <w:pPr>
        <w:pStyle w:val="Heading1"/>
        <w:ind w:left="154"/>
        <w:rPr>
          <w:rFonts w:ascii="Sylfaen" w:hAnsi="Sylfaen"/>
          <w:color w:val="F18E00"/>
          <w:spacing w:val="-2"/>
          <w:w w:val="90"/>
          <w:sz w:val="20"/>
          <w:szCs w:val="18"/>
          <w:lang w:val="ka-GE"/>
        </w:rPr>
      </w:pPr>
    </w:p>
    <w:p w:rsidR="00536798" w:rsidRPr="00135DE6" w:rsidRDefault="00135DE6">
      <w:pPr>
        <w:pStyle w:val="Heading1"/>
        <w:ind w:left="154"/>
        <w:rPr>
          <w:rFonts w:ascii="Sylfaen" w:hAnsi="Sylfaen"/>
          <w:sz w:val="20"/>
          <w:szCs w:val="18"/>
          <w:lang w:val="ka-GE"/>
        </w:rPr>
      </w:pPr>
      <w:r>
        <w:rPr>
          <w:rFonts w:ascii="Sylfaen" w:hAnsi="Sylfaen"/>
          <w:color w:val="F18E00"/>
          <w:spacing w:val="-2"/>
          <w:w w:val="90"/>
          <w:sz w:val="20"/>
          <w:szCs w:val="18"/>
          <w:lang w:val="ka-GE"/>
        </w:rPr>
        <w:t>შესავალი</w:t>
      </w:r>
    </w:p>
    <w:p w:rsidR="00536798" w:rsidRPr="00564751" w:rsidRDefault="00135DE6" w:rsidP="00564751">
      <w:pPr>
        <w:pStyle w:val="BodyText"/>
        <w:spacing w:before="110" w:line="252" w:lineRule="auto"/>
        <w:ind w:left="153" w:right="698"/>
        <w:jc w:val="both"/>
        <w:rPr>
          <w:spacing w:val="-2"/>
          <w:sz w:val="20"/>
          <w:szCs w:val="18"/>
          <w:lang w:val="ka-GE"/>
        </w:rPr>
      </w:pPr>
      <w:r w:rsidRPr="00564751">
        <w:rPr>
          <w:rFonts w:ascii="Sylfaen" w:hAnsi="Sylfaen"/>
          <w:spacing w:val="-2"/>
          <w:sz w:val="20"/>
          <w:szCs w:val="18"/>
          <w:lang w:val="ka-GE"/>
        </w:rPr>
        <w:t>ყველას</w:t>
      </w:r>
      <w:r w:rsidRPr="00564751">
        <w:rPr>
          <w:spacing w:val="-2"/>
          <w:sz w:val="20"/>
          <w:szCs w:val="18"/>
          <w:lang w:val="ka-GE"/>
        </w:rPr>
        <w:t xml:space="preserve"> </w:t>
      </w:r>
      <w:r w:rsidRPr="00564751">
        <w:rPr>
          <w:rFonts w:ascii="Sylfaen" w:hAnsi="Sylfaen"/>
          <w:spacing w:val="-2"/>
          <w:sz w:val="20"/>
          <w:szCs w:val="18"/>
          <w:lang w:val="ka-GE"/>
        </w:rPr>
        <w:t>სჭირდება</w:t>
      </w:r>
      <w:r w:rsidRPr="00564751">
        <w:rPr>
          <w:spacing w:val="-2"/>
          <w:sz w:val="20"/>
          <w:szCs w:val="18"/>
          <w:lang w:val="ka-GE"/>
        </w:rPr>
        <w:t xml:space="preserve"> </w:t>
      </w:r>
      <w:r w:rsidRPr="00564751">
        <w:rPr>
          <w:rFonts w:ascii="Sylfaen" w:hAnsi="Sylfaen"/>
          <w:spacing w:val="-2"/>
          <w:sz w:val="20"/>
          <w:szCs w:val="18"/>
          <w:lang w:val="ka-GE"/>
        </w:rPr>
        <w:t>მხარდაჭერა</w:t>
      </w:r>
      <w:r w:rsidRPr="00564751">
        <w:rPr>
          <w:spacing w:val="-2"/>
          <w:sz w:val="20"/>
          <w:szCs w:val="18"/>
          <w:lang w:val="ka-GE"/>
        </w:rPr>
        <w:t xml:space="preserve"> </w:t>
      </w:r>
      <w:r w:rsidRPr="00564751">
        <w:rPr>
          <w:rFonts w:ascii="Sylfaen" w:hAnsi="Sylfaen"/>
          <w:spacing w:val="-2"/>
          <w:sz w:val="20"/>
          <w:szCs w:val="18"/>
          <w:lang w:val="ka-GE"/>
        </w:rPr>
        <w:t>ახალი</w:t>
      </w:r>
      <w:r w:rsidRPr="00564751">
        <w:rPr>
          <w:spacing w:val="-2"/>
          <w:sz w:val="20"/>
          <w:szCs w:val="18"/>
          <w:lang w:val="ka-GE"/>
        </w:rPr>
        <w:t xml:space="preserve"> </w:t>
      </w:r>
      <w:r w:rsidRPr="00564751">
        <w:rPr>
          <w:rFonts w:ascii="Sylfaen" w:hAnsi="Sylfaen"/>
          <w:spacing w:val="-2"/>
          <w:sz w:val="20"/>
          <w:szCs w:val="18"/>
          <w:lang w:val="ka-GE"/>
        </w:rPr>
        <w:t>სამუშაოს</w:t>
      </w:r>
      <w:r w:rsidRPr="00564751">
        <w:rPr>
          <w:spacing w:val="-2"/>
          <w:sz w:val="20"/>
          <w:szCs w:val="18"/>
          <w:lang w:val="ka-GE"/>
        </w:rPr>
        <w:t xml:space="preserve"> </w:t>
      </w:r>
      <w:r w:rsidRPr="00564751">
        <w:rPr>
          <w:rFonts w:ascii="Sylfaen" w:hAnsi="Sylfaen"/>
          <w:spacing w:val="-2"/>
          <w:sz w:val="20"/>
          <w:szCs w:val="18"/>
          <w:lang w:val="ka-GE"/>
        </w:rPr>
        <w:t>დაწყებისას</w:t>
      </w:r>
      <w:r w:rsidRPr="00564751">
        <w:rPr>
          <w:spacing w:val="-2"/>
          <w:sz w:val="20"/>
          <w:szCs w:val="18"/>
          <w:lang w:val="ka-GE"/>
        </w:rPr>
        <w:t xml:space="preserve">. </w:t>
      </w:r>
      <w:r w:rsidRPr="00564751">
        <w:rPr>
          <w:rFonts w:ascii="Sylfaen" w:hAnsi="Sylfaen"/>
          <w:spacing w:val="-2"/>
          <w:sz w:val="20"/>
          <w:szCs w:val="18"/>
          <w:lang w:val="ka-GE"/>
        </w:rPr>
        <w:t>კარგი</w:t>
      </w:r>
      <w:r w:rsidRPr="00564751">
        <w:rPr>
          <w:spacing w:val="-2"/>
          <w:sz w:val="20"/>
          <w:szCs w:val="18"/>
          <w:lang w:val="ka-GE"/>
        </w:rPr>
        <w:t xml:space="preserve"> </w:t>
      </w:r>
      <w:r w:rsidRPr="00564751">
        <w:rPr>
          <w:rFonts w:ascii="Sylfaen" w:hAnsi="Sylfaen"/>
          <w:spacing w:val="-2"/>
          <w:sz w:val="20"/>
          <w:szCs w:val="18"/>
          <w:lang w:val="ka-GE"/>
        </w:rPr>
        <w:t>მხარდაჭერის</w:t>
      </w:r>
      <w:r w:rsidRPr="00564751">
        <w:rPr>
          <w:spacing w:val="-2"/>
          <w:sz w:val="20"/>
          <w:szCs w:val="18"/>
          <w:lang w:val="ka-GE"/>
        </w:rPr>
        <w:t xml:space="preserve"> </w:t>
      </w:r>
      <w:r w:rsidRPr="00564751">
        <w:rPr>
          <w:rFonts w:ascii="Sylfaen" w:hAnsi="Sylfaen"/>
          <w:spacing w:val="-2"/>
          <w:sz w:val="20"/>
          <w:szCs w:val="18"/>
          <w:lang w:val="ka-GE"/>
        </w:rPr>
        <w:t>უზრუნველყოფა</w:t>
      </w:r>
      <w:r w:rsidRPr="00564751">
        <w:rPr>
          <w:spacing w:val="-2"/>
          <w:sz w:val="20"/>
          <w:szCs w:val="18"/>
          <w:lang w:val="ka-GE"/>
        </w:rPr>
        <w:t xml:space="preserve"> </w:t>
      </w:r>
      <w:r w:rsidRPr="00564751">
        <w:rPr>
          <w:rFonts w:ascii="Sylfaen" w:hAnsi="Sylfaen"/>
          <w:spacing w:val="-2"/>
          <w:sz w:val="20"/>
          <w:szCs w:val="18"/>
          <w:lang w:val="ka-GE"/>
        </w:rPr>
        <w:t>სამსახურში</w:t>
      </w:r>
      <w:r w:rsidRPr="00564751">
        <w:rPr>
          <w:spacing w:val="-2"/>
          <w:sz w:val="20"/>
          <w:szCs w:val="18"/>
          <w:lang w:val="ka-GE"/>
        </w:rPr>
        <w:t xml:space="preserve"> </w:t>
      </w:r>
      <w:r w:rsidRPr="00564751">
        <w:rPr>
          <w:rFonts w:ascii="Sylfaen" w:hAnsi="Sylfaen"/>
          <w:spacing w:val="-2"/>
          <w:sz w:val="20"/>
          <w:szCs w:val="18"/>
          <w:lang w:val="ka-GE"/>
        </w:rPr>
        <w:t>და</w:t>
      </w:r>
      <w:r w:rsidRPr="00564751">
        <w:rPr>
          <w:spacing w:val="-2"/>
          <w:sz w:val="20"/>
          <w:szCs w:val="18"/>
          <w:lang w:val="ka-GE"/>
        </w:rPr>
        <w:t xml:space="preserve"> </w:t>
      </w:r>
      <w:r w:rsidRPr="00564751">
        <w:rPr>
          <w:rFonts w:ascii="Sylfaen" w:hAnsi="Sylfaen"/>
          <w:spacing w:val="-2"/>
          <w:sz w:val="20"/>
          <w:szCs w:val="18"/>
          <w:lang w:val="ka-GE"/>
        </w:rPr>
        <w:t>მის</w:t>
      </w:r>
      <w:r w:rsidRPr="00564751">
        <w:rPr>
          <w:spacing w:val="-2"/>
          <w:sz w:val="20"/>
          <w:szCs w:val="18"/>
          <w:lang w:val="ka-GE"/>
        </w:rPr>
        <w:t xml:space="preserve"> </w:t>
      </w:r>
      <w:r w:rsidRPr="00564751">
        <w:rPr>
          <w:rFonts w:ascii="Sylfaen" w:hAnsi="Sylfaen"/>
          <w:spacing w:val="-2"/>
          <w:sz w:val="20"/>
          <w:szCs w:val="18"/>
          <w:lang w:val="ka-GE"/>
        </w:rPr>
        <w:t>გარეთ</w:t>
      </w:r>
      <w:r w:rsidRPr="00564751">
        <w:rPr>
          <w:spacing w:val="-2"/>
          <w:sz w:val="20"/>
          <w:szCs w:val="18"/>
          <w:lang w:val="ka-GE"/>
        </w:rPr>
        <w:t xml:space="preserve"> </w:t>
      </w:r>
      <w:r w:rsidRPr="00564751">
        <w:rPr>
          <w:rFonts w:ascii="Sylfaen" w:hAnsi="Sylfaen"/>
          <w:spacing w:val="-2"/>
          <w:sz w:val="20"/>
          <w:szCs w:val="18"/>
          <w:lang w:val="ka-GE"/>
        </w:rPr>
        <w:t>გადამწყვეტია</w:t>
      </w:r>
      <w:r w:rsidRPr="00564751">
        <w:rPr>
          <w:spacing w:val="-2"/>
          <w:sz w:val="20"/>
          <w:szCs w:val="18"/>
          <w:lang w:val="ka-GE"/>
        </w:rPr>
        <w:t xml:space="preserve"> </w:t>
      </w:r>
      <w:r w:rsidRPr="00564751">
        <w:rPr>
          <w:rFonts w:ascii="Sylfaen" w:hAnsi="Sylfaen"/>
          <w:spacing w:val="-2"/>
          <w:sz w:val="20"/>
          <w:szCs w:val="18"/>
          <w:lang w:val="ka-GE"/>
        </w:rPr>
        <w:t>შეზღუდული</w:t>
      </w:r>
      <w:r w:rsidRPr="00564751">
        <w:rPr>
          <w:spacing w:val="-2"/>
          <w:sz w:val="20"/>
          <w:szCs w:val="18"/>
          <w:lang w:val="ka-GE"/>
        </w:rPr>
        <w:t xml:space="preserve"> </w:t>
      </w:r>
      <w:r w:rsidRPr="00564751">
        <w:rPr>
          <w:rFonts w:ascii="Sylfaen" w:hAnsi="Sylfaen"/>
          <w:spacing w:val="-2"/>
          <w:sz w:val="20"/>
          <w:szCs w:val="18"/>
          <w:lang w:val="ka-GE"/>
        </w:rPr>
        <w:t>შესაძლებლობის</w:t>
      </w:r>
      <w:r w:rsidRPr="00564751">
        <w:rPr>
          <w:spacing w:val="-2"/>
          <w:sz w:val="20"/>
          <w:szCs w:val="18"/>
          <w:lang w:val="ka-GE"/>
        </w:rPr>
        <w:t xml:space="preserve"> </w:t>
      </w:r>
      <w:r w:rsidRPr="00564751">
        <w:rPr>
          <w:rFonts w:ascii="Sylfaen" w:hAnsi="Sylfaen"/>
          <w:spacing w:val="-2"/>
          <w:sz w:val="20"/>
          <w:szCs w:val="18"/>
          <w:lang w:val="ka-GE"/>
        </w:rPr>
        <w:t>მქონე</w:t>
      </w:r>
      <w:r w:rsidRPr="00564751">
        <w:rPr>
          <w:spacing w:val="-2"/>
          <w:sz w:val="20"/>
          <w:szCs w:val="18"/>
          <w:lang w:val="ka-GE"/>
        </w:rPr>
        <w:t xml:space="preserve"> </w:t>
      </w:r>
      <w:r w:rsidRPr="00564751">
        <w:rPr>
          <w:rFonts w:ascii="Sylfaen" w:hAnsi="Sylfaen"/>
          <w:spacing w:val="-2"/>
          <w:sz w:val="20"/>
          <w:szCs w:val="18"/>
          <w:lang w:val="ka-GE"/>
        </w:rPr>
        <w:t>ან</w:t>
      </w:r>
      <w:r w:rsidRPr="00564751">
        <w:rPr>
          <w:spacing w:val="-2"/>
          <w:sz w:val="20"/>
          <w:szCs w:val="18"/>
          <w:lang w:val="ka-GE"/>
        </w:rPr>
        <w:t xml:space="preserve"> </w:t>
      </w:r>
      <w:r w:rsidRPr="00564751">
        <w:rPr>
          <w:rFonts w:ascii="Sylfaen" w:hAnsi="Sylfaen"/>
          <w:spacing w:val="-2"/>
          <w:sz w:val="20"/>
          <w:szCs w:val="18"/>
          <w:lang w:val="ka-GE"/>
        </w:rPr>
        <w:t>სხვა</w:t>
      </w:r>
      <w:r w:rsidRPr="00564751">
        <w:rPr>
          <w:spacing w:val="-2"/>
          <w:sz w:val="20"/>
          <w:szCs w:val="18"/>
          <w:lang w:val="ka-GE"/>
        </w:rPr>
        <w:t xml:space="preserve"> </w:t>
      </w:r>
      <w:r>
        <w:rPr>
          <w:rFonts w:ascii="Sylfaen" w:hAnsi="Sylfaen"/>
          <w:spacing w:val="-2"/>
          <w:sz w:val="20"/>
          <w:szCs w:val="18"/>
          <w:lang w:val="ka-GE"/>
        </w:rPr>
        <w:t>დაუცველი</w:t>
      </w:r>
      <w:r w:rsidRPr="00564751">
        <w:rPr>
          <w:spacing w:val="-2"/>
          <w:sz w:val="20"/>
          <w:szCs w:val="18"/>
          <w:lang w:val="ka-GE"/>
        </w:rPr>
        <w:t xml:space="preserve"> </w:t>
      </w:r>
      <w:r>
        <w:rPr>
          <w:rFonts w:ascii="Sylfaen" w:hAnsi="Sylfaen"/>
          <w:spacing w:val="-2"/>
          <w:sz w:val="20"/>
          <w:szCs w:val="18"/>
          <w:lang w:val="ka-GE"/>
        </w:rPr>
        <w:t>პირებისთვის</w:t>
      </w:r>
      <w:r w:rsidRPr="00564751">
        <w:rPr>
          <w:spacing w:val="-2"/>
          <w:sz w:val="20"/>
          <w:szCs w:val="18"/>
          <w:lang w:val="ka-GE"/>
        </w:rPr>
        <w:t xml:space="preserve">, </w:t>
      </w:r>
      <w:r w:rsidRPr="00564751">
        <w:rPr>
          <w:rFonts w:ascii="Sylfaen" w:hAnsi="Sylfaen"/>
          <w:spacing w:val="-2"/>
          <w:sz w:val="20"/>
          <w:szCs w:val="18"/>
          <w:lang w:val="ka-GE"/>
        </w:rPr>
        <w:t>რათა</w:t>
      </w:r>
      <w:r w:rsidRPr="00564751">
        <w:rPr>
          <w:spacing w:val="-2"/>
          <w:sz w:val="20"/>
          <w:szCs w:val="18"/>
          <w:lang w:val="ka-GE"/>
        </w:rPr>
        <w:t xml:space="preserve"> </w:t>
      </w:r>
      <w:r w:rsidRPr="00564751">
        <w:rPr>
          <w:rFonts w:ascii="Sylfaen" w:hAnsi="Sylfaen"/>
          <w:spacing w:val="-2"/>
          <w:sz w:val="20"/>
          <w:szCs w:val="18"/>
          <w:lang w:val="ka-GE"/>
        </w:rPr>
        <w:t>მიიღონ</w:t>
      </w:r>
      <w:r w:rsidRPr="00564751">
        <w:rPr>
          <w:spacing w:val="-2"/>
          <w:sz w:val="20"/>
          <w:szCs w:val="18"/>
          <w:lang w:val="ka-GE"/>
        </w:rPr>
        <w:t xml:space="preserve"> </w:t>
      </w:r>
      <w:r w:rsidRPr="00564751">
        <w:rPr>
          <w:rFonts w:ascii="Sylfaen" w:hAnsi="Sylfaen"/>
          <w:spacing w:val="-2"/>
          <w:sz w:val="20"/>
          <w:szCs w:val="18"/>
          <w:lang w:val="ka-GE"/>
        </w:rPr>
        <w:t>და</w:t>
      </w:r>
      <w:r w:rsidRPr="00564751">
        <w:rPr>
          <w:spacing w:val="-2"/>
          <w:sz w:val="20"/>
          <w:szCs w:val="18"/>
          <w:lang w:val="ka-GE"/>
        </w:rPr>
        <w:t xml:space="preserve"> </w:t>
      </w:r>
      <w:r w:rsidRPr="00564751">
        <w:rPr>
          <w:rFonts w:ascii="Sylfaen" w:hAnsi="Sylfaen"/>
          <w:spacing w:val="-2"/>
          <w:sz w:val="20"/>
          <w:szCs w:val="18"/>
          <w:lang w:val="ka-GE"/>
        </w:rPr>
        <w:t>შეინარჩუნონ</w:t>
      </w:r>
      <w:r w:rsidRPr="00564751">
        <w:rPr>
          <w:spacing w:val="-2"/>
          <w:sz w:val="20"/>
          <w:szCs w:val="18"/>
          <w:lang w:val="ka-GE"/>
        </w:rPr>
        <w:t xml:space="preserve"> </w:t>
      </w:r>
      <w:r>
        <w:rPr>
          <w:rFonts w:ascii="Sylfaen" w:hAnsi="Sylfaen"/>
          <w:spacing w:val="-2"/>
          <w:sz w:val="20"/>
          <w:szCs w:val="18"/>
          <w:lang w:val="ka-GE"/>
        </w:rPr>
        <w:t>ანაზღაურებადი</w:t>
      </w:r>
      <w:r w:rsidRPr="00564751">
        <w:rPr>
          <w:spacing w:val="-2"/>
          <w:sz w:val="20"/>
          <w:szCs w:val="18"/>
          <w:lang w:val="ka-GE"/>
        </w:rPr>
        <w:t xml:space="preserve"> </w:t>
      </w:r>
      <w:r w:rsidRPr="00564751">
        <w:rPr>
          <w:rFonts w:ascii="Sylfaen" w:hAnsi="Sylfaen"/>
          <w:spacing w:val="-2"/>
          <w:sz w:val="20"/>
          <w:szCs w:val="18"/>
          <w:lang w:val="ka-GE"/>
        </w:rPr>
        <w:t>დასაქმება</w:t>
      </w:r>
      <w:r w:rsidRPr="00564751">
        <w:rPr>
          <w:spacing w:val="-2"/>
          <w:sz w:val="20"/>
          <w:szCs w:val="18"/>
          <w:lang w:val="ka-GE"/>
        </w:rPr>
        <w:t xml:space="preserve"> </w:t>
      </w:r>
      <w:r w:rsidRPr="00564751">
        <w:rPr>
          <w:rFonts w:ascii="Sylfaen" w:hAnsi="Sylfaen"/>
          <w:spacing w:val="-2"/>
          <w:sz w:val="20"/>
          <w:szCs w:val="18"/>
          <w:lang w:val="ka-GE"/>
        </w:rPr>
        <w:t>ღია</w:t>
      </w:r>
      <w:r w:rsidRPr="00564751">
        <w:rPr>
          <w:spacing w:val="-2"/>
          <w:sz w:val="20"/>
          <w:szCs w:val="18"/>
          <w:lang w:val="ka-GE"/>
        </w:rPr>
        <w:t xml:space="preserve"> </w:t>
      </w:r>
      <w:r w:rsidRPr="00564751">
        <w:rPr>
          <w:rFonts w:ascii="Sylfaen" w:hAnsi="Sylfaen"/>
          <w:spacing w:val="-2"/>
          <w:sz w:val="20"/>
          <w:szCs w:val="18"/>
          <w:lang w:val="ka-GE"/>
        </w:rPr>
        <w:t>შრომის</w:t>
      </w:r>
      <w:r w:rsidRPr="00564751">
        <w:rPr>
          <w:spacing w:val="-2"/>
          <w:sz w:val="20"/>
          <w:szCs w:val="18"/>
          <w:lang w:val="ka-GE"/>
        </w:rPr>
        <w:t xml:space="preserve"> </w:t>
      </w:r>
      <w:r w:rsidRPr="00564751">
        <w:rPr>
          <w:rFonts w:ascii="Sylfaen" w:hAnsi="Sylfaen"/>
          <w:spacing w:val="-2"/>
          <w:sz w:val="20"/>
          <w:szCs w:val="18"/>
          <w:lang w:val="ka-GE"/>
        </w:rPr>
        <w:t>ბაზარზე</w:t>
      </w:r>
      <w:r w:rsidRPr="00564751">
        <w:rPr>
          <w:spacing w:val="-2"/>
          <w:sz w:val="20"/>
          <w:szCs w:val="18"/>
          <w:lang w:val="ka-GE"/>
        </w:rPr>
        <w:t>.</w:t>
      </w:r>
      <w:r>
        <w:rPr>
          <w:rFonts w:asciiTheme="minorHAnsi" w:hAnsiTheme="minorHAnsi"/>
          <w:spacing w:val="-2"/>
          <w:sz w:val="20"/>
          <w:szCs w:val="18"/>
          <w:lang w:val="ka-GE"/>
        </w:rPr>
        <w:t xml:space="preserve"> </w:t>
      </w:r>
      <w:r>
        <w:rPr>
          <w:rFonts w:ascii="Sylfaen" w:hAnsi="Sylfaen"/>
          <w:spacing w:val="-2"/>
          <w:sz w:val="20"/>
          <w:szCs w:val="18"/>
          <w:lang w:val="ka-GE"/>
        </w:rPr>
        <w:t>სამუშაო ადგილზე და მის ფარგლებს გარეთ მხარდაჭერა</w:t>
      </w:r>
      <w:r w:rsidRPr="00564751">
        <w:rPr>
          <w:spacing w:val="-2"/>
          <w:sz w:val="20"/>
          <w:szCs w:val="18"/>
          <w:lang w:val="ka-GE"/>
        </w:rPr>
        <w:t xml:space="preserve"> </w:t>
      </w:r>
      <w:r w:rsidRPr="00564751">
        <w:rPr>
          <w:rFonts w:ascii="Sylfaen" w:hAnsi="Sylfaen"/>
          <w:spacing w:val="-2"/>
          <w:sz w:val="20"/>
          <w:szCs w:val="18"/>
          <w:lang w:val="ka-GE"/>
        </w:rPr>
        <w:t>არის</w:t>
      </w:r>
      <w:r w:rsidRPr="00564751">
        <w:rPr>
          <w:spacing w:val="-2"/>
          <w:sz w:val="20"/>
          <w:szCs w:val="18"/>
          <w:lang w:val="ka-GE"/>
        </w:rPr>
        <w:t xml:space="preserve"> </w:t>
      </w:r>
      <w:r w:rsidRPr="00564751">
        <w:rPr>
          <w:rFonts w:ascii="Sylfaen" w:hAnsi="Sylfaen"/>
          <w:spacing w:val="-2"/>
          <w:sz w:val="20"/>
          <w:szCs w:val="18"/>
          <w:lang w:val="ka-GE"/>
        </w:rPr>
        <w:t>მე</w:t>
      </w:r>
      <w:r w:rsidRPr="00564751">
        <w:rPr>
          <w:spacing w:val="-2"/>
          <w:sz w:val="20"/>
          <w:szCs w:val="18"/>
          <w:lang w:val="ka-GE"/>
        </w:rPr>
        <w:t xml:space="preserve">-5 </w:t>
      </w:r>
      <w:r w:rsidRPr="00564751">
        <w:rPr>
          <w:rFonts w:ascii="Sylfaen" w:hAnsi="Sylfaen"/>
          <w:spacing w:val="-2"/>
          <w:sz w:val="20"/>
          <w:szCs w:val="18"/>
          <w:lang w:val="ka-GE"/>
        </w:rPr>
        <w:t>ეტაპი</w:t>
      </w:r>
      <w:r w:rsidRPr="00564751">
        <w:rPr>
          <w:spacing w:val="-2"/>
          <w:sz w:val="20"/>
          <w:szCs w:val="18"/>
          <w:lang w:val="ka-GE"/>
        </w:rPr>
        <w:t xml:space="preserve"> </w:t>
      </w:r>
      <w:r w:rsidRPr="00564751">
        <w:rPr>
          <w:rFonts w:ascii="Sylfaen" w:hAnsi="Sylfaen"/>
          <w:spacing w:val="-2"/>
          <w:sz w:val="20"/>
          <w:szCs w:val="18"/>
          <w:lang w:val="ka-GE"/>
        </w:rPr>
        <w:t>მხარდაჭერილი</w:t>
      </w:r>
      <w:r w:rsidRPr="00564751">
        <w:rPr>
          <w:spacing w:val="-2"/>
          <w:sz w:val="20"/>
          <w:szCs w:val="18"/>
          <w:lang w:val="ka-GE"/>
        </w:rPr>
        <w:t xml:space="preserve"> </w:t>
      </w:r>
      <w:r w:rsidRPr="00564751">
        <w:rPr>
          <w:rFonts w:ascii="Sylfaen" w:hAnsi="Sylfaen"/>
          <w:spacing w:val="-2"/>
          <w:sz w:val="20"/>
          <w:szCs w:val="18"/>
          <w:lang w:val="ka-GE"/>
        </w:rPr>
        <w:t>დასაქმების</w:t>
      </w:r>
      <w:r w:rsidRPr="00564751">
        <w:rPr>
          <w:spacing w:val="-2"/>
          <w:sz w:val="20"/>
          <w:szCs w:val="18"/>
          <w:lang w:val="ka-GE"/>
        </w:rPr>
        <w:t xml:space="preserve"> </w:t>
      </w:r>
      <w:r w:rsidRPr="00564751">
        <w:rPr>
          <w:rFonts w:ascii="Sylfaen" w:hAnsi="Sylfaen"/>
          <w:spacing w:val="-2"/>
          <w:sz w:val="20"/>
          <w:szCs w:val="18"/>
          <w:lang w:val="ka-GE"/>
        </w:rPr>
        <w:t>მეხუთე</w:t>
      </w:r>
      <w:r w:rsidRPr="00564751">
        <w:rPr>
          <w:spacing w:val="-2"/>
          <w:sz w:val="20"/>
          <w:szCs w:val="18"/>
          <w:lang w:val="ka-GE"/>
        </w:rPr>
        <w:t xml:space="preserve"> </w:t>
      </w:r>
      <w:r w:rsidRPr="00564751">
        <w:rPr>
          <w:rFonts w:ascii="Sylfaen" w:hAnsi="Sylfaen"/>
          <w:spacing w:val="-2"/>
          <w:sz w:val="20"/>
          <w:szCs w:val="18"/>
          <w:lang w:val="ka-GE"/>
        </w:rPr>
        <w:t>ეტაპის</w:t>
      </w:r>
      <w:r w:rsidRPr="00564751">
        <w:rPr>
          <w:spacing w:val="-2"/>
          <w:sz w:val="20"/>
          <w:szCs w:val="18"/>
          <w:lang w:val="ka-GE"/>
        </w:rPr>
        <w:t xml:space="preserve"> </w:t>
      </w:r>
      <w:r w:rsidRPr="00564751">
        <w:rPr>
          <w:rFonts w:ascii="Sylfaen" w:hAnsi="Sylfaen"/>
          <w:spacing w:val="-2"/>
          <w:sz w:val="20"/>
          <w:szCs w:val="18"/>
          <w:lang w:val="ka-GE"/>
        </w:rPr>
        <w:t>პროცესში</w:t>
      </w:r>
      <w:r w:rsidRPr="00564751">
        <w:rPr>
          <w:spacing w:val="-2"/>
          <w:sz w:val="20"/>
          <w:szCs w:val="18"/>
          <w:lang w:val="ka-GE"/>
        </w:rPr>
        <w:t xml:space="preserve">. </w:t>
      </w:r>
      <w:r w:rsidRPr="00564751">
        <w:rPr>
          <w:rFonts w:ascii="Sylfaen" w:hAnsi="Sylfaen"/>
          <w:spacing w:val="-2"/>
          <w:sz w:val="20"/>
          <w:szCs w:val="18"/>
          <w:lang w:val="ka-GE"/>
        </w:rPr>
        <w:t>ეფექტური</w:t>
      </w:r>
      <w:r w:rsidRPr="00564751">
        <w:rPr>
          <w:spacing w:val="-2"/>
          <w:sz w:val="20"/>
          <w:szCs w:val="18"/>
          <w:lang w:val="ka-GE"/>
        </w:rPr>
        <w:t xml:space="preserve"> </w:t>
      </w:r>
      <w:r w:rsidRPr="00564751">
        <w:rPr>
          <w:rFonts w:ascii="Sylfaen" w:hAnsi="Sylfaen"/>
          <w:spacing w:val="-2"/>
          <w:sz w:val="20"/>
          <w:szCs w:val="18"/>
          <w:lang w:val="ka-GE"/>
        </w:rPr>
        <w:t>მხარდაჭერა</w:t>
      </w:r>
      <w:r w:rsidRPr="00564751">
        <w:rPr>
          <w:spacing w:val="-2"/>
          <w:sz w:val="20"/>
          <w:szCs w:val="18"/>
          <w:lang w:val="ka-GE"/>
        </w:rPr>
        <w:t xml:space="preserve"> </w:t>
      </w:r>
      <w:r w:rsidRPr="00564751">
        <w:rPr>
          <w:rFonts w:ascii="Sylfaen" w:hAnsi="Sylfaen"/>
          <w:spacing w:val="-2"/>
          <w:sz w:val="20"/>
          <w:szCs w:val="18"/>
          <w:lang w:val="ka-GE"/>
        </w:rPr>
        <w:t>სამუშაოზე</w:t>
      </w:r>
      <w:r w:rsidRPr="00564751">
        <w:rPr>
          <w:spacing w:val="-2"/>
          <w:sz w:val="20"/>
          <w:szCs w:val="18"/>
          <w:lang w:val="ka-GE"/>
        </w:rPr>
        <w:t xml:space="preserve"> </w:t>
      </w:r>
      <w:r w:rsidRPr="00564751">
        <w:rPr>
          <w:rFonts w:ascii="Sylfaen" w:hAnsi="Sylfaen"/>
          <w:spacing w:val="-2"/>
          <w:sz w:val="20"/>
          <w:szCs w:val="18"/>
          <w:lang w:val="ka-GE"/>
        </w:rPr>
        <w:t>და</w:t>
      </w:r>
      <w:r w:rsidRPr="00564751">
        <w:rPr>
          <w:spacing w:val="-2"/>
          <w:sz w:val="20"/>
          <w:szCs w:val="18"/>
          <w:lang w:val="ka-GE"/>
        </w:rPr>
        <w:t xml:space="preserve"> </w:t>
      </w:r>
      <w:r w:rsidRPr="00564751">
        <w:rPr>
          <w:rFonts w:ascii="Sylfaen" w:hAnsi="Sylfaen"/>
          <w:spacing w:val="-2"/>
          <w:sz w:val="20"/>
          <w:szCs w:val="18"/>
          <w:lang w:val="ka-GE"/>
        </w:rPr>
        <w:t>მის</w:t>
      </w:r>
      <w:r w:rsidRPr="00564751">
        <w:rPr>
          <w:spacing w:val="-2"/>
          <w:sz w:val="20"/>
          <w:szCs w:val="18"/>
          <w:lang w:val="ka-GE"/>
        </w:rPr>
        <w:t xml:space="preserve"> </w:t>
      </w:r>
      <w:r w:rsidRPr="00564751">
        <w:rPr>
          <w:rFonts w:ascii="Sylfaen" w:hAnsi="Sylfaen"/>
          <w:spacing w:val="-2"/>
          <w:sz w:val="20"/>
          <w:szCs w:val="18"/>
          <w:lang w:val="ka-GE"/>
        </w:rPr>
        <w:t>გარეთ</w:t>
      </w:r>
      <w:r w:rsidRPr="00564751">
        <w:rPr>
          <w:spacing w:val="-2"/>
          <w:sz w:val="20"/>
          <w:szCs w:val="18"/>
          <w:lang w:val="ka-GE"/>
        </w:rPr>
        <w:t xml:space="preserve"> </w:t>
      </w:r>
      <w:r w:rsidRPr="00564751">
        <w:rPr>
          <w:rFonts w:ascii="Sylfaen" w:hAnsi="Sylfaen"/>
          <w:spacing w:val="-2"/>
          <w:sz w:val="20"/>
          <w:szCs w:val="18"/>
          <w:lang w:val="ka-GE"/>
        </w:rPr>
        <w:t>არის</w:t>
      </w:r>
      <w:r w:rsidRPr="00564751">
        <w:rPr>
          <w:spacing w:val="-2"/>
          <w:sz w:val="20"/>
          <w:szCs w:val="18"/>
          <w:lang w:val="ka-GE"/>
        </w:rPr>
        <w:t xml:space="preserve"> </w:t>
      </w:r>
      <w:r w:rsidR="00564751">
        <w:rPr>
          <w:rFonts w:ascii="Sylfaen" w:hAnsi="Sylfaen"/>
          <w:spacing w:val="-2"/>
          <w:sz w:val="20"/>
          <w:szCs w:val="18"/>
          <w:lang w:val="ka-GE"/>
        </w:rPr>
        <w:t xml:space="preserve">მხარდაჭერილი </w:t>
      </w:r>
      <w:r w:rsidRPr="00564751">
        <w:rPr>
          <w:rFonts w:ascii="Sylfaen" w:hAnsi="Sylfaen"/>
          <w:spacing w:val="-2"/>
          <w:sz w:val="20"/>
          <w:szCs w:val="18"/>
          <w:lang w:val="ka-GE"/>
        </w:rPr>
        <w:t>დასაქმების</w:t>
      </w:r>
      <w:r w:rsidRPr="00564751">
        <w:rPr>
          <w:spacing w:val="-2"/>
          <w:sz w:val="20"/>
          <w:szCs w:val="18"/>
          <w:lang w:val="ka-GE"/>
        </w:rPr>
        <w:t xml:space="preserve"> </w:t>
      </w:r>
      <w:r w:rsidRPr="00564751">
        <w:rPr>
          <w:rFonts w:ascii="Sylfaen" w:hAnsi="Sylfaen"/>
          <w:spacing w:val="-2"/>
          <w:sz w:val="20"/>
          <w:szCs w:val="18"/>
          <w:lang w:val="ka-GE"/>
        </w:rPr>
        <w:t>ერთ</w:t>
      </w:r>
      <w:r w:rsidRPr="00564751">
        <w:rPr>
          <w:spacing w:val="-2"/>
          <w:sz w:val="20"/>
          <w:szCs w:val="18"/>
          <w:lang w:val="ka-GE"/>
        </w:rPr>
        <w:t>-</w:t>
      </w:r>
      <w:r w:rsidRPr="00564751">
        <w:rPr>
          <w:rFonts w:ascii="Sylfaen" w:hAnsi="Sylfaen"/>
          <w:spacing w:val="-2"/>
          <w:sz w:val="20"/>
          <w:szCs w:val="18"/>
          <w:lang w:val="ka-GE"/>
        </w:rPr>
        <w:t>ერთი</w:t>
      </w:r>
      <w:r w:rsidRPr="00564751">
        <w:rPr>
          <w:spacing w:val="-2"/>
          <w:sz w:val="20"/>
          <w:szCs w:val="18"/>
          <w:lang w:val="ka-GE"/>
        </w:rPr>
        <w:t xml:space="preserve"> </w:t>
      </w:r>
      <w:r w:rsidRPr="00564751">
        <w:rPr>
          <w:rFonts w:ascii="Sylfaen" w:hAnsi="Sylfaen"/>
          <w:spacing w:val="-2"/>
          <w:sz w:val="20"/>
          <w:szCs w:val="18"/>
          <w:lang w:val="ka-GE"/>
        </w:rPr>
        <w:t>ძირითადი</w:t>
      </w:r>
      <w:r w:rsidRPr="00564751">
        <w:rPr>
          <w:spacing w:val="-2"/>
          <w:sz w:val="20"/>
          <w:szCs w:val="18"/>
          <w:lang w:val="ka-GE"/>
        </w:rPr>
        <w:t xml:space="preserve"> </w:t>
      </w:r>
      <w:r w:rsidRPr="00564751">
        <w:rPr>
          <w:rFonts w:ascii="Sylfaen" w:hAnsi="Sylfaen"/>
          <w:spacing w:val="-2"/>
          <w:sz w:val="20"/>
          <w:szCs w:val="18"/>
          <w:lang w:val="ka-GE"/>
        </w:rPr>
        <w:t>ელემენტი</w:t>
      </w:r>
      <w:r w:rsidRPr="00564751">
        <w:rPr>
          <w:spacing w:val="-2"/>
          <w:sz w:val="20"/>
          <w:szCs w:val="18"/>
          <w:lang w:val="ka-GE"/>
        </w:rPr>
        <w:t xml:space="preserve">, </w:t>
      </w:r>
      <w:r w:rsidRPr="00564751">
        <w:rPr>
          <w:rFonts w:ascii="Sylfaen" w:hAnsi="Sylfaen"/>
          <w:spacing w:val="-2"/>
          <w:sz w:val="20"/>
          <w:szCs w:val="18"/>
          <w:lang w:val="ka-GE"/>
        </w:rPr>
        <w:t>რომელიც</w:t>
      </w:r>
      <w:r w:rsidRPr="00564751">
        <w:rPr>
          <w:spacing w:val="-2"/>
          <w:sz w:val="20"/>
          <w:szCs w:val="18"/>
          <w:lang w:val="ka-GE"/>
        </w:rPr>
        <w:t xml:space="preserve"> </w:t>
      </w:r>
      <w:r w:rsidRPr="00564751">
        <w:rPr>
          <w:rFonts w:ascii="Sylfaen" w:hAnsi="Sylfaen"/>
          <w:spacing w:val="-2"/>
          <w:sz w:val="20"/>
          <w:szCs w:val="18"/>
          <w:lang w:val="ka-GE"/>
        </w:rPr>
        <w:t>განასხვავებს</w:t>
      </w:r>
      <w:r w:rsidRPr="00564751">
        <w:rPr>
          <w:spacing w:val="-2"/>
          <w:sz w:val="20"/>
          <w:szCs w:val="18"/>
          <w:lang w:val="ka-GE"/>
        </w:rPr>
        <w:t xml:space="preserve"> </w:t>
      </w:r>
      <w:r w:rsidRPr="00564751">
        <w:rPr>
          <w:rFonts w:ascii="Sylfaen" w:hAnsi="Sylfaen"/>
          <w:spacing w:val="-2"/>
          <w:sz w:val="20"/>
          <w:szCs w:val="18"/>
          <w:lang w:val="ka-GE"/>
        </w:rPr>
        <w:t>მას</w:t>
      </w:r>
      <w:r w:rsidRPr="00564751">
        <w:rPr>
          <w:spacing w:val="-2"/>
          <w:sz w:val="20"/>
          <w:szCs w:val="18"/>
          <w:lang w:val="ka-GE"/>
        </w:rPr>
        <w:t xml:space="preserve"> </w:t>
      </w:r>
      <w:r w:rsidRPr="00564751">
        <w:rPr>
          <w:rFonts w:ascii="Sylfaen" w:hAnsi="Sylfaen"/>
          <w:spacing w:val="-2"/>
          <w:sz w:val="20"/>
          <w:szCs w:val="18"/>
          <w:lang w:val="ka-GE"/>
        </w:rPr>
        <w:t>ტრადიციული</w:t>
      </w:r>
      <w:r w:rsidRPr="00564751">
        <w:rPr>
          <w:spacing w:val="-2"/>
          <w:sz w:val="20"/>
          <w:szCs w:val="18"/>
          <w:lang w:val="ka-GE"/>
        </w:rPr>
        <w:t xml:space="preserve"> </w:t>
      </w:r>
      <w:r w:rsidRPr="00564751">
        <w:rPr>
          <w:rFonts w:ascii="Sylfaen" w:hAnsi="Sylfaen"/>
          <w:spacing w:val="-2"/>
          <w:sz w:val="20"/>
          <w:szCs w:val="18"/>
          <w:lang w:val="ka-GE"/>
        </w:rPr>
        <w:t>დასაქმების</w:t>
      </w:r>
      <w:r w:rsidRPr="00564751">
        <w:rPr>
          <w:spacing w:val="-2"/>
          <w:sz w:val="20"/>
          <w:szCs w:val="18"/>
          <w:lang w:val="ka-GE"/>
        </w:rPr>
        <w:t xml:space="preserve"> </w:t>
      </w:r>
      <w:r w:rsidR="00FC571E">
        <w:rPr>
          <w:rFonts w:ascii="Sylfaen" w:hAnsi="Sylfaen"/>
          <w:spacing w:val="-2"/>
          <w:sz w:val="20"/>
          <w:szCs w:val="18"/>
          <w:lang w:val="ka-GE"/>
        </w:rPr>
        <w:t>მომსახურების</w:t>
      </w:r>
      <w:r w:rsidRPr="00564751">
        <w:rPr>
          <w:rFonts w:ascii="Sylfaen" w:hAnsi="Sylfaen"/>
          <w:spacing w:val="-2"/>
          <w:sz w:val="20"/>
          <w:szCs w:val="18"/>
          <w:lang w:val="ka-GE"/>
        </w:rPr>
        <w:t>გან</w:t>
      </w:r>
      <w:r w:rsidRPr="00564751">
        <w:rPr>
          <w:spacing w:val="-2"/>
          <w:sz w:val="20"/>
          <w:szCs w:val="18"/>
          <w:lang w:val="ka-GE"/>
        </w:rPr>
        <w:t xml:space="preserve">. </w:t>
      </w:r>
      <w:r w:rsidRPr="00564751">
        <w:rPr>
          <w:rFonts w:ascii="Sylfaen" w:hAnsi="Sylfaen"/>
          <w:spacing w:val="-2"/>
          <w:sz w:val="20"/>
          <w:szCs w:val="18"/>
          <w:lang w:val="ka-GE"/>
        </w:rPr>
        <w:t>კვლევამ</w:t>
      </w:r>
      <w:r w:rsidRPr="00564751">
        <w:rPr>
          <w:spacing w:val="-2"/>
          <w:sz w:val="20"/>
          <w:szCs w:val="18"/>
          <w:lang w:val="ka-GE"/>
        </w:rPr>
        <w:t xml:space="preserve"> </w:t>
      </w:r>
      <w:r w:rsidRPr="00564751">
        <w:rPr>
          <w:rFonts w:ascii="Sylfaen" w:hAnsi="Sylfaen"/>
          <w:spacing w:val="-2"/>
          <w:sz w:val="20"/>
          <w:szCs w:val="18"/>
          <w:lang w:val="ka-GE"/>
        </w:rPr>
        <w:t>აჩვენა</w:t>
      </w:r>
      <w:r w:rsidRPr="00564751">
        <w:rPr>
          <w:spacing w:val="-2"/>
          <w:sz w:val="20"/>
          <w:szCs w:val="18"/>
          <w:lang w:val="ka-GE"/>
        </w:rPr>
        <w:t xml:space="preserve">, </w:t>
      </w:r>
      <w:r w:rsidRPr="00564751">
        <w:rPr>
          <w:rFonts w:ascii="Sylfaen" w:hAnsi="Sylfaen"/>
          <w:spacing w:val="-2"/>
          <w:sz w:val="20"/>
          <w:szCs w:val="18"/>
          <w:lang w:val="ka-GE"/>
        </w:rPr>
        <w:t>რომ</w:t>
      </w:r>
      <w:r w:rsidRPr="00564751">
        <w:rPr>
          <w:spacing w:val="-2"/>
          <w:sz w:val="20"/>
          <w:szCs w:val="18"/>
          <w:lang w:val="ka-GE"/>
        </w:rPr>
        <w:t xml:space="preserve"> </w:t>
      </w:r>
      <w:r w:rsidRPr="00564751">
        <w:rPr>
          <w:rFonts w:ascii="Sylfaen" w:hAnsi="Sylfaen"/>
          <w:spacing w:val="-2"/>
          <w:sz w:val="20"/>
          <w:szCs w:val="18"/>
          <w:lang w:val="ka-GE"/>
        </w:rPr>
        <w:t>მხარდაჭერილი</w:t>
      </w:r>
      <w:r w:rsidRPr="00564751">
        <w:rPr>
          <w:spacing w:val="-2"/>
          <w:sz w:val="20"/>
          <w:szCs w:val="18"/>
          <w:lang w:val="ka-GE"/>
        </w:rPr>
        <w:t xml:space="preserve"> </w:t>
      </w:r>
      <w:r w:rsidRPr="00564751">
        <w:rPr>
          <w:rFonts w:ascii="Sylfaen" w:hAnsi="Sylfaen"/>
          <w:spacing w:val="-2"/>
          <w:sz w:val="20"/>
          <w:szCs w:val="18"/>
          <w:lang w:val="ka-GE"/>
        </w:rPr>
        <w:t>სამუშაო</w:t>
      </w:r>
      <w:r w:rsidRPr="00564751">
        <w:rPr>
          <w:spacing w:val="-2"/>
          <w:sz w:val="20"/>
          <w:szCs w:val="18"/>
          <w:lang w:val="ka-GE"/>
        </w:rPr>
        <w:t xml:space="preserve"> </w:t>
      </w:r>
      <w:r w:rsidRPr="00564751">
        <w:rPr>
          <w:rFonts w:ascii="Sylfaen" w:hAnsi="Sylfaen"/>
          <w:spacing w:val="-2"/>
          <w:sz w:val="20"/>
          <w:szCs w:val="18"/>
          <w:lang w:val="ka-GE"/>
        </w:rPr>
        <w:t>ადგილები</w:t>
      </w:r>
      <w:r w:rsidRPr="00564751">
        <w:rPr>
          <w:spacing w:val="-2"/>
          <w:sz w:val="20"/>
          <w:szCs w:val="18"/>
          <w:lang w:val="ka-GE"/>
        </w:rPr>
        <w:t xml:space="preserve"> </w:t>
      </w:r>
      <w:r w:rsidRPr="00564751">
        <w:rPr>
          <w:rFonts w:ascii="Sylfaen" w:hAnsi="Sylfaen"/>
          <w:spacing w:val="-2"/>
          <w:sz w:val="20"/>
          <w:szCs w:val="18"/>
          <w:lang w:val="ka-GE"/>
        </w:rPr>
        <w:t>უფრო</w:t>
      </w:r>
      <w:r w:rsidRPr="00564751">
        <w:rPr>
          <w:spacing w:val="-2"/>
          <w:sz w:val="20"/>
          <w:szCs w:val="18"/>
          <w:lang w:val="ka-GE"/>
        </w:rPr>
        <w:t xml:space="preserve"> </w:t>
      </w:r>
      <w:r w:rsidRPr="00564751">
        <w:rPr>
          <w:rFonts w:ascii="Sylfaen" w:hAnsi="Sylfaen"/>
          <w:spacing w:val="-2"/>
          <w:sz w:val="20"/>
          <w:szCs w:val="18"/>
          <w:lang w:val="ka-GE"/>
        </w:rPr>
        <w:t>სტაბილურია</w:t>
      </w:r>
      <w:r w:rsidRPr="00564751">
        <w:rPr>
          <w:spacing w:val="-2"/>
          <w:sz w:val="20"/>
          <w:szCs w:val="18"/>
          <w:lang w:val="ka-GE"/>
        </w:rPr>
        <w:t xml:space="preserve">, </w:t>
      </w:r>
      <w:r w:rsidRPr="00564751">
        <w:rPr>
          <w:rFonts w:ascii="Sylfaen" w:hAnsi="Sylfaen"/>
          <w:spacing w:val="-2"/>
          <w:sz w:val="20"/>
          <w:szCs w:val="18"/>
          <w:lang w:val="ka-GE"/>
        </w:rPr>
        <w:t>ვიდრე</w:t>
      </w:r>
      <w:r w:rsidRPr="00564751">
        <w:rPr>
          <w:spacing w:val="-2"/>
          <w:sz w:val="20"/>
          <w:szCs w:val="18"/>
          <w:lang w:val="ka-GE"/>
        </w:rPr>
        <w:t xml:space="preserve"> </w:t>
      </w:r>
      <w:r w:rsidRPr="00564751">
        <w:rPr>
          <w:rFonts w:ascii="Sylfaen" w:hAnsi="Sylfaen"/>
          <w:spacing w:val="-2"/>
          <w:sz w:val="20"/>
          <w:szCs w:val="18"/>
          <w:lang w:val="ka-GE"/>
        </w:rPr>
        <w:t>იგივე</w:t>
      </w:r>
      <w:r w:rsidRPr="00564751">
        <w:rPr>
          <w:spacing w:val="-2"/>
          <w:sz w:val="20"/>
          <w:szCs w:val="18"/>
          <w:lang w:val="ka-GE"/>
        </w:rPr>
        <w:t xml:space="preserve"> </w:t>
      </w:r>
      <w:r w:rsidRPr="00564751">
        <w:rPr>
          <w:rFonts w:ascii="Sylfaen" w:hAnsi="Sylfaen"/>
          <w:spacing w:val="-2"/>
          <w:sz w:val="20"/>
          <w:szCs w:val="18"/>
          <w:lang w:val="ka-GE"/>
        </w:rPr>
        <w:t>შეზღუდული</w:t>
      </w:r>
      <w:r w:rsidRPr="00564751">
        <w:rPr>
          <w:spacing w:val="-2"/>
          <w:sz w:val="20"/>
          <w:szCs w:val="18"/>
          <w:lang w:val="ka-GE"/>
        </w:rPr>
        <w:t xml:space="preserve"> </w:t>
      </w:r>
      <w:r w:rsidRPr="00564751">
        <w:rPr>
          <w:rFonts w:ascii="Sylfaen" w:hAnsi="Sylfaen"/>
          <w:spacing w:val="-2"/>
          <w:sz w:val="20"/>
          <w:szCs w:val="18"/>
          <w:lang w:val="ka-GE"/>
        </w:rPr>
        <w:t>შესაძლებლობის</w:t>
      </w:r>
      <w:r w:rsidRPr="00564751">
        <w:rPr>
          <w:spacing w:val="-2"/>
          <w:sz w:val="20"/>
          <w:szCs w:val="18"/>
          <w:lang w:val="ka-GE"/>
        </w:rPr>
        <w:t xml:space="preserve"> </w:t>
      </w:r>
      <w:r w:rsidRPr="00564751">
        <w:rPr>
          <w:rFonts w:ascii="Sylfaen" w:hAnsi="Sylfaen"/>
          <w:spacing w:val="-2"/>
          <w:sz w:val="20"/>
          <w:szCs w:val="18"/>
          <w:lang w:val="ka-GE"/>
        </w:rPr>
        <w:t>მქონე</w:t>
      </w:r>
      <w:r w:rsidRPr="00564751">
        <w:rPr>
          <w:spacing w:val="-2"/>
          <w:sz w:val="20"/>
          <w:szCs w:val="18"/>
          <w:lang w:val="ka-GE"/>
        </w:rPr>
        <w:t xml:space="preserve"> </w:t>
      </w:r>
      <w:r w:rsidRPr="00564751">
        <w:rPr>
          <w:rFonts w:ascii="Sylfaen" w:hAnsi="Sylfaen"/>
          <w:spacing w:val="-2"/>
          <w:sz w:val="20"/>
          <w:szCs w:val="18"/>
          <w:lang w:val="ka-GE"/>
        </w:rPr>
        <w:t>ადამიანების</w:t>
      </w:r>
      <w:r w:rsidRPr="00564751">
        <w:rPr>
          <w:spacing w:val="-2"/>
          <w:sz w:val="20"/>
          <w:szCs w:val="18"/>
          <w:lang w:val="ka-GE"/>
        </w:rPr>
        <w:t xml:space="preserve"> </w:t>
      </w:r>
      <w:r w:rsidRPr="00564751">
        <w:rPr>
          <w:rFonts w:ascii="Sylfaen" w:hAnsi="Sylfaen"/>
          <w:spacing w:val="-2"/>
          <w:sz w:val="20"/>
          <w:szCs w:val="18"/>
          <w:lang w:val="ka-GE"/>
        </w:rPr>
        <w:t>მხარდაჭერილი</w:t>
      </w:r>
      <w:r w:rsidRPr="00564751">
        <w:rPr>
          <w:spacing w:val="-2"/>
          <w:sz w:val="20"/>
          <w:szCs w:val="18"/>
          <w:lang w:val="ka-GE"/>
        </w:rPr>
        <w:t xml:space="preserve"> </w:t>
      </w:r>
      <w:r w:rsidRPr="00564751">
        <w:rPr>
          <w:rFonts w:ascii="Sylfaen" w:hAnsi="Sylfaen"/>
          <w:spacing w:val="-2"/>
          <w:sz w:val="20"/>
          <w:szCs w:val="18"/>
          <w:lang w:val="ka-GE"/>
        </w:rPr>
        <w:t>სამუშაო</w:t>
      </w:r>
      <w:r w:rsidRPr="00564751">
        <w:rPr>
          <w:spacing w:val="-2"/>
          <w:sz w:val="20"/>
          <w:szCs w:val="18"/>
          <w:lang w:val="ka-GE"/>
        </w:rPr>
        <w:t xml:space="preserve"> </w:t>
      </w:r>
      <w:r w:rsidRPr="00564751">
        <w:rPr>
          <w:rFonts w:ascii="Sylfaen" w:hAnsi="Sylfaen"/>
          <w:spacing w:val="-2"/>
          <w:sz w:val="20"/>
          <w:szCs w:val="18"/>
          <w:lang w:val="ka-GE"/>
        </w:rPr>
        <w:t>ადგილები</w:t>
      </w:r>
      <w:r w:rsidR="00927C49" w:rsidRPr="00564751">
        <w:rPr>
          <w:rFonts w:ascii="Sylfaen" w:hAnsi="Sylfaen"/>
          <w:spacing w:val="-2"/>
          <w:position w:val="9"/>
          <w:sz w:val="20"/>
          <w:szCs w:val="18"/>
          <w:lang w:val="ka-GE"/>
        </w:rPr>
        <w:t>1</w:t>
      </w:r>
      <w:r w:rsidR="00927C49" w:rsidRPr="00564751">
        <w:rPr>
          <w:rFonts w:ascii="Sylfaen" w:hAnsi="Sylfaen"/>
          <w:spacing w:val="-2"/>
          <w:sz w:val="20"/>
          <w:szCs w:val="18"/>
          <w:lang w:val="ka-GE"/>
        </w:rPr>
        <w:t>.</w:t>
      </w:r>
    </w:p>
    <w:p w:rsidR="00536798" w:rsidRPr="00564751" w:rsidRDefault="00536798">
      <w:pPr>
        <w:pStyle w:val="BodyText"/>
        <w:rPr>
          <w:rFonts w:ascii="Sylfaen" w:hAnsi="Sylfaen"/>
          <w:sz w:val="20"/>
          <w:szCs w:val="18"/>
          <w:lang w:val="ka-GE"/>
        </w:rPr>
      </w:pPr>
    </w:p>
    <w:p w:rsidR="00536798" w:rsidRPr="00564751" w:rsidRDefault="00927C49">
      <w:pPr>
        <w:pStyle w:val="BodyText"/>
        <w:spacing w:before="199"/>
        <w:rPr>
          <w:rFonts w:ascii="Sylfaen" w:hAnsi="Sylfaen"/>
          <w:sz w:val="20"/>
          <w:szCs w:val="18"/>
          <w:lang w:val="ka-GE"/>
        </w:rPr>
      </w:pPr>
      <w:r w:rsidRPr="00C84A25">
        <w:rPr>
          <w:rFonts w:ascii="Sylfaen" w:hAnsi="Sylfaen"/>
          <w:noProof/>
          <w:sz w:val="20"/>
          <w:szCs w:val="18"/>
        </w:rPr>
        <mc:AlternateContent>
          <mc:Choice Requires="wpg">
            <w:drawing>
              <wp:anchor distT="0" distB="0" distL="0" distR="0" simplePos="0" relativeHeight="487780864" behindDoc="1" locked="0" layoutInCell="1" allowOverlap="1" wp14:anchorId="7E1C41D5" wp14:editId="1D1683F0">
                <wp:simplePos x="0" y="0"/>
                <wp:positionH relativeFrom="page">
                  <wp:posOffset>1847303</wp:posOffset>
                </wp:positionH>
                <wp:positionV relativeFrom="paragraph">
                  <wp:posOffset>289323</wp:posOffset>
                </wp:positionV>
                <wp:extent cx="3840479" cy="3985260"/>
                <wp:effectExtent l="0" t="0" r="0" b="0"/>
                <wp:wrapTopAndBottom/>
                <wp:docPr id="1148"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0479" cy="3985260"/>
                          <a:chOff x="0" y="0"/>
                          <a:chExt cx="3840479" cy="3985260"/>
                        </a:xfrm>
                      </wpg:grpSpPr>
                      <wps:wsp>
                        <wps:cNvPr id="1149" name="Graphic 1149"/>
                        <wps:cNvSpPr/>
                        <wps:spPr>
                          <a:xfrm>
                            <a:off x="0" y="0"/>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150" name="Graphic 1150"/>
                        <wps:cNvSpPr/>
                        <wps:spPr>
                          <a:xfrm>
                            <a:off x="129091" y="129098"/>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9"/>
                                </a:lnTo>
                                <a:lnTo>
                                  <a:pt x="1727974" y="624459"/>
                                </a:lnTo>
                                <a:lnTo>
                                  <a:pt x="1607591" y="603453"/>
                                </a:lnTo>
                                <a:close/>
                              </a:path>
                              <a:path w="3592829" h="739140">
                                <a:moveTo>
                                  <a:pt x="1903895" y="395998"/>
                                </a:moveTo>
                                <a:lnTo>
                                  <a:pt x="1688858" y="395998"/>
                                </a:lnTo>
                                <a:lnTo>
                                  <a:pt x="1727974" y="624459"/>
                                </a:lnTo>
                                <a:lnTo>
                                  <a:pt x="1864842" y="624459"/>
                                </a:lnTo>
                                <a:lnTo>
                                  <a:pt x="1903895" y="395998"/>
                                </a:lnTo>
                                <a:close/>
                              </a:path>
                              <a:path w="3592829" h="739140">
                                <a:moveTo>
                                  <a:pt x="1985213" y="603453"/>
                                </a:moveTo>
                                <a:lnTo>
                                  <a:pt x="1864842" y="624459"/>
                                </a:lnTo>
                                <a:lnTo>
                                  <a:pt x="1955776" y="624459"/>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A868A3"/>
                          </a:solidFill>
                        </wps:spPr>
                        <wps:bodyPr wrap="square" lIns="0" tIns="0" rIns="0" bIns="0" rtlCol="0">
                          <a:prstTxWarp prst="textNoShape">
                            <a:avLst/>
                          </a:prstTxWarp>
                          <a:noAutofit/>
                        </wps:bodyPr>
                      </wps:wsp>
                      <wps:wsp>
                        <wps:cNvPr id="1151" name="Graphic 1151"/>
                        <wps:cNvSpPr/>
                        <wps:spPr>
                          <a:xfrm>
                            <a:off x="129091" y="129098"/>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152" name="Graphic 1152"/>
                        <wps:cNvSpPr/>
                        <wps:spPr>
                          <a:xfrm>
                            <a:off x="0" y="823086"/>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153" name="Graphic 1153"/>
                        <wps:cNvSpPr/>
                        <wps:spPr>
                          <a:xfrm>
                            <a:off x="129091" y="952181"/>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9"/>
                                </a:lnTo>
                                <a:lnTo>
                                  <a:pt x="1727974" y="624459"/>
                                </a:lnTo>
                                <a:lnTo>
                                  <a:pt x="1607591" y="603453"/>
                                </a:lnTo>
                                <a:close/>
                              </a:path>
                              <a:path w="3592829" h="739140">
                                <a:moveTo>
                                  <a:pt x="1903895" y="395998"/>
                                </a:moveTo>
                                <a:lnTo>
                                  <a:pt x="1688858" y="395998"/>
                                </a:lnTo>
                                <a:lnTo>
                                  <a:pt x="1727974" y="624459"/>
                                </a:lnTo>
                                <a:lnTo>
                                  <a:pt x="1864842" y="624459"/>
                                </a:lnTo>
                                <a:lnTo>
                                  <a:pt x="1903895" y="395998"/>
                                </a:lnTo>
                                <a:close/>
                              </a:path>
                              <a:path w="3592829" h="739140">
                                <a:moveTo>
                                  <a:pt x="1985213" y="603453"/>
                                </a:moveTo>
                                <a:lnTo>
                                  <a:pt x="1864842" y="624459"/>
                                </a:lnTo>
                                <a:lnTo>
                                  <a:pt x="1955776" y="624459"/>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409398"/>
                          </a:solidFill>
                        </wps:spPr>
                        <wps:bodyPr wrap="square" lIns="0" tIns="0" rIns="0" bIns="0" rtlCol="0">
                          <a:prstTxWarp prst="textNoShape">
                            <a:avLst/>
                          </a:prstTxWarp>
                          <a:noAutofit/>
                        </wps:bodyPr>
                      </wps:wsp>
                      <wps:wsp>
                        <wps:cNvPr id="1154" name="Graphic 1154"/>
                        <wps:cNvSpPr/>
                        <wps:spPr>
                          <a:xfrm>
                            <a:off x="129091" y="952181"/>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155" name="Graphic 1155"/>
                        <wps:cNvSpPr/>
                        <wps:spPr>
                          <a:xfrm>
                            <a:off x="0" y="1663204"/>
                            <a:ext cx="3840479" cy="974090"/>
                          </a:xfrm>
                          <a:custGeom>
                            <a:avLst/>
                            <a:gdLst/>
                            <a:ahLst/>
                            <a:cxnLst/>
                            <a:rect l="l" t="t" r="r" b="b"/>
                            <a:pathLst>
                              <a:path w="3840479" h="974090">
                                <a:moveTo>
                                  <a:pt x="3840479" y="0"/>
                                </a:moveTo>
                                <a:lnTo>
                                  <a:pt x="0" y="0"/>
                                </a:lnTo>
                                <a:lnTo>
                                  <a:pt x="0" y="973835"/>
                                </a:lnTo>
                                <a:lnTo>
                                  <a:pt x="3840479" y="973835"/>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156" name="Graphic 1156"/>
                        <wps:cNvSpPr/>
                        <wps:spPr>
                          <a:xfrm>
                            <a:off x="129091" y="1792297"/>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9"/>
                                </a:lnTo>
                                <a:lnTo>
                                  <a:pt x="1727974" y="624459"/>
                                </a:lnTo>
                                <a:lnTo>
                                  <a:pt x="1607591" y="603453"/>
                                </a:lnTo>
                                <a:close/>
                              </a:path>
                              <a:path w="3592829" h="739140">
                                <a:moveTo>
                                  <a:pt x="1903895" y="395998"/>
                                </a:moveTo>
                                <a:lnTo>
                                  <a:pt x="1688858" y="395998"/>
                                </a:lnTo>
                                <a:lnTo>
                                  <a:pt x="1727974" y="624459"/>
                                </a:lnTo>
                                <a:lnTo>
                                  <a:pt x="1864842" y="624459"/>
                                </a:lnTo>
                                <a:lnTo>
                                  <a:pt x="1903895" y="395998"/>
                                </a:lnTo>
                                <a:close/>
                              </a:path>
                              <a:path w="3592829" h="739140">
                                <a:moveTo>
                                  <a:pt x="1985213" y="603453"/>
                                </a:moveTo>
                                <a:lnTo>
                                  <a:pt x="1864842" y="624459"/>
                                </a:lnTo>
                                <a:lnTo>
                                  <a:pt x="1955776" y="624459"/>
                                </a:lnTo>
                                <a:lnTo>
                                  <a:pt x="1985213" y="603453"/>
                                </a:lnTo>
                                <a:close/>
                              </a:path>
                              <a:path w="3592829" h="739140">
                                <a:moveTo>
                                  <a:pt x="3440404" y="0"/>
                                </a:move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400"/>
                                </a:lnTo>
                                <a:lnTo>
                                  <a:pt x="3590423" y="128587"/>
                                </a:lnTo>
                                <a:lnTo>
                                  <a:pt x="3573754" y="76200"/>
                                </a:lnTo>
                                <a:lnTo>
                                  <a:pt x="3528510" y="23812"/>
                                </a:lnTo>
                                <a:lnTo>
                                  <a:pt x="3440404" y="0"/>
                                </a:lnTo>
                                <a:close/>
                              </a:path>
                            </a:pathLst>
                          </a:custGeom>
                          <a:solidFill>
                            <a:srgbClr val="97BF29"/>
                          </a:solidFill>
                        </wps:spPr>
                        <wps:bodyPr wrap="square" lIns="0" tIns="0" rIns="0" bIns="0" rtlCol="0">
                          <a:prstTxWarp prst="textNoShape">
                            <a:avLst/>
                          </a:prstTxWarp>
                          <a:noAutofit/>
                        </wps:bodyPr>
                      </wps:wsp>
                      <wps:wsp>
                        <wps:cNvPr id="1157" name="Graphic 1157"/>
                        <wps:cNvSpPr/>
                        <wps:spPr>
                          <a:xfrm>
                            <a:off x="129091" y="1792297"/>
                            <a:ext cx="3592829" cy="739140"/>
                          </a:xfrm>
                          <a:custGeom>
                            <a:avLst/>
                            <a:gdLst/>
                            <a:ahLst/>
                            <a:cxnLst/>
                            <a:rect l="l" t="t" r="r" b="b"/>
                            <a:pathLst>
                              <a:path w="3592829" h="739140">
                                <a:moveTo>
                                  <a:pt x="3592804" y="243598"/>
                                </a:moveTo>
                                <a:lnTo>
                                  <a:pt x="3592804" y="152399"/>
                                </a:lnTo>
                                <a:lnTo>
                                  <a:pt x="3590423" y="128587"/>
                                </a:lnTo>
                                <a:lnTo>
                                  <a:pt x="3573754" y="76199"/>
                                </a:lnTo>
                                <a:lnTo>
                                  <a:pt x="3528510" y="23812"/>
                                </a:lnTo>
                                <a:lnTo>
                                  <a:pt x="3440404" y="0"/>
                                </a:ln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1688858" y="395998"/>
                                </a:lnTo>
                                <a:lnTo>
                                  <a:pt x="1727974" y="624458"/>
                                </a:lnTo>
                                <a:lnTo>
                                  <a:pt x="1607591" y="603453"/>
                                </a:lnTo>
                                <a:lnTo>
                                  <a:pt x="1796402" y="738187"/>
                                </a:lnTo>
                                <a:lnTo>
                                  <a:pt x="1985213" y="603453"/>
                                </a:lnTo>
                                <a:lnTo>
                                  <a:pt x="1864842" y="624458"/>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158" name="Graphic 1158"/>
                        <wps:cNvSpPr/>
                        <wps:spPr>
                          <a:xfrm>
                            <a:off x="0" y="2482202"/>
                            <a:ext cx="3840479" cy="974090"/>
                          </a:xfrm>
                          <a:custGeom>
                            <a:avLst/>
                            <a:gdLst/>
                            <a:ahLst/>
                            <a:cxnLst/>
                            <a:rect l="l" t="t" r="r" b="b"/>
                            <a:pathLst>
                              <a:path w="3840479" h="974090">
                                <a:moveTo>
                                  <a:pt x="3840479" y="0"/>
                                </a:moveTo>
                                <a:lnTo>
                                  <a:pt x="0" y="0"/>
                                </a:lnTo>
                                <a:lnTo>
                                  <a:pt x="0" y="973836"/>
                                </a:lnTo>
                                <a:lnTo>
                                  <a:pt x="3840479" y="973836"/>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159" name="Graphic 1159"/>
                        <wps:cNvSpPr/>
                        <wps:spPr>
                          <a:xfrm>
                            <a:off x="129091" y="2611297"/>
                            <a:ext cx="3592829" cy="739140"/>
                          </a:xfrm>
                          <a:custGeom>
                            <a:avLst/>
                            <a:gdLst/>
                            <a:ahLst/>
                            <a:cxnLst/>
                            <a:rect l="l" t="t" r="r" b="b"/>
                            <a:pathLst>
                              <a:path w="3592829" h="739140">
                                <a:moveTo>
                                  <a:pt x="1796402" y="738187"/>
                                </a:moveTo>
                                <a:lnTo>
                                  <a:pt x="1795843" y="738581"/>
                                </a:lnTo>
                                <a:lnTo>
                                  <a:pt x="1796961" y="738581"/>
                                </a:lnTo>
                                <a:lnTo>
                                  <a:pt x="1796402" y="738187"/>
                                </a:lnTo>
                                <a:close/>
                              </a:path>
                              <a:path w="3592829" h="739140">
                                <a:moveTo>
                                  <a:pt x="1607591" y="603453"/>
                                </a:moveTo>
                                <a:lnTo>
                                  <a:pt x="1796402" y="738187"/>
                                </a:lnTo>
                                <a:lnTo>
                                  <a:pt x="1955776" y="624458"/>
                                </a:lnTo>
                                <a:lnTo>
                                  <a:pt x="1727974" y="624458"/>
                                </a:lnTo>
                                <a:lnTo>
                                  <a:pt x="1607591" y="603453"/>
                                </a:lnTo>
                                <a:close/>
                              </a:path>
                              <a:path w="3592829" h="739140">
                                <a:moveTo>
                                  <a:pt x="1903895" y="395998"/>
                                </a:moveTo>
                                <a:lnTo>
                                  <a:pt x="1688858" y="395998"/>
                                </a:lnTo>
                                <a:lnTo>
                                  <a:pt x="1727974" y="624458"/>
                                </a:lnTo>
                                <a:lnTo>
                                  <a:pt x="1864842" y="624458"/>
                                </a:lnTo>
                                <a:lnTo>
                                  <a:pt x="1903895" y="395998"/>
                                </a:lnTo>
                                <a:close/>
                              </a:path>
                              <a:path w="3592829" h="739140">
                                <a:moveTo>
                                  <a:pt x="1985213" y="603453"/>
                                </a:moveTo>
                                <a:lnTo>
                                  <a:pt x="1864842" y="624458"/>
                                </a:lnTo>
                                <a:lnTo>
                                  <a:pt x="1955776" y="624458"/>
                                </a:lnTo>
                                <a:lnTo>
                                  <a:pt x="1985213" y="603453"/>
                                </a:lnTo>
                                <a:close/>
                              </a:path>
                              <a:path w="3592829" h="739140">
                                <a:moveTo>
                                  <a:pt x="3440404" y="0"/>
                                </a:moveTo>
                                <a:lnTo>
                                  <a:pt x="152400" y="0"/>
                                </a:lnTo>
                                <a:lnTo>
                                  <a:pt x="128587" y="2381"/>
                                </a:lnTo>
                                <a:lnTo>
                                  <a:pt x="76200" y="19049"/>
                                </a:lnTo>
                                <a:lnTo>
                                  <a:pt x="23812" y="64293"/>
                                </a:lnTo>
                                <a:lnTo>
                                  <a:pt x="0" y="152399"/>
                                </a:lnTo>
                                <a:lnTo>
                                  <a:pt x="0" y="243598"/>
                                </a:lnTo>
                                <a:lnTo>
                                  <a:pt x="2381" y="267411"/>
                                </a:lnTo>
                                <a:lnTo>
                                  <a:pt x="19050" y="319798"/>
                                </a:lnTo>
                                <a:lnTo>
                                  <a:pt x="64293" y="372186"/>
                                </a:lnTo>
                                <a:lnTo>
                                  <a:pt x="152400" y="395998"/>
                                </a:lnTo>
                                <a:lnTo>
                                  <a:pt x="3440404" y="395998"/>
                                </a:lnTo>
                                <a:lnTo>
                                  <a:pt x="3464217" y="393617"/>
                                </a:lnTo>
                                <a:lnTo>
                                  <a:pt x="3516604" y="376948"/>
                                </a:lnTo>
                                <a:lnTo>
                                  <a:pt x="3568992" y="331704"/>
                                </a:lnTo>
                                <a:lnTo>
                                  <a:pt x="3592804" y="243598"/>
                                </a:lnTo>
                                <a:lnTo>
                                  <a:pt x="3592804" y="152399"/>
                                </a:lnTo>
                                <a:lnTo>
                                  <a:pt x="3590423" y="128587"/>
                                </a:lnTo>
                                <a:lnTo>
                                  <a:pt x="3573754" y="76199"/>
                                </a:lnTo>
                                <a:lnTo>
                                  <a:pt x="3528510" y="23812"/>
                                </a:lnTo>
                                <a:lnTo>
                                  <a:pt x="3440404" y="0"/>
                                </a:lnTo>
                                <a:close/>
                              </a:path>
                            </a:pathLst>
                          </a:custGeom>
                          <a:solidFill>
                            <a:srgbClr val="97BF29"/>
                          </a:solidFill>
                        </wps:spPr>
                        <wps:bodyPr wrap="square" lIns="0" tIns="0" rIns="0" bIns="0" rtlCol="0">
                          <a:prstTxWarp prst="textNoShape">
                            <a:avLst/>
                          </a:prstTxWarp>
                          <a:noAutofit/>
                        </wps:bodyPr>
                      </wps:wsp>
                      <wps:wsp>
                        <wps:cNvPr id="1160" name="Graphic 1160"/>
                        <wps:cNvSpPr/>
                        <wps:spPr>
                          <a:xfrm>
                            <a:off x="129091" y="2611297"/>
                            <a:ext cx="3592829" cy="739140"/>
                          </a:xfrm>
                          <a:custGeom>
                            <a:avLst/>
                            <a:gdLst/>
                            <a:ahLst/>
                            <a:cxnLst/>
                            <a:rect l="l" t="t" r="r" b="b"/>
                            <a:pathLst>
                              <a:path w="3592829" h="739140">
                                <a:moveTo>
                                  <a:pt x="3592804" y="243598"/>
                                </a:moveTo>
                                <a:lnTo>
                                  <a:pt x="3592804" y="152400"/>
                                </a:lnTo>
                                <a:lnTo>
                                  <a:pt x="3590423" y="128587"/>
                                </a:lnTo>
                                <a:lnTo>
                                  <a:pt x="3573754" y="76200"/>
                                </a:lnTo>
                                <a:lnTo>
                                  <a:pt x="3528510" y="23812"/>
                                </a:lnTo>
                                <a:lnTo>
                                  <a:pt x="3440404" y="0"/>
                                </a:lnTo>
                                <a:lnTo>
                                  <a:pt x="152400" y="0"/>
                                </a:lnTo>
                                <a:lnTo>
                                  <a:pt x="128587" y="2381"/>
                                </a:lnTo>
                                <a:lnTo>
                                  <a:pt x="76200" y="19050"/>
                                </a:lnTo>
                                <a:lnTo>
                                  <a:pt x="23812" y="64293"/>
                                </a:lnTo>
                                <a:lnTo>
                                  <a:pt x="0" y="152400"/>
                                </a:lnTo>
                                <a:lnTo>
                                  <a:pt x="0" y="243598"/>
                                </a:lnTo>
                                <a:lnTo>
                                  <a:pt x="2381" y="267411"/>
                                </a:lnTo>
                                <a:lnTo>
                                  <a:pt x="19050" y="319798"/>
                                </a:lnTo>
                                <a:lnTo>
                                  <a:pt x="64293" y="372186"/>
                                </a:lnTo>
                                <a:lnTo>
                                  <a:pt x="152400" y="395998"/>
                                </a:lnTo>
                                <a:lnTo>
                                  <a:pt x="1688858" y="395998"/>
                                </a:lnTo>
                                <a:lnTo>
                                  <a:pt x="1727974" y="624459"/>
                                </a:lnTo>
                                <a:lnTo>
                                  <a:pt x="1607591" y="603453"/>
                                </a:lnTo>
                                <a:lnTo>
                                  <a:pt x="1796402" y="738187"/>
                                </a:lnTo>
                                <a:lnTo>
                                  <a:pt x="1985213" y="603453"/>
                                </a:lnTo>
                                <a:lnTo>
                                  <a:pt x="1864842" y="624459"/>
                                </a:lnTo>
                                <a:lnTo>
                                  <a:pt x="1903895" y="395998"/>
                                </a:lnTo>
                                <a:lnTo>
                                  <a:pt x="3440404" y="395998"/>
                                </a:lnTo>
                                <a:lnTo>
                                  <a:pt x="3464217" y="393617"/>
                                </a:lnTo>
                                <a:lnTo>
                                  <a:pt x="3516604" y="376948"/>
                                </a:lnTo>
                                <a:lnTo>
                                  <a:pt x="3568992" y="331704"/>
                                </a:lnTo>
                                <a:lnTo>
                                  <a:pt x="3592804" y="243598"/>
                                </a:lnTo>
                                <a:close/>
                              </a:path>
                              <a:path w="3592829" h="739140">
                                <a:moveTo>
                                  <a:pt x="1796961" y="738581"/>
                                </a:moveTo>
                                <a:lnTo>
                                  <a:pt x="1796402" y="738187"/>
                                </a:lnTo>
                                <a:lnTo>
                                  <a:pt x="1795843" y="738581"/>
                                </a:lnTo>
                                <a:lnTo>
                                  <a:pt x="1796961" y="738581"/>
                                </a:lnTo>
                                <a:close/>
                              </a:path>
                            </a:pathLst>
                          </a:custGeom>
                          <a:ln w="6350">
                            <a:solidFill>
                              <a:srgbClr val="FFFFFF"/>
                            </a:solidFill>
                            <a:prstDash val="solid"/>
                          </a:ln>
                        </wps:spPr>
                        <wps:bodyPr wrap="square" lIns="0" tIns="0" rIns="0" bIns="0" rtlCol="0">
                          <a:prstTxWarp prst="textNoShape">
                            <a:avLst/>
                          </a:prstTxWarp>
                          <a:noAutofit/>
                        </wps:bodyPr>
                      </wps:wsp>
                      <wps:wsp>
                        <wps:cNvPr id="1161" name="Graphic 1161"/>
                        <wps:cNvSpPr/>
                        <wps:spPr>
                          <a:xfrm>
                            <a:off x="0" y="3326396"/>
                            <a:ext cx="3840479" cy="658495"/>
                          </a:xfrm>
                          <a:custGeom>
                            <a:avLst/>
                            <a:gdLst/>
                            <a:ahLst/>
                            <a:cxnLst/>
                            <a:rect l="l" t="t" r="r" b="b"/>
                            <a:pathLst>
                              <a:path w="3840479" h="658495">
                                <a:moveTo>
                                  <a:pt x="3840479" y="0"/>
                                </a:moveTo>
                                <a:lnTo>
                                  <a:pt x="0" y="0"/>
                                </a:lnTo>
                                <a:lnTo>
                                  <a:pt x="0" y="658368"/>
                                </a:lnTo>
                                <a:lnTo>
                                  <a:pt x="3840479" y="658368"/>
                                </a:lnTo>
                                <a:lnTo>
                                  <a:pt x="3840479" y="0"/>
                                </a:lnTo>
                                <a:close/>
                              </a:path>
                            </a:pathLst>
                          </a:custGeom>
                          <a:solidFill>
                            <a:srgbClr val="000000">
                              <a:alpha val="50000"/>
                            </a:srgbClr>
                          </a:solidFill>
                        </wps:spPr>
                        <wps:bodyPr wrap="square" lIns="0" tIns="0" rIns="0" bIns="0" rtlCol="0">
                          <a:prstTxWarp prst="textNoShape">
                            <a:avLst/>
                          </a:prstTxWarp>
                          <a:noAutofit/>
                        </wps:bodyPr>
                      </wps:wsp>
                      <wps:wsp>
                        <wps:cNvPr id="1162" name="Graphic 1162"/>
                        <wps:cNvSpPr/>
                        <wps:spPr>
                          <a:xfrm>
                            <a:off x="129096" y="3455496"/>
                            <a:ext cx="3592829" cy="411480"/>
                          </a:xfrm>
                          <a:custGeom>
                            <a:avLst/>
                            <a:gdLst/>
                            <a:ahLst/>
                            <a:cxnLst/>
                            <a:rect l="l" t="t" r="r" b="b"/>
                            <a:pathLst>
                              <a:path w="3592829" h="411480">
                                <a:moveTo>
                                  <a:pt x="3440404" y="0"/>
                                </a:moveTo>
                                <a:lnTo>
                                  <a:pt x="152400" y="0"/>
                                </a:lnTo>
                                <a:lnTo>
                                  <a:pt x="128587" y="2381"/>
                                </a:lnTo>
                                <a:lnTo>
                                  <a:pt x="76200" y="19049"/>
                                </a:lnTo>
                                <a:lnTo>
                                  <a:pt x="23812" y="64293"/>
                                </a:lnTo>
                                <a:lnTo>
                                  <a:pt x="0" y="152399"/>
                                </a:lnTo>
                                <a:lnTo>
                                  <a:pt x="0" y="258851"/>
                                </a:lnTo>
                                <a:lnTo>
                                  <a:pt x="2381" y="282663"/>
                                </a:lnTo>
                                <a:lnTo>
                                  <a:pt x="19050" y="335051"/>
                                </a:lnTo>
                                <a:lnTo>
                                  <a:pt x="64293" y="387438"/>
                                </a:lnTo>
                                <a:lnTo>
                                  <a:pt x="152400" y="411251"/>
                                </a:lnTo>
                                <a:lnTo>
                                  <a:pt x="3440404" y="411251"/>
                                </a:lnTo>
                                <a:lnTo>
                                  <a:pt x="3464217" y="408870"/>
                                </a:lnTo>
                                <a:lnTo>
                                  <a:pt x="3516604" y="392201"/>
                                </a:lnTo>
                                <a:lnTo>
                                  <a:pt x="3568992" y="346957"/>
                                </a:lnTo>
                                <a:lnTo>
                                  <a:pt x="3592804" y="258851"/>
                                </a:lnTo>
                                <a:lnTo>
                                  <a:pt x="3592804" y="152399"/>
                                </a:lnTo>
                                <a:lnTo>
                                  <a:pt x="3590423" y="128587"/>
                                </a:lnTo>
                                <a:lnTo>
                                  <a:pt x="3573754" y="76199"/>
                                </a:lnTo>
                                <a:lnTo>
                                  <a:pt x="3528510" y="23812"/>
                                </a:lnTo>
                                <a:lnTo>
                                  <a:pt x="3440404" y="0"/>
                                </a:lnTo>
                                <a:close/>
                              </a:path>
                            </a:pathLst>
                          </a:custGeom>
                          <a:solidFill>
                            <a:srgbClr val="F18E00"/>
                          </a:solidFill>
                        </wps:spPr>
                        <wps:bodyPr wrap="square" lIns="0" tIns="0" rIns="0" bIns="0" rtlCol="0">
                          <a:prstTxWarp prst="textNoShape">
                            <a:avLst/>
                          </a:prstTxWarp>
                          <a:noAutofit/>
                        </wps:bodyPr>
                      </wps:wsp>
                      <wps:wsp>
                        <wps:cNvPr id="1163" name="Graphic 1163"/>
                        <wps:cNvSpPr/>
                        <wps:spPr>
                          <a:xfrm>
                            <a:off x="129096" y="3455496"/>
                            <a:ext cx="3592829" cy="411480"/>
                          </a:xfrm>
                          <a:custGeom>
                            <a:avLst/>
                            <a:gdLst/>
                            <a:ahLst/>
                            <a:cxnLst/>
                            <a:rect l="l" t="t" r="r" b="b"/>
                            <a:pathLst>
                              <a:path w="3592829" h="411480">
                                <a:moveTo>
                                  <a:pt x="152400" y="0"/>
                                </a:moveTo>
                                <a:lnTo>
                                  <a:pt x="128587" y="2381"/>
                                </a:lnTo>
                                <a:lnTo>
                                  <a:pt x="76200" y="19049"/>
                                </a:lnTo>
                                <a:lnTo>
                                  <a:pt x="23812" y="64293"/>
                                </a:lnTo>
                                <a:lnTo>
                                  <a:pt x="0" y="152399"/>
                                </a:lnTo>
                                <a:lnTo>
                                  <a:pt x="0" y="258851"/>
                                </a:lnTo>
                                <a:lnTo>
                                  <a:pt x="2381" y="282663"/>
                                </a:lnTo>
                                <a:lnTo>
                                  <a:pt x="19050" y="335051"/>
                                </a:lnTo>
                                <a:lnTo>
                                  <a:pt x="64293" y="387438"/>
                                </a:lnTo>
                                <a:lnTo>
                                  <a:pt x="152400" y="411251"/>
                                </a:lnTo>
                                <a:lnTo>
                                  <a:pt x="3440404" y="411251"/>
                                </a:lnTo>
                                <a:lnTo>
                                  <a:pt x="3464217" y="408870"/>
                                </a:lnTo>
                                <a:lnTo>
                                  <a:pt x="3516604" y="392201"/>
                                </a:lnTo>
                                <a:lnTo>
                                  <a:pt x="3568992" y="346957"/>
                                </a:lnTo>
                                <a:lnTo>
                                  <a:pt x="3592804" y="258851"/>
                                </a:lnTo>
                                <a:lnTo>
                                  <a:pt x="3592804" y="152399"/>
                                </a:lnTo>
                                <a:lnTo>
                                  <a:pt x="3590423" y="128587"/>
                                </a:lnTo>
                                <a:lnTo>
                                  <a:pt x="3573754" y="76199"/>
                                </a:lnTo>
                                <a:lnTo>
                                  <a:pt x="3528510" y="23812"/>
                                </a:lnTo>
                                <a:lnTo>
                                  <a:pt x="3440404" y="0"/>
                                </a:lnTo>
                                <a:lnTo>
                                  <a:pt x="152400" y="0"/>
                                </a:lnTo>
                                <a:close/>
                              </a:path>
                            </a:pathLst>
                          </a:custGeom>
                          <a:ln w="6350">
                            <a:solidFill>
                              <a:srgbClr val="FFFFFF"/>
                            </a:solidFill>
                            <a:prstDash val="solid"/>
                          </a:ln>
                        </wps:spPr>
                        <wps:bodyPr wrap="square" lIns="0" tIns="0" rIns="0" bIns="0" rtlCol="0">
                          <a:prstTxWarp prst="textNoShape">
                            <a:avLst/>
                          </a:prstTxWarp>
                          <a:noAutofit/>
                        </wps:bodyPr>
                      </wps:wsp>
                      <wps:wsp>
                        <wps:cNvPr id="1164" name="Textbox 1164"/>
                        <wps:cNvSpPr txBox="1"/>
                        <wps:spPr>
                          <a:xfrm>
                            <a:off x="0" y="0"/>
                            <a:ext cx="3840479" cy="3985260"/>
                          </a:xfrm>
                          <a:prstGeom prst="rect">
                            <a:avLst/>
                          </a:prstGeom>
                        </wps:spPr>
                        <wps:txbx>
                          <w:txbxContent>
                            <w:p w:rsidR="00A540E4" w:rsidRPr="00564751" w:rsidRDefault="00A540E4">
                              <w:pPr>
                                <w:spacing w:before="250"/>
                                <w:ind w:left="1249" w:right="1233"/>
                                <w:jc w:val="center"/>
                                <w:rPr>
                                  <w:rFonts w:ascii="Sylfaen" w:hAnsi="Sylfaen"/>
                                  <w:b/>
                                  <w:sz w:val="32"/>
                                  <w:lang w:val="ka-GE"/>
                                </w:rPr>
                              </w:pPr>
                              <w:r w:rsidRPr="00564751">
                                <w:rPr>
                                  <w:rFonts w:ascii="Sylfaen" w:hAnsi="Sylfaen"/>
                                  <w:b/>
                                  <w:color w:val="FFFFFF"/>
                                  <w:w w:val="85"/>
                                  <w:sz w:val="32"/>
                                  <w:lang w:val="ka-GE"/>
                                </w:rPr>
                                <w:t>კლიენტთან ურთიერთობა</w:t>
                              </w:r>
                            </w:p>
                            <w:p w:rsidR="00A540E4" w:rsidRPr="00564751" w:rsidRDefault="00A540E4">
                              <w:pPr>
                                <w:rPr>
                                  <w:rFonts w:ascii="Tahoma"/>
                                  <w:b/>
                                  <w:sz w:val="32"/>
                                </w:rPr>
                              </w:pPr>
                            </w:p>
                            <w:p w:rsidR="00A540E4" w:rsidRPr="00564751" w:rsidRDefault="00A540E4">
                              <w:pPr>
                                <w:spacing w:before="11"/>
                                <w:rPr>
                                  <w:rFonts w:ascii="Tahoma"/>
                                  <w:b/>
                                  <w:sz w:val="32"/>
                                </w:rPr>
                              </w:pPr>
                            </w:p>
                            <w:p w:rsidR="00A540E4" w:rsidRDefault="00A540E4">
                              <w:pPr>
                                <w:spacing w:line="722" w:lineRule="auto"/>
                                <w:ind w:left="1249" w:right="1230"/>
                                <w:jc w:val="center"/>
                                <w:rPr>
                                  <w:rFonts w:asciiTheme="minorHAnsi" w:hAnsiTheme="minorHAnsi"/>
                                  <w:b/>
                                  <w:color w:val="FFFFFF"/>
                                  <w:w w:val="85"/>
                                  <w:sz w:val="28"/>
                                  <w:lang w:val="ka-GE"/>
                                </w:rPr>
                              </w:pPr>
                              <w:r w:rsidRPr="00564751">
                                <w:rPr>
                                  <w:rFonts w:ascii="Sylfaen" w:hAnsi="Sylfaen"/>
                                  <w:b/>
                                  <w:color w:val="FFFFFF"/>
                                  <w:w w:val="85"/>
                                  <w:sz w:val="28"/>
                                  <w:lang w:val="ka-GE"/>
                                </w:rPr>
                                <w:t>პროფესიული პროფილირება</w:t>
                              </w:r>
                              <w:r w:rsidRPr="00564751">
                                <w:rPr>
                                  <w:rFonts w:ascii="Tahoma"/>
                                  <w:b/>
                                  <w:color w:val="FFFFFF"/>
                                  <w:w w:val="85"/>
                                  <w:sz w:val="28"/>
                                </w:rPr>
                                <w:t xml:space="preserve"> </w:t>
                              </w:r>
                            </w:p>
                            <w:p w:rsidR="00A540E4" w:rsidRPr="00564751" w:rsidRDefault="00A540E4">
                              <w:pPr>
                                <w:spacing w:line="722" w:lineRule="auto"/>
                                <w:ind w:left="1249" w:right="1230"/>
                                <w:jc w:val="center"/>
                                <w:rPr>
                                  <w:rFonts w:ascii="Sylfaen" w:hAnsi="Sylfaen"/>
                                  <w:b/>
                                  <w:sz w:val="32"/>
                                  <w:lang w:val="ka-GE"/>
                                </w:rPr>
                              </w:pPr>
                              <w:r>
                                <w:rPr>
                                  <w:rFonts w:ascii="Sylfaen" w:hAnsi="Sylfaen"/>
                                  <w:b/>
                                  <w:color w:val="FFFFFF"/>
                                  <w:w w:val="95"/>
                                  <w:sz w:val="32"/>
                                  <w:lang w:val="ka-GE"/>
                                </w:rPr>
                                <w:t>სამუშაოს პოვნა</w:t>
                              </w:r>
                            </w:p>
                            <w:p w:rsidR="00A540E4" w:rsidRPr="00564751" w:rsidRDefault="00A540E4">
                              <w:pPr>
                                <w:spacing w:before="4"/>
                                <w:ind w:left="16"/>
                                <w:jc w:val="center"/>
                                <w:rPr>
                                  <w:rFonts w:ascii="Sylfaen" w:hAnsi="Sylfaen"/>
                                  <w:b/>
                                  <w:sz w:val="32"/>
                                  <w:lang w:val="ka-GE"/>
                                </w:rPr>
                              </w:pPr>
                              <w:r>
                                <w:rPr>
                                  <w:rFonts w:ascii="Sylfaen" w:hAnsi="Sylfaen"/>
                                  <w:b/>
                                  <w:color w:val="FFFFFF"/>
                                  <w:w w:val="85"/>
                                  <w:sz w:val="32"/>
                                  <w:lang w:val="ka-GE"/>
                                </w:rPr>
                                <w:t>დამსაქმებელთან ურთიერთობა</w:t>
                              </w:r>
                            </w:p>
                            <w:p w:rsidR="00A540E4" w:rsidRPr="00564751" w:rsidRDefault="00A540E4">
                              <w:pPr>
                                <w:rPr>
                                  <w:rFonts w:ascii="Tahoma"/>
                                  <w:b/>
                                  <w:sz w:val="32"/>
                                </w:rPr>
                              </w:pPr>
                            </w:p>
                            <w:p w:rsidR="00A540E4" w:rsidRPr="00564751" w:rsidRDefault="00A540E4">
                              <w:pPr>
                                <w:spacing w:before="25"/>
                                <w:rPr>
                                  <w:rFonts w:ascii="Tahoma"/>
                                  <w:b/>
                                  <w:sz w:val="32"/>
                                </w:rPr>
                              </w:pPr>
                            </w:p>
                            <w:p w:rsidR="00A540E4" w:rsidRPr="00564751" w:rsidRDefault="00A540E4">
                              <w:pPr>
                                <w:spacing w:before="1"/>
                                <w:ind w:left="16"/>
                                <w:jc w:val="center"/>
                                <w:rPr>
                                  <w:rFonts w:ascii="Sylfaen" w:hAnsi="Sylfaen"/>
                                  <w:b/>
                                  <w:sz w:val="32"/>
                                  <w:lang w:val="ka-GE"/>
                                </w:rPr>
                              </w:pPr>
                              <w:r>
                                <w:rPr>
                                  <w:rFonts w:ascii="Sylfaen" w:hAnsi="Sylfaen"/>
                                  <w:b/>
                                  <w:color w:val="FFFFFF"/>
                                  <w:w w:val="85"/>
                                  <w:sz w:val="32"/>
                                  <w:lang w:val="ka-GE"/>
                                </w:rPr>
                                <w:t>სამუშაო ადგილზე და მის ფარგლებს გარეთ მხარდაჭერა</w:t>
                              </w:r>
                            </w:p>
                          </w:txbxContent>
                        </wps:txbx>
                        <wps:bodyPr wrap="square" lIns="0" tIns="0" rIns="0" bIns="0" rtlCol="0">
                          <a:noAutofit/>
                        </wps:bodyPr>
                      </wps:wsp>
                    </wpg:wgp>
                  </a:graphicData>
                </a:graphic>
              </wp:anchor>
            </w:drawing>
          </mc:Choice>
          <mc:Fallback>
            <w:pict>
              <v:group id="Group 1148" o:spid="_x0000_s1483" style="position:absolute;margin-left:145.45pt;margin-top:22.8pt;width:302.4pt;height:313.8pt;z-index:-15535616;mso-wrap-distance-left:0;mso-wrap-distance-right:0;mso-position-horizontal-relative:page;mso-position-vertical-relative:text" coordsize="38404,3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">
                <v:shape id="Graphic 1149" o:spid="_x0000_s1484" style="position:absolute;width:38404;height:9740;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AVsEA&#10;AADdAAAADwAAAGRycy9kb3ducmV2LnhtbERPTYvCMBC9C/6HMII3TbWLrNUoKgh72YO6eB6asa02&#10;k5JE7frrjSB4m8f7nPmyNbW4kfOVZQWjYQKCOLe64kLB32E7+AbhA7LG2jIp+CcPy0W3M8dM2zvv&#10;6LYPhYgh7DNUUIbQZFL6vCSDfmgb4sidrDMYInSF1A7vMdzUcpwkE2mw4thQYkObkvLL/moUHC95&#10;9Zs+ampSv56e3blND2anVL/XrmYgArXhI367f3ScP/qawuube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wFbBAAAA3QAAAA8AAAAAAAAAAAAAAAAAmAIAAGRycy9kb3du&#10;cmV2LnhtbFBLBQYAAAAABAAEAPUAAACGAwAAAAA=&#10;" path="m3840479,l,,,973836r3840479,l3840479,xe" fillcolor="black" stroked="f">
                  <v:fill opacity="32896f"/>
                  <v:path arrowok="t"/>
                </v:shape>
                <v:shape id="Graphic 1150" o:spid="_x0000_s1485" style="position:absolute;left:1290;top:1290;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IYsUA&#10;AADdAAAADwAAAGRycy9kb3ducmV2LnhtbESPQWvCQBCF7wX/wzJCb3Wj0Faiq2hB8OClKnods+Mm&#10;mJ0N2W2M/vrOodDbPOZ9b97Ml72vVUdtrAIbGI8yUMRFsBU7A8fD5m0KKiZki3VgMvCgCMvF4GWO&#10;uQ13/qZun5ySEI45GihTanKtY1GSxzgKDbHsrqH1mES2TtsW7xLuaz3Jsg/tsWK5UGJDXyUVt/2P&#10;lxrrz8vOOWer6eN0eOpLd64nV2Neh/1qBipRn/7Nf/TWCjd+l/7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0hixQAAAN0AAAAPAAAAAAAAAAAAAAAAAJgCAABkcnMv&#10;ZG93bnJldi54bWxQSwUGAAAAAAQABAD1AAAAigMAAAAA&#10;" path="m1796402,738187r-559,394l1796961,738581r-559,-394xem1607591,603453r188811,134734l1955776,624459r-227802,l1607591,603453xem1903895,395998r-215037,l1727974,624459r136868,l1903895,395998xem1985213,603453r-120371,21006l1955776,624459r29437,-21006xem3440404,l152400,,128587,2381,76200,19050,23812,64293,,152400r,91198l2381,267411r16669,52387l64293,372186r88107,23812l3440404,395998r23813,-2381l3516604,376948r52388,-45244l3592804,243598r,-91198l3590423,128587,3573754,76200,3528510,23812,3440404,xe" fillcolor="#a868a3" stroked="f">
                  <v:path arrowok="t"/>
                </v:shape>
                <v:shape id="Graphic 1151" o:spid="_x0000_s1486" style="position:absolute;left:1290;top:1290;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uscIA&#10;AADdAAAADwAAAGRycy9kb3ducmV2LnhtbERPzWrCQBC+F3yHZYTemk1Ea4iuIkJteqzmAYbsmASz&#10;s2t2a9K37xYKvc3H9zvb/WR68aDBd5YVZEkKgri2uuNGQXV5e8lB+ICssbdMCr7Jw343e9pioe3I&#10;n/Q4h0bEEPYFKmhDcIWUvm7JoE+sI47c1Q4GQ4RDI/WAYww3vVyk6as02HFsaNHRsaX6dv4yCsrK&#10;Hbq8f6cTr+tluvrI3fGeK/U8nw4bEIGm8C/+c5c6zs9WG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G6xwgAAAN0AAAAPAAAAAAAAAAAAAAAAAJgCAABkcnMvZG93&#10;bnJldi54bWxQSwUGAAAAAAQABAD1AAAAhwM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1152" o:spid="_x0000_s1487" style="position:absolute;top:8230;width:38404;height:9741;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E+sEA&#10;AADdAAAADwAAAGRycy9kb3ducmV2LnhtbERPTYvCMBC9C/6HMII3TbWsrNUoKghe9qAunodmbKvN&#10;pCRRq7/eLCx4m8f7nPmyNbW4k/OVZQWjYQKCOLe64kLB73E7+AbhA7LG2jIpeJKH5aLbmWOm7YP3&#10;dD+EQsQQ9hkqKENoMil9XpJBP7QNceTO1hkMEbpCaoePGG5qOU6SiTRYcWwosaFNSfn1cDMKTte8&#10;+klfNTWpX08v7tKmR7NXqt9rVzMQgdrwEf+7dzrOH32N4e+beIJ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ZxPrBAAAA3QAAAA8AAAAAAAAAAAAAAAAAmAIAAGRycy9kb3du&#10;cmV2LnhtbFBLBQYAAAAABAAEAPUAAACGAwAAAAA=&#10;" path="m3840479,l,,,973836r3840479,l3840479,xe" fillcolor="black" stroked="f">
                  <v:fill opacity="32896f"/>
                  <v:path arrowok="t"/>
                </v:shape>
                <v:shape id="Graphic 1153" o:spid="_x0000_s1488" style="position:absolute;left:1290;top:9521;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g0MAA&#10;AADdAAAADwAAAGRycy9kb3ducmV2LnhtbERPS4vCMBC+L/gfwgh7W1NdXKQaRQRR2ZPP89BMm2Iz&#10;qU2s9d9vBGFv8/E9Z7bobCVaanzpWMFwkIAgzpwuuVBwOq6/JiB8QNZYOSYFT/KwmPc+Zphq9+A9&#10;tYdQiBjCPkUFJoQ6ldJnhiz6gauJI5e7xmKIsCmkbvARw20lR0nyIy2WHBsM1rQylF0Pd6vg9rvT&#10;5r5Z88VxaO3xmtvqnCv12e+WUxCBuvAvfru3Os4fjr/h9U0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mg0MAAAADdAAAADwAAAAAAAAAAAAAAAACYAgAAZHJzL2Rvd25y&#10;ZXYueG1sUEsFBgAAAAAEAAQA9QAAAIUDAAAAAA==&#10;" path="m1796402,738187r-559,394l1796961,738581r-559,-394xem1607591,603453r188811,134734l1955776,624459r-227802,l1607591,603453xem1903895,395998r-215037,l1727974,624459r136868,l1903895,395998xem1985213,603453r-120371,21006l1955776,624459r29437,-21006xem3440404,l152400,,128587,2381,76200,19050,23812,64293,,152400r,91198l2381,267411r16669,52387l64293,372186r88107,23812l3440404,395998r23813,-2381l3516604,376948r52388,-45244l3592804,243598r,-91198l3590423,128587,3573754,76200,3528510,23812,3440404,xe" fillcolor="#409398" stroked="f">
                  <v:path arrowok="t"/>
                </v:shape>
                <v:shape id="Graphic 1154" o:spid="_x0000_s1489" style="position:absolute;left:1290;top:9521;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NKb8A&#10;AADdAAAADwAAAGRycy9kb3ducmV2LnhtbERP2arCMBB9F/yHMBd801RxKb1GEcHt0eUDhmZuW24z&#10;iU3U+vdGEHybw1lnvmxNLe7U+MqyguEgAUGcW11xoeBy3vRTED4ga6wtk4IneVguup05Zto++Ej3&#10;UyhEDGGfoYIyBJdJ6fOSDPqBdcSR+7ONwRBhU0jd4COGm1qOkmQqDVYcG0p0tC4p/z/djIL9xa2q&#10;tN7Rlmf5OJkcUre+pkr1ftrVL4hAbfiKP+69jvOHkzG8v4kn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e80pvwAAAN0AAAAPAAAAAAAAAAAAAAAAAJgCAABkcnMvZG93bnJl&#10;di54bWxQSwUGAAAAAAQABAD1AAAAhAM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1155" o:spid="_x0000_s1490" style="position:absolute;top:16632;width:38404;height:9740;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jsEA&#10;AADdAAAADwAAAGRycy9kb3ducmV2LnhtbERPS4vCMBC+L/gfwgje1tQtilajqCB48eADz0MzttVm&#10;UpKsVn+9WVjwNh/fc2aL1tTiTs5XlhUM+gkI4tzqigsFp+PmewzCB2SNtWVS8CQPi3nna4aZtg/e&#10;0/0QChFD2GeooAyhyaT0eUkGfd82xJG7WGcwROgKqR0+Yrip5U+SjKTBimNDiQ2tS8pvh1+j4HzL&#10;q136qqlJ/Wpyddc2PZq9Ur1uu5yCCNSGj/jfvdVx/mA4hL9v4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wXI7BAAAA3QAAAA8AAAAAAAAAAAAAAAAAmAIAAGRycy9kb3du&#10;cmV2LnhtbFBLBQYAAAAABAAEAPUAAACGAwAAAAA=&#10;" path="m3840479,l,,,973835r3840479,l3840479,xe" fillcolor="black" stroked="f">
                  <v:fill opacity="32896f"/>
                  <v:path arrowok="t"/>
                </v:shape>
                <v:shape id="Graphic 1156" o:spid="_x0000_s1491" style="position:absolute;left:1290;top:1792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It8QA&#10;AADdAAAADwAAAGRycy9kb3ducmV2LnhtbERPTWvCQBC9F/wPywje6saCoURXUanoodAaPehtzI5J&#10;MDsbsquJ/75bELzN433OdN6ZStypcaVlBaNhBII4s7rkXMFhv37/BOE8ssbKMil4kIP5rPc2xUTb&#10;lnd0T30uQgi7BBUU3teJlC4ryKAb2po4cBfbGPQBNrnUDbYh3FTyI4piabDk0FBgTauCsmt6Mwq+&#10;Nt+78+nRns7Hy+9mny5lbNc/Sg363WICwlPnX+Kne6vD/NE4hv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SLfEAAAA3QAAAA8AAAAAAAAAAAAAAAAAmAIAAGRycy9k&#10;b3ducmV2LnhtbFBLBQYAAAAABAAEAPUAAACJAwAAAAA=&#10;" path="m1796402,738187r-559,394l1796961,738581r-559,-394xem1607591,603453r188811,134734l1955776,624459r-227802,l1607591,603453xem1903895,395998r-215037,l1727974,624459r136868,l1903895,395998xem1985213,603453r-120371,21006l1955776,624459r29437,-21006xem3440404,l152400,,128587,2381,76200,19050,23812,64293,,152400r,91198l2381,267411r16669,52387l64293,372186r88107,23812l3440404,395998r23813,-2381l3516604,376948r52388,-45244l3592804,243598r,-91198l3590423,128587,3573754,76200,3528510,23812,3440404,xe" fillcolor="#97bf29" stroked="f">
                  <v:path arrowok="t"/>
                </v:shape>
                <v:shape id="Graphic 1157" o:spid="_x0000_s1492" style="position:absolute;left:1290;top:1792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TXsIA&#10;AADdAAAADwAAAGRycy9kb3ducmV2LnhtbERPS2rDMBDdF3oHMYXsGtkhboxr2YRAE3fZNAcYrKlt&#10;ao0US02c20eFQnfzeN8p69mM4kKTHywrSJcJCOLW6oE7BafPt+cchA/IGkfLpOBGHurq8aHEQtsr&#10;f9DlGDoRQ9gXqKAPwRVS+rYng35pHXHkvuxkMEQ4dVJPeI3hZpSrJHmRBgeODT062vXUfh9/jILm&#10;5LZDPh5oz5t2nWTvududc6UWT/P2FUSgOfyL/9yNjvPTbAO/38QT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VNewgAAAN0AAAAPAAAAAAAAAAAAAAAAAJgCAABkcnMvZG93&#10;bnJldi54bWxQSwUGAAAAAAQABAD1AAAAhwMAAAAA&#10;" path="m3592804,243598r,-91199l3590423,128587,3573754,76199,3528510,23812,3440404,,152400,,128587,2381,76200,19049,23812,64293,,152399r,91199l2381,267411r16669,52387l64293,372186r88107,23812l1688858,395998r39116,228460l1607591,603453r188811,134734l1985213,603453r-120371,21005l1903895,395998r1536509,l3464217,393617r52387,-16669l3568992,331704r23812,-88106xem1796961,738581r-559,-394l1795843,738581r1118,xe" filled="f" strokecolor="white" strokeweight=".5pt">
                  <v:path arrowok="t"/>
                </v:shape>
                <v:shape id="Graphic 1158" o:spid="_x0000_s1493" style="position:absolute;top:24822;width:38404;height:9740;visibility:visible;mso-wrap-style:square;v-text-anchor:top" coordsize="3840479,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zEMUA&#10;AADdAAAADwAAAGRycy9kb3ducmV2LnhtbESPQW/CMAyF75P4D5GRdhspq0CjEBAgIe2yAzBxthrT&#10;FhqnSjLo9uvnAxI3W+/5vc+LVe9adaMQG88GxqMMFHHpbcOVge/j7u0DVEzIFlvPZOCXIqyWg5cF&#10;FtbfeU+3Q6qUhHAs0ECdUldoHcuaHMaR74hFO/vgMMkaKm0D3iXctfo9y6baYcPSUGNH25rK6+HH&#10;GThdy+Yr/2upy+NmdgmXPj+6vTGvw349B5WoT0/z4/rTCv54I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fMQxQAAAN0AAAAPAAAAAAAAAAAAAAAAAJgCAABkcnMv&#10;ZG93bnJldi54bWxQSwUGAAAAAAQABAD1AAAAigMAAAAA&#10;" path="m3840479,l,,,973836r3840479,l3840479,xe" fillcolor="black" stroked="f">
                  <v:fill opacity="32896f"/>
                  <v:path arrowok="t"/>
                </v:shape>
                <v:shape id="Graphic 1159" o:spid="_x0000_s1494" style="position:absolute;left:1290;top:2611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cxcYA&#10;AADdAAAADwAAAGRycy9kb3ducmV2LnhtbERPTWvCQBC9F/oflin01mwsVGyaVapU9CBUYw/1NsmO&#10;SWh2NmRXE/+9WxC8zeN9TjobTCPO1LnasoJRFIMgLqyuuVTws1++TEA4j6yxsUwKLuRgNn18SDHR&#10;tucdnTNfihDCLkEFlfdtIqUrKjLoItsSB+5oO4M+wK6UusM+hJtGvsbxWBqsOTRU2NKiouIvOxkF&#10;X6vNLj9c+kP+e9yu9tlcju3yW6nnp+HzA4Snwd/FN/dah/mjt3f4/yac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XcxcYAAADdAAAADwAAAAAAAAAAAAAAAACYAgAAZHJz&#10;L2Rvd25yZXYueG1sUEsFBgAAAAAEAAQA9QAAAIsDAAAAAA==&#10;" path="m1796402,738187r-559,394l1796961,738581r-559,-394xem1607591,603453r188811,134734l1955776,624458r-227802,l1607591,603453xem1903895,395998r-215037,l1727974,624458r136868,l1903895,395998xem1985213,603453r-120371,21005l1955776,624458r29437,-21005xem3440404,l152400,,128587,2381,76200,19049,23812,64293,,152399r,91199l2381,267411r16669,52387l64293,372186r88107,23812l3440404,395998r23813,-2381l3516604,376948r52388,-45244l3592804,243598r,-91199l3590423,128587,3573754,76199,3528510,23812,3440404,xe" fillcolor="#97bf29" stroked="f">
                  <v:path arrowok="t"/>
                </v:shape>
                <v:shape id="Graphic 1160" o:spid="_x0000_s1495" style="position:absolute;left:1290;top:26112;width:35929;height:7392;visibility:visible;mso-wrap-style:square;v-text-anchor:top" coordsize="3592829,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Bl8UA&#10;AADdAAAADwAAAGRycy9kb3ducmV2LnhtbESPzU7DQAyE70i8w8pI3OimCNoozaaqKvWHI2kfwMq6&#10;SUTWu2SXNn17fEDiZmvGM5/L9eQGdaUx9p4NzGcZKOLG255bA+fT7iUHFROyxcEzGbhThHX1+FBi&#10;Yf2NP+lap1ZJCMcCDXQphULr2HTkMM58IBbt4keHSdax1XbEm4S7Qb9m2UI77FkaOgy07aj5qn+c&#10;geM5bPp8ONCel81b9v6Rh+13bszz07RZgUo0pX/z3/XRCv58IfzyjYy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AGXxQAAAN0AAAAPAAAAAAAAAAAAAAAAAJgCAABkcnMv&#10;ZG93bnJldi54bWxQSwUGAAAAAAQABAD1AAAAigMAAAAA&#10;" path="m3592804,243598r,-91198l3590423,128587,3573754,76200,3528510,23812,3440404,,152400,,128587,2381,76200,19050,23812,64293,,152400r,91198l2381,267411r16669,52387l64293,372186r88107,23812l1688858,395998r39116,228461l1607591,603453r188811,134734l1985213,603453r-120371,21006l1903895,395998r1536509,l3464217,393617r52387,-16669l3568992,331704r23812,-88106xem1796961,738581r-559,-394l1795843,738581r1118,xe" filled="f" strokecolor="white" strokeweight=".5pt">
                  <v:path arrowok="t"/>
                </v:shape>
                <v:shape id="Graphic 1161" o:spid="_x0000_s1496" style="position:absolute;top:33263;width:38404;height:6585;visibility:visible;mso-wrap-style:square;v-text-anchor:top" coordsize="3840479,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PPsUA&#10;AADdAAAADwAAAGRycy9kb3ducmV2LnhtbERPTWvCQBC9F/oflil4Ed1EaSxpVpGC0Eup2kKT25Cd&#10;JqHZ2ZBdNfbXu4LgbR7vc7LVYFpxpN41lhXE0wgEcWl1w5WC76/N5AWE88gaW8uk4EwOVsvHhwxT&#10;bU+8o+PeVyKEsEtRQe19l0rpypoMuqntiAP3a3uDPsC+krrHUwg3rZxFUSINNhwaauzorabyb38w&#10;Cn7GmNC/KYrFeN3Y4nOeP39sc6VGT8P6FYSnwd/FN/e7DvPjJIb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w8+xQAAAN0AAAAPAAAAAAAAAAAAAAAAAJgCAABkcnMv&#10;ZG93bnJldi54bWxQSwUGAAAAAAQABAD1AAAAigMAAAAA&#10;" path="m3840479,l,,,658368r3840479,l3840479,xe" fillcolor="black" stroked="f">
                  <v:fill opacity="32896f"/>
                  <v:path arrowok="t"/>
                </v:shape>
                <v:shape id="Graphic 1162" o:spid="_x0000_s1497" style="position:absolute;left:1290;top:34554;width:35929;height:4115;visibility:visible;mso-wrap-style:square;v-text-anchor:top" coordsize="3592829,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HYcAA&#10;AADdAAAADwAAAGRycy9kb3ducmV2LnhtbERPTYvCMBC9C/6HMMLeNK0uItUoIgjiRdR6H5qxKTaT&#10;0kTb/vvNwsLe5vE+Z7PrbS0+1PrKsYJ0loAgLpyuuFSQ34/TFQgfkDXWjknBQB522/Fog5l2HV/p&#10;cwuliCHsM1RgQmgyKX1hyKKfuYY4ck/XWgwRtqXULXYx3NZyniRLabHi2GCwoYOh4nV7WwX37+4y&#10;DGY1LB4yP18fnIdLmiv1Nen3axCB+vAv/nOfdJyfLufw+008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0HYcAAAADdAAAADwAAAAAAAAAAAAAAAACYAgAAZHJzL2Rvd25y&#10;ZXYueG1sUEsFBgAAAAAEAAQA9QAAAIUDAAAAAA==&#10;" path="m3440404,l152400,,128587,2381,76200,19049,23812,64293,,152399,,258851r2381,23812l19050,335051r45243,52387l152400,411251r3288004,l3464217,408870r52387,-16669l3568992,346957r23812,-88106l3592804,152399r-2381,-23812l3573754,76199,3528510,23812,3440404,xe" fillcolor="#f18e00" stroked="f">
                  <v:path arrowok="t"/>
                </v:shape>
                <v:shape id="Graphic 1163" o:spid="_x0000_s1498" style="position:absolute;left:1290;top:34554;width:35929;height:4115;visibility:visible;mso-wrap-style:square;v-text-anchor:top" coordsize="3592829,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xNsIA&#10;AADdAAAADwAAAGRycy9kb3ducmV2LnhtbERPS2sCMRC+F/wPYYTeataWimyNIkJxvRQfhV6HzXSz&#10;uJksSXR3/70RBG/z8T1nseptI67kQ+1YwXSSgSAuna65UvB7+n6bgwgRWWPjmBQMFGC1HL0sMNeu&#10;4wNdj7ESKYRDjgpMjG0uZSgNWQwT1xIn7t95izFBX0ntsUvhtpHvWTaTFmtODQZb2hgqz8eLVbAf&#10;zpvPevjBNZvtX9zvirnvCqVex/36C0SkPj7FD3eh0/zp7APu36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HE2wgAAAN0AAAAPAAAAAAAAAAAAAAAAAJgCAABkcnMvZG93&#10;bnJldi54bWxQSwUGAAAAAAQABAD1AAAAhwMAAAAA&#10;" path="m152400,l128587,2381,76200,19049,23812,64293,,152399,,258851r2381,23812l19050,335051r45243,52387l152400,411251r3288004,l3464217,408870r52387,-16669l3568992,346957r23812,-88106l3592804,152399r-2381,-23812l3573754,76199,3528510,23812,3440404,,152400,xe" filled="f" strokecolor="white" strokeweight=".5pt">
                  <v:path arrowok="t"/>
                </v:shape>
                <v:shape id="Textbox 1164" o:spid="_x0000_s1499" type="#_x0000_t202" style="position:absolute;width:38404;height:39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NhsMA&#10;AADdAAAADwAAAGRycy9kb3ducmV2LnhtbERPTWvCQBC9C/6HZYTedGMp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2NhsMAAADdAAAADwAAAAAAAAAAAAAAAACYAgAAZHJzL2Rv&#10;d25yZXYueG1sUEsFBgAAAAAEAAQA9QAAAIgDAAAAAA==&#10;" filled="f" stroked="f">
                  <v:textbox inset="0,0,0,0">
                    <w:txbxContent>
                      <w:p w:rsidR="00A540E4" w:rsidRPr="00564751" w:rsidRDefault="00A540E4">
                        <w:pPr>
                          <w:spacing w:before="250"/>
                          <w:ind w:left="1249" w:right="1233"/>
                          <w:jc w:val="center"/>
                          <w:rPr>
                            <w:rFonts w:ascii="Sylfaen" w:hAnsi="Sylfaen"/>
                            <w:b/>
                            <w:sz w:val="32"/>
                            <w:lang w:val="ka-GE"/>
                          </w:rPr>
                        </w:pPr>
                        <w:r w:rsidRPr="00564751">
                          <w:rPr>
                            <w:rFonts w:ascii="Sylfaen" w:hAnsi="Sylfaen"/>
                            <w:b/>
                            <w:color w:val="FFFFFF"/>
                            <w:w w:val="85"/>
                            <w:sz w:val="32"/>
                            <w:lang w:val="ka-GE"/>
                          </w:rPr>
                          <w:t>კლიენტთან ურთიერთობა</w:t>
                        </w:r>
                      </w:p>
                      <w:p w:rsidR="00A540E4" w:rsidRPr="00564751" w:rsidRDefault="00A540E4">
                        <w:pPr>
                          <w:rPr>
                            <w:rFonts w:ascii="Tahoma"/>
                            <w:b/>
                            <w:sz w:val="32"/>
                          </w:rPr>
                        </w:pPr>
                      </w:p>
                      <w:p w:rsidR="00A540E4" w:rsidRPr="00564751" w:rsidRDefault="00A540E4">
                        <w:pPr>
                          <w:spacing w:before="11"/>
                          <w:rPr>
                            <w:rFonts w:ascii="Tahoma"/>
                            <w:b/>
                            <w:sz w:val="32"/>
                          </w:rPr>
                        </w:pPr>
                      </w:p>
                      <w:p w:rsidR="00A540E4" w:rsidRDefault="00A540E4">
                        <w:pPr>
                          <w:spacing w:line="722" w:lineRule="auto"/>
                          <w:ind w:left="1249" w:right="1230"/>
                          <w:jc w:val="center"/>
                          <w:rPr>
                            <w:rFonts w:asciiTheme="minorHAnsi" w:hAnsiTheme="minorHAnsi"/>
                            <w:b/>
                            <w:color w:val="FFFFFF"/>
                            <w:w w:val="85"/>
                            <w:sz w:val="28"/>
                            <w:lang w:val="ka-GE"/>
                          </w:rPr>
                        </w:pPr>
                        <w:r w:rsidRPr="00564751">
                          <w:rPr>
                            <w:rFonts w:ascii="Sylfaen" w:hAnsi="Sylfaen"/>
                            <w:b/>
                            <w:color w:val="FFFFFF"/>
                            <w:w w:val="85"/>
                            <w:sz w:val="28"/>
                            <w:lang w:val="ka-GE"/>
                          </w:rPr>
                          <w:t>პროფესიული პროფილირება</w:t>
                        </w:r>
                        <w:r w:rsidRPr="00564751">
                          <w:rPr>
                            <w:rFonts w:ascii="Tahoma"/>
                            <w:b/>
                            <w:color w:val="FFFFFF"/>
                            <w:w w:val="85"/>
                            <w:sz w:val="28"/>
                          </w:rPr>
                          <w:t xml:space="preserve"> </w:t>
                        </w:r>
                      </w:p>
                      <w:p w:rsidR="00A540E4" w:rsidRPr="00564751" w:rsidRDefault="00A540E4">
                        <w:pPr>
                          <w:spacing w:line="722" w:lineRule="auto"/>
                          <w:ind w:left="1249" w:right="1230"/>
                          <w:jc w:val="center"/>
                          <w:rPr>
                            <w:rFonts w:ascii="Sylfaen" w:hAnsi="Sylfaen"/>
                            <w:b/>
                            <w:sz w:val="32"/>
                            <w:lang w:val="ka-GE"/>
                          </w:rPr>
                        </w:pPr>
                        <w:r>
                          <w:rPr>
                            <w:rFonts w:ascii="Sylfaen" w:hAnsi="Sylfaen"/>
                            <w:b/>
                            <w:color w:val="FFFFFF"/>
                            <w:w w:val="95"/>
                            <w:sz w:val="32"/>
                            <w:lang w:val="ka-GE"/>
                          </w:rPr>
                          <w:t>სამუშაოს პოვნა</w:t>
                        </w:r>
                      </w:p>
                      <w:p w:rsidR="00A540E4" w:rsidRPr="00564751" w:rsidRDefault="00A540E4">
                        <w:pPr>
                          <w:spacing w:before="4"/>
                          <w:ind w:left="16"/>
                          <w:jc w:val="center"/>
                          <w:rPr>
                            <w:rFonts w:ascii="Sylfaen" w:hAnsi="Sylfaen"/>
                            <w:b/>
                            <w:sz w:val="32"/>
                            <w:lang w:val="ka-GE"/>
                          </w:rPr>
                        </w:pPr>
                        <w:r>
                          <w:rPr>
                            <w:rFonts w:ascii="Sylfaen" w:hAnsi="Sylfaen"/>
                            <w:b/>
                            <w:color w:val="FFFFFF"/>
                            <w:w w:val="85"/>
                            <w:sz w:val="32"/>
                            <w:lang w:val="ka-GE"/>
                          </w:rPr>
                          <w:t>დამსაქმებელთან ურთიერთობა</w:t>
                        </w:r>
                      </w:p>
                      <w:p w:rsidR="00A540E4" w:rsidRPr="00564751" w:rsidRDefault="00A540E4">
                        <w:pPr>
                          <w:rPr>
                            <w:rFonts w:ascii="Tahoma"/>
                            <w:b/>
                            <w:sz w:val="32"/>
                          </w:rPr>
                        </w:pPr>
                      </w:p>
                      <w:p w:rsidR="00A540E4" w:rsidRPr="00564751" w:rsidRDefault="00A540E4">
                        <w:pPr>
                          <w:spacing w:before="25"/>
                          <w:rPr>
                            <w:rFonts w:ascii="Tahoma"/>
                            <w:b/>
                            <w:sz w:val="32"/>
                          </w:rPr>
                        </w:pPr>
                      </w:p>
                      <w:p w:rsidR="00A540E4" w:rsidRPr="00564751" w:rsidRDefault="00A540E4">
                        <w:pPr>
                          <w:spacing w:before="1"/>
                          <w:ind w:left="16"/>
                          <w:jc w:val="center"/>
                          <w:rPr>
                            <w:rFonts w:ascii="Sylfaen" w:hAnsi="Sylfaen"/>
                            <w:b/>
                            <w:sz w:val="32"/>
                            <w:lang w:val="ka-GE"/>
                          </w:rPr>
                        </w:pPr>
                        <w:r>
                          <w:rPr>
                            <w:rFonts w:ascii="Sylfaen" w:hAnsi="Sylfaen"/>
                            <w:b/>
                            <w:color w:val="FFFFFF"/>
                            <w:w w:val="85"/>
                            <w:sz w:val="32"/>
                            <w:lang w:val="ka-GE"/>
                          </w:rPr>
                          <w:t>სამუშაო ადგილზე და მის ფარგლებს გარეთ მხარდაჭერა</w:t>
                        </w:r>
                      </w:p>
                    </w:txbxContent>
                  </v:textbox>
                </v:shape>
                <w10:wrap type="topAndBottom" anchorx="page"/>
              </v:group>
            </w:pict>
          </mc:Fallback>
        </mc:AlternateContent>
      </w:r>
    </w:p>
    <w:p w:rsidR="00536798" w:rsidRPr="00564751" w:rsidRDefault="00536798">
      <w:pPr>
        <w:pStyle w:val="BodyText"/>
        <w:rPr>
          <w:rFonts w:ascii="Sylfaen" w:hAnsi="Sylfaen"/>
          <w:sz w:val="20"/>
          <w:szCs w:val="18"/>
          <w:lang w:val="ka-GE"/>
        </w:rPr>
      </w:pPr>
    </w:p>
    <w:p w:rsidR="00536798" w:rsidRPr="00564751" w:rsidRDefault="00536798">
      <w:pPr>
        <w:pStyle w:val="BodyText"/>
        <w:rPr>
          <w:rFonts w:ascii="Sylfaen" w:hAnsi="Sylfaen"/>
          <w:sz w:val="20"/>
          <w:szCs w:val="18"/>
          <w:lang w:val="ka-GE"/>
        </w:rPr>
      </w:pPr>
    </w:p>
    <w:p w:rsidR="00536798" w:rsidRPr="00564751" w:rsidRDefault="00536798">
      <w:pPr>
        <w:pStyle w:val="BodyText"/>
        <w:rPr>
          <w:rFonts w:ascii="Sylfaen" w:hAnsi="Sylfaen"/>
          <w:sz w:val="20"/>
          <w:szCs w:val="18"/>
          <w:lang w:val="ka-GE"/>
        </w:rPr>
      </w:pPr>
    </w:p>
    <w:p w:rsidR="00536798" w:rsidRPr="00564751" w:rsidRDefault="00927C49">
      <w:pPr>
        <w:pStyle w:val="BodyText"/>
        <w:spacing w:before="198"/>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781376" behindDoc="1" locked="0" layoutInCell="1" allowOverlap="1" wp14:anchorId="7CC82820" wp14:editId="25B83B8D">
                <wp:simplePos x="0" y="0"/>
                <wp:positionH relativeFrom="page">
                  <wp:posOffset>454025</wp:posOffset>
                </wp:positionH>
                <wp:positionV relativeFrom="paragraph">
                  <wp:posOffset>288823</wp:posOffset>
                </wp:positionV>
                <wp:extent cx="6652259" cy="6350"/>
                <wp:effectExtent l="0" t="0" r="0" b="0"/>
                <wp:wrapTopAndBottom/>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1166" name="Graphic 1166"/>
                        <wps:cNvSpPr/>
                        <wps:spPr>
                          <a:xfrm>
                            <a:off x="15881" y="3175"/>
                            <a:ext cx="6626859" cy="1270"/>
                          </a:xfrm>
                          <a:custGeom>
                            <a:avLst/>
                            <a:gdLst/>
                            <a:ahLst/>
                            <a:cxnLst/>
                            <a:rect l="l" t="t" r="r" b="b"/>
                            <a:pathLst>
                              <a:path w="6626859">
                                <a:moveTo>
                                  <a:pt x="0" y="0"/>
                                </a:moveTo>
                                <a:lnTo>
                                  <a:pt x="6626542" y="0"/>
                                </a:lnTo>
                              </a:path>
                            </a:pathLst>
                          </a:custGeom>
                          <a:ln w="6350">
                            <a:solidFill>
                              <a:srgbClr val="F18E00"/>
                            </a:solidFill>
                            <a:prstDash val="dot"/>
                          </a:ln>
                        </wps:spPr>
                        <wps:bodyPr wrap="square" lIns="0" tIns="0" rIns="0" bIns="0" rtlCol="0">
                          <a:prstTxWarp prst="textNoShape">
                            <a:avLst/>
                          </a:prstTxWarp>
                          <a:noAutofit/>
                        </wps:bodyPr>
                      </wps:wsp>
                      <wps:wsp>
                        <wps:cNvPr id="1167" name="Graphic 1167"/>
                        <wps:cNvSpPr/>
                        <wps:spPr>
                          <a:xfrm>
                            <a:off x="0" y="0"/>
                            <a:ext cx="6652259" cy="6350"/>
                          </a:xfrm>
                          <a:custGeom>
                            <a:avLst/>
                            <a:gdLst/>
                            <a:ahLst/>
                            <a:cxnLst/>
                            <a:rect l="l" t="t" r="r" b="b"/>
                            <a:pathLst>
                              <a:path w="6652259" h="6350">
                                <a:moveTo>
                                  <a:pt x="6350" y="3175"/>
                                </a:moveTo>
                                <a:lnTo>
                                  <a:pt x="5410" y="939"/>
                                </a:lnTo>
                                <a:lnTo>
                                  <a:pt x="3175" y="0"/>
                                </a:lnTo>
                                <a:lnTo>
                                  <a:pt x="927" y="939"/>
                                </a:lnTo>
                                <a:lnTo>
                                  <a:pt x="0" y="3175"/>
                                </a:lnTo>
                                <a:lnTo>
                                  <a:pt x="927" y="5422"/>
                                </a:lnTo>
                                <a:lnTo>
                                  <a:pt x="3175" y="6350"/>
                                </a:lnTo>
                                <a:lnTo>
                                  <a:pt x="5410" y="5422"/>
                                </a:lnTo>
                                <a:lnTo>
                                  <a:pt x="6350" y="3175"/>
                                </a:lnTo>
                                <a:close/>
                              </a:path>
                              <a:path w="6652259" h="6350">
                                <a:moveTo>
                                  <a:pt x="6651955" y="3175"/>
                                </a:moveTo>
                                <a:lnTo>
                                  <a:pt x="6651015" y="939"/>
                                </a:lnTo>
                                <a:lnTo>
                                  <a:pt x="6648780" y="0"/>
                                </a:lnTo>
                                <a:lnTo>
                                  <a:pt x="6646532" y="939"/>
                                </a:lnTo>
                                <a:lnTo>
                                  <a:pt x="6645605" y="3175"/>
                                </a:lnTo>
                                <a:lnTo>
                                  <a:pt x="6646532" y="5422"/>
                                </a:lnTo>
                                <a:lnTo>
                                  <a:pt x="6648780" y="6350"/>
                                </a:lnTo>
                                <a:lnTo>
                                  <a:pt x="6651015" y="5422"/>
                                </a:lnTo>
                                <a:lnTo>
                                  <a:pt x="6651955" y="3175"/>
                                </a:lnTo>
                                <a:close/>
                              </a:path>
                            </a:pathLst>
                          </a:custGeom>
                          <a:solidFill>
                            <a:srgbClr val="F18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75pt;margin-top:22.742016pt;width:523.8pt;height:.5pt;mso-position-horizontal-relative:page;mso-position-vertical-relative:paragraph;z-index:-15535104;mso-wrap-distance-left:0;mso-wrap-distance-right:0" id="docshapegroup1086" coordorigin="715,455" coordsize="10476,10">
                <v:line style="position:absolute" from="740,460" to="11176,460" stroked="true" strokeweight=".5pt" strokecolor="#f18e00">
                  <v:stroke dashstyle="dot"/>
                </v:line>
                <v:shape style="position:absolute;left:715;top:454;width:10476;height:10" id="docshape1087" coordorigin="715,455" coordsize="10476,10" path="m725,460l724,456,720,455,716,456,715,460,716,463,720,465,724,463,725,460xm11191,460l11189,456,11186,455,11182,456,11181,460,11182,463,11186,465,11189,463,11191,460xe" filled="true" fillcolor="#f18e00" stroked="false">
                  <v:path arrowok="t"/>
                  <v:fill type="solid"/>
                </v:shape>
                <w10:wrap type="topAndBottom"/>
              </v:group>
            </w:pict>
          </mc:Fallback>
        </mc:AlternateContent>
      </w:r>
    </w:p>
    <w:p w:rsidR="00536798" w:rsidRPr="00C84A25" w:rsidRDefault="00927C49">
      <w:pPr>
        <w:spacing w:before="177"/>
        <w:ind w:left="149"/>
        <w:jc w:val="both"/>
        <w:rPr>
          <w:rFonts w:ascii="Sylfaen" w:hAnsi="Sylfaen"/>
          <w:sz w:val="20"/>
          <w:szCs w:val="18"/>
        </w:rPr>
      </w:pPr>
      <w:r w:rsidRPr="00564751">
        <w:rPr>
          <w:rFonts w:ascii="Sylfaen" w:hAnsi="Sylfaen"/>
          <w:spacing w:val="-2"/>
          <w:position w:val="7"/>
          <w:sz w:val="20"/>
          <w:szCs w:val="18"/>
          <w:lang w:val="ka-GE"/>
        </w:rPr>
        <w:t>1</w:t>
      </w:r>
      <w:r w:rsidR="00564751">
        <w:rPr>
          <w:rFonts w:ascii="Sylfaen" w:hAnsi="Sylfaen"/>
          <w:spacing w:val="-2"/>
          <w:sz w:val="20"/>
          <w:szCs w:val="18"/>
          <w:lang w:val="ka-GE"/>
        </w:rPr>
        <w:t>დუსი</w:t>
      </w:r>
      <w:r w:rsidRPr="00564751">
        <w:rPr>
          <w:rFonts w:ascii="Sylfaen" w:hAnsi="Sylfaen"/>
          <w:spacing w:val="-2"/>
          <w:sz w:val="20"/>
          <w:szCs w:val="18"/>
          <w:lang w:val="ka-GE"/>
        </w:rPr>
        <w:t>,</w:t>
      </w:r>
      <w:r w:rsidRPr="00564751">
        <w:rPr>
          <w:rFonts w:ascii="Sylfaen" w:hAnsi="Sylfaen"/>
          <w:spacing w:val="-6"/>
          <w:sz w:val="20"/>
          <w:szCs w:val="18"/>
          <w:lang w:val="ka-GE"/>
        </w:rPr>
        <w:t xml:space="preserve"> </w:t>
      </w:r>
      <w:r w:rsidR="00564751">
        <w:rPr>
          <w:rFonts w:ascii="Sylfaen" w:hAnsi="Sylfaen"/>
          <w:spacing w:val="-2"/>
          <w:sz w:val="20"/>
          <w:szCs w:val="18"/>
          <w:lang w:val="ka-GE"/>
        </w:rPr>
        <w:t>ს</w:t>
      </w:r>
      <w:r w:rsidRPr="00564751">
        <w:rPr>
          <w:rFonts w:ascii="Sylfaen" w:hAnsi="Sylfaen"/>
          <w:spacing w:val="-2"/>
          <w:sz w:val="20"/>
          <w:szCs w:val="18"/>
          <w:lang w:val="ka-GE"/>
        </w:rPr>
        <w:t>.</w:t>
      </w:r>
      <w:r w:rsidRPr="00564751">
        <w:rPr>
          <w:rFonts w:ascii="Sylfaen" w:hAnsi="Sylfaen"/>
          <w:spacing w:val="-7"/>
          <w:sz w:val="20"/>
          <w:szCs w:val="18"/>
          <w:lang w:val="ka-GE"/>
        </w:rPr>
        <w:t xml:space="preserve"> </w:t>
      </w:r>
      <w:r w:rsidRPr="00564751">
        <w:rPr>
          <w:rFonts w:ascii="Sylfaen" w:hAnsi="Sylfaen"/>
          <w:spacing w:val="-2"/>
          <w:sz w:val="20"/>
          <w:szCs w:val="18"/>
          <w:lang w:val="ka-GE"/>
        </w:rPr>
        <w:t>(2007):</w:t>
      </w:r>
      <w:r w:rsidRPr="00564751">
        <w:rPr>
          <w:rFonts w:ascii="Sylfaen" w:hAnsi="Sylfaen"/>
          <w:spacing w:val="-6"/>
          <w:sz w:val="20"/>
          <w:szCs w:val="18"/>
          <w:lang w:val="ka-GE"/>
        </w:rPr>
        <w:t xml:space="preserve"> </w:t>
      </w:r>
      <w:r w:rsidRPr="00564751">
        <w:rPr>
          <w:rFonts w:ascii="Sylfaen" w:hAnsi="Sylfaen"/>
          <w:spacing w:val="-2"/>
          <w:sz w:val="20"/>
          <w:szCs w:val="18"/>
          <w:lang w:val="ka-GE"/>
        </w:rPr>
        <w:t>Unterstützte</w:t>
      </w:r>
      <w:r w:rsidRPr="00564751">
        <w:rPr>
          <w:rFonts w:ascii="Sylfaen" w:hAnsi="Sylfaen"/>
          <w:spacing w:val="-6"/>
          <w:sz w:val="20"/>
          <w:szCs w:val="18"/>
          <w:lang w:val="ka-GE"/>
        </w:rPr>
        <w:t xml:space="preserve"> </w:t>
      </w:r>
      <w:r w:rsidRPr="00564751">
        <w:rPr>
          <w:rFonts w:ascii="Sylfaen" w:hAnsi="Sylfaen"/>
          <w:spacing w:val="-2"/>
          <w:sz w:val="20"/>
          <w:szCs w:val="18"/>
          <w:lang w:val="ka-GE"/>
        </w:rPr>
        <w:t>Beschäftigung</w:t>
      </w:r>
      <w:r w:rsidRPr="00564751">
        <w:rPr>
          <w:rFonts w:ascii="Sylfaen" w:hAnsi="Sylfaen"/>
          <w:spacing w:val="-7"/>
          <w:sz w:val="20"/>
          <w:szCs w:val="18"/>
          <w:lang w:val="ka-GE"/>
        </w:rPr>
        <w:t xml:space="preserve"> </w:t>
      </w:r>
      <w:r w:rsidRPr="00564751">
        <w:rPr>
          <w:rFonts w:ascii="Sylfaen" w:hAnsi="Sylfaen"/>
          <w:spacing w:val="-2"/>
          <w:sz w:val="20"/>
          <w:szCs w:val="18"/>
          <w:lang w:val="ka-GE"/>
        </w:rPr>
        <w:t>–</w:t>
      </w:r>
      <w:r w:rsidRPr="00564751">
        <w:rPr>
          <w:rFonts w:ascii="Sylfaen" w:hAnsi="Sylfaen"/>
          <w:spacing w:val="-6"/>
          <w:sz w:val="20"/>
          <w:szCs w:val="18"/>
          <w:lang w:val="ka-GE"/>
        </w:rPr>
        <w:t xml:space="preserve"> </w:t>
      </w:r>
      <w:r w:rsidRPr="00564751">
        <w:rPr>
          <w:rFonts w:ascii="Sylfaen" w:hAnsi="Sylfaen"/>
          <w:spacing w:val="-2"/>
          <w:sz w:val="20"/>
          <w:szCs w:val="18"/>
          <w:lang w:val="ka-GE"/>
        </w:rPr>
        <w:t>Berufliche</w:t>
      </w:r>
      <w:r w:rsidRPr="00564751">
        <w:rPr>
          <w:rFonts w:ascii="Sylfaen" w:hAnsi="Sylfaen"/>
          <w:spacing w:val="-7"/>
          <w:sz w:val="20"/>
          <w:szCs w:val="18"/>
          <w:lang w:val="ka-GE"/>
        </w:rPr>
        <w:t xml:space="preserve"> </w:t>
      </w:r>
      <w:r w:rsidRPr="00564751">
        <w:rPr>
          <w:rFonts w:ascii="Sylfaen" w:hAnsi="Sylfaen"/>
          <w:spacing w:val="-2"/>
          <w:sz w:val="20"/>
          <w:szCs w:val="18"/>
          <w:lang w:val="ka-GE"/>
        </w:rPr>
        <w:t>Integration</w:t>
      </w:r>
      <w:r w:rsidRPr="00564751">
        <w:rPr>
          <w:rFonts w:ascii="Sylfaen" w:hAnsi="Sylfaen"/>
          <w:spacing w:val="-6"/>
          <w:sz w:val="20"/>
          <w:szCs w:val="18"/>
          <w:lang w:val="ka-GE"/>
        </w:rPr>
        <w:t xml:space="preserve"> </w:t>
      </w:r>
      <w:r w:rsidRPr="00564751">
        <w:rPr>
          <w:rFonts w:ascii="Sylfaen" w:hAnsi="Sylfaen"/>
          <w:spacing w:val="-2"/>
          <w:sz w:val="20"/>
          <w:szCs w:val="18"/>
          <w:lang w:val="ka-GE"/>
        </w:rPr>
        <w:t>auf</w:t>
      </w:r>
      <w:r w:rsidRPr="00564751">
        <w:rPr>
          <w:rFonts w:ascii="Sylfaen" w:hAnsi="Sylfaen"/>
          <w:spacing w:val="-6"/>
          <w:sz w:val="20"/>
          <w:szCs w:val="18"/>
          <w:lang w:val="ka-GE"/>
        </w:rPr>
        <w:t xml:space="preserve"> </w:t>
      </w:r>
      <w:r w:rsidRPr="00564751">
        <w:rPr>
          <w:rFonts w:ascii="Sylfaen" w:hAnsi="Sylfaen"/>
          <w:spacing w:val="-2"/>
          <w:sz w:val="20"/>
          <w:szCs w:val="18"/>
          <w:lang w:val="ka-GE"/>
        </w:rPr>
        <w:t>lange</w:t>
      </w:r>
      <w:r w:rsidRPr="00564751">
        <w:rPr>
          <w:rFonts w:ascii="Sylfaen" w:hAnsi="Sylfaen"/>
          <w:spacing w:val="-7"/>
          <w:sz w:val="20"/>
          <w:szCs w:val="18"/>
          <w:lang w:val="ka-GE"/>
        </w:rPr>
        <w:t xml:space="preserve"> </w:t>
      </w:r>
      <w:r w:rsidRPr="00564751">
        <w:rPr>
          <w:rFonts w:ascii="Sylfaen" w:hAnsi="Sylfaen"/>
          <w:spacing w:val="-2"/>
          <w:sz w:val="20"/>
          <w:szCs w:val="18"/>
          <w:lang w:val="ka-GE"/>
        </w:rPr>
        <w:t>Sicht.</w:t>
      </w:r>
      <w:r w:rsidRPr="00564751">
        <w:rPr>
          <w:rFonts w:ascii="Sylfaen" w:hAnsi="Sylfaen"/>
          <w:spacing w:val="-6"/>
          <w:sz w:val="20"/>
          <w:szCs w:val="18"/>
          <w:lang w:val="ka-GE"/>
        </w:rPr>
        <w:t xml:space="preserve"> </w:t>
      </w:r>
      <w:r w:rsidRPr="00C84A25">
        <w:rPr>
          <w:rFonts w:ascii="Sylfaen" w:hAnsi="Sylfaen"/>
          <w:spacing w:val="-2"/>
          <w:sz w:val="20"/>
          <w:szCs w:val="18"/>
        </w:rPr>
        <w:t>Lebenshilfe</w:t>
      </w:r>
      <w:r w:rsidRPr="00C84A25">
        <w:rPr>
          <w:rFonts w:ascii="Sylfaen" w:hAnsi="Sylfaen"/>
          <w:spacing w:val="-6"/>
          <w:sz w:val="20"/>
          <w:szCs w:val="18"/>
        </w:rPr>
        <w:t xml:space="preserve"> </w:t>
      </w:r>
      <w:r w:rsidRPr="00C84A25">
        <w:rPr>
          <w:rFonts w:ascii="Sylfaen" w:hAnsi="Sylfaen"/>
          <w:spacing w:val="-2"/>
          <w:sz w:val="20"/>
          <w:szCs w:val="18"/>
        </w:rPr>
        <w:t>Verlag,</w:t>
      </w:r>
      <w:r w:rsidRPr="00C84A25">
        <w:rPr>
          <w:rFonts w:ascii="Sylfaen" w:hAnsi="Sylfaen"/>
          <w:spacing w:val="-7"/>
          <w:sz w:val="20"/>
          <w:szCs w:val="18"/>
        </w:rPr>
        <w:t xml:space="preserve"> </w:t>
      </w:r>
      <w:r w:rsidRPr="00C84A25">
        <w:rPr>
          <w:rFonts w:ascii="Sylfaen" w:hAnsi="Sylfaen"/>
          <w:spacing w:val="-2"/>
          <w:sz w:val="20"/>
          <w:szCs w:val="18"/>
        </w:rPr>
        <w:t>Marburg</w:t>
      </w:r>
    </w:p>
    <w:p w:rsidR="00536798" w:rsidRPr="00C84A25" w:rsidRDefault="00536798">
      <w:pPr>
        <w:jc w:val="both"/>
        <w:rPr>
          <w:rFonts w:ascii="Sylfaen" w:hAnsi="Sylfaen"/>
          <w:sz w:val="20"/>
          <w:szCs w:val="18"/>
        </w:rPr>
        <w:sectPr w:rsidR="00536798" w:rsidRPr="00C84A25">
          <w:headerReference w:type="default" r:id="rId141"/>
          <w:footerReference w:type="default" r:id="rId142"/>
          <w:pgSz w:w="11910" w:h="16840"/>
          <w:pgMar w:top="0" w:right="0" w:bottom="540" w:left="566" w:header="0" w:footer="350"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spacing w:before="108"/>
        <w:rPr>
          <w:rFonts w:ascii="Sylfaen" w:hAnsi="Sylfaen"/>
          <w:sz w:val="20"/>
          <w:szCs w:val="18"/>
        </w:rPr>
      </w:pPr>
    </w:p>
    <w:p w:rsidR="00536798" w:rsidRPr="00C84A25" w:rsidRDefault="006B417E">
      <w:pPr>
        <w:pStyle w:val="BodyText"/>
        <w:spacing w:line="252" w:lineRule="auto"/>
        <w:ind w:left="273" w:right="698"/>
        <w:rPr>
          <w:rFonts w:ascii="Sylfaen" w:hAnsi="Sylfaen"/>
          <w:sz w:val="20"/>
          <w:szCs w:val="18"/>
        </w:rPr>
      </w:pPr>
      <w:r w:rsidRPr="006B417E">
        <w:rPr>
          <w:rFonts w:ascii="Sylfaen" w:hAnsi="Sylfaen"/>
          <w:spacing w:val="-6"/>
          <w:sz w:val="20"/>
          <w:szCs w:val="18"/>
        </w:rPr>
        <w:t xml:space="preserve">სამუშაოს </w:t>
      </w:r>
      <w:r>
        <w:rPr>
          <w:rFonts w:ascii="Sylfaen" w:hAnsi="Sylfaen"/>
          <w:spacing w:val="-6"/>
          <w:sz w:val="20"/>
          <w:szCs w:val="18"/>
          <w:lang w:val="ka-GE"/>
        </w:rPr>
        <w:t xml:space="preserve">ადგილზე </w:t>
      </w:r>
      <w:r w:rsidRPr="006B417E">
        <w:rPr>
          <w:rFonts w:ascii="Sylfaen" w:hAnsi="Sylfaen"/>
          <w:spacing w:val="-6"/>
          <w:sz w:val="20"/>
          <w:szCs w:val="18"/>
        </w:rPr>
        <w:t>და მის</w:t>
      </w:r>
      <w:r>
        <w:rPr>
          <w:rFonts w:ascii="Sylfaen" w:hAnsi="Sylfaen"/>
          <w:spacing w:val="-6"/>
          <w:sz w:val="20"/>
          <w:szCs w:val="18"/>
          <w:lang w:val="ka-GE"/>
        </w:rPr>
        <w:t xml:space="preserve"> ფარგლებს</w:t>
      </w:r>
      <w:r w:rsidRPr="006B417E">
        <w:rPr>
          <w:rFonts w:ascii="Sylfaen" w:hAnsi="Sylfaen"/>
          <w:spacing w:val="-6"/>
          <w:sz w:val="20"/>
          <w:szCs w:val="18"/>
        </w:rPr>
        <w:t xml:space="preserve"> გარეთ მხარდაჭერა დაკავშირებულია როგორც ახალი სამუშაოს დაწყებასთან, ასევე სამუშაოს გარკვეული პერიოდის განმავლობაში შენარჩუნებასთან. </w:t>
      </w:r>
      <w:r>
        <w:rPr>
          <w:rFonts w:ascii="Sylfaen" w:hAnsi="Sylfaen"/>
          <w:spacing w:val="-6"/>
          <w:sz w:val="20"/>
          <w:szCs w:val="18"/>
          <w:lang w:val="ka-GE"/>
        </w:rPr>
        <w:t>გაწეული დახმარება,</w:t>
      </w:r>
      <w:r w:rsidRPr="006B417E">
        <w:rPr>
          <w:rFonts w:ascii="Sylfaen" w:hAnsi="Sylfaen"/>
          <w:spacing w:val="-6"/>
          <w:sz w:val="20"/>
          <w:szCs w:val="18"/>
        </w:rPr>
        <w:t xml:space="preserve"> დამოკიდებულია თანამშრომლის ინდივიდუალურ საჭიროებებზე. ზოგიერთ ადამიანს სჭირდება მხარდაჭერა კომპანიაში ახალი დავალების შესასწავლად და ამჯობინებს სამუშაო ადგილზე რეგულარულად ჰყავდეს დასაქმების მხარდაჭერის თანამშრომელი, ხოლო ზოგს დახმარება სჭირდება ახალი პროფესიული როლის აღების ან თანამშრომლებთან პრობლემების გადასაჭრელად და ამჯობინებს სამუშაოს მხარდაჭერა სამუშაო ადგილის გარეთ.</w:t>
      </w:r>
    </w:p>
    <w:p w:rsidR="00536798" w:rsidRPr="00231B22" w:rsidRDefault="00231B22" w:rsidP="00231B22">
      <w:pPr>
        <w:pStyle w:val="BodyText"/>
        <w:spacing w:before="161" w:line="252" w:lineRule="auto"/>
        <w:ind w:left="273" w:right="698"/>
        <w:rPr>
          <w:rFonts w:ascii="Sylfaen" w:hAnsi="Sylfaen"/>
          <w:spacing w:val="-6"/>
          <w:sz w:val="20"/>
          <w:szCs w:val="18"/>
          <w:lang w:val="ka-GE"/>
        </w:rPr>
      </w:pPr>
      <w:r w:rsidRPr="00231B22">
        <w:rPr>
          <w:rFonts w:ascii="Sylfaen" w:hAnsi="Sylfaen"/>
          <w:spacing w:val="-6"/>
          <w:sz w:val="20"/>
          <w:szCs w:val="18"/>
        </w:rPr>
        <w:t>მხარდაჭერის შესაბამისი ტიპისა და დონის დასადგენად, დასაქმების მხარდამჭერმა თანამშრომელმა რეგულარულად უნდა გაიაროს კონსულტაცია დასაქმებულთან, დამსაქმებელთან, თანამშრომლებთან და სხვა იმ პირებთან, რომლებიც ჩართული არიან თანამშრომლის ცხოვრებაში.</w:t>
      </w:r>
      <w:r>
        <w:rPr>
          <w:rFonts w:ascii="Sylfaen" w:hAnsi="Sylfaen"/>
          <w:spacing w:val="-6"/>
          <w:sz w:val="20"/>
          <w:szCs w:val="18"/>
          <w:lang w:val="ka-GE"/>
        </w:rPr>
        <w:t xml:space="preserve"> </w:t>
      </w:r>
      <w:r w:rsidRPr="00231B22">
        <w:rPr>
          <w:rFonts w:ascii="Sylfaen" w:hAnsi="Sylfaen"/>
          <w:spacing w:val="-6"/>
          <w:sz w:val="20"/>
          <w:szCs w:val="18"/>
        </w:rPr>
        <w:t>ეს კონსულტაციები აუცილებელია იმის უზრუნველსაყოფად, რომ მხარდაჭერა იყოს რეალურად ეფექტური და ღირებული.</w:t>
      </w:r>
      <w:r>
        <w:rPr>
          <w:rFonts w:ascii="Sylfaen" w:hAnsi="Sylfaen"/>
          <w:spacing w:val="-6"/>
          <w:sz w:val="20"/>
          <w:szCs w:val="18"/>
          <w:lang w:val="ka-GE"/>
        </w:rPr>
        <w:t xml:space="preserve"> </w:t>
      </w:r>
      <w:r w:rsidRPr="00231B22">
        <w:rPr>
          <w:rFonts w:ascii="Sylfaen" w:hAnsi="Sylfaen"/>
          <w:spacing w:val="-6"/>
          <w:sz w:val="20"/>
          <w:szCs w:val="18"/>
        </w:rPr>
        <w:t>ამასთან, განსაკუთრებით მნიშვნელოვანია, რომ დასაქმების მხარდამჭერის თანამშრომლის როლი ყველა ჩართული პირისთვის იყოს მკაფიოდ განსაზღვრული და გამჭვირვალე.</w:t>
      </w:r>
    </w:p>
    <w:p w:rsidR="00231B22" w:rsidRPr="00231B22" w:rsidRDefault="00231B22" w:rsidP="00231B22">
      <w:pPr>
        <w:pStyle w:val="BodyText"/>
        <w:spacing w:before="163" w:line="252" w:lineRule="auto"/>
        <w:ind w:left="273" w:right="698"/>
        <w:jc w:val="both"/>
        <w:rPr>
          <w:rFonts w:ascii="Sylfaen" w:hAnsi="Sylfaen"/>
          <w:spacing w:val="-8"/>
          <w:sz w:val="20"/>
          <w:szCs w:val="18"/>
        </w:rPr>
      </w:pPr>
      <w:r w:rsidRPr="00231B22">
        <w:rPr>
          <w:rFonts w:ascii="Sylfaen" w:hAnsi="Sylfaen"/>
          <w:spacing w:val="-8"/>
          <w:sz w:val="20"/>
          <w:szCs w:val="18"/>
        </w:rPr>
        <w:t>სად, როდის და ვის მიერ უნდა იყოს უზრუნველყოფილი მხარდაჭერა, დამოკიდებულია როგორც თანამშრომლის საჭიროებებზე, ასევე დამსაქმებლის რესურსებზე.</w:t>
      </w:r>
      <w:r>
        <w:rPr>
          <w:rFonts w:ascii="Sylfaen" w:hAnsi="Sylfaen"/>
          <w:spacing w:val="-8"/>
          <w:sz w:val="20"/>
          <w:szCs w:val="18"/>
          <w:lang w:val="ka-GE"/>
        </w:rPr>
        <w:t xml:space="preserve"> </w:t>
      </w:r>
      <w:r w:rsidRPr="00231B22">
        <w:rPr>
          <w:rFonts w:ascii="Sylfaen" w:hAnsi="Sylfaen"/>
          <w:spacing w:val="-8"/>
          <w:sz w:val="20"/>
          <w:szCs w:val="18"/>
        </w:rPr>
        <w:t>სამუშაო ადგილზე მხარდაჭერის მოცულობა განსხვავდება კომპანიის სპეციფიკიდან გამომდინარე.</w:t>
      </w:r>
      <w:r>
        <w:rPr>
          <w:rFonts w:ascii="Sylfaen" w:hAnsi="Sylfaen"/>
          <w:spacing w:val="-8"/>
          <w:sz w:val="20"/>
          <w:szCs w:val="18"/>
          <w:lang w:val="ka-GE"/>
        </w:rPr>
        <w:t xml:space="preserve"> </w:t>
      </w:r>
      <w:r w:rsidRPr="00231B22">
        <w:rPr>
          <w:rFonts w:ascii="Sylfaen" w:hAnsi="Sylfaen"/>
          <w:spacing w:val="-8"/>
          <w:sz w:val="20"/>
          <w:szCs w:val="18"/>
        </w:rPr>
        <w:t>დასაქმების მხარდამჭერმა თანამშრომელმა დახმარება მხოლოდ მაშინ უნდა უზრუნველყოს, როდესაც კომპანიის ფარგლებში არსებული ბუნებრივი მხარდაჭერა არ არის საკმარისი თანამშრომლის საჭიროებების დასაკმაყოფილებლად. იგივე პრინციპი ვრცელდება სამუშაოს გარეთ მოწოდებულ მხარდაჭერაზეც.</w:t>
      </w:r>
      <w:r>
        <w:rPr>
          <w:rFonts w:ascii="Sylfaen" w:hAnsi="Sylfaen"/>
          <w:spacing w:val="-8"/>
          <w:sz w:val="20"/>
          <w:szCs w:val="18"/>
          <w:lang w:val="ka-GE"/>
        </w:rPr>
        <w:t xml:space="preserve"> </w:t>
      </w:r>
      <w:r w:rsidRPr="00231B22">
        <w:rPr>
          <w:rFonts w:ascii="Sylfaen" w:hAnsi="Sylfaen"/>
          <w:spacing w:val="-8"/>
          <w:sz w:val="20"/>
          <w:szCs w:val="18"/>
        </w:rPr>
        <w:t>დასაქმების მხარდამჭერი თანამშრომლის ამოცანაა ხელი შეუწყოს ბუნებრივი მხარდაჭერის განვითარებას სამუშაოს გარეთაც.</w:t>
      </w:r>
      <w:r>
        <w:rPr>
          <w:rFonts w:ascii="Sylfaen" w:hAnsi="Sylfaen"/>
          <w:spacing w:val="-8"/>
          <w:sz w:val="20"/>
          <w:szCs w:val="18"/>
          <w:lang w:val="ka-GE"/>
        </w:rPr>
        <w:t xml:space="preserve"> </w:t>
      </w:r>
      <w:r w:rsidRPr="00231B22">
        <w:rPr>
          <w:rFonts w:ascii="Sylfaen" w:hAnsi="Sylfaen"/>
          <w:spacing w:val="-8"/>
          <w:sz w:val="20"/>
          <w:szCs w:val="18"/>
        </w:rPr>
        <w:t>ეს გულისხმობს, მაგალითად, დასაქმებულის გადამისამართებას პროფესიონალებთან, რომელთაც შეუძლიათ დაეხმარონ მას ეკონომიკური, ოჯახური, ენობრივი, ფსიქიკური ჯანმრთელობისა და სხვა შესაბამისი საკითხების გადაჭრაში.</w:t>
      </w:r>
    </w:p>
    <w:p w:rsidR="00536798" w:rsidRPr="00C84A25" w:rsidRDefault="00536798">
      <w:pPr>
        <w:pStyle w:val="BodyText"/>
        <w:spacing w:before="163" w:line="252" w:lineRule="auto"/>
        <w:ind w:left="273" w:right="698"/>
        <w:rPr>
          <w:rFonts w:ascii="Sylfaen" w:hAnsi="Sylfaen"/>
          <w:sz w:val="20"/>
          <w:szCs w:val="18"/>
        </w:rPr>
      </w:pPr>
    </w:p>
    <w:p w:rsidR="00536798" w:rsidRPr="00231B22" w:rsidRDefault="00231B22" w:rsidP="00231B22">
      <w:pPr>
        <w:pStyle w:val="BodyText"/>
        <w:spacing w:before="159" w:line="252" w:lineRule="auto"/>
        <w:ind w:left="273" w:right="698"/>
        <w:rPr>
          <w:rFonts w:ascii="Sylfaen" w:hAnsi="Sylfaen"/>
          <w:spacing w:val="-6"/>
          <w:sz w:val="20"/>
          <w:szCs w:val="18"/>
          <w:lang w:val="ka-GE"/>
        </w:rPr>
      </w:pPr>
      <w:r w:rsidRPr="00231B22">
        <w:rPr>
          <w:rFonts w:ascii="Sylfaen" w:hAnsi="Sylfaen"/>
          <w:spacing w:val="-6"/>
          <w:sz w:val="20"/>
          <w:szCs w:val="18"/>
        </w:rPr>
        <w:t xml:space="preserve">დასაქმების მხარდამჭერი თანამშრომლის როლი მხოლოდ უშუალო თანამშრომლის მხარდაჭერით არ შემოიფარგლება — </w:t>
      </w:r>
      <w:r>
        <w:rPr>
          <w:rFonts w:ascii="Sylfaen" w:hAnsi="Sylfaen"/>
          <w:spacing w:val="-6"/>
          <w:sz w:val="20"/>
          <w:szCs w:val="18"/>
          <w:lang w:val="ka-GE"/>
        </w:rPr>
        <w:t>მან</w:t>
      </w:r>
      <w:r w:rsidRPr="00231B22">
        <w:rPr>
          <w:rFonts w:ascii="Sylfaen" w:hAnsi="Sylfaen"/>
          <w:spacing w:val="-6"/>
          <w:sz w:val="20"/>
          <w:szCs w:val="18"/>
        </w:rPr>
        <w:t xml:space="preserve"> ასევე უნდა გაუწიოს დახმარება კომპანიაში სხვა თანამშრომლებსა და მენეჯმენტს.</w:t>
      </w:r>
      <w:r>
        <w:rPr>
          <w:rFonts w:ascii="Sylfaen" w:hAnsi="Sylfaen"/>
          <w:spacing w:val="-6"/>
          <w:sz w:val="20"/>
          <w:szCs w:val="18"/>
          <w:lang w:val="ka-GE"/>
        </w:rPr>
        <w:t xml:space="preserve"> </w:t>
      </w:r>
      <w:r w:rsidRPr="00231B22">
        <w:rPr>
          <w:rFonts w:ascii="Sylfaen" w:hAnsi="Sylfaen"/>
          <w:spacing w:val="-6"/>
          <w:sz w:val="20"/>
          <w:szCs w:val="18"/>
        </w:rPr>
        <w:t>ამ სახის მხარდაჭერა შეიძლება დაეხმაროს კოლეგებს, მოემზადონ და მხარი დაუჭირონ ახალ თანამშრომელს, ხოლო დამსაქმებელს — უზრუნველყოს, რომ კომპანიის პროცესები და პროცედურები იყოს ხელმისაწვდომი შეზღუდული შესაძლებლობის მქონე ან სხვა ტიპის საჭიროებების მქონე პირებისთვის.</w:t>
      </w:r>
      <w:r>
        <w:rPr>
          <w:rFonts w:ascii="Sylfaen" w:hAnsi="Sylfaen"/>
          <w:spacing w:val="-6"/>
          <w:sz w:val="20"/>
          <w:szCs w:val="18"/>
          <w:lang w:val="ka-GE"/>
        </w:rPr>
        <w:t xml:space="preserve"> </w:t>
      </w:r>
      <w:r w:rsidRPr="00231B22">
        <w:rPr>
          <w:rFonts w:ascii="Sylfaen" w:hAnsi="Sylfaen"/>
          <w:spacing w:val="-6"/>
          <w:sz w:val="20"/>
          <w:szCs w:val="18"/>
        </w:rPr>
        <w:t>ეფექტური მხარდაჭერილი დასაქმება გულისხმობს როგორც კომპანიის საჭიროებების გათვალისწინებას, ისე ადეკვატური ხელმძღვანელობის უზრუნველყოფას, რაც ხელს უწყობს გარემოს ადაპტირებასა და ცვლილებების განხორციელებას.</w:t>
      </w:r>
      <w:r>
        <w:rPr>
          <w:rFonts w:ascii="Sylfaen" w:hAnsi="Sylfaen"/>
          <w:spacing w:val="-6"/>
          <w:sz w:val="20"/>
          <w:szCs w:val="18"/>
          <w:lang w:val="ka-GE"/>
        </w:rPr>
        <w:t xml:space="preserve"> </w:t>
      </w:r>
      <w:r w:rsidRPr="00231B22">
        <w:rPr>
          <w:rFonts w:ascii="Sylfaen" w:hAnsi="Sylfaen"/>
          <w:spacing w:val="-6"/>
          <w:sz w:val="20"/>
          <w:szCs w:val="18"/>
        </w:rPr>
        <w:t>ეს კი საბოლოოდ უზრუნველყოფს სხვადასხვა შესაძლებლობის მქონე ადამიანების წარმატებულ ინტეგრაციას და დასაქმებას.</w:t>
      </w:r>
    </w:p>
    <w:p w:rsidR="00536798" w:rsidRPr="00231B22" w:rsidRDefault="00231B22" w:rsidP="00231B22">
      <w:pPr>
        <w:pStyle w:val="BodyText"/>
        <w:spacing w:before="160" w:line="252" w:lineRule="auto"/>
        <w:ind w:left="273" w:right="1146"/>
        <w:jc w:val="both"/>
        <w:rPr>
          <w:rFonts w:ascii="Sylfaen" w:hAnsi="Sylfaen"/>
          <w:sz w:val="20"/>
          <w:szCs w:val="18"/>
          <w:lang w:val="ka-GE"/>
        </w:rPr>
        <w:sectPr w:rsidR="00536798" w:rsidRPr="00231B22">
          <w:headerReference w:type="default" r:id="rId143"/>
          <w:footerReference w:type="default" r:id="rId144"/>
          <w:pgSz w:w="11910" w:h="16840"/>
          <w:pgMar w:top="1100" w:right="0" w:bottom="540" w:left="566" w:header="18" w:footer="350" w:gutter="0"/>
          <w:cols w:space="720"/>
        </w:sectPr>
      </w:pPr>
      <w:r w:rsidRPr="00231B22">
        <w:rPr>
          <w:rFonts w:ascii="Sylfaen" w:hAnsi="Sylfaen"/>
          <w:sz w:val="20"/>
          <w:szCs w:val="18"/>
          <w:lang w:val="ka-GE"/>
        </w:rPr>
        <w:t>როდესაც მხარდაჭერის ტიპი და დონე განისაზღვრა, ის უნდა იყოს დოკუმენტირებული ინდივიდუალურ სამოქმედო გეგმაში, რომელშიც უნდა იყოს მითითებული ვინ არის პასუხისმგებელი რომელ ქმედებებზე და დროში. გეგმა უნდა იყოს შეთანხმებული ყველა ჩართული მხარის მიერ. გეგმა რეგულარულად უნდა გადაიხედოს და განახლდეს თანამშრომლების განვითარებისა და მიმდინარე საჭიროებების შესაბამისად.</w:t>
      </w:r>
    </w:p>
    <w:p w:rsidR="00536798" w:rsidRPr="00231B22" w:rsidRDefault="00536798">
      <w:pPr>
        <w:pStyle w:val="BodyText"/>
        <w:rPr>
          <w:rFonts w:ascii="Sylfaen" w:hAnsi="Sylfaen"/>
          <w:sz w:val="20"/>
          <w:szCs w:val="18"/>
          <w:lang w:val="ka-GE"/>
        </w:rPr>
      </w:pPr>
    </w:p>
    <w:p w:rsidR="00536798" w:rsidRPr="00231B22" w:rsidRDefault="00536798">
      <w:pPr>
        <w:pStyle w:val="BodyText"/>
        <w:spacing w:before="278"/>
        <w:rPr>
          <w:rFonts w:ascii="Sylfaen" w:hAnsi="Sylfaen"/>
          <w:sz w:val="20"/>
          <w:szCs w:val="18"/>
          <w:lang w:val="ka-GE"/>
        </w:rPr>
      </w:pPr>
    </w:p>
    <w:p w:rsidR="00536798" w:rsidRPr="00231B22" w:rsidRDefault="00231B22">
      <w:pPr>
        <w:pStyle w:val="Heading1"/>
        <w:ind w:left="273"/>
        <w:jc w:val="both"/>
        <w:rPr>
          <w:rFonts w:ascii="Sylfaen" w:hAnsi="Sylfaen"/>
          <w:sz w:val="20"/>
          <w:szCs w:val="18"/>
          <w:lang w:val="ka-GE"/>
        </w:rPr>
      </w:pPr>
      <w:r>
        <w:rPr>
          <w:rFonts w:ascii="Sylfaen" w:hAnsi="Sylfaen"/>
          <w:color w:val="F18E00"/>
          <w:w w:val="85"/>
          <w:sz w:val="20"/>
          <w:szCs w:val="18"/>
          <w:lang w:val="ka-GE"/>
        </w:rPr>
        <w:t>პროცესი და მეთოდოლოგია</w:t>
      </w:r>
    </w:p>
    <w:p w:rsidR="00536798" w:rsidRPr="00231B22" w:rsidRDefault="00927C49" w:rsidP="00231B22">
      <w:pPr>
        <w:pStyle w:val="BodyText"/>
        <w:spacing w:before="116" w:line="252" w:lineRule="auto"/>
        <w:ind w:right="1244"/>
        <w:jc w:val="both"/>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15926272" behindDoc="0" locked="0" layoutInCell="1" allowOverlap="1" wp14:anchorId="3508EC62" wp14:editId="326142F8">
                <wp:simplePos x="0" y="0"/>
                <wp:positionH relativeFrom="page">
                  <wp:posOffset>2938400</wp:posOffset>
                </wp:positionH>
                <wp:positionV relativeFrom="paragraph">
                  <wp:posOffset>1472980</wp:posOffset>
                </wp:positionV>
                <wp:extent cx="1351280" cy="1056005"/>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1280" cy="1056005"/>
                          <a:chOff x="0" y="0"/>
                          <a:chExt cx="1351280" cy="1056005"/>
                        </a:xfrm>
                      </wpg:grpSpPr>
                      <pic:pic xmlns:pic="http://schemas.openxmlformats.org/drawingml/2006/picture">
                        <pic:nvPicPr>
                          <pic:cNvPr id="1175" name="Image 1175"/>
                          <pic:cNvPicPr/>
                        </pic:nvPicPr>
                        <pic:blipFill>
                          <a:blip r:embed="rId145" cstate="print"/>
                          <a:stretch>
                            <a:fillRect/>
                          </a:stretch>
                        </pic:blipFill>
                        <pic:spPr>
                          <a:xfrm>
                            <a:off x="6348" y="6352"/>
                            <a:ext cx="1338008" cy="1043127"/>
                          </a:xfrm>
                          <a:prstGeom prst="rect">
                            <a:avLst/>
                          </a:prstGeom>
                        </pic:spPr>
                      </pic:pic>
                      <wps:wsp>
                        <wps:cNvPr id="1176" name="Graphic 1176"/>
                        <wps:cNvSpPr/>
                        <wps:spPr>
                          <a:xfrm>
                            <a:off x="6350" y="6350"/>
                            <a:ext cx="1338580" cy="1043305"/>
                          </a:xfrm>
                          <a:custGeom>
                            <a:avLst/>
                            <a:gdLst/>
                            <a:ahLst/>
                            <a:cxnLst/>
                            <a:rect l="l" t="t" r="r" b="b"/>
                            <a:pathLst>
                              <a:path w="1338580" h="1043305">
                                <a:moveTo>
                                  <a:pt x="0" y="415709"/>
                                </a:moveTo>
                                <a:lnTo>
                                  <a:pt x="123747" y="377189"/>
                                </a:lnTo>
                                <a:lnTo>
                                  <a:pt x="240463" y="345736"/>
                                </a:lnTo>
                                <a:lnTo>
                                  <a:pt x="359994" y="320992"/>
                                </a:lnTo>
                                <a:lnTo>
                                  <a:pt x="484213" y="309643"/>
                                </a:lnTo>
                                <a:lnTo>
                                  <a:pt x="611246" y="307657"/>
                                </a:lnTo>
                                <a:lnTo>
                                  <a:pt x="710154" y="310091"/>
                                </a:lnTo>
                                <a:lnTo>
                                  <a:pt x="749998" y="312000"/>
                                </a:lnTo>
                                <a:lnTo>
                                  <a:pt x="780859" y="0"/>
                                </a:lnTo>
                                <a:lnTo>
                                  <a:pt x="1337995" y="575132"/>
                                </a:lnTo>
                                <a:lnTo>
                                  <a:pt x="641997" y="1043139"/>
                                </a:lnTo>
                                <a:lnTo>
                                  <a:pt x="693432" y="731989"/>
                                </a:lnTo>
                                <a:lnTo>
                                  <a:pt x="670811" y="729506"/>
                                </a:lnTo>
                                <a:lnTo>
                                  <a:pt x="611466" y="725617"/>
                                </a:lnTo>
                                <a:lnTo>
                                  <a:pt x="528176" y="725667"/>
                                </a:lnTo>
                                <a:lnTo>
                                  <a:pt x="433717" y="734999"/>
                                </a:lnTo>
                                <a:lnTo>
                                  <a:pt x="343004" y="755573"/>
                                </a:lnTo>
                                <a:lnTo>
                                  <a:pt x="267965" y="780368"/>
                                </a:lnTo>
                                <a:lnTo>
                                  <a:pt x="216874" y="801227"/>
                                </a:lnTo>
                                <a:lnTo>
                                  <a:pt x="198005" y="809993"/>
                                </a:lnTo>
                                <a:lnTo>
                                  <a:pt x="0" y="415709"/>
                                </a:lnTo>
                                <a:close/>
                              </a:path>
                            </a:pathLst>
                          </a:custGeom>
                          <a:ln w="12700">
                            <a:solidFill>
                              <a:srgbClr val="F18E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1.370102pt;margin-top:115.982727pt;width:106.4pt;height:83.15pt;mso-position-horizontal-relative:page;mso-position-vertical-relative:paragraph;z-index:15926272" id="docshapegroup1094" coordorigin="4627,2320" coordsize="2128,1663">
                <v:shape style="position:absolute;left:4637;top:2329;width:2108;height:1643" type="#_x0000_t75" id="docshape1095" stroked="false">
                  <v:imagedata r:id="rId147" o:title=""/>
                </v:shape>
                <v:shape style="position:absolute;left:4637;top:2329;width:2108;height:1643" id="docshape1096" coordorigin="4637,2330" coordsize="2108,1643" path="m4637,2984l4832,2924,5016,2874,5204,2835,5400,2817,5600,2814,5756,2818,5819,2821,5867,2330,6744,3235,5648,3972,5729,3482,5694,3478,5600,3472,5469,3472,5320,3487,5178,3520,5059,3559,4979,3591,4949,3605,4637,2984xe" filled="false" stroked="true" strokeweight="1pt" strokecolor="#f18e00">
                  <v:path arrowok="t"/>
                  <v:stroke dashstyle="solid"/>
                </v:shape>
                <w10:wrap type="none"/>
              </v:group>
            </w:pict>
          </mc:Fallback>
        </mc:AlternateContent>
      </w:r>
      <w:r w:rsidR="00231B22" w:rsidRPr="00231B22">
        <w:rPr>
          <w:rFonts w:ascii="Sylfaen" w:hAnsi="Sylfaen"/>
          <w:spacing w:val="-2"/>
          <w:sz w:val="20"/>
          <w:szCs w:val="18"/>
          <w:lang w:val="ka-GE"/>
        </w:rPr>
        <w:t>შემდეგი მოდელი მიუთითებს სამოქმედო ნაბიჯებზე, რომლებიც შემოთავაზებულია კარგი მხარდაჭერის უზრუნველსაყოფად შეზღუდული შესაძლებლობის მქონე ან სხვა მინუსის მქონე თანამშრომლისთვის. მთელი პროცესის განმავლობაში, დასაქმების მხარდაჭერის მუშაკმა უნდა იცოდეს, რომ საჭირო დრო და მხარდაჭერის დონე დამოკიდებულია დასაქმებულზე, თანამშრომლებზე, დამსაქმებელზე და მათ საჭიროებებზე.</w:t>
      </w:r>
    </w:p>
    <w:p w:rsidR="00536798" w:rsidRPr="00231B22" w:rsidRDefault="00536798">
      <w:pPr>
        <w:pStyle w:val="BodyText"/>
        <w:rPr>
          <w:rFonts w:ascii="Sylfaen" w:hAnsi="Sylfaen"/>
          <w:sz w:val="20"/>
          <w:szCs w:val="18"/>
          <w:lang w:val="ka-GE"/>
        </w:rPr>
      </w:pPr>
    </w:p>
    <w:p w:rsidR="00536798" w:rsidRPr="00231B22" w:rsidRDefault="00536798">
      <w:pPr>
        <w:pStyle w:val="BodyText"/>
        <w:rPr>
          <w:rFonts w:ascii="Sylfaen" w:hAnsi="Sylfaen"/>
          <w:sz w:val="20"/>
          <w:szCs w:val="18"/>
          <w:lang w:val="ka-GE"/>
        </w:rPr>
      </w:pPr>
    </w:p>
    <w:p w:rsidR="00536798" w:rsidRPr="00231B22" w:rsidRDefault="00536798">
      <w:pPr>
        <w:pStyle w:val="BodyText"/>
        <w:rPr>
          <w:rFonts w:ascii="Sylfaen" w:hAnsi="Sylfaen"/>
          <w:sz w:val="20"/>
          <w:szCs w:val="18"/>
          <w:lang w:val="ka-GE"/>
        </w:rPr>
      </w:pPr>
    </w:p>
    <w:p w:rsidR="00536798" w:rsidRPr="00231B22" w:rsidRDefault="00536798">
      <w:pPr>
        <w:pStyle w:val="BodyText"/>
        <w:rPr>
          <w:rFonts w:ascii="Sylfaen" w:hAnsi="Sylfaen"/>
          <w:sz w:val="20"/>
          <w:szCs w:val="18"/>
          <w:lang w:val="ka-GE"/>
        </w:rPr>
      </w:pPr>
    </w:p>
    <w:p w:rsidR="00536798" w:rsidRPr="00231B22" w:rsidRDefault="00536798">
      <w:pPr>
        <w:pStyle w:val="BodyText"/>
        <w:rPr>
          <w:rFonts w:ascii="Sylfaen" w:hAnsi="Sylfaen"/>
          <w:sz w:val="20"/>
          <w:szCs w:val="18"/>
          <w:lang w:val="ka-GE"/>
        </w:rPr>
      </w:pPr>
    </w:p>
    <w:p w:rsidR="00536798" w:rsidRPr="00231B22" w:rsidRDefault="00536798">
      <w:pPr>
        <w:pStyle w:val="BodyText"/>
        <w:rPr>
          <w:rFonts w:ascii="Sylfaen" w:hAnsi="Sylfaen"/>
          <w:sz w:val="20"/>
          <w:szCs w:val="18"/>
          <w:lang w:val="ka-GE"/>
        </w:rPr>
      </w:pPr>
    </w:p>
    <w:p w:rsidR="00536798" w:rsidRPr="00231B22" w:rsidRDefault="00536798">
      <w:pPr>
        <w:pStyle w:val="BodyText"/>
        <w:rPr>
          <w:rFonts w:ascii="Sylfaen" w:hAnsi="Sylfaen"/>
          <w:sz w:val="20"/>
          <w:szCs w:val="18"/>
          <w:lang w:val="ka-GE"/>
        </w:rPr>
      </w:pPr>
    </w:p>
    <w:p w:rsidR="00536798" w:rsidRPr="00231B22" w:rsidRDefault="00927C49">
      <w:pPr>
        <w:pStyle w:val="BodyText"/>
        <w:spacing w:before="13"/>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782400" behindDoc="1" locked="0" layoutInCell="1" allowOverlap="1" wp14:anchorId="7D9CC5AC" wp14:editId="0258402A">
                <wp:simplePos x="0" y="0"/>
                <wp:positionH relativeFrom="page">
                  <wp:posOffset>4707447</wp:posOffset>
                </wp:positionH>
                <wp:positionV relativeFrom="paragraph">
                  <wp:posOffset>171302</wp:posOffset>
                </wp:positionV>
                <wp:extent cx="368935" cy="368935"/>
                <wp:effectExtent l="0" t="0" r="0" b="0"/>
                <wp:wrapTopAndBottom/>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368935"/>
                          <a:chOff x="0" y="0"/>
                          <a:chExt cx="368935" cy="368935"/>
                        </a:xfrm>
                      </wpg:grpSpPr>
                      <wps:wsp>
                        <wps:cNvPr id="1178" name="Graphic 1178"/>
                        <wps:cNvSpPr/>
                        <wps:spPr>
                          <a:xfrm>
                            <a:off x="0" y="0"/>
                            <a:ext cx="368935" cy="368935"/>
                          </a:xfrm>
                          <a:custGeom>
                            <a:avLst/>
                            <a:gdLst/>
                            <a:ahLst/>
                            <a:cxnLst/>
                            <a:rect l="l" t="t" r="r" b="b"/>
                            <a:pathLst>
                              <a:path w="368935" h="368935">
                                <a:moveTo>
                                  <a:pt x="184276" y="0"/>
                                </a:moveTo>
                                <a:lnTo>
                                  <a:pt x="135287" y="6583"/>
                                </a:lnTo>
                                <a:lnTo>
                                  <a:pt x="91266" y="25161"/>
                                </a:lnTo>
                                <a:lnTo>
                                  <a:pt x="53971" y="53976"/>
                                </a:lnTo>
                                <a:lnTo>
                                  <a:pt x="25158" y="91272"/>
                                </a:lnTo>
                                <a:lnTo>
                                  <a:pt x="6582" y="135291"/>
                                </a:lnTo>
                                <a:lnTo>
                                  <a:pt x="0" y="184276"/>
                                </a:lnTo>
                                <a:lnTo>
                                  <a:pt x="6582" y="233266"/>
                                </a:lnTo>
                                <a:lnTo>
                                  <a:pt x="25158" y="277287"/>
                                </a:lnTo>
                                <a:lnTo>
                                  <a:pt x="53971" y="314582"/>
                                </a:lnTo>
                                <a:lnTo>
                                  <a:pt x="91266" y="343395"/>
                                </a:lnTo>
                                <a:lnTo>
                                  <a:pt x="135287" y="361971"/>
                                </a:lnTo>
                                <a:lnTo>
                                  <a:pt x="184276" y="368553"/>
                                </a:lnTo>
                                <a:lnTo>
                                  <a:pt x="233266" y="361971"/>
                                </a:lnTo>
                                <a:lnTo>
                                  <a:pt x="277287" y="343395"/>
                                </a:lnTo>
                                <a:lnTo>
                                  <a:pt x="314582" y="314582"/>
                                </a:lnTo>
                                <a:lnTo>
                                  <a:pt x="343395" y="277287"/>
                                </a:lnTo>
                                <a:lnTo>
                                  <a:pt x="361971" y="233266"/>
                                </a:lnTo>
                                <a:lnTo>
                                  <a:pt x="368553" y="184276"/>
                                </a:lnTo>
                                <a:lnTo>
                                  <a:pt x="361971" y="135291"/>
                                </a:lnTo>
                                <a:lnTo>
                                  <a:pt x="343395" y="91272"/>
                                </a:lnTo>
                                <a:lnTo>
                                  <a:pt x="314582" y="53976"/>
                                </a:lnTo>
                                <a:lnTo>
                                  <a:pt x="277287" y="25161"/>
                                </a:lnTo>
                                <a:lnTo>
                                  <a:pt x="233266" y="6583"/>
                                </a:lnTo>
                                <a:lnTo>
                                  <a:pt x="184276" y="0"/>
                                </a:lnTo>
                                <a:close/>
                              </a:path>
                            </a:pathLst>
                          </a:custGeom>
                          <a:solidFill>
                            <a:srgbClr val="F18E00"/>
                          </a:solidFill>
                        </wps:spPr>
                        <wps:bodyPr wrap="square" lIns="0" tIns="0" rIns="0" bIns="0" rtlCol="0">
                          <a:prstTxWarp prst="textNoShape">
                            <a:avLst/>
                          </a:prstTxWarp>
                          <a:noAutofit/>
                        </wps:bodyPr>
                      </wps:wsp>
                      <pic:pic xmlns:pic="http://schemas.openxmlformats.org/drawingml/2006/picture">
                        <pic:nvPicPr>
                          <pic:cNvPr id="1179" name="Image 1179"/>
                          <pic:cNvPicPr/>
                        </pic:nvPicPr>
                        <pic:blipFill>
                          <a:blip r:embed="rId148" cstate="print"/>
                          <a:stretch>
                            <a:fillRect/>
                          </a:stretch>
                        </pic:blipFill>
                        <pic:spPr>
                          <a:xfrm>
                            <a:off x="103050" y="80106"/>
                            <a:ext cx="142608" cy="20506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70.665192pt;margin-top:13.488374pt;width:29.05pt;height:29.05pt;mso-position-horizontal-relative:page;mso-position-vertical-relative:paragraph;z-index:-15534080;mso-wrap-distance-left:0;mso-wrap-distance-right:0" id="docshapegroup1097" coordorigin="7413,270" coordsize="581,581">
                <v:shape style="position:absolute;left:7413;top:269;width:581;height:581" id="docshape1098" coordorigin="7413,270" coordsize="581,581" path="m7704,270l7626,280,7557,309,7498,355,7453,414,7424,483,7413,560,7424,637,7453,706,7498,765,7557,811,7626,840,7704,850,7781,840,7850,811,7909,765,7954,706,7983,637,7994,560,7983,483,7954,414,7909,355,7850,309,7781,280,7704,270xe" filled="true" fillcolor="#f18e00" stroked="false">
                  <v:path arrowok="t"/>
                  <v:fill type="solid"/>
                </v:shape>
                <v:shape style="position:absolute;left:7575;top:395;width:225;height:323" type="#_x0000_t75" id="docshape1099" stroked="false">
                  <v:imagedata r:id="rId149" o:title=""/>
                </v:shape>
                <w10:wrap type="topAndBottom"/>
              </v:group>
            </w:pict>
          </mc:Fallback>
        </mc:AlternateContent>
      </w:r>
    </w:p>
    <w:p w:rsidR="00536798" w:rsidRPr="00231B22" w:rsidRDefault="00231B22">
      <w:pPr>
        <w:spacing w:before="111" w:line="247" w:lineRule="auto"/>
        <w:ind w:left="6552" w:right="2779" w:hanging="289"/>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15928320" behindDoc="0" locked="0" layoutInCell="1" allowOverlap="1" wp14:anchorId="341EACE5" wp14:editId="17DB89D0">
                <wp:simplePos x="0" y="0"/>
                <wp:positionH relativeFrom="page">
                  <wp:posOffset>2066925</wp:posOffset>
                </wp:positionH>
                <wp:positionV relativeFrom="page">
                  <wp:posOffset>4584700</wp:posOffset>
                </wp:positionV>
                <wp:extent cx="1159510" cy="179070"/>
                <wp:effectExtent l="0" t="0" r="0" b="0"/>
                <wp:wrapNone/>
                <wp:docPr id="1198" name="Text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9510" cy="179070"/>
                        </a:xfrm>
                        <a:prstGeom prst="rect">
                          <a:avLst/>
                        </a:prstGeom>
                      </wps:spPr>
                      <wps:txbx>
                        <w:txbxContent>
                          <w:p w:rsidR="00A540E4" w:rsidRPr="00231B22" w:rsidRDefault="00A540E4">
                            <w:pPr>
                              <w:spacing w:line="277" w:lineRule="exact"/>
                              <w:rPr>
                                <w:rFonts w:ascii="Sylfaen" w:hAnsi="Sylfaen"/>
                                <w:sz w:val="24"/>
                                <w:lang w:val="ka-GE"/>
                              </w:rPr>
                            </w:pPr>
                            <w:r>
                              <w:rPr>
                                <w:rFonts w:ascii="Sylfaen" w:hAnsi="Sylfaen"/>
                                <w:spacing w:val="-2"/>
                                <w:sz w:val="24"/>
                                <w:lang w:val="ka-GE"/>
                              </w:rPr>
                              <w:t>დაკვირვება</w:t>
                            </w:r>
                          </w:p>
                        </w:txbxContent>
                      </wps:txbx>
                      <wps:bodyPr wrap="square" lIns="0" tIns="0" rIns="0" bIns="0" rtlCol="0">
                        <a:noAutofit/>
                      </wps:bodyPr>
                    </wps:wsp>
                  </a:graphicData>
                </a:graphic>
                <wp14:sizeRelH relativeFrom="margin">
                  <wp14:pctWidth>0</wp14:pctWidth>
                </wp14:sizeRelH>
              </wp:anchor>
            </w:drawing>
          </mc:Choice>
          <mc:Fallback>
            <w:pict>
              <v:shape id="Textbox 1198" o:spid="_x0000_s1500" type="#_x0000_t202" style="position:absolute;left:0;text-align:left;margin-left:162.75pt;margin-top:361pt;width:91.3pt;height:14.1pt;z-index:159283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" filled="f" stroked="f">
                <v:path arrowok="t"/>
                <v:textbox inset="0,0,0,0">
                  <w:txbxContent>
                    <w:p w:rsidR="00A540E4" w:rsidRPr="00231B22" w:rsidRDefault="00A540E4">
                      <w:pPr>
                        <w:spacing w:line="277" w:lineRule="exact"/>
                        <w:rPr>
                          <w:rFonts w:ascii="Sylfaen" w:hAnsi="Sylfaen"/>
                          <w:sz w:val="24"/>
                          <w:lang w:val="ka-GE"/>
                        </w:rPr>
                      </w:pPr>
                      <w:r>
                        <w:rPr>
                          <w:rFonts w:ascii="Sylfaen" w:hAnsi="Sylfaen"/>
                          <w:spacing w:val="-2"/>
                          <w:sz w:val="24"/>
                          <w:lang w:val="ka-GE"/>
                        </w:rPr>
                        <w:t>დაკვირვება</w:t>
                      </w:r>
                    </w:p>
                  </w:txbxContent>
                </v:textbox>
                <w10:wrap anchorx="page" anchory="page"/>
              </v:shape>
            </w:pict>
          </mc:Fallback>
        </mc:AlternateContent>
      </w:r>
      <w:r>
        <w:rPr>
          <w:rFonts w:ascii="Sylfaen" w:hAnsi="Sylfaen"/>
          <w:spacing w:val="-2"/>
          <w:sz w:val="20"/>
          <w:szCs w:val="18"/>
          <w:lang w:val="ka-GE"/>
        </w:rPr>
        <w:t>წარდგენა და ორიენტაცია</w:t>
      </w:r>
    </w:p>
    <w:p w:rsidR="00536798" w:rsidRPr="00C84A25" w:rsidRDefault="00927C49">
      <w:pPr>
        <w:tabs>
          <w:tab w:val="left" w:pos="7446"/>
        </w:tabs>
        <w:ind w:left="864"/>
        <w:rPr>
          <w:rFonts w:ascii="Sylfaen" w:hAnsi="Sylfaen"/>
          <w:sz w:val="20"/>
          <w:szCs w:val="18"/>
        </w:rPr>
      </w:pPr>
      <w:r w:rsidRPr="00C84A25">
        <w:rPr>
          <w:rFonts w:ascii="Sylfaen" w:hAnsi="Sylfaen"/>
          <w:noProof/>
          <w:position w:val="27"/>
          <w:sz w:val="20"/>
          <w:szCs w:val="18"/>
        </w:rPr>
        <mc:AlternateContent>
          <mc:Choice Requires="wps">
            <w:drawing>
              <wp:inline distT="0" distB="0" distL="0" distR="0" wp14:anchorId="4E5F31AE" wp14:editId="3501AD63">
                <wp:extent cx="1146810" cy="1047115"/>
                <wp:effectExtent l="9525" t="0" r="5715" b="10159"/>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810" cy="1047115"/>
                          <a:chOff x="0" y="0"/>
                          <a:chExt cx="1146810" cy="1047115"/>
                        </a:xfrm>
                      </wpg:grpSpPr>
                      <pic:pic xmlns:pic="http://schemas.openxmlformats.org/drawingml/2006/picture">
                        <pic:nvPicPr>
                          <pic:cNvPr id="1181" name="Image 1181"/>
                          <pic:cNvPicPr/>
                        </pic:nvPicPr>
                        <pic:blipFill>
                          <a:blip r:embed="rId150" cstate="print"/>
                          <a:stretch>
                            <a:fillRect/>
                          </a:stretch>
                        </pic:blipFill>
                        <pic:spPr>
                          <a:xfrm>
                            <a:off x="6353" y="6352"/>
                            <a:ext cx="1134008" cy="1034313"/>
                          </a:xfrm>
                          <a:prstGeom prst="rect">
                            <a:avLst/>
                          </a:prstGeom>
                        </pic:spPr>
                      </pic:pic>
                      <wps:wsp>
                        <wps:cNvPr id="1182" name="Graphic 1182"/>
                        <wps:cNvSpPr/>
                        <wps:spPr>
                          <a:xfrm>
                            <a:off x="6350" y="6350"/>
                            <a:ext cx="1134110" cy="1034415"/>
                          </a:xfrm>
                          <a:custGeom>
                            <a:avLst/>
                            <a:gdLst/>
                            <a:ahLst/>
                            <a:cxnLst/>
                            <a:rect l="l" t="t" r="r" b="b"/>
                            <a:pathLst>
                              <a:path w="1134110" h="1034415">
                                <a:moveTo>
                                  <a:pt x="264604" y="1034313"/>
                                </a:moveTo>
                                <a:lnTo>
                                  <a:pt x="257322" y="1001110"/>
                                </a:lnTo>
                                <a:lnTo>
                                  <a:pt x="243536" y="916897"/>
                                </a:lnTo>
                                <a:lnTo>
                                  <a:pt x="235334" y="804768"/>
                                </a:lnTo>
                                <a:lnTo>
                                  <a:pt x="244805" y="687819"/>
                                </a:lnTo>
                                <a:lnTo>
                                  <a:pt x="277375" y="550566"/>
                                </a:lnTo>
                                <a:lnTo>
                                  <a:pt x="306905" y="459212"/>
                                </a:lnTo>
                                <a:lnTo>
                                  <a:pt x="328333" y="408359"/>
                                </a:lnTo>
                                <a:lnTo>
                                  <a:pt x="336600" y="392607"/>
                                </a:lnTo>
                                <a:lnTo>
                                  <a:pt x="0" y="241414"/>
                                </a:lnTo>
                                <a:lnTo>
                                  <a:pt x="788860" y="0"/>
                                </a:lnTo>
                                <a:lnTo>
                                  <a:pt x="1134008" y="723811"/>
                                </a:lnTo>
                                <a:lnTo>
                                  <a:pt x="791108" y="572617"/>
                                </a:lnTo>
                                <a:lnTo>
                                  <a:pt x="783864" y="589497"/>
                                </a:lnTo>
                                <a:lnTo>
                                  <a:pt x="766465" y="636230"/>
                                </a:lnTo>
                                <a:lnTo>
                                  <a:pt x="745411" y="706954"/>
                                </a:lnTo>
                                <a:lnTo>
                                  <a:pt x="727202" y="795807"/>
                                </a:lnTo>
                                <a:lnTo>
                                  <a:pt x="721228" y="882417"/>
                                </a:lnTo>
                                <a:lnTo>
                                  <a:pt x="727092" y="948194"/>
                                </a:lnTo>
                                <a:lnTo>
                                  <a:pt x="736612" y="989978"/>
                                </a:lnTo>
                                <a:lnTo>
                                  <a:pt x="741603" y="1004608"/>
                                </a:lnTo>
                                <a:lnTo>
                                  <a:pt x="264604" y="1034313"/>
                                </a:lnTo>
                                <a:close/>
                              </a:path>
                            </a:pathLst>
                          </a:custGeom>
                          <a:ln w="12700">
                            <a:solidFill>
                              <a:srgbClr val="F18E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90.3pt;height:82.45pt;mso-position-horizontal-relative:char;mso-position-vertical-relative:line" id="docshapegroup1100" coordorigin="0,0" coordsize="1806,1649">
                <v:shape style="position:absolute;left:10;top:10;width:1786;height:1629" type="#_x0000_t75" id="docshape1101" stroked="false">
                  <v:imagedata r:id="rId151" o:title=""/>
                </v:shape>
                <v:shape style="position:absolute;left:10;top:10;width:1786;height:1629" id="docshape1102" coordorigin="10,10" coordsize="1786,1629" path="m427,1639l415,1587,394,1454,381,1277,396,1093,447,877,493,733,527,653,540,628,10,390,1252,10,1796,1150,1256,912,1244,938,1217,1012,1184,1123,1155,1263,1146,1400,1155,1503,1170,1569,1178,1592,427,1639xe" filled="false" stroked="true" strokeweight="1pt" strokecolor="#f18e00">
                  <v:path arrowok="t"/>
                  <v:stroke dashstyle="solid"/>
                </v:shape>
              </v:group>
            </w:pict>
          </mc:Fallback>
        </mc:AlternateContent>
      </w:r>
      <w:r w:rsidRPr="00C84A25">
        <w:rPr>
          <w:rFonts w:ascii="Sylfaen" w:hAnsi="Sylfaen"/>
          <w:position w:val="27"/>
          <w:sz w:val="20"/>
          <w:szCs w:val="18"/>
        </w:rPr>
        <w:tab/>
      </w:r>
      <w:r w:rsidRPr="00C84A25">
        <w:rPr>
          <w:rFonts w:ascii="Sylfaen" w:hAnsi="Sylfaen"/>
          <w:noProof/>
          <w:sz w:val="20"/>
          <w:szCs w:val="18"/>
        </w:rPr>
        <mc:AlternateContent>
          <mc:Choice Requires="wps">
            <w:drawing>
              <wp:inline distT="0" distB="0" distL="0" distR="0" wp14:anchorId="1C658C41" wp14:editId="7EC2528E">
                <wp:extent cx="1214120" cy="1158240"/>
                <wp:effectExtent l="9525" t="0" r="5080" b="13334"/>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4120" cy="1158240"/>
                          <a:chOff x="0" y="0"/>
                          <a:chExt cx="1214120" cy="1158240"/>
                        </a:xfrm>
                      </wpg:grpSpPr>
                      <pic:pic xmlns:pic="http://schemas.openxmlformats.org/drawingml/2006/picture">
                        <pic:nvPicPr>
                          <pic:cNvPr id="1184" name="Image 1184"/>
                          <pic:cNvPicPr/>
                        </pic:nvPicPr>
                        <pic:blipFill>
                          <a:blip r:embed="rId152" cstate="print"/>
                          <a:stretch>
                            <a:fillRect/>
                          </a:stretch>
                        </pic:blipFill>
                        <pic:spPr>
                          <a:xfrm>
                            <a:off x="6339" y="6341"/>
                            <a:ext cx="1200975" cy="1144943"/>
                          </a:xfrm>
                          <a:prstGeom prst="rect">
                            <a:avLst/>
                          </a:prstGeom>
                        </pic:spPr>
                      </pic:pic>
                      <wps:wsp>
                        <wps:cNvPr id="1185" name="Graphic 1185"/>
                        <wps:cNvSpPr/>
                        <wps:spPr>
                          <a:xfrm>
                            <a:off x="6350" y="6350"/>
                            <a:ext cx="1201420" cy="1145540"/>
                          </a:xfrm>
                          <a:custGeom>
                            <a:avLst/>
                            <a:gdLst/>
                            <a:ahLst/>
                            <a:cxnLst/>
                            <a:rect l="l" t="t" r="r" b="b"/>
                            <a:pathLst>
                              <a:path w="1201420" h="1145540">
                                <a:moveTo>
                                  <a:pt x="520852" y="0"/>
                                </a:moveTo>
                                <a:lnTo>
                                  <a:pt x="606910" y="82605"/>
                                </a:lnTo>
                                <a:lnTo>
                                  <a:pt x="679454" y="168497"/>
                                </a:lnTo>
                                <a:lnTo>
                                  <a:pt x="740537" y="268681"/>
                                </a:lnTo>
                                <a:lnTo>
                                  <a:pt x="794862" y="398862"/>
                                </a:lnTo>
                                <a:lnTo>
                                  <a:pt x="824666" y="490126"/>
                                </a:lnTo>
                                <a:lnTo>
                                  <a:pt x="837218" y="543863"/>
                                </a:lnTo>
                                <a:lnTo>
                                  <a:pt x="839787" y="561467"/>
                                </a:lnTo>
                                <a:lnTo>
                                  <a:pt x="1200975" y="485940"/>
                                </a:lnTo>
                                <a:lnTo>
                                  <a:pt x="704672" y="1144930"/>
                                </a:lnTo>
                                <a:lnTo>
                                  <a:pt x="0" y="762215"/>
                                </a:lnTo>
                                <a:lnTo>
                                  <a:pt x="366280" y="682993"/>
                                </a:lnTo>
                                <a:lnTo>
                                  <a:pt x="362218" y="665077"/>
                                </a:lnTo>
                                <a:lnTo>
                                  <a:pt x="348824" y="617040"/>
                                </a:lnTo>
                                <a:lnTo>
                                  <a:pt x="324286" y="547446"/>
                                </a:lnTo>
                                <a:lnTo>
                                  <a:pt x="286791" y="464858"/>
                                </a:lnTo>
                                <a:lnTo>
                                  <a:pt x="240720" y="391283"/>
                                </a:lnTo>
                                <a:lnTo>
                                  <a:pt x="197313" y="341517"/>
                                </a:lnTo>
                                <a:lnTo>
                                  <a:pt x="165051" y="313308"/>
                                </a:lnTo>
                                <a:lnTo>
                                  <a:pt x="152412" y="304406"/>
                                </a:lnTo>
                                <a:lnTo>
                                  <a:pt x="520852" y="0"/>
                                </a:lnTo>
                                <a:close/>
                              </a:path>
                            </a:pathLst>
                          </a:custGeom>
                          <a:ln w="12700">
                            <a:solidFill>
                              <a:srgbClr val="F18E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95.6pt;height:91.2pt;mso-position-horizontal-relative:char;mso-position-vertical-relative:line" id="docshapegroup1103" coordorigin="0,0" coordsize="1912,1824">
                <v:shape style="position:absolute;left:9;top:9;width:1892;height:1804" type="#_x0000_t75" id="docshape1104" stroked="false">
                  <v:imagedata r:id="rId153" o:title=""/>
                </v:shape>
                <v:shape style="position:absolute;left:10;top:10;width:1892;height:1804" id="docshape1105" coordorigin="10,10" coordsize="1892,1804" path="m830,10l966,140,1080,275,1176,433,1262,638,1309,782,1328,866,1333,894,1901,775,1120,1813,10,1210,587,1086,580,1057,559,982,521,872,462,742,389,626,321,548,270,503,250,489,830,10xe" filled="false" stroked="true" strokeweight="1pt" strokecolor="#f18e00">
                  <v:path arrowok="t"/>
                  <v:stroke dashstyle="solid"/>
                </v:shape>
              </v:group>
            </w:pict>
          </mc:Fallback>
        </mc:AlternateContent>
      </w:r>
    </w:p>
    <w:p w:rsidR="00536798" w:rsidRPr="00C84A25" w:rsidRDefault="00536798">
      <w:pPr>
        <w:pStyle w:val="BodyText"/>
        <w:spacing w:before="11"/>
        <w:rPr>
          <w:rFonts w:ascii="Sylfaen" w:hAnsi="Sylfaen"/>
          <w:sz w:val="20"/>
          <w:szCs w:val="18"/>
        </w:rPr>
      </w:pPr>
    </w:p>
    <w:p w:rsidR="00536798" w:rsidRPr="00C84A25" w:rsidRDefault="00927C49">
      <w:pPr>
        <w:tabs>
          <w:tab w:val="left" w:pos="8200"/>
        </w:tabs>
        <w:ind w:left="1595"/>
        <w:rPr>
          <w:rFonts w:ascii="Sylfaen" w:hAnsi="Sylfaen"/>
          <w:position w:val="4"/>
          <w:sz w:val="20"/>
          <w:szCs w:val="18"/>
        </w:rPr>
      </w:pPr>
      <w:r w:rsidRPr="00C84A25">
        <w:rPr>
          <w:rFonts w:ascii="Sylfaen" w:hAnsi="Sylfaen"/>
          <w:noProof/>
          <w:sz w:val="20"/>
          <w:szCs w:val="18"/>
        </w:rPr>
        <mc:AlternateContent>
          <mc:Choice Requires="wps">
            <w:drawing>
              <wp:inline distT="0" distB="0" distL="0" distR="0" wp14:anchorId="7FE61395" wp14:editId="388A4107">
                <wp:extent cx="368935" cy="368935"/>
                <wp:effectExtent l="0" t="0" r="0" b="2539"/>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368935"/>
                          <a:chOff x="0" y="0"/>
                          <a:chExt cx="368935" cy="368935"/>
                        </a:xfrm>
                      </wpg:grpSpPr>
                      <wps:wsp>
                        <wps:cNvPr id="1187" name="Graphic 1187"/>
                        <wps:cNvSpPr/>
                        <wps:spPr>
                          <a:xfrm>
                            <a:off x="0" y="0"/>
                            <a:ext cx="368935" cy="368935"/>
                          </a:xfrm>
                          <a:custGeom>
                            <a:avLst/>
                            <a:gdLst/>
                            <a:ahLst/>
                            <a:cxnLst/>
                            <a:rect l="l" t="t" r="r" b="b"/>
                            <a:pathLst>
                              <a:path w="368935" h="368935">
                                <a:moveTo>
                                  <a:pt x="184276" y="0"/>
                                </a:moveTo>
                                <a:lnTo>
                                  <a:pt x="135287" y="6583"/>
                                </a:lnTo>
                                <a:lnTo>
                                  <a:pt x="91266" y="25161"/>
                                </a:lnTo>
                                <a:lnTo>
                                  <a:pt x="53971" y="53976"/>
                                </a:lnTo>
                                <a:lnTo>
                                  <a:pt x="25158" y="91272"/>
                                </a:lnTo>
                                <a:lnTo>
                                  <a:pt x="6582" y="135291"/>
                                </a:lnTo>
                                <a:lnTo>
                                  <a:pt x="0" y="184276"/>
                                </a:lnTo>
                                <a:lnTo>
                                  <a:pt x="6582" y="233266"/>
                                </a:lnTo>
                                <a:lnTo>
                                  <a:pt x="25158" y="277287"/>
                                </a:lnTo>
                                <a:lnTo>
                                  <a:pt x="53971" y="314582"/>
                                </a:lnTo>
                                <a:lnTo>
                                  <a:pt x="91266" y="343395"/>
                                </a:lnTo>
                                <a:lnTo>
                                  <a:pt x="135287" y="361971"/>
                                </a:lnTo>
                                <a:lnTo>
                                  <a:pt x="184276" y="368553"/>
                                </a:lnTo>
                                <a:lnTo>
                                  <a:pt x="233266" y="361971"/>
                                </a:lnTo>
                                <a:lnTo>
                                  <a:pt x="277287" y="343395"/>
                                </a:lnTo>
                                <a:lnTo>
                                  <a:pt x="314582" y="314582"/>
                                </a:lnTo>
                                <a:lnTo>
                                  <a:pt x="343395" y="277287"/>
                                </a:lnTo>
                                <a:lnTo>
                                  <a:pt x="361971" y="233266"/>
                                </a:lnTo>
                                <a:lnTo>
                                  <a:pt x="368553" y="184276"/>
                                </a:lnTo>
                                <a:lnTo>
                                  <a:pt x="361971" y="135291"/>
                                </a:lnTo>
                                <a:lnTo>
                                  <a:pt x="343395" y="91272"/>
                                </a:lnTo>
                                <a:lnTo>
                                  <a:pt x="314582" y="53976"/>
                                </a:lnTo>
                                <a:lnTo>
                                  <a:pt x="277287" y="25161"/>
                                </a:lnTo>
                                <a:lnTo>
                                  <a:pt x="233266" y="6583"/>
                                </a:lnTo>
                                <a:lnTo>
                                  <a:pt x="184276" y="0"/>
                                </a:lnTo>
                                <a:close/>
                              </a:path>
                            </a:pathLst>
                          </a:custGeom>
                          <a:solidFill>
                            <a:srgbClr val="F18E00"/>
                          </a:solidFill>
                        </wps:spPr>
                        <wps:bodyPr wrap="square" lIns="0" tIns="0" rIns="0" bIns="0" rtlCol="0">
                          <a:prstTxWarp prst="textNoShape">
                            <a:avLst/>
                          </a:prstTxWarp>
                          <a:noAutofit/>
                        </wps:bodyPr>
                      </wps:wsp>
                      <pic:pic xmlns:pic="http://schemas.openxmlformats.org/drawingml/2006/picture">
                        <pic:nvPicPr>
                          <pic:cNvPr id="1188" name="Image 1188"/>
                          <pic:cNvPicPr/>
                        </pic:nvPicPr>
                        <pic:blipFill>
                          <a:blip r:embed="rId154" cstate="print"/>
                          <a:stretch>
                            <a:fillRect/>
                          </a:stretch>
                        </pic:blipFill>
                        <pic:spPr>
                          <a:xfrm>
                            <a:off x="103055" y="72007"/>
                            <a:ext cx="151282" cy="217563"/>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9.05pt;height:29.05pt;mso-position-horizontal-relative:char;mso-position-vertical-relative:line" id="docshapegroup1106" coordorigin="0,0" coordsize="581,581">
                <v:shape style="position:absolute;left:0;top:0;width:581;height:581" id="docshape1107" coordorigin="0,0" coordsize="581,581" path="m290,0l213,10,144,40,85,85,40,144,10,213,0,290,10,367,40,437,85,495,144,541,213,570,290,580,367,570,437,541,495,495,541,437,570,367,580,290,570,213,541,144,495,85,437,40,367,10,290,0xe" filled="true" fillcolor="#f18e00" stroked="false">
                  <v:path arrowok="t"/>
                  <v:fill type="solid"/>
                </v:shape>
                <v:shape style="position:absolute;left:162;top:113;width:239;height:343" type="#_x0000_t75" id="docshape1108" stroked="false">
                  <v:imagedata r:id="rId155" o:title=""/>
                </v:shape>
              </v:group>
            </w:pict>
          </mc:Fallback>
        </mc:AlternateContent>
      </w:r>
      <w:r w:rsidRPr="00C84A25">
        <w:rPr>
          <w:rFonts w:ascii="Sylfaen" w:hAnsi="Sylfaen"/>
          <w:sz w:val="20"/>
          <w:szCs w:val="18"/>
        </w:rPr>
        <w:tab/>
      </w:r>
      <w:r w:rsidRPr="00C84A25">
        <w:rPr>
          <w:rFonts w:ascii="Sylfaen" w:hAnsi="Sylfaen"/>
          <w:noProof/>
          <w:position w:val="4"/>
          <w:sz w:val="20"/>
          <w:szCs w:val="18"/>
        </w:rPr>
        <mc:AlternateContent>
          <mc:Choice Requires="wps">
            <w:drawing>
              <wp:inline distT="0" distB="0" distL="0" distR="0" wp14:anchorId="2AED73CC" wp14:editId="7280332C">
                <wp:extent cx="368935" cy="368935"/>
                <wp:effectExtent l="0" t="0" r="0" b="2539"/>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368935"/>
                          <a:chOff x="0" y="0"/>
                          <a:chExt cx="368935" cy="368935"/>
                        </a:xfrm>
                      </wpg:grpSpPr>
                      <wps:wsp>
                        <wps:cNvPr id="1190" name="Graphic 1190"/>
                        <wps:cNvSpPr/>
                        <wps:spPr>
                          <a:xfrm>
                            <a:off x="0" y="0"/>
                            <a:ext cx="368935" cy="368935"/>
                          </a:xfrm>
                          <a:custGeom>
                            <a:avLst/>
                            <a:gdLst/>
                            <a:ahLst/>
                            <a:cxnLst/>
                            <a:rect l="l" t="t" r="r" b="b"/>
                            <a:pathLst>
                              <a:path w="368935" h="368935">
                                <a:moveTo>
                                  <a:pt x="184276" y="0"/>
                                </a:moveTo>
                                <a:lnTo>
                                  <a:pt x="135287" y="6583"/>
                                </a:lnTo>
                                <a:lnTo>
                                  <a:pt x="91266" y="25161"/>
                                </a:lnTo>
                                <a:lnTo>
                                  <a:pt x="53971" y="53976"/>
                                </a:lnTo>
                                <a:lnTo>
                                  <a:pt x="25158" y="91272"/>
                                </a:lnTo>
                                <a:lnTo>
                                  <a:pt x="6582" y="135291"/>
                                </a:lnTo>
                                <a:lnTo>
                                  <a:pt x="0" y="184276"/>
                                </a:lnTo>
                                <a:lnTo>
                                  <a:pt x="6582" y="233266"/>
                                </a:lnTo>
                                <a:lnTo>
                                  <a:pt x="25158" y="277287"/>
                                </a:lnTo>
                                <a:lnTo>
                                  <a:pt x="53971" y="314582"/>
                                </a:lnTo>
                                <a:lnTo>
                                  <a:pt x="91266" y="343395"/>
                                </a:lnTo>
                                <a:lnTo>
                                  <a:pt x="135287" y="361971"/>
                                </a:lnTo>
                                <a:lnTo>
                                  <a:pt x="184276" y="368554"/>
                                </a:lnTo>
                                <a:lnTo>
                                  <a:pt x="233266" y="361971"/>
                                </a:lnTo>
                                <a:lnTo>
                                  <a:pt x="277287" y="343395"/>
                                </a:lnTo>
                                <a:lnTo>
                                  <a:pt x="314582" y="314582"/>
                                </a:lnTo>
                                <a:lnTo>
                                  <a:pt x="343395" y="277287"/>
                                </a:lnTo>
                                <a:lnTo>
                                  <a:pt x="361971" y="233266"/>
                                </a:lnTo>
                                <a:lnTo>
                                  <a:pt x="368554" y="184276"/>
                                </a:lnTo>
                                <a:lnTo>
                                  <a:pt x="361971" y="135291"/>
                                </a:lnTo>
                                <a:lnTo>
                                  <a:pt x="343395" y="91272"/>
                                </a:lnTo>
                                <a:lnTo>
                                  <a:pt x="314582" y="53976"/>
                                </a:lnTo>
                                <a:lnTo>
                                  <a:pt x="277287" y="25161"/>
                                </a:lnTo>
                                <a:lnTo>
                                  <a:pt x="233266" y="6583"/>
                                </a:lnTo>
                                <a:lnTo>
                                  <a:pt x="184276" y="0"/>
                                </a:lnTo>
                                <a:close/>
                              </a:path>
                            </a:pathLst>
                          </a:custGeom>
                          <a:solidFill>
                            <a:srgbClr val="F18E00"/>
                          </a:solidFill>
                        </wps:spPr>
                        <wps:bodyPr wrap="square" lIns="0" tIns="0" rIns="0" bIns="0" rtlCol="0">
                          <a:prstTxWarp prst="textNoShape">
                            <a:avLst/>
                          </a:prstTxWarp>
                          <a:noAutofit/>
                        </wps:bodyPr>
                      </wps:wsp>
                      <pic:pic xmlns:pic="http://schemas.openxmlformats.org/drawingml/2006/picture">
                        <pic:nvPicPr>
                          <pic:cNvPr id="1191" name="Image 1191"/>
                          <pic:cNvPicPr/>
                        </pic:nvPicPr>
                        <pic:blipFill>
                          <a:blip r:embed="rId156" cstate="print"/>
                          <a:stretch>
                            <a:fillRect/>
                          </a:stretch>
                        </pic:blipFill>
                        <pic:spPr>
                          <a:xfrm>
                            <a:off x="94498" y="73502"/>
                            <a:ext cx="186042" cy="210794"/>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9.05pt;height:29.05pt;mso-position-horizontal-relative:char;mso-position-vertical-relative:line" id="docshapegroup1109" coordorigin="0,0" coordsize="581,581">
                <v:shape style="position:absolute;left:0;top:0;width:581;height:581" id="docshape1110" coordorigin="0,0" coordsize="581,581" path="m290,0l213,10,144,40,85,85,40,144,10,213,0,290,10,367,40,437,85,495,144,541,213,570,290,580,367,570,437,541,495,495,541,437,570,367,580,290,570,213,541,144,495,85,437,40,367,10,290,0xe" filled="true" fillcolor="#f18e00" stroked="false">
                  <v:path arrowok="t"/>
                  <v:fill type="solid"/>
                </v:shape>
                <v:shape style="position:absolute;left:148;top:115;width:293;height:332" type="#_x0000_t75" id="docshape1111" stroked="false">
                  <v:imagedata r:id="rId157" o:title=""/>
                </v:shape>
              </v:group>
            </w:pict>
          </mc:Fallback>
        </mc:AlternateContent>
      </w:r>
    </w:p>
    <w:p w:rsidR="00536798" w:rsidRPr="00C84A25" w:rsidRDefault="00536798">
      <w:pPr>
        <w:rPr>
          <w:rFonts w:ascii="Sylfaen" w:hAnsi="Sylfaen"/>
          <w:position w:val="4"/>
          <w:sz w:val="20"/>
          <w:szCs w:val="18"/>
        </w:rPr>
        <w:sectPr w:rsidR="00536798" w:rsidRPr="00C84A25">
          <w:pgSz w:w="11910" w:h="16840"/>
          <w:pgMar w:top="1100" w:right="0" w:bottom="540" w:left="566" w:header="18" w:footer="350" w:gutter="0"/>
          <w:cols w:space="720"/>
        </w:sectPr>
      </w:pPr>
    </w:p>
    <w:p w:rsidR="00536798" w:rsidRPr="00231B22" w:rsidRDefault="00927C49">
      <w:pPr>
        <w:spacing w:before="41"/>
        <w:ind w:left="1480"/>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72704" behindDoc="1" locked="0" layoutInCell="1" allowOverlap="1" wp14:anchorId="3B380590" wp14:editId="6F3A3269">
                <wp:simplePos x="0" y="0"/>
                <wp:positionH relativeFrom="page">
                  <wp:posOffset>4109539</wp:posOffset>
                </wp:positionH>
                <wp:positionV relativeFrom="paragraph">
                  <wp:posOffset>514761</wp:posOffset>
                </wp:positionV>
                <wp:extent cx="1189355" cy="1010919"/>
                <wp:effectExtent l="0" t="0" r="0" b="0"/>
                <wp:wrapNone/>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9355" cy="1010919"/>
                          <a:chOff x="0" y="0"/>
                          <a:chExt cx="1189355" cy="1010919"/>
                        </a:xfrm>
                      </wpg:grpSpPr>
                      <pic:pic xmlns:pic="http://schemas.openxmlformats.org/drawingml/2006/picture">
                        <pic:nvPicPr>
                          <pic:cNvPr id="1193" name="Image 1193"/>
                          <pic:cNvPicPr/>
                        </pic:nvPicPr>
                        <pic:blipFill>
                          <a:blip r:embed="rId158" cstate="print"/>
                          <a:stretch>
                            <a:fillRect/>
                          </a:stretch>
                        </pic:blipFill>
                        <pic:spPr>
                          <a:xfrm>
                            <a:off x="6339" y="6351"/>
                            <a:ext cx="1176172" cy="997902"/>
                          </a:xfrm>
                          <a:prstGeom prst="rect">
                            <a:avLst/>
                          </a:prstGeom>
                        </pic:spPr>
                      </pic:pic>
                      <wps:wsp>
                        <wps:cNvPr id="1194" name="Graphic 1194"/>
                        <wps:cNvSpPr/>
                        <wps:spPr>
                          <a:xfrm>
                            <a:off x="6350" y="6350"/>
                            <a:ext cx="1176655" cy="998219"/>
                          </a:xfrm>
                          <a:custGeom>
                            <a:avLst/>
                            <a:gdLst/>
                            <a:ahLst/>
                            <a:cxnLst/>
                            <a:rect l="l" t="t" r="r" b="b"/>
                            <a:pathLst>
                              <a:path w="1176655" h="998219">
                                <a:moveTo>
                                  <a:pt x="1176172" y="202603"/>
                                </a:moveTo>
                                <a:lnTo>
                                  <a:pt x="1098696" y="306501"/>
                                </a:lnTo>
                                <a:lnTo>
                                  <a:pt x="1022756" y="400552"/>
                                </a:lnTo>
                                <a:lnTo>
                                  <a:pt x="940600" y="490829"/>
                                </a:lnTo>
                                <a:lnTo>
                                  <a:pt x="846771" y="573025"/>
                                </a:lnTo>
                                <a:lnTo>
                                  <a:pt x="745167" y="649300"/>
                                </a:lnTo>
                                <a:lnTo>
                                  <a:pt x="663720" y="705467"/>
                                </a:lnTo>
                                <a:lnTo>
                                  <a:pt x="630364" y="727341"/>
                                </a:lnTo>
                                <a:lnTo>
                                  <a:pt x="788797" y="997902"/>
                                </a:lnTo>
                                <a:lnTo>
                                  <a:pt x="0" y="860082"/>
                                </a:lnTo>
                                <a:lnTo>
                                  <a:pt x="287985" y="72364"/>
                                </a:lnTo>
                                <a:lnTo>
                                  <a:pt x="429272" y="354304"/>
                                </a:lnTo>
                                <a:lnTo>
                                  <a:pt x="449031" y="343019"/>
                                </a:lnTo>
                                <a:lnTo>
                                  <a:pt x="499325" y="311288"/>
                                </a:lnTo>
                                <a:lnTo>
                                  <a:pt x="566679" y="262294"/>
                                </a:lnTo>
                                <a:lnTo>
                                  <a:pt x="637616" y="199224"/>
                                </a:lnTo>
                                <a:lnTo>
                                  <a:pt x="698907" y="129257"/>
                                </a:lnTo>
                                <a:lnTo>
                                  <a:pt x="745039" y="65089"/>
                                </a:lnTo>
                                <a:lnTo>
                                  <a:pt x="774111" y="18182"/>
                                </a:lnTo>
                                <a:lnTo>
                                  <a:pt x="784225" y="0"/>
                                </a:lnTo>
                                <a:lnTo>
                                  <a:pt x="1176172" y="202603"/>
                                </a:lnTo>
                                <a:close/>
                              </a:path>
                            </a:pathLst>
                          </a:custGeom>
                          <a:ln w="12700">
                            <a:solidFill>
                              <a:srgbClr val="F18E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23.585785pt;margin-top:40.532398pt;width:93.65pt;height:79.6pt;mso-position-horizontal-relative:page;mso-position-vertical-relative:paragraph;z-index:-18443776" id="docshapegroup1112" coordorigin="6472,811" coordsize="1873,1592">
                <v:shape style="position:absolute;left:6481;top:820;width:1853;height:1572" type="#_x0000_t75" id="docshape1113" stroked="false">
                  <v:imagedata r:id="rId159" o:title=""/>
                </v:shape>
                <v:shape style="position:absolute;left:6481;top:820;width:1853;height:1572" id="docshape1114" coordorigin="6482,821" coordsize="1853,1572" path="m8334,1140l8212,1303,8092,1451,7963,1594,7815,1723,7655,1843,7527,1932,7474,1966,7724,2392,6482,2175,6935,935,7158,1379,7189,1361,7268,1311,7374,1234,7486,1134,7582,1024,7655,923,7701,849,7717,821,8334,1140xe" filled="false" stroked="true" strokeweight="1pt" strokecolor="#f18e00">
                  <v:path arrowok="t"/>
                  <v:stroke dashstyle="solid"/>
                </v:shape>
                <w10:wrap type="none"/>
              </v:group>
            </w:pict>
          </mc:Fallback>
        </mc:AlternateContent>
      </w:r>
      <w:r w:rsidR="00231B22">
        <w:rPr>
          <w:rFonts w:ascii="Sylfaen" w:hAnsi="Sylfaen"/>
          <w:w w:val="90"/>
          <w:sz w:val="20"/>
          <w:szCs w:val="18"/>
          <w:lang w:val="ka-GE"/>
        </w:rPr>
        <w:t>გაქრობა</w:t>
      </w:r>
    </w:p>
    <w:p w:rsidR="00536798" w:rsidRPr="00231B22" w:rsidRDefault="00927C49">
      <w:pPr>
        <w:spacing w:line="247" w:lineRule="auto"/>
        <w:ind w:left="1480" w:right="1921" w:firstLine="30"/>
        <w:jc w:val="both"/>
        <w:rPr>
          <w:rFonts w:ascii="Sylfaen" w:hAnsi="Sylfaen"/>
          <w:sz w:val="20"/>
          <w:szCs w:val="18"/>
          <w:lang w:val="ka-GE"/>
        </w:rPr>
      </w:pPr>
      <w:r w:rsidRPr="00C84A25">
        <w:rPr>
          <w:rFonts w:ascii="Sylfaen" w:hAnsi="Sylfaen"/>
          <w:sz w:val="20"/>
          <w:szCs w:val="18"/>
        </w:rPr>
        <w:br w:type="column"/>
      </w:r>
      <w:r w:rsidR="00231B22">
        <w:rPr>
          <w:rFonts w:ascii="Sylfaen" w:hAnsi="Sylfaen"/>
          <w:spacing w:val="-4"/>
          <w:sz w:val="20"/>
          <w:szCs w:val="18"/>
          <w:lang w:val="ka-GE"/>
        </w:rPr>
        <w:t xml:space="preserve"> სამსახურისა და კომპანიის კულტურის გაცნობა</w:t>
      </w:r>
    </w:p>
    <w:p w:rsidR="00536798" w:rsidRPr="00C84A25" w:rsidRDefault="00536798">
      <w:pPr>
        <w:spacing w:line="247" w:lineRule="auto"/>
        <w:jc w:val="both"/>
        <w:rPr>
          <w:rFonts w:ascii="Sylfaen" w:hAnsi="Sylfaen"/>
          <w:sz w:val="20"/>
          <w:szCs w:val="18"/>
        </w:rPr>
        <w:sectPr w:rsidR="00536798" w:rsidRPr="00C84A25">
          <w:type w:val="continuous"/>
          <w:pgSz w:w="11910" w:h="16840"/>
          <w:pgMar w:top="0" w:right="0" w:bottom="280" w:left="566" w:header="18" w:footer="350" w:gutter="0"/>
          <w:cols w:num="2" w:space="720" w:equalWidth="0">
            <w:col w:w="2411" w:space="3765"/>
            <w:col w:w="5168"/>
          </w:cols>
        </w:sectPr>
      </w:pPr>
    </w:p>
    <w:p w:rsidR="00536798" w:rsidRPr="00C84A25" w:rsidRDefault="00927C49">
      <w:pPr>
        <w:pStyle w:val="BodyText"/>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15927808" behindDoc="0" locked="0" layoutInCell="1" allowOverlap="1" wp14:anchorId="26ACE2D4" wp14:editId="51869C15">
                <wp:simplePos x="0" y="0"/>
                <wp:positionH relativeFrom="page">
                  <wp:posOffset>2180248</wp:posOffset>
                </wp:positionH>
                <wp:positionV relativeFrom="page">
                  <wp:posOffset>4185442</wp:posOffset>
                </wp:positionV>
                <wp:extent cx="368935" cy="368935"/>
                <wp:effectExtent l="0" t="0" r="0" b="0"/>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368935"/>
                          <a:chOff x="0" y="0"/>
                          <a:chExt cx="368935" cy="368935"/>
                        </a:xfrm>
                      </wpg:grpSpPr>
                      <wps:wsp>
                        <wps:cNvPr id="1196" name="Graphic 1196"/>
                        <wps:cNvSpPr/>
                        <wps:spPr>
                          <a:xfrm>
                            <a:off x="0" y="0"/>
                            <a:ext cx="368935" cy="368935"/>
                          </a:xfrm>
                          <a:custGeom>
                            <a:avLst/>
                            <a:gdLst/>
                            <a:ahLst/>
                            <a:cxnLst/>
                            <a:rect l="l" t="t" r="r" b="b"/>
                            <a:pathLst>
                              <a:path w="368935" h="368935">
                                <a:moveTo>
                                  <a:pt x="184276" y="0"/>
                                </a:moveTo>
                                <a:lnTo>
                                  <a:pt x="135287" y="6583"/>
                                </a:lnTo>
                                <a:lnTo>
                                  <a:pt x="91266" y="25161"/>
                                </a:lnTo>
                                <a:lnTo>
                                  <a:pt x="53971" y="53976"/>
                                </a:lnTo>
                                <a:lnTo>
                                  <a:pt x="25158" y="91272"/>
                                </a:lnTo>
                                <a:lnTo>
                                  <a:pt x="6582" y="135291"/>
                                </a:lnTo>
                                <a:lnTo>
                                  <a:pt x="0" y="184276"/>
                                </a:lnTo>
                                <a:lnTo>
                                  <a:pt x="6582" y="233266"/>
                                </a:lnTo>
                                <a:lnTo>
                                  <a:pt x="25158" y="277287"/>
                                </a:lnTo>
                                <a:lnTo>
                                  <a:pt x="53971" y="314582"/>
                                </a:lnTo>
                                <a:lnTo>
                                  <a:pt x="91266" y="343395"/>
                                </a:lnTo>
                                <a:lnTo>
                                  <a:pt x="135287" y="361971"/>
                                </a:lnTo>
                                <a:lnTo>
                                  <a:pt x="184276" y="368553"/>
                                </a:lnTo>
                                <a:lnTo>
                                  <a:pt x="233266" y="361971"/>
                                </a:lnTo>
                                <a:lnTo>
                                  <a:pt x="277287" y="343395"/>
                                </a:lnTo>
                                <a:lnTo>
                                  <a:pt x="314582" y="314582"/>
                                </a:lnTo>
                                <a:lnTo>
                                  <a:pt x="343395" y="277287"/>
                                </a:lnTo>
                                <a:lnTo>
                                  <a:pt x="361971" y="233266"/>
                                </a:lnTo>
                                <a:lnTo>
                                  <a:pt x="368553" y="184276"/>
                                </a:lnTo>
                                <a:lnTo>
                                  <a:pt x="361971" y="135291"/>
                                </a:lnTo>
                                <a:lnTo>
                                  <a:pt x="343395" y="91272"/>
                                </a:lnTo>
                                <a:lnTo>
                                  <a:pt x="314582" y="53976"/>
                                </a:lnTo>
                                <a:lnTo>
                                  <a:pt x="277287" y="25161"/>
                                </a:lnTo>
                                <a:lnTo>
                                  <a:pt x="233266" y="6583"/>
                                </a:lnTo>
                                <a:lnTo>
                                  <a:pt x="184276" y="0"/>
                                </a:lnTo>
                                <a:close/>
                              </a:path>
                            </a:pathLst>
                          </a:custGeom>
                          <a:solidFill>
                            <a:srgbClr val="F18E00"/>
                          </a:solidFill>
                        </wps:spPr>
                        <wps:bodyPr wrap="square" lIns="0" tIns="0" rIns="0" bIns="0" rtlCol="0">
                          <a:prstTxWarp prst="textNoShape">
                            <a:avLst/>
                          </a:prstTxWarp>
                          <a:noAutofit/>
                        </wps:bodyPr>
                      </wps:wsp>
                      <pic:pic xmlns:pic="http://schemas.openxmlformats.org/drawingml/2006/picture">
                        <pic:nvPicPr>
                          <pic:cNvPr id="1197" name="Image 1197"/>
                          <pic:cNvPicPr/>
                        </pic:nvPicPr>
                        <pic:blipFill>
                          <a:blip r:embed="rId160" cstate="print"/>
                          <a:stretch>
                            <a:fillRect/>
                          </a:stretch>
                        </pic:blipFill>
                        <pic:spPr>
                          <a:xfrm>
                            <a:off x="126453" y="88967"/>
                            <a:ext cx="120510" cy="199707"/>
                          </a:xfrm>
                          <a:prstGeom prst="rect">
                            <a:avLst/>
                          </a:prstGeom>
                        </pic:spPr>
                      </pic:pic>
                    </wpg:wgp>
                  </a:graphicData>
                </a:graphic>
              </wp:anchor>
            </w:drawing>
          </mc:Choice>
          <mc:Fallback>
            <w:pict>
              <v:group id="Group 1195" o:spid="_x0000_s1026" style="position:absolute;margin-left:171.65pt;margin-top:329.55pt;width:29.05pt;height:29.05pt;z-index:15927808;mso-wrap-distance-left:0;mso-wrap-distance-right:0;mso-position-horizontal-relative:page;mso-position-vertical-relative:page" coordsize="368935,36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">
                <v:shape id="Graphic 1196" o:spid="_x0000_s1027" style="position:absolute;width:368935;height:368935;visibility:visible;mso-wrap-style:square;v-text-anchor:top" coordsize="368935,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t7sEA&#10;AADdAAAADwAAAGRycy9kb3ducmV2LnhtbERPzYrCMBC+L/gOYYS9LJrqQtVqFFcQvVp9gLEZ22Iz&#10;KUm09e3NwsLe5uP7ndWmN414kvO1ZQWTcQKCuLC65lLB5bwfzUH4gKyxsUwKXuRhsx58rDDTtuMT&#10;PfNQihjCPkMFVQhtJqUvKjLox7YljtzNOoMhQldK7bCL4aaR0yRJpcGaY0OFLe0qKu75wyjgr266&#10;f7n8rGfHIj3t3PfP9XFQ6nPYb5cgAvXhX/znPuo4f7JI4febe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ULe7BAAAA3QAAAA8AAAAAAAAAAAAAAAAAmAIAAGRycy9kb3du&#10;cmV2LnhtbFBLBQYAAAAABAAEAPUAAACGAwAAAAA=&#10;" path="m184276,l135287,6583,91266,25161,53971,53976,25158,91272,6582,135291,,184276r6582,48990l25158,277287r28813,37295l91266,343395r44021,18576l184276,368553r48990,-6582l277287,343395r37295,-28813l343395,277287r18576,-44021l368553,184276r-6582,-48985l343395,91272,314582,53976,277287,25161,233266,6583,184276,xe" fillcolor="#f18e00" stroked="f">
                  <v:path arrowok="t"/>
                </v:shape>
                <v:shape id="Image 1197" o:spid="_x0000_s1028" type="#_x0000_t75" style="position:absolute;left:126453;top:88967;width:120510;height:199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zMfDAAAA3QAAAA8AAABkcnMvZG93bnJldi54bWxET01rwkAQvQv+h2UKvYjupgW1aTYigqW3&#10;UvXgccxOsyHZ2ZBdNf333UKht3m8zyk2o+vEjYbQeNaQLRQI4sqbhmsNp+N+vgYRIrLBzjNp+KYA&#10;m3I6KTA3/s6fdDvEWqQQDjlqsDH2uZShsuQwLHxPnLgvPziMCQ61NAPeU7jr5JNSS+mw4dRgsaed&#10;pao9XJ2Gs4uXZ19Ru3yzrcr2M3VcfSitHx/G7SuISGP8F/+5302an72s4PebdIIs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3Mx8MAAADdAAAADwAAAAAAAAAAAAAAAACf&#10;AgAAZHJzL2Rvd25yZXYueG1sUEsFBgAAAAAEAAQA9wAAAI8DAAAAAA==&#10;">
                  <v:imagedata r:id="rId161" o:title=""/>
                </v:shape>
                <w10:wrap anchorx="page" anchory="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spacing w:before="114"/>
        <w:rPr>
          <w:rFonts w:ascii="Sylfaen" w:hAnsi="Sylfaen"/>
          <w:sz w:val="20"/>
          <w:szCs w:val="18"/>
        </w:rPr>
      </w:pPr>
    </w:p>
    <w:p w:rsidR="00536798" w:rsidRPr="00C84A25" w:rsidRDefault="00927C49">
      <w:pPr>
        <w:pStyle w:val="BodyText"/>
        <w:ind w:left="4569"/>
        <w:rPr>
          <w:rFonts w:ascii="Sylfaen" w:hAnsi="Sylfaen"/>
          <w:sz w:val="20"/>
          <w:szCs w:val="18"/>
        </w:rPr>
      </w:pPr>
      <w:r w:rsidRPr="00C84A25">
        <w:rPr>
          <w:rFonts w:ascii="Sylfaen" w:hAnsi="Sylfaen"/>
          <w:noProof/>
          <w:sz w:val="20"/>
          <w:szCs w:val="18"/>
        </w:rPr>
        <mc:AlternateContent>
          <mc:Choice Requires="wps">
            <w:drawing>
              <wp:inline distT="0" distB="0" distL="0" distR="0" wp14:anchorId="5B115950" wp14:editId="439C37BE">
                <wp:extent cx="368935" cy="368935"/>
                <wp:effectExtent l="0" t="0" r="0" b="2539"/>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368935"/>
                          <a:chOff x="0" y="0"/>
                          <a:chExt cx="368935" cy="368935"/>
                        </a:xfrm>
                      </wpg:grpSpPr>
                      <wps:wsp>
                        <wps:cNvPr id="1200" name="Graphic 1200"/>
                        <wps:cNvSpPr/>
                        <wps:spPr>
                          <a:xfrm>
                            <a:off x="0" y="0"/>
                            <a:ext cx="368935" cy="368935"/>
                          </a:xfrm>
                          <a:custGeom>
                            <a:avLst/>
                            <a:gdLst/>
                            <a:ahLst/>
                            <a:cxnLst/>
                            <a:rect l="l" t="t" r="r" b="b"/>
                            <a:pathLst>
                              <a:path w="368935" h="368935">
                                <a:moveTo>
                                  <a:pt x="184276" y="0"/>
                                </a:moveTo>
                                <a:lnTo>
                                  <a:pt x="135287" y="6583"/>
                                </a:lnTo>
                                <a:lnTo>
                                  <a:pt x="91266" y="25161"/>
                                </a:lnTo>
                                <a:lnTo>
                                  <a:pt x="53971" y="53976"/>
                                </a:lnTo>
                                <a:lnTo>
                                  <a:pt x="25158" y="91272"/>
                                </a:lnTo>
                                <a:lnTo>
                                  <a:pt x="6582" y="135291"/>
                                </a:lnTo>
                                <a:lnTo>
                                  <a:pt x="0" y="184276"/>
                                </a:lnTo>
                                <a:lnTo>
                                  <a:pt x="6582" y="233266"/>
                                </a:lnTo>
                                <a:lnTo>
                                  <a:pt x="25158" y="277287"/>
                                </a:lnTo>
                                <a:lnTo>
                                  <a:pt x="53971" y="314582"/>
                                </a:lnTo>
                                <a:lnTo>
                                  <a:pt x="91266" y="343395"/>
                                </a:lnTo>
                                <a:lnTo>
                                  <a:pt x="135287" y="361971"/>
                                </a:lnTo>
                                <a:lnTo>
                                  <a:pt x="184276" y="368553"/>
                                </a:lnTo>
                                <a:lnTo>
                                  <a:pt x="233266" y="361971"/>
                                </a:lnTo>
                                <a:lnTo>
                                  <a:pt x="277287" y="343395"/>
                                </a:lnTo>
                                <a:lnTo>
                                  <a:pt x="314582" y="314582"/>
                                </a:lnTo>
                                <a:lnTo>
                                  <a:pt x="343395" y="277287"/>
                                </a:lnTo>
                                <a:lnTo>
                                  <a:pt x="361971" y="233266"/>
                                </a:lnTo>
                                <a:lnTo>
                                  <a:pt x="368553" y="184276"/>
                                </a:lnTo>
                                <a:lnTo>
                                  <a:pt x="361971" y="135291"/>
                                </a:lnTo>
                                <a:lnTo>
                                  <a:pt x="343395" y="91272"/>
                                </a:lnTo>
                                <a:lnTo>
                                  <a:pt x="314582" y="53976"/>
                                </a:lnTo>
                                <a:lnTo>
                                  <a:pt x="277287" y="25161"/>
                                </a:lnTo>
                                <a:lnTo>
                                  <a:pt x="233266" y="6583"/>
                                </a:lnTo>
                                <a:lnTo>
                                  <a:pt x="184276" y="0"/>
                                </a:lnTo>
                                <a:close/>
                              </a:path>
                            </a:pathLst>
                          </a:custGeom>
                          <a:solidFill>
                            <a:srgbClr val="F18E00"/>
                          </a:solidFill>
                        </wps:spPr>
                        <wps:bodyPr wrap="square" lIns="0" tIns="0" rIns="0" bIns="0" rtlCol="0">
                          <a:prstTxWarp prst="textNoShape">
                            <a:avLst/>
                          </a:prstTxWarp>
                          <a:noAutofit/>
                        </wps:bodyPr>
                      </wps:wsp>
                      <pic:pic xmlns:pic="http://schemas.openxmlformats.org/drawingml/2006/picture">
                        <pic:nvPicPr>
                          <pic:cNvPr id="1201" name="Image 1201"/>
                          <pic:cNvPicPr/>
                        </pic:nvPicPr>
                        <pic:blipFill>
                          <a:blip r:embed="rId162" cstate="print"/>
                          <a:stretch>
                            <a:fillRect/>
                          </a:stretch>
                        </pic:blipFill>
                        <pic:spPr>
                          <a:xfrm>
                            <a:off x="105467" y="76500"/>
                            <a:ext cx="143535" cy="216839"/>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9.05pt;height:29.05pt;mso-position-horizontal-relative:char;mso-position-vertical-relative:line" id="docshapegroup1119" coordorigin="0,0" coordsize="581,581">
                <v:shape style="position:absolute;left:0;top:0;width:581;height:581" id="docshape1120" coordorigin="0,0" coordsize="581,581" path="m290,0l213,10,144,40,85,85,40,144,10,213,0,290,10,367,40,437,85,495,144,541,213,570,290,580,367,570,437,541,495,495,541,437,570,367,580,290,570,213,541,144,495,85,437,40,367,10,290,0xe" filled="true" fillcolor="#f18e00" stroked="false">
                  <v:path arrowok="t"/>
                  <v:fill type="solid"/>
                </v:shape>
                <v:shape style="position:absolute;left:166;top:120;width:227;height:342" type="#_x0000_t75" id="docshape1121" stroked="false">
                  <v:imagedata r:id="rId163" o:title=""/>
                </v:shape>
              </v:group>
            </w:pict>
          </mc:Fallback>
        </mc:AlternateContent>
      </w:r>
    </w:p>
    <w:p w:rsidR="00536798" w:rsidRPr="00231B22" w:rsidRDefault="00927C49">
      <w:pPr>
        <w:spacing w:before="70"/>
        <w:ind w:right="1576"/>
        <w:jc w:val="center"/>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15927296" behindDoc="0" locked="0" layoutInCell="1" allowOverlap="1" wp14:anchorId="37050F26" wp14:editId="58230396">
                <wp:simplePos x="0" y="0"/>
                <wp:positionH relativeFrom="page">
                  <wp:posOffset>1788026</wp:posOffset>
                </wp:positionH>
                <wp:positionV relativeFrom="paragraph">
                  <wp:posOffset>-952871</wp:posOffset>
                </wp:positionV>
                <wp:extent cx="1073150" cy="928369"/>
                <wp:effectExtent l="0" t="0" r="0" b="0"/>
                <wp:wrapNone/>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50" cy="928369"/>
                          <a:chOff x="0" y="0"/>
                          <a:chExt cx="1073150" cy="928369"/>
                        </a:xfrm>
                      </wpg:grpSpPr>
                      <pic:pic xmlns:pic="http://schemas.openxmlformats.org/drawingml/2006/picture">
                        <pic:nvPicPr>
                          <pic:cNvPr id="1203" name="Image 1203"/>
                          <pic:cNvPicPr/>
                        </pic:nvPicPr>
                        <pic:blipFill>
                          <a:blip r:embed="rId164" cstate="print"/>
                          <a:stretch>
                            <a:fillRect/>
                          </a:stretch>
                        </pic:blipFill>
                        <pic:spPr>
                          <a:xfrm>
                            <a:off x="6356" y="6349"/>
                            <a:ext cx="1060322" cy="915441"/>
                          </a:xfrm>
                          <a:prstGeom prst="rect">
                            <a:avLst/>
                          </a:prstGeom>
                        </pic:spPr>
                      </pic:pic>
                      <wps:wsp>
                        <wps:cNvPr id="1204" name="Graphic 1204"/>
                        <wps:cNvSpPr/>
                        <wps:spPr>
                          <a:xfrm>
                            <a:off x="6350" y="6350"/>
                            <a:ext cx="1060450" cy="915669"/>
                          </a:xfrm>
                          <a:custGeom>
                            <a:avLst/>
                            <a:gdLst/>
                            <a:ahLst/>
                            <a:cxnLst/>
                            <a:rect l="l" t="t" r="r" b="b"/>
                            <a:pathLst>
                              <a:path w="1060450" h="915669">
                                <a:moveTo>
                                  <a:pt x="988758" y="915441"/>
                                </a:moveTo>
                                <a:lnTo>
                                  <a:pt x="866003" y="873866"/>
                                </a:lnTo>
                                <a:lnTo>
                                  <a:pt x="753089" y="830707"/>
                                </a:lnTo>
                                <a:lnTo>
                                  <a:pt x="641845" y="780465"/>
                                </a:lnTo>
                                <a:lnTo>
                                  <a:pt x="534673" y="716633"/>
                                </a:lnTo>
                                <a:lnTo>
                                  <a:pt x="430731" y="643574"/>
                                </a:lnTo>
                                <a:lnTo>
                                  <a:pt x="352143" y="583471"/>
                                </a:lnTo>
                                <a:lnTo>
                                  <a:pt x="321030" y="558507"/>
                                </a:lnTo>
                                <a:lnTo>
                                  <a:pt x="112674" y="792784"/>
                                </a:lnTo>
                                <a:lnTo>
                                  <a:pt x="0" y="0"/>
                                </a:lnTo>
                                <a:lnTo>
                                  <a:pt x="838161" y="30479"/>
                                </a:lnTo>
                                <a:lnTo>
                                  <a:pt x="613676" y="251967"/>
                                </a:lnTo>
                                <a:lnTo>
                                  <a:pt x="630515" y="267274"/>
                                </a:lnTo>
                                <a:lnTo>
                                  <a:pt x="676236" y="305303"/>
                                </a:lnTo>
                                <a:lnTo>
                                  <a:pt x="743646" y="354221"/>
                                </a:lnTo>
                                <a:lnTo>
                                  <a:pt x="825550" y="402196"/>
                                </a:lnTo>
                                <a:lnTo>
                                  <a:pt x="911027" y="438871"/>
                                </a:lnTo>
                                <a:lnTo>
                                  <a:pt x="986308" y="462918"/>
                                </a:lnTo>
                                <a:lnTo>
                                  <a:pt x="1039904" y="476073"/>
                                </a:lnTo>
                                <a:lnTo>
                                  <a:pt x="1060323" y="480072"/>
                                </a:lnTo>
                                <a:lnTo>
                                  <a:pt x="988758" y="915441"/>
                                </a:lnTo>
                                <a:close/>
                              </a:path>
                            </a:pathLst>
                          </a:custGeom>
                          <a:ln w="12700">
                            <a:solidFill>
                              <a:srgbClr val="F18E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0.789505pt;margin-top:-75.029289pt;width:84.5pt;height:73.1pt;mso-position-horizontal-relative:page;mso-position-vertical-relative:paragraph;z-index:15927296" id="docshapegroup1122" coordorigin="2816,-1501" coordsize="1690,1462">
                <v:shape style="position:absolute;left:2825;top:-1491;width:1670;height:1442" type="#_x0000_t75" id="docshape1123" stroked="false">
                  <v:imagedata r:id="rId165" o:title=""/>
                </v:shape>
                <v:shape style="position:absolute;left:2825;top:-1491;width:1670;height:1442" id="docshape1124" coordorigin="2826,-1491" coordsize="1670,1442" path="m4383,-49l4190,-114,4012,-182,3837,-262,3668,-362,3504,-477,3380,-572,3331,-611,3003,-242,2826,-1491,4146,-1443,3792,-1094,3819,-1070,3891,-1010,3997,-933,4126,-857,4260,-799,4379,-762,4463,-741,4496,-735,4383,-49xe" filled="false" stroked="true" strokeweight="1pt" strokecolor="#f18e00">
                  <v:path arrowok="t"/>
                  <v:stroke dashstyle="solid"/>
                </v:shape>
                <w10:wrap type="none"/>
              </v:group>
            </w:pict>
          </mc:Fallback>
        </mc:AlternateContent>
      </w:r>
      <w:r w:rsidR="00231B22">
        <w:rPr>
          <w:rFonts w:ascii="Sylfaen" w:hAnsi="Sylfaen"/>
          <w:spacing w:val="-2"/>
          <w:w w:val="105"/>
          <w:sz w:val="20"/>
          <w:szCs w:val="18"/>
          <w:lang w:val="ka-GE"/>
        </w:rPr>
        <w:t>სტაბილიზაცია</w:t>
      </w:r>
    </w:p>
    <w:p w:rsidR="00536798" w:rsidRPr="00C84A25" w:rsidRDefault="00536798">
      <w:pPr>
        <w:pStyle w:val="BodyText"/>
        <w:rPr>
          <w:rFonts w:ascii="Sylfaen" w:hAnsi="Sylfaen"/>
          <w:sz w:val="20"/>
          <w:szCs w:val="18"/>
        </w:rPr>
      </w:pPr>
    </w:p>
    <w:p w:rsidR="00536798" w:rsidRPr="00C84A25" w:rsidRDefault="00536798">
      <w:pPr>
        <w:pStyle w:val="BodyText"/>
        <w:spacing w:before="61"/>
        <w:rPr>
          <w:rFonts w:ascii="Sylfaen" w:hAnsi="Sylfaen"/>
          <w:sz w:val="20"/>
          <w:szCs w:val="18"/>
        </w:rPr>
      </w:pPr>
    </w:p>
    <w:p w:rsidR="00536798" w:rsidRPr="00231B22" w:rsidRDefault="00231B22">
      <w:pPr>
        <w:ind w:left="154"/>
        <w:rPr>
          <w:rFonts w:ascii="Sylfaen" w:hAnsi="Sylfaen"/>
          <w:i/>
          <w:sz w:val="20"/>
          <w:szCs w:val="18"/>
          <w:lang w:val="ka-GE"/>
        </w:rPr>
      </w:pPr>
      <w:r>
        <w:rPr>
          <w:rFonts w:ascii="Sylfaen" w:hAnsi="Sylfaen"/>
          <w:w w:val="85"/>
          <w:sz w:val="20"/>
          <w:szCs w:val="18"/>
          <w:lang w:val="ka-GE"/>
        </w:rPr>
        <w:t>სურათი</w:t>
      </w:r>
      <w:r w:rsidR="00927C49" w:rsidRPr="00C84A25">
        <w:rPr>
          <w:rFonts w:ascii="Sylfaen" w:hAnsi="Sylfaen"/>
          <w:spacing w:val="-6"/>
          <w:sz w:val="20"/>
          <w:szCs w:val="18"/>
        </w:rPr>
        <w:t xml:space="preserve"> </w:t>
      </w:r>
      <w:r w:rsidR="00927C49" w:rsidRPr="00C84A25">
        <w:rPr>
          <w:rFonts w:ascii="Sylfaen" w:hAnsi="Sylfaen"/>
          <w:w w:val="85"/>
          <w:sz w:val="20"/>
          <w:szCs w:val="18"/>
        </w:rPr>
        <w:t>1:</w:t>
      </w:r>
      <w:r w:rsidR="00927C49" w:rsidRPr="00C84A25">
        <w:rPr>
          <w:rFonts w:ascii="Sylfaen" w:hAnsi="Sylfaen"/>
          <w:spacing w:val="-5"/>
          <w:sz w:val="20"/>
          <w:szCs w:val="18"/>
        </w:rPr>
        <w:t xml:space="preserve"> </w:t>
      </w:r>
      <w:r>
        <w:rPr>
          <w:rFonts w:ascii="Sylfaen" w:hAnsi="Sylfaen"/>
          <w:i/>
          <w:w w:val="85"/>
          <w:sz w:val="20"/>
          <w:szCs w:val="18"/>
          <w:lang w:val="ka-GE"/>
        </w:rPr>
        <w:t>სამუშაოს მხარდაჭერის პროცესი</w:t>
      </w:r>
    </w:p>
    <w:p w:rsidR="00536798" w:rsidRPr="00C84A25" w:rsidRDefault="00536798">
      <w:pPr>
        <w:rPr>
          <w:rFonts w:ascii="Sylfaen" w:hAnsi="Sylfaen"/>
          <w:i/>
          <w:sz w:val="20"/>
          <w:szCs w:val="18"/>
        </w:rPr>
        <w:sectPr w:rsidR="00536798" w:rsidRPr="00C84A25">
          <w:type w:val="continuous"/>
          <w:pgSz w:w="11910" w:h="16840"/>
          <w:pgMar w:top="0" w:right="0" w:bottom="280" w:left="566" w:header="18" w:footer="350" w:gutter="0"/>
          <w:cols w:space="720"/>
        </w:sectPr>
      </w:pPr>
    </w:p>
    <w:p w:rsidR="00536798" w:rsidRPr="00C84A25" w:rsidRDefault="00536798">
      <w:pPr>
        <w:pStyle w:val="BodyText"/>
        <w:spacing w:before="194"/>
        <w:rPr>
          <w:rFonts w:ascii="Sylfaen" w:hAnsi="Sylfaen"/>
          <w:i/>
          <w:sz w:val="20"/>
          <w:szCs w:val="18"/>
        </w:rPr>
      </w:pPr>
    </w:p>
    <w:p w:rsidR="00536798" w:rsidRPr="00C84A25" w:rsidRDefault="00231B22">
      <w:pPr>
        <w:pStyle w:val="Heading1"/>
        <w:numPr>
          <w:ilvl w:val="0"/>
          <w:numId w:val="9"/>
        </w:numPr>
        <w:tabs>
          <w:tab w:val="left" w:pos="625"/>
        </w:tabs>
        <w:spacing w:before="1"/>
        <w:ind w:hanging="352"/>
        <w:rPr>
          <w:rFonts w:ascii="Sylfaen" w:hAnsi="Sylfaen"/>
          <w:sz w:val="20"/>
          <w:szCs w:val="18"/>
        </w:rPr>
      </w:pPr>
      <w:r>
        <w:rPr>
          <w:rFonts w:ascii="Sylfaen" w:hAnsi="Sylfaen"/>
          <w:color w:val="F18E00"/>
          <w:w w:val="85"/>
          <w:sz w:val="20"/>
          <w:szCs w:val="18"/>
          <w:lang w:val="ka-GE"/>
        </w:rPr>
        <w:t>წარდგენა და ორიენტაცია</w:t>
      </w:r>
    </w:p>
    <w:p w:rsidR="00536798" w:rsidRPr="00231B22" w:rsidRDefault="00231B22" w:rsidP="00231B22">
      <w:pPr>
        <w:pStyle w:val="BodyText"/>
        <w:spacing w:before="116" w:line="252" w:lineRule="auto"/>
        <w:ind w:left="273" w:right="941"/>
        <w:rPr>
          <w:rFonts w:ascii="Sylfaen" w:hAnsi="Sylfaen"/>
          <w:spacing w:val="-6"/>
          <w:sz w:val="20"/>
          <w:szCs w:val="18"/>
          <w:lang w:val="ka-GE"/>
        </w:rPr>
      </w:pPr>
      <w:r w:rsidRPr="00231B22">
        <w:rPr>
          <w:rFonts w:ascii="Sylfaen" w:hAnsi="Sylfaen"/>
          <w:spacing w:val="-6"/>
          <w:sz w:val="20"/>
          <w:szCs w:val="18"/>
        </w:rPr>
        <w:t>წარდგენისა და ორიენტაციის ეტაპი იწყება იმ მომენტიდან, როდესაც თანამშრომელი იწყებს მუშაობას კომპანიაში.</w:t>
      </w:r>
      <w:r>
        <w:rPr>
          <w:rFonts w:ascii="Sylfaen" w:hAnsi="Sylfaen"/>
          <w:spacing w:val="-6"/>
          <w:sz w:val="20"/>
          <w:szCs w:val="18"/>
          <w:lang w:val="ka-GE"/>
        </w:rPr>
        <w:t xml:space="preserve"> </w:t>
      </w:r>
      <w:r w:rsidRPr="00231B22">
        <w:rPr>
          <w:rFonts w:ascii="Sylfaen" w:hAnsi="Sylfaen"/>
          <w:spacing w:val="-6"/>
          <w:sz w:val="20"/>
          <w:szCs w:val="18"/>
        </w:rPr>
        <w:t>ამ ეტაპის მიზანია, თანამშრომელი გაეცნოს როგორც კოლეგებს, ისე ხელმძღვანელობას და მიიღოს დეტალური ინფორმაცია მის მოსალოდნელ სამუშაო ამოცანებზე, ასევე კომპანიის ძირითადი სტრუქტურისა და საქმიანობის შესახებ.</w:t>
      </w:r>
      <w:r>
        <w:rPr>
          <w:rFonts w:ascii="Sylfaen" w:hAnsi="Sylfaen"/>
          <w:spacing w:val="-6"/>
          <w:sz w:val="20"/>
          <w:szCs w:val="18"/>
          <w:lang w:val="ka-GE"/>
        </w:rPr>
        <w:t xml:space="preserve"> </w:t>
      </w:r>
      <w:r w:rsidRPr="00231B22">
        <w:rPr>
          <w:rFonts w:ascii="Sylfaen" w:hAnsi="Sylfaen"/>
          <w:spacing w:val="-6"/>
          <w:sz w:val="20"/>
          <w:szCs w:val="18"/>
        </w:rPr>
        <w:t>ფაზის ბოლოს, აუცილებელია შეთანხმდეს ინდივიდუალური სამოქმედო გეგმა, რომელიც მოიცავს საჭირო ტრენინგებსა და სამუშაოს შესრულებისთვის აუცილებელ მხარდაჭერას.</w:t>
      </w:r>
    </w:p>
    <w:p w:rsidR="00231B22" w:rsidRPr="00231B22" w:rsidRDefault="00231B22" w:rsidP="00231B22">
      <w:pPr>
        <w:pStyle w:val="BodyText"/>
        <w:spacing w:line="252" w:lineRule="auto"/>
        <w:ind w:left="273" w:right="1023"/>
        <w:jc w:val="both"/>
        <w:rPr>
          <w:rFonts w:ascii="Sylfaen" w:hAnsi="Sylfaen"/>
          <w:spacing w:val="-6"/>
          <w:sz w:val="20"/>
          <w:szCs w:val="18"/>
        </w:rPr>
      </w:pPr>
      <w:r w:rsidRPr="00231B22">
        <w:rPr>
          <w:rFonts w:ascii="Sylfaen" w:hAnsi="Sylfaen"/>
          <w:spacing w:val="-6"/>
          <w:sz w:val="20"/>
          <w:szCs w:val="18"/>
        </w:rPr>
        <w:t>სამუშაო მხარდაჭერა შეიძლება განიხილებოდეს მრავალფეროვნების მართვის კონტექსტში. მნიშვნელოვანია, როგორ შეუძლია კომპანიას ადაპტირება და გარემოს შექმნა, რომელიც ხელს შეუწყობს სხვადასხვა შესაძლებლობებისა და საჭიროებების მქონე ადამიანებს წარმატებით მუშაობასა და საკუთარ თავს ორგანიზაციის სრულფასოვან წევრად გრძნობაში.</w:t>
      </w:r>
      <w:r>
        <w:rPr>
          <w:rFonts w:ascii="Sylfaen" w:hAnsi="Sylfaen"/>
          <w:spacing w:val="-6"/>
          <w:sz w:val="20"/>
          <w:szCs w:val="18"/>
          <w:lang w:val="ka-GE"/>
        </w:rPr>
        <w:t xml:space="preserve"> </w:t>
      </w:r>
      <w:r w:rsidRPr="00231B22">
        <w:rPr>
          <w:rFonts w:ascii="Sylfaen" w:hAnsi="Sylfaen"/>
          <w:spacing w:val="-6"/>
          <w:sz w:val="20"/>
          <w:szCs w:val="18"/>
        </w:rPr>
        <w:t xml:space="preserve">თანამშრომელი იღებს საჭირო მხარდაჭერას, რათა შეძლოს აქტიური მონაწილეობის მიღება თანამშრომელთა </w:t>
      </w:r>
      <w:r>
        <w:rPr>
          <w:rFonts w:ascii="Sylfaen" w:hAnsi="Sylfaen"/>
          <w:spacing w:val="-6"/>
          <w:sz w:val="20"/>
          <w:szCs w:val="18"/>
          <w:lang w:val="ka-GE"/>
        </w:rPr>
        <w:t>წარდგენის</w:t>
      </w:r>
      <w:r w:rsidRPr="00231B22">
        <w:rPr>
          <w:rFonts w:ascii="Sylfaen" w:hAnsi="Sylfaen"/>
          <w:spacing w:val="-6"/>
          <w:sz w:val="20"/>
          <w:szCs w:val="18"/>
        </w:rPr>
        <w:t xml:space="preserve">, </w:t>
      </w:r>
      <w:r>
        <w:rPr>
          <w:rFonts w:ascii="Sylfaen" w:hAnsi="Sylfaen"/>
          <w:spacing w:val="-6"/>
          <w:sz w:val="20"/>
          <w:szCs w:val="18"/>
          <w:lang w:val="ka-GE"/>
        </w:rPr>
        <w:t>გამოსაცდელი ვადის</w:t>
      </w:r>
      <w:r w:rsidRPr="00231B22">
        <w:rPr>
          <w:rFonts w:ascii="Sylfaen" w:hAnsi="Sylfaen"/>
          <w:spacing w:val="-6"/>
          <w:sz w:val="20"/>
          <w:szCs w:val="18"/>
        </w:rPr>
        <w:t>, შესრულების შეფასებისა და განვითარების რეგულარულ პროცედურებში.</w:t>
      </w:r>
      <w:r>
        <w:rPr>
          <w:rFonts w:ascii="Sylfaen" w:hAnsi="Sylfaen"/>
          <w:spacing w:val="-6"/>
          <w:sz w:val="20"/>
          <w:szCs w:val="18"/>
          <w:lang w:val="ka-GE"/>
        </w:rPr>
        <w:t xml:space="preserve"> </w:t>
      </w:r>
      <w:r w:rsidRPr="00231B22">
        <w:rPr>
          <w:rFonts w:ascii="Sylfaen" w:hAnsi="Sylfaen"/>
          <w:spacing w:val="-6"/>
          <w:sz w:val="20"/>
          <w:szCs w:val="18"/>
        </w:rPr>
        <w:t>სამუშაო მხარდაჭერა ეხმარება როგორც ახალ თანამშრომელს, ისე დამსაქმებელს — უზრუნველყოფს, რომ კომპანიის პროცედურები იყოს ხელმისაწვდომი შეზღუდული შესაძლებლობების მქონე პირებისთვის და ხელს უწყობს თანამშრომლის ახალი პროფესიული როლის შესრულებასა და პოტენციალის განვითარებას.</w:t>
      </w:r>
    </w:p>
    <w:p w:rsidR="00536798" w:rsidRPr="00C84A25" w:rsidRDefault="00536798">
      <w:pPr>
        <w:pStyle w:val="BodyText"/>
        <w:spacing w:line="252" w:lineRule="auto"/>
        <w:ind w:left="273" w:right="1023"/>
        <w:rPr>
          <w:rFonts w:ascii="Sylfaen" w:hAnsi="Sylfaen"/>
          <w:sz w:val="20"/>
          <w:szCs w:val="18"/>
        </w:rPr>
      </w:pPr>
    </w:p>
    <w:p w:rsidR="00536798" w:rsidRPr="00C84A25" w:rsidRDefault="00231B22" w:rsidP="00E85CD9">
      <w:pPr>
        <w:pStyle w:val="BodyText"/>
        <w:spacing w:before="215" w:line="252" w:lineRule="auto"/>
        <w:ind w:left="273" w:right="904"/>
        <w:jc w:val="both"/>
        <w:rPr>
          <w:rFonts w:ascii="Sylfaen" w:hAnsi="Sylfaen"/>
          <w:sz w:val="20"/>
          <w:szCs w:val="18"/>
        </w:rPr>
      </w:pPr>
      <w:r w:rsidRPr="00231B22">
        <w:rPr>
          <w:rFonts w:ascii="Sylfaen" w:hAnsi="Sylfaen"/>
          <w:spacing w:val="-6"/>
          <w:sz w:val="20"/>
          <w:szCs w:val="18"/>
        </w:rPr>
        <w:t>პროცესის დასაწყისიდანვე, დასაქმების მხარდაჭერის მუშაკი უნდა ესწრაფვოდეს ბუნებრივ მხარდაჭერას. მაგალითად, კომპანიაში თანამშრომელს შეიძლება მიენიჭოს მენტორის როლი, რომელიც დაეხმარება ახალ თანამშრომელს ადაპტაციაში და ინტეგრაციაში. მენტორ</w:t>
      </w:r>
      <w:r>
        <w:rPr>
          <w:rFonts w:ascii="Sylfaen" w:hAnsi="Sylfaen"/>
          <w:spacing w:val="-6"/>
          <w:sz w:val="20"/>
          <w:szCs w:val="18"/>
          <w:lang w:val="ka-GE"/>
        </w:rPr>
        <w:t xml:space="preserve">მა </w:t>
      </w:r>
      <w:r w:rsidRPr="00231B22">
        <w:rPr>
          <w:rFonts w:ascii="Sylfaen" w:hAnsi="Sylfaen"/>
          <w:spacing w:val="-6"/>
          <w:sz w:val="20"/>
          <w:szCs w:val="18"/>
        </w:rPr>
        <w:t xml:space="preserve">ნებაყოფლობით უნდა </w:t>
      </w:r>
      <w:r>
        <w:rPr>
          <w:rFonts w:ascii="Sylfaen" w:hAnsi="Sylfaen"/>
          <w:spacing w:val="-6"/>
          <w:sz w:val="20"/>
          <w:szCs w:val="18"/>
          <w:lang w:val="ka-GE"/>
        </w:rPr>
        <w:t xml:space="preserve">მიიღოს </w:t>
      </w:r>
      <w:r>
        <w:rPr>
          <w:rFonts w:ascii="Sylfaen" w:hAnsi="Sylfaen"/>
          <w:spacing w:val="-6"/>
          <w:sz w:val="20"/>
          <w:szCs w:val="18"/>
        </w:rPr>
        <w:t>დავალება</w:t>
      </w:r>
      <w:r w:rsidRPr="00231B22">
        <w:rPr>
          <w:rFonts w:ascii="Sylfaen" w:hAnsi="Sylfaen"/>
          <w:spacing w:val="-6"/>
          <w:sz w:val="20"/>
          <w:szCs w:val="18"/>
        </w:rPr>
        <w:t xml:space="preserve"> და ჰქონდეს საჭირო სოციალური და პროფესიული უნარ-ჩვევები. მენტორული სისტემა შეიძლება იყოს ღირებული ინსტრუმენტი, რომელიც კომპანიას შეუძლია გამოიყენოს კომპანიაში ყველა ახალი თანამშრომლის ჩასართავად. ეს არის ბუნებრივი საყრდენი.</w:t>
      </w:r>
    </w:p>
    <w:p w:rsidR="00E85CD9" w:rsidRPr="00E85CD9" w:rsidRDefault="00E85CD9" w:rsidP="00E85CD9">
      <w:pPr>
        <w:pStyle w:val="BodyText"/>
        <w:spacing w:before="218" w:line="252" w:lineRule="auto"/>
        <w:ind w:left="273" w:right="1109"/>
        <w:jc w:val="both"/>
        <w:rPr>
          <w:rFonts w:ascii="Sylfaen" w:hAnsi="Sylfaen"/>
          <w:sz w:val="20"/>
          <w:szCs w:val="18"/>
        </w:rPr>
      </w:pPr>
      <w:r w:rsidRPr="00E85CD9">
        <w:rPr>
          <w:rFonts w:ascii="Sylfaen" w:hAnsi="Sylfaen"/>
          <w:spacing w:val="-8"/>
          <w:sz w:val="20"/>
          <w:szCs w:val="18"/>
        </w:rPr>
        <w:t>დასაქმების მხარდაჭერის მუშაკმა უნდა ჩართოს თანამშრომელი, დამსაქმებელი, თანამშრომლები და შერჩეული პიროვნებები, რომლებიც ჩართული არიან თანამშრომლის ცხოვრებაში, რათა განისაზღვროს რა მხარდაჭერა დასჭირდებათ მათ. თუ თანამშრომლის პირად ცხოვრებაში არის პრობლემები (მაგ. ჯანმრთელობის, საცხოვრებლის, ეკონომიკური საკითხების, ოჯახური საკითხების ან სხვა დაბრკოლებების შესახებ), დასაქმების მხარდაჭერის მუშაკმა უნდა მიმართოს სპეციალისტებს ამ პრობლემების მოსაგვარებლად.</w:t>
      </w:r>
      <w:r>
        <w:rPr>
          <w:rFonts w:ascii="Sylfaen" w:hAnsi="Sylfaen"/>
          <w:sz w:val="20"/>
          <w:szCs w:val="18"/>
          <w:lang w:val="ka-GE"/>
        </w:rPr>
        <w:t xml:space="preserve"> </w:t>
      </w:r>
      <w:r w:rsidRPr="00E85CD9">
        <w:rPr>
          <w:rFonts w:ascii="Sylfaen" w:hAnsi="Sylfaen"/>
          <w:sz w:val="20"/>
          <w:szCs w:val="18"/>
        </w:rPr>
        <w:t xml:space="preserve">დეტალური სამოქმედო გეგმის შესაქმნელად, დასაქმების მხარდამჭერმა თანამშრომელმა უნდა შეისწავლოს და განსაზღვროს </w:t>
      </w:r>
      <w:r>
        <w:rPr>
          <w:rFonts w:ascii="Sylfaen" w:hAnsi="Sylfaen"/>
          <w:sz w:val="20"/>
          <w:szCs w:val="18"/>
          <w:lang w:val="ka-GE"/>
        </w:rPr>
        <w:t>ხარვეზი</w:t>
      </w:r>
      <w:r w:rsidRPr="00E85CD9">
        <w:rPr>
          <w:rFonts w:ascii="Sylfaen" w:hAnsi="Sylfaen"/>
          <w:sz w:val="20"/>
          <w:szCs w:val="18"/>
        </w:rPr>
        <w:t xml:space="preserve"> თანამშრომლის ამჟამინდელ უნარებსა და სამუშაოს მოთხოვნებს შორის.</w:t>
      </w:r>
      <w:r>
        <w:rPr>
          <w:rFonts w:ascii="Sylfaen" w:hAnsi="Sylfaen"/>
          <w:sz w:val="20"/>
          <w:szCs w:val="18"/>
          <w:lang w:val="ka-GE"/>
        </w:rPr>
        <w:t xml:space="preserve"> </w:t>
      </w:r>
      <w:r w:rsidRPr="00E85CD9">
        <w:rPr>
          <w:rFonts w:ascii="Sylfaen" w:hAnsi="Sylfaen"/>
          <w:sz w:val="20"/>
          <w:szCs w:val="18"/>
        </w:rPr>
        <w:t xml:space="preserve">როცა </w:t>
      </w:r>
      <w:r>
        <w:rPr>
          <w:rFonts w:ascii="Sylfaen" w:hAnsi="Sylfaen"/>
          <w:sz w:val="20"/>
          <w:szCs w:val="18"/>
        </w:rPr>
        <w:t>დასაქმებულ</w:t>
      </w:r>
      <w:r>
        <w:rPr>
          <w:rFonts w:ascii="Sylfaen" w:hAnsi="Sylfaen"/>
          <w:sz w:val="20"/>
          <w:szCs w:val="18"/>
          <w:lang w:val="ka-GE"/>
        </w:rPr>
        <w:t>მა</w:t>
      </w:r>
      <w:r w:rsidRPr="00E85CD9">
        <w:rPr>
          <w:rFonts w:ascii="Sylfaen" w:hAnsi="Sylfaen"/>
          <w:sz w:val="20"/>
          <w:szCs w:val="18"/>
        </w:rPr>
        <w:t xml:space="preserve"> იცის თავისი ამოცანები, ხოლო დამსაქმებელმა ჩამოაყალიბა სტანდარტული მხარდაჭერა და ტრენინგები, დასაქმების მხარდამჭერმა და თანამშრომელმა ერთად უნდა შეაფასონ ეს ამოცანები.</w:t>
      </w:r>
      <w:r>
        <w:rPr>
          <w:rFonts w:ascii="Sylfaen" w:hAnsi="Sylfaen"/>
          <w:sz w:val="20"/>
          <w:szCs w:val="18"/>
          <w:lang w:val="ka-GE"/>
        </w:rPr>
        <w:t xml:space="preserve"> </w:t>
      </w:r>
      <w:r w:rsidRPr="00E85CD9">
        <w:rPr>
          <w:rFonts w:ascii="Sylfaen" w:hAnsi="Sylfaen"/>
          <w:sz w:val="20"/>
          <w:szCs w:val="18"/>
        </w:rPr>
        <w:t>თანამშრომელმა მაქსიმალურად დეტალურად უნდა განუმარტოს, რამდენი და რა სახის დამატებითი დახმარება სჭირდება სტანდარტულ მხარდაჭერასთან და ტრენინგებთან ერთად.</w:t>
      </w:r>
      <w:r>
        <w:rPr>
          <w:rFonts w:ascii="Sylfaen" w:hAnsi="Sylfaen"/>
          <w:sz w:val="20"/>
          <w:szCs w:val="18"/>
          <w:lang w:val="ka-GE"/>
        </w:rPr>
        <w:t xml:space="preserve"> </w:t>
      </w:r>
      <w:r w:rsidRPr="00E85CD9">
        <w:rPr>
          <w:rFonts w:ascii="Sylfaen" w:hAnsi="Sylfaen"/>
          <w:sz w:val="20"/>
          <w:szCs w:val="18"/>
        </w:rPr>
        <w:t>შეიძლება თანამშრომელმა ასევე დაასახელოს, როგორ და ვისგან სურს მიღებული იყოს დამატებითი მხარდაჭერა ან ტრენინგი.</w:t>
      </w:r>
      <w:r>
        <w:rPr>
          <w:rFonts w:ascii="Sylfaen" w:hAnsi="Sylfaen"/>
          <w:sz w:val="20"/>
          <w:szCs w:val="18"/>
          <w:lang w:val="ka-GE"/>
        </w:rPr>
        <w:t xml:space="preserve"> </w:t>
      </w:r>
      <w:r w:rsidRPr="00E85CD9">
        <w:rPr>
          <w:rFonts w:ascii="Sylfaen" w:hAnsi="Sylfaen"/>
          <w:sz w:val="20"/>
          <w:szCs w:val="18"/>
        </w:rPr>
        <w:t>შემდგომ, დასაქმების მხარდამჭერი თანამშრომელი და დასაქმებული უნდა გამართონ შეხვედრა დამსაქმებელთან, რათა შეთანხმდნენ, როგორ და ვის მიერ უნდა მიეწოდოს დამატებითი დახმარება სამუშაო ადგილზე.</w:t>
      </w:r>
    </w:p>
    <w:p w:rsidR="00536798" w:rsidRPr="00C84A25" w:rsidRDefault="00536798">
      <w:pPr>
        <w:pStyle w:val="BodyText"/>
        <w:spacing w:line="252" w:lineRule="auto"/>
        <w:rPr>
          <w:rFonts w:ascii="Sylfaen" w:hAnsi="Sylfaen"/>
          <w:sz w:val="20"/>
          <w:szCs w:val="18"/>
        </w:rPr>
        <w:sectPr w:rsidR="00536798" w:rsidRPr="00C84A25">
          <w:pgSz w:w="11910" w:h="16840"/>
          <w:pgMar w:top="1120" w:right="0" w:bottom="540" w:left="566" w:header="18" w:footer="350" w:gutter="0"/>
          <w:cols w:space="720"/>
        </w:sectPr>
      </w:pPr>
    </w:p>
    <w:p w:rsidR="00536798" w:rsidRPr="00C84A25" w:rsidRDefault="00536798">
      <w:pPr>
        <w:pStyle w:val="BodyText"/>
        <w:spacing w:before="191"/>
        <w:rPr>
          <w:rFonts w:ascii="Sylfaen" w:hAnsi="Sylfaen"/>
          <w:sz w:val="20"/>
          <w:szCs w:val="18"/>
        </w:rPr>
      </w:pPr>
    </w:p>
    <w:p w:rsidR="00E85CD9" w:rsidRDefault="00E85CD9" w:rsidP="00E85CD9">
      <w:pPr>
        <w:pStyle w:val="BodyText"/>
        <w:spacing w:line="252" w:lineRule="auto"/>
        <w:ind w:left="273" w:right="834"/>
        <w:jc w:val="both"/>
        <w:rPr>
          <w:rFonts w:ascii="Sylfaen" w:hAnsi="Sylfaen"/>
          <w:sz w:val="20"/>
          <w:szCs w:val="18"/>
          <w:lang w:val="ka-GE"/>
        </w:rPr>
      </w:pPr>
      <w:r w:rsidRPr="00E85CD9">
        <w:rPr>
          <w:rFonts w:ascii="Sylfaen" w:hAnsi="Sylfaen"/>
          <w:spacing w:val="-6"/>
          <w:sz w:val="20"/>
          <w:szCs w:val="18"/>
        </w:rPr>
        <w:t>ინდივიდუალური სამოქმედო გეგმა უნდა იყოს დეტალური და უნდა იყოს მითითებული, თუ ვინ არის პასუხისმგებელი რომელ ქმედებებზე და დროში. ეს გეგმა უნდა ითვალისწინებდეს სამუშაო საკითხებს, ისევე როგორც პირად საკითხებს, რამაც შეიძლება გავლენა მოახდინოს თანამშრომლის მუშაობაზე. ყველა ჩართული მხარის როლები და ამოცანები უნდა აღინიშნოს და ყველას ეცნობოს. თუ არსებობს შეშფოთების ან გაუმჯობესების სფეროები, ეს ასევე უნდა აღინიშნოს და ინფორმირებული უნდა იყოს პირ(ებ)ი, რომლებიც პასუხისმგებელნი არიან ამ სფეროებზე მუშაობაზე. დასაქმების მხარდამჭერ მუშაკს შეუძლია გამოიყენოს დადებითი მაგალითები წინა სიტუაციებიდან ნებისმიერი პრობლემის გადასაჭრელად.</w:t>
      </w:r>
    </w:p>
    <w:p w:rsidR="00E85CD9" w:rsidRDefault="00E85CD9" w:rsidP="00E85CD9">
      <w:pPr>
        <w:pStyle w:val="BodyText"/>
        <w:spacing w:line="252" w:lineRule="auto"/>
        <w:ind w:left="273" w:right="834"/>
        <w:jc w:val="both"/>
        <w:rPr>
          <w:rFonts w:ascii="Sylfaen" w:hAnsi="Sylfaen"/>
          <w:sz w:val="20"/>
          <w:szCs w:val="18"/>
          <w:lang w:val="ka-GE"/>
        </w:rPr>
      </w:pPr>
      <w:r w:rsidRPr="00E85CD9">
        <w:rPr>
          <w:rFonts w:ascii="Sylfaen" w:hAnsi="Sylfaen"/>
          <w:w w:val="90"/>
          <w:sz w:val="20"/>
          <w:szCs w:val="18"/>
        </w:rPr>
        <w:t>მხარდაჭერის პროცესში მიმდინარეობს უწყვეტი მონიტორინგი და ასახვა.</w:t>
      </w:r>
    </w:p>
    <w:p w:rsidR="00E85CD9" w:rsidRDefault="00E85CD9" w:rsidP="00E85CD9">
      <w:pPr>
        <w:pStyle w:val="BodyText"/>
        <w:spacing w:line="252" w:lineRule="auto"/>
        <w:ind w:left="273" w:right="834"/>
        <w:jc w:val="both"/>
        <w:rPr>
          <w:rFonts w:ascii="Sylfaen" w:hAnsi="Sylfaen"/>
          <w:sz w:val="20"/>
          <w:szCs w:val="18"/>
          <w:lang w:val="ka-GE"/>
        </w:rPr>
      </w:pPr>
      <w:r w:rsidRPr="00E85CD9">
        <w:rPr>
          <w:rFonts w:ascii="Sylfaen" w:hAnsi="Sylfaen"/>
          <w:w w:val="90"/>
          <w:sz w:val="20"/>
          <w:szCs w:val="18"/>
        </w:rPr>
        <w:t>ეს მნიშვნელოვანი ელემენტი მოითხოვს დასაქმების მხარდამჭერი თანამშრომლის აქტიურ კომუნიკაციას შესაბამის მხარეებთან, რათა უზრუნველყოფილი იყოს მხარდაჭერის ეფექტიანობა და საჭიროებისამებრ ცვლილებები.</w:t>
      </w:r>
    </w:p>
    <w:p w:rsidR="00E85CD9" w:rsidRPr="00E85CD9" w:rsidRDefault="00E85CD9" w:rsidP="00E85CD9">
      <w:pPr>
        <w:pStyle w:val="BodyText"/>
        <w:spacing w:line="252" w:lineRule="auto"/>
        <w:ind w:left="273" w:right="834"/>
        <w:jc w:val="both"/>
        <w:rPr>
          <w:rFonts w:ascii="Sylfaen" w:hAnsi="Sylfaen"/>
          <w:sz w:val="20"/>
          <w:szCs w:val="18"/>
        </w:rPr>
      </w:pPr>
      <w:r w:rsidRPr="00E85CD9">
        <w:rPr>
          <w:rFonts w:ascii="Sylfaen" w:hAnsi="Sylfaen"/>
          <w:w w:val="90"/>
          <w:sz w:val="20"/>
          <w:szCs w:val="18"/>
        </w:rPr>
        <w:t xml:space="preserve">ამ პერიოდში დასაქმების მხარდამჭერმა უნდა </w:t>
      </w:r>
      <w:r>
        <w:rPr>
          <w:rFonts w:ascii="Sylfaen" w:hAnsi="Sylfaen"/>
          <w:w w:val="90"/>
          <w:sz w:val="20"/>
          <w:szCs w:val="18"/>
          <w:lang w:val="ka-GE"/>
        </w:rPr>
        <w:t>ჩამოაყალიბოს</w:t>
      </w:r>
      <w:r w:rsidRPr="00E85CD9">
        <w:rPr>
          <w:rFonts w:ascii="Sylfaen" w:hAnsi="Sylfaen"/>
          <w:w w:val="90"/>
          <w:sz w:val="20"/>
          <w:szCs w:val="18"/>
        </w:rPr>
        <w:t xml:space="preserve"> ნდობა და პროფესიული ურთიერთობები ყველა დაინტერესებულ </w:t>
      </w:r>
      <w:r>
        <w:rPr>
          <w:rFonts w:ascii="Sylfaen" w:hAnsi="Sylfaen"/>
          <w:w w:val="90"/>
          <w:sz w:val="20"/>
          <w:szCs w:val="18"/>
        </w:rPr>
        <w:t>პირ</w:t>
      </w:r>
      <w:r w:rsidRPr="00E85CD9">
        <w:rPr>
          <w:rFonts w:ascii="Sylfaen" w:hAnsi="Sylfaen"/>
          <w:w w:val="90"/>
          <w:sz w:val="20"/>
          <w:szCs w:val="18"/>
        </w:rPr>
        <w:t>თან, რაც ხელს შეუწყობს მათ დადებით განწყობას და მხარდაჭერის განცდას.</w:t>
      </w:r>
      <w:r>
        <w:rPr>
          <w:rFonts w:ascii="Sylfaen" w:hAnsi="Sylfaen"/>
          <w:sz w:val="20"/>
          <w:szCs w:val="18"/>
          <w:lang w:val="ka-GE"/>
        </w:rPr>
        <w:t xml:space="preserve"> </w:t>
      </w:r>
      <w:r w:rsidRPr="00E85CD9">
        <w:rPr>
          <w:rFonts w:ascii="Sylfaen" w:hAnsi="Sylfaen"/>
          <w:w w:val="90"/>
          <w:sz w:val="20"/>
          <w:szCs w:val="18"/>
        </w:rPr>
        <w:t>გარდა ამისა, აუცილებელია, რომ ნებისმიერი მხარდაჭერის სტრატეგია და ადაპტაცია, რომელსაც დასაქმების მხარდამჭერი ახორციელებს, იყოს შესაბამისობაში კომპანიის კულტურასთან.</w:t>
      </w:r>
    </w:p>
    <w:p w:rsidR="00536798" w:rsidRPr="00C84A25" w:rsidRDefault="00536798">
      <w:pPr>
        <w:pStyle w:val="BodyText"/>
        <w:spacing w:before="135"/>
        <w:rPr>
          <w:rFonts w:ascii="Sylfaen" w:hAnsi="Sylfaen"/>
          <w:sz w:val="20"/>
          <w:szCs w:val="18"/>
        </w:rPr>
      </w:pPr>
    </w:p>
    <w:p w:rsidR="00536798" w:rsidRPr="00C84A25" w:rsidRDefault="00E85CD9">
      <w:pPr>
        <w:pStyle w:val="Heading1"/>
        <w:numPr>
          <w:ilvl w:val="0"/>
          <w:numId w:val="9"/>
        </w:numPr>
        <w:tabs>
          <w:tab w:val="left" w:pos="625"/>
        </w:tabs>
        <w:ind w:hanging="352"/>
        <w:rPr>
          <w:rFonts w:ascii="Sylfaen" w:hAnsi="Sylfaen"/>
          <w:sz w:val="20"/>
          <w:szCs w:val="18"/>
        </w:rPr>
      </w:pPr>
      <w:r>
        <w:rPr>
          <w:rFonts w:ascii="Sylfaen" w:hAnsi="Sylfaen"/>
          <w:color w:val="F18E00"/>
          <w:spacing w:val="-2"/>
          <w:w w:val="85"/>
          <w:sz w:val="20"/>
          <w:szCs w:val="18"/>
          <w:lang w:val="ka-GE"/>
        </w:rPr>
        <w:t>სამსახურის და კომპანიის კულტურის გაცნობა</w:t>
      </w:r>
    </w:p>
    <w:p w:rsidR="00E85CD9" w:rsidRDefault="00E85CD9" w:rsidP="00E85CD9">
      <w:pPr>
        <w:pStyle w:val="BodyText"/>
        <w:spacing w:before="116" w:line="252" w:lineRule="auto"/>
        <w:ind w:left="273" w:right="1109"/>
        <w:rPr>
          <w:rFonts w:ascii="Sylfaen" w:hAnsi="Sylfaen"/>
          <w:spacing w:val="-4"/>
          <w:sz w:val="20"/>
          <w:szCs w:val="18"/>
          <w:lang w:val="ka-GE"/>
        </w:rPr>
      </w:pPr>
      <w:r w:rsidRPr="00E85CD9">
        <w:rPr>
          <w:rFonts w:ascii="Sylfaen" w:hAnsi="Sylfaen"/>
          <w:spacing w:val="-4"/>
          <w:sz w:val="20"/>
          <w:szCs w:val="18"/>
        </w:rPr>
        <w:t xml:space="preserve">ამ ეტაპზე მთავარი ყურადღება მიპყრობილია ამოცანის </w:t>
      </w:r>
      <w:r>
        <w:rPr>
          <w:rFonts w:ascii="Sylfaen" w:hAnsi="Sylfaen"/>
          <w:spacing w:val="-4"/>
          <w:sz w:val="20"/>
          <w:szCs w:val="18"/>
        </w:rPr>
        <w:t>შესწავლას</w:t>
      </w:r>
      <w:r w:rsidRPr="00E85CD9">
        <w:rPr>
          <w:rFonts w:ascii="Sylfaen" w:hAnsi="Sylfaen"/>
          <w:spacing w:val="-4"/>
          <w:sz w:val="20"/>
          <w:szCs w:val="18"/>
        </w:rPr>
        <w:t>, თანამშრომლებთან</w:t>
      </w:r>
      <w:r>
        <w:rPr>
          <w:rFonts w:ascii="Sylfaen" w:hAnsi="Sylfaen"/>
          <w:spacing w:val="-4"/>
          <w:sz w:val="20"/>
          <w:szCs w:val="18"/>
          <w:lang w:val="ka-GE"/>
        </w:rPr>
        <w:t xml:space="preserve"> </w:t>
      </w:r>
      <w:r w:rsidRPr="00E85CD9">
        <w:rPr>
          <w:rFonts w:ascii="Sylfaen" w:hAnsi="Sylfaen"/>
          <w:spacing w:val="-4"/>
          <w:sz w:val="20"/>
          <w:szCs w:val="18"/>
        </w:rPr>
        <w:t>პროდუქტიული სამუშაო ურთიერთობების დამყარებასა და კომპანიის კულტურის უკეთ გააზრებაზე.</w:t>
      </w:r>
      <w:r>
        <w:rPr>
          <w:rFonts w:ascii="Sylfaen" w:hAnsi="Sylfaen"/>
          <w:spacing w:val="-4"/>
          <w:sz w:val="20"/>
          <w:szCs w:val="18"/>
          <w:lang w:val="ka-GE"/>
        </w:rPr>
        <w:t xml:space="preserve"> </w:t>
      </w:r>
      <w:r w:rsidRPr="00E85CD9">
        <w:rPr>
          <w:rFonts w:ascii="Sylfaen" w:hAnsi="Sylfaen"/>
          <w:spacing w:val="-4"/>
          <w:sz w:val="20"/>
          <w:szCs w:val="18"/>
        </w:rPr>
        <w:t xml:space="preserve">ამ ეტაპის ერთ-ერთი მიზანია, რომ </w:t>
      </w:r>
      <w:r>
        <w:rPr>
          <w:rFonts w:ascii="Sylfaen" w:hAnsi="Sylfaen"/>
          <w:spacing w:val="-4"/>
          <w:sz w:val="20"/>
          <w:szCs w:val="18"/>
        </w:rPr>
        <w:t>ახალ</w:t>
      </w:r>
      <w:r>
        <w:rPr>
          <w:rFonts w:ascii="Sylfaen" w:hAnsi="Sylfaen"/>
          <w:spacing w:val="-4"/>
          <w:sz w:val="20"/>
          <w:szCs w:val="18"/>
          <w:lang w:val="ka-GE"/>
        </w:rPr>
        <w:t>მა</w:t>
      </w:r>
      <w:r w:rsidRPr="00E85CD9">
        <w:rPr>
          <w:rFonts w:ascii="Sylfaen" w:hAnsi="Sylfaen"/>
          <w:spacing w:val="-4"/>
          <w:sz w:val="20"/>
          <w:szCs w:val="18"/>
        </w:rPr>
        <w:t xml:space="preserve"> </w:t>
      </w:r>
      <w:r>
        <w:rPr>
          <w:rFonts w:ascii="Sylfaen" w:hAnsi="Sylfaen"/>
          <w:spacing w:val="-4"/>
          <w:sz w:val="20"/>
          <w:szCs w:val="18"/>
        </w:rPr>
        <w:t>თანამშრომელ</w:t>
      </w:r>
      <w:r>
        <w:rPr>
          <w:rFonts w:ascii="Sylfaen" w:hAnsi="Sylfaen"/>
          <w:spacing w:val="-4"/>
          <w:sz w:val="20"/>
          <w:szCs w:val="18"/>
          <w:lang w:val="ka-GE"/>
        </w:rPr>
        <w:t>მა</w:t>
      </w:r>
      <w:r w:rsidRPr="00E85CD9">
        <w:rPr>
          <w:rFonts w:ascii="Sylfaen" w:hAnsi="Sylfaen"/>
          <w:spacing w:val="-4"/>
          <w:sz w:val="20"/>
          <w:szCs w:val="18"/>
        </w:rPr>
        <w:t xml:space="preserve"> შეძლოს დავალებების შესრულება კომპანიის სტანდარტების და საკუთარი შესაძლებლობების შესაბამისად.</w:t>
      </w:r>
      <w:r>
        <w:rPr>
          <w:rFonts w:ascii="Sylfaen" w:hAnsi="Sylfaen"/>
          <w:spacing w:val="-4"/>
          <w:sz w:val="20"/>
          <w:szCs w:val="18"/>
          <w:lang w:val="ka-GE"/>
        </w:rPr>
        <w:t xml:space="preserve"> </w:t>
      </w:r>
      <w:r w:rsidRPr="00E85CD9">
        <w:rPr>
          <w:rFonts w:ascii="Sylfaen" w:hAnsi="Sylfaen"/>
          <w:spacing w:val="-4"/>
          <w:sz w:val="20"/>
          <w:szCs w:val="18"/>
        </w:rPr>
        <w:t>კიდევ ერთი მიზანი არის ის, რომ თანამშრომელი მიიღება როგორც ღირებული თანამშრომელი და შედის სამუშაო გუნდში.</w:t>
      </w:r>
    </w:p>
    <w:p w:rsidR="00E85CD9" w:rsidRPr="00E85CD9" w:rsidRDefault="00E85CD9" w:rsidP="00E85CD9">
      <w:pPr>
        <w:pStyle w:val="BodyText"/>
        <w:spacing w:before="116" w:line="252" w:lineRule="auto"/>
        <w:ind w:left="273" w:right="1109"/>
        <w:rPr>
          <w:rFonts w:ascii="Sylfaen" w:hAnsi="Sylfaen"/>
          <w:spacing w:val="-4"/>
          <w:sz w:val="20"/>
          <w:szCs w:val="18"/>
          <w:lang w:val="ka-GE"/>
        </w:rPr>
      </w:pPr>
      <w:r w:rsidRPr="00E85CD9">
        <w:rPr>
          <w:rFonts w:ascii="Sylfaen" w:eastAsia="Times New Roman" w:hAnsi="Sylfaen" w:cs="Sylfaen"/>
          <w:sz w:val="24"/>
          <w:szCs w:val="24"/>
          <w:lang w:val="ka-GE"/>
        </w:rPr>
        <w:t xml:space="preserve"> </w:t>
      </w:r>
      <w:r w:rsidRPr="00E85CD9">
        <w:rPr>
          <w:rFonts w:ascii="Sylfaen" w:hAnsi="Sylfaen"/>
          <w:spacing w:val="-4"/>
          <w:sz w:val="20"/>
          <w:szCs w:val="18"/>
          <w:lang w:val="ka-GE"/>
        </w:rPr>
        <w:t>დასაქმების მხარდამჭერი თანამშრომელი შეისწავლის პირველადი დავალების ანალიზს, რათა განსაზღვროს, ვინ იქნება ყველაზე შესაფერისი პიროვნება, რომ აცნობოს და მოამზადოს თანამშრომელი კონკრეტული ამოცანის შესასრულებლად.</w:t>
      </w:r>
    </w:p>
    <w:p w:rsidR="00E85CD9" w:rsidRPr="00E85CD9" w:rsidRDefault="00E85CD9" w:rsidP="00E85CD9">
      <w:pPr>
        <w:pStyle w:val="BodyText"/>
        <w:spacing w:before="107" w:line="252" w:lineRule="auto"/>
        <w:ind w:left="273" w:right="1109"/>
        <w:rPr>
          <w:rFonts w:ascii="Sylfaen" w:hAnsi="Sylfaen"/>
          <w:spacing w:val="-4"/>
          <w:sz w:val="20"/>
          <w:szCs w:val="18"/>
          <w:lang w:val="ka-GE"/>
        </w:rPr>
      </w:pPr>
      <w:r w:rsidRPr="00E85CD9">
        <w:rPr>
          <w:rFonts w:ascii="Sylfaen" w:hAnsi="Sylfaen"/>
          <w:spacing w:val="-4"/>
          <w:sz w:val="20"/>
          <w:szCs w:val="18"/>
          <w:lang w:val="ka-GE"/>
        </w:rPr>
        <w:t>ზოგიერთ შემთხვევაში დასაქმების მხარდამჭერი თავად იმუშავებს უშუალოდ დასაქმებულთან, ხოლო სხვა სიტუაციებში როლის დემონსტრირებისთვის საუკეთესო პირი შეიძლება იყოს მენტორი, კოლეგა ან კომპანიის სხვა წარმომადგენელი.</w:t>
      </w:r>
    </w:p>
    <w:p w:rsidR="00536798" w:rsidRPr="00E85CD9" w:rsidRDefault="00536798">
      <w:pPr>
        <w:pStyle w:val="BodyText"/>
        <w:spacing w:before="107" w:line="252" w:lineRule="auto"/>
        <w:ind w:left="273" w:right="1109"/>
        <w:rPr>
          <w:rFonts w:ascii="Sylfaen" w:hAnsi="Sylfaen"/>
          <w:sz w:val="20"/>
          <w:szCs w:val="18"/>
          <w:lang w:val="ka-GE"/>
        </w:rPr>
      </w:pPr>
    </w:p>
    <w:p w:rsidR="00536798" w:rsidRPr="00E85CD9" w:rsidRDefault="00E85CD9">
      <w:pPr>
        <w:pStyle w:val="BodyText"/>
        <w:spacing w:before="106"/>
        <w:ind w:left="273"/>
        <w:rPr>
          <w:rFonts w:ascii="Sylfaen" w:hAnsi="Sylfaen"/>
          <w:sz w:val="20"/>
          <w:szCs w:val="18"/>
          <w:lang w:val="ka-GE"/>
        </w:rPr>
      </w:pPr>
      <w:r w:rsidRPr="00E85CD9">
        <w:rPr>
          <w:rFonts w:ascii="Sylfaen" w:hAnsi="Sylfaen"/>
          <w:spacing w:val="-2"/>
          <w:w w:val="90"/>
          <w:sz w:val="20"/>
          <w:szCs w:val="18"/>
          <w:lang w:val="ka-GE"/>
        </w:rPr>
        <w:t>შემდეგი კითხვები აუცილებელია დავალების ანალიზის დასასრულებლად:</w:t>
      </w:r>
    </w:p>
    <w:p w:rsidR="00536798" w:rsidRPr="00C84A25" w:rsidRDefault="002D11A1" w:rsidP="002D11A1">
      <w:pPr>
        <w:pStyle w:val="ListParagraph"/>
        <w:numPr>
          <w:ilvl w:val="1"/>
          <w:numId w:val="9"/>
        </w:numPr>
        <w:tabs>
          <w:tab w:val="left" w:pos="839"/>
        </w:tabs>
        <w:spacing w:before="128"/>
        <w:rPr>
          <w:rFonts w:ascii="Sylfaen" w:hAnsi="Sylfaen"/>
          <w:sz w:val="20"/>
          <w:szCs w:val="18"/>
        </w:rPr>
      </w:pPr>
      <w:r w:rsidRPr="002D11A1">
        <w:rPr>
          <w:rFonts w:ascii="Sylfaen" w:hAnsi="Sylfaen"/>
          <w:spacing w:val="-2"/>
          <w:w w:val="90"/>
          <w:sz w:val="20"/>
          <w:szCs w:val="18"/>
        </w:rPr>
        <w:t xml:space="preserve">როგორია დავალების </w:t>
      </w:r>
      <w:r>
        <w:rPr>
          <w:rFonts w:ascii="Sylfaen" w:hAnsi="Sylfaen"/>
          <w:spacing w:val="-2"/>
          <w:w w:val="90"/>
          <w:sz w:val="20"/>
          <w:szCs w:val="18"/>
          <w:lang w:val="ka-GE"/>
        </w:rPr>
        <w:t>ეტაპები</w:t>
      </w:r>
      <w:r w:rsidRPr="002D11A1">
        <w:rPr>
          <w:rFonts w:ascii="Sylfaen" w:hAnsi="Sylfaen"/>
          <w:spacing w:val="-2"/>
          <w:w w:val="90"/>
          <w:sz w:val="20"/>
          <w:szCs w:val="18"/>
        </w:rPr>
        <w:t>?</w:t>
      </w:r>
    </w:p>
    <w:p w:rsidR="00536798" w:rsidRPr="00C84A25" w:rsidRDefault="002D11A1" w:rsidP="002D11A1">
      <w:pPr>
        <w:pStyle w:val="ListParagraph"/>
        <w:numPr>
          <w:ilvl w:val="1"/>
          <w:numId w:val="9"/>
        </w:numPr>
        <w:tabs>
          <w:tab w:val="left" w:pos="839"/>
        </w:tabs>
        <w:rPr>
          <w:rFonts w:ascii="Sylfaen" w:hAnsi="Sylfaen"/>
          <w:sz w:val="20"/>
          <w:szCs w:val="18"/>
        </w:rPr>
      </w:pPr>
      <w:r w:rsidRPr="002D11A1">
        <w:rPr>
          <w:rFonts w:ascii="Sylfaen" w:hAnsi="Sylfaen"/>
          <w:spacing w:val="-2"/>
          <w:w w:val="90"/>
          <w:sz w:val="20"/>
          <w:szCs w:val="18"/>
        </w:rPr>
        <w:t>როგორია ნაბიჯების თანმიმდევრობა?</w:t>
      </w:r>
    </w:p>
    <w:p w:rsidR="00536798" w:rsidRPr="00C84A25" w:rsidRDefault="002D11A1" w:rsidP="002D11A1">
      <w:pPr>
        <w:pStyle w:val="ListParagraph"/>
        <w:numPr>
          <w:ilvl w:val="1"/>
          <w:numId w:val="9"/>
        </w:numPr>
        <w:tabs>
          <w:tab w:val="left" w:pos="839"/>
        </w:tabs>
        <w:spacing w:before="71"/>
        <w:rPr>
          <w:rFonts w:ascii="Sylfaen" w:hAnsi="Sylfaen"/>
          <w:sz w:val="20"/>
          <w:szCs w:val="18"/>
        </w:rPr>
      </w:pPr>
      <w:r w:rsidRPr="002D11A1">
        <w:rPr>
          <w:rFonts w:ascii="Sylfaen" w:hAnsi="Sylfaen"/>
          <w:spacing w:val="-2"/>
          <w:w w:val="90"/>
          <w:sz w:val="20"/>
          <w:szCs w:val="18"/>
        </w:rPr>
        <w:t>როგორია დავალების შინაარსი სამუშაო პროცესში?</w:t>
      </w:r>
    </w:p>
    <w:p w:rsidR="00536798" w:rsidRPr="00C84A25" w:rsidRDefault="002D11A1" w:rsidP="002D11A1">
      <w:pPr>
        <w:pStyle w:val="ListParagraph"/>
        <w:numPr>
          <w:ilvl w:val="1"/>
          <w:numId w:val="9"/>
        </w:numPr>
        <w:tabs>
          <w:tab w:val="left" w:pos="839"/>
        </w:tabs>
        <w:rPr>
          <w:rFonts w:ascii="Sylfaen" w:hAnsi="Sylfaen"/>
          <w:sz w:val="20"/>
          <w:szCs w:val="18"/>
        </w:rPr>
      </w:pPr>
      <w:r w:rsidRPr="002D11A1">
        <w:rPr>
          <w:rFonts w:ascii="Sylfaen" w:hAnsi="Sylfaen"/>
          <w:spacing w:val="-2"/>
          <w:w w:val="90"/>
          <w:sz w:val="20"/>
          <w:szCs w:val="18"/>
        </w:rPr>
        <w:t xml:space="preserve">სად არის საკონტაქტო </w:t>
      </w:r>
      <w:r>
        <w:rPr>
          <w:rFonts w:ascii="Sylfaen" w:hAnsi="Sylfaen"/>
          <w:spacing w:val="-2"/>
          <w:w w:val="90"/>
          <w:sz w:val="20"/>
          <w:szCs w:val="18"/>
          <w:lang w:val="ka-GE"/>
        </w:rPr>
        <w:t xml:space="preserve">წერტილები </w:t>
      </w:r>
      <w:r w:rsidRPr="002D11A1">
        <w:rPr>
          <w:rFonts w:ascii="Sylfaen" w:hAnsi="Sylfaen"/>
          <w:spacing w:val="-2"/>
          <w:w w:val="90"/>
          <w:sz w:val="20"/>
          <w:szCs w:val="18"/>
        </w:rPr>
        <w:t>სხვა თანამშრომლებთან?</w:t>
      </w:r>
    </w:p>
    <w:p w:rsidR="00536798" w:rsidRPr="00C84A25" w:rsidRDefault="002D11A1" w:rsidP="002D11A1">
      <w:pPr>
        <w:pStyle w:val="ListParagraph"/>
        <w:numPr>
          <w:ilvl w:val="1"/>
          <w:numId w:val="9"/>
        </w:numPr>
        <w:tabs>
          <w:tab w:val="left" w:pos="839"/>
        </w:tabs>
        <w:rPr>
          <w:rFonts w:ascii="Sylfaen" w:hAnsi="Sylfaen"/>
          <w:sz w:val="20"/>
          <w:szCs w:val="18"/>
        </w:rPr>
      </w:pPr>
      <w:r w:rsidRPr="002D11A1">
        <w:rPr>
          <w:rFonts w:ascii="Sylfaen" w:hAnsi="Sylfaen"/>
          <w:spacing w:val="-2"/>
          <w:w w:val="90"/>
          <w:sz w:val="20"/>
          <w:szCs w:val="18"/>
        </w:rPr>
        <w:t>როგორია დავალების ჩვეული ვადა?</w:t>
      </w:r>
    </w:p>
    <w:p w:rsidR="00536798" w:rsidRPr="00C84A25" w:rsidRDefault="002D11A1" w:rsidP="002D11A1">
      <w:pPr>
        <w:pStyle w:val="ListParagraph"/>
        <w:numPr>
          <w:ilvl w:val="1"/>
          <w:numId w:val="9"/>
        </w:numPr>
        <w:tabs>
          <w:tab w:val="left" w:pos="839"/>
        </w:tabs>
        <w:spacing w:before="71"/>
        <w:rPr>
          <w:rFonts w:ascii="Sylfaen" w:hAnsi="Sylfaen"/>
          <w:sz w:val="20"/>
          <w:szCs w:val="18"/>
        </w:rPr>
      </w:pPr>
      <w:r w:rsidRPr="002D11A1">
        <w:rPr>
          <w:rFonts w:ascii="Sylfaen" w:hAnsi="Sylfaen"/>
          <w:spacing w:val="-2"/>
          <w:w w:val="90"/>
          <w:sz w:val="20"/>
          <w:szCs w:val="18"/>
        </w:rPr>
        <w:t>რა მასალაა საჭირო დავალების შესასრულებლად?</w:t>
      </w:r>
    </w:p>
    <w:p w:rsidR="00536798" w:rsidRPr="00C84A25" w:rsidRDefault="002D11A1" w:rsidP="002D11A1">
      <w:pPr>
        <w:pStyle w:val="ListParagraph"/>
        <w:numPr>
          <w:ilvl w:val="1"/>
          <w:numId w:val="9"/>
        </w:numPr>
        <w:tabs>
          <w:tab w:val="left" w:pos="839"/>
        </w:tabs>
        <w:rPr>
          <w:rFonts w:ascii="Sylfaen" w:hAnsi="Sylfaen"/>
          <w:sz w:val="20"/>
          <w:szCs w:val="18"/>
        </w:rPr>
      </w:pPr>
      <w:r w:rsidRPr="002D11A1">
        <w:rPr>
          <w:rFonts w:ascii="Sylfaen" w:hAnsi="Sylfaen"/>
          <w:spacing w:val="-2"/>
          <w:w w:val="90"/>
          <w:sz w:val="20"/>
          <w:szCs w:val="18"/>
        </w:rPr>
        <w:t>არსებობს თუ არა კომპანიაში დავალების შესრულების სრულყოფილი (ან პერსონალიზებული) გზა?</w:t>
      </w:r>
    </w:p>
    <w:p w:rsidR="002D11A1" w:rsidRPr="002D11A1" w:rsidRDefault="002D11A1" w:rsidP="002D11A1">
      <w:pPr>
        <w:pStyle w:val="ListParagraph"/>
        <w:numPr>
          <w:ilvl w:val="1"/>
          <w:numId w:val="9"/>
        </w:numPr>
        <w:tabs>
          <w:tab w:val="left" w:pos="839"/>
        </w:tabs>
        <w:spacing w:before="71"/>
        <w:rPr>
          <w:rFonts w:ascii="Sylfaen" w:hAnsi="Sylfaen"/>
          <w:sz w:val="20"/>
          <w:szCs w:val="18"/>
        </w:rPr>
      </w:pPr>
      <w:r w:rsidRPr="002D11A1">
        <w:rPr>
          <w:rFonts w:ascii="Sylfaen" w:hAnsi="Sylfaen"/>
          <w:spacing w:val="-2"/>
          <w:w w:val="90"/>
          <w:sz w:val="20"/>
          <w:szCs w:val="18"/>
        </w:rPr>
        <w:t>რა არის პოტენციური პრობლემები?</w:t>
      </w:r>
    </w:p>
    <w:p w:rsidR="00536798" w:rsidRPr="002D11A1" w:rsidRDefault="002D11A1" w:rsidP="002D11A1">
      <w:pPr>
        <w:pStyle w:val="ListParagraph"/>
        <w:numPr>
          <w:ilvl w:val="1"/>
          <w:numId w:val="9"/>
        </w:numPr>
        <w:tabs>
          <w:tab w:val="left" w:pos="839"/>
        </w:tabs>
        <w:spacing w:before="71"/>
        <w:rPr>
          <w:rFonts w:ascii="Sylfaen" w:hAnsi="Sylfaen"/>
          <w:sz w:val="20"/>
          <w:szCs w:val="18"/>
        </w:rPr>
        <w:sectPr w:rsidR="00536798" w:rsidRPr="002D11A1">
          <w:pgSz w:w="11910" w:h="16840"/>
          <w:pgMar w:top="1120" w:right="0" w:bottom="540" w:left="566" w:header="18" w:footer="350" w:gutter="0"/>
          <w:cols w:space="720"/>
        </w:sectPr>
      </w:pPr>
      <w:r w:rsidRPr="002D11A1">
        <w:rPr>
          <w:rFonts w:ascii="Sylfaen" w:hAnsi="Sylfaen" w:cs="Sylfaen"/>
          <w:sz w:val="20"/>
          <w:szCs w:val="18"/>
        </w:rPr>
        <w:t>როგორ</w:t>
      </w:r>
      <w:r w:rsidRPr="002D11A1">
        <w:rPr>
          <w:rFonts w:ascii="Sylfaen" w:hAnsi="Sylfaen"/>
          <w:sz w:val="20"/>
          <w:szCs w:val="18"/>
        </w:rPr>
        <w:t xml:space="preserve"> გავიგო, რომ დავალება წარმატებით დასრულდა?</w:t>
      </w:r>
    </w:p>
    <w:p w:rsidR="00536798" w:rsidRPr="00C84A25" w:rsidRDefault="00536798">
      <w:pPr>
        <w:pStyle w:val="BodyText"/>
        <w:rPr>
          <w:rFonts w:ascii="Sylfaen" w:hAnsi="Sylfaen"/>
          <w:sz w:val="20"/>
          <w:szCs w:val="18"/>
        </w:rPr>
      </w:pPr>
    </w:p>
    <w:p w:rsidR="00536798" w:rsidRPr="00C84A25" w:rsidRDefault="00536798">
      <w:pPr>
        <w:pStyle w:val="BodyText"/>
        <w:spacing w:before="33"/>
        <w:rPr>
          <w:rFonts w:ascii="Sylfaen" w:hAnsi="Sylfaen"/>
          <w:sz w:val="20"/>
          <w:szCs w:val="18"/>
        </w:rPr>
      </w:pPr>
    </w:p>
    <w:p w:rsidR="002D11A1" w:rsidRPr="002D11A1" w:rsidRDefault="002D11A1" w:rsidP="002D11A1">
      <w:pPr>
        <w:pStyle w:val="BodyText"/>
        <w:spacing w:line="252" w:lineRule="auto"/>
        <w:ind w:left="273" w:right="941"/>
        <w:rPr>
          <w:spacing w:val="-8"/>
          <w:sz w:val="20"/>
          <w:szCs w:val="18"/>
        </w:rPr>
      </w:pPr>
      <w:r w:rsidRPr="002D11A1">
        <w:rPr>
          <w:rFonts w:ascii="Sylfaen" w:hAnsi="Sylfaen"/>
          <w:spacing w:val="-8"/>
          <w:sz w:val="20"/>
          <w:szCs w:val="18"/>
        </w:rPr>
        <w:t>ახალი</w:t>
      </w:r>
      <w:r w:rsidRPr="002D11A1">
        <w:rPr>
          <w:spacing w:val="-8"/>
          <w:sz w:val="20"/>
          <w:szCs w:val="18"/>
        </w:rPr>
        <w:t xml:space="preserve"> </w:t>
      </w:r>
      <w:r w:rsidRPr="002D11A1">
        <w:rPr>
          <w:rFonts w:ascii="Sylfaen" w:hAnsi="Sylfaen"/>
          <w:spacing w:val="-8"/>
          <w:sz w:val="20"/>
          <w:szCs w:val="18"/>
        </w:rPr>
        <w:t>ამოცანების</w:t>
      </w:r>
      <w:r w:rsidRPr="002D11A1">
        <w:rPr>
          <w:spacing w:val="-8"/>
          <w:sz w:val="20"/>
          <w:szCs w:val="18"/>
        </w:rPr>
        <w:t xml:space="preserve"> </w:t>
      </w:r>
      <w:r w:rsidRPr="002D11A1">
        <w:rPr>
          <w:rFonts w:ascii="Sylfaen" w:hAnsi="Sylfaen"/>
          <w:spacing w:val="-8"/>
          <w:sz w:val="20"/>
          <w:szCs w:val="18"/>
        </w:rPr>
        <w:t>მომზადებისთვის</w:t>
      </w:r>
      <w:r w:rsidRPr="002D11A1">
        <w:rPr>
          <w:spacing w:val="-8"/>
          <w:sz w:val="20"/>
          <w:szCs w:val="18"/>
        </w:rPr>
        <w:t xml:space="preserve">, </w:t>
      </w:r>
      <w:r w:rsidRPr="002D11A1">
        <w:rPr>
          <w:rFonts w:ascii="Sylfaen" w:hAnsi="Sylfaen"/>
          <w:spacing w:val="-8"/>
          <w:sz w:val="20"/>
          <w:szCs w:val="18"/>
        </w:rPr>
        <w:t>კომპანიის</w:t>
      </w:r>
      <w:r w:rsidRPr="002D11A1">
        <w:rPr>
          <w:spacing w:val="-8"/>
          <w:sz w:val="20"/>
          <w:szCs w:val="18"/>
        </w:rPr>
        <w:t xml:space="preserve"> </w:t>
      </w:r>
      <w:r w:rsidRPr="002D11A1">
        <w:rPr>
          <w:rFonts w:ascii="Sylfaen" w:hAnsi="Sylfaen"/>
          <w:spacing w:val="-8"/>
          <w:sz w:val="20"/>
          <w:szCs w:val="18"/>
        </w:rPr>
        <w:t>რეგულარული</w:t>
      </w:r>
      <w:r w:rsidRPr="002D11A1">
        <w:rPr>
          <w:spacing w:val="-8"/>
          <w:sz w:val="20"/>
          <w:szCs w:val="18"/>
        </w:rPr>
        <w:t xml:space="preserve"> </w:t>
      </w:r>
      <w:r w:rsidRPr="002D11A1">
        <w:rPr>
          <w:rFonts w:ascii="Sylfaen" w:hAnsi="Sylfaen"/>
          <w:spacing w:val="-8"/>
          <w:sz w:val="20"/>
          <w:szCs w:val="18"/>
        </w:rPr>
        <w:t>პროცედურები</w:t>
      </w:r>
      <w:r w:rsidRPr="002D11A1">
        <w:rPr>
          <w:spacing w:val="-8"/>
          <w:sz w:val="20"/>
          <w:szCs w:val="18"/>
        </w:rPr>
        <w:t xml:space="preserve"> </w:t>
      </w:r>
      <w:r w:rsidRPr="002D11A1">
        <w:rPr>
          <w:rFonts w:ascii="Sylfaen" w:hAnsi="Sylfaen"/>
          <w:spacing w:val="-8"/>
          <w:sz w:val="20"/>
          <w:szCs w:val="18"/>
        </w:rPr>
        <w:t>მაქსიმალურად</w:t>
      </w:r>
      <w:r w:rsidRPr="002D11A1">
        <w:rPr>
          <w:spacing w:val="-8"/>
          <w:sz w:val="20"/>
          <w:szCs w:val="18"/>
        </w:rPr>
        <w:t xml:space="preserve"> </w:t>
      </w:r>
      <w:r w:rsidRPr="002D11A1">
        <w:rPr>
          <w:rFonts w:ascii="Sylfaen" w:hAnsi="Sylfaen"/>
          <w:spacing w:val="-8"/>
          <w:sz w:val="20"/>
          <w:szCs w:val="18"/>
        </w:rPr>
        <w:t>უნდა</w:t>
      </w:r>
      <w:r w:rsidRPr="002D11A1">
        <w:rPr>
          <w:spacing w:val="-8"/>
          <w:sz w:val="20"/>
          <w:szCs w:val="18"/>
        </w:rPr>
        <w:t xml:space="preserve"> </w:t>
      </w:r>
      <w:r w:rsidRPr="002D11A1">
        <w:rPr>
          <w:rFonts w:ascii="Sylfaen" w:hAnsi="Sylfaen"/>
          <w:spacing w:val="-8"/>
          <w:sz w:val="20"/>
          <w:szCs w:val="18"/>
        </w:rPr>
        <w:t>იყოს</w:t>
      </w:r>
      <w:r w:rsidRPr="002D11A1">
        <w:rPr>
          <w:spacing w:val="-8"/>
          <w:sz w:val="20"/>
          <w:szCs w:val="18"/>
        </w:rPr>
        <w:t xml:space="preserve"> </w:t>
      </w:r>
      <w:r w:rsidRPr="002D11A1">
        <w:rPr>
          <w:rFonts w:ascii="Sylfaen" w:hAnsi="Sylfaen"/>
          <w:spacing w:val="-8"/>
          <w:sz w:val="20"/>
          <w:szCs w:val="18"/>
        </w:rPr>
        <w:t>გამოყენებული</w:t>
      </w:r>
      <w:r w:rsidRPr="002D11A1">
        <w:rPr>
          <w:spacing w:val="-8"/>
          <w:sz w:val="20"/>
          <w:szCs w:val="18"/>
        </w:rPr>
        <w:t xml:space="preserve"> </w:t>
      </w:r>
      <w:r w:rsidRPr="002D11A1">
        <w:rPr>
          <w:rFonts w:ascii="Sylfaen" w:hAnsi="Sylfaen"/>
          <w:spacing w:val="-8"/>
          <w:sz w:val="20"/>
          <w:szCs w:val="18"/>
        </w:rPr>
        <w:t>და</w:t>
      </w:r>
      <w:r w:rsidRPr="002D11A1">
        <w:rPr>
          <w:spacing w:val="-8"/>
          <w:sz w:val="20"/>
          <w:szCs w:val="18"/>
        </w:rPr>
        <w:t xml:space="preserve"> </w:t>
      </w:r>
      <w:r w:rsidRPr="002D11A1">
        <w:rPr>
          <w:rFonts w:ascii="Sylfaen" w:hAnsi="Sylfaen"/>
          <w:spacing w:val="-8"/>
          <w:sz w:val="20"/>
          <w:szCs w:val="18"/>
        </w:rPr>
        <w:t>ხელმისაწვდომი</w:t>
      </w:r>
      <w:r w:rsidRPr="002D11A1">
        <w:rPr>
          <w:spacing w:val="-8"/>
          <w:sz w:val="20"/>
          <w:szCs w:val="18"/>
        </w:rPr>
        <w:t xml:space="preserve"> </w:t>
      </w:r>
      <w:r w:rsidRPr="002D11A1">
        <w:rPr>
          <w:rFonts w:ascii="Sylfaen" w:hAnsi="Sylfaen"/>
          <w:spacing w:val="-8"/>
          <w:sz w:val="20"/>
          <w:szCs w:val="18"/>
        </w:rPr>
        <w:t>გახდეს</w:t>
      </w:r>
      <w:r w:rsidRPr="002D11A1">
        <w:rPr>
          <w:spacing w:val="-8"/>
          <w:sz w:val="20"/>
          <w:szCs w:val="18"/>
        </w:rPr>
        <w:t xml:space="preserve"> </w:t>
      </w:r>
      <w:r w:rsidRPr="002D11A1">
        <w:rPr>
          <w:rFonts w:ascii="Sylfaen" w:hAnsi="Sylfaen"/>
          <w:spacing w:val="-8"/>
          <w:sz w:val="20"/>
          <w:szCs w:val="18"/>
        </w:rPr>
        <w:t>თანამშრომლისთვის</w:t>
      </w:r>
      <w:r w:rsidRPr="002D11A1">
        <w:rPr>
          <w:spacing w:val="-8"/>
          <w:sz w:val="20"/>
          <w:szCs w:val="18"/>
        </w:rPr>
        <w:t xml:space="preserve">. </w:t>
      </w:r>
      <w:r w:rsidRPr="002D11A1">
        <w:rPr>
          <w:rFonts w:ascii="Sylfaen" w:hAnsi="Sylfaen"/>
          <w:spacing w:val="-8"/>
          <w:sz w:val="20"/>
          <w:szCs w:val="18"/>
        </w:rPr>
        <w:t>დასაქმების</w:t>
      </w:r>
      <w:r w:rsidRPr="002D11A1">
        <w:rPr>
          <w:spacing w:val="-8"/>
          <w:sz w:val="20"/>
          <w:szCs w:val="18"/>
        </w:rPr>
        <w:t xml:space="preserve"> </w:t>
      </w:r>
      <w:r w:rsidRPr="002D11A1">
        <w:rPr>
          <w:rFonts w:ascii="Sylfaen" w:hAnsi="Sylfaen"/>
          <w:spacing w:val="-8"/>
          <w:sz w:val="20"/>
          <w:szCs w:val="18"/>
        </w:rPr>
        <w:t>მხარდამჭერი</w:t>
      </w:r>
      <w:r w:rsidRPr="002D11A1">
        <w:rPr>
          <w:spacing w:val="-8"/>
          <w:sz w:val="20"/>
          <w:szCs w:val="18"/>
        </w:rPr>
        <w:t xml:space="preserve"> </w:t>
      </w:r>
      <w:r w:rsidRPr="002D11A1">
        <w:rPr>
          <w:rFonts w:ascii="Sylfaen" w:hAnsi="Sylfaen"/>
          <w:spacing w:val="-8"/>
          <w:sz w:val="20"/>
          <w:szCs w:val="18"/>
        </w:rPr>
        <w:t>თანამშრომელი</w:t>
      </w:r>
      <w:r w:rsidRPr="002D11A1">
        <w:rPr>
          <w:spacing w:val="-8"/>
          <w:sz w:val="20"/>
          <w:szCs w:val="18"/>
        </w:rPr>
        <w:t xml:space="preserve"> </w:t>
      </w:r>
      <w:r w:rsidRPr="002D11A1">
        <w:rPr>
          <w:rFonts w:ascii="Sylfaen" w:hAnsi="Sylfaen"/>
          <w:spacing w:val="-8"/>
          <w:sz w:val="20"/>
          <w:szCs w:val="18"/>
        </w:rPr>
        <w:t>ეხმარება</w:t>
      </w:r>
      <w:r w:rsidRPr="002D11A1">
        <w:rPr>
          <w:spacing w:val="-8"/>
          <w:sz w:val="20"/>
          <w:szCs w:val="18"/>
        </w:rPr>
        <w:t xml:space="preserve"> </w:t>
      </w:r>
      <w:r w:rsidRPr="002D11A1">
        <w:rPr>
          <w:rFonts w:ascii="Sylfaen" w:hAnsi="Sylfaen"/>
          <w:spacing w:val="-8"/>
          <w:sz w:val="20"/>
          <w:szCs w:val="18"/>
        </w:rPr>
        <w:t>თანამშრომლებს</w:t>
      </w:r>
      <w:r w:rsidRPr="002D11A1">
        <w:rPr>
          <w:spacing w:val="-8"/>
          <w:sz w:val="20"/>
          <w:szCs w:val="18"/>
        </w:rPr>
        <w:t xml:space="preserve"> </w:t>
      </w:r>
      <w:r w:rsidRPr="002D11A1">
        <w:rPr>
          <w:rFonts w:ascii="Sylfaen" w:hAnsi="Sylfaen"/>
          <w:spacing w:val="-8"/>
          <w:sz w:val="20"/>
          <w:szCs w:val="18"/>
        </w:rPr>
        <w:t>მოამზადონ</w:t>
      </w:r>
      <w:r w:rsidRPr="002D11A1">
        <w:rPr>
          <w:spacing w:val="-8"/>
          <w:sz w:val="20"/>
          <w:szCs w:val="18"/>
        </w:rPr>
        <w:t xml:space="preserve"> </w:t>
      </w:r>
      <w:r w:rsidRPr="002D11A1">
        <w:rPr>
          <w:rFonts w:ascii="Sylfaen" w:hAnsi="Sylfaen"/>
          <w:spacing w:val="-8"/>
          <w:sz w:val="20"/>
          <w:szCs w:val="18"/>
        </w:rPr>
        <w:t>და</w:t>
      </w:r>
      <w:r w:rsidRPr="002D11A1">
        <w:rPr>
          <w:spacing w:val="-8"/>
          <w:sz w:val="20"/>
          <w:szCs w:val="18"/>
        </w:rPr>
        <w:t xml:space="preserve"> </w:t>
      </w:r>
      <w:r w:rsidRPr="002D11A1">
        <w:rPr>
          <w:rFonts w:ascii="Sylfaen" w:hAnsi="Sylfaen"/>
          <w:spacing w:val="-8"/>
          <w:sz w:val="20"/>
          <w:szCs w:val="18"/>
        </w:rPr>
        <w:t>მხარი</w:t>
      </w:r>
      <w:r w:rsidRPr="002D11A1">
        <w:rPr>
          <w:spacing w:val="-8"/>
          <w:sz w:val="20"/>
          <w:szCs w:val="18"/>
        </w:rPr>
        <w:t xml:space="preserve"> </w:t>
      </w:r>
      <w:r w:rsidRPr="002D11A1">
        <w:rPr>
          <w:rFonts w:ascii="Sylfaen" w:hAnsi="Sylfaen"/>
          <w:spacing w:val="-8"/>
          <w:sz w:val="20"/>
          <w:szCs w:val="18"/>
        </w:rPr>
        <w:t>დაუჭირონ</w:t>
      </w:r>
      <w:r w:rsidRPr="002D11A1">
        <w:rPr>
          <w:spacing w:val="-8"/>
          <w:sz w:val="20"/>
          <w:szCs w:val="18"/>
        </w:rPr>
        <w:t xml:space="preserve"> </w:t>
      </w:r>
      <w:r w:rsidRPr="002D11A1">
        <w:rPr>
          <w:rFonts w:ascii="Sylfaen" w:hAnsi="Sylfaen"/>
          <w:spacing w:val="-8"/>
          <w:sz w:val="20"/>
          <w:szCs w:val="18"/>
        </w:rPr>
        <w:t>ახალ</w:t>
      </w:r>
      <w:r w:rsidRPr="002D11A1">
        <w:rPr>
          <w:spacing w:val="-8"/>
          <w:sz w:val="20"/>
          <w:szCs w:val="18"/>
        </w:rPr>
        <w:t xml:space="preserve"> </w:t>
      </w:r>
      <w:r w:rsidRPr="002D11A1">
        <w:rPr>
          <w:rFonts w:ascii="Sylfaen" w:hAnsi="Sylfaen"/>
          <w:spacing w:val="-8"/>
          <w:sz w:val="20"/>
          <w:szCs w:val="18"/>
        </w:rPr>
        <w:t>თანამშრომელს</w:t>
      </w:r>
      <w:r w:rsidRPr="002D11A1">
        <w:rPr>
          <w:spacing w:val="-8"/>
          <w:sz w:val="20"/>
          <w:szCs w:val="18"/>
        </w:rPr>
        <w:t xml:space="preserve"> </w:t>
      </w:r>
      <w:r w:rsidRPr="002D11A1">
        <w:rPr>
          <w:rFonts w:ascii="Sylfaen" w:hAnsi="Sylfaen"/>
          <w:spacing w:val="-8"/>
          <w:sz w:val="20"/>
          <w:szCs w:val="18"/>
        </w:rPr>
        <w:t>რამდენადაც</w:t>
      </w:r>
      <w:r w:rsidRPr="002D11A1">
        <w:rPr>
          <w:spacing w:val="-8"/>
          <w:sz w:val="20"/>
          <w:szCs w:val="18"/>
        </w:rPr>
        <w:t xml:space="preserve"> </w:t>
      </w:r>
      <w:r w:rsidRPr="002D11A1">
        <w:rPr>
          <w:rFonts w:ascii="Sylfaen" w:hAnsi="Sylfaen"/>
          <w:spacing w:val="-8"/>
          <w:sz w:val="20"/>
          <w:szCs w:val="18"/>
        </w:rPr>
        <w:t>ეს</w:t>
      </w:r>
      <w:r w:rsidRPr="002D11A1">
        <w:rPr>
          <w:spacing w:val="-8"/>
          <w:sz w:val="20"/>
          <w:szCs w:val="18"/>
        </w:rPr>
        <w:t xml:space="preserve"> </w:t>
      </w:r>
      <w:r w:rsidRPr="002D11A1">
        <w:rPr>
          <w:rFonts w:ascii="Sylfaen" w:hAnsi="Sylfaen"/>
          <w:spacing w:val="-8"/>
          <w:sz w:val="20"/>
          <w:szCs w:val="18"/>
        </w:rPr>
        <w:t>შესაძლებელია</w:t>
      </w:r>
      <w:r w:rsidRPr="002D11A1">
        <w:rPr>
          <w:spacing w:val="-8"/>
          <w:sz w:val="20"/>
          <w:szCs w:val="18"/>
        </w:rPr>
        <w:t>.</w:t>
      </w:r>
    </w:p>
    <w:p w:rsidR="00536798" w:rsidRPr="00C84A25" w:rsidRDefault="002D11A1" w:rsidP="002D11A1">
      <w:pPr>
        <w:pStyle w:val="BodyText"/>
        <w:spacing w:line="252" w:lineRule="auto"/>
        <w:ind w:left="273" w:right="941"/>
        <w:jc w:val="both"/>
        <w:rPr>
          <w:rFonts w:ascii="Sylfaen" w:hAnsi="Sylfaen"/>
          <w:sz w:val="20"/>
          <w:szCs w:val="18"/>
        </w:rPr>
      </w:pPr>
      <w:r w:rsidRPr="002D11A1">
        <w:rPr>
          <w:rFonts w:ascii="Sylfaen" w:hAnsi="Sylfaen"/>
          <w:spacing w:val="-8"/>
          <w:sz w:val="20"/>
          <w:szCs w:val="18"/>
        </w:rPr>
        <w:t>ამ ფაზაში მენტორს შეუძლია შეასრულოს მნიშვნელოვანი როლი, როგორც ამოცანების, კომპანიის პროცესებისა და ადაპტაციის ექსპერტს</w:t>
      </w:r>
      <w:r w:rsidRPr="002D11A1">
        <w:rPr>
          <w:spacing w:val="-8"/>
          <w:sz w:val="20"/>
          <w:szCs w:val="18"/>
        </w:rPr>
        <w:t xml:space="preserve">. </w:t>
      </w:r>
      <w:r w:rsidRPr="002D11A1">
        <w:rPr>
          <w:rFonts w:ascii="Sylfaen" w:hAnsi="Sylfaen"/>
          <w:spacing w:val="-8"/>
          <w:sz w:val="20"/>
          <w:szCs w:val="18"/>
        </w:rPr>
        <w:t>დასაქმების</w:t>
      </w:r>
      <w:r w:rsidRPr="002D11A1">
        <w:rPr>
          <w:spacing w:val="-8"/>
          <w:sz w:val="20"/>
          <w:szCs w:val="18"/>
        </w:rPr>
        <w:t xml:space="preserve"> </w:t>
      </w:r>
      <w:r w:rsidRPr="002D11A1">
        <w:rPr>
          <w:rFonts w:ascii="Sylfaen" w:hAnsi="Sylfaen"/>
          <w:spacing w:val="-8"/>
          <w:sz w:val="20"/>
          <w:szCs w:val="18"/>
        </w:rPr>
        <w:t>მხარდაჭერის</w:t>
      </w:r>
      <w:r w:rsidRPr="002D11A1">
        <w:rPr>
          <w:spacing w:val="-8"/>
          <w:sz w:val="20"/>
          <w:szCs w:val="18"/>
        </w:rPr>
        <w:t xml:space="preserve"> </w:t>
      </w:r>
      <w:r w:rsidRPr="002D11A1">
        <w:rPr>
          <w:rFonts w:ascii="Sylfaen" w:hAnsi="Sylfaen"/>
          <w:spacing w:val="-8"/>
          <w:sz w:val="20"/>
          <w:szCs w:val="18"/>
        </w:rPr>
        <w:t>თანამშრომელი</w:t>
      </w:r>
      <w:r w:rsidRPr="002D11A1">
        <w:rPr>
          <w:spacing w:val="-8"/>
          <w:sz w:val="20"/>
          <w:szCs w:val="18"/>
        </w:rPr>
        <w:t xml:space="preserve"> </w:t>
      </w:r>
      <w:r w:rsidRPr="002D11A1">
        <w:rPr>
          <w:rFonts w:ascii="Sylfaen" w:hAnsi="Sylfaen"/>
          <w:spacing w:val="-8"/>
          <w:sz w:val="20"/>
          <w:szCs w:val="18"/>
        </w:rPr>
        <w:t>კოორდინაციას</w:t>
      </w:r>
      <w:r w:rsidRPr="002D11A1">
        <w:rPr>
          <w:spacing w:val="-8"/>
          <w:sz w:val="20"/>
          <w:szCs w:val="18"/>
        </w:rPr>
        <w:t xml:space="preserve"> </w:t>
      </w:r>
      <w:r w:rsidRPr="002D11A1">
        <w:rPr>
          <w:rFonts w:ascii="Sylfaen" w:hAnsi="Sylfaen"/>
          <w:spacing w:val="-8"/>
          <w:sz w:val="20"/>
          <w:szCs w:val="18"/>
        </w:rPr>
        <w:t>უწევს</w:t>
      </w:r>
      <w:r w:rsidRPr="002D11A1">
        <w:rPr>
          <w:spacing w:val="-8"/>
          <w:sz w:val="20"/>
          <w:szCs w:val="18"/>
        </w:rPr>
        <w:t xml:space="preserve"> </w:t>
      </w:r>
      <w:r w:rsidRPr="002D11A1">
        <w:rPr>
          <w:rFonts w:ascii="Sylfaen" w:hAnsi="Sylfaen"/>
          <w:spacing w:val="-8"/>
          <w:sz w:val="20"/>
          <w:szCs w:val="18"/>
        </w:rPr>
        <w:t>პროცესს</w:t>
      </w:r>
      <w:r w:rsidRPr="002D11A1">
        <w:rPr>
          <w:spacing w:val="-8"/>
          <w:sz w:val="20"/>
          <w:szCs w:val="18"/>
        </w:rPr>
        <w:t xml:space="preserve"> </w:t>
      </w:r>
      <w:r w:rsidRPr="002D11A1">
        <w:rPr>
          <w:rFonts w:ascii="Sylfaen" w:hAnsi="Sylfaen"/>
          <w:spacing w:val="-8"/>
          <w:sz w:val="20"/>
          <w:szCs w:val="18"/>
        </w:rPr>
        <w:t>ინდივიდუალური</w:t>
      </w:r>
      <w:r w:rsidRPr="002D11A1">
        <w:rPr>
          <w:spacing w:val="-8"/>
          <w:sz w:val="20"/>
          <w:szCs w:val="18"/>
        </w:rPr>
        <w:t xml:space="preserve"> </w:t>
      </w:r>
      <w:r w:rsidRPr="002D11A1">
        <w:rPr>
          <w:rFonts w:ascii="Sylfaen" w:hAnsi="Sylfaen"/>
          <w:spacing w:val="-8"/>
          <w:sz w:val="20"/>
          <w:szCs w:val="18"/>
        </w:rPr>
        <w:t>სამოქმედო</w:t>
      </w:r>
      <w:r w:rsidRPr="002D11A1">
        <w:rPr>
          <w:spacing w:val="-8"/>
          <w:sz w:val="20"/>
          <w:szCs w:val="18"/>
        </w:rPr>
        <w:t xml:space="preserve"> </w:t>
      </w:r>
      <w:r w:rsidRPr="002D11A1">
        <w:rPr>
          <w:rFonts w:ascii="Sylfaen" w:hAnsi="Sylfaen"/>
          <w:spacing w:val="-8"/>
          <w:sz w:val="20"/>
          <w:szCs w:val="18"/>
        </w:rPr>
        <w:t>გეგმის</w:t>
      </w:r>
      <w:r w:rsidRPr="002D11A1">
        <w:rPr>
          <w:spacing w:val="-8"/>
          <w:sz w:val="20"/>
          <w:szCs w:val="18"/>
        </w:rPr>
        <w:t xml:space="preserve"> </w:t>
      </w:r>
      <w:r w:rsidRPr="002D11A1">
        <w:rPr>
          <w:rFonts w:ascii="Sylfaen" w:hAnsi="Sylfaen"/>
          <w:spacing w:val="-8"/>
          <w:sz w:val="20"/>
          <w:szCs w:val="18"/>
        </w:rPr>
        <w:t>საფუძველზე</w:t>
      </w:r>
      <w:r w:rsidRPr="002D11A1">
        <w:rPr>
          <w:spacing w:val="-8"/>
          <w:sz w:val="20"/>
          <w:szCs w:val="18"/>
        </w:rPr>
        <w:t xml:space="preserve">, </w:t>
      </w:r>
      <w:r w:rsidRPr="002D11A1">
        <w:rPr>
          <w:rFonts w:ascii="Sylfaen" w:hAnsi="Sylfaen"/>
          <w:spacing w:val="-8"/>
          <w:sz w:val="20"/>
          <w:szCs w:val="18"/>
        </w:rPr>
        <w:t>აწყობს</w:t>
      </w:r>
      <w:r w:rsidRPr="002D11A1">
        <w:rPr>
          <w:spacing w:val="-8"/>
          <w:sz w:val="20"/>
          <w:szCs w:val="18"/>
        </w:rPr>
        <w:t xml:space="preserve"> </w:t>
      </w:r>
      <w:r w:rsidRPr="002D11A1">
        <w:rPr>
          <w:rFonts w:ascii="Sylfaen" w:hAnsi="Sylfaen"/>
          <w:spacing w:val="-8"/>
          <w:sz w:val="20"/>
          <w:szCs w:val="18"/>
        </w:rPr>
        <w:t>შეხვედრებს</w:t>
      </w:r>
      <w:r w:rsidRPr="002D11A1">
        <w:rPr>
          <w:spacing w:val="-8"/>
          <w:sz w:val="20"/>
          <w:szCs w:val="18"/>
        </w:rPr>
        <w:t xml:space="preserve"> </w:t>
      </w:r>
      <w:r w:rsidRPr="002D11A1">
        <w:rPr>
          <w:rFonts w:ascii="Sylfaen" w:hAnsi="Sylfaen"/>
          <w:spacing w:val="-8"/>
          <w:sz w:val="20"/>
          <w:szCs w:val="18"/>
        </w:rPr>
        <w:t>ყველა</w:t>
      </w:r>
      <w:r w:rsidRPr="002D11A1">
        <w:rPr>
          <w:spacing w:val="-8"/>
          <w:sz w:val="20"/>
          <w:szCs w:val="18"/>
        </w:rPr>
        <w:t xml:space="preserve"> </w:t>
      </w:r>
      <w:r w:rsidRPr="002D11A1">
        <w:rPr>
          <w:rFonts w:ascii="Sylfaen" w:hAnsi="Sylfaen"/>
          <w:spacing w:val="-8"/>
          <w:sz w:val="20"/>
          <w:szCs w:val="18"/>
        </w:rPr>
        <w:t>ჩართულ</w:t>
      </w:r>
      <w:r w:rsidRPr="002D11A1">
        <w:rPr>
          <w:spacing w:val="-8"/>
          <w:sz w:val="20"/>
          <w:szCs w:val="18"/>
        </w:rPr>
        <w:t xml:space="preserve"> </w:t>
      </w:r>
      <w:r w:rsidRPr="002D11A1">
        <w:rPr>
          <w:rFonts w:ascii="Sylfaen" w:hAnsi="Sylfaen"/>
          <w:spacing w:val="-8"/>
          <w:sz w:val="20"/>
          <w:szCs w:val="18"/>
        </w:rPr>
        <w:t>მხარესთან</w:t>
      </w:r>
      <w:r w:rsidRPr="002D11A1">
        <w:rPr>
          <w:spacing w:val="-8"/>
          <w:sz w:val="20"/>
          <w:szCs w:val="18"/>
        </w:rPr>
        <w:t xml:space="preserve"> </w:t>
      </w:r>
      <w:r w:rsidRPr="002D11A1">
        <w:rPr>
          <w:rFonts w:ascii="Sylfaen" w:hAnsi="Sylfaen"/>
          <w:spacing w:val="-8"/>
          <w:sz w:val="20"/>
          <w:szCs w:val="18"/>
        </w:rPr>
        <w:t>და</w:t>
      </w:r>
      <w:r w:rsidRPr="002D11A1">
        <w:rPr>
          <w:spacing w:val="-8"/>
          <w:sz w:val="20"/>
          <w:szCs w:val="18"/>
        </w:rPr>
        <w:t xml:space="preserve"> </w:t>
      </w:r>
      <w:r w:rsidRPr="002D11A1">
        <w:rPr>
          <w:rFonts w:ascii="Sylfaen" w:hAnsi="Sylfaen"/>
          <w:spacing w:val="-8"/>
          <w:sz w:val="20"/>
          <w:szCs w:val="18"/>
        </w:rPr>
        <w:t>დარწმუნდება</w:t>
      </w:r>
      <w:r w:rsidRPr="002D11A1">
        <w:rPr>
          <w:spacing w:val="-8"/>
          <w:sz w:val="20"/>
          <w:szCs w:val="18"/>
        </w:rPr>
        <w:t xml:space="preserve">, </w:t>
      </w:r>
      <w:r w:rsidRPr="002D11A1">
        <w:rPr>
          <w:rFonts w:ascii="Sylfaen" w:hAnsi="Sylfaen"/>
          <w:spacing w:val="-8"/>
          <w:sz w:val="20"/>
          <w:szCs w:val="18"/>
        </w:rPr>
        <w:t>რომ</w:t>
      </w:r>
      <w:r w:rsidRPr="002D11A1">
        <w:rPr>
          <w:spacing w:val="-8"/>
          <w:sz w:val="20"/>
          <w:szCs w:val="18"/>
        </w:rPr>
        <w:t xml:space="preserve"> </w:t>
      </w:r>
      <w:r w:rsidRPr="002D11A1">
        <w:rPr>
          <w:rFonts w:ascii="Sylfaen" w:hAnsi="Sylfaen"/>
          <w:spacing w:val="-8"/>
          <w:sz w:val="20"/>
          <w:szCs w:val="18"/>
        </w:rPr>
        <w:t>თანამშრომელი</w:t>
      </w:r>
      <w:r w:rsidRPr="002D11A1">
        <w:rPr>
          <w:spacing w:val="-8"/>
          <w:sz w:val="20"/>
          <w:szCs w:val="18"/>
        </w:rPr>
        <w:t xml:space="preserve"> </w:t>
      </w:r>
      <w:r w:rsidRPr="002D11A1">
        <w:rPr>
          <w:rFonts w:ascii="Sylfaen" w:hAnsi="Sylfaen"/>
          <w:spacing w:val="-8"/>
          <w:sz w:val="20"/>
          <w:szCs w:val="18"/>
        </w:rPr>
        <w:t>მიიღებს</w:t>
      </w:r>
      <w:r w:rsidRPr="002D11A1">
        <w:rPr>
          <w:spacing w:val="-8"/>
          <w:sz w:val="20"/>
          <w:szCs w:val="18"/>
        </w:rPr>
        <w:t xml:space="preserve"> </w:t>
      </w:r>
      <w:r w:rsidRPr="002D11A1">
        <w:rPr>
          <w:rFonts w:ascii="Sylfaen" w:hAnsi="Sylfaen"/>
          <w:spacing w:val="-8"/>
          <w:sz w:val="20"/>
          <w:szCs w:val="18"/>
        </w:rPr>
        <w:t>საჭირო</w:t>
      </w:r>
      <w:r w:rsidRPr="002D11A1">
        <w:rPr>
          <w:spacing w:val="-8"/>
          <w:sz w:val="20"/>
          <w:szCs w:val="18"/>
        </w:rPr>
        <w:t xml:space="preserve"> </w:t>
      </w:r>
      <w:r w:rsidRPr="002D11A1">
        <w:rPr>
          <w:rFonts w:ascii="Sylfaen" w:hAnsi="Sylfaen"/>
          <w:spacing w:val="-8"/>
          <w:sz w:val="20"/>
          <w:szCs w:val="18"/>
        </w:rPr>
        <w:t>მხარდაჭერას</w:t>
      </w:r>
      <w:r w:rsidRPr="002D11A1">
        <w:rPr>
          <w:spacing w:val="-8"/>
          <w:sz w:val="20"/>
          <w:szCs w:val="18"/>
        </w:rPr>
        <w:t>.</w:t>
      </w:r>
    </w:p>
    <w:p w:rsidR="00536798" w:rsidRPr="00C84A25" w:rsidRDefault="002D11A1">
      <w:pPr>
        <w:pStyle w:val="BodyText"/>
        <w:spacing w:before="216" w:line="252" w:lineRule="auto"/>
        <w:ind w:left="273" w:right="941"/>
        <w:rPr>
          <w:rFonts w:ascii="Sylfaen" w:hAnsi="Sylfaen"/>
          <w:sz w:val="20"/>
          <w:szCs w:val="18"/>
        </w:rPr>
      </w:pPr>
      <w:r w:rsidRPr="002D11A1">
        <w:rPr>
          <w:rFonts w:ascii="Sylfaen" w:hAnsi="Sylfaen"/>
          <w:spacing w:val="-6"/>
          <w:sz w:val="20"/>
          <w:szCs w:val="18"/>
        </w:rPr>
        <w:t>ასევე მნიშვნელოვანია სოციალური ჩართულობის ხელშეწყობა. ეს უნდა გაკეთდეს დახვეწილი გზით, რომელიც განისაზღვრება თანამშრომლისა და კომპანიის კულტურის მიხედვით. მენტორს შეუძლია შეასრულოს მთავარი როლი ამ პროცესში. სადაც შესაძლებელია, თანამშრომელმა უნდა გაიაროს ტრენინგი და სწავლება სოციალურ კოდებსა და სოციალურ უნარებში, რომლებიც აუცილებელია სამუშაოსთვის. ეს შეიძლება გაკეთდეს როლური თამაშის ან თანატოლების მხარდაჭერით.</w:t>
      </w:r>
    </w:p>
    <w:p w:rsidR="00536798" w:rsidRPr="00376795" w:rsidRDefault="00376795" w:rsidP="00376795">
      <w:pPr>
        <w:pStyle w:val="BodyText"/>
        <w:spacing w:before="163" w:line="252" w:lineRule="auto"/>
        <w:ind w:left="273" w:right="941"/>
        <w:rPr>
          <w:rFonts w:ascii="Sylfaen" w:hAnsi="Sylfaen"/>
          <w:spacing w:val="-8"/>
          <w:sz w:val="20"/>
          <w:szCs w:val="18"/>
          <w:lang w:val="ka-GE"/>
        </w:rPr>
      </w:pPr>
      <w:r w:rsidRPr="00376795">
        <w:rPr>
          <w:rFonts w:ascii="Sylfaen" w:hAnsi="Sylfaen"/>
          <w:spacing w:val="-8"/>
          <w:sz w:val="20"/>
          <w:szCs w:val="18"/>
        </w:rPr>
        <w:t>მნიშვნელოვანია, რომ კომპანიის ყველა ასპექტი იყოს ხელმისაწვდომი თანამშრომლისთვის და მისი აქტიური ჩართულობა კომპანიის პროცესებში წახალისებული იყოს.ეს გულისხმობს, რომ თანამშრომელმა მონაწილეობა მიიღოს ყველა იმ შეხვედრაში, რომლებიც ბუნებრივად და აუცილებლობით უკავშირდება მის სამუშაოს — მიუხედავად იმისა, საჭირო იქნება თარჯიმნის თანდასწრება, ჩანაწერების გაკეთება თუ სხვა სახის მხარდაჭერა.</w:t>
      </w:r>
    </w:p>
    <w:p w:rsidR="00536798" w:rsidRPr="00376795" w:rsidRDefault="00376795" w:rsidP="00376795">
      <w:pPr>
        <w:pStyle w:val="BodyText"/>
        <w:spacing w:before="163" w:line="252" w:lineRule="auto"/>
        <w:ind w:left="273" w:right="941"/>
        <w:jc w:val="both"/>
        <w:rPr>
          <w:rFonts w:ascii="Sylfaen" w:hAnsi="Sylfaen"/>
          <w:sz w:val="20"/>
          <w:szCs w:val="18"/>
          <w:lang w:val="ka-GE"/>
        </w:rPr>
      </w:pPr>
      <w:r w:rsidRPr="00376795">
        <w:rPr>
          <w:rFonts w:ascii="Sylfaen" w:hAnsi="Sylfaen"/>
          <w:spacing w:val="-8"/>
          <w:sz w:val="20"/>
          <w:szCs w:val="18"/>
          <w:lang w:val="ka-GE"/>
        </w:rPr>
        <w:t>დასაქმების დამხმარე მუშაკი განვითარების მიზნით იყენებს მათ დაკვირვებებს სამუშაო ადგილზე, როგორც უკუკავშირის საფუძველ</w:t>
      </w:r>
      <w:r>
        <w:rPr>
          <w:rFonts w:ascii="Sylfaen" w:hAnsi="Sylfaen"/>
          <w:spacing w:val="-8"/>
          <w:sz w:val="20"/>
          <w:szCs w:val="18"/>
          <w:lang w:val="ka-GE"/>
        </w:rPr>
        <w:t>ს</w:t>
      </w:r>
      <w:r w:rsidRPr="00376795">
        <w:rPr>
          <w:rFonts w:ascii="Sylfaen" w:hAnsi="Sylfaen"/>
          <w:spacing w:val="-8"/>
          <w:sz w:val="20"/>
          <w:szCs w:val="18"/>
          <w:lang w:val="ka-GE"/>
        </w:rPr>
        <w:t>. ეს ასევე შეიძლება გამოყენებულ იქნას პრობლემის გადასაჭრელად.</w:t>
      </w:r>
      <w:r w:rsidR="00927C49" w:rsidRPr="00376795">
        <w:rPr>
          <w:rFonts w:ascii="Sylfaen" w:hAnsi="Sylfaen"/>
          <w:spacing w:val="17"/>
          <w:sz w:val="20"/>
          <w:szCs w:val="18"/>
          <w:lang w:val="ka-GE"/>
        </w:rPr>
        <w:t xml:space="preserve"> </w:t>
      </w:r>
      <w:r w:rsidRPr="00376795">
        <w:rPr>
          <w:rFonts w:ascii="Sylfaen" w:hAnsi="Sylfaen"/>
          <w:spacing w:val="-10"/>
          <w:sz w:val="20"/>
          <w:szCs w:val="18"/>
          <w:lang w:val="ka-GE"/>
        </w:rPr>
        <w:t>ეფექტური პროფესიული პროფილის სიძლიერის გათვალისწინებით, მოსალოდნელია, რომ სწორ ადამიანს შეესატყვისება სწორი დავალება. თუმცა ამ ფაზაში ზოგჯერ საჭიროა ამოცანების მორგება თანამშრომლის შესაძლებლობებსა და საჭიროებებზე. დასაქმების მხარდაჭერის მუშაკისთვის უპირატესობა იქნება კომპანიაში ყოფნა, რომ ეს მოხდეს ეფექტურად და მჭიდროდ ითანამშრომლოს მენტორთან, თანამშრომლებთან და დამსაქმებელთან. სამუშაო ამოცანების კორექტირების სტრატეგიები მოიცავს; სამუშაო კვეთა; სამუშაოს გათავისუფლება და სამუშაოს გამდიდრება.</w:t>
      </w:r>
      <w:r w:rsidR="00927C49" w:rsidRPr="00376795">
        <w:rPr>
          <w:rFonts w:ascii="Sylfaen" w:hAnsi="Sylfaen"/>
          <w:spacing w:val="-8"/>
          <w:position w:val="9"/>
          <w:sz w:val="20"/>
          <w:szCs w:val="18"/>
          <w:lang w:val="ka-GE"/>
        </w:rPr>
        <w:t>2</w:t>
      </w:r>
      <w:r w:rsidR="00927C49" w:rsidRPr="00376795">
        <w:rPr>
          <w:rFonts w:ascii="Sylfaen" w:hAnsi="Sylfaen"/>
          <w:spacing w:val="-8"/>
          <w:sz w:val="20"/>
          <w:szCs w:val="18"/>
          <w:lang w:val="ka-GE"/>
        </w:rPr>
        <w:t>:</w:t>
      </w:r>
    </w:p>
    <w:p w:rsidR="00536798" w:rsidRPr="00376795" w:rsidRDefault="00376795">
      <w:pPr>
        <w:pStyle w:val="BodyText"/>
        <w:spacing w:before="217" w:line="252" w:lineRule="auto"/>
        <w:ind w:left="272" w:right="1019"/>
        <w:rPr>
          <w:rFonts w:ascii="Sylfaen" w:hAnsi="Sylfaen"/>
          <w:sz w:val="20"/>
          <w:szCs w:val="18"/>
          <w:lang w:val="ka-GE"/>
        </w:rPr>
      </w:pPr>
      <w:r w:rsidRPr="00376795">
        <w:rPr>
          <w:rFonts w:ascii="Sylfaen" w:hAnsi="Sylfaen"/>
          <w:i/>
          <w:color w:val="E36C0A" w:themeColor="accent6" w:themeShade="BF"/>
          <w:spacing w:val="-10"/>
          <w:sz w:val="20"/>
          <w:szCs w:val="18"/>
          <w:lang w:val="ka-GE"/>
        </w:rPr>
        <w:t>Job Carving</w:t>
      </w:r>
      <w:r w:rsidRPr="00376795">
        <w:rPr>
          <w:rFonts w:ascii="Sylfaen" w:hAnsi="Sylfaen"/>
          <w:color w:val="E36C0A" w:themeColor="accent6" w:themeShade="BF"/>
          <w:spacing w:val="-10"/>
          <w:sz w:val="20"/>
          <w:szCs w:val="18"/>
          <w:lang w:val="ka-GE"/>
        </w:rPr>
        <w:t xml:space="preserve"> </w:t>
      </w:r>
      <w:r w:rsidRPr="00376795">
        <w:rPr>
          <w:rFonts w:ascii="Sylfaen" w:hAnsi="Sylfaen"/>
          <w:spacing w:val="-10"/>
          <w:sz w:val="20"/>
          <w:szCs w:val="18"/>
          <w:lang w:val="ka-GE"/>
        </w:rPr>
        <w:t>-  არის, როდესაც ახალი თანამშრომლის ამოცანები აღებულია კომპანიაში არსებული სხვადასხვა სამუშაოს სამუშაო აღწერილობიდან. ამ გზით იქმნება ახალი სამუშაო, რომელიც შეესაბამება დამხმარე თანამშრომლის შესაძლებლობებს. კომპანიის სხვა თანამშრომლებს მეტი დრო აქვთ სხვა ამოცანების შესასრულებლად, რისთვისაც ისინი კვალიფიციურნი არიან ან უკეთესად შეეფერებიან.</w:t>
      </w:r>
    </w:p>
    <w:p w:rsidR="00536798" w:rsidRPr="00376795" w:rsidRDefault="00927C49">
      <w:pPr>
        <w:pStyle w:val="BodyText"/>
        <w:spacing w:before="107" w:line="252" w:lineRule="auto"/>
        <w:ind w:left="272" w:right="1024"/>
        <w:jc w:val="both"/>
        <w:rPr>
          <w:rFonts w:ascii="Sylfaen" w:hAnsi="Sylfaen"/>
          <w:sz w:val="20"/>
          <w:szCs w:val="18"/>
          <w:lang w:val="ka-GE"/>
        </w:rPr>
      </w:pPr>
      <w:r w:rsidRPr="00376795">
        <w:rPr>
          <w:rFonts w:ascii="Sylfaen" w:hAnsi="Sylfaen"/>
          <w:b/>
          <w:i/>
          <w:color w:val="F18E00"/>
          <w:spacing w:val="-2"/>
          <w:w w:val="90"/>
          <w:sz w:val="20"/>
          <w:szCs w:val="18"/>
          <w:lang w:val="ka-GE"/>
        </w:rPr>
        <w:t>Job</w:t>
      </w:r>
      <w:r w:rsidRPr="00376795">
        <w:rPr>
          <w:rFonts w:ascii="Sylfaen" w:hAnsi="Sylfaen"/>
          <w:b/>
          <w:i/>
          <w:color w:val="F18E00"/>
          <w:spacing w:val="-11"/>
          <w:w w:val="90"/>
          <w:sz w:val="20"/>
          <w:szCs w:val="18"/>
          <w:lang w:val="ka-GE"/>
        </w:rPr>
        <w:t xml:space="preserve"> </w:t>
      </w:r>
      <w:r w:rsidRPr="00376795">
        <w:rPr>
          <w:rFonts w:ascii="Sylfaen" w:hAnsi="Sylfaen"/>
          <w:b/>
          <w:i/>
          <w:color w:val="F18E00"/>
          <w:spacing w:val="-2"/>
          <w:w w:val="90"/>
          <w:sz w:val="20"/>
          <w:szCs w:val="18"/>
          <w:lang w:val="ka-GE"/>
        </w:rPr>
        <w:t>stripping</w:t>
      </w:r>
      <w:r w:rsidRPr="00376795">
        <w:rPr>
          <w:rFonts w:ascii="Sylfaen" w:hAnsi="Sylfaen"/>
          <w:b/>
          <w:i/>
          <w:color w:val="F18E00"/>
          <w:spacing w:val="-10"/>
          <w:w w:val="90"/>
          <w:sz w:val="20"/>
          <w:szCs w:val="18"/>
          <w:lang w:val="ka-GE"/>
        </w:rPr>
        <w:t xml:space="preserve"> </w:t>
      </w:r>
      <w:r w:rsidR="00376795" w:rsidRPr="00376795">
        <w:rPr>
          <w:rFonts w:ascii="Sylfaen" w:hAnsi="Sylfaen"/>
          <w:b/>
          <w:i/>
          <w:color w:val="F18E00"/>
          <w:spacing w:val="-10"/>
          <w:w w:val="90"/>
          <w:sz w:val="20"/>
          <w:szCs w:val="18"/>
          <w:lang w:val="ka-GE"/>
        </w:rPr>
        <w:t xml:space="preserve"> - </w:t>
      </w:r>
      <w:r w:rsidR="00376795" w:rsidRPr="00376795">
        <w:rPr>
          <w:rFonts w:ascii="Sylfaen" w:hAnsi="Sylfaen"/>
          <w:spacing w:val="-10"/>
          <w:sz w:val="20"/>
          <w:szCs w:val="18"/>
          <w:lang w:val="ka-GE"/>
        </w:rPr>
        <w:t xml:space="preserve">აშორებს სამუშაოს რეგულარული აღწერილობიდან ზოგიერთ დავალებას, რომელიც ძნელია თანამშრომლისთვის მისი </w:t>
      </w:r>
      <w:r w:rsidR="00376795">
        <w:rPr>
          <w:rFonts w:ascii="Sylfaen" w:hAnsi="Sylfaen"/>
          <w:spacing w:val="-10"/>
          <w:sz w:val="20"/>
          <w:szCs w:val="18"/>
          <w:lang w:val="ka-GE"/>
        </w:rPr>
        <w:t>შეზღუდული შესაძლებლობის უნარის</w:t>
      </w:r>
      <w:r w:rsidR="00376795" w:rsidRPr="00376795">
        <w:rPr>
          <w:rFonts w:ascii="Sylfaen" w:hAnsi="Sylfaen"/>
          <w:spacing w:val="-10"/>
          <w:sz w:val="20"/>
          <w:szCs w:val="18"/>
          <w:lang w:val="ka-GE"/>
        </w:rPr>
        <w:t xml:space="preserve"> გამო, მაგ. კითხვა ან მძიმე საგნების ტარება. სანაცვლოდ, ადამიანმა შესაძლოა სხვა დავალებები აიღოს თავისი თანამშრომლებისგან.</w:t>
      </w:r>
    </w:p>
    <w:p w:rsidR="00536798" w:rsidRPr="00376795" w:rsidRDefault="00927C49" w:rsidP="00376795">
      <w:pPr>
        <w:pStyle w:val="BodyText"/>
        <w:spacing w:before="110" w:line="252" w:lineRule="auto"/>
        <w:ind w:left="272" w:right="1093"/>
        <w:rPr>
          <w:rFonts w:ascii="Sylfaen" w:hAnsi="Sylfaen"/>
          <w:sz w:val="20"/>
          <w:szCs w:val="18"/>
          <w:lang w:val="ka-GE"/>
        </w:rPr>
      </w:pPr>
      <w:r w:rsidRPr="00376795">
        <w:rPr>
          <w:rFonts w:ascii="Sylfaen" w:hAnsi="Sylfaen"/>
          <w:b/>
          <w:i/>
          <w:color w:val="F18E00"/>
          <w:w w:val="90"/>
          <w:sz w:val="20"/>
          <w:szCs w:val="18"/>
          <w:lang w:val="ka-GE"/>
        </w:rPr>
        <w:t>Job</w:t>
      </w:r>
      <w:r w:rsidRPr="00376795">
        <w:rPr>
          <w:rFonts w:ascii="Sylfaen" w:hAnsi="Sylfaen"/>
          <w:b/>
          <w:i/>
          <w:color w:val="F18E00"/>
          <w:spacing w:val="-23"/>
          <w:w w:val="90"/>
          <w:sz w:val="20"/>
          <w:szCs w:val="18"/>
          <w:lang w:val="ka-GE"/>
        </w:rPr>
        <w:t xml:space="preserve"> </w:t>
      </w:r>
      <w:r w:rsidRPr="00376795">
        <w:rPr>
          <w:rFonts w:ascii="Sylfaen" w:hAnsi="Sylfaen"/>
          <w:b/>
          <w:i/>
          <w:color w:val="F18E00"/>
          <w:w w:val="90"/>
          <w:sz w:val="20"/>
          <w:szCs w:val="18"/>
          <w:lang w:val="ka-GE"/>
        </w:rPr>
        <w:t>enrichment</w:t>
      </w:r>
      <w:r w:rsidRPr="00376795">
        <w:rPr>
          <w:rFonts w:ascii="Sylfaen" w:hAnsi="Sylfaen"/>
          <w:b/>
          <w:i/>
          <w:color w:val="F18E00"/>
          <w:spacing w:val="-14"/>
          <w:w w:val="90"/>
          <w:sz w:val="20"/>
          <w:szCs w:val="18"/>
          <w:lang w:val="ka-GE"/>
        </w:rPr>
        <w:t xml:space="preserve"> </w:t>
      </w:r>
      <w:r w:rsidR="00376795" w:rsidRPr="00376795">
        <w:rPr>
          <w:rFonts w:ascii="Sylfaen" w:hAnsi="Sylfaen"/>
          <w:w w:val="90"/>
          <w:sz w:val="20"/>
          <w:szCs w:val="18"/>
          <w:lang w:val="ka-GE"/>
        </w:rPr>
        <w:t>არის თანამშრომლის შესაძლებლობების მიხედვით სამუშაოს აღწერილობაში ახალი ამოცანების დამატება ან კომპანიაში ჩართვის ხელშეწყობა, მაგ. სამუშაოზე, რომელსაც დღის განმავლობაში თანამშრომლებთან მცირე კონტაქტი აქვს, კომპანიაში ფოსტის შეგროვების ამოცანა ემატება, რათა ადამიანს მეტი კონტაქტი ჰქონდეს თანამშრომლებთან.</w:t>
      </w:r>
      <w:r w:rsidRPr="00C84A25">
        <w:rPr>
          <w:rFonts w:ascii="Sylfaen" w:hAnsi="Sylfaen"/>
          <w:noProof/>
          <w:sz w:val="20"/>
          <w:szCs w:val="18"/>
        </w:rPr>
        <mc:AlternateContent>
          <mc:Choice Requires="wps">
            <w:drawing>
              <wp:anchor distT="0" distB="0" distL="0" distR="0" simplePos="0" relativeHeight="487788032" behindDoc="1" locked="0" layoutInCell="1" allowOverlap="1" wp14:anchorId="21F39366" wp14:editId="186A6C73">
                <wp:simplePos x="0" y="0"/>
                <wp:positionH relativeFrom="page">
                  <wp:posOffset>462600</wp:posOffset>
                </wp:positionH>
                <wp:positionV relativeFrom="paragraph">
                  <wp:posOffset>264359</wp:posOffset>
                </wp:positionV>
                <wp:extent cx="6652259" cy="6350"/>
                <wp:effectExtent l="0" t="0" r="0" b="0"/>
                <wp:wrapTopAndBottom/>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1206" name="Graphic 1206"/>
                        <wps:cNvSpPr/>
                        <wps:spPr>
                          <a:xfrm>
                            <a:off x="15881" y="3175"/>
                            <a:ext cx="6626859" cy="1270"/>
                          </a:xfrm>
                          <a:custGeom>
                            <a:avLst/>
                            <a:gdLst/>
                            <a:ahLst/>
                            <a:cxnLst/>
                            <a:rect l="l" t="t" r="r" b="b"/>
                            <a:pathLst>
                              <a:path w="6626859">
                                <a:moveTo>
                                  <a:pt x="0" y="0"/>
                                </a:moveTo>
                                <a:lnTo>
                                  <a:pt x="6626542" y="0"/>
                                </a:lnTo>
                              </a:path>
                            </a:pathLst>
                          </a:custGeom>
                          <a:ln w="6350">
                            <a:solidFill>
                              <a:srgbClr val="F18E00"/>
                            </a:solidFill>
                            <a:prstDash val="dot"/>
                          </a:ln>
                        </wps:spPr>
                        <wps:bodyPr wrap="square" lIns="0" tIns="0" rIns="0" bIns="0" rtlCol="0">
                          <a:prstTxWarp prst="textNoShape">
                            <a:avLst/>
                          </a:prstTxWarp>
                          <a:noAutofit/>
                        </wps:bodyPr>
                      </wps:wsp>
                      <wps:wsp>
                        <wps:cNvPr id="1207" name="Graphic 1207"/>
                        <wps:cNvSpPr/>
                        <wps:spPr>
                          <a:xfrm>
                            <a:off x="-2" y="1"/>
                            <a:ext cx="6652259" cy="6350"/>
                          </a:xfrm>
                          <a:custGeom>
                            <a:avLst/>
                            <a:gdLst/>
                            <a:ahLst/>
                            <a:cxnLst/>
                            <a:rect l="l" t="t" r="r" b="b"/>
                            <a:pathLst>
                              <a:path w="6652259" h="6350">
                                <a:moveTo>
                                  <a:pt x="6350" y="3175"/>
                                </a:moveTo>
                                <a:lnTo>
                                  <a:pt x="5410" y="939"/>
                                </a:lnTo>
                                <a:lnTo>
                                  <a:pt x="3175" y="0"/>
                                </a:lnTo>
                                <a:lnTo>
                                  <a:pt x="927" y="939"/>
                                </a:lnTo>
                                <a:lnTo>
                                  <a:pt x="0" y="3175"/>
                                </a:lnTo>
                                <a:lnTo>
                                  <a:pt x="927" y="5422"/>
                                </a:lnTo>
                                <a:lnTo>
                                  <a:pt x="3175" y="6350"/>
                                </a:lnTo>
                                <a:lnTo>
                                  <a:pt x="5410" y="5422"/>
                                </a:lnTo>
                                <a:lnTo>
                                  <a:pt x="6350" y="3175"/>
                                </a:lnTo>
                                <a:close/>
                              </a:path>
                              <a:path w="6652259" h="6350">
                                <a:moveTo>
                                  <a:pt x="6651955" y="3175"/>
                                </a:moveTo>
                                <a:lnTo>
                                  <a:pt x="6651015" y="939"/>
                                </a:lnTo>
                                <a:lnTo>
                                  <a:pt x="6648780" y="0"/>
                                </a:lnTo>
                                <a:lnTo>
                                  <a:pt x="6646532" y="939"/>
                                </a:lnTo>
                                <a:lnTo>
                                  <a:pt x="6645605" y="3175"/>
                                </a:lnTo>
                                <a:lnTo>
                                  <a:pt x="6646532" y="5422"/>
                                </a:lnTo>
                                <a:lnTo>
                                  <a:pt x="6648780" y="6350"/>
                                </a:lnTo>
                                <a:lnTo>
                                  <a:pt x="6651015" y="5422"/>
                                </a:lnTo>
                                <a:lnTo>
                                  <a:pt x="6651955" y="3175"/>
                                </a:lnTo>
                                <a:close/>
                              </a:path>
                            </a:pathLst>
                          </a:custGeom>
                          <a:solidFill>
                            <a:srgbClr val="F18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425201pt;margin-top:20.815697pt;width:523.8pt;height:.5pt;mso-position-horizontal-relative:page;mso-position-vertical-relative:paragraph;z-index:-15528448;mso-wrap-distance-left:0;mso-wrap-distance-right:0" id="docshapegroup1125" coordorigin="729,416" coordsize="10476,10">
                <v:line style="position:absolute" from="754,421" to="11189,421" stroked="true" strokeweight=".5pt" strokecolor="#f18e00">
                  <v:stroke dashstyle="dot"/>
                </v:line>
                <v:shape style="position:absolute;left:728;top:416;width:10476;height:10" id="docshape1126" coordorigin="729,416" coordsize="10476,10" path="m739,421l737,418,734,416,730,418,729,421,730,425,734,426,737,425,739,421xm11204,421l11203,418,11199,416,11195,418,11194,421,11195,425,11199,426,11203,425,11204,421xe" filled="true" fillcolor="#f18e00" stroked="false">
                  <v:path arrowok="t"/>
                  <v:fill type="solid"/>
                </v:shape>
                <w10:wrap type="topAndBottom"/>
              </v:group>
            </w:pict>
          </mc:Fallback>
        </mc:AlternateContent>
      </w:r>
    </w:p>
    <w:p w:rsidR="00536798" w:rsidRPr="00376795" w:rsidRDefault="00927C49" w:rsidP="00376795">
      <w:pPr>
        <w:spacing w:before="177"/>
        <w:ind w:left="163"/>
        <w:rPr>
          <w:rFonts w:ascii="Sylfaen" w:hAnsi="Sylfaen"/>
          <w:sz w:val="20"/>
          <w:szCs w:val="18"/>
          <w:lang w:val="ka-GE"/>
        </w:rPr>
        <w:sectPr w:rsidR="00536798" w:rsidRPr="00376795">
          <w:pgSz w:w="11910" w:h="16840"/>
          <w:pgMar w:top="1120" w:right="0" w:bottom="540" w:left="566" w:header="18" w:footer="350" w:gutter="0"/>
          <w:cols w:space="720"/>
        </w:sectPr>
      </w:pPr>
      <w:r w:rsidRPr="00376795">
        <w:rPr>
          <w:rFonts w:ascii="Sylfaen" w:hAnsi="Sylfaen"/>
          <w:spacing w:val="-2"/>
          <w:position w:val="7"/>
          <w:sz w:val="20"/>
          <w:szCs w:val="18"/>
          <w:lang w:val="ka-GE"/>
        </w:rPr>
        <w:t>2</w:t>
      </w:r>
      <w:r w:rsidRPr="00376795">
        <w:rPr>
          <w:rFonts w:ascii="Sylfaen" w:hAnsi="Sylfaen"/>
          <w:spacing w:val="20"/>
          <w:position w:val="7"/>
          <w:sz w:val="20"/>
          <w:szCs w:val="18"/>
          <w:lang w:val="ka-GE"/>
        </w:rPr>
        <w:t xml:space="preserve"> </w:t>
      </w:r>
      <w:r w:rsidR="00376795">
        <w:rPr>
          <w:rFonts w:ascii="Sylfaen" w:hAnsi="Sylfaen"/>
          <w:spacing w:val="-2"/>
          <w:sz w:val="20"/>
          <w:szCs w:val="18"/>
          <w:lang w:val="ka-GE"/>
        </w:rPr>
        <w:t>გრიფინი</w:t>
      </w:r>
      <w:r w:rsidRPr="00376795">
        <w:rPr>
          <w:rFonts w:ascii="Sylfaen" w:hAnsi="Sylfaen"/>
          <w:spacing w:val="-2"/>
          <w:sz w:val="20"/>
          <w:szCs w:val="18"/>
          <w:lang w:val="ka-GE"/>
        </w:rPr>
        <w:t>,</w:t>
      </w:r>
      <w:r w:rsidRPr="00376795">
        <w:rPr>
          <w:rFonts w:ascii="Sylfaen" w:hAnsi="Sylfaen"/>
          <w:spacing w:val="-5"/>
          <w:sz w:val="20"/>
          <w:szCs w:val="18"/>
          <w:lang w:val="ka-GE"/>
        </w:rPr>
        <w:t xml:space="preserve"> </w:t>
      </w:r>
      <w:r w:rsidR="00376795">
        <w:rPr>
          <w:rFonts w:ascii="Sylfaen" w:hAnsi="Sylfaen"/>
          <w:spacing w:val="-2"/>
          <w:sz w:val="20"/>
          <w:szCs w:val="18"/>
          <w:lang w:val="ka-GE"/>
        </w:rPr>
        <w:t>ს./ჰამისი</w:t>
      </w:r>
      <w:r w:rsidRPr="00376795">
        <w:rPr>
          <w:rFonts w:ascii="Sylfaen" w:hAnsi="Sylfaen"/>
          <w:spacing w:val="-2"/>
          <w:sz w:val="20"/>
          <w:szCs w:val="18"/>
          <w:lang w:val="ka-GE"/>
        </w:rPr>
        <w:t>,</w:t>
      </w:r>
      <w:r w:rsidRPr="00376795">
        <w:rPr>
          <w:rFonts w:ascii="Sylfaen" w:hAnsi="Sylfaen"/>
          <w:spacing w:val="-5"/>
          <w:sz w:val="20"/>
          <w:szCs w:val="18"/>
          <w:lang w:val="ka-GE"/>
        </w:rPr>
        <w:t xml:space="preserve"> </w:t>
      </w:r>
      <w:r w:rsidR="00376795">
        <w:rPr>
          <w:rFonts w:ascii="Sylfaen" w:hAnsi="Sylfaen"/>
          <w:spacing w:val="-2"/>
          <w:sz w:val="20"/>
          <w:szCs w:val="18"/>
          <w:lang w:val="ka-GE"/>
        </w:rPr>
        <w:t>დ./გეარი</w:t>
      </w:r>
      <w:r w:rsidRPr="00376795">
        <w:rPr>
          <w:rFonts w:ascii="Sylfaen" w:hAnsi="Sylfaen"/>
          <w:spacing w:val="-2"/>
          <w:sz w:val="20"/>
          <w:szCs w:val="18"/>
          <w:lang w:val="ka-GE"/>
        </w:rPr>
        <w:t>,</w:t>
      </w:r>
      <w:r w:rsidRPr="00376795">
        <w:rPr>
          <w:rFonts w:ascii="Sylfaen" w:hAnsi="Sylfaen"/>
          <w:spacing w:val="-8"/>
          <w:sz w:val="20"/>
          <w:szCs w:val="18"/>
          <w:lang w:val="ka-GE"/>
        </w:rPr>
        <w:t xml:space="preserve"> </w:t>
      </w:r>
      <w:r w:rsidR="00376795">
        <w:rPr>
          <w:rFonts w:ascii="Sylfaen" w:hAnsi="Sylfaen"/>
          <w:spacing w:val="-2"/>
          <w:sz w:val="20"/>
          <w:szCs w:val="18"/>
          <w:lang w:val="ka-GE"/>
        </w:rPr>
        <w:t>თ</w:t>
      </w:r>
      <w:r w:rsidRPr="00376795">
        <w:rPr>
          <w:rFonts w:ascii="Sylfaen" w:hAnsi="Sylfaen"/>
          <w:spacing w:val="-2"/>
          <w:sz w:val="20"/>
          <w:szCs w:val="18"/>
          <w:lang w:val="ka-GE"/>
        </w:rPr>
        <w:t>.</w:t>
      </w:r>
      <w:r w:rsidRPr="00376795">
        <w:rPr>
          <w:rFonts w:ascii="Sylfaen" w:hAnsi="Sylfaen"/>
          <w:spacing w:val="-5"/>
          <w:sz w:val="20"/>
          <w:szCs w:val="18"/>
          <w:lang w:val="ka-GE"/>
        </w:rPr>
        <w:t xml:space="preserve"> </w:t>
      </w:r>
      <w:r w:rsidRPr="00376795">
        <w:rPr>
          <w:rFonts w:ascii="Sylfaen" w:hAnsi="Sylfaen"/>
          <w:spacing w:val="-2"/>
          <w:sz w:val="20"/>
          <w:szCs w:val="18"/>
          <w:lang w:val="ka-GE"/>
        </w:rPr>
        <w:t>(2007):</w:t>
      </w:r>
      <w:r w:rsidRPr="00376795">
        <w:rPr>
          <w:rFonts w:ascii="Sylfaen" w:hAnsi="Sylfaen"/>
          <w:spacing w:val="-9"/>
          <w:sz w:val="20"/>
          <w:szCs w:val="18"/>
          <w:lang w:val="ka-GE"/>
        </w:rPr>
        <w:t xml:space="preserve"> </w:t>
      </w:r>
      <w:r w:rsidR="00376795" w:rsidRPr="00376795">
        <w:rPr>
          <w:rFonts w:ascii="Sylfaen" w:hAnsi="Sylfaen"/>
          <w:spacing w:val="-2"/>
          <w:sz w:val="20"/>
          <w:szCs w:val="18"/>
          <w:lang w:val="ka-GE"/>
        </w:rPr>
        <w:t>სამუშაო შემქმნელის სახელმძღვანელო. Paul H. Brookes Publishing Co., ბალტიმორი.</w:t>
      </w:r>
    </w:p>
    <w:p w:rsidR="00536798" w:rsidRPr="00376795" w:rsidRDefault="00536798">
      <w:pPr>
        <w:pStyle w:val="BodyText"/>
        <w:rPr>
          <w:rFonts w:ascii="Sylfaen" w:hAnsi="Sylfaen"/>
          <w:sz w:val="20"/>
          <w:szCs w:val="18"/>
          <w:lang w:val="ka-GE"/>
        </w:rPr>
      </w:pPr>
    </w:p>
    <w:p w:rsidR="00536798" w:rsidRPr="00376795" w:rsidRDefault="00536798">
      <w:pPr>
        <w:pStyle w:val="BodyText"/>
        <w:spacing w:before="39"/>
        <w:rPr>
          <w:rFonts w:ascii="Sylfaen" w:hAnsi="Sylfaen"/>
          <w:sz w:val="20"/>
          <w:szCs w:val="18"/>
          <w:lang w:val="ka-GE"/>
        </w:rPr>
      </w:pPr>
    </w:p>
    <w:p w:rsidR="00DF4880" w:rsidRPr="00DF4880" w:rsidRDefault="00DF4880" w:rsidP="00DF4880">
      <w:pPr>
        <w:pStyle w:val="BodyText"/>
        <w:spacing w:before="1" w:line="252" w:lineRule="auto"/>
        <w:ind w:left="273" w:right="1092"/>
        <w:jc w:val="both"/>
        <w:rPr>
          <w:rFonts w:ascii="Sylfaen" w:hAnsi="Sylfaen"/>
          <w:spacing w:val="-10"/>
          <w:sz w:val="20"/>
          <w:szCs w:val="18"/>
          <w:lang w:val="ka-GE"/>
        </w:rPr>
      </w:pPr>
      <w:r w:rsidRPr="00DF4880">
        <w:rPr>
          <w:rFonts w:ascii="Sylfaen" w:hAnsi="Sylfaen"/>
          <w:spacing w:val="-10"/>
          <w:sz w:val="20"/>
          <w:szCs w:val="18"/>
          <w:lang w:val="ka-GE"/>
        </w:rPr>
        <w:t>თუ სამუშაო არ შეესაბამება თანამშრომლის უნარებს და არც როლის შეცვლა ან განვითარებაა შესაძლებელი, მაშინ დასაქმების მხარდამჭერმა თანამშრომელმა, თანამშრომელთან კონსულტაციის საფუძველზე, უნდა განიხილოს მისი გადაყვანა სხვა სამუშაო პოზიციაზე, სხვა განყოფილებაში ან, საჭიროების შემთხვევაში, სამუშაო ადგილის შეცვლა.</w:t>
      </w:r>
      <w:r w:rsidRPr="00DF4880">
        <w:rPr>
          <w:rFonts w:ascii="Sylfaen" w:hAnsi="Sylfaen" w:cs="Sylfaen"/>
        </w:rPr>
        <w:t xml:space="preserve"> </w:t>
      </w:r>
      <w:r w:rsidRPr="00DF4880">
        <w:rPr>
          <w:rFonts w:ascii="Sylfaen" w:hAnsi="Sylfaen"/>
          <w:spacing w:val="-10"/>
          <w:sz w:val="20"/>
          <w:szCs w:val="18"/>
          <w:lang w:val="ka-GE"/>
        </w:rPr>
        <w:t xml:space="preserve">დასაქმების </w:t>
      </w:r>
      <w:r>
        <w:rPr>
          <w:rFonts w:ascii="Sylfaen" w:hAnsi="Sylfaen"/>
          <w:spacing w:val="-10"/>
          <w:sz w:val="20"/>
          <w:szCs w:val="18"/>
          <w:lang w:val="ka-GE"/>
        </w:rPr>
        <w:t>მხარდამჭერი</w:t>
      </w:r>
      <w:r w:rsidRPr="00DF4880">
        <w:rPr>
          <w:rFonts w:ascii="Sylfaen" w:hAnsi="Sylfaen"/>
          <w:spacing w:val="-10"/>
          <w:sz w:val="20"/>
          <w:szCs w:val="18"/>
          <w:lang w:val="ka-GE"/>
        </w:rPr>
        <w:t xml:space="preserve"> მუშაკის როლი ასევე იქნება შუამავლის როლი დასაქმებულს, დამსაქმებელსა და თანამშრომლებს შორის. საკითხები შეიძლება განსხვავდებოდეს და აუცილებელია, რომ დასაქმების მხარდამჭერმა მუშაკმა შეინარჩუნოს თავისი პროფესიონალიზმი ნებისმიერ დროს.</w:t>
      </w:r>
    </w:p>
    <w:p w:rsidR="00536798" w:rsidRPr="00C84A25" w:rsidRDefault="00536798">
      <w:pPr>
        <w:pStyle w:val="BodyText"/>
        <w:spacing w:before="140"/>
        <w:rPr>
          <w:rFonts w:ascii="Sylfaen" w:hAnsi="Sylfaen"/>
          <w:sz w:val="20"/>
          <w:szCs w:val="18"/>
        </w:rPr>
      </w:pPr>
    </w:p>
    <w:p w:rsidR="00536798" w:rsidRPr="00DF4880" w:rsidRDefault="00DF4880">
      <w:pPr>
        <w:pStyle w:val="Heading1"/>
        <w:spacing w:before="1"/>
        <w:ind w:left="273"/>
        <w:rPr>
          <w:rFonts w:ascii="Sylfaen" w:hAnsi="Sylfaen"/>
          <w:sz w:val="20"/>
          <w:szCs w:val="18"/>
          <w:lang w:val="ka-GE"/>
        </w:rPr>
      </w:pPr>
      <w:r>
        <w:rPr>
          <w:rFonts w:ascii="Sylfaen" w:hAnsi="Sylfaen"/>
          <w:color w:val="F18E00"/>
          <w:w w:val="85"/>
          <w:sz w:val="20"/>
          <w:szCs w:val="18"/>
          <w:lang w:val="ka-GE"/>
        </w:rPr>
        <w:t>მხარდაჭერის განსხვავებული ფორმები</w:t>
      </w:r>
    </w:p>
    <w:p w:rsidR="00536798" w:rsidRPr="00C84A25" w:rsidRDefault="00DF4880">
      <w:pPr>
        <w:pStyle w:val="BodyText"/>
        <w:spacing w:before="116" w:line="252" w:lineRule="auto"/>
        <w:ind w:left="273" w:right="941"/>
        <w:rPr>
          <w:rFonts w:ascii="Sylfaen" w:hAnsi="Sylfaen"/>
          <w:sz w:val="20"/>
          <w:szCs w:val="18"/>
        </w:rPr>
      </w:pPr>
      <w:r w:rsidRPr="00DF4880">
        <w:rPr>
          <w:rFonts w:ascii="Sylfaen" w:hAnsi="Sylfaen"/>
          <w:spacing w:val="-6"/>
          <w:sz w:val="20"/>
          <w:szCs w:val="18"/>
        </w:rPr>
        <w:t xml:space="preserve">სამუშაო </w:t>
      </w:r>
      <w:r>
        <w:rPr>
          <w:rFonts w:ascii="Sylfaen" w:hAnsi="Sylfaen"/>
          <w:spacing w:val="-6"/>
          <w:sz w:val="20"/>
          <w:szCs w:val="18"/>
          <w:lang w:val="ka-GE"/>
        </w:rPr>
        <w:t>ადგილზე</w:t>
      </w:r>
      <w:r w:rsidRPr="00DF4880">
        <w:rPr>
          <w:rFonts w:ascii="Sylfaen" w:hAnsi="Sylfaen"/>
          <w:spacing w:val="-6"/>
          <w:sz w:val="20"/>
          <w:szCs w:val="18"/>
        </w:rPr>
        <w:t xml:space="preserve"> და მის </w:t>
      </w:r>
      <w:r>
        <w:rPr>
          <w:rFonts w:ascii="Sylfaen" w:hAnsi="Sylfaen"/>
          <w:spacing w:val="-6"/>
          <w:sz w:val="20"/>
          <w:szCs w:val="18"/>
          <w:lang w:val="ka-GE"/>
        </w:rPr>
        <w:t xml:space="preserve">ფარგლებს </w:t>
      </w:r>
      <w:r w:rsidRPr="00DF4880">
        <w:rPr>
          <w:rFonts w:ascii="Sylfaen" w:hAnsi="Sylfaen"/>
          <w:spacing w:val="-6"/>
          <w:sz w:val="20"/>
          <w:szCs w:val="18"/>
        </w:rPr>
        <w:t xml:space="preserve">გარეთ მხარდაჭერა შეიძლება განხორციელდეს მრავალი ფორმით. დასაქმების მხარდაჭერის მუშაკის პასუხისმგებლობაა უზრუნველყოს, რომ მხარდაჭერის ტიპი </w:t>
      </w:r>
      <w:r>
        <w:rPr>
          <w:rFonts w:ascii="Sylfaen" w:hAnsi="Sylfaen"/>
          <w:spacing w:val="-6"/>
          <w:sz w:val="20"/>
          <w:szCs w:val="18"/>
        </w:rPr>
        <w:t>შექმნილი</w:t>
      </w:r>
      <w:r>
        <w:rPr>
          <w:rFonts w:ascii="Sylfaen" w:hAnsi="Sylfaen"/>
          <w:spacing w:val="-6"/>
          <w:sz w:val="20"/>
          <w:szCs w:val="18"/>
          <w:lang w:val="ka-GE"/>
        </w:rPr>
        <w:t xml:space="preserve"> იყოს</w:t>
      </w:r>
      <w:r w:rsidRPr="00DF4880">
        <w:rPr>
          <w:rFonts w:ascii="Sylfaen" w:hAnsi="Sylfaen"/>
          <w:spacing w:val="-6"/>
          <w:sz w:val="20"/>
          <w:szCs w:val="18"/>
        </w:rPr>
        <w:t xml:space="preserve"> დასაქმებულის საჭიროებების დასაკმაყოფილებლად და </w:t>
      </w:r>
      <w:r>
        <w:rPr>
          <w:rFonts w:ascii="Sylfaen" w:hAnsi="Sylfaen"/>
          <w:spacing w:val="-6"/>
          <w:sz w:val="20"/>
          <w:szCs w:val="18"/>
        </w:rPr>
        <w:t>მისაღები</w:t>
      </w:r>
      <w:r w:rsidRPr="00DF4880">
        <w:rPr>
          <w:rFonts w:ascii="Sylfaen" w:hAnsi="Sylfaen"/>
          <w:spacing w:val="-6"/>
          <w:sz w:val="20"/>
          <w:szCs w:val="18"/>
        </w:rPr>
        <w:t xml:space="preserve"> დამსაქმებლისთვის. დასაქმების დამხმარე თანამშრომელი უნდა დაეხმაროს დასაქმებულს ინფორმირებული და რეალისტური არჩევანის გაკეთებაში, თუ როგორ, როდის, სად და ვის მიერ იქნება უზრუნველყოფილი დახმარება.</w:t>
      </w:r>
    </w:p>
    <w:p w:rsidR="00536798" w:rsidRPr="00C84A25" w:rsidRDefault="00536798">
      <w:pPr>
        <w:pStyle w:val="BodyText"/>
        <w:rPr>
          <w:rFonts w:ascii="Sylfaen" w:hAnsi="Sylfaen"/>
          <w:sz w:val="20"/>
          <w:szCs w:val="18"/>
        </w:rPr>
      </w:pPr>
    </w:p>
    <w:p w:rsidR="00536798" w:rsidRPr="00C84A25" w:rsidRDefault="00DF4880">
      <w:pPr>
        <w:pStyle w:val="BodyText"/>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7788544" behindDoc="1" locked="0" layoutInCell="1" allowOverlap="1" wp14:anchorId="79BA2F91" wp14:editId="76BFBE97">
                <wp:simplePos x="0" y="0"/>
                <wp:positionH relativeFrom="page">
                  <wp:posOffset>1152525</wp:posOffset>
                </wp:positionH>
                <wp:positionV relativeFrom="paragraph">
                  <wp:posOffset>440055</wp:posOffset>
                </wp:positionV>
                <wp:extent cx="5261610" cy="4963795"/>
                <wp:effectExtent l="0" t="0" r="0" b="8255"/>
                <wp:wrapTopAndBottom/>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1610" cy="4963795"/>
                          <a:chOff x="0" y="0"/>
                          <a:chExt cx="5261910" cy="4964247"/>
                        </a:xfrm>
                      </wpg:grpSpPr>
                      <pic:pic xmlns:pic="http://schemas.openxmlformats.org/drawingml/2006/picture">
                        <pic:nvPicPr>
                          <pic:cNvPr id="1209" name="Image 1209"/>
                          <pic:cNvPicPr/>
                        </pic:nvPicPr>
                        <pic:blipFill>
                          <a:blip r:embed="rId166" cstate="print"/>
                          <a:stretch>
                            <a:fillRect/>
                          </a:stretch>
                        </pic:blipFill>
                        <pic:spPr>
                          <a:xfrm>
                            <a:off x="0" y="0"/>
                            <a:ext cx="5261910" cy="4964247"/>
                          </a:xfrm>
                          <a:prstGeom prst="rect">
                            <a:avLst/>
                          </a:prstGeom>
                        </pic:spPr>
                      </pic:pic>
                      <wps:wsp>
                        <wps:cNvPr id="1210" name="Textbox 1210"/>
                        <wps:cNvSpPr txBox="1"/>
                        <wps:spPr>
                          <a:xfrm>
                            <a:off x="2145531" y="553872"/>
                            <a:ext cx="963930" cy="217804"/>
                          </a:xfrm>
                          <a:prstGeom prst="rect">
                            <a:avLst/>
                          </a:prstGeom>
                        </wps:spPr>
                        <wps:txbx>
                          <w:txbxContent>
                            <w:p w:rsidR="00A540E4" w:rsidRPr="00DF4880" w:rsidRDefault="00A540E4">
                              <w:pPr>
                                <w:spacing w:line="330" w:lineRule="exact"/>
                                <w:rPr>
                                  <w:rFonts w:ascii="Sylfaen" w:hAnsi="Sylfaen"/>
                                  <w:b/>
                                  <w:sz w:val="24"/>
                                  <w:lang w:val="ka-GE"/>
                                </w:rPr>
                              </w:pPr>
                              <w:r w:rsidRPr="00DF4880">
                                <w:rPr>
                                  <w:rFonts w:ascii="Sylfaen" w:hAnsi="Sylfaen"/>
                                  <w:b/>
                                  <w:spacing w:val="-2"/>
                                  <w:w w:val="85"/>
                                  <w:sz w:val="24"/>
                                  <w:lang w:val="ka-GE"/>
                                </w:rPr>
                                <w:t>კონსულტაცია</w:t>
                              </w:r>
                            </w:p>
                          </w:txbxContent>
                        </wps:txbx>
                        <wps:bodyPr wrap="square" lIns="0" tIns="0" rIns="0" bIns="0" rtlCol="0">
                          <a:noAutofit/>
                        </wps:bodyPr>
                      </wps:wsp>
                      <wps:wsp>
                        <wps:cNvPr id="1211" name="Textbox 1211"/>
                        <wps:cNvSpPr txBox="1"/>
                        <wps:spPr>
                          <a:xfrm>
                            <a:off x="380714" y="910207"/>
                            <a:ext cx="1066165" cy="624205"/>
                          </a:xfrm>
                          <a:prstGeom prst="rect">
                            <a:avLst/>
                          </a:prstGeom>
                        </wps:spPr>
                        <wps:txbx>
                          <w:txbxContent>
                            <w:p w:rsidR="00A540E4" w:rsidRPr="00DF4880" w:rsidRDefault="00A540E4">
                              <w:pPr>
                                <w:spacing w:before="6" w:line="228" w:lineRule="auto"/>
                                <w:ind w:right="18"/>
                                <w:jc w:val="center"/>
                                <w:rPr>
                                  <w:rFonts w:ascii="Sylfaen" w:hAnsi="Sylfaen"/>
                                  <w:b/>
                                  <w:sz w:val="24"/>
                                  <w:lang w:val="ka-GE"/>
                                </w:rPr>
                              </w:pPr>
                              <w:r w:rsidRPr="00DF4880">
                                <w:rPr>
                                  <w:rFonts w:ascii="Sylfaen" w:hAnsi="Sylfaen"/>
                                  <w:b/>
                                  <w:spacing w:val="-2"/>
                                  <w:w w:val="95"/>
                                  <w:sz w:val="24"/>
                                  <w:lang w:val="ka-GE"/>
                                </w:rPr>
                                <w:t>ადაპტაცია და რე</w:t>
                              </w:r>
                              <w:r>
                                <w:rPr>
                                  <w:rFonts w:ascii="Sylfaen" w:hAnsi="Sylfaen"/>
                                  <w:b/>
                                  <w:spacing w:val="-2"/>
                                  <w:w w:val="95"/>
                                  <w:sz w:val="24"/>
                                  <w:lang w:val="ka-GE"/>
                                </w:rPr>
                                <w:t>სტრუქტურირება</w:t>
                              </w:r>
                            </w:p>
                          </w:txbxContent>
                        </wps:txbx>
                        <wps:bodyPr wrap="square" lIns="0" tIns="0" rIns="0" bIns="0" rtlCol="0">
                          <a:noAutofit/>
                        </wps:bodyPr>
                      </wps:wsp>
                      <wps:wsp>
                        <wps:cNvPr id="1212" name="Textbox 1212"/>
                        <wps:cNvSpPr txBox="1"/>
                        <wps:spPr>
                          <a:xfrm>
                            <a:off x="3734199" y="1297277"/>
                            <a:ext cx="1275123" cy="452168"/>
                          </a:xfrm>
                          <a:prstGeom prst="rect">
                            <a:avLst/>
                          </a:prstGeom>
                        </wps:spPr>
                        <wps:txbx>
                          <w:txbxContent>
                            <w:p w:rsidR="00A540E4" w:rsidRPr="00DF4880" w:rsidRDefault="00A540E4">
                              <w:pPr>
                                <w:spacing w:line="330" w:lineRule="exact"/>
                                <w:rPr>
                                  <w:rFonts w:ascii="Sylfaen" w:hAnsi="Sylfaen"/>
                                  <w:b/>
                                  <w:sz w:val="28"/>
                                  <w:lang w:val="ka-GE"/>
                                </w:rPr>
                              </w:pPr>
                              <w:r>
                                <w:rPr>
                                  <w:rFonts w:ascii="Sylfaen" w:hAnsi="Sylfaen"/>
                                  <w:b/>
                                  <w:spacing w:val="-2"/>
                                  <w:w w:val="85"/>
                                  <w:sz w:val="28"/>
                                  <w:lang w:val="ka-GE"/>
                                </w:rPr>
                                <w:t>პროფესიული რჩევა</w:t>
                              </w:r>
                            </w:p>
                          </w:txbxContent>
                        </wps:txbx>
                        <wps:bodyPr wrap="square" lIns="0" tIns="0" rIns="0" bIns="0" rtlCol="0">
                          <a:noAutofit/>
                        </wps:bodyPr>
                      </wps:wsp>
                      <wps:wsp>
                        <wps:cNvPr id="1213" name="Textbox 1213"/>
                        <wps:cNvSpPr txBox="1"/>
                        <wps:spPr>
                          <a:xfrm>
                            <a:off x="269055" y="2809289"/>
                            <a:ext cx="817880" cy="217804"/>
                          </a:xfrm>
                          <a:prstGeom prst="rect">
                            <a:avLst/>
                          </a:prstGeom>
                        </wps:spPr>
                        <wps:txbx>
                          <w:txbxContent>
                            <w:p w:rsidR="00A540E4" w:rsidRPr="00DF4880" w:rsidRDefault="00A540E4">
                              <w:pPr>
                                <w:spacing w:line="330" w:lineRule="exact"/>
                                <w:rPr>
                                  <w:rFonts w:ascii="Sylfaen" w:hAnsi="Sylfaen"/>
                                  <w:b/>
                                  <w:sz w:val="28"/>
                                  <w:lang w:val="ka-GE"/>
                                </w:rPr>
                              </w:pPr>
                              <w:r>
                                <w:rPr>
                                  <w:rFonts w:ascii="Sylfaen" w:hAnsi="Sylfaen"/>
                                  <w:b/>
                                  <w:spacing w:val="-2"/>
                                  <w:w w:val="85"/>
                                  <w:sz w:val="28"/>
                                  <w:lang w:val="ka-GE"/>
                                </w:rPr>
                                <w:t>დახმარება</w:t>
                              </w:r>
                            </w:p>
                          </w:txbxContent>
                        </wps:txbx>
                        <wps:bodyPr wrap="square" lIns="0" tIns="0" rIns="0" bIns="0" rtlCol="0">
                          <a:noAutofit/>
                        </wps:bodyPr>
                      </wps:wsp>
                      <wps:wsp>
                        <wps:cNvPr id="1214" name="Textbox 1214"/>
                        <wps:cNvSpPr txBox="1"/>
                        <wps:spPr>
                          <a:xfrm>
                            <a:off x="2028590" y="2211679"/>
                            <a:ext cx="1304521" cy="644525"/>
                          </a:xfrm>
                          <a:prstGeom prst="rect">
                            <a:avLst/>
                          </a:prstGeom>
                        </wps:spPr>
                        <wps:txbx>
                          <w:txbxContent>
                            <w:p w:rsidR="00A540E4" w:rsidRPr="00DF4880" w:rsidRDefault="00A540E4">
                              <w:pPr>
                                <w:spacing w:line="237" w:lineRule="auto"/>
                                <w:ind w:left="7" w:right="18" w:hanging="8"/>
                                <w:jc w:val="both"/>
                                <w:rPr>
                                  <w:rFonts w:ascii="Sylfaen" w:hAnsi="Sylfaen"/>
                                  <w:b/>
                                  <w:sz w:val="24"/>
                                  <w:lang w:val="ka-GE"/>
                                </w:rPr>
                              </w:pPr>
                              <w:r w:rsidRPr="00DF4880">
                                <w:rPr>
                                  <w:rFonts w:ascii="Sylfaen" w:hAnsi="Sylfaen"/>
                                  <w:b/>
                                  <w:color w:val="FFFFFF"/>
                                  <w:w w:val="85"/>
                                  <w:sz w:val="24"/>
                                  <w:lang w:val="ka-GE"/>
                                </w:rPr>
                                <w:t>სამუშაო ადგილზე და მის ფარგლებს გარეთ მხარდაჭერა</w:t>
                              </w:r>
                            </w:p>
                          </w:txbxContent>
                        </wps:txbx>
                        <wps:bodyPr wrap="square" lIns="0" tIns="0" rIns="0" bIns="0" rtlCol="0">
                          <a:noAutofit/>
                        </wps:bodyPr>
                      </wps:wsp>
                      <wps:wsp>
                        <wps:cNvPr id="1215" name="Textbox 1215"/>
                        <wps:cNvSpPr txBox="1"/>
                        <wps:spPr>
                          <a:xfrm>
                            <a:off x="4321118" y="2899434"/>
                            <a:ext cx="532765" cy="217804"/>
                          </a:xfrm>
                          <a:prstGeom prst="rect">
                            <a:avLst/>
                          </a:prstGeom>
                        </wps:spPr>
                        <wps:txbx>
                          <w:txbxContent>
                            <w:p w:rsidR="00A540E4" w:rsidRPr="00DF4880" w:rsidRDefault="00A540E4">
                              <w:pPr>
                                <w:spacing w:line="330" w:lineRule="exact"/>
                                <w:rPr>
                                  <w:rFonts w:ascii="Sylfaen" w:hAnsi="Sylfaen"/>
                                  <w:b/>
                                  <w:sz w:val="28"/>
                                  <w:lang w:val="ka-GE"/>
                                </w:rPr>
                              </w:pPr>
                              <w:r>
                                <w:rPr>
                                  <w:rFonts w:ascii="Sylfaen" w:hAnsi="Sylfaen"/>
                                  <w:b/>
                                  <w:spacing w:val="-2"/>
                                  <w:w w:val="90"/>
                                  <w:sz w:val="28"/>
                                  <w:lang w:val="ka-GE"/>
                                </w:rPr>
                                <w:t>რჩევა</w:t>
                              </w:r>
                            </w:p>
                          </w:txbxContent>
                        </wps:txbx>
                        <wps:bodyPr wrap="square" lIns="0" tIns="0" rIns="0" bIns="0" rtlCol="0">
                          <a:noAutofit/>
                        </wps:bodyPr>
                      </wps:wsp>
                      <wps:wsp>
                        <wps:cNvPr id="1216" name="Textbox 1216"/>
                        <wps:cNvSpPr txBox="1"/>
                        <wps:spPr>
                          <a:xfrm>
                            <a:off x="1382795" y="4184572"/>
                            <a:ext cx="645795" cy="217804"/>
                          </a:xfrm>
                          <a:prstGeom prst="rect">
                            <a:avLst/>
                          </a:prstGeom>
                        </wps:spPr>
                        <wps:txbx>
                          <w:txbxContent>
                            <w:p w:rsidR="00A540E4" w:rsidRPr="00DF4880" w:rsidRDefault="00A540E4">
                              <w:pPr>
                                <w:spacing w:line="330" w:lineRule="exact"/>
                                <w:rPr>
                                  <w:rFonts w:ascii="Sylfaen" w:hAnsi="Sylfaen"/>
                                  <w:b/>
                                  <w:sz w:val="28"/>
                                  <w:lang w:val="ka-GE"/>
                                </w:rPr>
                              </w:pPr>
                              <w:r>
                                <w:rPr>
                                  <w:rFonts w:ascii="Sylfaen" w:hAnsi="Sylfaen"/>
                                  <w:b/>
                                  <w:spacing w:val="-2"/>
                                  <w:w w:val="85"/>
                                  <w:sz w:val="28"/>
                                  <w:lang w:val="ka-GE"/>
                                </w:rPr>
                                <w:t>სწავლება</w:t>
                              </w:r>
                            </w:p>
                          </w:txbxContent>
                        </wps:txbx>
                        <wps:bodyPr wrap="square" lIns="0" tIns="0" rIns="0" bIns="0" rtlCol="0">
                          <a:noAutofit/>
                        </wps:bodyPr>
                      </wps:wsp>
                      <wps:wsp>
                        <wps:cNvPr id="1217" name="Textbox 1217"/>
                        <wps:cNvSpPr txBox="1"/>
                        <wps:spPr>
                          <a:xfrm>
                            <a:off x="3061427" y="4136566"/>
                            <a:ext cx="791568" cy="217804"/>
                          </a:xfrm>
                          <a:prstGeom prst="rect">
                            <a:avLst/>
                          </a:prstGeom>
                        </wps:spPr>
                        <wps:txbx>
                          <w:txbxContent>
                            <w:p w:rsidR="00A540E4" w:rsidRDefault="00A540E4">
                              <w:pPr>
                                <w:spacing w:line="330" w:lineRule="exact"/>
                                <w:rPr>
                                  <w:rFonts w:ascii="Tahoma"/>
                                  <w:b/>
                                  <w:sz w:val="28"/>
                                </w:rPr>
                              </w:pPr>
                              <w:r>
                                <w:rPr>
                                  <w:rFonts w:ascii="Sylfaen" w:hAnsi="Sylfaen"/>
                                  <w:b/>
                                  <w:spacing w:val="-2"/>
                                  <w:w w:val="85"/>
                                  <w:sz w:val="28"/>
                                  <w:lang w:val="ka-GE"/>
                                </w:rPr>
                                <w:t xml:space="preserve">სწავლა   </w:t>
                              </w:r>
                              <w:r>
                                <w:rPr>
                                  <w:rFonts w:ascii="Tahoma"/>
                                  <w:b/>
                                  <w:spacing w:val="-2"/>
                                  <w:w w:val="85"/>
                                  <w:sz w:val="28"/>
                                </w:rPr>
                                <w:t>Learning</w:t>
                              </w:r>
                            </w:p>
                          </w:txbxContent>
                        </wps:txbx>
                        <wps:bodyPr wrap="square" lIns="0" tIns="0" rIns="0" bIns="0" rtlCol="0">
                          <a:noAutofit/>
                        </wps:bodyPr>
                      </wps:wsp>
                    </wpg:wgp>
                  </a:graphicData>
                </a:graphic>
              </wp:anchor>
            </w:drawing>
          </mc:Choice>
          <mc:Fallback>
            <w:pict>
              <v:group id="Group 1208" o:spid="_x0000_s1501" style="position:absolute;margin-left:90.75pt;margin-top:34.65pt;width:414.3pt;height:390.85pt;z-index:-15527936;mso-wrap-distance-left:0;mso-wrap-distance-right:0;mso-position-horizontal-relative:page;mso-position-vertical-relative:text" coordsize="52619,49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">
                <v:shape id="Image 1209" o:spid="_x0000_s1502" type="#_x0000_t75" style="position:absolute;width:52619;height:4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9hZjEAAAA3QAAAA8AAABkcnMvZG93bnJldi54bWxEj0FrwkAQhe8F/8Mygre6MYjU1DXUgij0&#10;1GjxOmTHJDQ7m2ZHjf++KxR6m+G9782bVT64Vl2pD41nA7NpAoq49LbhysDxsH1+ARUE2WLrmQzc&#10;KUC+Hj2tMLP+xp90LaRSMYRDhgZqkS7TOpQ1OQxT3xFH7ex7hxLXvtK2x1sMd61Ok2ShHTYcL9TY&#10;0XtN5XdxcbHGvGi/Tj8b2e3O25N0fv4hzhszGQ9vr6CEBvk3/9F7G7k0WcLjmziC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9hZjEAAAA3QAAAA8AAAAAAAAAAAAAAAAA&#10;nwIAAGRycy9kb3ducmV2LnhtbFBLBQYAAAAABAAEAPcAAACQAwAAAAA=&#10;">
                  <v:imagedata r:id="rId167" o:title=""/>
                </v:shape>
                <v:shape id="Textbox 1210" o:spid="_x0000_s1503" type="#_x0000_t202" style="position:absolute;left:21455;top:5538;width:963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ZhMYA&#10;AADdAAAADwAAAGRycy9kb3ducmV2LnhtbESPQWvCQBCF74X+h2UEb3WjB9HUVUQqFITSmB56nGbH&#10;ZDE7G7NbTf995yB4m+G9ee+b1WbwrbpSH11gA9NJBoq4CtZxbeCr3L8sQMWEbLENTAb+KMJm/fy0&#10;wtyGGxd0PaZaSQjHHA00KXW51rFqyGOchI5YtFPoPSZZ+1rbHm8S7ls9y7K59uhYGhrsaNdQdT7+&#10;egPbby7e3OXj57M4Fa4slxkf5mdjxqNh+woq0ZAe5vv1uxX82VT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WZhMYAAADdAAAADwAAAAAAAAAAAAAAAACYAgAAZHJz&#10;L2Rvd25yZXYueG1sUEsFBgAAAAAEAAQA9QAAAIsDAAAAAA==&#10;" filled="f" stroked="f">
                  <v:textbox inset="0,0,0,0">
                    <w:txbxContent>
                      <w:p w:rsidR="00A540E4" w:rsidRPr="00DF4880" w:rsidRDefault="00A540E4">
                        <w:pPr>
                          <w:spacing w:line="330" w:lineRule="exact"/>
                          <w:rPr>
                            <w:rFonts w:ascii="Sylfaen" w:hAnsi="Sylfaen"/>
                            <w:b/>
                            <w:sz w:val="24"/>
                            <w:lang w:val="ka-GE"/>
                          </w:rPr>
                        </w:pPr>
                        <w:r w:rsidRPr="00DF4880">
                          <w:rPr>
                            <w:rFonts w:ascii="Sylfaen" w:hAnsi="Sylfaen"/>
                            <w:b/>
                            <w:spacing w:val="-2"/>
                            <w:w w:val="85"/>
                            <w:sz w:val="24"/>
                            <w:lang w:val="ka-GE"/>
                          </w:rPr>
                          <w:t>კონსულტაცია</w:t>
                        </w:r>
                      </w:p>
                    </w:txbxContent>
                  </v:textbox>
                </v:shape>
                <v:shape id="Textbox 1211" o:spid="_x0000_s1504" type="#_x0000_t202" style="position:absolute;left:3807;top:9102;width:10661;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8H8QA&#10;AADdAAAADwAAAGRycy9kb3ducmV2LnhtbERPTWvCQBC9C/6HZQRvuokHaaObIKWFQkEa48HjNDsm&#10;i9nZNLvV+O/dQqG3ebzP2Raj7cSVBm8cK0iXCQji2mnDjYJj9bZ4AuEDssbOMSm4k4cin062mGl3&#10;45Kuh9CIGMI+QwVtCH0mpa9bsuiXrieO3NkNFkOEQyP1gLcYbju5SpK1tGg4NrTY00tL9eXwYxXs&#10;Tly+mu/912d5Lk1VPSf8sb4oNZ+Nuw2IQGP4F/+533Wcv0pT+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PB/EAAAA3QAAAA8AAAAAAAAAAAAAAAAAmAIAAGRycy9k&#10;b3ducmV2LnhtbFBLBQYAAAAABAAEAPUAAACJAwAAAAA=&#10;" filled="f" stroked="f">
                  <v:textbox inset="0,0,0,0">
                    <w:txbxContent>
                      <w:p w:rsidR="00A540E4" w:rsidRPr="00DF4880" w:rsidRDefault="00A540E4">
                        <w:pPr>
                          <w:spacing w:before="6" w:line="228" w:lineRule="auto"/>
                          <w:ind w:right="18"/>
                          <w:jc w:val="center"/>
                          <w:rPr>
                            <w:rFonts w:ascii="Sylfaen" w:hAnsi="Sylfaen"/>
                            <w:b/>
                            <w:sz w:val="24"/>
                            <w:lang w:val="ka-GE"/>
                          </w:rPr>
                        </w:pPr>
                        <w:r w:rsidRPr="00DF4880">
                          <w:rPr>
                            <w:rFonts w:ascii="Sylfaen" w:hAnsi="Sylfaen"/>
                            <w:b/>
                            <w:spacing w:val="-2"/>
                            <w:w w:val="95"/>
                            <w:sz w:val="24"/>
                            <w:lang w:val="ka-GE"/>
                          </w:rPr>
                          <w:t>ადაპტაცია და რე</w:t>
                        </w:r>
                        <w:r>
                          <w:rPr>
                            <w:rFonts w:ascii="Sylfaen" w:hAnsi="Sylfaen"/>
                            <w:b/>
                            <w:spacing w:val="-2"/>
                            <w:w w:val="95"/>
                            <w:sz w:val="24"/>
                            <w:lang w:val="ka-GE"/>
                          </w:rPr>
                          <w:t>სტრუქტურირება</w:t>
                        </w:r>
                      </w:p>
                    </w:txbxContent>
                  </v:textbox>
                </v:shape>
                <v:shape id="Textbox 1212" o:spid="_x0000_s1505" type="#_x0000_t202" style="position:absolute;left:37341;top:12972;width:12752;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iaMMA&#10;AADdAAAADwAAAGRycy9kb3ducmV2LnhtbERPTYvCMBC9L/gfwgje1tQeZLcaRURBEGRrPXgcm7EN&#10;NpPaRO3++83Cwt7m8T5nvuxtI57UeeNYwWScgCAunTZcKTgV2/cPED4ga2wck4Jv8rBcDN7mmGn3&#10;4pyex1CJGMI+QwV1CG0mpS9rsujHriWO3NV1FkOEXSV1h68YbhuZJslUWjQcG2psaV1TeTs+rILV&#10;mfONuR8uX/k1N0XxmfB+elNqNOxXMxCB+vAv/nPvdJyfTlL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iaMMAAADdAAAADwAAAAAAAAAAAAAAAACYAgAAZHJzL2Rv&#10;d25yZXYueG1sUEsFBgAAAAAEAAQA9QAAAIgDAAAAAA==&#10;" filled="f" stroked="f">
                  <v:textbox inset="0,0,0,0">
                    <w:txbxContent>
                      <w:p w:rsidR="00A540E4" w:rsidRPr="00DF4880" w:rsidRDefault="00A540E4">
                        <w:pPr>
                          <w:spacing w:line="330" w:lineRule="exact"/>
                          <w:rPr>
                            <w:rFonts w:ascii="Sylfaen" w:hAnsi="Sylfaen"/>
                            <w:b/>
                            <w:sz w:val="28"/>
                            <w:lang w:val="ka-GE"/>
                          </w:rPr>
                        </w:pPr>
                        <w:r>
                          <w:rPr>
                            <w:rFonts w:ascii="Sylfaen" w:hAnsi="Sylfaen"/>
                            <w:b/>
                            <w:spacing w:val="-2"/>
                            <w:w w:val="85"/>
                            <w:sz w:val="28"/>
                            <w:lang w:val="ka-GE"/>
                          </w:rPr>
                          <w:t>პროფესიული რჩევა</w:t>
                        </w:r>
                      </w:p>
                    </w:txbxContent>
                  </v:textbox>
                </v:shape>
                <v:shape id="Textbox 1213" o:spid="_x0000_s1506" type="#_x0000_t202" style="position:absolute;left:2690;top:28092;width:817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H8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H88MAAADdAAAADwAAAAAAAAAAAAAAAACYAgAAZHJzL2Rv&#10;d25yZXYueG1sUEsFBgAAAAAEAAQA9QAAAIgDAAAAAA==&#10;" filled="f" stroked="f">
                  <v:textbox inset="0,0,0,0">
                    <w:txbxContent>
                      <w:p w:rsidR="00A540E4" w:rsidRPr="00DF4880" w:rsidRDefault="00A540E4">
                        <w:pPr>
                          <w:spacing w:line="330" w:lineRule="exact"/>
                          <w:rPr>
                            <w:rFonts w:ascii="Sylfaen" w:hAnsi="Sylfaen"/>
                            <w:b/>
                            <w:sz w:val="28"/>
                            <w:lang w:val="ka-GE"/>
                          </w:rPr>
                        </w:pPr>
                        <w:r>
                          <w:rPr>
                            <w:rFonts w:ascii="Sylfaen" w:hAnsi="Sylfaen"/>
                            <w:b/>
                            <w:spacing w:val="-2"/>
                            <w:w w:val="85"/>
                            <w:sz w:val="28"/>
                            <w:lang w:val="ka-GE"/>
                          </w:rPr>
                          <w:t>დახმარება</w:t>
                        </w:r>
                      </w:p>
                    </w:txbxContent>
                  </v:textbox>
                </v:shape>
                <v:shape id="Textbox 1214" o:spid="_x0000_s1507" type="#_x0000_t202" style="position:absolute;left:20285;top:22116;width:13046;height:6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fh8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6fh8MAAADdAAAADwAAAAAAAAAAAAAAAACYAgAAZHJzL2Rv&#10;d25yZXYueG1sUEsFBgAAAAAEAAQA9QAAAIgDAAAAAA==&#10;" filled="f" stroked="f">
                  <v:textbox inset="0,0,0,0">
                    <w:txbxContent>
                      <w:p w:rsidR="00A540E4" w:rsidRPr="00DF4880" w:rsidRDefault="00A540E4">
                        <w:pPr>
                          <w:spacing w:line="237" w:lineRule="auto"/>
                          <w:ind w:left="7" w:right="18" w:hanging="8"/>
                          <w:jc w:val="both"/>
                          <w:rPr>
                            <w:rFonts w:ascii="Sylfaen" w:hAnsi="Sylfaen"/>
                            <w:b/>
                            <w:sz w:val="24"/>
                            <w:lang w:val="ka-GE"/>
                          </w:rPr>
                        </w:pPr>
                        <w:r w:rsidRPr="00DF4880">
                          <w:rPr>
                            <w:rFonts w:ascii="Sylfaen" w:hAnsi="Sylfaen"/>
                            <w:b/>
                            <w:color w:val="FFFFFF"/>
                            <w:w w:val="85"/>
                            <w:sz w:val="24"/>
                            <w:lang w:val="ka-GE"/>
                          </w:rPr>
                          <w:t>სამუშაო ადგილზე და მის ფარგლებს გარეთ მხარდაჭერა</w:t>
                        </w:r>
                      </w:p>
                    </w:txbxContent>
                  </v:textbox>
                </v:shape>
                <v:shape id="Textbox 1215" o:spid="_x0000_s1508" type="#_x0000_t202" style="position:absolute;left:43211;top:28994;width:532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H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HMMAAADdAAAADwAAAAAAAAAAAAAAAACYAgAAZHJzL2Rv&#10;d25yZXYueG1sUEsFBgAAAAAEAAQA9QAAAIgDAAAAAA==&#10;" filled="f" stroked="f">
                  <v:textbox inset="0,0,0,0">
                    <w:txbxContent>
                      <w:p w:rsidR="00A540E4" w:rsidRPr="00DF4880" w:rsidRDefault="00A540E4">
                        <w:pPr>
                          <w:spacing w:line="330" w:lineRule="exact"/>
                          <w:rPr>
                            <w:rFonts w:ascii="Sylfaen" w:hAnsi="Sylfaen"/>
                            <w:b/>
                            <w:sz w:val="28"/>
                            <w:lang w:val="ka-GE"/>
                          </w:rPr>
                        </w:pPr>
                        <w:r>
                          <w:rPr>
                            <w:rFonts w:ascii="Sylfaen" w:hAnsi="Sylfaen"/>
                            <w:b/>
                            <w:spacing w:val="-2"/>
                            <w:w w:val="90"/>
                            <w:sz w:val="28"/>
                            <w:lang w:val="ka-GE"/>
                          </w:rPr>
                          <w:t>რჩევა</w:t>
                        </w:r>
                      </w:p>
                    </w:txbxContent>
                  </v:textbox>
                </v:shape>
                <v:shape id="Textbox 1216" o:spid="_x0000_s1509" type="#_x0000_t202" style="position:absolute;left:13827;top:41845;width:645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ka8MA&#10;AADdAAAADwAAAGRycy9kb3ducmV2LnhtbERPTYvCMBC9L/gfwgje1lQPZbcaRURBEGRrPXgcm7EN&#10;NpPaRO3++83Cwt7m8T5nvuxtI57UeeNYwWScgCAunTZcKTgV2/cPED4ga2wck4Jv8rBcDN7mmGn3&#10;4pyex1CJGMI+QwV1CG0mpS9rsujHriWO3NV1FkOEXSV1h68Ybhs5TZJUWjQcG2psaV1TeTs+rILV&#10;mfONuR8uX/k1N0XxmfA+vSk1GvarGYhAffgX/7l3Os6fTlL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ka8MAAADdAAAADwAAAAAAAAAAAAAAAACYAgAAZHJzL2Rv&#10;d25yZXYueG1sUEsFBgAAAAAEAAQA9QAAAIgDAAAAAA==&#10;" filled="f" stroked="f">
                  <v:textbox inset="0,0,0,0">
                    <w:txbxContent>
                      <w:p w:rsidR="00A540E4" w:rsidRPr="00DF4880" w:rsidRDefault="00A540E4">
                        <w:pPr>
                          <w:spacing w:line="330" w:lineRule="exact"/>
                          <w:rPr>
                            <w:rFonts w:ascii="Sylfaen" w:hAnsi="Sylfaen"/>
                            <w:b/>
                            <w:sz w:val="28"/>
                            <w:lang w:val="ka-GE"/>
                          </w:rPr>
                        </w:pPr>
                        <w:r>
                          <w:rPr>
                            <w:rFonts w:ascii="Sylfaen" w:hAnsi="Sylfaen"/>
                            <w:b/>
                            <w:spacing w:val="-2"/>
                            <w:w w:val="85"/>
                            <w:sz w:val="28"/>
                            <w:lang w:val="ka-GE"/>
                          </w:rPr>
                          <w:t>სწავლება</w:t>
                        </w:r>
                      </w:p>
                    </w:txbxContent>
                  </v:textbox>
                </v:shape>
                <v:shape id="Textbox 1217" o:spid="_x0000_s1510" type="#_x0000_t202" style="position:absolute;left:30614;top:41365;width:791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B8MMA&#10;AADdAAAADwAAAGRycy9kb3ducmV2LnhtbERPTWvCQBC9F/wPywi9NRs9WBtdRaQFoSCN8eBxzI7J&#10;YnY2ZleN/75bEHqbx/uc+bK3jbhR541jBaMkBUFcOm24UrAvvt6mIHxA1tg4JgUP8rBcDF7mmGl3&#10;55xuu1CJGMI+QwV1CG0mpS9rsugT1xJH7uQ6iyHCrpK6w3sMt40cp+lEWjQcG2psaV1Ted5drYLV&#10;gfNPc9kef/JTboriI+XvyVmp12G/moEI1Id/8dO90XH+ePQ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wB8MMAAADdAAAADwAAAAAAAAAAAAAAAACYAgAAZHJzL2Rv&#10;d25yZXYueG1sUEsFBgAAAAAEAAQA9QAAAIgDAAAAAA==&#10;" filled="f" stroked="f">
                  <v:textbox inset="0,0,0,0">
                    <w:txbxContent>
                      <w:p w:rsidR="00A540E4" w:rsidRDefault="00A540E4">
                        <w:pPr>
                          <w:spacing w:line="330" w:lineRule="exact"/>
                          <w:rPr>
                            <w:rFonts w:ascii="Tahoma"/>
                            <w:b/>
                            <w:sz w:val="28"/>
                          </w:rPr>
                        </w:pPr>
                        <w:r>
                          <w:rPr>
                            <w:rFonts w:ascii="Sylfaen" w:hAnsi="Sylfaen"/>
                            <w:b/>
                            <w:spacing w:val="-2"/>
                            <w:w w:val="85"/>
                            <w:sz w:val="28"/>
                            <w:lang w:val="ka-GE"/>
                          </w:rPr>
                          <w:t xml:space="preserve">სწავლა   </w:t>
                        </w:r>
                        <w:r>
                          <w:rPr>
                            <w:rFonts w:ascii="Tahoma"/>
                            <w:b/>
                            <w:spacing w:val="-2"/>
                            <w:w w:val="85"/>
                            <w:sz w:val="28"/>
                          </w:rPr>
                          <w:t>Learning</w:t>
                        </w:r>
                      </w:p>
                    </w:txbxContent>
                  </v:textbox>
                </v:shape>
                <w10:wrap type="topAndBottom" anchorx="page"/>
              </v:group>
            </w:pict>
          </mc:Fallback>
        </mc:AlternateContent>
      </w:r>
    </w:p>
    <w:p w:rsidR="00536798" w:rsidRPr="00C84A25" w:rsidRDefault="00536798">
      <w:pPr>
        <w:pStyle w:val="BodyText"/>
        <w:spacing w:before="173"/>
        <w:rPr>
          <w:rFonts w:ascii="Sylfaen" w:hAnsi="Sylfaen"/>
          <w:sz w:val="20"/>
          <w:szCs w:val="18"/>
        </w:rPr>
      </w:pPr>
    </w:p>
    <w:p w:rsidR="00536798" w:rsidRPr="00C84A25" w:rsidRDefault="00536798">
      <w:pPr>
        <w:pStyle w:val="BodyText"/>
        <w:rPr>
          <w:rFonts w:ascii="Sylfaen" w:hAnsi="Sylfaen"/>
          <w:sz w:val="20"/>
          <w:szCs w:val="18"/>
        </w:rPr>
        <w:sectPr w:rsidR="00536798" w:rsidRPr="00C84A25">
          <w:pgSz w:w="11910" w:h="16840"/>
          <w:pgMar w:top="1120" w:right="0" w:bottom="540" w:left="566" w:header="18" w:footer="350"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56"/>
        <w:rPr>
          <w:rFonts w:ascii="Sylfaen" w:hAnsi="Sylfaen"/>
          <w:sz w:val="20"/>
          <w:szCs w:val="18"/>
        </w:rPr>
      </w:pPr>
    </w:p>
    <w:p w:rsidR="00536798" w:rsidRPr="00C84A25" w:rsidRDefault="00DF4880" w:rsidP="00DF4880">
      <w:pPr>
        <w:pStyle w:val="BodyText"/>
        <w:spacing w:line="249" w:lineRule="auto"/>
        <w:ind w:left="273" w:right="544"/>
        <w:rPr>
          <w:rFonts w:ascii="Sylfaen" w:hAnsi="Sylfaen"/>
          <w:sz w:val="20"/>
          <w:szCs w:val="18"/>
        </w:rPr>
      </w:pPr>
      <w:r>
        <w:rPr>
          <w:rFonts w:ascii="Sylfaen" w:hAnsi="Sylfaen"/>
          <w:b/>
          <w:color w:val="F18E00"/>
          <w:spacing w:val="-10"/>
          <w:sz w:val="20"/>
          <w:szCs w:val="18"/>
          <w:lang w:val="ka-GE"/>
        </w:rPr>
        <w:t xml:space="preserve">კონსულტაცია </w:t>
      </w:r>
      <w:r w:rsidR="00927C49" w:rsidRPr="00C84A25">
        <w:rPr>
          <w:rFonts w:ascii="Sylfaen" w:hAnsi="Sylfaen"/>
          <w:b/>
          <w:color w:val="F18E00"/>
          <w:spacing w:val="-34"/>
          <w:sz w:val="20"/>
          <w:szCs w:val="18"/>
        </w:rPr>
        <w:t xml:space="preserve"> </w:t>
      </w:r>
      <w:r w:rsidRPr="00DF4880">
        <w:rPr>
          <w:rFonts w:ascii="Sylfaen" w:hAnsi="Sylfaen"/>
          <w:spacing w:val="-6"/>
          <w:sz w:val="20"/>
          <w:szCs w:val="18"/>
        </w:rPr>
        <w:t xml:space="preserve">ხშირად გამოიყენება თანამშრომლისა და დამსაქმებლის მხარდაჭერისთვის. დასაქმების მხარდამჭერ მუშაკს აქვს უფრო მაღალი დონის </w:t>
      </w:r>
      <w:r>
        <w:rPr>
          <w:rFonts w:ascii="Sylfaen" w:hAnsi="Sylfaen"/>
          <w:spacing w:val="-6"/>
          <w:sz w:val="20"/>
          <w:szCs w:val="18"/>
          <w:lang w:val="ka-GE"/>
        </w:rPr>
        <w:t>გამოცდილება</w:t>
      </w:r>
      <w:r w:rsidRPr="00DF4880">
        <w:rPr>
          <w:rFonts w:ascii="Sylfaen" w:hAnsi="Sylfaen"/>
          <w:spacing w:val="-6"/>
          <w:sz w:val="20"/>
          <w:szCs w:val="18"/>
        </w:rPr>
        <w:t xml:space="preserve"> კონკრეტულ სფეროებში, ვიდრე დასაქმებულს და დამსაქმებელს. როგორც თანამშრომლისთვის, ასევე დამსაქმებლისთვის ცოდნისა და ინფორმაციის ხელმისაწვდომობით, დასაქმების მხარდაჭერის თანამშრომელი დაეხმარება მათ ინფორმირებული არჩევანის გაკეთებაში, თუ რისი გაკეთება სურთ.</w:t>
      </w:r>
    </w:p>
    <w:p w:rsidR="00536798" w:rsidRPr="00C84A25" w:rsidRDefault="00DF4880">
      <w:pPr>
        <w:pStyle w:val="BodyText"/>
        <w:spacing w:before="218" w:line="252" w:lineRule="auto"/>
        <w:ind w:left="273" w:right="941"/>
        <w:rPr>
          <w:rFonts w:ascii="Sylfaen" w:hAnsi="Sylfaen"/>
          <w:sz w:val="20"/>
          <w:szCs w:val="18"/>
        </w:rPr>
      </w:pPr>
      <w:r>
        <w:rPr>
          <w:rFonts w:ascii="Sylfaen" w:hAnsi="Sylfaen"/>
          <w:b/>
          <w:color w:val="F18E00"/>
          <w:spacing w:val="-10"/>
          <w:sz w:val="20"/>
          <w:szCs w:val="18"/>
          <w:lang w:val="ka-GE"/>
        </w:rPr>
        <w:t>პროფესიული რჩევა</w:t>
      </w:r>
      <w:r w:rsidR="00927C49" w:rsidRPr="00C84A25">
        <w:rPr>
          <w:rFonts w:ascii="Sylfaen" w:hAnsi="Sylfaen"/>
          <w:b/>
          <w:color w:val="F18E00"/>
          <w:spacing w:val="-25"/>
          <w:sz w:val="20"/>
          <w:szCs w:val="18"/>
        </w:rPr>
        <w:t xml:space="preserve"> </w:t>
      </w:r>
      <w:r w:rsidRPr="00DF4880">
        <w:rPr>
          <w:rFonts w:ascii="Sylfaen" w:hAnsi="Sylfaen"/>
          <w:spacing w:val="-10"/>
          <w:sz w:val="20"/>
          <w:szCs w:val="18"/>
        </w:rPr>
        <w:t xml:space="preserve">მხარდაჭერის უფრო ინტენსიური და ხანგრძლივი ფორმაა, ვიდრე კონსულტაცია. </w:t>
      </w:r>
      <w:r>
        <w:rPr>
          <w:rFonts w:ascii="Sylfaen" w:hAnsi="Sylfaen"/>
          <w:spacing w:val="-10"/>
          <w:sz w:val="20"/>
          <w:szCs w:val="18"/>
          <w:lang w:val="ka-GE"/>
        </w:rPr>
        <w:t>პროფესიული რჩევის მიცემა</w:t>
      </w:r>
      <w:r w:rsidRPr="00DF4880">
        <w:rPr>
          <w:rFonts w:ascii="Sylfaen" w:hAnsi="Sylfaen"/>
          <w:spacing w:val="-10"/>
          <w:sz w:val="20"/>
          <w:szCs w:val="18"/>
        </w:rPr>
        <w:t xml:space="preserve"> არის ინტერაქტიული პროცესი, რომელიც მიზნად ისახავს დასაქმებულს დაეხმაროს პრობლემის </w:t>
      </w:r>
      <w:r>
        <w:rPr>
          <w:rFonts w:ascii="Sylfaen" w:hAnsi="Sylfaen"/>
          <w:spacing w:val="-10"/>
          <w:sz w:val="20"/>
          <w:szCs w:val="18"/>
          <w:lang w:val="ka-GE"/>
        </w:rPr>
        <w:t>გადაჭრაში</w:t>
      </w:r>
      <w:r w:rsidRPr="00DF4880">
        <w:rPr>
          <w:rFonts w:ascii="Sylfaen" w:hAnsi="Sylfaen"/>
          <w:spacing w:val="-10"/>
          <w:sz w:val="20"/>
          <w:szCs w:val="18"/>
        </w:rPr>
        <w:t xml:space="preserve">. </w:t>
      </w:r>
      <w:r>
        <w:rPr>
          <w:rFonts w:ascii="Sylfaen" w:hAnsi="Sylfaen"/>
          <w:spacing w:val="-10"/>
          <w:sz w:val="20"/>
          <w:szCs w:val="18"/>
          <w:lang w:val="ka-GE"/>
        </w:rPr>
        <w:t>პროფესიული რჩევის მიცემა</w:t>
      </w:r>
      <w:r w:rsidRPr="00DF4880">
        <w:rPr>
          <w:rFonts w:ascii="Sylfaen" w:hAnsi="Sylfaen"/>
          <w:spacing w:val="-10"/>
          <w:sz w:val="20"/>
          <w:szCs w:val="18"/>
        </w:rPr>
        <w:t xml:space="preserve">, როგორც დამხმარე ფორმა, ხშირად </w:t>
      </w:r>
      <w:r>
        <w:rPr>
          <w:rFonts w:ascii="Sylfaen" w:hAnsi="Sylfaen"/>
          <w:spacing w:val="-10"/>
          <w:sz w:val="20"/>
          <w:szCs w:val="18"/>
          <w:lang w:val="ka-GE"/>
        </w:rPr>
        <w:t>შეთავაზებულია ადამიანებისთვის</w:t>
      </w:r>
      <w:r w:rsidRPr="00DF4880">
        <w:rPr>
          <w:rFonts w:ascii="Sylfaen" w:hAnsi="Sylfaen"/>
          <w:spacing w:val="-10"/>
          <w:sz w:val="20"/>
          <w:szCs w:val="18"/>
        </w:rPr>
        <w:t xml:space="preserve">, რომლებსაც აქვთ ემოციური ან ფსიქიკური ჯანმრთელობის პრობლემები. </w:t>
      </w:r>
      <w:r>
        <w:rPr>
          <w:rFonts w:ascii="Sylfaen" w:hAnsi="Sylfaen"/>
          <w:spacing w:val="-10"/>
          <w:sz w:val="20"/>
          <w:szCs w:val="18"/>
          <w:lang w:val="ka-GE"/>
        </w:rPr>
        <w:t xml:space="preserve">პროფესიული რჩევის მიცემის </w:t>
      </w:r>
      <w:r w:rsidRPr="00DF4880">
        <w:rPr>
          <w:rFonts w:ascii="Sylfaen" w:hAnsi="Sylfaen"/>
          <w:spacing w:val="-10"/>
          <w:sz w:val="20"/>
          <w:szCs w:val="18"/>
        </w:rPr>
        <w:t>პროცესში დასაქმების მხარდაჭერის თანამშრომელი მხარს უჭერს პირს წარმატებებზე ფოკუსირებაში და „წარუმატებლობის“ ხელახლა განსაზღვრაში, როგორც სწავლისა და გაუმჯობესების შესაძლებლობებს.</w:t>
      </w:r>
    </w:p>
    <w:p w:rsidR="00856216" w:rsidRDefault="00856216" w:rsidP="00856216">
      <w:pPr>
        <w:pStyle w:val="BodyText"/>
        <w:spacing w:before="200" w:line="249" w:lineRule="auto"/>
        <w:ind w:left="273" w:right="941"/>
        <w:jc w:val="both"/>
        <w:rPr>
          <w:rFonts w:ascii="Sylfaen" w:hAnsi="Sylfaen"/>
          <w:spacing w:val="-10"/>
          <w:sz w:val="20"/>
          <w:szCs w:val="18"/>
          <w:lang w:val="ka-GE"/>
        </w:rPr>
      </w:pPr>
      <w:r>
        <w:rPr>
          <w:rFonts w:ascii="Sylfaen" w:hAnsi="Sylfaen"/>
          <w:b/>
          <w:color w:val="F18E00"/>
          <w:spacing w:val="-10"/>
          <w:sz w:val="20"/>
          <w:szCs w:val="18"/>
          <w:lang w:val="ka-GE"/>
        </w:rPr>
        <w:t>რჩევა</w:t>
      </w:r>
      <w:r w:rsidR="00927C49" w:rsidRPr="00C84A25">
        <w:rPr>
          <w:rFonts w:ascii="Sylfaen" w:hAnsi="Sylfaen"/>
          <w:b/>
          <w:color w:val="F18E00"/>
          <w:spacing w:val="-23"/>
          <w:sz w:val="20"/>
          <w:szCs w:val="18"/>
        </w:rPr>
        <w:t xml:space="preserve"> </w:t>
      </w:r>
      <w:r w:rsidRPr="00856216">
        <w:rPr>
          <w:rFonts w:ascii="Sylfaen" w:hAnsi="Sylfaen"/>
          <w:spacing w:val="-10"/>
          <w:sz w:val="20"/>
          <w:szCs w:val="18"/>
        </w:rPr>
        <w:t>ერთ-ერთი მნიშვნელოვანი ფორმა, რომელ</w:t>
      </w:r>
      <w:r>
        <w:rPr>
          <w:rFonts w:ascii="Sylfaen" w:hAnsi="Sylfaen"/>
          <w:spacing w:val="-10"/>
          <w:sz w:val="20"/>
          <w:szCs w:val="18"/>
          <w:lang w:val="ka-GE"/>
        </w:rPr>
        <w:t xml:space="preserve">იც </w:t>
      </w:r>
      <w:r w:rsidRPr="00856216">
        <w:rPr>
          <w:rFonts w:ascii="Sylfaen" w:hAnsi="Sylfaen"/>
          <w:spacing w:val="-10"/>
          <w:sz w:val="20"/>
          <w:szCs w:val="18"/>
        </w:rPr>
        <w:t>დასაქმების მხარდამჭერმა თანამშრომელმა უნდა შესთავაზოს, არის ინფორმაცია იმის შესახებ, სად და როგორ შეიძლება დამატებითი ინფორმაციის მიღება იმ სფეროებში, სადაც თავად არ აქვს შესაბამისი გამოცდილება.</w:t>
      </w:r>
      <w:r>
        <w:rPr>
          <w:rFonts w:ascii="Sylfaen" w:hAnsi="Sylfaen"/>
          <w:spacing w:val="-10"/>
          <w:sz w:val="20"/>
          <w:szCs w:val="18"/>
          <w:lang w:val="ka-GE"/>
        </w:rPr>
        <w:t xml:space="preserve"> </w:t>
      </w:r>
      <w:r w:rsidRPr="00856216">
        <w:rPr>
          <w:rFonts w:ascii="Sylfaen" w:hAnsi="Sylfaen"/>
          <w:spacing w:val="-10"/>
          <w:sz w:val="20"/>
          <w:szCs w:val="18"/>
        </w:rPr>
        <w:t>ამგვარი მხარდაჭერა შეიძლება მოიცავდეს ექსპერტთა საკონტაქტო მონაცემების — სახელების, მისამართებისა და ტელეფონის ნომრების — მიწოდებას, ხოლო ზოგჯერ დამხმარე თანამშრომელი თავადაც ეხმარება სამუშაოს მაძიებელს პირველ კონტაქტზე გასვლაში.</w:t>
      </w:r>
    </w:p>
    <w:p w:rsidR="00856216" w:rsidRDefault="00856216" w:rsidP="00856216">
      <w:pPr>
        <w:pStyle w:val="BodyText"/>
        <w:spacing w:before="200" w:line="249" w:lineRule="auto"/>
        <w:ind w:left="273" w:right="941"/>
        <w:jc w:val="both"/>
        <w:rPr>
          <w:rFonts w:ascii="Sylfaen" w:hAnsi="Sylfaen"/>
          <w:spacing w:val="-8"/>
          <w:sz w:val="20"/>
          <w:szCs w:val="18"/>
          <w:lang w:val="ka-GE"/>
        </w:rPr>
      </w:pPr>
      <w:r>
        <w:rPr>
          <w:rFonts w:ascii="Sylfaen" w:hAnsi="Sylfaen"/>
          <w:b/>
          <w:color w:val="F18E00"/>
          <w:w w:val="90"/>
          <w:sz w:val="20"/>
          <w:szCs w:val="18"/>
          <w:lang w:val="ka-GE"/>
        </w:rPr>
        <w:t>სწავლა</w:t>
      </w:r>
      <w:r w:rsidR="00927C49" w:rsidRPr="00856216">
        <w:rPr>
          <w:rFonts w:ascii="Sylfaen" w:hAnsi="Sylfaen"/>
          <w:b/>
          <w:color w:val="F18E00"/>
          <w:spacing w:val="-6"/>
          <w:w w:val="90"/>
          <w:sz w:val="20"/>
          <w:szCs w:val="18"/>
          <w:lang w:val="ka-GE"/>
        </w:rPr>
        <w:t xml:space="preserve"> </w:t>
      </w:r>
      <w:r w:rsidRPr="00856216">
        <w:rPr>
          <w:rFonts w:ascii="Sylfaen" w:hAnsi="Sylfaen"/>
          <w:spacing w:val="-8"/>
          <w:sz w:val="20"/>
          <w:szCs w:val="18"/>
          <w:lang w:val="ka-GE"/>
        </w:rPr>
        <w:t>თანამშრომლისთვის ახალი უნარების შეძენა შესაძლებელია რამდენიმე გზით.</w:t>
      </w:r>
      <w:r>
        <w:rPr>
          <w:rFonts w:ascii="Sylfaen" w:hAnsi="Sylfaen"/>
          <w:spacing w:val="-8"/>
          <w:sz w:val="20"/>
          <w:szCs w:val="18"/>
          <w:lang w:val="ka-GE"/>
        </w:rPr>
        <w:t xml:space="preserve"> </w:t>
      </w:r>
      <w:r w:rsidRPr="00856216">
        <w:rPr>
          <w:rFonts w:ascii="Sylfaen" w:hAnsi="Sylfaen"/>
          <w:spacing w:val="-8"/>
          <w:sz w:val="20"/>
          <w:szCs w:val="18"/>
          <w:lang w:val="ka-GE"/>
        </w:rPr>
        <w:t>ზოგიერთს შეიძლება მეტი სარგებელი მოუტანოს ტრადიციულმა სასწავლო მეთოდებმა, რომლებიც დამსაქმებლის მიერ არის შემოთავაზებული</w:t>
      </w:r>
      <w:r>
        <w:rPr>
          <w:rFonts w:ascii="Sylfaen" w:hAnsi="Sylfaen"/>
          <w:spacing w:val="-8"/>
          <w:sz w:val="20"/>
          <w:szCs w:val="18"/>
          <w:lang w:val="ka-GE"/>
        </w:rPr>
        <w:t xml:space="preserve">, </w:t>
      </w:r>
      <w:r w:rsidRPr="00856216">
        <w:rPr>
          <w:rFonts w:ascii="Sylfaen" w:hAnsi="Sylfaen"/>
          <w:spacing w:val="-8"/>
          <w:sz w:val="20"/>
          <w:szCs w:val="18"/>
          <w:lang w:val="ka-GE"/>
        </w:rPr>
        <w:t>ხოლო იმ ადამიანებს, რომლებსაც აქვთ ზომიერი ან მძიმე სწავლის სირთულეები, ხშირად სჭირდებათ ინდივიდუალური და სისტემატური სწავლება, რათა მოახერხონ სამუშაო უნარების წარმატებით ათვისება.</w:t>
      </w:r>
    </w:p>
    <w:p w:rsidR="00856216" w:rsidRDefault="00856216" w:rsidP="00856216">
      <w:pPr>
        <w:pStyle w:val="BodyText"/>
        <w:spacing w:before="200" w:line="249" w:lineRule="auto"/>
        <w:ind w:left="273" w:right="941"/>
        <w:jc w:val="both"/>
        <w:rPr>
          <w:rFonts w:ascii="Sylfaen" w:hAnsi="Sylfaen"/>
          <w:sz w:val="20"/>
          <w:szCs w:val="18"/>
          <w:lang w:val="ka-GE"/>
        </w:rPr>
      </w:pPr>
      <w:r>
        <w:rPr>
          <w:rFonts w:ascii="Sylfaen" w:hAnsi="Sylfaen"/>
          <w:b/>
          <w:color w:val="F18E00"/>
          <w:w w:val="90"/>
          <w:sz w:val="20"/>
          <w:szCs w:val="18"/>
          <w:lang w:val="ka-GE"/>
        </w:rPr>
        <w:t>სწავლება</w:t>
      </w:r>
      <w:r w:rsidR="00927C49" w:rsidRPr="00856216">
        <w:rPr>
          <w:rFonts w:ascii="Sylfaen" w:hAnsi="Sylfaen"/>
          <w:b/>
          <w:color w:val="F18E00"/>
          <w:w w:val="90"/>
          <w:sz w:val="20"/>
          <w:szCs w:val="18"/>
          <w:lang w:val="ka-GE"/>
        </w:rPr>
        <w:t xml:space="preserve"> </w:t>
      </w:r>
      <w:r w:rsidRPr="00856216">
        <w:rPr>
          <w:rFonts w:ascii="Sylfaen" w:hAnsi="Sylfaen"/>
          <w:w w:val="90"/>
          <w:sz w:val="20"/>
          <w:szCs w:val="18"/>
        </w:rPr>
        <w:t>ეხება განმეორებით პრაქტიკას, რომელიც აუცილებელია უნარების გასაუმჯობესებლად</w:t>
      </w:r>
      <w:r w:rsidR="00927C49" w:rsidRPr="00C84A25">
        <w:rPr>
          <w:rFonts w:ascii="Sylfaen" w:hAnsi="Sylfaen"/>
          <w:spacing w:val="-8"/>
          <w:sz w:val="20"/>
          <w:szCs w:val="18"/>
        </w:rPr>
        <w:t>.</w:t>
      </w:r>
      <w:r w:rsidR="00927C49" w:rsidRPr="00C84A25">
        <w:rPr>
          <w:rFonts w:ascii="Sylfaen" w:hAnsi="Sylfaen"/>
          <w:spacing w:val="-28"/>
          <w:sz w:val="20"/>
          <w:szCs w:val="18"/>
        </w:rPr>
        <w:t xml:space="preserve"> </w:t>
      </w:r>
      <w:r>
        <w:rPr>
          <w:rFonts w:ascii="Sylfaen" w:hAnsi="Sylfaen"/>
          <w:sz w:val="20"/>
          <w:szCs w:val="18"/>
          <w:lang w:val="ka-GE"/>
        </w:rPr>
        <w:t xml:space="preserve">სწავლება </w:t>
      </w:r>
      <w:r w:rsidRPr="00856216">
        <w:rPr>
          <w:rFonts w:ascii="Sylfaen" w:hAnsi="Sylfaen"/>
          <w:sz w:val="20"/>
          <w:szCs w:val="18"/>
        </w:rPr>
        <w:t>აუმჯობესებს შესრულებას მუდმივი შეფასების, უკუკავშირის და საჭიროების შემთხვევაში — კორექტირების საშუალებით.ზოგიერთ ადამიანს შეიძლება არ ჰქონდეს საკმარისი თვითშეფასების უნარი, რაც ართულებს იმ ცვლილებების იდენტიფიცირებას, რომლებიც საჭირო იქნება პროგრესისთვის.ასეთ შემთხვევაში, ტრენერის მხარდაჭერა ფასდაუდებელია — როგორც საბოლოო შედეგის შეფასებაში, ისე უკუკავშირის მიცემასა და იმაზე, თუ რა</w:t>
      </w:r>
      <w:r>
        <w:rPr>
          <w:rFonts w:ascii="Sylfaen" w:hAnsi="Sylfaen"/>
          <w:sz w:val="20"/>
          <w:szCs w:val="18"/>
          <w:lang w:val="ka-GE"/>
        </w:rPr>
        <w:t>მ</w:t>
      </w:r>
      <w:r w:rsidRPr="00856216">
        <w:rPr>
          <w:rFonts w:ascii="Sylfaen" w:hAnsi="Sylfaen"/>
          <w:sz w:val="20"/>
          <w:szCs w:val="18"/>
        </w:rPr>
        <w:t xml:space="preserve"> იმუშავა კარგად, რა უნდა შეიცვალოს და როგორია სამუშაოს შესრულების ტემპი.</w:t>
      </w:r>
    </w:p>
    <w:p w:rsidR="00536798" w:rsidRPr="006E691B" w:rsidRDefault="00856216" w:rsidP="00856216">
      <w:pPr>
        <w:pStyle w:val="BodyText"/>
        <w:spacing w:before="200" w:line="249" w:lineRule="auto"/>
        <w:ind w:left="273" w:right="941"/>
        <w:jc w:val="both"/>
        <w:rPr>
          <w:rFonts w:ascii="Sylfaen" w:hAnsi="Sylfaen"/>
          <w:sz w:val="20"/>
          <w:szCs w:val="18"/>
          <w:lang w:val="ka-GE"/>
        </w:rPr>
      </w:pPr>
      <w:r>
        <w:rPr>
          <w:rFonts w:ascii="Sylfaen" w:hAnsi="Sylfaen"/>
          <w:b/>
          <w:color w:val="F18E00"/>
          <w:w w:val="90"/>
          <w:sz w:val="20"/>
          <w:szCs w:val="18"/>
          <w:lang w:val="ka-GE"/>
        </w:rPr>
        <w:t xml:space="preserve">დახმარება </w:t>
      </w:r>
      <w:r w:rsidR="00927C49" w:rsidRPr="006E691B">
        <w:rPr>
          <w:rFonts w:ascii="Sylfaen" w:hAnsi="Sylfaen"/>
          <w:b/>
          <w:color w:val="F18E00"/>
          <w:spacing w:val="-14"/>
          <w:w w:val="90"/>
          <w:sz w:val="20"/>
          <w:szCs w:val="18"/>
          <w:lang w:val="ka-GE"/>
        </w:rPr>
        <w:t xml:space="preserve"> </w:t>
      </w:r>
      <w:r w:rsidRPr="006E691B">
        <w:rPr>
          <w:rFonts w:ascii="Sylfaen" w:hAnsi="Sylfaen"/>
          <w:spacing w:val="-8"/>
          <w:sz w:val="20"/>
          <w:szCs w:val="18"/>
          <w:lang w:val="ka-GE"/>
        </w:rPr>
        <w:t>სამუშაოზე შეიძლება იყოს საჭირო გრძელვადიან საფუძველზე გარკვეული ამოცანების შესასრულებლად მაგალითად, ბრმა ადამიანს შეიძლება სჭირდებოდეს დახმარება კითხვაში ან გადაადგილებაში, ყრუ პირისთვის — ჟესტური ენის თარჯიმანი შეხვედრებზე, ხოლო მძიმე ფიზიკური შეზღუდვის მქონე ადამიანს — პირადი ასისტენტი ყოველდღიური ამოცანების შესასრულებლად.</w:t>
      </w:r>
    </w:p>
    <w:p w:rsidR="0022767A" w:rsidRPr="0022767A" w:rsidRDefault="006E691B" w:rsidP="0022767A">
      <w:pPr>
        <w:pStyle w:val="BodyText"/>
        <w:spacing w:before="206" w:line="252" w:lineRule="auto"/>
        <w:ind w:left="273" w:right="941"/>
        <w:jc w:val="both"/>
        <w:rPr>
          <w:rFonts w:ascii="Sylfaen" w:hAnsi="Sylfaen"/>
          <w:w w:val="90"/>
          <w:sz w:val="20"/>
          <w:szCs w:val="18"/>
        </w:rPr>
      </w:pPr>
      <w:r>
        <w:rPr>
          <w:rFonts w:ascii="Sylfaen" w:hAnsi="Sylfaen"/>
          <w:b/>
          <w:color w:val="F18E00"/>
          <w:w w:val="90"/>
          <w:sz w:val="20"/>
          <w:szCs w:val="18"/>
          <w:lang w:val="ka-GE"/>
        </w:rPr>
        <w:t>ადაპტაციები და რესტრუქტურირება</w:t>
      </w:r>
      <w:r w:rsidR="00927C49" w:rsidRPr="006E691B">
        <w:rPr>
          <w:rFonts w:ascii="Sylfaen" w:hAnsi="Sylfaen"/>
          <w:b/>
          <w:color w:val="F18E00"/>
          <w:w w:val="90"/>
          <w:sz w:val="20"/>
          <w:szCs w:val="18"/>
          <w:lang w:val="ka-GE"/>
        </w:rPr>
        <w:t xml:space="preserve"> </w:t>
      </w:r>
      <w:r w:rsidR="0022767A" w:rsidRPr="0022767A">
        <w:rPr>
          <w:rFonts w:ascii="Sylfaen" w:hAnsi="Sylfaen"/>
          <w:w w:val="90"/>
          <w:sz w:val="20"/>
          <w:szCs w:val="18"/>
        </w:rPr>
        <w:t>ზოგიერთ შემთხვევაში, სამუშაოს ეფექტურად შესასრულებლად სამუშაოს მაძიებელს სჭირდება დამატებითი საშუალებები.</w:t>
      </w:r>
      <w:r w:rsidR="0022767A">
        <w:rPr>
          <w:rFonts w:ascii="Sylfaen" w:hAnsi="Sylfaen"/>
          <w:w w:val="90"/>
          <w:sz w:val="20"/>
          <w:szCs w:val="18"/>
          <w:lang w:val="ka-GE"/>
        </w:rPr>
        <w:t xml:space="preserve"> </w:t>
      </w:r>
      <w:r w:rsidR="0022767A" w:rsidRPr="0022767A">
        <w:rPr>
          <w:rFonts w:ascii="Sylfaen" w:hAnsi="Sylfaen"/>
          <w:w w:val="90"/>
          <w:sz w:val="20"/>
          <w:szCs w:val="18"/>
        </w:rPr>
        <w:t>დასაქმების მხარდაჭერის თანამშრომელმა უნდა შეძლოს შეაფასოს და განსაზღვროს, რა სახის დამხმარე ტექნოლოგიები, ხელსაწყოები, ადაპტაციები ან სხვა სახის მხარდაჭერა იქნება შესაფერისი კონკრეტული თანამშრომლისთვის მისი შეზღუდული შესაძლებლობების გათვალისწინებით.</w:t>
      </w:r>
      <w:r w:rsidR="0022767A">
        <w:rPr>
          <w:rFonts w:ascii="Sylfaen" w:hAnsi="Sylfaen"/>
          <w:w w:val="90"/>
          <w:sz w:val="20"/>
          <w:szCs w:val="18"/>
          <w:lang w:val="ka-GE"/>
        </w:rPr>
        <w:t xml:space="preserve"> </w:t>
      </w:r>
      <w:r w:rsidR="0022767A" w:rsidRPr="0022767A">
        <w:rPr>
          <w:rFonts w:ascii="Sylfaen" w:hAnsi="Sylfaen"/>
          <w:w w:val="90"/>
          <w:sz w:val="20"/>
          <w:szCs w:val="18"/>
        </w:rPr>
        <w:t>მიუხედავად იმისა, რომ ზოგიერთ შემთხვევაში ადაპტაციები შეიძლება მოიცავდეს სპეციალიზებულ ტექნოლოგიურ მოწყობილობებს — მაგალითად, სმენისა თუ მხედველობის დაქვეითების მქონე პირებისთვის — ხშირად საკმაოდ მარტივი, მაგრამ ეფექტური გადაწყვეტილებებიც არის ხელმისაწვდომი.</w:t>
      </w:r>
    </w:p>
    <w:p w:rsidR="00536798" w:rsidRPr="0022767A" w:rsidRDefault="00536798" w:rsidP="0022767A">
      <w:pPr>
        <w:pStyle w:val="BodyText"/>
        <w:spacing w:before="206" w:line="252" w:lineRule="auto"/>
        <w:ind w:left="273" w:right="941"/>
        <w:jc w:val="both"/>
        <w:rPr>
          <w:rFonts w:ascii="Sylfaen" w:hAnsi="Sylfaen"/>
          <w:sz w:val="20"/>
          <w:szCs w:val="18"/>
          <w:lang w:val="ka-GE"/>
        </w:rPr>
        <w:sectPr w:rsidR="00536798" w:rsidRPr="0022767A">
          <w:pgSz w:w="11910" w:h="16840"/>
          <w:pgMar w:top="1120" w:right="0" w:bottom="540" w:left="566" w:header="18" w:footer="350" w:gutter="0"/>
          <w:cols w:space="720"/>
        </w:sectPr>
      </w:pPr>
    </w:p>
    <w:p w:rsidR="00536798" w:rsidRPr="00C84A25" w:rsidRDefault="00536798">
      <w:pPr>
        <w:pStyle w:val="BodyText"/>
        <w:rPr>
          <w:rFonts w:ascii="Sylfaen" w:hAnsi="Sylfaen"/>
          <w:sz w:val="20"/>
          <w:szCs w:val="18"/>
        </w:rPr>
      </w:pPr>
    </w:p>
    <w:p w:rsidR="00536798" w:rsidRPr="00C84A25" w:rsidRDefault="0022767A">
      <w:pPr>
        <w:pStyle w:val="BodyText"/>
        <w:spacing w:before="16"/>
        <w:rPr>
          <w:rFonts w:ascii="Sylfaen" w:hAnsi="Sylfaen"/>
          <w:sz w:val="20"/>
          <w:szCs w:val="18"/>
        </w:rPr>
      </w:pPr>
      <w:r w:rsidRPr="0022767A">
        <w:rPr>
          <w:rFonts w:ascii="Sylfaen" w:hAnsi="Sylfaen"/>
          <w:sz w:val="20"/>
          <w:szCs w:val="18"/>
        </w:rPr>
        <w:t>შესაძლო ადაპტაციები შეიძლება მოიცავდეს:</w:t>
      </w:r>
    </w:p>
    <w:p w:rsidR="0022767A" w:rsidRPr="0022767A" w:rsidRDefault="0022767A" w:rsidP="0022767A">
      <w:pPr>
        <w:pStyle w:val="BodyText"/>
        <w:spacing w:before="111" w:line="252" w:lineRule="auto"/>
        <w:ind w:left="262" w:right="941"/>
        <w:rPr>
          <w:rFonts w:ascii="Sylfaen" w:hAnsi="Sylfaen"/>
          <w:w w:val="90"/>
          <w:sz w:val="20"/>
          <w:szCs w:val="18"/>
          <w:lang w:val="ka-GE"/>
        </w:rPr>
      </w:pPr>
      <w:r w:rsidRPr="0022767A">
        <w:rPr>
          <w:rFonts w:ascii="Sylfaen" w:hAnsi="Sylfaen"/>
          <w:w w:val="90"/>
          <w:sz w:val="20"/>
          <w:szCs w:val="18"/>
        </w:rPr>
        <w:t xml:space="preserve">• </w:t>
      </w:r>
      <w:r w:rsidRPr="0022767A">
        <w:rPr>
          <w:rFonts w:ascii="Sylfaen" w:hAnsi="Sylfaen" w:cs="Sylfaen"/>
          <w:w w:val="90"/>
          <w:sz w:val="20"/>
          <w:szCs w:val="18"/>
        </w:rPr>
        <w:t>დახმარება</w:t>
      </w:r>
      <w:r w:rsidRPr="0022767A">
        <w:rPr>
          <w:rFonts w:ascii="Sylfaen" w:hAnsi="Sylfaen"/>
          <w:w w:val="90"/>
          <w:sz w:val="20"/>
          <w:szCs w:val="18"/>
        </w:rPr>
        <w:t xml:space="preserve"> </w:t>
      </w:r>
      <w:r w:rsidRPr="0022767A">
        <w:rPr>
          <w:rFonts w:ascii="Sylfaen" w:hAnsi="Sylfaen" w:cs="Sylfaen"/>
          <w:w w:val="90"/>
          <w:sz w:val="20"/>
          <w:szCs w:val="18"/>
        </w:rPr>
        <w:t>სტრუქტურაში</w:t>
      </w:r>
      <w:r w:rsidRPr="0022767A">
        <w:rPr>
          <w:rFonts w:ascii="Sylfaen" w:hAnsi="Sylfaen"/>
          <w:w w:val="90"/>
          <w:sz w:val="20"/>
          <w:szCs w:val="18"/>
        </w:rPr>
        <w:t xml:space="preserve"> (</w:t>
      </w:r>
      <w:r w:rsidRPr="0022767A">
        <w:rPr>
          <w:rFonts w:ascii="Sylfaen" w:hAnsi="Sylfaen" w:cs="Sylfaen"/>
          <w:w w:val="90"/>
          <w:sz w:val="20"/>
          <w:szCs w:val="18"/>
        </w:rPr>
        <w:t>სიმბოლოები</w:t>
      </w:r>
      <w:r w:rsidRPr="0022767A">
        <w:rPr>
          <w:rFonts w:ascii="Sylfaen" w:hAnsi="Sylfaen"/>
          <w:w w:val="90"/>
          <w:sz w:val="20"/>
          <w:szCs w:val="18"/>
        </w:rPr>
        <w:t xml:space="preserve">, </w:t>
      </w:r>
      <w:r w:rsidRPr="0022767A">
        <w:rPr>
          <w:rFonts w:ascii="Sylfaen" w:hAnsi="Sylfaen" w:cs="Sylfaen"/>
          <w:w w:val="90"/>
          <w:sz w:val="20"/>
          <w:szCs w:val="18"/>
        </w:rPr>
        <w:t>ფოტოები</w:t>
      </w:r>
      <w:r w:rsidRPr="0022767A">
        <w:rPr>
          <w:rFonts w:ascii="Sylfaen" w:hAnsi="Sylfaen"/>
          <w:w w:val="90"/>
          <w:sz w:val="20"/>
          <w:szCs w:val="18"/>
        </w:rPr>
        <w:t xml:space="preserve">, </w:t>
      </w:r>
      <w:r w:rsidRPr="0022767A">
        <w:rPr>
          <w:rFonts w:ascii="Sylfaen" w:hAnsi="Sylfaen" w:cs="Sylfaen"/>
          <w:w w:val="90"/>
          <w:sz w:val="20"/>
          <w:szCs w:val="18"/>
        </w:rPr>
        <w:t>ფერები</w:t>
      </w:r>
      <w:r w:rsidRPr="0022767A">
        <w:rPr>
          <w:rFonts w:ascii="Sylfaen" w:hAnsi="Sylfaen"/>
          <w:w w:val="90"/>
          <w:sz w:val="20"/>
          <w:szCs w:val="18"/>
        </w:rPr>
        <w:t xml:space="preserve"> </w:t>
      </w:r>
      <w:r w:rsidRPr="0022767A">
        <w:rPr>
          <w:rFonts w:ascii="Sylfaen" w:hAnsi="Sylfaen" w:cs="Sylfaen"/>
          <w:w w:val="90"/>
          <w:sz w:val="20"/>
          <w:szCs w:val="18"/>
        </w:rPr>
        <w:t>ჩაწერის</w:t>
      </w:r>
      <w:r w:rsidRPr="0022767A">
        <w:rPr>
          <w:rFonts w:ascii="Sylfaen" w:hAnsi="Sylfaen"/>
          <w:w w:val="90"/>
          <w:sz w:val="20"/>
          <w:szCs w:val="18"/>
        </w:rPr>
        <w:t xml:space="preserve"> </w:t>
      </w:r>
      <w:r w:rsidRPr="0022767A">
        <w:rPr>
          <w:rFonts w:ascii="Sylfaen" w:hAnsi="Sylfaen" w:cs="Sylfaen"/>
          <w:w w:val="90"/>
          <w:sz w:val="20"/>
          <w:szCs w:val="18"/>
        </w:rPr>
        <w:t>ნაცვლად</w:t>
      </w:r>
      <w:r w:rsidRPr="0022767A">
        <w:rPr>
          <w:rFonts w:ascii="Sylfaen" w:hAnsi="Sylfaen"/>
          <w:w w:val="90"/>
          <w:sz w:val="20"/>
          <w:szCs w:val="18"/>
        </w:rPr>
        <w:t>)</w:t>
      </w:r>
      <w:r>
        <w:rPr>
          <w:rFonts w:ascii="Sylfaen" w:hAnsi="Sylfaen"/>
          <w:w w:val="90"/>
          <w:sz w:val="20"/>
          <w:szCs w:val="18"/>
          <w:lang w:val="ka-GE"/>
        </w:rPr>
        <w:t>;</w:t>
      </w:r>
    </w:p>
    <w:p w:rsidR="0022767A" w:rsidRPr="0022767A" w:rsidRDefault="0022767A" w:rsidP="0022767A">
      <w:pPr>
        <w:pStyle w:val="BodyText"/>
        <w:spacing w:before="111" w:line="252" w:lineRule="auto"/>
        <w:ind w:left="262" w:right="941"/>
        <w:rPr>
          <w:rFonts w:ascii="Sylfaen" w:hAnsi="Sylfaen"/>
          <w:w w:val="90"/>
          <w:sz w:val="20"/>
          <w:szCs w:val="18"/>
          <w:lang w:val="ka-GE"/>
        </w:rPr>
      </w:pPr>
      <w:r w:rsidRPr="0022767A">
        <w:rPr>
          <w:rFonts w:ascii="Sylfaen" w:hAnsi="Sylfaen"/>
          <w:w w:val="90"/>
          <w:sz w:val="20"/>
          <w:szCs w:val="18"/>
        </w:rPr>
        <w:t xml:space="preserve">• </w:t>
      </w:r>
      <w:r w:rsidRPr="0022767A">
        <w:rPr>
          <w:rFonts w:ascii="Sylfaen" w:hAnsi="Sylfaen" w:cs="Sylfaen"/>
          <w:w w:val="90"/>
          <w:sz w:val="20"/>
          <w:szCs w:val="18"/>
        </w:rPr>
        <w:t>ორიენტაციის</w:t>
      </w:r>
      <w:r w:rsidRPr="0022767A">
        <w:rPr>
          <w:rFonts w:ascii="Sylfaen" w:hAnsi="Sylfaen"/>
          <w:w w:val="90"/>
          <w:sz w:val="20"/>
          <w:szCs w:val="18"/>
        </w:rPr>
        <w:t xml:space="preserve"> </w:t>
      </w:r>
      <w:r w:rsidRPr="0022767A">
        <w:rPr>
          <w:rFonts w:ascii="Sylfaen" w:hAnsi="Sylfaen" w:cs="Sylfaen"/>
          <w:w w:val="90"/>
          <w:sz w:val="20"/>
          <w:szCs w:val="18"/>
        </w:rPr>
        <w:t>მხარდაჭერა</w:t>
      </w:r>
      <w:r w:rsidRPr="0022767A">
        <w:rPr>
          <w:rFonts w:ascii="Sylfaen" w:hAnsi="Sylfaen"/>
          <w:w w:val="90"/>
          <w:sz w:val="20"/>
          <w:szCs w:val="18"/>
        </w:rPr>
        <w:t xml:space="preserve"> (</w:t>
      </w:r>
      <w:r w:rsidRPr="0022767A">
        <w:rPr>
          <w:rFonts w:ascii="Sylfaen" w:hAnsi="Sylfaen" w:cs="Sylfaen"/>
          <w:w w:val="90"/>
          <w:sz w:val="20"/>
          <w:szCs w:val="18"/>
        </w:rPr>
        <w:t>დავალებების</w:t>
      </w:r>
      <w:r w:rsidRPr="0022767A">
        <w:rPr>
          <w:rFonts w:ascii="Sylfaen" w:hAnsi="Sylfaen"/>
          <w:w w:val="90"/>
          <w:sz w:val="20"/>
          <w:szCs w:val="18"/>
        </w:rPr>
        <w:t xml:space="preserve"> </w:t>
      </w:r>
      <w:r w:rsidRPr="0022767A">
        <w:rPr>
          <w:rFonts w:ascii="Sylfaen" w:hAnsi="Sylfaen" w:cs="Sylfaen"/>
          <w:w w:val="90"/>
          <w:sz w:val="20"/>
          <w:szCs w:val="18"/>
        </w:rPr>
        <w:t>სქემები</w:t>
      </w:r>
      <w:r w:rsidRPr="0022767A">
        <w:rPr>
          <w:rFonts w:ascii="Sylfaen" w:hAnsi="Sylfaen"/>
          <w:w w:val="90"/>
          <w:sz w:val="20"/>
          <w:szCs w:val="18"/>
        </w:rPr>
        <w:t xml:space="preserve">, </w:t>
      </w:r>
      <w:r w:rsidRPr="0022767A">
        <w:rPr>
          <w:rFonts w:ascii="Sylfaen" w:hAnsi="Sylfaen" w:cs="Sylfaen"/>
          <w:w w:val="90"/>
          <w:sz w:val="20"/>
          <w:szCs w:val="18"/>
        </w:rPr>
        <w:t>გეგმა</w:t>
      </w:r>
      <w:r w:rsidRPr="0022767A">
        <w:rPr>
          <w:rFonts w:ascii="Sylfaen" w:hAnsi="Sylfaen"/>
          <w:w w:val="90"/>
          <w:sz w:val="20"/>
          <w:szCs w:val="18"/>
        </w:rPr>
        <w:t xml:space="preserve">, </w:t>
      </w:r>
      <w:r w:rsidRPr="0022767A">
        <w:rPr>
          <w:rFonts w:ascii="Sylfaen" w:hAnsi="Sylfaen" w:cs="Sylfaen"/>
          <w:w w:val="90"/>
          <w:sz w:val="20"/>
          <w:szCs w:val="18"/>
        </w:rPr>
        <w:t>ამოცანების</w:t>
      </w:r>
      <w:r w:rsidRPr="0022767A">
        <w:rPr>
          <w:rFonts w:ascii="Sylfaen" w:hAnsi="Sylfaen"/>
          <w:w w:val="90"/>
          <w:sz w:val="20"/>
          <w:szCs w:val="18"/>
        </w:rPr>
        <w:t xml:space="preserve"> </w:t>
      </w:r>
      <w:r w:rsidRPr="0022767A">
        <w:rPr>
          <w:rFonts w:ascii="Sylfaen" w:hAnsi="Sylfaen" w:cs="Sylfaen"/>
          <w:w w:val="90"/>
          <w:sz w:val="20"/>
          <w:szCs w:val="18"/>
        </w:rPr>
        <w:t>ბარათები</w:t>
      </w:r>
      <w:r w:rsidRPr="0022767A">
        <w:rPr>
          <w:rFonts w:ascii="Sylfaen" w:hAnsi="Sylfaen"/>
          <w:w w:val="90"/>
          <w:sz w:val="20"/>
          <w:szCs w:val="18"/>
        </w:rPr>
        <w:t xml:space="preserve">, </w:t>
      </w:r>
      <w:r w:rsidRPr="0022767A">
        <w:rPr>
          <w:rFonts w:ascii="Sylfaen" w:hAnsi="Sylfaen" w:cs="Sylfaen"/>
          <w:w w:val="90"/>
          <w:sz w:val="20"/>
          <w:szCs w:val="18"/>
        </w:rPr>
        <w:t>სამუშაოების</w:t>
      </w:r>
      <w:r w:rsidRPr="0022767A">
        <w:rPr>
          <w:rFonts w:ascii="Sylfaen" w:hAnsi="Sylfaen"/>
          <w:w w:val="90"/>
          <w:sz w:val="20"/>
          <w:szCs w:val="18"/>
        </w:rPr>
        <w:t xml:space="preserve"> </w:t>
      </w:r>
      <w:r w:rsidRPr="0022767A">
        <w:rPr>
          <w:rFonts w:ascii="Sylfaen" w:hAnsi="Sylfaen" w:cs="Sylfaen"/>
          <w:w w:val="90"/>
          <w:sz w:val="20"/>
          <w:szCs w:val="18"/>
        </w:rPr>
        <w:t>სია</w:t>
      </w:r>
      <w:r w:rsidRPr="0022767A">
        <w:rPr>
          <w:rFonts w:ascii="Sylfaen" w:hAnsi="Sylfaen"/>
          <w:w w:val="90"/>
          <w:sz w:val="20"/>
          <w:szCs w:val="18"/>
        </w:rPr>
        <w:t>)</w:t>
      </w:r>
      <w:r>
        <w:rPr>
          <w:rFonts w:ascii="Sylfaen" w:hAnsi="Sylfaen"/>
          <w:w w:val="90"/>
          <w:sz w:val="20"/>
          <w:szCs w:val="18"/>
          <w:lang w:val="ka-GE"/>
        </w:rPr>
        <w:t>;</w:t>
      </w:r>
    </w:p>
    <w:p w:rsidR="0022767A" w:rsidRPr="0022767A" w:rsidRDefault="0022767A" w:rsidP="0022767A">
      <w:pPr>
        <w:pStyle w:val="BodyText"/>
        <w:spacing w:before="111" w:line="252" w:lineRule="auto"/>
        <w:ind w:left="262" w:right="941"/>
        <w:rPr>
          <w:rFonts w:ascii="Sylfaen" w:hAnsi="Sylfaen"/>
          <w:w w:val="90"/>
          <w:sz w:val="20"/>
          <w:szCs w:val="18"/>
          <w:lang w:val="ka-GE"/>
        </w:rPr>
      </w:pPr>
      <w:r w:rsidRPr="0022767A">
        <w:rPr>
          <w:rFonts w:ascii="Sylfaen" w:hAnsi="Sylfaen"/>
          <w:w w:val="90"/>
          <w:sz w:val="20"/>
          <w:szCs w:val="18"/>
        </w:rPr>
        <w:t xml:space="preserve">• </w:t>
      </w:r>
      <w:r w:rsidRPr="0022767A">
        <w:rPr>
          <w:rFonts w:ascii="Sylfaen" w:hAnsi="Sylfaen" w:cs="Sylfaen"/>
          <w:w w:val="90"/>
          <w:sz w:val="20"/>
          <w:szCs w:val="18"/>
        </w:rPr>
        <w:t>ტექნიკური</w:t>
      </w:r>
      <w:r w:rsidRPr="0022767A">
        <w:rPr>
          <w:rFonts w:ascii="Sylfaen" w:hAnsi="Sylfaen"/>
          <w:w w:val="90"/>
          <w:sz w:val="20"/>
          <w:szCs w:val="18"/>
        </w:rPr>
        <w:t xml:space="preserve"> </w:t>
      </w:r>
      <w:r w:rsidRPr="0022767A">
        <w:rPr>
          <w:rFonts w:ascii="Sylfaen" w:hAnsi="Sylfaen" w:cs="Sylfaen"/>
          <w:w w:val="90"/>
          <w:sz w:val="20"/>
          <w:szCs w:val="18"/>
        </w:rPr>
        <w:t>ხელსაწყოები</w:t>
      </w:r>
      <w:r w:rsidRPr="0022767A">
        <w:rPr>
          <w:rFonts w:ascii="Sylfaen" w:hAnsi="Sylfaen"/>
          <w:w w:val="90"/>
          <w:sz w:val="20"/>
          <w:szCs w:val="18"/>
        </w:rPr>
        <w:t xml:space="preserve"> (</w:t>
      </w:r>
      <w:r w:rsidRPr="0022767A">
        <w:rPr>
          <w:rFonts w:ascii="Sylfaen" w:hAnsi="Sylfaen" w:cs="Sylfaen"/>
          <w:w w:val="90"/>
          <w:sz w:val="20"/>
          <w:szCs w:val="18"/>
        </w:rPr>
        <w:t>როგორიცაა</w:t>
      </w:r>
      <w:r w:rsidRPr="0022767A">
        <w:rPr>
          <w:rFonts w:ascii="Sylfaen" w:hAnsi="Sylfaen"/>
          <w:w w:val="90"/>
          <w:sz w:val="20"/>
          <w:szCs w:val="18"/>
        </w:rPr>
        <w:t xml:space="preserve"> </w:t>
      </w:r>
      <w:r w:rsidRPr="0022767A">
        <w:rPr>
          <w:rFonts w:ascii="Sylfaen" w:hAnsi="Sylfaen" w:cs="Sylfaen"/>
          <w:w w:val="90"/>
          <w:sz w:val="20"/>
          <w:szCs w:val="18"/>
        </w:rPr>
        <w:t>კალკულატორი</w:t>
      </w:r>
      <w:r w:rsidRPr="0022767A">
        <w:rPr>
          <w:rFonts w:ascii="Sylfaen" w:hAnsi="Sylfaen"/>
          <w:w w:val="90"/>
          <w:sz w:val="20"/>
          <w:szCs w:val="18"/>
        </w:rPr>
        <w:t xml:space="preserve">, </w:t>
      </w:r>
      <w:r w:rsidRPr="0022767A">
        <w:rPr>
          <w:rFonts w:ascii="Sylfaen" w:hAnsi="Sylfaen" w:cs="Sylfaen"/>
          <w:w w:val="90"/>
          <w:sz w:val="20"/>
          <w:szCs w:val="18"/>
        </w:rPr>
        <w:t>სალაპარაკო</w:t>
      </w:r>
      <w:r w:rsidRPr="0022767A">
        <w:rPr>
          <w:rFonts w:ascii="Sylfaen" w:hAnsi="Sylfaen"/>
          <w:w w:val="90"/>
          <w:sz w:val="20"/>
          <w:szCs w:val="18"/>
        </w:rPr>
        <w:t xml:space="preserve"> </w:t>
      </w:r>
      <w:r w:rsidRPr="0022767A">
        <w:rPr>
          <w:rFonts w:ascii="Sylfaen" w:hAnsi="Sylfaen" w:cs="Sylfaen"/>
          <w:w w:val="90"/>
          <w:sz w:val="20"/>
          <w:szCs w:val="18"/>
        </w:rPr>
        <w:t>საათი</w:t>
      </w:r>
      <w:r w:rsidRPr="0022767A">
        <w:rPr>
          <w:rFonts w:ascii="Sylfaen" w:hAnsi="Sylfaen"/>
          <w:w w:val="90"/>
          <w:sz w:val="20"/>
          <w:szCs w:val="18"/>
        </w:rPr>
        <w:t xml:space="preserve">, </w:t>
      </w:r>
      <w:r w:rsidRPr="0022767A">
        <w:rPr>
          <w:rFonts w:ascii="Sylfaen" w:hAnsi="Sylfaen" w:cs="Sylfaen"/>
          <w:w w:val="90"/>
          <w:sz w:val="20"/>
          <w:szCs w:val="18"/>
        </w:rPr>
        <w:t>დიქტოფონი</w:t>
      </w:r>
      <w:r w:rsidRPr="0022767A">
        <w:rPr>
          <w:rFonts w:ascii="Sylfaen" w:hAnsi="Sylfaen"/>
          <w:w w:val="90"/>
          <w:sz w:val="20"/>
          <w:szCs w:val="18"/>
        </w:rPr>
        <w:t xml:space="preserve"> </w:t>
      </w:r>
      <w:r w:rsidRPr="0022767A">
        <w:rPr>
          <w:rFonts w:ascii="Sylfaen" w:hAnsi="Sylfaen" w:cs="Sylfaen"/>
          <w:w w:val="90"/>
          <w:sz w:val="20"/>
          <w:szCs w:val="18"/>
        </w:rPr>
        <w:t>და</w:t>
      </w:r>
      <w:r w:rsidRPr="0022767A">
        <w:rPr>
          <w:rFonts w:ascii="Sylfaen" w:hAnsi="Sylfaen"/>
          <w:w w:val="90"/>
          <w:sz w:val="20"/>
          <w:szCs w:val="18"/>
        </w:rPr>
        <w:t xml:space="preserve"> </w:t>
      </w:r>
      <w:r w:rsidRPr="0022767A">
        <w:rPr>
          <w:rFonts w:ascii="Sylfaen" w:hAnsi="Sylfaen" w:cs="Sylfaen"/>
          <w:w w:val="90"/>
          <w:sz w:val="20"/>
          <w:szCs w:val="18"/>
        </w:rPr>
        <w:t>ა</w:t>
      </w:r>
      <w:r w:rsidRPr="0022767A">
        <w:rPr>
          <w:rFonts w:ascii="Sylfaen" w:hAnsi="Sylfaen"/>
          <w:w w:val="90"/>
          <w:sz w:val="20"/>
          <w:szCs w:val="18"/>
        </w:rPr>
        <w:t>.</w:t>
      </w:r>
      <w:r w:rsidRPr="0022767A">
        <w:rPr>
          <w:rFonts w:ascii="Sylfaen" w:hAnsi="Sylfaen" w:cs="Sylfaen"/>
          <w:w w:val="90"/>
          <w:sz w:val="20"/>
          <w:szCs w:val="18"/>
        </w:rPr>
        <w:t>შ</w:t>
      </w:r>
      <w:r w:rsidRPr="0022767A">
        <w:rPr>
          <w:rFonts w:ascii="Sylfaen" w:hAnsi="Sylfaen"/>
          <w:w w:val="90"/>
          <w:sz w:val="20"/>
          <w:szCs w:val="18"/>
        </w:rPr>
        <w:t>.)</w:t>
      </w:r>
      <w:r>
        <w:rPr>
          <w:rFonts w:ascii="Sylfaen" w:hAnsi="Sylfaen"/>
          <w:w w:val="90"/>
          <w:sz w:val="20"/>
          <w:szCs w:val="18"/>
          <w:lang w:val="ka-GE"/>
        </w:rPr>
        <w:t>;</w:t>
      </w:r>
    </w:p>
    <w:p w:rsidR="0022767A" w:rsidRPr="0022767A" w:rsidRDefault="0022767A" w:rsidP="0022767A">
      <w:pPr>
        <w:pStyle w:val="BodyText"/>
        <w:spacing w:before="111" w:line="252" w:lineRule="auto"/>
        <w:ind w:left="262" w:right="941"/>
        <w:rPr>
          <w:rFonts w:ascii="Sylfaen" w:hAnsi="Sylfaen"/>
          <w:w w:val="90"/>
          <w:sz w:val="20"/>
          <w:szCs w:val="18"/>
          <w:lang w:val="ka-GE"/>
        </w:rPr>
      </w:pPr>
      <w:r w:rsidRPr="0022767A">
        <w:rPr>
          <w:rFonts w:ascii="Sylfaen" w:hAnsi="Sylfaen"/>
          <w:w w:val="90"/>
          <w:sz w:val="20"/>
          <w:szCs w:val="18"/>
        </w:rPr>
        <w:t xml:space="preserve">• </w:t>
      </w:r>
      <w:r w:rsidRPr="0022767A">
        <w:rPr>
          <w:rFonts w:ascii="Sylfaen" w:hAnsi="Sylfaen" w:cs="Sylfaen"/>
          <w:w w:val="90"/>
          <w:sz w:val="20"/>
          <w:szCs w:val="18"/>
        </w:rPr>
        <w:t>დამახსოვრების</w:t>
      </w:r>
      <w:r w:rsidRPr="0022767A">
        <w:rPr>
          <w:rFonts w:ascii="Sylfaen" w:hAnsi="Sylfaen"/>
          <w:w w:val="90"/>
          <w:sz w:val="20"/>
          <w:szCs w:val="18"/>
        </w:rPr>
        <w:t xml:space="preserve"> </w:t>
      </w:r>
      <w:r w:rsidRPr="0022767A">
        <w:rPr>
          <w:rFonts w:ascii="Sylfaen" w:hAnsi="Sylfaen" w:cs="Sylfaen"/>
          <w:w w:val="90"/>
          <w:sz w:val="20"/>
          <w:szCs w:val="18"/>
        </w:rPr>
        <w:t>დახმარება</w:t>
      </w:r>
      <w:r>
        <w:rPr>
          <w:rFonts w:ascii="Sylfaen" w:hAnsi="Sylfaen" w:cs="Sylfaen"/>
          <w:w w:val="90"/>
          <w:sz w:val="20"/>
          <w:szCs w:val="18"/>
          <w:lang w:val="ka-GE"/>
        </w:rPr>
        <w:t>;</w:t>
      </w:r>
    </w:p>
    <w:p w:rsidR="0022767A" w:rsidRPr="0022767A" w:rsidRDefault="0022767A" w:rsidP="0022767A">
      <w:pPr>
        <w:pStyle w:val="BodyText"/>
        <w:spacing w:before="111" w:line="252" w:lineRule="auto"/>
        <w:ind w:left="262" w:right="941"/>
        <w:rPr>
          <w:rFonts w:ascii="Sylfaen" w:hAnsi="Sylfaen"/>
          <w:w w:val="90"/>
          <w:sz w:val="20"/>
          <w:szCs w:val="18"/>
          <w:lang w:val="ka-GE"/>
        </w:rPr>
      </w:pPr>
      <w:r w:rsidRPr="0022767A">
        <w:rPr>
          <w:rFonts w:ascii="Sylfaen" w:hAnsi="Sylfaen"/>
          <w:w w:val="90"/>
          <w:sz w:val="20"/>
          <w:szCs w:val="18"/>
        </w:rPr>
        <w:t xml:space="preserve">• </w:t>
      </w:r>
      <w:r w:rsidRPr="0022767A">
        <w:rPr>
          <w:rFonts w:ascii="Sylfaen" w:hAnsi="Sylfaen" w:cs="Sylfaen"/>
          <w:w w:val="90"/>
          <w:sz w:val="20"/>
          <w:szCs w:val="18"/>
        </w:rPr>
        <w:t>თვითშეფასების</w:t>
      </w:r>
      <w:r w:rsidRPr="0022767A">
        <w:rPr>
          <w:rFonts w:ascii="Sylfaen" w:hAnsi="Sylfaen"/>
          <w:w w:val="90"/>
          <w:sz w:val="20"/>
          <w:szCs w:val="18"/>
        </w:rPr>
        <w:t xml:space="preserve"> </w:t>
      </w:r>
      <w:r w:rsidRPr="0022767A">
        <w:rPr>
          <w:rFonts w:ascii="Sylfaen" w:hAnsi="Sylfaen" w:cs="Sylfaen"/>
          <w:w w:val="90"/>
          <w:sz w:val="20"/>
          <w:szCs w:val="18"/>
        </w:rPr>
        <w:t>ინსტრუმენტები</w:t>
      </w:r>
      <w:r w:rsidRPr="0022767A">
        <w:rPr>
          <w:rFonts w:ascii="Sylfaen" w:hAnsi="Sylfaen"/>
          <w:w w:val="90"/>
          <w:sz w:val="20"/>
          <w:szCs w:val="18"/>
        </w:rPr>
        <w:t xml:space="preserve"> (</w:t>
      </w:r>
      <w:r w:rsidRPr="0022767A">
        <w:rPr>
          <w:rFonts w:ascii="Sylfaen" w:hAnsi="Sylfaen" w:cs="Sylfaen"/>
          <w:w w:val="90"/>
          <w:sz w:val="20"/>
          <w:szCs w:val="18"/>
        </w:rPr>
        <w:t>როგორიცაა</w:t>
      </w:r>
      <w:r w:rsidRPr="0022767A">
        <w:rPr>
          <w:rFonts w:ascii="Sylfaen" w:hAnsi="Sylfaen"/>
          <w:w w:val="90"/>
          <w:sz w:val="20"/>
          <w:szCs w:val="18"/>
        </w:rPr>
        <w:t xml:space="preserve"> </w:t>
      </w:r>
      <w:r w:rsidRPr="0022767A">
        <w:rPr>
          <w:rFonts w:ascii="Sylfaen" w:hAnsi="Sylfaen" w:cs="Sylfaen"/>
          <w:w w:val="90"/>
          <w:sz w:val="20"/>
          <w:szCs w:val="18"/>
        </w:rPr>
        <w:t>თვითკონტროლის</w:t>
      </w:r>
      <w:r w:rsidRPr="0022767A">
        <w:rPr>
          <w:rFonts w:ascii="Sylfaen" w:hAnsi="Sylfaen"/>
          <w:w w:val="90"/>
          <w:sz w:val="20"/>
          <w:szCs w:val="18"/>
        </w:rPr>
        <w:t xml:space="preserve"> </w:t>
      </w:r>
      <w:r w:rsidRPr="0022767A">
        <w:rPr>
          <w:rFonts w:ascii="Sylfaen" w:hAnsi="Sylfaen" w:cs="Sylfaen"/>
          <w:w w:val="90"/>
          <w:sz w:val="20"/>
          <w:szCs w:val="18"/>
        </w:rPr>
        <w:t>ინსტრუმენტები</w:t>
      </w:r>
      <w:r w:rsidRPr="0022767A">
        <w:rPr>
          <w:rFonts w:ascii="Sylfaen" w:hAnsi="Sylfaen"/>
          <w:w w:val="90"/>
          <w:sz w:val="20"/>
          <w:szCs w:val="18"/>
        </w:rPr>
        <w:t xml:space="preserve">, </w:t>
      </w:r>
      <w:r w:rsidRPr="0022767A">
        <w:rPr>
          <w:rFonts w:ascii="Sylfaen" w:hAnsi="Sylfaen" w:cs="Sylfaen"/>
          <w:w w:val="90"/>
          <w:sz w:val="20"/>
          <w:szCs w:val="18"/>
        </w:rPr>
        <w:t>საკონტროლო</w:t>
      </w:r>
      <w:r w:rsidRPr="0022767A">
        <w:rPr>
          <w:rFonts w:ascii="Sylfaen" w:hAnsi="Sylfaen"/>
          <w:w w:val="90"/>
          <w:sz w:val="20"/>
          <w:szCs w:val="18"/>
        </w:rPr>
        <w:t xml:space="preserve"> </w:t>
      </w:r>
      <w:r w:rsidRPr="0022767A">
        <w:rPr>
          <w:rFonts w:ascii="Sylfaen" w:hAnsi="Sylfaen" w:cs="Sylfaen"/>
          <w:w w:val="90"/>
          <w:sz w:val="20"/>
          <w:szCs w:val="18"/>
        </w:rPr>
        <w:t>სიები</w:t>
      </w:r>
      <w:r w:rsidRPr="0022767A">
        <w:rPr>
          <w:rFonts w:ascii="Sylfaen" w:hAnsi="Sylfaen"/>
          <w:w w:val="90"/>
          <w:sz w:val="20"/>
          <w:szCs w:val="18"/>
        </w:rPr>
        <w:t xml:space="preserve"> </w:t>
      </w:r>
      <w:r w:rsidRPr="0022767A">
        <w:rPr>
          <w:rFonts w:ascii="Sylfaen" w:hAnsi="Sylfaen" w:cs="Sylfaen"/>
          <w:w w:val="90"/>
          <w:sz w:val="20"/>
          <w:szCs w:val="18"/>
        </w:rPr>
        <w:t>და</w:t>
      </w:r>
      <w:r w:rsidRPr="0022767A">
        <w:rPr>
          <w:rFonts w:ascii="Sylfaen" w:hAnsi="Sylfaen"/>
          <w:w w:val="90"/>
          <w:sz w:val="20"/>
          <w:szCs w:val="18"/>
        </w:rPr>
        <w:t xml:space="preserve"> </w:t>
      </w:r>
      <w:r w:rsidRPr="0022767A">
        <w:rPr>
          <w:rFonts w:ascii="Sylfaen" w:hAnsi="Sylfaen" w:cs="Sylfaen"/>
          <w:w w:val="90"/>
          <w:sz w:val="20"/>
          <w:szCs w:val="18"/>
        </w:rPr>
        <w:t>კომპეტენციების</w:t>
      </w:r>
      <w:r w:rsidRPr="0022767A">
        <w:rPr>
          <w:rFonts w:ascii="Sylfaen" w:hAnsi="Sylfaen"/>
          <w:w w:val="90"/>
          <w:sz w:val="20"/>
          <w:szCs w:val="18"/>
        </w:rPr>
        <w:t xml:space="preserve"> </w:t>
      </w:r>
      <w:r w:rsidRPr="0022767A">
        <w:rPr>
          <w:rFonts w:ascii="Sylfaen" w:hAnsi="Sylfaen" w:cs="Sylfaen"/>
          <w:w w:val="90"/>
          <w:sz w:val="20"/>
          <w:szCs w:val="18"/>
        </w:rPr>
        <w:t>ბადეები</w:t>
      </w:r>
      <w:r w:rsidRPr="0022767A">
        <w:rPr>
          <w:rFonts w:ascii="Sylfaen" w:hAnsi="Sylfaen"/>
          <w:w w:val="90"/>
          <w:sz w:val="20"/>
          <w:szCs w:val="18"/>
        </w:rPr>
        <w:t xml:space="preserve">, </w:t>
      </w:r>
      <w:r w:rsidRPr="0022767A">
        <w:rPr>
          <w:rFonts w:ascii="Sylfaen" w:hAnsi="Sylfaen" w:cs="Sylfaen"/>
          <w:w w:val="90"/>
          <w:sz w:val="20"/>
          <w:szCs w:val="18"/>
        </w:rPr>
        <w:t>სამუშაო</w:t>
      </w:r>
      <w:r w:rsidRPr="0022767A">
        <w:rPr>
          <w:rFonts w:ascii="Sylfaen" w:hAnsi="Sylfaen"/>
          <w:w w:val="90"/>
          <w:sz w:val="20"/>
          <w:szCs w:val="18"/>
        </w:rPr>
        <w:t xml:space="preserve"> </w:t>
      </w:r>
      <w:r w:rsidRPr="0022767A">
        <w:rPr>
          <w:rFonts w:ascii="Sylfaen" w:hAnsi="Sylfaen" w:cs="Sylfaen"/>
          <w:w w:val="90"/>
          <w:sz w:val="20"/>
          <w:szCs w:val="18"/>
        </w:rPr>
        <w:t>დღიური</w:t>
      </w:r>
      <w:r w:rsidRPr="0022767A">
        <w:rPr>
          <w:rFonts w:ascii="Sylfaen" w:hAnsi="Sylfaen"/>
          <w:w w:val="90"/>
          <w:sz w:val="20"/>
          <w:szCs w:val="18"/>
        </w:rPr>
        <w:t>)</w:t>
      </w:r>
      <w:r>
        <w:rPr>
          <w:rFonts w:ascii="Sylfaen" w:hAnsi="Sylfaen"/>
          <w:w w:val="90"/>
          <w:sz w:val="20"/>
          <w:szCs w:val="18"/>
          <w:lang w:val="ka-GE"/>
        </w:rPr>
        <w:t>;</w:t>
      </w:r>
    </w:p>
    <w:p w:rsidR="0022767A" w:rsidRPr="0022767A" w:rsidRDefault="0022767A" w:rsidP="0022767A">
      <w:pPr>
        <w:pStyle w:val="BodyText"/>
        <w:spacing w:before="111" w:line="252" w:lineRule="auto"/>
        <w:ind w:left="262" w:right="941"/>
        <w:rPr>
          <w:rFonts w:ascii="Sylfaen" w:hAnsi="Sylfaen"/>
          <w:spacing w:val="-8"/>
          <w:sz w:val="20"/>
          <w:szCs w:val="18"/>
        </w:rPr>
      </w:pPr>
      <w:r w:rsidRPr="0022767A">
        <w:rPr>
          <w:rFonts w:ascii="Sylfaen" w:hAnsi="Sylfaen"/>
          <w:spacing w:val="-8"/>
          <w:sz w:val="20"/>
          <w:szCs w:val="18"/>
        </w:rPr>
        <w:t>ზოგიერთ თანამშრომელს, რომელსაც არ შეუძლია დამოუკიდებლად შეასრულოს სამუშაოს გარკვეული ამოცანები იმავე მეთოდით, როგორც სხვებს, შესაძლოა დასჭირდეს სამუშაოს რესტრუქტურიზაცია.</w:t>
      </w:r>
      <w:r>
        <w:rPr>
          <w:rFonts w:ascii="Sylfaen" w:hAnsi="Sylfaen"/>
          <w:spacing w:val="-8"/>
          <w:sz w:val="20"/>
          <w:szCs w:val="18"/>
          <w:lang w:val="ka-GE"/>
        </w:rPr>
        <w:t xml:space="preserve"> </w:t>
      </w:r>
      <w:r w:rsidRPr="0022767A">
        <w:rPr>
          <w:rFonts w:ascii="Sylfaen" w:hAnsi="Sylfaen"/>
          <w:spacing w:val="-8"/>
          <w:sz w:val="20"/>
          <w:szCs w:val="18"/>
        </w:rPr>
        <w:t>ფიზიკური შეზღუდული შესაძლებლობის მქონე პირებს შეიძლება დაეხმარონ ამოცანების ადაპტაციით, რაც უზრუნველყოფს მათ ეფექტურ მონაწილეობას სამუშაო პროცესში.</w:t>
      </w:r>
      <w:r>
        <w:rPr>
          <w:rFonts w:ascii="Sylfaen" w:hAnsi="Sylfaen"/>
          <w:spacing w:val="-8"/>
          <w:sz w:val="20"/>
          <w:szCs w:val="18"/>
          <w:lang w:val="ka-GE"/>
        </w:rPr>
        <w:t xml:space="preserve"> </w:t>
      </w:r>
      <w:r w:rsidRPr="0022767A">
        <w:rPr>
          <w:rFonts w:ascii="Sylfaen" w:hAnsi="Sylfaen"/>
          <w:spacing w:val="-8"/>
          <w:sz w:val="20"/>
          <w:szCs w:val="18"/>
        </w:rPr>
        <w:t>რესტრუქტურიზაცია შეიძლება მოიცავდეს სამუშაოს შესრულების მეთოდის შეცვლას — მაგალითად, დავალების ეტაპების განსხვავებული თანმიმდევრობით შესრულებას ან დამატებითი ნაბიჯების დამატებას.</w:t>
      </w:r>
      <w:r>
        <w:rPr>
          <w:rFonts w:ascii="Sylfaen" w:hAnsi="Sylfaen"/>
          <w:spacing w:val="-8"/>
          <w:sz w:val="20"/>
          <w:szCs w:val="18"/>
          <w:lang w:val="ka-GE"/>
        </w:rPr>
        <w:t xml:space="preserve"> </w:t>
      </w:r>
      <w:r w:rsidRPr="0022767A">
        <w:rPr>
          <w:rFonts w:ascii="Sylfaen" w:hAnsi="Sylfaen"/>
          <w:spacing w:val="-8"/>
          <w:sz w:val="20"/>
          <w:szCs w:val="18"/>
        </w:rPr>
        <w:t>ასევე შესაძლებელია დამხმარე საშუალებების დანერგვა, როგორიცაა სპეციალიზებული ხელსაწყოები ან ტექნიკური აღჭურვილობა, რაც მნიშვნელოვნად გაადვილებს მუშაობას.</w:t>
      </w:r>
    </w:p>
    <w:p w:rsidR="00536798" w:rsidRPr="00C84A25" w:rsidRDefault="00536798" w:rsidP="0022767A">
      <w:pPr>
        <w:pStyle w:val="BodyText"/>
        <w:spacing w:before="111" w:line="252" w:lineRule="auto"/>
        <w:ind w:left="262" w:right="941"/>
        <w:rPr>
          <w:rFonts w:ascii="Sylfaen" w:hAnsi="Sylfaen"/>
          <w:sz w:val="20"/>
          <w:szCs w:val="18"/>
        </w:rPr>
      </w:pPr>
    </w:p>
    <w:p w:rsidR="00536798" w:rsidRPr="00C84A25" w:rsidRDefault="00536798">
      <w:pPr>
        <w:pStyle w:val="BodyText"/>
        <w:spacing w:before="137"/>
        <w:rPr>
          <w:rFonts w:ascii="Sylfaen" w:hAnsi="Sylfaen"/>
          <w:sz w:val="20"/>
          <w:szCs w:val="18"/>
        </w:rPr>
      </w:pPr>
    </w:p>
    <w:p w:rsidR="00536798" w:rsidRPr="00C84A25" w:rsidRDefault="0022767A">
      <w:pPr>
        <w:pStyle w:val="Heading1"/>
        <w:numPr>
          <w:ilvl w:val="0"/>
          <w:numId w:val="9"/>
        </w:numPr>
        <w:tabs>
          <w:tab w:val="left" w:pos="614"/>
        </w:tabs>
        <w:ind w:left="614" w:hanging="352"/>
        <w:rPr>
          <w:rFonts w:ascii="Sylfaen" w:hAnsi="Sylfaen"/>
          <w:sz w:val="20"/>
          <w:szCs w:val="18"/>
        </w:rPr>
      </w:pPr>
      <w:r>
        <w:rPr>
          <w:rFonts w:ascii="Sylfaen" w:hAnsi="Sylfaen"/>
          <w:color w:val="F18E00"/>
          <w:spacing w:val="-2"/>
          <w:w w:val="90"/>
          <w:sz w:val="20"/>
          <w:szCs w:val="18"/>
          <w:lang w:val="ka-GE"/>
        </w:rPr>
        <w:t>სტაბილიზაცია</w:t>
      </w:r>
    </w:p>
    <w:p w:rsidR="00536798" w:rsidRPr="00C84A25" w:rsidRDefault="0022767A">
      <w:pPr>
        <w:pStyle w:val="BodyText"/>
        <w:spacing w:before="116" w:line="252" w:lineRule="auto"/>
        <w:ind w:left="262" w:right="1139"/>
        <w:jc w:val="both"/>
        <w:rPr>
          <w:rFonts w:ascii="Sylfaen" w:hAnsi="Sylfaen"/>
          <w:sz w:val="20"/>
          <w:szCs w:val="18"/>
        </w:rPr>
      </w:pPr>
      <w:r w:rsidRPr="0022767A">
        <w:rPr>
          <w:rFonts w:ascii="Sylfaen" w:hAnsi="Sylfaen"/>
          <w:spacing w:val="-2"/>
          <w:w w:val="90"/>
          <w:sz w:val="20"/>
          <w:szCs w:val="18"/>
        </w:rPr>
        <w:t>ეს ეტაპი იწყება მას შემდეგ, რაც თანამშრომელი ისწავლის ყველა დავალების სწორად შესრულებას. ამ ფაზის მიზანია თანამშრომლის უნარებისა და თანამშრომლებთან ურთიერთობის შემდგომი განვითარება. მნიშვნელოვანია პოტენციური პრობლემების მოგვარება რაც შეიძლება მალე.</w:t>
      </w:r>
      <w:r w:rsidR="00927C49" w:rsidRPr="00C84A25">
        <w:rPr>
          <w:rFonts w:ascii="Sylfaen" w:hAnsi="Sylfaen"/>
          <w:spacing w:val="-8"/>
          <w:position w:val="9"/>
          <w:sz w:val="20"/>
          <w:szCs w:val="18"/>
        </w:rPr>
        <w:t>3</w:t>
      </w:r>
      <w:r w:rsidR="00927C49" w:rsidRPr="00C84A25">
        <w:rPr>
          <w:rFonts w:ascii="Sylfaen" w:hAnsi="Sylfaen"/>
          <w:spacing w:val="-8"/>
          <w:sz w:val="20"/>
          <w:szCs w:val="18"/>
        </w:rPr>
        <w:t>.</w:t>
      </w:r>
    </w:p>
    <w:p w:rsidR="00536798" w:rsidRPr="00C84A25" w:rsidRDefault="0022767A">
      <w:pPr>
        <w:pStyle w:val="BodyText"/>
        <w:spacing w:before="109" w:line="252" w:lineRule="auto"/>
        <w:ind w:left="262" w:right="941"/>
        <w:rPr>
          <w:rFonts w:ascii="Sylfaen" w:hAnsi="Sylfaen"/>
          <w:sz w:val="20"/>
          <w:szCs w:val="18"/>
        </w:rPr>
      </w:pPr>
      <w:r w:rsidRPr="0022767A">
        <w:rPr>
          <w:rFonts w:ascii="Sylfaen" w:hAnsi="Sylfaen"/>
          <w:spacing w:val="-12"/>
          <w:sz w:val="20"/>
          <w:szCs w:val="18"/>
        </w:rPr>
        <w:t>უნდა იყოს რეგულარული შეხვედრები ან მოლაპარაკებები დასაქმებულთან და დამსაქმებელთან. დისკუსიები შეიძლება მოიცავდეს მიმდინარე საქმიანობის შეფასებას და ახალი მიზნების ჩამოყალიბებას, დასაქმების მხარდაჭერის თანამშრომელი მუდმივად განიხილავს სამოქმედო გეგმას.</w:t>
      </w:r>
    </w:p>
    <w:p w:rsidR="0022767A" w:rsidRPr="0022767A" w:rsidRDefault="0022767A" w:rsidP="0022767A">
      <w:pPr>
        <w:pStyle w:val="BodyText"/>
        <w:spacing w:before="46"/>
        <w:ind w:left="270"/>
        <w:rPr>
          <w:rFonts w:ascii="Sylfaen" w:hAnsi="Sylfaen"/>
          <w:w w:val="90"/>
          <w:sz w:val="20"/>
          <w:szCs w:val="18"/>
        </w:rPr>
      </w:pPr>
      <w:r w:rsidRPr="0022767A">
        <w:rPr>
          <w:rFonts w:ascii="Sylfaen" w:hAnsi="Sylfaen"/>
          <w:w w:val="90"/>
          <w:sz w:val="20"/>
          <w:szCs w:val="18"/>
        </w:rPr>
        <w:t xml:space="preserve">• </w:t>
      </w:r>
      <w:r w:rsidRPr="0022767A">
        <w:rPr>
          <w:rFonts w:ascii="Sylfaen" w:hAnsi="Sylfaen" w:cs="Sylfaen"/>
          <w:w w:val="90"/>
          <w:sz w:val="20"/>
          <w:szCs w:val="18"/>
        </w:rPr>
        <w:t>იყო</w:t>
      </w:r>
      <w:r w:rsidRPr="0022767A">
        <w:rPr>
          <w:rFonts w:ascii="Sylfaen" w:hAnsi="Sylfaen"/>
          <w:w w:val="90"/>
          <w:sz w:val="20"/>
          <w:szCs w:val="18"/>
        </w:rPr>
        <w:t xml:space="preserve"> </w:t>
      </w:r>
      <w:r w:rsidRPr="0022767A">
        <w:rPr>
          <w:rFonts w:ascii="Sylfaen" w:hAnsi="Sylfaen" w:cs="Sylfaen"/>
          <w:w w:val="90"/>
          <w:sz w:val="20"/>
          <w:szCs w:val="18"/>
        </w:rPr>
        <w:t>თუ</w:t>
      </w:r>
      <w:r w:rsidRPr="0022767A">
        <w:rPr>
          <w:rFonts w:ascii="Sylfaen" w:hAnsi="Sylfaen"/>
          <w:w w:val="90"/>
          <w:sz w:val="20"/>
          <w:szCs w:val="18"/>
        </w:rPr>
        <w:t xml:space="preserve"> </w:t>
      </w:r>
      <w:r w:rsidRPr="0022767A">
        <w:rPr>
          <w:rFonts w:ascii="Sylfaen" w:hAnsi="Sylfaen" w:cs="Sylfaen"/>
          <w:w w:val="90"/>
          <w:sz w:val="20"/>
          <w:szCs w:val="18"/>
        </w:rPr>
        <w:t>არა</w:t>
      </w:r>
      <w:r w:rsidRPr="0022767A">
        <w:rPr>
          <w:rFonts w:ascii="Sylfaen" w:hAnsi="Sylfaen"/>
          <w:w w:val="90"/>
          <w:sz w:val="20"/>
          <w:szCs w:val="18"/>
        </w:rPr>
        <w:t xml:space="preserve"> </w:t>
      </w:r>
      <w:r w:rsidRPr="0022767A">
        <w:rPr>
          <w:rFonts w:ascii="Sylfaen" w:hAnsi="Sylfaen" w:cs="Sylfaen"/>
          <w:w w:val="90"/>
          <w:sz w:val="20"/>
          <w:szCs w:val="18"/>
        </w:rPr>
        <w:t>დამხმარე</w:t>
      </w:r>
      <w:r w:rsidRPr="0022767A">
        <w:rPr>
          <w:rFonts w:ascii="Sylfaen" w:hAnsi="Sylfaen"/>
          <w:w w:val="90"/>
          <w:sz w:val="20"/>
          <w:szCs w:val="18"/>
        </w:rPr>
        <w:t xml:space="preserve"> </w:t>
      </w:r>
      <w:r w:rsidRPr="0022767A">
        <w:rPr>
          <w:rFonts w:ascii="Sylfaen" w:hAnsi="Sylfaen" w:cs="Sylfaen"/>
          <w:w w:val="90"/>
          <w:sz w:val="20"/>
          <w:szCs w:val="18"/>
        </w:rPr>
        <w:t>სტრატეგიები</w:t>
      </w:r>
      <w:r w:rsidRPr="0022767A">
        <w:rPr>
          <w:rFonts w:ascii="Sylfaen" w:hAnsi="Sylfaen"/>
          <w:w w:val="90"/>
          <w:sz w:val="20"/>
          <w:szCs w:val="18"/>
        </w:rPr>
        <w:t xml:space="preserve"> </w:t>
      </w:r>
      <w:r w:rsidRPr="0022767A">
        <w:rPr>
          <w:rFonts w:ascii="Sylfaen" w:hAnsi="Sylfaen" w:cs="Sylfaen"/>
          <w:w w:val="90"/>
          <w:sz w:val="20"/>
          <w:szCs w:val="18"/>
        </w:rPr>
        <w:t>გამოსადეგი</w:t>
      </w:r>
      <w:r w:rsidRPr="0022767A">
        <w:rPr>
          <w:rFonts w:ascii="Sylfaen" w:hAnsi="Sylfaen"/>
          <w:w w:val="90"/>
          <w:sz w:val="20"/>
          <w:szCs w:val="18"/>
        </w:rPr>
        <w:t xml:space="preserve"> </w:t>
      </w:r>
      <w:r w:rsidRPr="0022767A">
        <w:rPr>
          <w:rFonts w:ascii="Sylfaen" w:hAnsi="Sylfaen" w:cs="Sylfaen"/>
          <w:w w:val="90"/>
          <w:sz w:val="20"/>
          <w:szCs w:val="18"/>
        </w:rPr>
        <w:t>თანამშრომლისთვის</w:t>
      </w:r>
      <w:r w:rsidRPr="0022767A">
        <w:rPr>
          <w:rFonts w:ascii="Sylfaen" w:hAnsi="Sylfaen"/>
          <w:w w:val="90"/>
          <w:sz w:val="20"/>
          <w:szCs w:val="18"/>
        </w:rPr>
        <w:t xml:space="preserve"> </w:t>
      </w:r>
      <w:r w:rsidRPr="0022767A">
        <w:rPr>
          <w:rFonts w:ascii="Sylfaen" w:hAnsi="Sylfaen" w:cs="Sylfaen"/>
          <w:w w:val="90"/>
          <w:sz w:val="20"/>
          <w:szCs w:val="18"/>
        </w:rPr>
        <w:t>და</w:t>
      </w:r>
      <w:r w:rsidRPr="0022767A">
        <w:rPr>
          <w:rFonts w:ascii="Sylfaen" w:hAnsi="Sylfaen"/>
          <w:w w:val="90"/>
          <w:sz w:val="20"/>
          <w:szCs w:val="18"/>
        </w:rPr>
        <w:t xml:space="preserve"> </w:t>
      </w:r>
      <w:r w:rsidRPr="0022767A">
        <w:rPr>
          <w:rFonts w:ascii="Sylfaen" w:hAnsi="Sylfaen" w:cs="Sylfaen"/>
          <w:w w:val="90"/>
          <w:sz w:val="20"/>
          <w:szCs w:val="18"/>
        </w:rPr>
        <w:t>თანამშრომლებისთვის</w:t>
      </w:r>
      <w:r w:rsidRPr="0022767A">
        <w:rPr>
          <w:rFonts w:ascii="Sylfaen" w:hAnsi="Sylfaen"/>
          <w:w w:val="90"/>
          <w:sz w:val="20"/>
          <w:szCs w:val="18"/>
        </w:rPr>
        <w:t>?</w:t>
      </w:r>
    </w:p>
    <w:p w:rsidR="0022767A" w:rsidRPr="0022767A" w:rsidRDefault="0022767A" w:rsidP="0022767A">
      <w:pPr>
        <w:pStyle w:val="BodyText"/>
        <w:spacing w:before="46"/>
        <w:ind w:left="270"/>
        <w:rPr>
          <w:rFonts w:ascii="Sylfaen" w:hAnsi="Sylfaen"/>
          <w:w w:val="90"/>
          <w:sz w:val="20"/>
          <w:szCs w:val="18"/>
        </w:rPr>
      </w:pPr>
      <w:r w:rsidRPr="0022767A">
        <w:rPr>
          <w:rFonts w:ascii="Sylfaen" w:hAnsi="Sylfaen"/>
          <w:w w:val="90"/>
          <w:sz w:val="20"/>
          <w:szCs w:val="18"/>
        </w:rPr>
        <w:t xml:space="preserve">• </w:t>
      </w:r>
      <w:r w:rsidRPr="0022767A">
        <w:rPr>
          <w:rFonts w:ascii="Sylfaen" w:hAnsi="Sylfaen" w:cs="Sylfaen"/>
          <w:w w:val="90"/>
          <w:sz w:val="20"/>
          <w:szCs w:val="18"/>
        </w:rPr>
        <w:t>მიღწეულია</w:t>
      </w:r>
      <w:r w:rsidRPr="0022767A">
        <w:rPr>
          <w:rFonts w:ascii="Sylfaen" w:hAnsi="Sylfaen"/>
          <w:w w:val="90"/>
          <w:sz w:val="20"/>
          <w:szCs w:val="18"/>
        </w:rPr>
        <w:t xml:space="preserve"> </w:t>
      </w:r>
      <w:r w:rsidRPr="0022767A">
        <w:rPr>
          <w:rFonts w:ascii="Sylfaen" w:hAnsi="Sylfaen" w:cs="Sylfaen"/>
          <w:w w:val="90"/>
          <w:sz w:val="20"/>
          <w:szCs w:val="18"/>
        </w:rPr>
        <w:t>თუ</w:t>
      </w:r>
      <w:r w:rsidRPr="0022767A">
        <w:rPr>
          <w:rFonts w:ascii="Sylfaen" w:hAnsi="Sylfaen"/>
          <w:w w:val="90"/>
          <w:sz w:val="20"/>
          <w:szCs w:val="18"/>
        </w:rPr>
        <w:t xml:space="preserve"> </w:t>
      </w:r>
      <w:r w:rsidRPr="0022767A">
        <w:rPr>
          <w:rFonts w:ascii="Sylfaen" w:hAnsi="Sylfaen" w:cs="Sylfaen"/>
          <w:w w:val="90"/>
          <w:sz w:val="20"/>
          <w:szCs w:val="18"/>
        </w:rPr>
        <w:t>არა</w:t>
      </w:r>
      <w:r w:rsidRPr="0022767A">
        <w:rPr>
          <w:rFonts w:ascii="Sylfaen" w:hAnsi="Sylfaen"/>
          <w:w w:val="90"/>
          <w:sz w:val="20"/>
          <w:szCs w:val="18"/>
        </w:rPr>
        <w:t xml:space="preserve"> </w:t>
      </w:r>
      <w:r w:rsidRPr="0022767A">
        <w:rPr>
          <w:rFonts w:ascii="Sylfaen" w:hAnsi="Sylfaen" w:cs="Sylfaen"/>
          <w:w w:val="90"/>
          <w:sz w:val="20"/>
          <w:szCs w:val="18"/>
        </w:rPr>
        <w:t>მხარდაჭერის</w:t>
      </w:r>
      <w:r w:rsidRPr="0022767A">
        <w:rPr>
          <w:rFonts w:ascii="Sylfaen" w:hAnsi="Sylfaen"/>
          <w:w w:val="90"/>
          <w:sz w:val="20"/>
          <w:szCs w:val="18"/>
        </w:rPr>
        <w:t xml:space="preserve"> </w:t>
      </w:r>
      <w:r w:rsidRPr="0022767A">
        <w:rPr>
          <w:rFonts w:ascii="Sylfaen" w:hAnsi="Sylfaen" w:cs="Sylfaen"/>
          <w:w w:val="90"/>
          <w:sz w:val="20"/>
          <w:szCs w:val="18"/>
        </w:rPr>
        <w:t>მიზნები</w:t>
      </w:r>
      <w:r w:rsidRPr="0022767A">
        <w:rPr>
          <w:rFonts w:ascii="Sylfaen" w:hAnsi="Sylfaen"/>
          <w:w w:val="90"/>
          <w:sz w:val="20"/>
          <w:szCs w:val="18"/>
        </w:rPr>
        <w:t>?</w:t>
      </w:r>
    </w:p>
    <w:p w:rsidR="0022767A" w:rsidRPr="0022767A" w:rsidRDefault="0022767A" w:rsidP="0022767A">
      <w:pPr>
        <w:pStyle w:val="BodyText"/>
        <w:spacing w:before="46"/>
        <w:ind w:left="270"/>
        <w:rPr>
          <w:rFonts w:ascii="Sylfaen" w:hAnsi="Sylfaen"/>
          <w:w w:val="90"/>
          <w:sz w:val="20"/>
          <w:szCs w:val="18"/>
        </w:rPr>
      </w:pPr>
      <w:r w:rsidRPr="0022767A">
        <w:rPr>
          <w:rFonts w:ascii="Sylfaen" w:hAnsi="Sylfaen"/>
          <w:w w:val="90"/>
          <w:sz w:val="20"/>
          <w:szCs w:val="18"/>
        </w:rPr>
        <w:t xml:space="preserve">• </w:t>
      </w:r>
      <w:r w:rsidRPr="0022767A">
        <w:rPr>
          <w:rFonts w:ascii="Sylfaen" w:hAnsi="Sylfaen" w:cs="Sylfaen"/>
          <w:w w:val="90"/>
          <w:sz w:val="20"/>
          <w:szCs w:val="18"/>
        </w:rPr>
        <w:t>რა</w:t>
      </w:r>
      <w:r w:rsidRPr="0022767A">
        <w:rPr>
          <w:rFonts w:ascii="Sylfaen" w:hAnsi="Sylfaen"/>
          <w:w w:val="90"/>
          <w:sz w:val="20"/>
          <w:szCs w:val="18"/>
        </w:rPr>
        <w:t xml:space="preserve"> </w:t>
      </w:r>
      <w:r w:rsidRPr="0022767A">
        <w:rPr>
          <w:rFonts w:ascii="Sylfaen" w:hAnsi="Sylfaen" w:cs="Sylfaen"/>
          <w:w w:val="90"/>
          <w:sz w:val="20"/>
          <w:szCs w:val="18"/>
        </w:rPr>
        <w:t>უნდა</w:t>
      </w:r>
      <w:r w:rsidRPr="0022767A">
        <w:rPr>
          <w:rFonts w:ascii="Sylfaen" w:hAnsi="Sylfaen"/>
          <w:w w:val="90"/>
          <w:sz w:val="20"/>
          <w:szCs w:val="18"/>
        </w:rPr>
        <w:t xml:space="preserve"> </w:t>
      </w:r>
      <w:r w:rsidRPr="0022767A">
        <w:rPr>
          <w:rFonts w:ascii="Sylfaen" w:hAnsi="Sylfaen" w:cs="Sylfaen"/>
          <w:w w:val="90"/>
          <w:sz w:val="20"/>
          <w:szCs w:val="18"/>
        </w:rPr>
        <w:t>შეიცვალოს</w:t>
      </w:r>
      <w:r w:rsidRPr="0022767A">
        <w:rPr>
          <w:rFonts w:ascii="Sylfaen" w:hAnsi="Sylfaen"/>
          <w:w w:val="90"/>
          <w:sz w:val="20"/>
          <w:szCs w:val="18"/>
        </w:rPr>
        <w:t>?</w:t>
      </w:r>
    </w:p>
    <w:p w:rsidR="00536798" w:rsidRPr="00C84A25" w:rsidRDefault="0022767A" w:rsidP="0022767A">
      <w:pPr>
        <w:pStyle w:val="BodyText"/>
        <w:spacing w:before="46"/>
        <w:ind w:left="270"/>
        <w:rPr>
          <w:rFonts w:ascii="Sylfaen" w:hAnsi="Sylfaen"/>
          <w:sz w:val="20"/>
          <w:szCs w:val="18"/>
        </w:rPr>
      </w:pPr>
      <w:r w:rsidRPr="0022767A">
        <w:rPr>
          <w:rFonts w:ascii="Sylfaen" w:hAnsi="Sylfaen"/>
          <w:w w:val="90"/>
          <w:sz w:val="20"/>
          <w:szCs w:val="18"/>
        </w:rPr>
        <w:t xml:space="preserve">• </w:t>
      </w:r>
      <w:r w:rsidRPr="0022767A">
        <w:rPr>
          <w:rFonts w:ascii="Sylfaen" w:hAnsi="Sylfaen" w:cs="Sylfaen"/>
          <w:w w:val="90"/>
          <w:sz w:val="20"/>
          <w:szCs w:val="18"/>
        </w:rPr>
        <w:t>რა</w:t>
      </w:r>
      <w:r w:rsidRPr="0022767A">
        <w:rPr>
          <w:rFonts w:ascii="Sylfaen" w:hAnsi="Sylfaen"/>
          <w:w w:val="90"/>
          <w:sz w:val="20"/>
          <w:szCs w:val="18"/>
        </w:rPr>
        <w:t xml:space="preserve"> </w:t>
      </w:r>
      <w:r w:rsidRPr="0022767A">
        <w:rPr>
          <w:rFonts w:ascii="Sylfaen" w:hAnsi="Sylfaen" w:cs="Sylfaen"/>
          <w:w w:val="90"/>
          <w:sz w:val="20"/>
          <w:szCs w:val="18"/>
        </w:rPr>
        <w:t>მხარდაჭერაა</w:t>
      </w:r>
      <w:r w:rsidRPr="0022767A">
        <w:rPr>
          <w:rFonts w:ascii="Sylfaen" w:hAnsi="Sylfaen"/>
          <w:w w:val="90"/>
          <w:sz w:val="20"/>
          <w:szCs w:val="18"/>
        </w:rPr>
        <w:t xml:space="preserve"> </w:t>
      </w:r>
      <w:r w:rsidRPr="0022767A">
        <w:rPr>
          <w:rFonts w:ascii="Sylfaen" w:hAnsi="Sylfaen" w:cs="Sylfaen"/>
          <w:w w:val="90"/>
          <w:sz w:val="20"/>
          <w:szCs w:val="18"/>
        </w:rPr>
        <w:t>ჯერ</w:t>
      </w:r>
      <w:r w:rsidRPr="0022767A">
        <w:rPr>
          <w:rFonts w:ascii="Sylfaen" w:hAnsi="Sylfaen"/>
          <w:w w:val="90"/>
          <w:sz w:val="20"/>
          <w:szCs w:val="18"/>
        </w:rPr>
        <w:t xml:space="preserve"> </w:t>
      </w:r>
      <w:r w:rsidRPr="0022767A">
        <w:rPr>
          <w:rFonts w:ascii="Sylfaen" w:hAnsi="Sylfaen" w:cs="Sylfaen"/>
          <w:w w:val="90"/>
          <w:sz w:val="20"/>
          <w:szCs w:val="18"/>
        </w:rPr>
        <w:t>კიდევ</w:t>
      </w:r>
      <w:r w:rsidRPr="0022767A">
        <w:rPr>
          <w:rFonts w:ascii="Sylfaen" w:hAnsi="Sylfaen"/>
          <w:w w:val="90"/>
          <w:sz w:val="20"/>
          <w:szCs w:val="18"/>
        </w:rPr>
        <w:t xml:space="preserve"> </w:t>
      </w:r>
      <w:r w:rsidRPr="0022767A">
        <w:rPr>
          <w:rFonts w:ascii="Sylfaen" w:hAnsi="Sylfaen" w:cs="Sylfaen"/>
          <w:w w:val="90"/>
          <w:sz w:val="20"/>
          <w:szCs w:val="18"/>
        </w:rPr>
        <w:t>საჭირო</w:t>
      </w:r>
      <w:r w:rsidRPr="0022767A">
        <w:rPr>
          <w:rFonts w:ascii="Sylfaen" w:hAnsi="Sylfaen"/>
          <w:w w:val="90"/>
          <w:sz w:val="20"/>
          <w:szCs w:val="18"/>
        </w:rPr>
        <w:t>?</w:t>
      </w:r>
    </w:p>
    <w:p w:rsidR="00536798" w:rsidRPr="00C84A25" w:rsidRDefault="0022767A">
      <w:pPr>
        <w:pStyle w:val="Heading1"/>
        <w:numPr>
          <w:ilvl w:val="0"/>
          <w:numId w:val="9"/>
        </w:numPr>
        <w:tabs>
          <w:tab w:val="left" w:pos="614"/>
        </w:tabs>
        <w:ind w:left="614" w:hanging="352"/>
        <w:rPr>
          <w:rFonts w:ascii="Sylfaen" w:hAnsi="Sylfaen"/>
          <w:sz w:val="20"/>
          <w:szCs w:val="18"/>
        </w:rPr>
      </w:pPr>
      <w:r>
        <w:rPr>
          <w:rFonts w:ascii="Sylfaen" w:hAnsi="Sylfaen"/>
          <w:color w:val="F18E00"/>
          <w:w w:val="85"/>
          <w:sz w:val="20"/>
          <w:szCs w:val="18"/>
          <w:lang w:val="ka-GE"/>
        </w:rPr>
        <w:t>გაქრობა</w:t>
      </w:r>
    </w:p>
    <w:p w:rsidR="00536798" w:rsidRPr="00E93615" w:rsidRDefault="00E93615" w:rsidP="00E93615">
      <w:pPr>
        <w:pStyle w:val="BodyText"/>
        <w:spacing w:before="116" w:line="252" w:lineRule="auto"/>
        <w:ind w:left="262" w:right="1019"/>
        <w:rPr>
          <w:spacing w:val="-6"/>
          <w:sz w:val="20"/>
          <w:szCs w:val="18"/>
        </w:rPr>
      </w:pPr>
      <w:r w:rsidRPr="00E93615">
        <w:rPr>
          <w:rFonts w:ascii="Sylfaen" w:hAnsi="Sylfaen"/>
          <w:spacing w:val="-6"/>
          <w:sz w:val="20"/>
          <w:szCs w:val="18"/>
        </w:rPr>
        <w:t>ამ</w:t>
      </w:r>
      <w:r w:rsidRPr="00E93615">
        <w:rPr>
          <w:spacing w:val="-6"/>
          <w:sz w:val="20"/>
          <w:szCs w:val="18"/>
        </w:rPr>
        <w:t xml:space="preserve"> </w:t>
      </w:r>
      <w:r w:rsidRPr="00E93615">
        <w:rPr>
          <w:rFonts w:ascii="Sylfaen" w:hAnsi="Sylfaen"/>
          <w:spacing w:val="-6"/>
          <w:sz w:val="20"/>
          <w:szCs w:val="18"/>
        </w:rPr>
        <w:t>ეტაპის</w:t>
      </w:r>
      <w:r w:rsidRPr="00E93615">
        <w:rPr>
          <w:spacing w:val="-6"/>
          <w:sz w:val="20"/>
          <w:szCs w:val="18"/>
        </w:rPr>
        <w:t xml:space="preserve"> </w:t>
      </w:r>
      <w:r w:rsidRPr="00E93615">
        <w:rPr>
          <w:rFonts w:ascii="Sylfaen" w:hAnsi="Sylfaen"/>
          <w:spacing w:val="-6"/>
          <w:sz w:val="20"/>
          <w:szCs w:val="18"/>
        </w:rPr>
        <w:t>მთავარი</w:t>
      </w:r>
      <w:r w:rsidRPr="00E93615">
        <w:rPr>
          <w:spacing w:val="-6"/>
          <w:sz w:val="20"/>
          <w:szCs w:val="18"/>
        </w:rPr>
        <w:t xml:space="preserve"> </w:t>
      </w:r>
      <w:r w:rsidRPr="00E93615">
        <w:rPr>
          <w:rFonts w:ascii="Sylfaen" w:hAnsi="Sylfaen"/>
          <w:spacing w:val="-6"/>
          <w:sz w:val="20"/>
          <w:szCs w:val="18"/>
        </w:rPr>
        <w:t>მიზანია</w:t>
      </w:r>
      <w:r w:rsidRPr="00E93615">
        <w:rPr>
          <w:spacing w:val="-6"/>
          <w:sz w:val="20"/>
          <w:szCs w:val="18"/>
        </w:rPr>
        <w:t xml:space="preserve"> </w:t>
      </w:r>
      <w:r w:rsidRPr="00E93615">
        <w:rPr>
          <w:rFonts w:ascii="Sylfaen" w:hAnsi="Sylfaen"/>
          <w:spacing w:val="-6"/>
          <w:sz w:val="20"/>
          <w:szCs w:val="18"/>
        </w:rPr>
        <w:t>სამუშაოზე</w:t>
      </w:r>
      <w:r w:rsidRPr="00E93615">
        <w:rPr>
          <w:spacing w:val="-6"/>
          <w:sz w:val="20"/>
          <w:szCs w:val="18"/>
        </w:rPr>
        <w:t xml:space="preserve"> </w:t>
      </w:r>
      <w:r w:rsidRPr="00E93615">
        <w:rPr>
          <w:rFonts w:ascii="Sylfaen" w:hAnsi="Sylfaen"/>
          <w:spacing w:val="-6"/>
          <w:sz w:val="20"/>
          <w:szCs w:val="18"/>
        </w:rPr>
        <w:t>მხარდაჭერის</w:t>
      </w:r>
      <w:r w:rsidRPr="00E93615">
        <w:rPr>
          <w:spacing w:val="-6"/>
          <w:sz w:val="20"/>
          <w:szCs w:val="18"/>
        </w:rPr>
        <w:t xml:space="preserve"> </w:t>
      </w:r>
      <w:r w:rsidRPr="00E93615">
        <w:rPr>
          <w:rFonts w:ascii="Sylfaen" w:hAnsi="Sylfaen"/>
          <w:spacing w:val="-6"/>
          <w:sz w:val="20"/>
          <w:szCs w:val="18"/>
        </w:rPr>
        <w:t>დონის</w:t>
      </w:r>
      <w:r w:rsidRPr="00E93615">
        <w:rPr>
          <w:spacing w:val="-6"/>
          <w:sz w:val="20"/>
          <w:szCs w:val="18"/>
        </w:rPr>
        <w:t xml:space="preserve"> </w:t>
      </w:r>
      <w:r w:rsidRPr="00E93615">
        <w:rPr>
          <w:rFonts w:ascii="Sylfaen" w:hAnsi="Sylfaen"/>
          <w:spacing w:val="-6"/>
          <w:sz w:val="20"/>
          <w:szCs w:val="18"/>
        </w:rPr>
        <w:t>ეტაპობრივად</w:t>
      </w:r>
      <w:r w:rsidRPr="00E93615">
        <w:rPr>
          <w:spacing w:val="-6"/>
          <w:sz w:val="20"/>
          <w:szCs w:val="18"/>
        </w:rPr>
        <w:t xml:space="preserve"> </w:t>
      </w:r>
      <w:r w:rsidRPr="00E93615">
        <w:rPr>
          <w:rFonts w:ascii="Sylfaen" w:hAnsi="Sylfaen"/>
          <w:spacing w:val="-6"/>
          <w:sz w:val="20"/>
          <w:szCs w:val="18"/>
        </w:rPr>
        <w:t>შემცირება</w:t>
      </w:r>
      <w:r w:rsidRPr="00E93615">
        <w:rPr>
          <w:spacing w:val="-6"/>
          <w:sz w:val="20"/>
          <w:szCs w:val="18"/>
        </w:rPr>
        <w:t xml:space="preserve">. </w:t>
      </w:r>
      <w:r w:rsidRPr="00E93615">
        <w:rPr>
          <w:rFonts w:ascii="Sylfaen" w:hAnsi="Sylfaen"/>
          <w:spacing w:val="-6"/>
          <w:sz w:val="20"/>
          <w:szCs w:val="18"/>
        </w:rPr>
        <w:t>გამოცდილება</w:t>
      </w:r>
      <w:r w:rsidRPr="00E93615">
        <w:rPr>
          <w:spacing w:val="-6"/>
          <w:sz w:val="20"/>
          <w:szCs w:val="18"/>
        </w:rPr>
        <w:t xml:space="preserve"> </w:t>
      </w:r>
      <w:r w:rsidRPr="00E93615">
        <w:rPr>
          <w:rFonts w:ascii="Sylfaen" w:hAnsi="Sylfaen"/>
          <w:spacing w:val="-6"/>
          <w:sz w:val="20"/>
          <w:szCs w:val="18"/>
        </w:rPr>
        <w:t>გვიჩვენებს</w:t>
      </w:r>
      <w:r w:rsidRPr="00E93615">
        <w:rPr>
          <w:spacing w:val="-6"/>
          <w:sz w:val="20"/>
          <w:szCs w:val="18"/>
        </w:rPr>
        <w:t xml:space="preserve">, </w:t>
      </w:r>
      <w:r w:rsidRPr="00E93615">
        <w:rPr>
          <w:rFonts w:ascii="Sylfaen" w:hAnsi="Sylfaen"/>
          <w:spacing w:val="-6"/>
          <w:sz w:val="20"/>
          <w:szCs w:val="18"/>
        </w:rPr>
        <w:t>რომ</w:t>
      </w:r>
      <w:r w:rsidRPr="00E93615">
        <w:rPr>
          <w:spacing w:val="-6"/>
          <w:sz w:val="20"/>
          <w:szCs w:val="18"/>
        </w:rPr>
        <w:t xml:space="preserve"> </w:t>
      </w:r>
      <w:r w:rsidRPr="00E93615">
        <w:rPr>
          <w:rFonts w:ascii="Sylfaen" w:hAnsi="Sylfaen"/>
          <w:spacing w:val="-6"/>
          <w:sz w:val="20"/>
          <w:szCs w:val="18"/>
        </w:rPr>
        <w:t>შეზღუდული</w:t>
      </w:r>
      <w:r w:rsidRPr="00E93615">
        <w:rPr>
          <w:spacing w:val="-6"/>
          <w:sz w:val="20"/>
          <w:szCs w:val="18"/>
        </w:rPr>
        <w:t xml:space="preserve"> </w:t>
      </w:r>
      <w:r w:rsidRPr="00E93615">
        <w:rPr>
          <w:rFonts w:ascii="Sylfaen" w:hAnsi="Sylfaen"/>
          <w:spacing w:val="-6"/>
          <w:sz w:val="20"/>
          <w:szCs w:val="18"/>
        </w:rPr>
        <w:t>შესაძლებლობებისა</w:t>
      </w:r>
      <w:r w:rsidRPr="00E93615">
        <w:rPr>
          <w:spacing w:val="-6"/>
          <w:sz w:val="20"/>
          <w:szCs w:val="18"/>
        </w:rPr>
        <w:t xml:space="preserve"> </w:t>
      </w:r>
      <w:r w:rsidRPr="00E93615">
        <w:rPr>
          <w:rFonts w:ascii="Sylfaen" w:hAnsi="Sylfaen"/>
          <w:spacing w:val="-6"/>
          <w:sz w:val="20"/>
          <w:szCs w:val="18"/>
        </w:rPr>
        <w:t>და</w:t>
      </w:r>
      <w:r w:rsidRPr="00E93615">
        <w:rPr>
          <w:spacing w:val="-6"/>
          <w:sz w:val="20"/>
          <w:szCs w:val="18"/>
        </w:rPr>
        <w:t xml:space="preserve"> </w:t>
      </w:r>
      <w:r w:rsidRPr="00E93615">
        <w:rPr>
          <w:rFonts w:ascii="Sylfaen" w:hAnsi="Sylfaen"/>
          <w:spacing w:val="-6"/>
          <w:sz w:val="20"/>
          <w:szCs w:val="18"/>
        </w:rPr>
        <w:t>სხვადასხვა</w:t>
      </w:r>
      <w:r w:rsidRPr="00E93615">
        <w:rPr>
          <w:spacing w:val="-6"/>
          <w:sz w:val="20"/>
          <w:szCs w:val="18"/>
        </w:rPr>
        <w:t xml:space="preserve"> </w:t>
      </w:r>
      <w:r w:rsidRPr="00E93615">
        <w:rPr>
          <w:rFonts w:ascii="Sylfaen" w:hAnsi="Sylfaen"/>
          <w:spacing w:val="-6"/>
          <w:sz w:val="20"/>
          <w:szCs w:val="18"/>
        </w:rPr>
        <w:t>სირთულის</w:t>
      </w:r>
      <w:r w:rsidRPr="00E93615">
        <w:rPr>
          <w:spacing w:val="-6"/>
          <w:sz w:val="20"/>
          <w:szCs w:val="18"/>
        </w:rPr>
        <w:t xml:space="preserve"> </w:t>
      </w:r>
      <w:r w:rsidRPr="00E93615">
        <w:rPr>
          <w:rFonts w:ascii="Sylfaen" w:hAnsi="Sylfaen"/>
          <w:spacing w:val="-6"/>
          <w:sz w:val="20"/>
          <w:szCs w:val="18"/>
        </w:rPr>
        <w:t>მქონე</w:t>
      </w:r>
      <w:r w:rsidRPr="00E93615">
        <w:rPr>
          <w:spacing w:val="-6"/>
          <w:sz w:val="20"/>
          <w:szCs w:val="18"/>
        </w:rPr>
        <w:t xml:space="preserve"> </w:t>
      </w:r>
      <w:r w:rsidRPr="00E93615">
        <w:rPr>
          <w:rFonts w:ascii="Sylfaen" w:hAnsi="Sylfaen"/>
          <w:spacing w:val="-6"/>
          <w:sz w:val="20"/>
          <w:szCs w:val="18"/>
        </w:rPr>
        <w:t>თანამშრომლებს</w:t>
      </w:r>
      <w:r w:rsidRPr="00E93615">
        <w:rPr>
          <w:spacing w:val="-6"/>
          <w:sz w:val="20"/>
          <w:szCs w:val="18"/>
        </w:rPr>
        <w:t xml:space="preserve"> </w:t>
      </w:r>
      <w:r w:rsidRPr="00E93615">
        <w:rPr>
          <w:rFonts w:ascii="Sylfaen" w:hAnsi="Sylfaen"/>
          <w:spacing w:val="-6"/>
          <w:sz w:val="20"/>
          <w:szCs w:val="18"/>
        </w:rPr>
        <w:t>სამუშაოს</w:t>
      </w:r>
      <w:r w:rsidRPr="00E93615">
        <w:rPr>
          <w:spacing w:val="-6"/>
          <w:sz w:val="20"/>
          <w:szCs w:val="18"/>
        </w:rPr>
        <w:t xml:space="preserve"> </w:t>
      </w:r>
      <w:r w:rsidRPr="00E93615">
        <w:rPr>
          <w:rFonts w:ascii="Sylfaen" w:hAnsi="Sylfaen"/>
          <w:spacing w:val="-6"/>
          <w:sz w:val="20"/>
          <w:szCs w:val="18"/>
        </w:rPr>
        <w:t>შესრულებისას</w:t>
      </w:r>
      <w:r w:rsidRPr="00E93615">
        <w:rPr>
          <w:spacing w:val="-6"/>
          <w:sz w:val="20"/>
          <w:szCs w:val="18"/>
        </w:rPr>
        <w:t xml:space="preserve"> </w:t>
      </w:r>
      <w:r w:rsidRPr="00E93615">
        <w:rPr>
          <w:rFonts w:ascii="Sylfaen" w:hAnsi="Sylfaen"/>
          <w:spacing w:val="-6"/>
          <w:sz w:val="20"/>
          <w:szCs w:val="18"/>
        </w:rPr>
        <w:t>განსხვავებული</w:t>
      </w:r>
      <w:r w:rsidRPr="00E93615">
        <w:rPr>
          <w:spacing w:val="-6"/>
          <w:sz w:val="20"/>
          <w:szCs w:val="18"/>
        </w:rPr>
        <w:t xml:space="preserve"> </w:t>
      </w:r>
      <w:r w:rsidRPr="00E93615">
        <w:rPr>
          <w:rFonts w:ascii="Sylfaen" w:hAnsi="Sylfaen"/>
          <w:spacing w:val="-6"/>
          <w:sz w:val="20"/>
          <w:szCs w:val="18"/>
        </w:rPr>
        <w:t>დონის</w:t>
      </w:r>
      <w:r w:rsidRPr="00E93615">
        <w:rPr>
          <w:spacing w:val="-6"/>
          <w:sz w:val="20"/>
          <w:szCs w:val="18"/>
        </w:rPr>
        <w:t xml:space="preserve"> </w:t>
      </w:r>
      <w:r w:rsidRPr="00E93615">
        <w:rPr>
          <w:rFonts w:ascii="Sylfaen" w:hAnsi="Sylfaen"/>
          <w:spacing w:val="-6"/>
          <w:sz w:val="20"/>
          <w:szCs w:val="18"/>
        </w:rPr>
        <w:t>მხარდაჭერა</w:t>
      </w:r>
      <w:r w:rsidRPr="00E93615">
        <w:rPr>
          <w:spacing w:val="-6"/>
          <w:sz w:val="20"/>
          <w:szCs w:val="18"/>
        </w:rPr>
        <w:t xml:space="preserve"> </w:t>
      </w:r>
      <w:r w:rsidRPr="00E93615">
        <w:rPr>
          <w:rFonts w:ascii="Sylfaen" w:hAnsi="Sylfaen"/>
          <w:spacing w:val="-6"/>
          <w:sz w:val="20"/>
          <w:szCs w:val="18"/>
        </w:rPr>
        <w:t>სჭირდებათ</w:t>
      </w:r>
      <w:r>
        <w:rPr>
          <w:spacing w:val="-6"/>
          <w:sz w:val="20"/>
          <w:szCs w:val="18"/>
        </w:rPr>
        <w:t>.</w:t>
      </w:r>
      <w:r w:rsidRPr="00E93615">
        <w:rPr>
          <w:rFonts w:ascii="Sylfaen" w:hAnsi="Sylfaen"/>
          <w:spacing w:val="-6"/>
          <w:sz w:val="20"/>
          <w:szCs w:val="18"/>
        </w:rPr>
        <w:t>ზოგიერთს</w:t>
      </w:r>
      <w:r w:rsidRPr="00E93615">
        <w:rPr>
          <w:spacing w:val="-6"/>
          <w:sz w:val="20"/>
          <w:szCs w:val="18"/>
        </w:rPr>
        <w:t xml:space="preserve"> </w:t>
      </w:r>
      <w:r w:rsidRPr="00E93615">
        <w:rPr>
          <w:rFonts w:ascii="Sylfaen" w:hAnsi="Sylfaen"/>
          <w:spacing w:val="-6"/>
          <w:sz w:val="20"/>
          <w:szCs w:val="18"/>
        </w:rPr>
        <w:t>შესაძლოა</w:t>
      </w:r>
      <w:r w:rsidRPr="00E93615">
        <w:rPr>
          <w:spacing w:val="-6"/>
          <w:sz w:val="20"/>
          <w:szCs w:val="18"/>
        </w:rPr>
        <w:t xml:space="preserve"> </w:t>
      </w:r>
      <w:r w:rsidRPr="00E93615">
        <w:rPr>
          <w:rFonts w:ascii="Sylfaen" w:hAnsi="Sylfaen"/>
          <w:spacing w:val="-6"/>
          <w:sz w:val="20"/>
          <w:szCs w:val="18"/>
        </w:rPr>
        <w:t>დახმარება</w:t>
      </w:r>
      <w:r w:rsidRPr="00E93615">
        <w:rPr>
          <w:spacing w:val="-6"/>
          <w:sz w:val="20"/>
          <w:szCs w:val="18"/>
        </w:rPr>
        <w:t xml:space="preserve"> </w:t>
      </w:r>
      <w:r w:rsidRPr="00E93615">
        <w:rPr>
          <w:rFonts w:ascii="Sylfaen" w:hAnsi="Sylfaen"/>
          <w:spacing w:val="-6"/>
          <w:sz w:val="20"/>
          <w:szCs w:val="18"/>
        </w:rPr>
        <w:t>მრავალი</w:t>
      </w:r>
      <w:r w:rsidRPr="00E93615">
        <w:rPr>
          <w:spacing w:val="-6"/>
          <w:sz w:val="20"/>
          <w:szCs w:val="18"/>
        </w:rPr>
        <w:t xml:space="preserve"> </w:t>
      </w:r>
      <w:r w:rsidRPr="00E93615">
        <w:rPr>
          <w:rFonts w:ascii="Sylfaen" w:hAnsi="Sylfaen"/>
          <w:spacing w:val="-6"/>
          <w:sz w:val="20"/>
          <w:szCs w:val="18"/>
        </w:rPr>
        <w:t>წლის</w:t>
      </w:r>
      <w:r w:rsidRPr="00E93615">
        <w:rPr>
          <w:spacing w:val="-6"/>
          <w:sz w:val="20"/>
          <w:szCs w:val="18"/>
        </w:rPr>
        <w:t xml:space="preserve"> </w:t>
      </w:r>
      <w:r w:rsidRPr="00E93615">
        <w:rPr>
          <w:rFonts w:ascii="Sylfaen" w:hAnsi="Sylfaen"/>
          <w:spacing w:val="-6"/>
          <w:sz w:val="20"/>
          <w:szCs w:val="18"/>
        </w:rPr>
        <w:t>განმავლობაში</w:t>
      </w:r>
      <w:r w:rsidRPr="00E93615">
        <w:rPr>
          <w:spacing w:val="-6"/>
          <w:sz w:val="20"/>
          <w:szCs w:val="18"/>
        </w:rPr>
        <w:t xml:space="preserve"> </w:t>
      </w:r>
      <w:r w:rsidRPr="00E93615">
        <w:rPr>
          <w:rFonts w:ascii="Sylfaen" w:hAnsi="Sylfaen"/>
          <w:spacing w:val="-6"/>
          <w:sz w:val="20"/>
          <w:szCs w:val="18"/>
        </w:rPr>
        <w:t>დასჭირდეს</w:t>
      </w:r>
      <w:r w:rsidRPr="00E93615">
        <w:rPr>
          <w:spacing w:val="-6"/>
          <w:sz w:val="20"/>
          <w:szCs w:val="18"/>
        </w:rPr>
        <w:t xml:space="preserve">, </w:t>
      </w:r>
      <w:r w:rsidRPr="00E93615">
        <w:rPr>
          <w:rFonts w:ascii="Sylfaen" w:hAnsi="Sylfaen"/>
          <w:spacing w:val="-6"/>
          <w:sz w:val="20"/>
          <w:szCs w:val="18"/>
        </w:rPr>
        <w:t>ხოლო</w:t>
      </w:r>
      <w:r w:rsidRPr="00E93615">
        <w:rPr>
          <w:spacing w:val="-6"/>
          <w:sz w:val="20"/>
          <w:szCs w:val="18"/>
        </w:rPr>
        <w:t xml:space="preserve"> </w:t>
      </w:r>
      <w:r w:rsidRPr="00E93615">
        <w:rPr>
          <w:rFonts w:ascii="Sylfaen" w:hAnsi="Sylfaen"/>
          <w:spacing w:val="-6"/>
          <w:sz w:val="20"/>
          <w:szCs w:val="18"/>
        </w:rPr>
        <w:t>სხვებისთვის</w:t>
      </w:r>
      <w:r w:rsidRPr="00E93615">
        <w:rPr>
          <w:spacing w:val="-6"/>
          <w:sz w:val="20"/>
          <w:szCs w:val="18"/>
        </w:rPr>
        <w:t xml:space="preserve"> </w:t>
      </w:r>
      <w:r w:rsidRPr="00E93615">
        <w:rPr>
          <w:rFonts w:ascii="Sylfaen" w:hAnsi="Sylfaen"/>
          <w:spacing w:val="-6"/>
          <w:sz w:val="20"/>
          <w:szCs w:val="18"/>
        </w:rPr>
        <w:t>საკმარისია</w:t>
      </w:r>
      <w:r w:rsidRPr="00E93615">
        <w:rPr>
          <w:spacing w:val="-6"/>
          <w:sz w:val="20"/>
          <w:szCs w:val="18"/>
        </w:rPr>
        <w:t xml:space="preserve"> </w:t>
      </w:r>
      <w:r w:rsidRPr="00E93615">
        <w:rPr>
          <w:rFonts w:ascii="Sylfaen" w:hAnsi="Sylfaen"/>
          <w:spacing w:val="-6"/>
          <w:sz w:val="20"/>
          <w:szCs w:val="18"/>
        </w:rPr>
        <w:t>მხოლოდ</w:t>
      </w:r>
      <w:r w:rsidRPr="00E93615">
        <w:rPr>
          <w:spacing w:val="-6"/>
          <w:sz w:val="20"/>
          <w:szCs w:val="18"/>
        </w:rPr>
        <w:t xml:space="preserve"> </w:t>
      </w:r>
      <w:r w:rsidRPr="00E93615">
        <w:rPr>
          <w:rFonts w:ascii="Sylfaen" w:hAnsi="Sylfaen"/>
          <w:spacing w:val="-6"/>
          <w:sz w:val="20"/>
          <w:szCs w:val="18"/>
        </w:rPr>
        <w:t>საწყის</w:t>
      </w:r>
      <w:r w:rsidRPr="00E93615">
        <w:rPr>
          <w:spacing w:val="-6"/>
          <w:sz w:val="20"/>
          <w:szCs w:val="18"/>
        </w:rPr>
        <w:t xml:space="preserve"> </w:t>
      </w:r>
      <w:r w:rsidRPr="00E93615">
        <w:rPr>
          <w:rFonts w:ascii="Sylfaen" w:hAnsi="Sylfaen"/>
          <w:spacing w:val="-6"/>
          <w:sz w:val="20"/>
          <w:szCs w:val="18"/>
        </w:rPr>
        <w:t>ეტაპზე</w:t>
      </w:r>
      <w:r w:rsidRPr="00E93615">
        <w:rPr>
          <w:spacing w:val="-6"/>
          <w:sz w:val="20"/>
          <w:szCs w:val="18"/>
        </w:rPr>
        <w:t xml:space="preserve"> </w:t>
      </w:r>
      <w:r w:rsidRPr="00E93615">
        <w:rPr>
          <w:rFonts w:ascii="Sylfaen" w:hAnsi="Sylfaen"/>
          <w:spacing w:val="-6"/>
          <w:sz w:val="20"/>
          <w:szCs w:val="18"/>
        </w:rPr>
        <w:t>მინიმალური</w:t>
      </w:r>
      <w:r w:rsidRPr="00E93615">
        <w:rPr>
          <w:spacing w:val="-6"/>
          <w:sz w:val="20"/>
          <w:szCs w:val="18"/>
        </w:rPr>
        <w:t xml:space="preserve"> </w:t>
      </w:r>
      <w:r w:rsidRPr="00E93615">
        <w:rPr>
          <w:rFonts w:ascii="Sylfaen" w:hAnsi="Sylfaen"/>
          <w:spacing w:val="-6"/>
          <w:sz w:val="20"/>
          <w:szCs w:val="18"/>
        </w:rPr>
        <w:t>მხარდაჭერა</w:t>
      </w:r>
      <w:r>
        <w:rPr>
          <w:spacing w:val="-6"/>
          <w:sz w:val="20"/>
          <w:szCs w:val="18"/>
        </w:rPr>
        <w:t>.</w:t>
      </w:r>
      <w:r w:rsidRPr="00E93615">
        <w:rPr>
          <w:rFonts w:ascii="Sylfaen" w:hAnsi="Sylfaen"/>
          <w:spacing w:val="-6"/>
          <w:sz w:val="20"/>
          <w:szCs w:val="18"/>
        </w:rPr>
        <w:t>ზოგ</w:t>
      </w:r>
      <w:r w:rsidRPr="00E93615">
        <w:rPr>
          <w:spacing w:val="-6"/>
          <w:sz w:val="20"/>
          <w:szCs w:val="18"/>
        </w:rPr>
        <w:t xml:space="preserve"> </w:t>
      </w:r>
      <w:r w:rsidRPr="00E93615">
        <w:rPr>
          <w:rFonts w:ascii="Sylfaen" w:hAnsi="Sylfaen"/>
          <w:spacing w:val="-6"/>
          <w:sz w:val="20"/>
          <w:szCs w:val="18"/>
        </w:rPr>
        <w:t>ქვეყნაში</w:t>
      </w:r>
      <w:r w:rsidRPr="00E93615">
        <w:rPr>
          <w:spacing w:val="-6"/>
          <w:sz w:val="20"/>
          <w:szCs w:val="18"/>
        </w:rPr>
        <w:t xml:space="preserve"> </w:t>
      </w:r>
      <w:r w:rsidRPr="00E93615">
        <w:rPr>
          <w:rFonts w:ascii="Sylfaen" w:hAnsi="Sylfaen"/>
          <w:spacing w:val="-6"/>
          <w:sz w:val="20"/>
          <w:szCs w:val="18"/>
        </w:rPr>
        <w:t>სამუშაოზე</w:t>
      </w:r>
      <w:r w:rsidRPr="00E93615">
        <w:rPr>
          <w:spacing w:val="-6"/>
          <w:sz w:val="20"/>
          <w:szCs w:val="18"/>
        </w:rPr>
        <w:t xml:space="preserve"> </w:t>
      </w:r>
      <w:r w:rsidRPr="00E93615">
        <w:rPr>
          <w:rFonts w:ascii="Sylfaen" w:hAnsi="Sylfaen"/>
          <w:spacing w:val="-6"/>
          <w:sz w:val="20"/>
          <w:szCs w:val="18"/>
        </w:rPr>
        <w:t>მხარდაჭერის</w:t>
      </w:r>
      <w:r w:rsidRPr="00E93615">
        <w:rPr>
          <w:spacing w:val="-6"/>
          <w:sz w:val="20"/>
          <w:szCs w:val="18"/>
        </w:rPr>
        <w:t xml:space="preserve"> </w:t>
      </w:r>
      <w:r w:rsidRPr="00E93615">
        <w:rPr>
          <w:rFonts w:ascii="Sylfaen" w:hAnsi="Sylfaen"/>
          <w:spacing w:val="-6"/>
          <w:sz w:val="20"/>
          <w:szCs w:val="18"/>
        </w:rPr>
        <w:t>ხანგრძლივობა</w:t>
      </w:r>
      <w:r w:rsidRPr="00E93615">
        <w:rPr>
          <w:spacing w:val="-6"/>
          <w:sz w:val="20"/>
          <w:szCs w:val="18"/>
        </w:rPr>
        <w:t xml:space="preserve"> </w:t>
      </w:r>
      <w:r w:rsidRPr="00E93615">
        <w:rPr>
          <w:rFonts w:ascii="Sylfaen" w:hAnsi="Sylfaen"/>
          <w:spacing w:val="-6"/>
          <w:sz w:val="20"/>
          <w:szCs w:val="18"/>
        </w:rPr>
        <w:t>განისაზღვრება</w:t>
      </w:r>
      <w:r w:rsidRPr="00E93615">
        <w:rPr>
          <w:spacing w:val="-6"/>
          <w:sz w:val="20"/>
          <w:szCs w:val="18"/>
        </w:rPr>
        <w:t xml:space="preserve"> </w:t>
      </w:r>
      <w:r w:rsidRPr="00E93615">
        <w:rPr>
          <w:rFonts w:ascii="Sylfaen" w:hAnsi="Sylfaen"/>
          <w:spacing w:val="-6"/>
          <w:sz w:val="20"/>
          <w:szCs w:val="18"/>
        </w:rPr>
        <w:t>დაფინანსების</w:t>
      </w:r>
      <w:r w:rsidRPr="00E93615">
        <w:rPr>
          <w:spacing w:val="-6"/>
          <w:sz w:val="20"/>
          <w:szCs w:val="18"/>
        </w:rPr>
        <w:t xml:space="preserve"> </w:t>
      </w:r>
      <w:r w:rsidRPr="00E93615">
        <w:rPr>
          <w:rFonts w:ascii="Sylfaen" w:hAnsi="Sylfaen"/>
          <w:spacing w:val="-6"/>
          <w:sz w:val="20"/>
          <w:szCs w:val="18"/>
        </w:rPr>
        <w:t>სააგენტოს</w:t>
      </w:r>
      <w:r w:rsidRPr="00E93615">
        <w:rPr>
          <w:spacing w:val="-6"/>
          <w:sz w:val="20"/>
          <w:szCs w:val="18"/>
        </w:rPr>
        <w:t xml:space="preserve"> </w:t>
      </w:r>
      <w:r w:rsidRPr="00E93615">
        <w:rPr>
          <w:rFonts w:ascii="Sylfaen" w:hAnsi="Sylfaen"/>
          <w:spacing w:val="-6"/>
          <w:sz w:val="20"/>
          <w:szCs w:val="18"/>
        </w:rPr>
        <w:t>მიერ</w:t>
      </w:r>
      <w:r w:rsidRPr="00E93615">
        <w:rPr>
          <w:spacing w:val="-6"/>
          <w:sz w:val="20"/>
          <w:szCs w:val="18"/>
        </w:rPr>
        <w:t xml:space="preserve"> </w:t>
      </w:r>
      <w:r w:rsidRPr="00E93615">
        <w:rPr>
          <w:rFonts w:ascii="Sylfaen" w:hAnsi="Sylfaen"/>
          <w:spacing w:val="-6"/>
          <w:sz w:val="20"/>
          <w:szCs w:val="18"/>
        </w:rPr>
        <w:t>დაწესებული</w:t>
      </w:r>
      <w:r w:rsidRPr="00E93615">
        <w:rPr>
          <w:spacing w:val="-6"/>
          <w:sz w:val="20"/>
          <w:szCs w:val="18"/>
        </w:rPr>
        <w:t xml:space="preserve"> </w:t>
      </w:r>
      <w:r w:rsidRPr="00E93615">
        <w:rPr>
          <w:rFonts w:ascii="Sylfaen" w:hAnsi="Sylfaen"/>
          <w:spacing w:val="-6"/>
          <w:sz w:val="20"/>
          <w:szCs w:val="18"/>
        </w:rPr>
        <w:t>ლიმიტებით</w:t>
      </w:r>
      <w:r>
        <w:rPr>
          <w:spacing w:val="-6"/>
          <w:sz w:val="20"/>
          <w:szCs w:val="18"/>
        </w:rPr>
        <w:t>.</w:t>
      </w:r>
      <w:r w:rsidRPr="00E93615">
        <w:rPr>
          <w:rFonts w:ascii="Sylfaen" w:hAnsi="Sylfaen"/>
          <w:spacing w:val="-6"/>
          <w:sz w:val="20"/>
          <w:szCs w:val="18"/>
        </w:rPr>
        <w:t>თუმცა</w:t>
      </w:r>
      <w:r w:rsidRPr="00E93615">
        <w:rPr>
          <w:spacing w:val="-6"/>
          <w:sz w:val="20"/>
          <w:szCs w:val="18"/>
        </w:rPr>
        <w:t xml:space="preserve">, </w:t>
      </w:r>
      <w:r w:rsidRPr="00E93615">
        <w:rPr>
          <w:rFonts w:ascii="Sylfaen" w:hAnsi="Sylfaen"/>
          <w:spacing w:val="-6"/>
          <w:sz w:val="20"/>
          <w:szCs w:val="18"/>
        </w:rPr>
        <w:t>მხარდაჭერილი</w:t>
      </w:r>
      <w:r w:rsidRPr="00E93615">
        <w:rPr>
          <w:spacing w:val="-6"/>
          <w:sz w:val="20"/>
          <w:szCs w:val="18"/>
        </w:rPr>
        <w:t xml:space="preserve"> </w:t>
      </w:r>
      <w:r w:rsidRPr="00E93615">
        <w:rPr>
          <w:rFonts w:ascii="Sylfaen" w:hAnsi="Sylfaen"/>
          <w:spacing w:val="-6"/>
          <w:sz w:val="20"/>
          <w:szCs w:val="18"/>
        </w:rPr>
        <w:t>დასაქმების</w:t>
      </w:r>
      <w:r w:rsidRPr="00E93615">
        <w:rPr>
          <w:spacing w:val="-6"/>
          <w:sz w:val="20"/>
          <w:szCs w:val="18"/>
        </w:rPr>
        <w:t xml:space="preserve"> </w:t>
      </w:r>
      <w:r w:rsidRPr="00E93615">
        <w:rPr>
          <w:rFonts w:ascii="Sylfaen" w:hAnsi="Sylfaen"/>
          <w:spacing w:val="-6"/>
          <w:sz w:val="20"/>
          <w:szCs w:val="18"/>
        </w:rPr>
        <w:t>კონცეფციის</w:t>
      </w:r>
      <w:r w:rsidRPr="00E93615">
        <w:rPr>
          <w:spacing w:val="-6"/>
          <w:sz w:val="20"/>
          <w:szCs w:val="18"/>
        </w:rPr>
        <w:t xml:space="preserve"> </w:t>
      </w:r>
      <w:r w:rsidRPr="00E93615">
        <w:rPr>
          <w:rFonts w:ascii="Sylfaen" w:hAnsi="Sylfaen"/>
          <w:spacing w:val="-6"/>
          <w:sz w:val="20"/>
          <w:szCs w:val="18"/>
        </w:rPr>
        <w:t>მიხედვით</w:t>
      </w:r>
      <w:r w:rsidRPr="00E93615">
        <w:rPr>
          <w:spacing w:val="-6"/>
          <w:sz w:val="20"/>
          <w:szCs w:val="18"/>
        </w:rPr>
        <w:t xml:space="preserve">, </w:t>
      </w:r>
      <w:r w:rsidRPr="00E93615">
        <w:rPr>
          <w:rFonts w:ascii="Sylfaen" w:hAnsi="Sylfaen"/>
          <w:spacing w:val="-6"/>
          <w:sz w:val="20"/>
          <w:szCs w:val="18"/>
        </w:rPr>
        <w:t>მხარდაჭერა</w:t>
      </w:r>
      <w:r w:rsidRPr="00E93615">
        <w:rPr>
          <w:spacing w:val="-6"/>
          <w:sz w:val="20"/>
          <w:szCs w:val="18"/>
        </w:rPr>
        <w:t xml:space="preserve"> </w:t>
      </w:r>
      <w:r w:rsidRPr="00E93615">
        <w:rPr>
          <w:rFonts w:ascii="Sylfaen" w:hAnsi="Sylfaen"/>
          <w:spacing w:val="-6"/>
          <w:sz w:val="20"/>
          <w:szCs w:val="18"/>
        </w:rPr>
        <w:t>უნდა</w:t>
      </w:r>
      <w:r w:rsidRPr="00E93615">
        <w:rPr>
          <w:spacing w:val="-6"/>
          <w:sz w:val="20"/>
          <w:szCs w:val="18"/>
        </w:rPr>
        <w:t xml:space="preserve"> </w:t>
      </w:r>
      <w:r w:rsidRPr="00E93615">
        <w:rPr>
          <w:rFonts w:ascii="Sylfaen" w:hAnsi="Sylfaen"/>
          <w:spacing w:val="-6"/>
          <w:sz w:val="20"/>
          <w:szCs w:val="18"/>
        </w:rPr>
        <w:t>იყოს</w:t>
      </w:r>
      <w:r w:rsidRPr="00E93615">
        <w:rPr>
          <w:spacing w:val="-6"/>
          <w:sz w:val="20"/>
          <w:szCs w:val="18"/>
        </w:rPr>
        <w:t xml:space="preserve"> </w:t>
      </w:r>
      <w:r w:rsidRPr="00E93615">
        <w:rPr>
          <w:rFonts w:ascii="Sylfaen" w:hAnsi="Sylfaen"/>
          <w:spacing w:val="-6"/>
          <w:sz w:val="20"/>
          <w:szCs w:val="18"/>
        </w:rPr>
        <w:t>ხელმისაწვდომი</w:t>
      </w:r>
      <w:r w:rsidRPr="00E93615">
        <w:rPr>
          <w:spacing w:val="-6"/>
          <w:sz w:val="20"/>
          <w:szCs w:val="18"/>
        </w:rPr>
        <w:t xml:space="preserve"> </w:t>
      </w:r>
      <w:r w:rsidRPr="00E93615">
        <w:rPr>
          <w:rFonts w:ascii="Sylfaen" w:hAnsi="Sylfaen"/>
          <w:spacing w:val="-6"/>
          <w:sz w:val="20"/>
          <w:szCs w:val="18"/>
        </w:rPr>
        <w:t>იმდენ</w:t>
      </w:r>
      <w:r w:rsidRPr="00E93615">
        <w:rPr>
          <w:spacing w:val="-6"/>
          <w:sz w:val="20"/>
          <w:szCs w:val="18"/>
        </w:rPr>
        <w:t xml:space="preserve"> </w:t>
      </w:r>
      <w:r w:rsidRPr="00E93615">
        <w:rPr>
          <w:rFonts w:ascii="Sylfaen" w:hAnsi="Sylfaen"/>
          <w:spacing w:val="-6"/>
          <w:sz w:val="20"/>
          <w:szCs w:val="18"/>
        </w:rPr>
        <w:t>ხანს</w:t>
      </w:r>
      <w:r w:rsidRPr="00E93615">
        <w:rPr>
          <w:spacing w:val="-6"/>
          <w:sz w:val="20"/>
          <w:szCs w:val="18"/>
        </w:rPr>
        <w:t xml:space="preserve">, </w:t>
      </w:r>
      <w:r w:rsidRPr="00E93615">
        <w:rPr>
          <w:rFonts w:ascii="Sylfaen" w:hAnsi="Sylfaen"/>
          <w:spacing w:val="-6"/>
          <w:sz w:val="20"/>
          <w:szCs w:val="18"/>
        </w:rPr>
        <w:t>რამდენიც</w:t>
      </w:r>
      <w:r w:rsidRPr="00E93615">
        <w:rPr>
          <w:spacing w:val="-6"/>
          <w:sz w:val="20"/>
          <w:szCs w:val="18"/>
        </w:rPr>
        <w:t xml:space="preserve"> </w:t>
      </w:r>
      <w:r w:rsidRPr="00E93615">
        <w:rPr>
          <w:rFonts w:ascii="Sylfaen" w:hAnsi="Sylfaen"/>
          <w:spacing w:val="-6"/>
          <w:sz w:val="20"/>
          <w:szCs w:val="18"/>
        </w:rPr>
        <w:t>თანამშრომელს</w:t>
      </w:r>
      <w:r w:rsidRPr="00E93615">
        <w:rPr>
          <w:spacing w:val="-6"/>
          <w:sz w:val="20"/>
          <w:szCs w:val="18"/>
        </w:rPr>
        <w:t xml:space="preserve"> </w:t>
      </w:r>
      <w:r w:rsidRPr="00E93615">
        <w:rPr>
          <w:rFonts w:ascii="Sylfaen" w:hAnsi="Sylfaen"/>
          <w:spacing w:val="-6"/>
          <w:sz w:val="20"/>
          <w:szCs w:val="18"/>
        </w:rPr>
        <w:t>რეალურად</w:t>
      </w:r>
      <w:r w:rsidRPr="00E93615">
        <w:rPr>
          <w:spacing w:val="-6"/>
          <w:sz w:val="20"/>
          <w:szCs w:val="18"/>
        </w:rPr>
        <w:t xml:space="preserve"> </w:t>
      </w:r>
      <w:r w:rsidRPr="00E93615">
        <w:rPr>
          <w:rFonts w:ascii="Sylfaen" w:hAnsi="Sylfaen"/>
          <w:spacing w:val="-6"/>
          <w:sz w:val="20"/>
          <w:szCs w:val="18"/>
        </w:rPr>
        <w:t>სჭირდება</w:t>
      </w:r>
      <w:r w:rsidRPr="00E93615">
        <w:rPr>
          <w:spacing w:val="-6"/>
          <w:sz w:val="20"/>
          <w:szCs w:val="18"/>
        </w:rPr>
        <w:t>.</w:t>
      </w:r>
      <w:r w:rsidR="00927C49" w:rsidRPr="00C84A25">
        <w:rPr>
          <w:rFonts w:ascii="Sylfaen" w:hAnsi="Sylfaen"/>
          <w:spacing w:val="-4"/>
          <w:position w:val="9"/>
          <w:sz w:val="20"/>
          <w:szCs w:val="18"/>
        </w:rPr>
        <w:t>4</w:t>
      </w:r>
      <w:r w:rsidR="00927C49" w:rsidRPr="00C84A25">
        <w:rPr>
          <w:rFonts w:ascii="Sylfaen" w:hAnsi="Sylfaen"/>
          <w:spacing w:val="-4"/>
          <w:sz w:val="20"/>
          <w:szCs w:val="18"/>
        </w:rPr>
        <w:t>.</w:t>
      </w:r>
    </w:p>
    <w:p w:rsidR="00536798" w:rsidRPr="00C84A25" w:rsidRDefault="00927C49">
      <w:pPr>
        <w:pStyle w:val="BodyText"/>
        <w:spacing w:before="1"/>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89056" behindDoc="1" locked="0" layoutInCell="1" allowOverlap="1" wp14:anchorId="08B344D7" wp14:editId="6064AABE">
                <wp:simplePos x="0" y="0"/>
                <wp:positionH relativeFrom="page">
                  <wp:posOffset>459403</wp:posOffset>
                </wp:positionH>
                <wp:positionV relativeFrom="paragraph">
                  <wp:posOffset>148884</wp:posOffset>
                </wp:positionV>
                <wp:extent cx="6652259" cy="6350"/>
                <wp:effectExtent l="0" t="0" r="0" b="0"/>
                <wp:wrapTopAndBottom/>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1219" name="Graphic 1219"/>
                        <wps:cNvSpPr/>
                        <wps:spPr>
                          <a:xfrm>
                            <a:off x="15881" y="3175"/>
                            <a:ext cx="6626859" cy="1270"/>
                          </a:xfrm>
                          <a:custGeom>
                            <a:avLst/>
                            <a:gdLst/>
                            <a:ahLst/>
                            <a:cxnLst/>
                            <a:rect l="l" t="t" r="r" b="b"/>
                            <a:pathLst>
                              <a:path w="6626859">
                                <a:moveTo>
                                  <a:pt x="0" y="0"/>
                                </a:moveTo>
                                <a:lnTo>
                                  <a:pt x="6626542" y="0"/>
                                </a:lnTo>
                              </a:path>
                            </a:pathLst>
                          </a:custGeom>
                          <a:ln w="6350">
                            <a:solidFill>
                              <a:srgbClr val="F18E00"/>
                            </a:solidFill>
                            <a:prstDash val="dot"/>
                          </a:ln>
                        </wps:spPr>
                        <wps:bodyPr wrap="square" lIns="0" tIns="0" rIns="0" bIns="0" rtlCol="0">
                          <a:prstTxWarp prst="textNoShape">
                            <a:avLst/>
                          </a:prstTxWarp>
                          <a:noAutofit/>
                        </wps:bodyPr>
                      </wps:wsp>
                      <wps:wsp>
                        <wps:cNvPr id="1220" name="Graphic 1220"/>
                        <wps:cNvSpPr/>
                        <wps:spPr>
                          <a:xfrm>
                            <a:off x="-6" y="8"/>
                            <a:ext cx="6652259" cy="6350"/>
                          </a:xfrm>
                          <a:custGeom>
                            <a:avLst/>
                            <a:gdLst/>
                            <a:ahLst/>
                            <a:cxnLst/>
                            <a:rect l="l" t="t" r="r" b="b"/>
                            <a:pathLst>
                              <a:path w="6652259" h="6350">
                                <a:moveTo>
                                  <a:pt x="6350" y="3175"/>
                                </a:moveTo>
                                <a:lnTo>
                                  <a:pt x="5422" y="927"/>
                                </a:lnTo>
                                <a:lnTo>
                                  <a:pt x="3175" y="0"/>
                                </a:lnTo>
                                <a:lnTo>
                                  <a:pt x="927" y="927"/>
                                </a:lnTo>
                                <a:lnTo>
                                  <a:pt x="0" y="3175"/>
                                </a:lnTo>
                                <a:lnTo>
                                  <a:pt x="927" y="5422"/>
                                </a:lnTo>
                                <a:lnTo>
                                  <a:pt x="3175" y="6350"/>
                                </a:lnTo>
                                <a:lnTo>
                                  <a:pt x="5422" y="5422"/>
                                </a:lnTo>
                                <a:lnTo>
                                  <a:pt x="6350" y="3175"/>
                                </a:lnTo>
                                <a:close/>
                              </a:path>
                              <a:path w="6652259" h="6350">
                                <a:moveTo>
                                  <a:pt x="6651955" y="3175"/>
                                </a:moveTo>
                                <a:lnTo>
                                  <a:pt x="6651028" y="927"/>
                                </a:lnTo>
                                <a:lnTo>
                                  <a:pt x="6648780" y="0"/>
                                </a:lnTo>
                                <a:lnTo>
                                  <a:pt x="6646532" y="927"/>
                                </a:lnTo>
                                <a:lnTo>
                                  <a:pt x="6645605" y="3175"/>
                                </a:lnTo>
                                <a:lnTo>
                                  <a:pt x="6646532" y="5422"/>
                                </a:lnTo>
                                <a:lnTo>
                                  <a:pt x="6648780" y="6350"/>
                                </a:lnTo>
                                <a:lnTo>
                                  <a:pt x="6651028" y="5422"/>
                                </a:lnTo>
                                <a:lnTo>
                                  <a:pt x="6651955" y="3175"/>
                                </a:lnTo>
                                <a:close/>
                              </a:path>
                            </a:pathLst>
                          </a:custGeom>
                          <a:solidFill>
                            <a:srgbClr val="F18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1735pt;margin-top:11.723164pt;width:523.8pt;height:.5pt;mso-position-horizontal-relative:page;mso-position-vertical-relative:paragraph;z-index:-15527424;mso-wrap-distance-left:0;mso-wrap-distance-right:0" id="docshapegroup1137" coordorigin="723,234" coordsize="10476,10">
                <v:line style="position:absolute" from="748,239" to="11184,239" stroked="true" strokeweight=".5pt" strokecolor="#f18e00">
                  <v:stroke dashstyle="dot"/>
                </v:line>
                <v:shape style="position:absolute;left:723;top:234;width:10476;height:10" id="docshape1138" coordorigin="723,234" coordsize="10476,10" path="m733,239l732,236,728,234,725,236,723,239,725,243,728,244,732,243,733,239xm11199,239l11198,236,11194,234,11190,236,11189,239,11190,243,11194,244,11198,243,11199,239xe" filled="true" fillcolor="#f18e00" stroked="false">
                  <v:path arrowok="t"/>
                  <v:fill type="solid"/>
                </v:shape>
                <w10:wrap type="topAndBottom"/>
              </v:group>
            </w:pict>
          </mc:Fallback>
        </mc:AlternateContent>
      </w:r>
    </w:p>
    <w:p w:rsidR="00536798" w:rsidRPr="00C84A25" w:rsidRDefault="00927C49">
      <w:pPr>
        <w:spacing w:before="169" w:line="249" w:lineRule="auto"/>
        <w:ind w:left="158" w:hanging="1"/>
        <w:rPr>
          <w:rFonts w:ascii="Sylfaen" w:hAnsi="Sylfaen"/>
          <w:sz w:val="20"/>
          <w:szCs w:val="18"/>
        </w:rPr>
      </w:pPr>
      <w:r w:rsidRPr="00C84A25">
        <w:rPr>
          <w:rFonts w:ascii="Sylfaen" w:hAnsi="Sylfaen"/>
          <w:position w:val="7"/>
          <w:sz w:val="20"/>
          <w:szCs w:val="18"/>
        </w:rPr>
        <w:t>3</w:t>
      </w:r>
      <w:r w:rsidRPr="00C84A25">
        <w:rPr>
          <w:rFonts w:ascii="Sylfaen" w:hAnsi="Sylfaen"/>
          <w:spacing w:val="6"/>
          <w:position w:val="7"/>
          <w:sz w:val="20"/>
          <w:szCs w:val="18"/>
        </w:rPr>
        <w:t xml:space="preserve"> </w:t>
      </w:r>
      <w:r w:rsidR="00E93615">
        <w:rPr>
          <w:rFonts w:ascii="Sylfaen" w:hAnsi="Sylfaen"/>
          <w:sz w:val="20"/>
          <w:szCs w:val="18"/>
          <w:lang w:val="ka-GE"/>
        </w:rPr>
        <w:t>კორდენი</w:t>
      </w:r>
      <w:r w:rsidRPr="00C84A25">
        <w:rPr>
          <w:rFonts w:ascii="Sylfaen" w:hAnsi="Sylfaen"/>
          <w:sz w:val="20"/>
          <w:szCs w:val="18"/>
        </w:rPr>
        <w:t>,</w:t>
      </w:r>
      <w:r w:rsidRPr="00C84A25">
        <w:rPr>
          <w:rFonts w:ascii="Sylfaen" w:hAnsi="Sylfaen"/>
          <w:spacing w:val="-15"/>
          <w:sz w:val="20"/>
          <w:szCs w:val="18"/>
        </w:rPr>
        <w:t xml:space="preserve"> </w:t>
      </w:r>
      <w:r w:rsidR="00E93615">
        <w:rPr>
          <w:rFonts w:ascii="Sylfaen" w:hAnsi="Sylfaen"/>
          <w:sz w:val="20"/>
          <w:szCs w:val="18"/>
          <w:lang w:val="ka-GE"/>
        </w:rPr>
        <w:t>ა</w:t>
      </w:r>
      <w:r w:rsidR="00E93615">
        <w:rPr>
          <w:rFonts w:ascii="Sylfaen" w:hAnsi="Sylfaen"/>
          <w:sz w:val="20"/>
          <w:szCs w:val="18"/>
        </w:rPr>
        <w:t>./</w:t>
      </w:r>
      <w:r w:rsidR="00E93615">
        <w:rPr>
          <w:rFonts w:ascii="Sylfaen" w:hAnsi="Sylfaen"/>
          <w:sz w:val="20"/>
          <w:szCs w:val="18"/>
          <w:lang w:val="ka-GE"/>
        </w:rPr>
        <w:t>თორნტონ</w:t>
      </w:r>
      <w:r w:rsidRPr="00C84A25">
        <w:rPr>
          <w:rFonts w:ascii="Sylfaen" w:hAnsi="Sylfaen"/>
          <w:sz w:val="20"/>
          <w:szCs w:val="18"/>
        </w:rPr>
        <w:t>,</w:t>
      </w:r>
      <w:r w:rsidRPr="00C84A25">
        <w:rPr>
          <w:rFonts w:ascii="Sylfaen" w:hAnsi="Sylfaen"/>
          <w:spacing w:val="-12"/>
          <w:sz w:val="20"/>
          <w:szCs w:val="18"/>
        </w:rPr>
        <w:t xml:space="preserve"> </w:t>
      </w:r>
      <w:r w:rsidR="00E93615">
        <w:rPr>
          <w:rFonts w:ascii="Sylfaen" w:hAnsi="Sylfaen"/>
          <w:sz w:val="20"/>
          <w:szCs w:val="18"/>
          <w:lang w:val="ka-GE"/>
        </w:rPr>
        <w:t>პ</w:t>
      </w:r>
      <w:r w:rsidRPr="00C84A25">
        <w:rPr>
          <w:rFonts w:ascii="Sylfaen" w:hAnsi="Sylfaen"/>
          <w:sz w:val="20"/>
          <w:szCs w:val="18"/>
        </w:rPr>
        <w:t>.</w:t>
      </w:r>
      <w:r w:rsidRPr="00C84A25">
        <w:rPr>
          <w:rFonts w:ascii="Sylfaen" w:hAnsi="Sylfaen"/>
          <w:spacing w:val="-13"/>
          <w:sz w:val="20"/>
          <w:szCs w:val="18"/>
        </w:rPr>
        <w:t xml:space="preserve"> </w:t>
      </w:r>
      <w:r w:rsidRPr="00C84A25">
        <w:rPr>
          <w:rFonts w:ascii="Sylfaen" w:hAnsi="Sylfaen"/>
          <w:sz w:val="20"/>
          <w:szCs w:val="18"/>
        </w:rPr>
        <w:t>(2002):</w:t>
      </w:r>
      <w:r w:rsidRPr="00C84A25">
        <w:rPr>
          <w:rFonts w:ascii="Sylfaen" w:hAnsi="Sylfaen"/>
          <w:spacing w:val="-13"/>
          <w:sz w:val="20"/>
          <w:szCs w:val="18"/>
        </w:rPr>
        <w:t xml:space="preserve"> </w:t>
      </w:r>
      <w:r w:rsidR="00E93615" w:rsidRPr="00E93615">
        <w:rPr>
          <w:rFonts w:ascii="Sylfaen" w:hAnsi="Sylfaen"/>
          <w:sz w:val="20"/>
          <w:szCs w:val="18"/>
        </w:rPr>
        <w:t>დასაქმების პროგრამები შეზღუდული შესაძლებლობის მქონე პირთათვის - გაკვეთილები კვლევის შეფასებებიდან. სამუშაო და პენსიების დეპარტამენტი შიდა ანგარიში, სოციალური კვლევის ფილიალი, სამუშაო და პენსიების დეპარტამენტი, ლონდონი.</w:t>
      </w:r>
    </w:p>
    <w:p w:rsidR="00536798" w:rsidRPr="00C84A25" w:rsidRDefault="00927C49" w:rsidP="00E93615">
      <w:pPr>
        <w:spacing w:before="137" w:line="249" w:lineRule="auto"/>
        <w:ind w:left="158" w:right="941" w:hanging="1"/>
        <w:rPr>
          <w:rFonts w:ascii="Sylfaen" w:hAnsi="Sylfaen"/>
          <w:sz w:val="20"/>
          <w:szCs w:val="18"/>
        </w:rPr>
        <w:sectPr w:rsidR="00536798" w:rsidRPr="00C84A25">
          <w:pgSz w:w="11910" w:h="16840"/>
          <w:pgMar w:top="1120" w:right="0" w:bottom="540" w:left="566" w:header="18" w:footer="350" w:gutter="0"/>
          <w:cols w:space="720"/>
        </w:sectPr>
      </w:pPr>
      <w:r w:rsidRPr="00C84A25">
        <w:rPr>
          <w:rFonts w:ascii="Sylfaen" w:hAnsi="Sylfaen"/>
          <w:spacing w:val="-6"/>
          <w:position w:val="7"/>
          <w:sz w:val="20"/>
          <w:szCs w:val="18"/>
        </w:rPr>
        <w:t>4</w:t>
      </w:r>
      <w:r w:rsidRPr="00C84A25">
        <w:rPr>
          <w:rFonts w:ascii="Sylfaen" w:hAnsi="Sylfaen"/>
          <w:spacing w:val="24"/>
          <w:position w:val="7"/>
          <w:sz w:val="20"/>
          <w:szCs w:val="18"/>
        </w:rPr>
        <w:t xml:space="preserve"> </w:t>
      </w:r>
      <w:r w:rsidR="00E93615">
        <w:rPr>
          <w:rFonts w:ascii="Sylfaen" w:hAnsi="Sylfaen"/>
          <w:spacing w:val="-6"/>
          <w:sz w:val="20"/>
          <w:szCs w:val="18"/>
          <w:lang w:val="ka-GE"/>
        </w:rPr>
        <w:t>ბეიერი</w:t>
      </w:r>
      <w:r w:rsidRPr="00C84A25">
        <w:rPr>
          <w:rFonts w:ascii="Sylfaen" w:hAnsi="Sylfaen"/>
          <w:spacing w:val="-6"/>
          <w:sz w:val="20"/>
          <w:szCs w:val="18"/>
        </w:rPr>
        <w:t>,</w:t>
      </w:r>
      <w:r w:rsidRPr="00C84A25">
        <w:rPr>
          <w:rFonts w:ascii="Sylfaen" w:hAnsi="Sylfaen"/>
          <w:spacing w:val="-10"/>
          <w:sz w:val="20"/>
          <w:szCs w:val="18"/>
        </w:rPr>
        <w:t xml:space="preserve"> </w:t>
      </w:r>
      <w:r w:rsidR="00E93615">
        <w:rPr>
          <w:rFonts w:ascii="Sylfaen" w:hAnsi="Sylfaen"/>
          <w:spacing w:val="-6"/>
          <w:sz w:val="20"/>
          <w:szCs w:val="18"/>
          <w:lang w:val="ka-GE"/>
        </w:rPr>
        <w:t>ს</w:t>
      </w:r>
      <w:r w:rsidRPr="00C84A25">
        <w:rPr>
          <w:rFonts w:ascii="Sylfaen" w:hAnsi="Sylfaen"/>
          <w:spacing w:val="-6"/>
          <w:sz w:val="20"/>
          <w:szCs w:val="18"/>
        </w:rPr>
        <w:t>./</w:t>
      </w:r>
      <w:r w:rsidR="00E93615">
        <w:rPr>
          <w:rFonts w:ascii="Sylfaen" w:hAnsi="Sylfaen"/>
          <w:spacing w:val="-6"/>
          <w:sz w:val="20"/>
          <w:szCs w:val="18"/>
          <w:lang w:val="ka-GE"/>
        </w:rPr>
        <w:t>გუდერე</w:t>
      </w:r>
      <w:r w:rsidRPr="00C84A25">
        <w:rPr>
          <w:rFonts w:ascii="Sylfaen" w:hAnsi="Sylfaen"/>
          <w:spacing w:val="-6"/>
          <w:sz w:val="20"/>
          <w:szCs w:val="18"/>
        </w:rPr>
        <w:t>,</w:t>
      </w:r>
      <w:r w:rsidRPr="00C84A25">
        <w:rPr>
          <w:rFonts w:ascii="Sylfaen" w:hAnsi="Sylfaen"/>
          <w:spacing w:val="-10"/>
          <w:sz w:val="20"/>
          <w:szCs w:val="18"/>
        </w:rPr>
        <w:t xml:space="preserve"> </w:t>
      </w:r>
      <w:r w:rsidR="00E93615">
        <w:rPr>
          <w:rFonts w:ascii="Sylfaen" w:hAnsi="Sylfaen"/>
          <w:spacing w:val="-6"/>
          <w:sz w:val="20"/>
          <w:szCs w:val="18"/>
          <w:lang w:val="ka-GE"/>
        </w:rPr>
        <w:t>ლ</w:t>
      </w:r>
      <w:r w:rsidRPr="00C84A25">
        <w:rPr>
          <w:rFonts w:ascii="Sylfaen" w:hAnsi="Sylfaen"/>
          <w:spacing w:val="-6"/>
          <w:sz w:val="20"/>
          <w:szCs w:val="18"/>
        </w:rPr>
        <w:t>./</w:t>
      </w:r>
      <w:r w:rsidR="00E93615">
        <w:rPr>
          <w:rFonts w:ascii="Sylfaen" w:hAnsi="Sylfaen"/>
          <w:spacing w:val="-6"/>
          <w:sz w:val="20"/>
          <w:szCs w:val="18"/>
          <w:lang w:val="ka-GE"/>
        </w:rPr>
        <w:t>კილსბი</w:t>
      </w:r>
      <w:r w:rsidRPr="00C84A25">
        <w:rPr>
          <w:rFonts w:ascii="Sylfaen" w:hAnsi="Sylfaen"/>
          <w:spacing w:val="-6"/>
          <w:sz w:val="20"/>
          <w:szCs w:val="18"/>
        </w:rPr>
        <w:t>,</w:t>
      </w:r>
      <w:r w:rsidRPr="00C84A25">
        <w:rPr>
          <w:rFonts w:ascii="Sylfaen" w:hAnsi="Sylfaen"/>
          <w:spacing w:val="-10"/>
          <w:sz w:val="20"/>
          <w:szCs w:val="18"/>
        </w:rPr>
        <w:t xml:space="preserve"> </w:t>
      </w:r>
      <w:r w:rsidR="00E93615">
        <w:rPr>
          <w:rFonts w:ascii="Sylfaen" w:hAnsi="Sylfaen"/>
          <w:spacing w:val="-6"/>
          <w:sz w:val="20"/>
          <w:szCs w:val="18"/>
          <w:lang w:val="ka-GE"/>
        </w:rPr>
        <w:t>მ</w:t>
      </w:r>
      <w:r w:rsidRPr="00C84A25">
        <w:rPr>
          <w:rFonts w:ascii="Sylfaen" w:hAnsi="Sylfaen"/>
          <w:spacing w:val="-6"/>
          <w:sz w:val="20"/>
          <w:szCs w:val="18"/>
        </w:rPr>
        <w:t>.</w:t>
      </w:r>
      <w:r w:rsidRPr="00C84A25">
        <w:rPr>
          <w:rFonts w:ascii="Sylfaen" w:hAnsi="Sylfaen"/>
          <w:spacing w:val="-10"/>
          <w:sz w:val="20"/>
          <w:szCs w:val="18"/>
        </w:rPr>
        <w:t xml:space="preserve"> </w:t>
      </w:r>
      <w:r w:rsidRPr="00C84A25">
        <w:rPr>
          <w:rFonts w:ascii="Sylfaen" w:hAnsi="Sylfaen"/>
          <w:spacing w:val="-6"/>
          <w:sz w:val="20"/>
          <w:szCs w:val="18"/>
        </w:rPr>
        <w:t>(1996):</w:t>
      </w:r>
      <w:r w:rsidRPr="00C84A25">
        <w:rPr>
          <w:rFonts w:ascii="Sylfaen" w:hAnsi="Sylfaen"/>
          <w:spacing w:val="-10"/>
          <w:sz w:val="20"/>
          <w:szCs w:val="18"/>
        </w:rPr>
        <w:t xml:space="preserve"> </w:t>
      </w:r>
      <w:r w:rsidR="00E93615" w:rsidRPr="00E93615">
        <w:rPr>
          <w:rFonts w:ascii="Sylfaen" w:hAnsi="Sylfaen"/>
          <w:spacing w:val="-6"/>
          <w:sz w:val="20"/>
          <w:szCs w:val="18"/>
        </w:rPr>
        <w:t>მხარდაჭერილი სააგენტოების ხარჯები და სარგებელი. დასკვნები ეროვნული კვლევისგან. დასაქმების სამსახურის კვლევის სერია R37. საკანცელარიო ოფისი, ლონდონი.</w:t>
      </w:r>
    </w:p>
    <w:p w:rsidR="00536798" w:rsidRPr="00C84A25" w:rsidRDefault="00536798">
      <w:pPr>
        <w:pStyle w:val="BodyText"/>
        <w:rPr>
          <w:rFonts w:ascii="Sylfaen" w:hAnsi="Sylfaen"/>
          <w:sz w:val="20"/>
          <w:szCs w:val="18"/>
        </w:rPr>
      </w:pPr>
    </w:p>
    <w:p w:rsidR="00536798" w:rsidRPr="00C84A25" w:rsidRDefault="00536798">
      <w:pPr>
        <w:pStyle w:val="BodyText"/>
        <w:spacing w:before="77"/>
        <w:rPr>
          <w:rFonts w:ascii="Sylfaen" w:hAnsi="Sylfaen"/>
          <w:sz w:val="20"/>
          <w:szCs w:val="18"/>
        </w:rPr>
      </w:pPr>
    </w:p>
    <w:p w:rsidR="00E93615" w:rsidRPr="00E93615" w:rsidRDefault="00E93615" w:rsidP="00E93615">
      <w:pPr>
        <w:pStyle w:val="BodyText"/>
        <w:spacing w:before="1" w:line="252" w:lineRule="auto"/>
        <w:ind w:left="273" w:right="941"/>
        <w:rPr>
          <w:rFonts w:ascii="Sylfaen" w:hAnsi="Sylfaen"/>
          <w:spacing w:val="-6"/>
          <w:sz w:val="20"/>
          <w:szCs w:val="18"/>
        </w:rPr>
      </w:pPr>
      <w:r w:rsidRPr="00E93615">
        <w:rPr>
          <w:rFonts w:ascii="Sylfaen" w:hAnsi="Sylfaen"/>
          <w:spacing w:val="-6"/>
          <w:sz w:val="20"/>
          <w:szCs w:val="18"/>
        </w:rPr>
        <w:t>მიუხედავად ამისა, მნიშვნელოვანია წინასწარ დაიგეგმოს გარე სამუშაო მხარდაჭერის ეტაპობრივი შემცირება და საბოლოოდ — მაქსიმალურად გაქრობა.ეს შესაძლებელია თანამშრომლის დამოუკიდებლობის მუდმივი წახალისებითა და კოლეგების — მაგალითად, მენტორების — აქტიური ჩართულობით</w:t>
      </w:r>
      <w:r>
        <w:rPr>
          <w:rFonts w:ascii="Sylfaen" w:hAnsi="Sylfaen"/>
          <w:spacing w:val="-6"/>
          <w:sz w:val="20"/>
          <w:szCs w:val="18"/>
        </w:rPr>
        <w:t>.</w:t>
      </w:r>
      <w:r w:rsidRPr="00E93615">
        <w:rPr>
          <w:rFonts w:ascii="Sylfaen" w:hAnsi="Sylfaen"/>
          <w:spacing w:val="-6"/>
          <w:sz w:val="20"/>
          <w:szCs w:val="18"/>
        </w:rPr>
        <w:t>მხარდაჭერის საუკეთესო ფორმად ითვლება „უხილავი მხარდაჭერა“ — როდესაც დასაქმების მხარდამჭერი მუშაკი რჩება ხელმისაწვდომად, მაგრამ არ არის პროცესის წინა ხაზზემნიშვნელოვანია, რომ თანამშრომელს მიეცეს განვითარების შესაძლებლობა და მისი უნარები თავიდანვე იყოს აღიარებული და დაფასებული.</w:t>
      </w:r>
    </w:p>
    <w:p w:rsidR="00536798" w:rsidRPr="00C84A25" w:rsidRDefault="00536798" w:rsidP="00E93615">
      <w:pPr>
        <w:pStyle w:val="BodyText"/>
        <w:spacing w:before="1" w:line="252" w:lineRule="auto"/>
        <w:ind w:left="273" w:right="941"/>
        <w:rPr>
          <w:rFonts w:ascii="Sylfaen" w:hAnsi="Sylfaen"/>
          <w:sz w:val="20"/>
          <w:szCs w:val="18"/>
        </w:rPr>
      </w:pPr>
    </w:p>
    <w:p w:rsidR="00536798" w:rsidRPr="00C84A25" w:rsidRDefault="00E93615">
      <w:pPr>
        <w:pStyle w:val="BodyText"/>
        <w:spacing w:before="219" w:line="252" w:lineRule="auto"/>
        <w:ind w:left="273" w:right="698"/>
        <w:rPr>
          <w:rFonts w:ascii="Sylfaen" w:hAnsi="Sylfaen"/>
          <w:sz w:val="20"/>
          <w:szCs w:val="18"/>
        </w:rPr>
      </w:pPr>
      <w:r w:rsidRPr="00E93615">
        <w:rPr>
          <w:rFonts w:ascii="Sylfaen" w:hAnsi="Sylfaen"/>
          <w:spacing w:val="-6"/>
          <w:sz w:val="20"/>
          <w:szCs w:val="18"/>
        </w:rPr>
        <w:t xml:space="preserve">ამ </w:t>
      </w:r>
      <w:r>
        <w:rPr>
          <w:rFonts w:ascii="Sylfaen" w:hAnsi="Sylfaen"/>
          <w:spacing w:val="-6"/>
          <w:sz w:val="20"/>
          <w:szCs w:val="18"/>
          <w:lang w:val="ka-GE"/>
        </w:rPr>
        <w:t>ეტაპის</w:t>
      </w:r>
      <w:r w:rsidRPr="00E93615">
        <w:rPr>
          <w:rFonts w:ascii="Sylfaen" w:hAnsi="Sylfaen"/>
          <w:spacing w:val="-6"/>
          <w:sz w:val="20"/>
          <w:szCs w:val="18"/>
        </w:rPr>
        <w:t xml:space="preserve"> დასასრულს </w:t>
      </w:r>
      <w:r>
        <w:rPr>
          <w:rFonts w:ascii="Sylfaen" w:hAnsi="Sylfaen"/>
          <w:spacing w:val="-6"/>
          <w:sz w:val="20"/>
          <w:szCs w:val="18"/>
        </w:rPr>
        <w:t>დასაქმებულ</w:t>
      </w:r>
      <w:r>
        <w:rPr>
          <w:rFonts w:ascii="Sylfaen" w:hAnsi="Sylfaen"/>
          <w:spacing w:val="-6"/>
          <w:sz w:val="20"/>
          <w:szCs w:val="18"/>
          <w:lang w:val="ka-GE"/>
        </w:rPr>
        <w:t>ი</w:t>
      </w:r>
      <w:r w:rsidRPr="00E93615">
        <w:rPr>
          <w:rFonts w:ascii="Sylfaen" w:hAnsi="Sylfaen"/>
          <w:spacing w:val="-6"/>
          <w:sz w:val="20"/>
          <w:szCs w:val="18"/>
        </w:rPr>
        <w:t xml:space="preserve">, </w:t>
      </w:r>
      <w:r>
        <w:rPr>
          <w:rFonts w:ascii="Sylfaen" w:hAnsi="Sylfaen"/>
          <w:spacing w:val="-6"/>
          <w:sz w:val="20"/>
          <w:szCs w:val="18"/>
        </w:rPr>
        <w:t>დამსაქმებელ</w:t>
      </w:r>
      <w:r>
        <w:rPr>
          <w:rFonts w:ascii="Sylfaen" w:hAnsi="Sylfaen"/>
          <w:spacing w:val="-6"/>
          <w:sz w:val="20"/>
          <w:szCs w:val="18"/>
          <w:lang w:val="ka-GE"/>
        </w:rPr>
        <w:t>ი</w:t>
      </w:r>
      <w:r w:rsidRPr="00E93615">
        <w:rPr>
          <w:rFonts w:ascii="Sylfaen" w:hAnsi="Sylfaen"/>
          <w:spacing w:val="-6"/>
          <w:sz w:val="20"/>
          <w:szCs w:val="18"/>
        </w:rPr>
        <w:t xml:space="preserve"> და დასაქმების მხარდაჭერის </w:t>
      </w:r>
      <w:r>
        <w:rPr>
          <w:rFonts w:ascii="Sylfaen" w:hAnsi="Sylfaen"/>
          <w:spacing w:val="-6"/>
          <w:sz w:val="20"/>
          <w:szCs w:val="18"/>
        </w:rPr>
        <w:t>მუშაკ</w:t>
      </w:r>
      <w:r>
        <w:rPr>
          <w:rFonts w:ascii="Sylfaen" w:hAnsi="Sylfaen"/>
          <w:spacing w:val="-6"/>
          <w:sz w:val="20"/>
          <w:szCs w:val="18"/>
          <w:lang w:val="ka-GE"/>
        </w:rPr>
        <w:t>ი</w:t>
      </w:r>
      <w:r>
        <w:rPr>
          <w:rFonts w:ascii="Sylfaen" w:hAnsi="Sylfaen"/>
          <w:spacing w:val="-6"/>
          <w:sz w:val="20"/>
          <w:szCs w:val="18"/>
        </w:rPr>
        <w:t xml:space="preserve"> </w:t>
      </w:r>
      <w:r w:rsidRPr="00E93615">
        <w:rPr>
          <w:rFonts w:ascii="Sylfaen" w:hAnsi="Sylfaen"/>
          <w:spacing w:val="-6"/>
          <w:sz w:val="20"/>
          <w:szCs w:val="18"/>
        </w:rPr>
        <w:t>უნდა შეთანხმდნენ მხარდაჭერის ფორმასა და დონეზე, რომელიც საჭიროა მომავალში</w:t>
      </w:r>
      <w:r>
        <w:rPr>
          <w:rFonts w:ascii="Sylfaen" w:hAnsi="Sylfaen"/>
          <w:spacing w:val="-6"/>
          <w:sz w:val="20"/>
          <w:szCs w:val="18"/>
          <w:lang w:val="ka-GE"/>
        </w:rPr>
        <w:t>.</w:t>
      </w:r>
      <w:r w:rsidRPr="00E93615">
        <w:rPr>
          <w:rFonts w:ascii="Sylfaen" w:hAnsi="Sylfaen"/>
          <w:spacing w:val="-6"/>
          <w:sz w:val="20"/>
          <w:szCs w:val="18"/>
        </w:rPr>
        <w:t xml:space="preserve"> ასევე აუცილებელია წინასწარ განისაზღვროს, რა ნაბიჯები უნდა გადაიდგას პრობლემის ან კრიზისის წარმოშობის შემთხვევაში.</w:t>
      </w:r>
    </w:p>
    <w:p w:rsidR="00536798" w:rsidRPr="00C84A25" w:rsidRDefault="00536798">
      <w:pPr>
        <w:pStyle w:val="BodyText"/>
        <w:spacing w:before="141"/>
        <w:rPr>
          <w:rFonts w:ascii="Sylfaen" w:hAnsi="Sylfaen"/>
          <w:sz w:val="20"/>
          <w:szCs w:val="18"/>
        </w:rPr>
      </w:pPr>
    </w:p>
    <w:p w:rsidR="00536798" w:rsidRPr="00C84A25" w:rsidRDefault="00E93615">
      <w:pPr>
        <w:pStyle w:val="Heading1"/>
        <w:numPr>
          <w:ilvl w:val="0"/>
          <w:numId w:val="9"/>
        </w:numPr>
        <w:tabs>
          <w:tab w:val="left" w:pos="625"/>
        </w:tabs>
        <w:ind w:hanging="352"/>
        <w:rPr>
          <w:rFonts w:ascii="Sylfaen" w:hAnsi="Sylfaen"/>
          <w:sz w:val="20"/>
          <w:szCs w:val="18"/>
        </w:rPr>
      </w:pPr>
      <w:r>
        <w:rPr>
          <w:rFonts w:ascii="Sylfaen" w:hAnsi="Sylfaen"/>
          <w:color w:val="F18E00"/>
          <w:w w:val="85"/>
          <w:sz w:val="20"/>
          <w:szCs w:val="18"/>
          <w:lang w:val="ka-GE"/>
        </w:rPr>
        <w:t>დაკვირვება</w:t>
      </w:r>
    </w:p>
    <w:p w:rsidR="00E93615" w:rsidRPr="00E93615" w:rsidRDefault="00E93615" w:rsidP="00E93615">
      <w:pPr>
        <w:pStyle w:val="BodyText"/>
        <w:spacing w:before="116" w:line="252" w:lineRule="auto"/>
        <w:ind w:left="273" w:right="944"/>
        <w:rPr>
          <w:rFonts w:ascii="Sylfaen" w:hAnsi="Sylfaen"/>
          <w:spacing w:val="-6"/>
          <w:sz w:val="20"/>
          <w:szCs w:val="18"/>
        </w:rPr>
      </w:pPr>
      <w:r w:rsidRPr="00E93615">
        <w:rPr>
          <w:rFonts w:ascii="Sylfaen" w:hAnsi="Sylfaen"/>
          <w:spacing w:val="-6"/>
          <w:sz w:val="20"/>
          <w:szCs w:val="18"/>
        </w:rPr>
        <w:t>ამ ფაზაში დასაქმების მხარდაჭერის თანამშრომელი საჭიროების შემთხვევაში ხელმისაწვდომი უნდა იყოს, თუმცა პარალელურად მნიშვნელოვანია, რომ მან შეინარჩუნოს აქტიური კონტაქტი დასაქმებულთან და დამსაქმებელთან და განაგრძოს თვალყურის დევნება შეთანხმებული ფორმით.ეს უზრუნველყოფს პოტენციური პრობლემების ან ცვლილებების ადრეულ იდენტიფიცირებას, სანამ ისინი კრიზისამდე მივა</w:t>
      </w:r>
      <w:r>
        <w:rPr>
          <w:rFonts w:ascii="Sylfaen" w:hAnsi="Sylfaen"/>
          <w:spacing w:val="-6"/>
          <w:sz w:val="20"/>
          <w:szCs w:val="18"/>
          <w:lang w:val="ka-GE"/>
        </w:rPr>
        <w:t>.</w:t>
      </w:r>
      <w:r w:rsidRPr="00E93615">
        <w:rPr>
          <w:rFonts w:ascii="Sylfaen" w:hAnsi="Sylfaen"/>
          <w:spacing w:val="-6"/>
          <w:sz w:val="20"/>
          <w:szCs w:val="18"/>
        </w:rPr>
        <w:t>მნიშვნელოვანია, რომ თუნდაც სამუშაო შეწყდეს, დროული კომუნიკაცია დასაქმების მხარდაჭერის თანამშრომელთან შესაძლებელს ხდის დაუყოვნებლივ დაიწყოს ახალი სამუშაოს ძიება.</w:t>
      </w:r>
    </w:p>
    <w:p w:rsidR="00536798" w:rsidRPr="00C84A25" w:rsidRDefault="00536798">
      <w:pPr>
        <w:pStyle w:val="BodyText"/>
        <w:spacing w:before="116" w:line="252" w:lineRule="auto"/>
        <w:ind w:left="273" w:right="944"/>
        <w:rPr>
          <w:rFonts w:ascii="Sylfaen" w:hAnsi="Sylfaen"/>
          <w:sz w:val="20"/>
          <w:szCs w:val="18"/>
        </w:rPr>
      </w:pPr>
    </w:p>
    <w:p w:rsidR="00E93615" w:rsidRPr="00E93615" w:rsidRDefault="00E93615" w:rsidP="002F5FBF">
      <w:pPr>
        <w:pStyle w:val="BodyText"/>
        <w:spacing w:before="218" w:line="252" w:lineRule="auto"/>
        <w:ind w:left="273" w:right="941"/>
        <w:rPr>
          <w:rFonts w:ascii="Sylfaen" w:hAnsi="Sylfaen"/>
          <w:w w:val="90"/>
          <w:sz w:val="20"/>
          <w:szCs w:val="18"/>
        </w:rPr>
      </w:pPr>
      <w:r w:rsidRPr="00E93615">
        <w:rPr>
          <w:rFonts w:ascii="Sylfaen" w:hAnsi="Sylfaen"/>
          <w:w w:val="90"/>
          <w:sz w:val="20"/>
          <w:szCs w:val="18"/>
        </w:rPr>
        <w:t>დასაქმების მხარდამჭერ მუშაკს ასევე შეუძლია დაეხმაროს თანამშრომელს მთელი სიცოცხლის მანძილზე სწავლისა და კარიერული განვითარების დაგეგმვაში</w:t>
      </w:r>
      <w:r w:rsidR="002F5FBF">
        <w:rPr>
          <w:rFonts w:ascii="Sylfaen" w:hAnsi="Sylfaen"/>
          <w:w w:val="90"/>
          <w:sz w:val="20"/>
          <w:szCs w:val="18"/>
        </w:rPr>
        <w:t>.</w:t>
      </w:r>
      <w:r w:rsidR="002F5FBF">
        <w:rPr>
          <w:rFonts w:ascii="Sylfaen" w:hAnsi="Sylfaen"/>
          <w:w w:val="90"/>
          <w:sz w:val="20"/>
          <w:szCs w:val="18"/>
          <w:lang w:val="ka-GE"/>
        </w:rPr>
        <w:t xml:space="preserve"> </w:t>
      </w:r>
      <w:r w:rsidRPr="00E93615">
        <w:rPr>
          <w:rFonts w:ascii="Sylfaen" w:hAnsi="Sylfaen"/>
          <w:w w:val="90"/>
          <w:sz w:val="20"/>
          <w:szCs w:val="18"/>
        </w:rPr>
        <w:t>დასაქმებულს უნდა შესთავაზოს მხარდაჭერა როგორც შიდა, ისე გარე ტრენინგებში მონაწილეობისთვის, ასევე კარიერული განვითარების სხვადასხვა შესაძლებლობის გამოყენებისთვის</w:t>
      </w:r>
      <w:r w:rsidR="002F5FBF">
        <w:rPr>
          <w:rFonts w:ascii="Sylfaen" w:hAnsi="Sylfaen"/>
          <w:w w:val="90"/>
          <w:sz w:val="20"/>
          <w:szCs w:val="18"/>
        </w:rPr>
        <w:t>.</w:t>
      </w:r>
      <w:r w:rsidR="002F5FBF">
        <w:rPr>
          <w:rFonts w:ascii="Sylfaen" w:hAnsi="Sylfaen"/>
          <w:w w:val="90"/>
          <w:sz w:val="20"/>
          <w:szCs w:val="18"/>
          <w:lang w:val="ka-GE"/>
        </w:rPr>
        <w:t xml:space="preserve"> </w:t>
      </w:r>
      <w:r w:rsidRPr="00E93615">
        <w:rPr>
          <w:rFonts w:ascii="Sylfaen" w:hAnsi="Sylfaen"/>
          <w:w w:val="90"/>
          <w:sz w:val="20"/>
          <w:szCs w:val="18"/>
        </w:rPr>
        <w:t>ასევე მნიშვნელოვანია, რომ დახმარება ხელმისაწვდომი იყოს იმ შემთხვევაშიც, თუ თანამშრომელი დაინტერესებულია კომპანიის შიგნით პოზიციის გაუმჯობესებით ან სამუშაოს შეცვლით</w:t>
      </w:r>
      <w:r w:rsidR="002F5FBF">
        <w:rPr>
          <w:rFonts w:ascii="Sylfaen" w:hAnsi="Sylfaen"/>
          <w:w w:val="90"/>
          <w:sz w:val="20"/>
          <w:szCs w:val="18"/>
        </w:rPr>
        <w:t>.</w:t>
      </w:r>
      <w:r w:rsidR="002F5FBF">
        <w:rPr>
          <w:rFonts w:ascii="Sylfaen" w:hAnsi="Sylfaen"/>
          <w:w w:val="90"/>
          <w:sz w:val="20"/>
          <w:szCs w:val="18"/>
          <w:lang w:val="ka-GE"/>
        </w:rPr>
        <w:t xml:space="preserve"> </w:t>
      </w:r>
      <w:r w:rsidR="00FC571E">
        <w:rPr>
          <w:rFonts w:ascii="Sylfaen" w:hAnsi="Sylfaen"/>
          <w:w w:val="90"/>
          <w:sz w:val="20"/>
          <w:szCs w:val="18"/>
        </w:rPr>
        <w:t>მხარდაჭერი</w:t>
      </w:r>
      <w:r w:rsidR="00FC571E">
        <w:rPr>
          <w:rFonts w:ascii="Sylfaen" w:hAnsi="Sylfaen"/>
          <w:w w:val="90"/>
          <w:sz w:val="20"/>
          <w:szCs w:val="18"/>
          <w:lang w:val="ka-GE"/>
        </w:rPr>
        <w:t>ლი</w:t>
      </w:r>
      <w:r w:rsidRPr="00E93615">
        <w:rPr>
          <w:rFonts w:ascii="Sylfaen" w:hAnsi="Sylfaen"/>
          <w:w w:val="90"/>
          <w:sz w:val="20"/>
          <w:szCs w:val="18"/>
        </w:rPr>
        <w:t xml:space="preserve"> დასაქმების </w:t>
      </w:r>
      <w:r w:rsidR="00FC571E">
        <w:rPr>
          <w:rFonts w:ascii="Sylfaen" w:hAnsi="Sylfaen"/>
          <w:w w:val="90"/>
          <w:sz w:val="20"/>
          <w:szCs w:val="18"/>
          <w:lang w:val="ka-GE"/>
        </w:rPr>
        <w:t>მომსახურებებმა</w:t>
      </w:r>
      <w:r w:rsidRPr="00E93615">
        <w:rPr>
          <w:rFonts w:ascii="Sylfaen" w:hAnsi="Sylfaen"/>
          <w:w w:val="90"/>
          <w:sz w:val="20"/>
          <w:szCs w:val="18"/>
        </w:rPr>
        <w:t xml:space="preserve"> კარიერული განვითარება და პროფესიული წინსვლა უნდა განიხილონ როგორც მხარდაჭერილი დასაქმების პროცესის განუყოფელი ნაწილი და უზრუნველყონ ამ მიმართულებით შესაბამისი რესურსების გამოყოფა.</w:t>
      </w:r>
    </w:p>
    <w:p w:rsidR="002F5FBF" w:rsidRDefault="002F5FBF" w:rsidP="002F5FBF">
      <w:pPr>
        <w:pStyle w:val="BodyText"/>
        <w:spacing w:before="218" w:line="252" w:lineRule="auto"/>
        <w:ind w:left="273" w:right="941"/>
        <w:rPr>
          <w:rFonts w:ascii="Sylfaen" w:hAnsi="Sylfaen"/>
          <w:sz w:val="20"/>
          <w:szCs w:val="18"/>
          <w:lang w:val="ka-GE"/>
        </w:rPr>
      </w:pPr>
      <w:r w:rsidRPr="002F5FBF">
        <w:rPr>
          <w:rFonts w:ascii="Sylfaen" w:hAnsi="Sylfaen"/>
          <w:spacing w:val="-6"/>
          <w:sz w:val="20"/>
          <w:szCs w:val="18"/>
        </w:rPr>
        <w:t xml:space="preserve">მნიშვნელოვანია დამსაქმებლებთან და საგანმანათლებლო სამსახურებთან პარტნიორობით მუშაობა, სწავლის შესაძლებლობების ბროკერისთვის, რაც ეხმარება ინდივიდების </w:t>
      </w:r>
      <w:r>
        <w:rPr>
          <w:rFonts w:ascii="Sylfaen" w:hAnsi="Sylfaen"/>
          <w:spacing w:val="-6"/>
          <w:sz w:val="20"/>
          <w:szCs w:val="18"/>
        </w:rPr>
        <w:t>გაძლიერება</w:t>
      </w:r>
      <w:r>
        <w:rPr>
          <w:rFonts w:ascii="Sylfaen" w:hAnsi="Sylfaen"/>
          <w:spacing w:val="-6"/>
          <w:sz w:val="20"/>
          <w:szCs w:val="18"/>
          <w:lang w:val="ka-GE"/>
        </w:rPr>
        <w:t>ში</w:t>
      </w:r>
      <w:r w:rsidRPr="002F5FBF">
        <w:rPr>
          <w:rFonts w:ascii="Sylfaen" w:hAnsi="Sylfaen"/>
          <w:spacing w:val="-6"/>
          <w:sz w:val="20"/>
          <w:szCs w:val="18"/>
        </w:rPr>
        <w:t>, რათა მათ შეძლონ უფრო ფართო პროფესიული და სოციალური შესაძლებლობებით ისარგებლონ უმაღლესი პირადი მისწრაფებების მეშვეობით.</w:t>
      </w:r>
    </w:p>
    <w:p w:rsidR="00536798" w:rsidRPr="002F5FBF" w:rsidRDefault="002F5FBF" w:rsidP="002F5FBF">
      <w:pPr>
        <w:pStyle w:val="BodyText"/>
        <w:spacing w:before="218" w:line="252" w:lineRule="auto"/>
        <w:ind w:left="273" w:right="941"/>
        <w:rPr>
          <w:rFonts w:ascii="Sylfaen" w:hAnsi="Sylfaen"/>
          <w:sz w:val="20"/>
          <w:szCs w:val="18"/>
          <w:lang w:val="ka-GE"/>
        </w:rPr>
        <w:sectPr w:rsidR="00536798" w:rsidRPr="002F5FBF">
          <w:pgSz w:w="11910" w:h="16840"/>
          <w:pgMar w:top="1120" w:right="0" w:bottom="540" w:left="566" w:header="18" w:footer="350" w:gutter="0"/>
          <w:cols w:space="720"/>
        </w:sectPr>
      </w:pPr>
      <w:r w:rsidRPr="002F5FBF">
        <w:rPr>
          <w:rFonts w:ascii="Sylfaen" w:hAnsi="Sylfaen"/>
          <w:spacing w:val="-4"/>
          <w:sz w:val="20"/>
          <w:szCs w:val="18"/>
          <w:lang w:val="ka-GE"/>
        </w:rPr>
        <w:t>უფრო მეტიც, დამხმარე დასაქმების ფარგლებში კარგი პრაქტიკაა დამსაქმებლებთან პოზიტიური პარტნიორობისა და ჯანსაღი კონტაქტის შენარჩუნება. არსებობს დამხმარე დასაქმების სააგენტოს სხვადასხვა, კრეატიული გზები დამსაქმებლების რეგულარულად ჩართვა პოზიტიურად. კმაყოფილი დამსაქმებლები ღირებული წყაროა ახალი სამუშაოების ან მიმართვისთვის.</w:t>
      </w:r>
    </w:p>
    <w:p w:rsidR="00536798" w:rsidRPr="002F5FBF" w:rsidRDefault="00536798">
      <w:pPr>
        <w:pStyle w:val="BodyText"/>
        <w:spacing w:before="149"/>
        <w:rPr>
          <w:rFonts w:ascii="Sylfaen" w:hAnsi="Sylfaen"/>
          <w:sz w:val="20"/>
          <w:szCs w:val="18"/>
          <w:lang w:val="ka-GE"/>
        </w:rPr>
      </w:pPr>
    </w:p>
    <w:p w:rsidR="00536798" w:rsidRPr="002F5FBF" w:rsidRDefault="002F5FBF">
      <w:pPr>
        <w:pStyle w:val="Heading1"/>
        <w:ind w:left="262"/>
        <w:rPr>
          <w:rFonts w:ascii="Sylfaen" w:hAnsi="Sylfaen"/>
          <w:sz w:val="20"/>
          <w:szCs w:val="18"/>
          <w:lang w:val="ka-GE"/>
        </w:rPr>
      </w:pPr>
      <w:r>
        <w:rPr>
          <w:rFonts w:ascii="Sylfaen" w:hAnsi="Sylfaen"/>
          <w:color w:val="F18E00"/>
          <w:spacing w:val="-2"/>
          <w:w w:val="85"/>
          <w:sz w:val="20"/>
          <w:szCs w:val="18"/>
          <w:lang w:val="ka-GE"/>
        </w:rPr>
        <w:t>სამუშაო ადგილზე და მის ფარგლებს გარეთ რჩევები</w:t>
      </w:r>
    </w:p>
    <w:p w:rsidR="00536798" w:rsidRPr="002F5FBF" w:rsidRDefault="002F5FBF">
      <w:pPr>
        <w:pStyle w:val="BodyText"/>
        <w:spacing w:before="116" w:line="252" w:lineRule="auto"/>
        <w:ind w:left="262" w:right="941"/>
        <w:rPr>
          <w:rFonts w:ascii="Sylfaen" w:hAnsi="Sylfaen"/>
          <w:sz w:val="20"/>
          <w:szCs w:val="18"/>
          <w:lang w:val="ka-GE"/>
        </w:rPr>
      </w:pPr>
      <w:r>
        <w:rPr>
          <w:rFonts w:ascii="Sylfaen" w:hAnsi="Sylfaen"/>
          <w:spacing w:val="-4"/>
          <w:sz w:val="20"/>
          <w:szCs w:val="18"/>
          <w:lang w:val="ka-GE"/>
        </w:rPr>
        <w:t>წინამდებარე პრაქტიკული სახელმძღვანელო შემუშავებულია პრაქტიკოსების მიერ პრაქტიკოსებისთვის.</w:t>
      </w:r>
      <w:r w:rsidRPr="002F5FBF">
        <w:rPr>
          <w:rFonts w:ascii="Sylfaen" w:hAnsi="Sylfaen" w:cs="Sylfaen"/>
        </w:rPr>
        <w:t xml:space="preserve"> </w:t>
      </w:r>
      <w:r w:rsidRPr="002F5FBF">
        <w:rPr>
          <w:rFonts w:ascii="Sylfaen" w:hAnsi="Sylfaen"/>
          <w:spacing w:val="-4"/>
          <w:sz w:val="20"/>
          <w:szCs w:val="18"/>
          <w:lang w:val="ka-GE"/>
        </w:rPr>
        <w:t>ამიტომ ჩამოთვლილი „სასარგებლო რჩევები“ და „რაც თავიდან უნდა იქნას აცილებული“ უნდა დაეხმაროს მკითხველს ისარგებლოს ავტორების გამოცდილებით და ცოდნით.</w:t>
      </w:r>
    </w:p>
    <w:p w:rsidR="00536798" w:rsidRPr="002F5FBF" w:rsidRDefault="002F5FBF">
      <w:pPr>
        <w:pStyle w:val="BodyText"/>
        <w:spacing w:before="109"/>
        <w:ind w:left="262"/>
        <w:rPr>
          <w:rFonts w:ascii="Sylfaen" w:hAnsi="Sylfaen"/>
          <w:sz w:val="20"/>
          <w:szCs w:val="18"/>
          <w:lang w:val="ka-GE"/>
        </w:rPr>
      </w:pPr>
      <w:r>
        <w:rPr>
          <w:rFonts w:ascii="Sylfaen" w:hAnsi="Sylfaen"/>
          <w:color w:val="F18E00"/>
          <w:w w:val="90"/>
          <w:sz w:val="20"/>
          <w:szCs w:val="18"/>
          <w:lang w:val="ka-GE"/>
        </w:rPr>
        <w:t>სასარგებლო რჩევები</w:t>
      </w:r>
      <w:r w:rsidR="00927C49" w:rsidRPr="002F5FBF">
        <w:rPr>
          <w:rFonts w:ascii="Sylfaen" w:hAnsi="Sylfaen"/>
          <w:color w:val="F18E00"/>
          <w:spacing w:val="-2"/>
          <w:sz w:val="20"/>
          <w:szCs w:val="18"/>
          <w:lang w:val="ka-GE"/>
        </w:rPr>
        <w:t>:</w:t>
      </w:r>
    </w:p>
    <w:p w:rsidR="00536798" w:rsidRPr="00C84A25" w:rsidRDefault="002F5FBF">
      <w:pPr>
        <w:pStyle w:val="ListParagraph"/>
        <w:numPr>
          <w:ilvl w:val="0"/>
          <w:numId w:val="8"/>
        </w:numPr>
        <w:tabs>
          <w:tab w:val="left" w:pos="829"/>
        </w:tabs>
        <w:spacing w:line="252" w:lineRule="auto"/>
        <w:ind w:right="927"/>
        <w:rPr>
          <w:rFonts w:ascii="Sylfaen" w:hAnsi="Sylfaen"/>
          <w:sz w:val="20"/>
          <w:szCs w:val="18"/>
        </w:rPr>
      </w:pPr>
      <w:r w:rsidRPr="002F5FBF">
        <w:rPr>
          <w:rFonts w:ascii="Sylfaen" w:hAnsi="Sylfaen"/>
          <w:sz w:val="20"/>
          <w:szCs w:val="18"/>
        </w:rPr>
        <w:t>დარწმუნდით, რომ ყველას ნათლად ესმის საკუთარი როლი და თქვენც მკაფიოდ გაქვთ გააზრებული თქვენი ფუნქცია.</w:t>
      </w:r>
    </w:p>
    <w:p w:rsidR="002F5FBF" w:rsidRPr="002F5FBF" w:rsidRDefault="002F5FBF" w:rsidP="002F5FBF">
      <w:pPr>
        <w:pStyle w:val="ListParagraph"/>
        <w:numPr>
          <w:ilvl w:val="0"/>
          <w:numId w:val="8"/>
        </w:numPr>
        <w:tabs>
          <w:tab w:val="left" w:pos="829"/>
        </w:tabs>
        <w:spacing w:before="54" w:line="252" w:lineRule="auto"/>
        <w:ind w:right="1360"/>
        <w:rPr>
          <w:rFonts w:ascii="Sylfaen" w:hAnsi="Sylfaen"/>
          <w:sz w:val="20"/>
          <w:szCs w:val="18"/>
        </w:rPr>
      </w:pPr>
      <w:r w:rsidRPr="002F5FBF">
        <w:rPr>
          <w:rFonts w:ascii="Sylfaen" w:hAnsi="Sylfaen"/>
          <w:spacing w:val="-10"/>
          <w:sz w:val="20"/>
          <w:szCs w:val="18"/>
        </w:rPr>
        <w:t>დარწმუნდით, რომ დამსაქმებელმა და დასაქმებულმა იციან როგორ, როდის და სად დაგიკავშირდეთ</w:t>
      </w:r>
    </w:p>
    <w:p w:rsidR="00536798" w:rsidRPr="002F5FBF" w:rsidRDefault="002F5FBF" w:rsidP="002F5FBF">
      <w:pPr>
        <w:pStyle w:val="ListParagraph"/>
        <w:numPr>
          <w:ilvl w:val="0"/>
          <w:numId w:val="8"/>
        </w:numPr>
        <w:tabs>
          <w:tab w:val="left" w:pos="829"/>
        </w:tabs>
        <w:spacing w:before="54" w:line="252" w:lineRule="auto"/>
        <w:ind w:right="1360"/>
        <w:rPr>
          <w:rFonts w:ascii="Sylfaen" w:hAnsi="Sylfaen"/>
          <w:sz w:val="20"/>
          <w:szCs w:val="18"/>
        </w:rPr>
      </w:pPr>
      <w:r w:rsidRPr="002F5FBF">
        <w:rPr>
          <w:rFonts w:ascii="Sylfaen" w:hAnsi="Sylfaen" w:cs="Sylfaen"/>
          <w:sz w:val="20"/>
          <w:szCs w:val="18"/>
        </w:rPr>
        <w:t>ფრთხილად</w:t>
      </w:r>
      <w:r w:rsidRPr="002F5FBF">
        <w:rPr>
          <w:rFonts w:ascii="Sylfaen" w:hAnsi="Sylfaen"/>
          <w:sz w:val="20"/>
          <w:szCs w:val="18"/>
        </w:rPr>
        <w:t xml:space="preserve"> იყავით, როგორ აძლევთ რჩევებს – დაუსვით კითხვები და მიეცით თანამშრომელს პასუხები თავად მოძებნოს</w:t>
      </w:r>
    </w:p>
    <w:p w:rsidR="00536798" w:rsidRPr="00C84A25" w:rsidRDefault="002F5FBF" w:rsidP="002F5FBF">
      <w:pPr>
        <w:pStyle w:val="ListParagraph"/>
        <w:numPr>
          <w:ilvl w:val="0"/>
          <w:numId w:val="8"/>
        </w:numPr>
        <w:tabs>
          <w:tab w:val="left" w:pos="829"/>
        </w:tabs>
        <w:spacing w:before="54"/>
        <w:rPr>
          <w:rFonts w:ascii="Sylfaen" w:hAnsi="Sylfaen"/>
          <w:sz w:val="20"/>
          <w:szCs w:val="18"/>
        </w:rPr>
      </w:pPr>
      <w:r w:rsidRPr="002F5FBF">
        <w:rPr>
          <w:rFonts w:ascii="Sylfaen" w:hAnsi="Sylfaen"/>
          <w:spacing w:val="-2"/>
          <w:w w:val="90"/>
          <w:sz w:val="20"/>
          <w:szCs w:val="18"/>
        </w:rPr>
        <w:t>პატივი ეცით დამსაქმებლის სამუშაო ადგილს და დანიშნეთ შეხვედრა ნებისმიერი ვიზიტისთვის</w:t>
      </w:r>
    </w:p>
    <w:p w:rsidR="00536798" w:rsidRPr="00C84A25" w:rsidRDefault="002F5FBF" w:rsidP="002F5FBF">
      <w:pPr>
        <w:pStyle w:val="ListParagraph"/>
        <w:numPr>
          <w:ilvl w:val="0"/>
          <w:numId w:val="8"/>
        </w:numPr>
        <w:tabs>
          <w:tab w:val="left" w:pos="829"/>
        </w:tabs>
        <w:spacing w:before="71"/>
        <w:rPr>
          <w:rFonts w:ascii="Sylfaen" w:hAnsi="Sylfaen"/>
          <w:sz w:val="20"/>
          <w:szCs w:val="18"/>
        </w:rPr>
      </w:pPr>
      <w:r w:rsidRPr="002F5FBF">
        <w:rPr>
          <w:rFonts w:ascii="Sylfaen" w:hAnsi="Sylfaen"/>
          <w:spacing w:val="-4"/>
          <w:w w:val="90"/>
          <w:sz w:val="20"/>
          <w:szCs w:val="18"/>
        </w:rPr>
        <w:t>გამოიჩინეთ ინტერესი სამუშაო ადგილისა და იქ მომუშავე ადამიანების მიმართ</w:t>
      </w:r>
    </w:p>
    <w:p w:rsidR="00536798" w:rsidRPr="00C84A25" w:rsidRDefault="002F5FBF" w:rsidP="002F5FBF">
      <w:pPr>
        <w:pStyle w:val="ListParagraph"/>
        <w:numPr>
          <w:ilvl w:val="0"/>
          <w:numId w:val="8"/>
        </w:numPr>
        <w:tabs>
          <w:tab w:val="left" w:pos="829"/>
        </w:tabs>
        <w:spacing w:line="252" w:lineRule="auto"/>
        <w:ind w:right="1247"/>
        <w:rPr>
          <w:rFonts w:ascii="Sylfaen" w:hAnsi="Sylfaen"/>
          <w:sz w:val="20"/>
          <w:szCs w:val="18"/>
        </w:rPr>
      </w:pPr>
      <w:r>
        <w:rPr>
          <w:rFonts w:ascii="Sylfaen" w:hAnsi="Sylfaen"/>
          <w:spacing w:val="-8"/>
          <w:sz w:val="20"/>
          <w:szCs w:val="18"/>
          <w:lang w:val="ka-GE"/>
        </w:rPr>
        <w:t xml:space="preserve">სამუშაო ადგილზე და მის ფარგლებს გარეთ მხარდაჭერა არ არის თერაპია. </w:t>
      </w:r>
      <w:r w:rsidRPr="002F5FBF">
        <w:rPr>
          <w:rFonts w:ascii="Sylfaen" w:hAnsi="Sylfaen"/>
          <w:spacing w:val="-8"/>
          <w:sz w:val="20"/>
          <w:szCs w:val="18"/>
          <w:lang w:val="ka-GE"/>
        </w:rPr>
        <w:t xml:space="preserve">შეეცადეთ უზრუნველყოთ, რომ ადამიანს </w:t>
      </w:r>
      <w:r>
        <w:rPr>
          <w:rFonts w:ascii="Sylfaen" w:hAnsi="Sylfaen"/>
          <w:spacing w:val="-8"/>
          <w:sz w:val="20"/>
          <w:szCs w:val="18"/>
          <w:lang w:val="ka-GE"/>
        </w:rPr>
        <w:t xml:space="preserve">ჰქონდეს </w:t>
      </w:r>
      <w:r w:rsidRPr="002F5FBF">
        <w:rPr>
          <w:rFonts w:ascii="Sylfaen" w:hAnsi="Sylfaen"/>
          <w:spacing w:val="-8"/>
          <w:sz w:val="20"/>
          <w:szCs w:val="18"/>
          <w:lang w:val="ka-GE"/>
        </w:rPr>
        <w:t>სხვა მხარდაჭერა მათი ცხოვრების სხვადასხვა ასპექტისთვის</w:t>
      </w:r>
      <w:r>
        <w:rPr>
          <w:rFonts w:ascii="Sylfaen" w:hAnsi="Sylfaen"/>
          <w:spacing w:val="-8"/>
          <w:sz w:val="20"/>
          <w:szCs w:val="18"/>
          <w:lang w:val="ka-GE"/>
        </w:rPr>
        <w:t>.</w:t>
      </w:r>
    </w:p>
    <w:p w:rsidR="00536798" w:rsidRPr="00C84A25" w:rsidRDefault="00536798">
      <w:pPr>
        <w:pStyle w:val="BodyText"/>
        <w:spacing w:before="239"/>
        <w:rPr>
          <w:rFonts w:ascii="Sylfaen" w:hAnsi="Sylfaen"/>
          <w:sz w:val="20"/>
          <w:szCs w:val="18"/>
        </w:rPr>
      </w:pPr>
    </w:p>
    <w:p w:rsidR="00536798" w:rsidRPr="00C84A25" w:rsidRDefault="002F5FBF">
      <w:pPr>
        <w:pStyle w:val="BodyText"/>
        <w:ind w:left="262"/>
        <w:rPr>
          <w:rFonts w:ascii="Sylfaen" w:hAnsi="Sylfaen"/>
          <w:sz w:val="20"/>
          <w:szCs w:val="18"/>
        </w:rPr>
      </w:pPr>
      <w:r w:rsidRPr="002F5FBF">
        <w:rPr>
          <w:rFonts w:ascii="Sylfaen" w:hAnsi="Sylfaen"/>
          <w:color w:val="F18E00"/>
          <w:spacing w:val="-8"/>
          <w:sz w:val="20"/>
          <w:szCs w:val="18"/>
          <w:lang w:val="ka-GE"/>
        </w:rPr>
        <w:t>რაც თავიდან უნდა იქნას აცილებული</w:t>
      </w:r>
    </w:p>
    <w:p w:rsidR="00536798" w:rsidRPr="00C84A25" w:rsidRDefault="00482227" w:rsidP="00482227">
      <w:pPr>
        <w:pStyle w:val="ListParagraph"/>
        <w:numPr>
          <w:ilvl w:val="0"/>
          <w:numId w:val="8"/>
        </w:numPr>
        <w:tabs>
          <w:tab w:val="left" w:pos="829"/>
        </w:tabs>
        <w:spacing w:before="128"/>
        <w:rPr>
          <w:rFonts w:ascii="Sylfaen" w:hAnsi="Sylfaen"/>
          <w:sz w:val="20"/>
          <w:szCs w:val="18"/>
        </w:rPr>
      </w:pPr>
      <w:r w:rsidRPr="00482227">
        <w:rPr>
          <w:rFonts w:ascii="Sylfaen" w:hAnsi="Sylfaen"/>
          <w:spacing w:val="-8"/>
          <w:sz w:val="20"/>
          <w:szCs w:val="18"/>
        </w:rPr>
        <w:t>მოერიდეთ ადამიანზე თქვენი ღირებულებების</w:t>
      </w:r>
      <w:r>
        <w:rPr>
          <w:rFonts w:ascii="Sylfaen" w:hAnsi="Sylfaen"/>
          <w:spacing w:val="-8"/>
          <w:sz w:val="20"/>
          <w:szCs w:val="18"/>
          <w:lang w:val="ka-GE"/>
        </w:rPr>
        <w:t xml:space="preserve"> მოხვევას</w:t>
      </w:r>
    </w:p>
    <w:p w:rsidR="00536798" w:rsidRPr="00C84A25" w:rsidRDefault="00482227" w:rsidP="00482227">
      <w:pPr>
        <w:pStyle w:val="ListParagraph"/>
        <w:numPr>
          <w:ilvl w:val="0"/>
          <w:numId w:val="8"/>
        </w:numPr>
        <w:tabs>
          <w:tab w:val="left" w:pos="829"/>
        </w:tabs>
        <w:spacing w:before="128"/>
        <w:rPr>
          <w:rFonts w:ascii="Sylfaen" w:hAnsi="Sylfaen"/>
          <w:sz w:val="20"/>
          <w:szCs w:val="18"/>
        </w:rPr>
      </w:pPr>
      <w:r w:rsidRPr="00482227">
        <w:rPr>
          <w:rFonts w:ascii="Sylfaen" w:hAnsi="Sylfaen"/>
          <w:spacing w:val="-10"/>
          <w:sz w:val="20"/>
          <w:szCs w:val="18"/>
        </w:rPr>
        <w:t>მოერიდეთ რაიმეს გაკეთებას ადამიანისთვის, რისი გაკეთებაც მათ შეუძლიათ საკუთარი თავისთვის</w:t>
      </w:r>
    </w:p>
    <w:p w:rsidR="00536798" w:rsidRPr="00C84A25" w:rsidRDefault="00482227" w:rsidP="00482227">
      <w:pPr>
        <w:pStyle w:val="ListParagraph"/>
        <w:numPr>
          <w:ilvl w:val="0"/>
          <w:numId w:val="8"/>
        </w:numPr>
        <w:tabs>
          <w:tab w:val="left" w:pos="829"/>
        </w:tabs>
        <w:spacing w:before="128" w:line="252" w:lineRule="auto"/>
        <w:ind w:right="1222"/>
        <w:rPr>
          <w:rFonts w:ascii="Sylfaen" w:hAnsi="Sylfaen"/>
          <w:sz w:val="20"/>
          <w:szCs w:val="18"/>
        </w:rPr>
      </w:pPr>
      <w:r w:rsidRPr="00482227">
        <w:rPr>
          <w:rFonts w:ascii="Sylfaen" w:hAnsi="Sylfaen"/>
          <w:spacing w:val="-4"/>
          <w:sz w:val="20"/>
          <w:szCs w:val="18"/>
        </w:rPr>
        <w:t xml:space="preserve">მოერიდეთ თანამშრომლებთან საპატიო მიზეზის გარეშე სტუმრობას. </w:t>
      </w:r>
      <w:r>
        <w:rPr>
          <w:rFonts w:ascii="Sylfaen" w:hAnsi="Sylfaen"/>
          <w:spacing w:val="-4"/>
          <w:sz w:val="20"/>
          <w:szCs w:val="18"/>
          <w:lang w:val="ka-GE"/>
        </w:rPr>
        <w:t>უზრუნველყავით</w:t>
      </w:r>
      <w:r w:rsidRPr="00482227">
        <w:rPr>
          <w:rFonts w:ascii="Sylfaen" w:hAnsi="Sylfaen"/>
          <w:spacing w:val="-4"/>
          <w:sz w:val="20"/>
          <w:szCs w:val="18"/>
        </w:rPr>
        <w:t xml:space="preserve"> მხარდაჭერა შესაბამისი და სტრუქტურირებული დასაქმებულისა და დამსაქმებლის მიხედვით</w:t>
      </w:r>
    </w:p>
    <w:p w:rsidR="00536798" w:rsidRPr="00C84A25" w:rsidRDefault="00536798">
      <w:pPr>
        <w:pStyle w:val="BodyText"/>
        <w:spacing w:before="29"/>
        <w:rPr>
          <w:rFonts w:ascii="Sylfaen" w:hAnsi="Sylfaen"/>
          <w:sz w:val="20"/>
          <w:szCs w:val="18"/>
        </w:rPr>
      </w:pPr>
    </w:p>
    <w:p w:rsidR="00536798" w:rsidRPr="00482227" w:rsidRDefault="00482227">
      <w:pPr>
        <w:pStyle w:val="Heading1"/>
        <w:ind w:left="262"/>
        <w:rPr>
          <w:rFonts w:ascii="Sylfaen" w:hAnsi="Sylfaen"/>
          <w:sz w:val="20"/>
          <w:szCs w:val="18"/>
          <w:lang w:val="ka-GE"/>
        </w:rPr>
      </w:pPr>
      <w:r>
        <w:rPr>
          <w:rFonts w:ascii="Sylfaen" w:hAnsi="Sylfaen"/>
          <w:color w:val="F18E00"/>
          <w:spacing w:val="2"/>
          <w:w w:val="80"/>
          <w:sz w:val="20"/>
          <w:szCs w:val="18"/>
          <w:lang w:val="ka-GE"/>
        </w:rPr>
        <w:t>დასაფიქრებელი კითხვები</w:t>
      </w:r>
    </w:p>
    <w:p w:rsidR="00536798" w:rsidRPr="00482227" w:rsidRDefault="00482227">
      <w:pPr>
        <w:pStyle w:val="BodyText"/>
        <w:spacing w:before="116" w:line="252" w:lineRule="auto"/>
        <w:ind w:left="262" w:right="941"/>
        <w:rPr>
          <w:rFonts w:ascii="Sylfaen" w:hAnsi="Sylfaen"/>
          <w:sz w:val="20"/>
          <w:szCs w:val="18"/>
          <w:lang w:val="ka-GE"/>
        </w:rPr>
      </w:pPr>
      <w:r w:rsidRPr="00482227">
        <w:rPr>
          <w:rFonts w:ascii="Sylfaen" w:hAnsi="Sylfaen"/>
          <w:w w:val="90"/>
          <w:sz w:val="20"/>
          <w:szCs w:val="18"/>
          <w:lang w:val="ka-GE"/>
        </w:rPr>
        <w:t>შემდეგი კითხვები გამიზნულია შემდგომი დისკუსიის დასაწყებად და უნდა დაეხმაროს პრაქტიკოსებს და დასაქმების მხარდაჭერის მუშაკებს, ასახონ თავიანთი მეთოდები და მიდგომები.</w:t>
      </w:r>
    </w:p>
    <w:p w:rsidR="00482227" w:rsidRDefault="00482227" w:rsidP="00482227">
      <w:pPr>
        <w:pStyle w:val="ListParagraph"/>
        <w:spacing w:line="252" w:lineRule="auto"/>
        <w:rPr>
          <w:rFonts w:ascii="Sylfaen" w:hAnsi="Sylfaen"/>
          <w:bCs/>
          <w:w w:val="90"/>
          <w:sz w:val="20"/>
          <w:szCs w:val="18"/>
          <w:lang w:val="ka-GE"/>
        </w:rPr>
      </w:pPr>
      <w:r w:rsidRPr="00482227">
        <w:rPr>
          <w:rFonts w:ascii="Sylfaen" w:hAnsi="Sylfaen"/>
          <w:w w:val="90"/>
          <w:sz w:val="20"/>
          <w:szCs w:val="18"/>
        </w:rPr>
        <w:t xml:space="preserve">• </w:t>
      </w:r>
      <w:r w:rsidRPr="00482227">
        <w:rPr>
          <w:rFonts w:ascii="Sylfaen" w:hAnsi="Sylfaen"/>
          <w:bCs/>
          <w:w w:val="90"/>
          <w:sz w:val="20"/>
          <w:szCs w:val="18"/>
        </w:rPr>
        <w:t>რა როლი აქვს დასაქმების მხარდაჭერის თანამშრომელს ამ პროცესში</w:t>
      </w:r>
    </w:p>
    <w:p w:rsidR="00482227" w:rsidRPr="00482227" w:rsidRDefault="00482227" w:rsidP="00482227">
      <w:pPr>
        <w:pStyle w:val="ListParagraph"/>
        <w:spacing w:line="252" w:lineRule="auto"/>
        <w:rPr>
          <w:rFonts w:ascii="Sylfaen" w:hAnsi="Sylfaen"/>
          <w:bCs/>
          <w:w w:val="90"/>
          <w:sz w:val="20"/>
          <w:szCs w:val="18"/>
          <w:lang w:val="ka-GE"/>
        </w:rPr>
      </w:pPr>
      <w:r w:rsidRPr="00482227">
        <w:rPr>
          <w:rFonts w:ascii="Sylfaen" w:hAnsi="Sylfaen"/>
          <w:w w:val="90"/>
          <w:sz w:val="20"/>
          <w:szCs w:val="18"/>
        </w:rPr>
        <w:t xml:space="preserve">• </w:t>
      </w:r>
      <w:r w:rsidRPr="00482227">
        <w:rPr>
          <w:rFonts w:ascii="Sylfaen" w:hAnsi="Sylfaen"/>
          <w:bCs/>
          <w:w w:val="90"/>
          <w:sz w:val="20"/>
          <w:szCs w:val="18"/>
        </w:rPr>
        <w:t>მხარდაჭერის გაწევისას, ჰკითხეთ საკუთარ თავს: როგორი მხარდაჭერა მსურდა მე თავად მსგავს გარემოში?</w:t>
      </w:r>
    </w:p>
    <w:p w:rsidR="00482227" w:rsidRDefault="00482227" w:rsidP="00482227">
      <w:pPr>
        <w:pStyle w:val="ListParagraph"/>
        <w:spacing w:line="252" w:lineRule="auto"/>
        <w:rPr>
          <w:rFonts w:ascii="Sylfaen" w:hAnsi="Sylfaen"/>
          <w:w w:val="90"/>
          <w:sz w:val="20"/>
          <w:szCs w:val="18"/>
          <w:lang w:val="ka-GE"/>
        </w:rPr>
      </w:pPr>
      <w:r w:rsidRPr="00482227">
        <w:rPr>
          <w:rFonts w:ascii="Sylfaen" w:hAnsi="Sylfaen"/>
          <w:w w:val="90"/>
          <w:sz w:val="20"/>
          <w:szCs w:val="18"/>
        </w:rPr>
        <w:t xml:space="preserve">• </w:t>
      </w:r>
      <w:r w:rsidRPr="00482227">
        <w:rPr>
          <w:rFonts w:ascii="Sylfaen" w:hAnsi="Sylfaen" w:cs="Sylfaen"/>
          <w:w w:val="90"/>
          <w:sz w:val="20"/>
          <w:szCs w:val="18"/>
        </w:rPr>
        <w:t>თანამშრომლის</w:t>
      </w:r>
      <w:r w:rsidRPr="00482227">
        <w:rPr>
          <w:rFonts w:ascii="Sylfaen" w:hAnsi="Sylfaen"/>
          <w:w w:val="90"/>
          <w:sz w:val="20"/>
          <w:szCs w:val="18"/>
        </w:rPr>
        <w:t xml:space="preserve"> </w:t>
      </w:r>
      <w:r w:rsidRPr="00482227">
        <w:rPr>
          <w:rFonts w:ascii="Sylfaen" w:hAnsi="Sylfaen" w:cs="Sylfaen"/>
          <w:w w:val="90"/>
          <w:sz w:val="20"/>
          <w:szCs w:val="18"/>
        </w:rPr>
        <w:t>მხარდაჭერისას</w:t>
      </w:r>
      <w:r w:rsidRPr="00482227">
        <w:rPr>
          <w:rFonts w:ascii="Sylfaen" w:hAnsi="Sylfaen"/>
          <w:w w:val="90"/>
          <w:sz w:val="20"/>
          <w:szCs w:val="18"/>
        </w:rPr>
        <w:t xml:space="preserve">, </w:t>
      </w:r>
      <w:r w:rsidRPr="00482227">
        <w:rPr>
          <w:rFonts w:ascii="Sylfaen" w:hAnsi="Sylfaen" w:cs="Sylfaen"/>
          <w:w w:val="90"/>
          <w:sz w:val="20"/>
          <w:szCs w:val="18"/>
        </w:rPr>
        <w:t>როგორ</w:t>
      </w:r>
      <w:r w:rsidRPr="00482227">
        <w:rPr>
          <w:rFonts w:ascii="Sylfaen" w:hAnsi="Sylfaen"/>
          <w:w w:val="90"/>
          <w:sz w:val="20"/>
          <w:szCs w:val="18"/>
        </w:rPr>
        <w:t xml:space="preserve"> </w:t>
      </w:r>
      <w:r w:rsidRPr="00482227">
        <w:rPr>
          <w:rFonts w:ascii="Sylfaen" w:hAnsi="Sylfaen" w:cs="Sylfaen"/>
          <w:w w:val="90"/>
          <w:sz w:val="20"/>
          <w:szCs w:val="18"/>
        </w:rPr>
        <w:t>შეგიძლიათ</w:t>
      </w:r>
      <w:r w:rsidRPr="00482227">
        <w:rPr>
          <w:rFonts w:ascii="Sylfaen" w:hAnsi="Sylfaen"/>
          <w:w w:val="90"/>
          <w:sz w:val="20"/>
          <w:szCs w:val="18"/>
        </w:rPr>
        <w:t xml:space="preserve"> </w:t>
      </w:r>
      <w:r w:rsidRPr="00482227">
        <w:rPr>
          <w:rFonts w:ascii="Sylfaen" w:hAnsi="Sylfaen" w:cs="Sylfaen"/>
          <w:w w:val="90"/>
          <w:sz w:val="20"/>
          <w:szCs w:val="18"/>
        </w:rPr>
        <w:t>უზრუნველყოთ</w:t>
      </w:r>
      <w:r w:rsidRPr="00482227">
        <w:rPr>
          <w:rFonts w:ascii="Sylfaen" w:hAnsi="Sylfaen"/>
          <w:w w:val="90"/>
          <w:sz w:val="20"/>
          <w:szCs w:val="18"/>
        </w:rPr>
        <w:t xml:space="preserve">, </w:t>
      </w:r>
      <w:r w:rsidRPr="00482227">
        <w:rPr>
          <w:rFonts w:ascii="Sylfaen" w:hAnsi="Sylfaen" w:cs="Sylfaen"/>
          <w:w w:val="90"/>
          <w:sz w:val="20"/>
          <w:szCs w:val="18"/>
        </w:rPr>
        <w:t>რომ</w:t>
      </w:r>
      <w:r w:rsidRPr="00482227">
        <w:rPr>
          <w:rFonts w:ascii="Sylfaen" w:hAnsi="Sylfaen"/>
          <w:w w:val="90"/>
          <w:sz w:val="20"/>
          <w:szCs w:val="18"/>
        </w:rPr>
        <w:t xml:space="preserve"> </w:t>
      </w:r>
      <w:r w:rsidRPr="00482227">
        <w:rPr>
          <w:rFonts w:ascii="Sylfaen" w:hAnsi="Sylfaen" w:cs="Sylfaen"/>
          <w:w w:val="90"/>
          <w:sz w:val="20"/>
          <w:szCs w:val="18"/>
        </w:rPr>
        <w:t>არ</w:t>
      </w:r>
      <w:r w:rsidRPr="00482227">
        <w:rPr>
          <w:rFonts w:ascii="Sylfaen" w:hAnsi="Sylfaen"/>
          <w:w w:val="90"/>
          <w:sz w:val="20"/>
          <w:szCs w:val="18"/>
        </w:rPr>
        <w:t xml:space="preserve"> </w:t>
      </w:r>
      <w:r>
        <w:rPr>
          <w:rFonts w:ascii="Sylfaen" w:hAnsi="Sylfaen" w:cs="Sylfaen"/>
          <w:w w:val="90"/>
          <w:sz w:val="20"/>
          <w:szCs w:val="18"/>
          <w:lang w:val="ka-GE"/>
        </w:rPr>
        <w:t>მოახვიოთ</w:t>
      </w:r>
      <w:r w:rsidRPr="00482227">
        <w:rPr>
          <w:rFonts w:ascii="Sylfaen" w:hAnsi="Sylfaen"/>
          <w:w w:val="90"/>
          <w:sz w:val="20"/>
          <w:szCs w:val="18"/>
        </w:rPr>
        <w:t xml:space="preserve"> </w:t>
      </w:r>
      <w:r w:rsidRPr="00482227">
        <w:rPr>
          <w:rFonts w:ascii="Sylfaen" w:hAnsi="Sylfaen" w:cs="Sylfaen"/>
          <w:w w:val="90"/>
          <w:sz w:val="20"/>
          <w:szCs w:val="18"/>
        </w:rPr>
        <w:t>თქვენი</w:t>
      </w:r>
      <w:r w:rsidRPr="00482227">
        <w:rPr>
          <w:rFonts w:ascii="Sylfaen" w:hAnsi="Sylfaen"/>
          <w:w w:val="90"/>
          <w:sz w:val="20"/>
          <w:szCs w:val="18"/>
        </w:rPr>
        <w:t xml:space="preserve"> </w:t>
      </w:r>
      <w:r w:rsidRPr="00482227">
        <w:rPr>
          <w:rFonts w:ascii="Sylfaen" w:hAnsi="Sylfaen" w:cs="Sylfaen"/>
          <w:w w:val="90"/>
          <w:sz w:val="20"/>
          <w:szCs w:val="18"/>
        </w:rPr>
        <w:t>ღირებულებები</w:t>
      </w:r>
      <w:r w:rsidRPr="00482227">
        <w:rPr>
          <w:rFonts w:ascii="Sylfaen" w:hAnsi="Sylfaen"/>
          <w:w w:val="90"/>
          <w:sz w:val="20"/>
          <w:szCs w:val="18"/>
        </w:rPr>
        <w:t xml:space="preserve">, </w:t>
      </w:r>
      <w:r w:rsidRPr="00482227">
        <w:rPr>
          <w:rFonts w:ascii="Sylfaen" w:hAnsi="Sylfaen" w:cs="Sylfaen"/>
          <w:w w:val="90"/>
          <w:sz w:val="20"/>
          <w:szCs w:val="18"/>
        </w:rPr>
        <w:t>როგორც</w:t>
      </w:r>
      <w:r w:rsidRPr="00482227">
        <w:rPr>
          <w:rFonts w:ascii="Sylfaen" w:hAnsi="Sylfaen"/>
          <w:w w:val="90"/>
          <w:sz w:val="20"/>
          <w:szCs w:val="18"/>
        </w:rPr>
        <w:t xml:space="preserve"> </w:t>
      </w:r>
      <w:r w:rsidRPr="00482227">
        <w:rPr>
          <w:rFonts w:ascii="Sylfaen" w:hAnsi="Sylfaen" w:cs="Sylfaen"/>
          <w:w w:val="90"/>
          <w:sz w:val="20"/>
          <w:szCs w:val="18"/>
        </w:rPr>
        <w:t>მათი</w:t>
      </w:r>
      <w:r w:rsidRPr="00482227">
        <w:rPr>
          <w:rFonts w:ascii="Sylfaen" w:hAnsi="Sylfaen"/>
          <w:w w:val="90"/>
          <w:sz w:val="20"/>
          <w:szCs w:val="18"/>
        </w:rPr>
        <w:t xml:space="preserve">? </w:t>
      </w:r>
      <w:r w:rsidRPr="00482227">
        <w:rPr>
          <w:rFonts w:ascii="Sylfaen" w:hAnsi="Sylfaen" w:cs="Sylfaen"/>
          <w:w w:val="90"/>
          <w:sz w:val="20"/>
          <w:szCs w:val="18"/>
        </w:rPr>
        <w:t>პატივს</w:t>
      </w:r>
      <w:r w:rsidRPr="00482227">
        <w:rPr>
          <w:rFonts w:ascii="Sylfaen" w:hAnsi="Sylfaen"/>
          <w:w w:val="90"/>
          <w:sz w:val="20"/>
          <w:szCs w:val="18"/>
        </w:rPr>
        <w:t xml:space="preserve"> </w:t>
      </w:r>
      <w:r w:rsidRPr="00482227">
        <w:rPr>
          <w:rFonts w:ascii="Sylfaen" w:hAnsi="Sylfaen" w:cs="Sylfaen"/>
          <w:w w:val="90"/>
          <w:sz w:val="20"/>
          <w:szCs w:val="18"/>
        </w:rPr>
        <w:t>ვცემდი</w:t>
      </w:r>
      <w:r w:rsidRPr="00482227">
        <w:rPr>
          <w:rFonts w:ascii="Sylfaen" w:hAnsi="Sylfaen"/>
          <w:w w:val="90"/>
          <w:sz w:val="20"/>
          <w:szCs w:val="18"/>
        </w:rPr>
        <w:t xml:space="preserve"> </w:t>
      </w:r>
      <w:r w:rsidRPr="00482227">
        <w:rPr>
          <w:rFonts w:ascii="Sylfaen" w:hAnsi="Sylfaen" w:cs="Sylfaen"/>
          <w:w w:val="90"/>
          <w:sz w:val="20"/>
          <w:szCs w:val="18"/>
        </w:rPr>
        <w:t>მათ</w:t>
      </w:r>
      <w:r w:rsidRPr="00482227">
        <w:rPr>
          <w:rFonts w:ascii="Sylfaen" w:hAnsi="Sylfaen"/>
          <w:w w:val="90"/>
          <w:sz w:val="20"/>
          <w:szCs w:val="18"/>
        </w:rPr>
        <w:t xml:space="preserve"> </w:t>
      </w:r>
      <w:r w:rsidRPr="00482227">
        <w:rPr>
          <w:rFonts w:ascii="Sylfaen" w:hAnsi="Sylfaen" w:cs="Sylfaen"/>
          <w:w w:val="90"/>
          <w:sz w:val="20"/>
          <w:szCs w:val="18"/>
        </w:rPr>
        <w:t>ღირებულებებს</w:t>
      </w:r>
      <w:r w:rsidRPr="00482227">
        <w:rPr>
          <w:rFonts w:ascii="Sylfaen" w:hAnsi="Sylfaen"/>
          <w:w w:val="90"/>
          <w:sz w:val="20"/>
          <w:szCs w:val="18"/>
        </w:rPr>
        <w:t xml:space="preserve"> </w:t>
      </w:r>
      <w:r w:rsidRPr="00482227">
        <w:rPr>
          <w:rFonts w:ascii="Sylfaen" w:hAnsi="Sylfaen" w:cs="Sylfaen"/>
          <w:w w:val="90"/>
          <w:sz w:val="20"/>
          <w:szCs w:val="18"/>
        </w:rPr>
        <w:t>მთელი</w:t>
      </w:r>
      <w:r w:rsidRPr="00482227">
        <w:rPr>
          <w:rFonts w:ascii="Sylfaen" w:hAnsi="Sylfaen"/>
          <w:w w:val="90"/>
          <w:sz w:val="20"/>
          <w:szCs w:val="18"/>
        </w:rPr>
        <w:t xml:space="preserve"> </w:t>
      </w:r>
      <w:r w:rsidRPr="00482227">
        <w:rPr>
          <w:rFonts w:ascii="Sylfaen" w:hAnsi="Sylfaen" w:cs="Sylfaen"/>
          <w:w w:val="90"/>
          <w:sz w:val="20"/>
          <w:szCs w:val="18"/>
        </w:rPr>
        <w:t>პროცესის</w:t>
      </w:r>
      <w:r w:rsidRPr="00482227">
        <w:rPr>
          <w:rFonts w:ascii="Sylfaen" w:hAnsi="Sylfaen"/>
          <w:w w:val="90"/>
          <w:sz w:val="20"/>
          <w:szCs w:val="18"/>
        </w:rPr>
        <w:t xml:space="preserve"> </w:t>
      </w:r>
      <w:r w:rsidRPr="00482227">
        <w:rPr>
          <w:rFonts w:ascii="Sylfaen" w:hAnsi="Sylfaen" w:cs="Sylfaen"/>
          <w:w w:val="90"/>
          <w:sz w:val="20"/>
          <w:szCs w:val="18"/>
        </w:rPr>
        <w:t>განმავლობაში</w:t>
      </w:r>
      <w:r>
        <w:rPr>
          <w:rFonts w:ascii="Sylfaen" w:hAnsi="Sylfaen"/>
          <w:w w:val="90"/>
          <w:sz w:val="20"/>
          <w:szCs w:val="18"/>
          <w:lang w:val="ka-GE"/>
        </w:rPr>
        <w:t>.</w:t>
      </w:r>
    </w:p>
    <w:p w:rsidR="00536798" w:rsidRPr="00C210D0" w:rsidRDefault="00482227" w:rsidP="00482227">
      <w:pPr>
        <w:pStyle w:val="ListParagraph"/>
        <w:spacing w:line="252" w:lineRule="auto"/>
        <w:rPr>
          <w:rFonts w:ascii="Sylfaen" w:hAnsi="Sylfaen"/>
          <w:w w:val="90"/>
          <w:sz w:val="20"/>
          <w:szCs w:val="18"/>
          <w:lang w:val="ka-GE"/>
        </w:rPr>
      </w:pPr>
      <w:r w:rsidRPr="00C210D0">
        <w:rPr>
          <w:rFonts w:ascii="Sylfaen" w:hAnsi="Sylfaen"/>
          <w:w w:val="90"/>
          <w:sz w:val="20"/>
          <w:szCs w:val="18"/>
          <w:lang w:val="ka-GE"/>
        </w:rPr>
        <w:t xml:space="preserve">• </w:t>
      </w:r>
      <w:r w:rsidRPr="00C210D0">
        <w:rPr>
          <w:rFonts w:ascii="Sylfaen" w:hAnsi="Sylfaen"/>
          <w:bCs/>
          <w:w w:val="90"/>
          <w:sz w:val="20"/>
          <w:szCs w:val="18"/>
          <w:lang w:val="ka-GE"/>
        </w:rPr>
        <w:t>როგორ უნდა გავუმკლავდე ინტერესთა კონფლიქტს — მაგალითად, როცა თანამშრომელს აღარ სურს მხარდაჭერა, ან როცა დაფინანსების შეწყვეტის გამო მე ვეღარ ვაწვდი მხარდაჭერას, თუმცა ადამიანს ეს კვლავ სჭირდება?</w:t>
      </w:r>
      <w:r w:rsidRPr="00C210D0">
        <w:rPr>
          <w:rFonts w:ascii="Sylfaen" w:hAnsi="Sylfaen"/>
          <w:w w:val="90"/>
          <w:sz w:val="20"/>
          <w:szCs w:val="18"/>
          <w:lang w:val="ka-GE"/>
        </w:rPr>
        <w:br/>
        <w:t xml:space="preserve">• </w:t>
      </w:r>
      <w:r w:rsidRPr="00C210D0">
        <w:rPr>
          <w:rFonts w:ascii="Sylfaen" w:hAnsi="Sylfaen"/>
          <w:bCs/>
          <w:w w:val="90"/>
          <w:sz w:val="20"/>
          <w:szCs w:val="18"/>
          <w:lang w:val="ka-GE"/>
        </w:rPr>
        <w:t>რისი გათვალისწინებაა საჭირო, როცა ვმსჯელობთ თანამშრომლის კარიერულ განვითარებაზე ან სამუშაო პოზიციაზე წინსვლაზე?</w:t>
      </w:r>
    </w:p>
    <w:p w:rsidR="00536798" w:rsidRPr="00064543" w:rsidRDefault="00064543" w:rsidP="00064543">
      <w:pPr>
        <w:pStyle w:val="Heading1"/>
        <w:spacing w:before="1"/>
        <w:ind w:left="262"/>
        <w:rPr>
          <w:rFonts w:ascii="Sylfaen" w:hAnsi="Sylfaen"/>
          <w:i/>
          <w:color w:val="F18E00"/>
          <w:w w:val="85"/>
          <w:sz w:val="20"/>
          <w:szCs w:val="18"/>
          <w:lang w:val="ka-GE"/>
        </w:rPr>
      </w:pPr>
      <w:r w:rsidRPr="00C210D0">
        <w:rPr>
          <w:rFonts w:ascii="Sylfaen" w:hAnsi="Sylfaen"/>
          <w:color w:val="F18E00"/>
          <w:w w:val="85"/>
          <w:sz w:val="20"/>
          <w:szCs w:val="18"/>
          <w:lang w:val="ka-GE"/>
        </w:rPr>
        <w:t>მხარდაჭერილი დასაქმების ევროპული ქსელის</w:t>
      </w:r>
      <w:r w:rsidR="001B230E">
        <w:rPr>
          <w:rFonts w:ascii="Sylfaen" w:hAnsi="Sylfaen"/>
          <w:color w:val="F18E00"/>
          <w:w w:val="85"/>
          <w:sz w:val="20"/>
          <w:szCs w:val="18"/>
          <w:lang w:val="ka-GE"/>
        </w:rPr>
        <w:t xml:space="preserve"> შესაბამისი</w:t>
      </w:r>
      <w:r w:rsidRPr="00C210D0">
        <w:rPr>
          <w:rFonts w:ascii="Sylfaen" w:hAnsi="Sylfaen"/>
          <w:color w:val="F18E00"/>
          <w:w w:val="85"/>
          <w:sz w:val="20"/>
          <w:szCs w:val="18"/>
          <w:lang w:val="ka-GE"/>
        </w:rPr>
        <w:t xml:space="preserve"> პოზიციის გამომხატველი დოკუმენტი</w:t>
      </w:r>
      <w:r w:rsidR="00927C49" w:rsidRPr="00C210D0">
        <w:rPr>
          <w:rFonts w:ascii="Sylfaen" w:hAnsi="Sylfaen"/>
          <w:color w:val="F18E00"/>
          <w:spacing w:val="-2"/>
          <w:w w:val="85"/>
          <w:sz w:val="20"/>
          <w:szCs w:val="18"/>
          <w:lang w:val="ka-GE"/>
        </w:rPr>
        <w:t>:</w:t>
      </w:r>
    </w:p>
    <w:p w:rsidR="00536798" w:rsidRPr="00C210D0" w:rsidRDefault="00927C49">
      <w:pPr>
        <w:pStyle w:val="BodyText"/>
        <w:spacing w:before="59"/>
        <w:ind w:left="255"/>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4876800" behindDoc="1" locked="0" layoutInCell="1" allowOverlap="1" wp14:anchorId="4FD3C5A5" wp14:editId="0A52374B">
                <wp:simplePos x="0" y="0"/>
                <wp:positionH relativeFrom="page">
                  <wp:posOffset>526003</wp:posOffset>
                </wp:positionH>
                <wp:positionV relativeFrom="paragraph">
                  <wp:posOffset>35312</wp:posOffset>
                </wp:positionV>
                <wp:extent cx="50165" cy="213995"/>
                <wp:effectExtent l="0" t="0" r="0" b="0"/>
                <wp:wrapNone/>
                <wp:docPr id="1221" name="Text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221" o:spid="_x0000_s1511" type="#_x0000_t202" style="position:absolute;left:0;text-align:left;margin-left:41.4pt;margin-top:2.8pt;width:3.95pt;height:16.85pt;z-index:-1843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position w:val="-2"/>
          <w:sz w:val="20"/>
          <w:szCs w:val="18"/>
        </w:rPr>
        <w:drawing>
          <wp:inline distT="0" distB="0" distL="0" distR="0" wp14:anchorId="0F1FDE63" wp14:editId="54A340E6">
            <wp:extent cx="155701" cy="155701"/>
            <wp:effectExtent l="0" t="0" r="0" b="0"/>
            <wp:docPr id="1222" name="Image 1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 name="Image 1222"/>
                    <pic:cNvPicPr/>
                  </pic:nvPicPr>
                  <pic:blipFill>
                    <a:blip r:embed="rId110" cstate="print"/>
                    <a:stretch>
                      <a:fillRect/>
                    </a:stretch>
                  </pic:blipFill>
                  <pic:spPr>
                    <a:xfrm>
                      <a:off x="0" y="0"/>
                      <a:ext cx="155701" cy="155701"/>
                    </a:xfrm>
                    <a:prstGeom prst="rect">
                      <a:avLst/>
                    </a:prstGeom>
                  </pic:spPr>
                </pic:pic>
              </a:graphicData>
            </a:graphic>
          </wp:inline>
        </w:drawing>
      </w:r>
      <w:r w:rsidRPr="00C210D0">
        <w:rPr>
          <w:rFonts w:ascii="Sylfaen" w:hAnsi="Sylfaen"/>
          <w:spacing w:val="80"/>
          <w:w w:val="150"/>
          <w:sz w:val="20"/>
          <w:szCs w:val="18"/>
          <w:lang w:val="ka-GE"/>
        </w:rPr>
        <w:t xml:space="preserve"> </w:t>
      </w:r>
      <w:r w:rsidR="00C210D0">
        <w:rPr>
          <w:rFonts w:ascii="Sylfaen" w:hAnsi="Sylfaen"/>
          <w:w w:val="90"/>
          <w:sz w:val="20"/>
          <w:szCs w:val="18"/>
          <w:lang w:val="ka-GE"/>
        </w:rPr>
        <w:t>სამუშაო ადგილზე და მის ფარგლებს გარეთ მხარდაჭერა</w:t>
      </w:r>
    </w:p>
    <w:p w:rsidR="00536798" w:rsidRPr="00C84A25" w:rsidRDefault="00927C49">
      <w:pPr>
        <w:pStyle w:val="BodyText"/>
        <w:spacing w:before="72"/>
        <w:ind w:left="255"/>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4877312" behindDoc="1" locked="0" layoutInCell="1" allowOverlap="1" wp14:anchorId="15FD9598" wp14:editId="3C609A1F">
                <wp:simplePos x="0" y="0"/>
                <wp:positionH relativeFrom="page">
                  <wp:posOffset>526003</wp:posOffset>
                </wp:positionH>
                <wp:positionV relativeFrom="paragraph">
                  <wp:posOffset>43341</wp:posOffset>
                </wp:positionV>
                <wp:extent cx="50165" cy="213995"/>
                <wp:effectExtent l="0" t="0" r="0" b="0"/>
                <wp:wrapNone/>
                <wp:docPr id="1223" name="Text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213995"/>
                        </a:xfrm>
                        <a:prstGeom prst="rect">
                          <a:avLst/>
                        </a:prstGeom>
                      </wps:spPr>
                      <wps:txbx>
                        <w:txbxContent>
                          <w:p w:rsidR="00A540E4" w:rsidRDefault="00A540E4">
                            <w:pPr>
                              <w:spacing w:before="3"/>
                              <w:rPr>
                                <w:sz w:val="28"/>
                              </w:rPr>
                            </w:pPr>
                            <w:r>
                              <w:rPr>
                                <w:spacing w:val="-10"/>
                                <w:w w:val="50"/>
                                <w:sz w:val="28"/>
                              </w:rPr>
                              <w:t>•</w:t>
                            </w:r>
                          </w:p>
                        </w:txbxContent>
                      </wps:txbx>
                      <wps:bodyPr wrap="square" lIns="0" tIns="0" rIns="0" bIns="0" rtlCol="0">
                        <a:noAutofit/>
                      </wps:bodyPr>
                    </wps:wsp>
                  </a:graphicData>
                </a:graphic>
              </wp:anchor>
            </w:drawing>
          </mc:Choice>
          <mc:Fallback>
            <w:pict>
              <v:shape id="Textbox 1223" o:spid="_x0000_s1512" type="#_x0000_t202" style="position:absolute;left:0;text-align:left;margin-left:41.4pt;margin-top:3.4pt;width:3.95pt;height:16.85pt;z-index:-1843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" filled="f" stroked="f">
                <v:path arrowok="t"/>
                <v:textbox inset="0,0,0,0">
                  <w:txbxContent>
                    <w:p w:rsidR="00A540E4" w:rsidRDefault="00A540E4">
                      <w:pPr>
                        <w:spacing w:before="3"/>
                        <w:rPr>
                          <w:sz w:val="28"/>
                        </w:rPr>
                      </w:pPr>
                      <w:r>
                        <w:rPr>
                          <w:spacing w:val="-10"/>
                          <w:w w:val="50"/>
                          <w:sz w:val="28"/>
                        </w:rPr>
                        <w:t>•</w:t>
                      </w:r>
                    </w:p>
                  </w:txbxContent>
                </v:textbox>
                <w10:wrap anchorx="page"/>
              </v:shape>
            </w:pict>
          </mc:Fallback>
        </mc:AlternateContent>
      </w:r>
      <w:r w:rsidRPr="00C84A25">
        <w:rPr>
          <w:rFonts w:ascii="Sylfaen" w:hAnsi="Sylfaen"/>
          <w:noProof/>
          <w:position w:val="-2"/>
          <w:sz w:val="20"/>
          <w:szCs w:val="18"/>
        </w:rPr>
        <w:drawing>
          <wp:inline distT="0" distB="0" distL="0" distR="0" wp14:anchorId="6105700D" wp14:editId="28A885EE">
            <wp:extent cx="155701" cy="155701"/>
            <wp:effectExtent l="0" t="0" r="0" b="0"/>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168" cstate="print"/>
                    <a:stretch>
                      <a:fillRect/>
                    </a:stretch>
                  </pic:blipFill>
                  <pic:spPr>
                    <a:xfrm>
                      <a:off x="0" y="0"/>
                      <a:ext cx="155701" cy="155701"/>
                    </a:xfrm>
                    <a:prstGeom prst="rect">
                      <a:avLst/>
                    </a:prstGeom>
                  </pic:spPr>
                </pic:pic>
              </a:graphicData>
            </a:graphic>
          </wp:inline>
        </w:drawing>
      </w:r>
      <w:r w:rsidRPr="00C84A25">
        <w:rPr>
          <w:rFonts w:ascii="Sylfaen" w:hAnsi="Sylfaen"/>
          <w:spacing w:val="80"/>
          <w:sz w:val="20"/>
          <w:szCs w:val="18"/>
        </w:rPr>
        <w:t xml:space="preserve"> </w:t>
      </w:r>
      <w:r w:rsidR="00C210D0" w:rsidRPr="00C210D0">
        <w:rPr>
          <w:rFonts w:ascii="Sylfaen" w:hAnsi="Sylfaen"/>
          <w:spacing w:val="-8"/>
          <w:sz w:val="20"/>
          <w:szCs w:val="18"/>
        </w:rPr>
        <w:t>კარიერის განვითარება და წინსვლა</w:t>
      </w:r>
    </w:p>
    <w:p w:rsidR="00536798" w:rsidRPr="00C84A25" w:rsidRDefault="00927C49">
      <w:pPr>
        <w:pStyle w:val="BodyText"/>
        <w:spacing w:before="152"/>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89568" behindDoc="1" locked="0" layoutInCell="1" allowOverlap="1" wp14:anchorId="6426C1D1" wp14:editId="3DE65E45">
                <wp:simplePos x="0" y="0"/>
                <wp:positionH relativeFrom="page">
                  <wp:posOffset>1883186</wp:posOffset>
                </wp:positionH>
                <wp:positionV relativeFrom="paragraph">
                  <wp:posOffset>259223</wp:posOffset>
                </wp:positionV>
                <wp:extent cx="3542665" cy="12700"/>
                <wp:effectExtent l="0" t="0" r="0" b="0"/>
                <wp:wrapTopAndBottom/>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1226" name="Graphic 1226"/>
                        <wps:cNvSpPr/>
                        <wps:spPr>
                          <a:xfrm>
                            <a:off x="31743" y="6350"/>
                            <a:ext cx="3491865" cy="1270"/>
                          </a:xfrm>
                          <a:custGeom>
                            <a:avLst/>
                            <a:gdLst/>
                            <a:ahLst/>
                            <a:cxnLst/>
                            <a:rect l="l" t="t" r="r" b="b"/>
                            <a:pathLst>
                              <a:path w="3491865">
                                <a:moveTo>
                                  <a:pt x="0" y="0"/>
                                </a:moveTo>
                                <a:lnTo>
                                  <a:pt x="3491611" y="0"/>
                                </a:lnTo>
                              </a:path>
                            </a:pathLst>
                          </a:custGeom>
                          <a:ln w="12700">
                            <a:solidFill>
                              <a:srgbClr val="F18E00"/>
                            </a:solidFill>
                            <a:prstDash val="dot"/>
                          </a:ln>
                        </wps:spPr>
                        <wps:bodyPr wrap="square" lIns="0" tIns="0" rIns="0" bIns="0" rtlCol="0">
                          <a:prstTxWarp prst="textNoShape">
                            <a:avLst/>
                          </a:prstTxWarp>
                          <a:noAutofit/>
                        </wps:bodyPr>
                      </wps:wsp>
                      <wps:wsp>
                        <wps:cNvPr id="1227" name="Graphic 1227"/>
                        <wps:cNvSpPr/>
                        <wps:spPr>
                          <a:xfrm>
                            <a:off x="-4" y="11"/>
                            <a:ext cx="3542665" cy="12700"/>
                          </a:xfrm>
                          <a:custGeom>
                            <a:avLst/>
                            <a:gdLst/>
                            <a:ahLst/>
                            <a:cxnLst/>
                            <a:rect l="l" t="t" r="r" b="b"/>
                            <a:pathLst>
                              <a:path w="354266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3542665" h="12700">
                                <a:moveTo>
                                  <a:pt x="3542398" y="6350"/>
                                </a:moveTo>
                                <a:lnTo>
                                  <a:pt x="3540531" y="1854"/>
                                </a:lnTo>
                                <a:lnTo>
                                  <a:pt x="3536048" y="0"/>
                                </a:lnTo>
                                <a:lnTo>
                                  <a:pt x="3531552" y="1854"/>
                                </a:lnTo>
                                <a:lnTo>
                                  <a:pt x="3529698" y="6350"/>
                                </a:lnTo>
                                <a:lnTo>
                                  <a:pt x="3531552" y="10833"/>
                                </a:lnTo>
                                <a:lnTo>
                                  <a:pt x="3536048" y="12700"/>
                                </a:lnTo>
                                <a:lnTo>
                                  <a:pt x="3540531" y="10833"/>
                                </a:lnTo>
                                <a:lnTo>
                                  <a:pt x="3542398" y="6350"/>
                                </a:lnTo>
                                <a:close/>
                              </a:path>
                            </a:pathLst>
                          </a:custGeom>
                          <a:solidFill>
                            <a:srgbClr val="F18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8.282394pt;margin-top:20.411327pt;width:278.95pt;height:1pt;mso-position-horizontal-relative:page;mso-position-vertical-relative:paragraph;z-index:-15526912;mso-wrap-distance-left:0;mso-wrap-distance-right:0" id="docshapegroup1141" coordorigin="2966,408" coordsize="5579,20">
                <v:line style="position:absolute" from="3016,418" to="8514,418" stroked="true" strokeweight="1pt" strokecolor="#f18e00">
                  <v:stroke dashstyle="dot"/>
                </v:line>
                <v:shape style="position:absolute;left:2965;top:408;width:5579;height:20" id="docshape1142" coordorigin="2966,408" coordsize="5579,20" path="m2986,418l2983,411,2976,408,2969,411,2966,418,2969,425,2976,428,2983,425,2986,418xm8544,418l8541,411,8534,408,8527,411,8524,418,8527,425,8534,428,8541,425,8544,418xe" filled="true" fillcolor="#f18e00" stroked="false">
                  <v:path arrowok="t"/>
                  <v:fill type="solid"/>
                </v:shape>
                <w10:wrap type="topAndBottom"/>
              </v:group>
            </w:pict>
          </mc:Fallback>
        </mc:AlternateContent>
      </w:r>
    </w:p>
    <w:p w:rsidR="00536798" w:rsidRPr="00C84A25" w:rsidRDefault="00536798">
      <w:pPr>
        <w:pStyle w:val="BodyText"/>
        <w:rPr>
          <w:rFonts w:ascii="Sylfaen" w:hAnsi="Sylfaen"/>
          <w:sz w:val="20"/>
          <w:szCs w:val="18"/>
        </w:rPr>
        <w:sectPr w:rsidR="00536798" w:rsidRPr="00C84A25">
          <w:pgSz w:w="11910" w:h="16840"/>
          <w:pgMar w:top="1120" w:right="0" w:bottom="540" w:left="566" w:header="18" w:footer="350"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EE6165">
      <w:pPr>
        <w:pStyle w:val="BodyText"/>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15931904" behindDoc="0" locked="0" layoutInCell="1" allowOverlap="1" wp14:anchorId="08FDF0BA" wp14:editId="1108C226">
                <wp:simplePos x="0" y="0"/>
                <wp:positionH relativeFrom="page">
                  <wp:posOffset>2440305</wp:posOffset>
                </wp:positionH>
                <wp:positionV relativeFrom="paragraph">
                  <wp:posOffset>139065</wp:posOffset>
                </wp:positionV>
                <wp:extent cx="4734560" cy="1788795"/>
                <wp:effectExtent l="0" t="0" r="8890" b="1905"/>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4560" cy="1788795"/>
                          <a:chOff x="0" y="0"/>
                          <a:chExt cx="5648960" cy="2019300"/>
                        </a:xfrm>
                      </wpg:grpSpPr>
                      <wps:wsp>
                        <wps:cNvPr id="1233" name="Graphic 1233"/>
                        <wps:cNvSpPr/>
                        <wps:spPr>
                          <a:xfrm>
                            <a:off x="0" y="0"/>
                            <a:ext cx="5648960" cy="2019300"/>
                          </a:xfrm>
                          <a:custGeom>
                            <a:avLst/>
                            <a:gdLst/>
                            <a:ahLst/>
                            <a:cxnLst/>
                            <a:rect l="l" t="t" r="r" b="b"/>
                            <a:pathLst>
                              <a:path w="5648960" h="2019300">
                                <a:moveTo>
                                  <a:pt x="5648495" y="0"/>
                                </a:moveTo>
                                <a:lnTo>
                                  <a:pt x="0" y="0"/>
                                </a:lnTo>
                                <a:lnTo>
                                  <a:pt x="0" y="1780131"/>
                                </a:lnTo>
                                <a:lnTo>
                                  <a:pt x="4072" y="1817469"/>
                                </a:lnTo>
                                <a:lnTo>
                                  <a:pt x="32580" y="1899612"/>
                                </a:lnTo>
                                <a:lnTo>
                                  <a:pt x="109958" y="1981756"/>
                                </a:lnTo>
                                <a:lnTo>
                                  <a:pt x="260642" y="2019094"/>
                                </a:lnTo>
                                <a:lnTo>
                                  <a:pt x="5648495" y="2019094"/>
                                </a:lnTo>
                                <a:lnTo>
                                  <a:pt x="5648495" y="0"/>
                                </a:lnTo>
                                <a:close/>
                              </a:path>
                            </a:pathLst>
                          </a:custGeom>
                          <a:solidFill>
                            <a:srgbClr val="D9AE00"/>
                          </a:solidFill>
                        </wps:spPr>
                        <wps:bodyPr wrap="square" lIns="0" tIns="0" rIns="0" bIns="0" rtlCol="0">
                          <a:prstTxWarp prst="textNoShape">
                            <a:avLst/>
                          </a:prstTxWarp>
                          <a:noAutofit/>
                        </wps:bodyPr>
                      </wps:wsp>
                      <wps:wsp>
                        <wps:cNvPr id="1234" name="Textbox 1234"/>
                        <wps:cNvSpPr txBox="1"/>
                        <wps:spPr>
                          <a:xfrm>
                            <a:off x="0" y="0"/>
                            <a:ext cx="5648960" cy="2019300"/>
                          </a:xfrm>
                          <a:prstGeom prst="rect">
                            <a:avLst/>
                          </a:prstGeom>
                        </wps:spPr>
                        <wps:txbx>
                          <w:txbxContent>
                            <w:p w:rsidR="00A540E4" w:rsidRPr="00EE6165" w:rsidRDefault="00A540E4">
                              <w:pPr>
                                <w:spacing w:before="278"/>
                                <w:ind w:left="3630"/>
                                <w:rPr>
                                  <w:rFonts w:ascii="Sylfaen" w:hAnsi="Sylfaen"/>
                                  <w:i/>
                                  <w:sz w:val="18"/>
                                  <w:lang w:val="ka-GE"/>
                                </w:rPr>
                              </w:pPr>
                              <w:r>
                                <w:rPr>
                                  <w:rFonts w:ascii="Sylfaen" w:hAnsi="Sylfaen"/>
                                  <w:i/>
                                  <w:color w:val="FFFFFF"/>
                                  <w:spacing w:val="-2"/>
                                  <w:w w:val="90"/>
                                  <w:sz w:val="18"/>
                                  <w:lang w:val="ka-GE"/>
                                </w:rPr>
                                <w:t>მხარდაჭერილი დასაქმების ევროპული ქსელი</w:t>
                              </w:r>
                            </w:p>
                            <w:p w:rsidR="00A540E4" w:rsidRPr="00EE6165" w:rsidRDefault="00A540E4" w:rsidP="00EE6165">
                              <w:pPr>
                                <w:spacing w:before="299"/>
                                <w:rPr>
                                  <w:rFonts w:ascii="Tahoma"/>
                                  <w:b/>
                                  <w:sz w:val="44"/>
                                </w:rPr>
                              </w:pPr>
                              <w:r>
                                <w:rPr>
                                  <w:rFonts w:ascii="Sylfaen" w:hAnsi="Sylfaen"/>
                                  <w:b/>
                                  <w:color w:val="FFFFFF"/>
                                  <w:w w:val="85"/>
                                  <w:sz w:val="44"/>
                                  <w:lang w:val="ka-GE"/>
                                </w:rPr>
                                <w:t xml:space="preserve">                 პრაქტიკული სახელმძღვანელო</w:t>
                              </w:r>
                              <w:r w:rsidRPr="00EE6165">
                                <w:rPr>
                                  <w:rFonts w:ascii="Tahoma"/>
                                  <w:b/>
                                  <w:color w:val="FFFFFF"/>
                                  <w:spacing w:val="-2"/>
                                  <w:w w:val="85"/>
                                  <w:sz w:val="44"/>
                                </w:rPr>
                                <w:t>:</w:t>
                              </w:r>
                            </w:p>
                            <w:p w:rsidR="00A540E4" w:rsidRPr="00EE6165" w:rsidRDefault="00A540E4">
                              <w:pPr>
                                <w:spacing w:before="18"/>
                                <w:ind w:right="570"/>
                                <w:jc w:val="right"/>
                                <w:rPr>
                                  <w:sz w:val="32"/>
                                </w:rPr>
                              </w:pPr>
                              <w:r w:rsidRPr="00366FAE">
                                <w:rPr>
                                  <w:rFonts w:ascii="Sylfaen" w:hAnsi="Sylfaen" w:cs="Sylfaen"/>
                                  <w:color w:val="FFFFFF"/>
                                  <w:w w:val="90"/>
                                  <w:sz w:val="32"/>
                                </w:rPr>
                                <w:t>კარგი</w:t>
                              </w:r>
                              <w:r w:rsidRPr="00366FAE">
                                <w:rPr>
                                  <w:color w:val="FFFFFF"/>
                                  <w:w w:val="90"/>
                                  <w:sz w:val="32"/>
                                </w:rPr>
                                <w:t xml:space="preserve"> </w:t>
                              </w:r>
                              <w:r w:rsidRPr="00366FAE">
                                <w:rPr>
                                  <w:rFonts w:ascii="Sylfaen" w:hAnsi="Sylfaen" w:cs="Sylfaen"/>
                                  <w:color w:val="FFFFFF"/>
                                  <w:w w:val="90"/>
                                  <w:sz w:val="32"/>
                                </w:rPr>
                                <w:t>დასაქმების</w:t>
                              </w:r>
                              <w:r w:rsidRPr="00366FAE">
                                <w:rPr>
                                  <w:color w:val="FFFFFF"/>
                                  <w:w w:val="90"/>
                                  <w:sz w:val="32"/>
                                </w:rPr>
                                <w:t xml:space="preserve"> </w:t>
                              </w:r>
                              <w:r w:rsidRPr="00366FAE">
                                <w:rPr>
                                  <w:rFonts w:ascii="Sylfaen" w:hAnsi="Sylfaen" w:cs="Sylfaen"/>
                                  <w:color w:val="FFFFFF"/>
                                  <w:w w:val="90"/>
                                  <w:sz w:val="32"/>
                                </w:rPr>
                                <w:t>მხარდამჭერი</w:t>
                              </w:r>
                              <w:r w:rsidRPr="00366FAE">
                                <w:rPr>
                                  <w:color w:val="FFFFFF"/>
                                  <w:w w:val="90"/>
                                  <w:sz w:val="32"/>
                                </w:rPr>
                                <w:t xml:space="preserve"> </w:t>
                              </w:r>
                              <w:r w:rsidRPr="00366FAE">
                                <w:rPr>
                                  <w:rFonts w:ascii="Sylfaen" w:hAnsi="Sylfaen" w:cs="Sylfaen"/>
                                  <w:color w:val="FFFFFF"/>
                                  <w:w w:val="90"/>
                                  <w:sz w:val="32"/>
                                </w:rPr>
                                <w:t>მუშაკის</w:t>
                              </w:r>
                              <w:r w:rsidRPr="00366FAE">
                                <w:rPr>
                                  <w:color w:val="FFFFFF"/>
                                  <w:w w:val="90"/>
                                  <w:sz w:val="32"/>
                                </w:rPr>
                                <w:t xml:space="preserve"> </w:t>
                              </w:r>
                              <w:r w:rsidRPr="00366FAE">
                                <w:rPr>
                                  <w:rFonts w:ascii="Sylfaen" w:hAnsi="Sylfaen" w:cs="Sylfaen"/>
                                  <w:color w:val="FFFFFF"/>
                                  <w:w w:val="90"/>
                                  <w:sz w:val="32"/>
                                </w:rPr>
                                <w:t>თვისებები</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232" o:spid="_x0000_s1513" style="position:absolute;margin-left:192.15pt;margin-top:10.95pt;width:372.8pt;height:140.85pt;z-index:15931904;mso-wrap-distance-left:0;mso-wrap-distance-right:0;mso-position-horizontal-relative:page;mso-position-vertical-relative:text;mso-width-relative:margin;mso-height-relative:margin" coordsize="56489,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">
                <v:shape id="Graphic 1233" o:spid="_x0000_s1514" style="position:absolute;width:56489;height:20193;visibility:visible;mso-wrap-style:square;v-text-anchor:top" coordsize="5648960,201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Y1sQA&#10;AADdAAAADwAAAGRycy9kb3ducmV2LnhtbERPTWsCMRC9F/wPYQq91WwVimw3KyLailKK1kOPw2bc&#10;LG4ma5Lq9t+bguBtHu9zimlvW3EmHxrHCl6GGQjiyumGawX77+XzBESIyBpbx6TgjwJMy8FDgbl2&#10;F97SeRdrkUI45KjAxNjlUobKkMUwdB1x4g7OW4wJ+lpqj5cUbls5yrJXabHh1GCwo7mh6rj7tQp+&#10;Pj9O74svd+gXx2y9JzYnv9kq9fTYz95AROrjXXxzr3SaPxqP4f+bdII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mNbEAAAA3QAAAA8AAAAAAAAAAAAAAAAAmAIAAGRycy9k&#10;b3ducmV2LnhtbFBLBQYAAAAABAAEAPUAAACJAwAAAAA=&#10;" path="m5648495,l,,,1780131r4072,37338l32580,1899612r77378,82144l260642,2019094r5387853,l5648495,xe" fillcolor="#d9ae00" stroked="f">
                  <v:path arrowok="t"/>
                </v:shape>
                <v:shape id="Textbox 1234" o:spid="_x0000_s1515" type="#_x0000_t202" style="position:absolute;width:56489;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D58QA&#10;AADdAAAADwAAAGRycy9kb3ducmV2LnhtbERPTWvCQBC9C/0PyxS86aZapK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w+fEAAAA3QAAAA8AAAAAAAAAAAAAAAAAmAIAAGRycy9k&#10;b3ducmV2LnhtbFBLBQYAAAAABAAEAPUAAACJAwAAAAA=&#10;" filled="f" stroked="f">
                  <v:textbox inset="0,0,0,0">
                    <w:txbxContent>
                      <w:p w:rsidR="00A540E4" w:rsidRPr="00EE6165" w:rsidRDefault="00A540E4">
                        <w:pPr>
                          <w:spacing w:before="278"/>
                          <w:ind w:left="3630"/>
                          <w:rPr>
                            <w:rFonts w:ascii="Sylfaen" w:hAnsi="Sylfaen"/>
                            <w:i/>
                            <w:sz w:val="18"/>
                            <w:lang w:val="ka-GE"/>
                          </w:rPr>
                        </w:pPr>
                        <w:r>
                          <w:rPr>
                            <w:rFonts w:ascii="Sylfaen" w:hAnsi="Sylfaen"/>
                            <w:i/>
                            <w:color w:val="FFFFFF"/>
                            <w:spacing w:val="-2"/>
                            <w:w w:val="90"/>
                            <w:sz w:val="18"/>
                            <w:lang w:val="ka-GE"/>
                          </w:rPr>
                          <w:t>მხარდაჭერილი დასაქმების ევროპული ქსელი</w:t>
                        </w:r>
                      </w:p>
                      <w:p w:rsidR="00A540E4" w:rsidRPr="00EE6165" w:rsidRDefault="00A540E4" w:rsidP="00EE6165">
                        <w:pPr>
                          <w:spacing w:before="299"/>
                          <w:rPr>
                            <w:rFonts w:ascii="Tahoma"/>
                            <w:b/>
                            <w:sz w:val="44"/>
                          </w:rPr>
                        </w:pPr>
                        <w:r>
                          <w:rPr>
                            <w:rFonts w:ascii="Sylfaen" w:hAnsi="Sylfaen"/>
                            <w:b/>
                            <w:color w:val="FFFFFF"/>
                            <w:w w:val="85"/>
                            <w:sz w:val="44"/>
                            <w:lang w:val="ka-GE"/>
                          </w:rPr>
                          <w:t xml:space="preserve">                 პრაქტიკული სახელმძღვანელო</w:t>
                        </w:r>
                        <w:r w:rsidRPr="00EE6165">
                          <w:rPr>
                            <w:rFonts w:ascii="Tahoma"/>
                            <w:b/>
                            <w:color w:val="FFFFFF"/>
                            <w:spacing w:val="-2"/>
                            <w:w w:val="85"/>
                            <w:sz w:val="44"/>
                          </w:rPr>
                          <w:t>:</w:t>
                        </w:r>
                      </w:p>
                      <w:p w:rsidR="00A540E4" w:rsidRPr="00EE6165" w:rsidRDefault="00A540E4">
                        <w:pPr>
                          <w:spacing w:before="18"/>
                          <w:ind w:right="570"/>
                          <w:jc w:val="right"/>
                          <w:rPr>
                            <w:sz w:val="32"/>
                          </w:rPr>
                        </w:pPr>
                        <w:r w:rsidRPr="00366FAE">
                          <w:rPr>
                            <w:rFonts w:ascii="Sylfaen" w:hAnsi="Sylfaen" w:cs="Sylfaen"/>
                            <w:color w:val="FFFFFF"/>
                            <w:w w:val="90"/>
                            <w:sz w:val="32"/>
                          </w:rPr>
                          <w:t>კარგი</w:t>
                        </w:r>
                        <w:r w:rsidRPr="00366FAE">
                          <w:rPr>
                            <w:color w:val="FFFFFF"/>
                            <w:w w:val="90"/>
                            <w:sz w:val="32"/>
                          </w:rPr>
                          <w:t xml:space="preserve"> </w:t>
                        </w:r>
                        <w:r w:rsidRPr="00366FAE">
                          <w:rPr>
                            <w:rFonts w:ascii="Sylfaen" w:hAnsi="Sylfaen" w:cs="Sylfaen"/>
                            <w:color w:val="FFFFFF"/>
                            <w:w w:val="90"/>
                            <w:sz w:val="32"/>
                          </w:rPr>
                          <w:t>დასაქმების</w:t>
                        </w:r>
                        <w:r w:rsidRPr="00366FAE">
                          <w:rPr>
                            <w:color w:val="FFFFFF"/>
                            <w:w w:val="90"/>
                            <w:sz w:val="32"/>
                          </w:rPr>
                          <w:t xml:space="preserve"> </w:t>
                        </w:r>
                        <w:r w:rsidRPr="00366FAE">
                          <w:rPr>
                            <w:rFonts w:ascii="Sylfaen" w:hAnsi="Sylfaen" w:cs="Sylfaen"/>
                            <w:color w:val="FFFFFF"/>
                            <w:w w:val="90"/>
                            <w:sz w:val="32"/>
                          </w:rPr>
                          <w:t>მხარდამჭერი</w:t>
                        </w:r>
                        <w:r w:rsidRPr="00366FAE">
                          <w:rPr>
                            <w:color w:val="FFFFFF"/>
                            <w:w w:val="90"/>
                            <w:sz w:val="32"/>
                          </w:rPr>
                          <w:t xml:space="preserve"> </w:t>
                        </w:r>
                        <w:r w:rsidRPr="00366FAE">
                          <w:rPr>
                            <w:rFonts w:ascii="Sylfaen" w:hAnsi="Sylfaen" w:cs="Sylfaen"/>
                            <w:color w:val="FFFFFF"/>
                            <w:w w:val="90"/>
                            <w:sz w:val="32"/>
                          </w:rPr>
                          <w:t>მუშაკის</w:t>
                        </w:r>
                        <w:r w:rsidRPr="00366FAE">
                          <w:rPr>
                            <w:color w:val="FFFFFF"/>
                            <w:w w:val="90"/>
                            <w:sz w:val="32"/>
                          </w:rPr>
                          <w:t xml:space="preserve"> </w:t>
                        </w:r>
                        <w:r w:rsidRPr="00366FAE">
                          <w:rPr>
                            <w:rFonts w:ascii="Sylfaen" w:hAnsi="Sylfaen" w:cs="Sylfaen"/>
                            <w:color w:val="FFFFFF"/>
                            <w:w w:val="90"/>
                            <w:sz w:val="32"/>
                          </w:rPr>
                          <w:t>თვისებები</w:t>
                        </w:r>
                      </w:p>
                    </w:txbxContent>
                  </v:textbox>
                </v:shape>
                <w10:wrap anchorx="page"/>
              </v:group>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Default="00536798">
      <w:pPr>
        <w:pStyle w:val="BodyText"/>
        <w:spacing w:before="190"/>
        <w:rPr>
          <w:rFonts w:ascii="Sylfaen" w:hAnsi="Sylfaen"/>
          <w:sz w:val="20"/>
          <w:szCs w:val="18"/>
        </w:rPr>
      </w:pPr>
    </w:p>
    <w:p w:rsidR="00EE6165" w:rsidRDefault="00EE6165">
      <w:pPr>
        <w:pStyle w:val="BodyText"/>
        <w:spacing w:before="190"/>
        <w:rPr>
          <w:rFonts w:ascii="Sylfaen" w:hAnsi="Sylfaen"/>
          <w:sz w:val="20"/>
          <w:szCs w:val="18"/>
        </w:rPr>
      </w:pPr>
    </w:p>
    <w:p w:rsidR="00EE6165" w:rsidRPr="00C84A25" w:rsidRDefault="00EE6165">
      <w:pPr>
        <w:pStyle w:val="BodyText"/>
        <w:spacing w:before="190"/>
        <w:rPr>
          <w:rFonts w:ascii="Sylfaen" w:hAnsi="Sylfaen"/>
          <w:sz w:val="20"/>
          <w:szCs w:val="18"/>
        </w:rPr>
      </w:pPr>
    </w:p>
    <w:p w:rsidR="00536798" w:rsidRPr="00C84A25" w:rsidRDefault="00366FAE">
      <w:pPr>
        <w:pStyle w:val="Heading1"/>
        <w:numPr>
          <w:ilvl w:val="0"/>
          <w:numId w:val="7"/>
        </w:numPr>
        <w:tabs>
          <w:tab w:val="left" w:pos="505"/>
        </w:tabs>
        <w:ind w:left="505" w:hanging="352"/>
        <w:jc w:val="left"/>
        <w:rPr>
          <w:rFonts w:ascii="Sylfaen" w:hAnsi="Sylfaen"/>
          <w:sz w:val="20"/>
          <w:szCs w:val="18"/>
        </w:rPr>
      </w:pPr>
      <w:r>
        <w:rPr>
          <w:rFonts w:ascii="Sylfaen" w:hAnsi="Sylfaen"/>
          <w:color w:val="D9AE00"/>
          <w:spacing w:val="-2"/>
          <w:w w:val="90"/>
          <w:sz w:val="20"/>
          <w:szCs w:val="18"/>
          <w:lang w:val="ka-GE"/>
        </w:rPr>
        <w:t>შესავალი</w:t>
      </w:r>
    </w:p>
    <w:p w:rsidR="00366FAE" w:rsidRPr="00366FAE" w:rsidRDefault="00366FAE" w:rsidP="00366FAE">
      <w:pPr>
        <w:pStyle w:val="BodyText"/>
        <w:spacing w:before="137" w:line="266" w:lineRule="auto"/>
        <w:ind w:left="154" w:right="784"/>
        <w:jc w:val="both"/>
        <w:rPr>
          <w:rFonts w:ascii="Sylfaen" w:hAnsi="Sylfaen"/>
          <w:sz w:val="20"/>
          <w:szCs w:val="18"/>
        </w:rPr>
      </w:pPr>
      <w:r w:rsidRPr="00366FAE">
        <w:rPr>
          <w:rFonts w:ascii="Sylfaen" w:hAnsi="Sylfaen"/>
          <w:bCs/>
          <w:sz w:val="20"/>
          <w:szCs w:val="18"/>
        </w:rPr>
        <w:t>მხარდაჭერილი დასაქმების ფარგლებში, დასაქმების მხარდაჭერის თანამშრომლისგან მოსალოდნელია ამოცანებისა და როლების ფართო სპექტრის შესრულება.</w:t>
      </w:r>
    </w:p>
    <w:p w:rsidR="00366FAE" w:rsidRPr="00366FAE" w:rsidRDefault="00366FAE" w:rsidP="00366FAE">
      <w:pPr>
        <w:pStyle w:val="BodyText"/>
        <w:spacing w:before="137" w:line="266" w:lineRule="auto"/>
        <w:ind w:left="154" w:right="784"/>
        <w:jc w:val="both"/>
        <w:rPr>
          <w:rFonts w:ascii="Sylfaen" w:hAnsi="Sylfaen"/>
          <w:sz w:val="20"/>
          <w:szCs w:val="18"/>
        </w:rPr>
      </w:pPr>
      <w:r w:rsidRPr="00366FAE">
        <w:rPr>
          <w:rFonts w:ascii="Sylfaen" w:hAnsi="Sylfaen"/>
          <w:bCs/>
          <w:sz w:val="20"/>
          <w:szCs w:val="18"/>
        </w:rPr>
        <w:t>მხარდაჭერილი დასაქმების მოდელის ტრადიციული მიდგომა გულისხმობს თანმიმდევრული მხარდაჭერის უზრუნველყოფას — მომხმარებელთა ჩართულობიდან დაწყებული, დამოუკიდებელი მუშაობისკენ გადაყვანამდე, სადაც ეს შესაძლებელია. აღნიშნული თანმიმდევრულობა მნიშვნელოვანია როგორც სამუშაო ურთიერთობების განვითარებისა და შენარჩუნებისთვის, ასევე უნარების ჩამოყალიბებისა და სოციალური ინტეგრაციისთვის სამუშაო გარემოში.</w:t>
      </w:r>
    </w:p>
    <w:p w:rsidR="00536798" w:rsidRPr="00064543" w:rsidRDefault="00366FAE" w:rsidP="00366FAE">
      <w:pPr>
        <w:pStyle w:val="BodyText"/>
        <w:spacing w:before="137" w:line="266" w:lineRule="auto"/>
        <w:ind w:left="154" w:right="784"/>
        <w:jc w:val="both"/>
        <w:rPr>
          <w:rFonts w:ascii="Sylfaen" w:hAnsi="Sylfaen"/>
          <w:i/>
          <w:w w:val="90"/>
          <w:sz w:val="20"/>
          <w:szCs w:val="18"/>
          <w:lang w:val="ka-GE"/>
        </w:rPr>
      </w:pPr>
      <w:r w:rsidRPr="00366FAE">
        <w:rPr>
          <w:rFonts w:ascii="Sylfaen" w:hAnsi="Sylfaen"/>
          <w:spacing w:val="-6"/>
          <w:sz w:val="20"/>
          <w:szCs w:val="18"/>
        </w:rPr>
        <w:t xml:space="preserve">დასაქმების ზოგიერთი </w:t>
      </w:r>
      <w:r w:rsidR="00FC571E">
        <w:rPr>
          <w:rFonts w:ascii="Sylfaen" w:hAnsi="Sylfaen"/>
          <w:spacing w:val="-6"/>
          <w:sz w:val="20"/>
          <w:szCs w:val="18"/>
          <w:lang w:val="ka-GE"/>
        </w:rPr>
        <w:t>მომსახურება</w:t>
      </w:r>
      <w:r w:rsidRPr="00366FAE">
        <w:rPr>
          <w:rFonts w:ascii="Sylfaen" w:hAnsi="Sylfaen"/>
          <w:spacing w:val="-6"/>
          <w:sz w:val="20"/>
          <w:szCs w:val="18"/>
        </w:rPr>
        <w:t xml:space="preserve"> განსაზღვრავს სხვადასხვა დავალებებს სპეციალობების როლებად, რომლებიც შესრულებულია სხვადასხვა პერსონალის მიერ, თითოეულს აქვს საკუთარი სამუშაო აღწერილობა. მხარდაჭერილი დასაქმების ევროპული ქსელის პოზიციების ამსახველი დოკუმენტი მოიცავს კლიენტების მოგზაურობის განმავლობაში შემოთავაზებულ მხარდაჭერას და მიზნად ისახავს კომისიის წევრებსა და </w:t>
      </w:r>
      <w:r w:rsidR="00FC571E">
        <w:rPr>
          <w:rFonts w:ascii="Sylfaen" w:hAnsi="Sylfaen"/>
          <w:spacing w:val="-6"/>
          <w:sz w:val="20"/>
          <w:szCs w:val="18"/>
          <w:lang w:val="ka-GE"/>
        </w:rPr>
        <w:t>მომსახურების</w:t>
      </w:r>
      <w:r w:rsidRPr="00366FAE">
        <w:rPr>
          <w:rFonts w:ascii="Sylfaen" w:hAnsi="Sylfaen"/>
          <w:spacing w:val="-6"/>
          <w:sz w:val="20"/>
          <w:szCs w:val="18"/>
        </w:rPr>
        <w:t xml:space="preserve"> მენეჯერებს დასაქმების მხარდაჭერის მუშაკების დაქირავების შესახებ მითითებების მიწოდებას.</w:t>
      </w:r>
    </w:p>
    <w:p w:rsidR="00FC4FD7" w:rsidRDefault="00366FAE" w:rsidP="00FC4FD7">
      <w:pPr>
        <w:pStyle w:val="BodyText"/>
        <w:spacing w:before="224" w:line="266" w:lineRule="auto"/>
        <w:ind w:left="154" w:right="719"/>
        <w:rPr>
          <w:rFonts w:ascii="Sylfaen" w:hAnsi="Sylfaen"/>
          <w:sz w:val="20"/>
          <w:szCs w:val="18"/>
          <w:lang w:val="ka-GE"/>
        </w:rPr>
      </w:pPr>
      <w:r w:rsidRPr="00366FAE">
        <w:rPr>
          <w:rFonts w:ascii="Sylfaen" w:hAnsi="Sylfaen"/>
          <w:spacing w:val="-6"/>
          <w:sz w:val="20"/>
          <w:szCs w:val="18"/>
        </w:rPr>
        <w:t xml:space="preserve">ამ ნაშრომში ტერმინი დასაქმების მხარდამჭერი გამოიყენება სამუშაოს მაძიებლის მხარდაჭერის როლის აღსანიშნავად ღია შრომის ბაზარზე დამოუკიდებელ სამუშაოზე გადაყვანიდან. ტერმინი </w:t>
      </w:r>
      <w:r>
        <w:rPr>
          <w:rFonts w:ascii="Sylfaen" w:hAnsi="Sylfaen"/>
          <w:spacing w:val="-6"/>
          <w:sz w:val="20"/>
          <w:szCs w:val="18"/>
        </w:rPr>
        <w:t>“</w:t>
      </w:r>
      <w:r>
        <w:rPr>
          <w:rFonts w:ascii="Sylfaen" w:hAnsi="Sylfaen"/>
          <w:spacing w:val="-6"/>
          <w:sz w:val="20"/>
          <w:szCs w:val="18"/>
          <w:lang w:val="ka-GE"/>
        </w:rPr>
        <w:t>დასაქმების კონსულტანტი“</w:t>
      </w:r>
      <w:r w:rsidRPr="00366FAE">
        <w:rPr>
          <w:rFonts w:ascii="Sylfaen" w:hAnsi="Sylfaen"/>
          <w:spacing w:val="-6"/>
          <w:sz w:val="20"/>
          <w:szCs w:val="18"/>
        </w:rPr>
        <w:t xml:space="preserve"> ხშირად გამოიყენება ამ კონტექსტში, მაგრამ მხარდაჭერილი დასაქმების ევროპული</w:t>
      </w:r>
      <w:r w:rsidR="00600E1B">
        <w:rPr>
          <w:rFonts w:ascii="Sylfaen" w:hAnsi="Sylfaen"/>
          <w:spacing w:val="-6"/>
          <w:sz w:val="20"/>
          <w:szCs w:val="18"/>
          <w:lang w:val="ka-GE"/>
        </w:rPr>
        <w:t xml:space="preserve"> ქსელი</w:t>
      </w:r>
      <w:r w:rsidRPr="00366FAE">
        <w:rPr>
          <w:rFonts w:ascii="Sylfaen" w:hAnsi="Sylfaen"/>
          <w:spacing w:val="-6"/>
          <w:sz w:val="20"/>
          <w:szCs w:val="18"/>
        </w:rPr>
        <w:t xml:space="preserve"> განსაზღვრავს ამ როლს, როგორც სპეციფიკურ სამსახურში მხარდაჭერის უზრუნველსაყოფად და, შესაბამისად, გამოიყენება მხოლოდ მომხმარებლის მთლიანი მოგზაურობის ნაწილზე.</w:t>
      </w:r>
    </w:p>
    <w:p w:rsidR="00536798" w:rsidRPr="00C84A25" w:rsidRDefault="00366FAE" w:rsidP="00FC4FD7">
      <w:pPr>
        <w:pStyle w:val="BodyText"/>
        <w:spacing w:before="224" w:line="266" w:lineRule="auto"/>
        <w:ind w:left="154" w:right="719"/>
        <w:rPr>
          <w:rFonts w:ascii="Sylfaen" w:hAnsi="Sylfaen"/>
          <w:sz w:val="20"/>
          <w:szCs w:val="18"/>
        </w:rPr>
        <w:sectPr w:rsidR="00536798" w:rsidRPr="00C84A25">
          <w:headerReference w:type="default" r:id="rId169"/>
          <w:footerReference w:type="default" r:id="rId170"/>
          <w:pgSz w:w="11910" w:h="16840"/>
          <w:pgMar w:top="0" w:right="0" w:bottom="540" w:left="566" w:header="0" w:footer="350" w:gutter="0"/>
          <w:cols w:space="720"/>
        </w:sectPr>
      </w:pPr>
      <w:r w:rsidRPr="00366FAE">
        <w:rPr>
          <w:rFonts w:ascii="Sylfaen" w:hAnsi="Sylfaen"/>
          <w:spacing w:val="-8"/>
          <w:sz w:val="20"/>
          <w:szCs w:val="18"/>
        </w:rPr>
        <w:t xml:space="preserve">დასაქმების მხარდაჭერის მუშაკებს უნდა ჰქონდეთ უნარები და კომპეტენციები მომხმარებელთა შეფასებების ჩატარებაში; პროფესიული ინფორმაციისა და ხელმძღვანელობის მიწოდებაში; პერსონალიზებული სამოქმედო გეგმების შემუშავებაში; ჩართულობაში და დამსაქმებლების იდენტიფიცირებაში მენეჯმენტის სხვადასხვა დონეზე; რისკების შეფასებისა და სამუშაო ადგილის ჯანმრთელობისა და უსაფრთხოების ცოდნაში; საწყისი და მუდმივი ტრენინგების უზრუნველყოფაში პირადი და პროფესიული უნარების განვითარებისთვის; ასევე, უნდა ჰქონდეთ ღრმა ცოდნა დისკრეტული მხარდაჭერის </w:t>
      </w:r>
      <w:r w:rsidR="00FC571E">
        <w:rPr>
          <w:rFonts w:ascii="Sylfaen" w:hAnsi="Sylfaen"/>
          <w:spacing w:val="-8"/>
          <w:sz w:val="20"/>
          <w:szCs w:val="18"/>
          <w:lang w:val="ka-GE"/>
        </w:rPr>
        <w:t>მომსახურების</w:t>
      </w:r>
      <w:r w:rsidRPr="00366FAE">
        <w:rPr>
          <w:rFonts w:ascii="Sylfaen" w:hAnsi="Sylfaen"/>
          <w:spacing w:val="-8"/>
          <w:sz w:val="20"/>
          <w:szCs w:val="18"/>
        </w:rPr>
        <w:t xml:space="preserve"> ფართო სპექტრის შესახებ და შეძლონ საჭიროებისამებრ შესაბამისი რესურსების ხელმისაწვდომობა.</w: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FC4FD7">
      <w:pPr>
        <w:pStyle w:val="BodyText"/>
        <w:spacing w:before="106"/>
        <w:rPr>
          <w:rFonts w:ascii="Sylfaen" w:hAnsi="Sylfaen"/>
          <w:sz w:val="20"/>
          <w:szCs w:val="18"/>
        </w:rPr>
      </w:pPr>
      <w:r w:rsidRPr="00C84A25">
        <w:rPr>
          <w:rFonts w:ascii="Sylfaen" w:hAnsi="Sylfaen"/>
          <w:noProof/>
          <w:sz w:val="20"/>
          <w:szCs w:val="18"/>
        </w:rPr>
        <mc:AlternateContent>
          <mc:Choice Requires="wpg">
            <w:drawing>
              <wp:anchor distT="0" distB="0" distL="0" distR="0" simplePos="0" relativeHeight="484878848" behindDoc="1" locked="0" layoutInCell="1" allowOverlap="1" wp14:anchorId="52048A11" wp14:editId="13317FDA">
                <wp:simplePos x="0" y="0"/>
                <wp:positionH relativeFrom="page">
                  <wp:posOffset>706755</wp:posOffset>
                </wp:positionH>
                <wp:positionV relativeFrom="paragraph">
                  <wp:posOffset>45720</wp:posOffset>
                </wp:positionV>
                <wp:extent cx="6093460" cy="5908675"/>
                <wp:effectExtent l="0" t="0" r="2540" b="0"/>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3460" cy="5908675"/>
                          <a:chOff x="0" y="0"/>
                          <a:chExt cx="6093460" cy="5908675"/>
                        </a:xfrm>
                      </wpg:grpSpPr>
                      <wps:wsp>
                        <wps:cNvPr id="1242" name="Graphic 1242"/>
                        <wps:cNvSpPr/>
                        <wps:spPr>
                          <a:xfrm>
                            <a:off x="33889" y="2184431"/>
                            <a:ext cx="1398905" cy="1398905"/>
                          </a:xfrm>
                          <a:custGeom>
                            <a:avLst/>
                            <a:gdLst/>
                            <a:ahLst/>
                            <a:cxnLst/>
                            <a:rect l="l" t="t" r="r" b="b"/>
                            <a:pathLst>
                              <a:path w="1398905" h="1398905">
                                <a:moveTo>
                                  <a:pt x="682345" y="0"/>
                                </a:move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close/>
                              </a:path>
                            </a:pathLst>
                          </a:custGeom>
                          <a:solidFill>
                            <a:srgbClr val="E5C45D"/>
                          </a:solidFill>
                        </wps:spPr>
                        <wps:bodyPr wrap="square" lIns="0" tIns="0" rIns="0" bIns="0" rtlCol="0">
                          <a:prstTxWarp prst="textNoShape">
                            <a:avLst/>
                          </a:prstTxWarp>
                          <a:noAutofit/>
                        </wps:bodyPr>
                      </wps:wsp>
                      <wps:wsp>
                        <wps:cNvPr id="1243" name="Graphic 1243"/>
                        <wps:cNvSpPr/>
                        <wps:spPr>
                          <a:xfrm>
                            <a:off x="33889" y="2184431"/>
                            <a:ext cx="1398905" cy="1398905"/>
                          </a:xfrm>
                          <a:custGeom>
                            <a:avLst/>
                            <a:gdLst/>
                            <a:ahLst/>
                            <a:cxnLst/>
                            <a:rect l="l" t="t" r="r" b="b"/>
                            <a:pathLst>
                              <a:path w="1398905" h="1398905">
                                <a:moveTo>
                                  <a:pt x="1027608" y="1316769"/>
                                </a:move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close/>
                              </a:path>
                            </a:pathLst>
                          </a:custGeom>
                          <a:ln w="67779">
                            <a:solidFill>
                              <a:srgbClr val="D9AE00"/>
                            </a:solidFill>
                            <a:prstDash val="solid"/>
                          </a:ln>
                        </wps:spPr>
                        <wps:bodyPr wrap="square" lIns="0" tIns="0" rIns="0" bIns="0" rtlCol="0">
                          <a:prstTxWarp prst="textNoShape">
                            <a:avLst/>
                          </a:prstTxWarp>
                          <a:noAutofit/>
                        </wps:bodyPr>
                      </wps:wsp>
                      <wps:wsp>
                        <wps:cNvPr id="1244" name="Graphic 1244"/>
                        <wps:cNvSpPr/>
                        <wps:spPr>
                          <a:xfrm>
                            <a:off x="585744" y="3958245"/>
                            <a:ext cx="1398905" cy="1398905"/>
                          </a:xfrm>
                          <a:custGeom>
                            <a:avLst/>
                            <a:gdLst/>
                            <a:ahLst/>
                            <a:cxnLst/>
                            <a:rect l="l" t="t" r="r" b="b"/>
                            <a:pathLst>
                              <a:path w="1398905" h="1398905">
                                <a:moveTo>
                                  <a:pt x="682345" y="0"/>
                                </a:move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close/>
                              </a:path>
                            </a:pathLst>
                          </a:custGeom>
                          <a:solidFill>
                            <a:srgbClr val="E5C45D"/>
                          </a:solidFill>
                        </wps:spPr>
                        <wps:bodyPr wrap="square" lIns="0" tIns="0" rIns="0" bIns="0" rtlCol="0">
                          <a:prstTxWarp prst="textNoShape">
                            <a:avLst/>
                          </a:prstTxWarp>
                          <a:noAutofit/>
                        </wps:bodyPr>
                      </wps:wsp>
                      <wps:wsp>
                        <wps:cNvPr id="1245" name="Graphic 1245"/>
                        <wps:cNvSpPr/>
                        <wps:spPr>
                          <a:xfrm>
                            <a:off x="585744" y="3958245"/>
                            <a:ext cx="1398905" cy="1398905"/>
                          </a:xfrm>
                          <a:custGeom>
                            <a:avLst/>
                            <a:gdLst/>
                            <a:ahLst/>
                            <a:cxnLst/>
                            <a:rect l="l" t="t" r="r" b="b"/>
                            <a:pathLst>
                              <a:path w="1398905" h="1398905">
                                <a:moveTo>
                                  <a:pt x="1027608" y="1316769"/>
                                </a:move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close/>
                              </a:path>
                            </a:pathLst>
                          </a:custGeom>
                          <a:ln w="67779">
                            <a:solidFill>
                              <a:srgbClr val="D9AE00"/>
                            </a:solidFill>
                            <a:prstDash val="solid"/>
                          </a:ln>
                        </wps:spPr>
                        <wps:bodyPr wrap="square" lIns="0" tIns="0" rIns="0" bIns="0" rtlCol="0">
                          <a:prstTxWarp prst="textNoShape">
                            <a:avLst/>
                          </a:prstTxWarp>
                          <a:noAutofit/>
                        </wps:bodyPr>
                      </wps:wsp>
                      <wps:wsp>
                        <wps:cNvPr id="1246" name="Graphic 1246"/>
                        <wps:cNvSpPr/>
                        <wps:spPr>
                          <a:xfrm>
                            <a:off x="2239596" y="4475603"/>
                            <a:ext cx="1398905" cy="1398905"/>
                          </a:xfrm>
                          <a:custGeom>
                            <a:avLst/>
                            <a:gdLst/>
                            <a:ahLst/>
                            <a:cxnLst/>
                            <a:rect l="l" t="t" r="r" b="b"/>
                            <a:pathLst>
                              <a:path w="1398905" h="1398905">
                                <a:moveTo>
                                  <a:pt x="682345" y="0"/>
                                </a:move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close/>
                              </a:path>
                            </a:pathLst>
                          </a:custGeom>
                          <a:solidFill>
                            <a:srgbClr val="E5C45D"/>
                          </a:solidFill>
                        </wps:spPr>
                        <wps:bodyPr wrap="square" lIns="0" tIns="0" rIns="0" bIns="0" rtlCol="0">
                          <a:prstTxWarp prst="textNoShape">
                            <a:avLst/>
                          </a:prstTxWarp>
                          <a:noAutofit/>
                        </wps:bodyPr>
                      </wps:wsp>
                      <wps:wsp>
                        <wps:cNvPr id="1247" name="Graphic 1247"/>
                        <wps:cNvSpPr/>
                        <wps:spPr>
                          <a:xfrm>
                            <a:off x="2239596" y="4475603"/>
                            <a:ext cx="1398905" cy="1398905"/>
                          </a:xfrm>
                          <a:custGeom>
                            <a:avLst/>
                            <a:gdLst/>
                            <a:ahLst/>
                            <a:cxnLst/>
                            <a:rect l="l" t="t" r="r" b="b"/>
                            <a:pathLst>
                              <a:path w="1398905" h="1398905">
                                <a:moveTo>
                                  <a:pt x="1027608" y="1316769"/>
                                </a:move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close/>
                              </a:path>
                            </a:pathLst>
                          </a:custGeom>
                          <a:ln w="67779">
                            <a:solidFill>
                              <a:srgbClr val="D9AE00"/>
                            </a:solidFill>
                            <a:prstDash val="solid"/>
                          </a:ln>
                        </wps:spPr>
                        <wps:bodyPr wrap="square" lIns="0" tIns="0" rIns="0" bIns="0" rtlCol="0">
                          <a:prstTxWarp prst="textNoShape">
                            <a:avLst/>
                          </a:prstTxWarp>
                          <a:noAutofit/>
                        </wps:bodyPr>
                      </wps:wsp>
                      <wps:wsp>
                        <wps:cNvPr id="1248" name="Graphic 1248"/>
                        <wps:cNvSpPr/>
                        <wps:spPr>
                          <a:xfrm>
                            <a:off x="4051246" y="3958245"/>
                            <a:ext cx="1398905" cy="1398905"/>
                          </a:xfrm>
                          <a:custGeom>
                            <a:avLst/>
                            <a:gdLst/>
                            <a:ahLst/>
                            <a:cxnLst/>
                            <a:rect l="l" t="t" r="r" b="b"/>
                            <a:pathLst>
                              <a:path w="1398905" h="1398905">
                                <a:moveTo>
                                  <a:pt x="682345" y="0"/>
                                </a:move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close/>
                              </a:path>
                            </a:pathLst>
                          </a:custGeom>
                          <a:solidFill>
                            <a:srgbClr val="E5C45D"/>
                          </a:solidFill>
                        </wps:spPr>
                        <wps:bodyPr wrap="square" lIns="0" tIns="0" rIns="0" bIns="0" rtlCol="0">
                          <a:prstTxWarp prst="textNoShape">
                            <a:avLst/>
                          </a:prstTxWarp>
                          <a:noAutofit/>
                        </wps:bodyPr>
                      </wps:wsp>
                      <wps:wsp>
                        <wps:cNvPr id="1249" name="Graphic 1249"/>
                        <wps:cNvSpPr/>
                        <wps:spPr>
                          <a:xfrm>
                            <a:off x="4051246" y="3958245"/>
                            <a:ext cx="1398905" cy="1398905"/>
                          </a:xfrm>
                          <a:custGeom>
                            <a:avLst/>
                            <a:gdLst/>
                            <a:ahLst/>
                            <a:cxnLst/>
                            <a:rect l="l" t="t" r="r" b="b"/>
                            <a:pathLst>
                              <a:path w="1398905" h="1398905">
                                <a:moveTo>
                                  <a:pt x="1027608" y="1316769"/>
                                </a:move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close/>
                              </a:path>
                            </a:pathLst>
                          </a:custGeom>
                          <a:ln w="67779">
                            <a:solidFill>
                              <a:srgbClr val="D9AE00"/>
                            </a:solidFill>
                            <a:prstDash val="solid"/>
                          </a:ln>
                        </wps:spPr>
                        <wps:bodyPr wrap="square" lIns="0" tIns="0" rIns="0" bIns="0" rtlCol="0">
                          <a:prstTxWarp prst="textNoShape">
                            <a:avLst/>
                          </a:prstTxWarp>
                          <a:noAutofit/>
                        </wps:bodyPr>
                      </wps:wsp>
                      <wps:wsp>
                        <wps:cNvPr id="1250" name="Graphic 1250"/>
                        <wps:cNvSpPr/>
                        <wps:spPr>
                          <a:xfrm>
                            <a:off x="4660695" y="2176221"/>
                            <a:ext cx="1398905" cy="1398905"/>
                          </a:xfrm>
                          <a:custGeom>
                            <a:avLst/>
                            <a:gdLst/>
                            <a:ahLst/>
                            <a:cxnLst/>
                            <a:rect l="l" t="t" r="r" b="b"/>
                            <a:pathLst>
                              <a:path w="1398905" h="1398905">
                                <a:moveTo>
                                  <a:pt x="682345" y="0"/>
                                </a:move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close/>
                              </a:path>
                            </a:pathLst>
                          </a:custGeom>
                          <a:solidFill>
                            <a:srgbClr val="E5C45D"/>
                          </a:solidFill>
                        </wps:spPr>
                        <wps:bodyPr wrap="square" lIns="0" tIns="0" rIns="0" bIns="0" rtlCol="0">
                          <a:prstTxWarp prst="textNoShape">
                            <a:avLst/>
                          </a:prstTxWarp>
                          <a:noAutofit/>
                        </wps:bodyPr>
                      </wps:wsp>
                      <wps:wsp>
                        <wps:cNvPr id="1251" name="Graphic 1251"/>
                        <wps:cNvSpPr/>
                        <wps:spPr>
                          <a:xfrm>
                            <a:off x="4660695" y="2176221"/>
                            <a:ext cx="1398905" cy="1398905"/>
                          </a:xfrm>
                          <a:custGeom>
                            <a:avLst/>
                            <a:gdLst/>
                            <a:ahLst/>
                            <a:cxnLst/>
                            <a:rect l="l" t="t" r="r" b="b"/>
                            <a:pathLst>
                              <a:path w="1398905" h="1398905">
                                <a:moveTo>
                                  <a:pt x="1027608" y="1316769"/>
                                </a:move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close/>
                              </a:path>
                            </a:pathLst>
                          </a:custGeom>
                          <a:ln w="67779">
                            <a:solidFill>
                              <a:srgbClr val="D9AE00"/>
                            </a:solidFill>
                            <a:prstDash val="solid"/>
                          </a:ln>
                        </wps:spPr>
                        <wps:bodyPr wrap="square" lIns="0" tIns="0" rIns="0" bIns="0" rtlCol="0">
                          <a:prstTxWarp prst="textNoShape">
                            <a:avLst/>
                          </a:prstTxWarp>
                          <a:noAutofit/>
                        </wps:bodyPr>
                      </wps:wsp>
                      <wps:wsp>
                        <wps:cNvPr id="1252" name="Graphic 1252"/>
                        <wps:cNvSpPr/>
                        <wps:spPr>
                          <a:xfrm>
                            <a:off x="3863600" y="640929"/>
                            <a:ext cx="1398905" cy="1398905"/>
                          </a:xfrm>
                          <a:custGeom>
                            <a:avLst/>
                            <a:gdLst/>
                            <a:ahLst/>
                            <a:cxnLst/>
                            <a:rect l="l" t="t" r="r" b="b"/>
                            <a:pathLst>
                              <a:path w="1398905" h="1398905">
                                <a:moveTo>
                                  <a:pt x="682345" y="0"/>
                                </a:move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close/>
                              </a:path>
                            </a:pathLst>
                          </a:custGeom>
                          <a:solidFill>
                            <a:srgbClr val="E5C45D"/>
                          </a:solidFill>
                        </wps:spPr>
                        <wps:bodyPr wrap="square" lIns="0" tIns="0" rIns="0" bIns="0" rtlCol="0">
                          <a:prstTxWarp prst="textNoShape">
                            <a:avLst/>
                          </a:prstTxWarp>
                          <a:noAutofit/>
                        </wps:bodyPr>
                      </wps:wsp>
                      <wps:wsp>
                        <wps:cNvPr id="1253" name="Graphic 1253"/>
                        <wps:cNvSpPr/>
                        <wps:spPr>
                          <a:xfrm>
                            <a:off x="3863600" y="640929"/>
                            <a:ext cx="1398905" cy="1398905"/>
                          </a:xfrm>
                          <a:custGeom>
                            <a:avLst/>
                            <a:gdLst/>
                            <a:ahLst/>
                            <a:cxnLst/>
                            <a:rect l="l" t="t" r="r" b="b"/>
                            <a:pathLst>
                              <a:path w="1398905" h="1398905">
                                <a:moveTo>
                                  <a:pt x="1027608" y="1316769"/>
                                </a:move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close/>
                              </a:path>
                            </a:pathLst>
                          </a:custGeom>
                          <a:ln w="67779">
                            <a:solidFill>
                              <a:srgbClr val="D9AE00"/>
                            </a:solidFill>
                            <a:prstDash val="solid"/>
                          </a:ln>
                        </wps:spPr>
                        <wps:bodyPr wrap="square" lIns="0" tIns="0" rIns="0" bIns="0" rtlCol="0">
                          <a:prstTxWarp prst="textNoShape">
                            <a:avLst/>
                          </a:prstTxWarp>
                          <a:noAutofit/>
                        </wps:bodyPr>
                      </wps:wsp>
                      <wps:wsp>
                        <wps:cNvPr id="1254" name="Graphic 1254"/>
                        <wps:cNvSpPr/>
                        <wps:spPr>
                          <a:xfrm>
                            <a:off x="2225330" y="33889"/>
                            <a:ext cx="1398905" cy="1398905"/>
                          </a:xfrm>
                          <a:custGeom>
                            <a:avLst/>
                            <a:gdLst/>
                            <a:ahLst/>
                            <a:cxnLst/>
                            <a:rect l="l" t="t" r="r" b="b"/>
                            <a:pathLst>
                              <a:path w="1398905" h="1398905">
                                <a:moveTo>
                                  <a:pt x="682345" y="0"/>
                                </a:move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close/>
                              </a:path>
                            </a:pathLst>
                          </a:custGeom>
                          <a:solidFill>
                            <a:srgbClr val="E5C45D"/>
                          </a:solidFill>
                        </wps:spPr>
                        <wps:bodyPr wrap="square" lIns="0" tIns="0" rIns="0" bIns="0" rtlCol="0">
                          <a:prstTxWarp prst="textNoShape">
                            <a:avLst/>
                          </a:prstTxWarp>
                          <a:noAutofit/>
                        </wps:bodyPr>
                      </wps:wsp>
                      <wps:wsp>
                        <wps:cNvPr id="1255" name="Graphic 1255"/>
                        <wps:cNvSpPr/>
                        <wps:spPr>
                          <a:xfrm>
                            <a:off x="2225330" y="33889"/>
                            <a:ext cx="1398905" cy="1398905"/>
                          </a:xfrm>
                          <a:custGeom>
                            <a:avLst/>
                            <a:gdLst/>
                            <a:ahLst/>
                            <a:cxnLst/>
                            <a:rect l="l" t="t" r="r" b="b"/>
                            <a:pathLst>
                              <a:path w="1398905" h="1398905">
                                <a:moveTo>
                                  <a:pt x="1027608" y="1316769"/>
                                </a:move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close/>
                              </a:path>
                            </a:pathLst>
                          </a:custGeom>
                          <a:ln w="67779">
                            <a:solidFill>
                              <a:srgbClr val="D9AE00"/>
                            </a:solidFill>
                            <a:prstDash val="solid"/>
                          </a:ln>
                        </wps:spPr>
                        <wps:bodyPr wrap="square" lIns="0" tIns="0" rIns="0" bIns="0" rtlCol="0">
                          <a:prstTxWarp prst="textNoShape">
                            <a:avLst/>
                          </a:prstTxWarp>
                          <a:noAutofit/>
                        </wps:bodyPr>
                      </wps:wsp>
                      <wps:wsp>
                        <wps:cNvPr id="1256" name="Graphic 1256"/>
                        <wps:cNvSpPr/>
                        <wps:spPr>
                          <a:xfrm>
                            <a:off x="1806468" y="3372179"/>
                            <a:ext cx="830580" cy="803275"/>
                          </a:xfrm>
                          <a:custGeom>
                            <a:avLst/>
                            <a:gdLst/>
                            <a:ahLst/>
                            <a:cxnLst/>
                            <a:rect l="l" t="t" r="r" b="b"/>
                            <a:pathLst>
                              <a:path w="830580" h="803275">
                                <a:moveTo>
                                  <a:pt x="0" y="803275"/>
                                </a:moveTo>
                                <a:lnTo>
                                  <a:pt x="830313" y="0"/>
                                </a:lnTo>
                              </a:path>
                            </a:pathLst>
                          </a:custGeom>
                          <a:ln w="27114">
                            <a:solidFill>
                              <a:srgbClr val="D9AE00"/>
                            </a:solidFill>
                            <a:prstDash val="solid"/>
                          </a:ln>
                        </wps:spPr>
                        <wps:bodyPr wrap="square" lIns="0" tIns="0" rIns="0" bIns="0" rtlCol="0">
                          <a:prstTxWarp prst="textNoShape">
                            <a:avLst/>
                          </a:prstTxWarp>
                          <a:noAutofit/>
                        </wps:bodyPr>
                      </wps:wsp>
                      <wps:wsp>
                        <wps:cNvPr id="1257" name="Graphic 1257"/>
                        <wps:cNvSpPr/>
                        <wps:spPr>
                          <a:xfrm>
                            <a:off x="3488300" y="3357523"/>
                            <a:ext cx="788670" cy="818515"/>
                          </a:xfrm>
                          <a:custGeom>
                            <a:avLst/>
                            <a:gdLst/>
                            <a:ahLst/>
                            <a:cxnLst/>
                            <a:rect l="l" t="t" r="r" b="b"/>
                            <a:pathLst>
                              <a:path w="788670" h="818515">
                                <a:moveTo>
                                  <a:pt x="788365" y="817930"/>
                                </a:moveTo>
                                <a:lnTo>
                                  <a:pt x="0" y="0"/>
                                </a:lnTo>
                              </a:path>
                            </a:pathLst>
                          </a:custGeom>
                          <a:ln w="27114">
                            <a:solidFill>
                              <a:srgbClr val="D9AE00"/>
                            </a:solidFill>
                            <a:prstDash val="solid"/>
                          </a:ln>
                        </wps:spPr>
                        <wps:bodyPr wrap="square" lIns="0" tIns="0" rIns="0" bIns="0" rtlCol="0">
                          <a:prstTxWarp prst="textNoShape">
                            <a:avLst/>
                          </a:prstTxWarp>
                          <a:noAutofit/>
                        </wps:bodyPr>
                      </wps:wsp>
                      <wps:wsp>
                        <wps:cNvPr id="1258" name="Graphic 1258"/>
                        <wps:cNvSpPr/>
                        <wps:spPr>
                          <a:xfrm>
                            <a:off x="3458008" y="1778950"/>
                            <a:ext cx="556895" cy="728980"/>
                          </a:xfrm>
                          <a:custGeom>
                            <a:avLst/>
                            <a:gdLst/>
                            <a:ahLst/>
                            <a:cxnLst/>
                            <a:rect l="l" t="t" r="r" b="b"/>
                            <a:pathLst>
                              <a:path w="556895" h="728980">
                                <a:moveTo>
                                  <a:pt x="556831" y="0"/>
                                </a:moveTo>
                                <a:lnTo>
                                  <a:pt x="0" y="728535"/>
                                </a:lnTo>
                              </a:path>
                            </a:pathLst>
                          </a:custGeom>
                          <a:ln w="27114">
                            <a:solidFill>
                              <a:srgbClr val="D9AE00"/>
                            </a:solidFill>
                            <a:prstDash val="solid"/>
                          </a:ln>
                        </wps:spPr>
                        <wps:bodyPr wrap="square" lIns="0" tIns="0" rIns="0" bIns="0" rtlCol="0">
                          <a:prstTxWarp prst="textNoShape">
                            <a:avLst/>
                          </a:prstTxWarp>
                          <a:noAutofit/>
                        </wps:bodyPr>
                      </wps:wsp>
                      <wps:wsp>
                        <wps:cNvPr id="1259" name="Graphic 1259"/>
                        <wps:cNvSpPr/>
                        <wps:spPr>
                          <a:xfrm>
                            <a:off x="2921672" y="1452321"/>
                            <a:ext cx="26670" cy="3051810"/>
                          </a:xfrm>
                          <a:custGeom>
                            <a:avLst/>
                            <a:gdLst/>
                            <a:ahLst/>
                            <a:cxnLst/>
                            <a:rect l="l" t="t" r="r" b="b"/>
                            <a:pathLst>
                              <a:path w="26670" h="3051810">
                                <a:moveTo>
                                  <a:pt x="0" y="0"/>
                                </a:moveTo>
                                <a:lnTo>
                                  <a:pt x="26276" y="3051606"/>
                                </a:lnTo>
                              </a:path>
                            </a:pathLst>
                          </a:custGeom>
                          <a:ln w="27114">
                            <a:solidFill>
                              <a:srgbClr val="D9AE00"/>
                            </a:solidFill>
                            <a:prstDash val="solid"/>
                          </a:ln>
                        </wps:spPr>
                        <wps:bodyPr wrap="square" lIns="0" tIns="0" rIns="0" bIns="0" rtlCol="0">
                          <a:prstTxWarp prst="textNoShape">
                            <a:avLst/>
                          </a:prstTxWarp>
                          <a:noAutofit/>
                        </wps:bodyPr>
                      </wps:wsp>
                      <wps:wsp>
                        <wps:cNvPr id="1260" name="Graphic 1260"/>
                        <wps:cNvSpPr/>
                        <wps:spPr>
                          <a:xfrm>
                            <a:off x="1438568" y="2881226"/>
                            <a:ext cx="3235960" cy="5715"/>
                          </a:xfrm>
                          <a:custGeom>
                            <a:avLst/>
                            <a:gdLst/>
                            <a:ahLst/>
                            <a:cxnLst/>
                            <a:rect l="l" t="t" r="r" b="b"/>
                            <a:pathLst>
                              <a:path w="3235960" h="5715">
                                <a:moveTo>
                                  <a:pt x="0" y="0"/>
                                </a:moveTo>
                                <a:lnTo>
                                  <a:pt x="3235566" y="5626"/>
                                </a:lnTo>
                              </a:path>
                            </a:pathLst>
                          </a:custGeom>
                          <a:ln w="27114">
                            <a:solidFill>
                              <a:srgbClr val="D9AE00"/>
                            </a:solidFill>
                            <a:prstDash val="solid"/>
                          </a:ln>
                        </wps:spPr>
                        <wps:bodyPr wrap="square" lIns="0" tIns="0" rIns="0" bIns="0" rtlCol="0">
                          <a:prstTxWarp prst="textNoShape">
                            <a:avLst/>
                          </a:prstTxWarp>
                          <a:noAutofit/>
                        </wps:bodyPr>
                      </wps:wsp>
                      <wps:wsp>
                        <wps:cNvPr id="1261" name="Graphic 1261"/>
                        <wps:cNvSpPr/>
                        <wps:spPr>
                          <a:xfrm>
                            <a:off x="618591" y="648768"/>
                            <a:ext cx="1398905" cy="1398905"/>
                          </a:xfrm>
                          <a:custGeom>
                            <a:avLst/>
                            <a:gdLst/>
                            <a:ahLst/>
                            <a:cxnLst/>
                            <a:rect l="l" t="t" r="r" b="b"/>
                            <a:pathLst>
                              <a:path w="1398905" h="1398905">
                                <a:moveTo>
                                  <a:pt x="682345" y="0"/>
                                </a:move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close/>
                              </a:path>
                            </a:pathLst>
                          </a:custGeom>
                          <a:solidFill>
                            <a:srgbClr val="E5C45D"/>
                          </a:solidFill>
                        </wps:spPr>
                        <wps:bodyPr wrap="square" lIns="0" tIns="0" rIns="0" bIns="0" rtlCol="0">
                          <a:prstTxWarp prst="textNoShape">
                            <a:avLst/>
                          </a:prstTxWarp>
                          <a:noAutofit/>
                        </wps:bodyPr>
                      </wps:wsp>
                      <wps:wsp>
                        <wps:cNvPr id="1262" name="Graphic 1262"/>
                        <wps:cNvSpPr/>
                        <wps:spPr>
                          <a:xfrm>
                            <a:off x="618591" y="648768"/>
                            <a:ext cx="1398905" cy="1398905"/>
                          </a:xfrm>
                          <a:custGeom>
                            <a:avLst/>
                            <a:gdLst/>
                            <a:ahLst/>
                            <a:cxnLst/>
                            <a:rect l="l" t="t" r="r" b="b"/>
                            <a:pathLst>
                              <a:path w="1398905" h="1398905">
                                <a:moveTo>
                                  <a:pt x="1027608" y="1316769"/>
                                </a:moveTo>
                                <a:lnTo>
                                  <a:pt x="1069128" y="1292865"/>
                                </a:lnTo>
                                <a:lnTo>
                                  <a:pt x="1108401" y="1266580"/>
                                </a:lnTo>
                                <a:lnTo>
                                  <a:pt x="1145383" y="1238055"/>
                                </a:lnTo>
                                <a:lnTo>
                                  <a:pt x="1180033" y="1207430"/>
                                </a:lnTo>
                                <a:lnTo>
                                  <a:pt x="1212307" y="1174847"/>
                                </a:lnTo>
                                <a:lnTo>
                                  <a:pt x="1242161" y="1140446"/>
                                </a:lnTo>
                                <a:lnTo>
                                  <a:pt x="1269553" y="1104368"/>
                                </a:lnTo>
                                <a:lnTo>
                                  <a:pt x="1294440" y="1066754"/>
                                </a:lnTo>
                                <a:lnTo>
                                  <a:pt x="1316778" y="1027745"/>
                                </a:lnTo>
                                <a:lnTo>
                                  <a:pt x="1336525" y="987482"/>
                                </a:lnTo>
                                <a:lnTo>
                                  <a:pt x="1353638" y="946105"/>
                                </a:lnTo>
                                <a:lnTo>
                                  <a:pt x="1368072" y="903756"/>
                                </a:lnTo>
                                <a:lnTo>
                                  <a:pt x="1379787" y="860575"/>
                                </a:lnTo>
                                <a:lnTo>
                                  <a:pt x="1388737" y="816703"/>
                                </a:lnTo>
                                <a:lnTo>
                                  <a:pt x="1394881" y="772281"/>
                                </a:lnTo>
                                <a:lnTo>
                                  <a:pt x="1398176" y="727450"/>
                                </a:lnTo>
                                <a:lnTo>
                                  <a:pt x="1398577" y="682350"/>
                                </a:lnTo>
                                <a:lnTo>
                                  <a:pt x="1396043" y="637123"/>
                                </a:lnTo>
                                <a:lnTo>
                                  <a:pt x="1390530" y="591910"/>
                                </a:lnTo>
                                <a:lnTo>
                                  <a:pt x="1381995" y="546851"/>
                                </a:lnTo>
                                <a:lnTo>
                                  <a:pt x="1370395" y="502087"/>
                                </a:lnTo>
                                <a:lnTo>
                                  <a:pt x="1355686" y="457759"/>
                                </a:lnTo>
                                <a:lnTo>
                                  <a:pt x="1337827" y="414008"/>
                                </a:lnTo>
                                <a:lnTo>
                                  <a:pt x="1316774" y="370975"/>
                                </a:lnTo>
                                <a:lnTo>
                                  <a:pt x="1292870" y="329455"/>
                                </a:lnTo>
                                <a:lnTo>
                                  <a:pt x="1266585" y="290182"/>
                                </a:lnTo>
                                <a:lnTo>
                                  <a:pt x="1238059" y="253198"/>
                                </a:lnTo>
                                <a:lnTo>
                                  <a:pt x="1207434" y="218548"/>
                                </a:lnTo>
                                <a:lnTo>
                                  <a:pt x="1174850" y="186274"/>
                                </a:lnTo>
                                <a:lnTo>
                                  <a:pt x="1140449" y="156420"/>
                                </a:lnTo>
                                <a:lnTo>
                                  <a:pt x="1104370" y="129027"/>
                                </a:lnTo>
                                <a:lnTo>
                                  <a:pt x="1066756" y="104140"/>
                                </a:lnTo>
                                <a:lnTo>
                                  <a:pt x="1027746" y="81801"/>
                                </a:lnTo>
                                <a:lnTo>
                                  <a:pt x="987482" y="62053"/>
                                </a:lnTo>
                                <a:lnTo>
                                  <a:pt x="946104" y="44941"/>
                                </a:lnTo>
                                <a:lnTo>
                                  <a:pt x="903754" y="30505"/>
                                </a:lnTo>
                                <a:lnTo>
                                  <a:pt x="860572" y="18790"/>
                                </a:lnTo>
                                <a:lnTo>
                                  <a:pt x="816700" y="9840"/>
                                </a:lnTo>
                                <a:lnTo>
                                  <a:pt x="772277" y="3695"/>
                                </a:lnTo>
                                <a:lnTo>
                                  <a:pt x="727445" y="401"/>
                                </a:lnTo>
                                <a:lnTo>
                                  <a:pt x="682345" y="0"/>
                                </a:lnTo>
                                <a:lnTo>
                                  <a:pt x="637118" y="2534"/>
                                </a:lnTo>
                                <a:lnTo>
                                  <a:pt x="591904" y="8048"/>
                                </a:lnTo>
                                <a:lnTo>
                                  <a:pt x="546844" y="16583"/>
                                </a:lnTo>
                                <a:lnTo>
                                  <a:pt x="502080" y="28184"/>
                                </a:lnTo>
                                <a:lnTo>
                                  <a:pt x="457752" y="42893"/>
                                </a:lnTo>
                                <a:lnTo>
                                  <a:pt x="414000" y="60754"/>
                                </a:lnTo>
                                <a:lnTo>
                                  <a:pt x="370967" y="81808"/>
                                </a:lnTo>
                                <a:lnTo>
                                  <a:pt x="329448" y="105711"/>
                                </a:lnTo>
                                <a:lnTo>
                                  <a:pt x="290177" y="131995"/>
                                </a:lnTo>
                                <a:lnTo>
                                  <a:pt x="253195" y="160519"/>
                                </a:lnTo>
                                <a:lnTo>
                                  <a:pt x="218546" y="191143"/>
                                </a:lnTo>
                                <a:lnTo>
                                  <a:pt x="186273" y="223726"/>
                                </a:lnTo>
                                <a:lnTo>
                                  <a:pt x="156419" y="258126"/>
                                </a:lnTo>
                                <a:lnTo>
                                  <a:pt x="129027" y="294204"/>
                                </a:lnTo>
                                <a:lnTo>
                                  <a:pt x="104140" y="331818"/>
                                </a:lnTo>
                                <a:lnTo>
                                  <a:pt x="81802" y="370828"/>
                                </a:lnTo>
                                <a:lnTo>
                                  <a:pt x="62055" y="411091"/>
                                </a:lnTo>
                                <a:lnTo>
                                  <a:pt x="44942" y="452469"/>
                                </a:lnTo>
                                <a:lnTo>
                                  <a:pt x="30507" y="494819"/>
                                </a:lnTo>
                                <a:lnTo>
                                  <a:pt x="18792" y="538001"/>
                                </a:lnTo>
                                <a:lnTo>
                                  <a:pt x="9841" y="581874"/>
                                </a:lnTo>
                                <a:lnTo>
                                  <a:pt x="3696" y="626297"/>
                                </a:lnTo>
                                <a:lnTo>
                                  <a:pt x="402" y="671129"/>
                                </a:lnTo>
                                <a:lnTo>
                                  <a:pt x="0" y="716230"/>
                                </a:lnTo>
                                <a:lnTo>
                                  <a:pt x="2533" y="761458"/>
                                </a:lnTo>
                                <a:lnTo>
                                  <a:pt x="8046" y="806672"/>
                                </a:lnTo>
                                <a:lnTo>
                                  <a:pt x="16581" y="851733"/>
                                </a:lnTo>
                                <a:lnTo>
                                  <a:pt x="28180" y="896498"/>
                                </a:lnTo>
                                <a:lnTo>
                                  <a:pt x="42888" y="940828"/>
                                </a:lnTo>
                                <a:lnTo>
                                  <a:pt x="60747" y="984581"/>
                                </a:lnTo>
                                <a:lnTo>
                                  <a:pt x="81801" y="1027616"/>
                                </a:lnTo>
                                <a:lnTo>
                                  <a:pt x="105704" y="1069134"/>
                                </a:lnTo>
                                <a:lnTo>
                                  <a:pt x="131990" y="1108406"/>
                                </a:lnTo>
                                <a:lnTo>
                                  <a:pt x="160515" y="1145387"/>
                                </a:lnTo>
                                <a:lnTo>
                                  <a:pt x="191140" y="1180036"/>
                                </a:lnTo>
                                <a:lnTo>
                                  <a:pt x="223724" y="1212308"/>
                                </a:lnTo>
                                <a:lnTo>
                                  <a:pt x="258126" y="1242162"/>
                                </a:lnTo>
                                <a:lnTo>
                                  <a:pt x="294204" y="1269553"/>
                                </a:lnTo>
                                <a:lnTo>
                                  <a:pt x="331819" y="1294439"/>
                                </a:lnTo>
                                <a:lnTo>
                                  <a:pt x="370829" y="1316776"/>
                                </a:lnTo>
                                <a:lnTo>
                                  <a:pt x="411093" y="1336523"/>
                                </a:lnTo>
                                <a:lnTo>
                                  <a:pt x="452470" y="1353635"/>
                                </a:lnTo>
                                <a:lnTo>
                                  <a:pt x="494820" y="1368069"/>
                                </a:lnTo>
                                <a:lnTo>
                                  <a:pt x="538002" y="1379783"/>
                                </a:lnTo>
                                <a:lnTo>
                                  <a:pt x="581875" y="1388734"/>
                                </a:lnTo>
                                <a:lnTo>
                                  <a:pt x="626298" y="1394877"/>
                                </a:lnTo>
                                <a:lnTo>
                                  <a:pt x="671129" y="1398171"/>
                                </a:lnTo>
                                <a:lnTo>
                                  <a:pt x="716230" y="1398573"/>
                                </a:lnTo>
                                <a:lnTo>
                                  <a:pt x="761457" y="1396038"/>
                                </a:lnTo>
                                <a:lnTo>
                                  <a:pt x="806671" y="1390525"/>
                                </a:lnTo>
                                <a:lnTo>
                                  <a:pt x="851730" y="1381990"/>
                                </a:lnTo>
                                <a:lnTo>
                                  <a:pt x="896495" y="1370390"/>
                                </a:lnTo>
                                <a:lnTo>
                                  <a:pt x="940823" y="1355682"/>
                                </a:lnTo>
                                <a:lnTo>
                                  <a:pt x="984574" y="1337822"/>
                                </a:lnTo>
                                <a:lnTo>
                                  <a:pt x="1027608" y="1316769"/>
                                </a:lnTo>
                                <a:close/>
                              </a:path>
                            </a:pathLst>
                          </a:custGeom>
                          <a:ln w="67779">
                            <a:solidFill>
                              <a:srgbClr val="D9AE00"/>
                            </a:solidFill>
                            <a:prstDash val="solid"/>
                          </a:ln>
                        </wps:spPr>
                        <wps:bodyPr wrap="square" lIns="0" tIns="0" rIns="0" bIns="0" rtlCol="0">
                          <a:prstTxWarp prst="textNoShape">
                            <a:avLst/>
                          </a:prstTxWarp>
                          <a:noAutofit/>
                        </wps:bodyPr>
                      </wps:wsp>
                      <wps:wsp>
                        <wps:cNvPr id="1263" name="Graphic 1263"/>
                        <wps:cNvSpPr/>
                        <wps:spPr>
                          <a:xfrm>
                            <a:off x="1819609" y="1836639"/>
                            <a:ext cx="643890" cy="631190"/>
                          </a:xfrm>
                          <a:custGeom>
                            <a:avLst/>
                            <a:gdLst/>
                            <a:ahLst/>
                            <a:cxnLst/>
                            <a:rect l="l" t="t" r="r" b="b"/>
                            <a:pathLst>
                              <a:path w="643890" h="631190">
                                <a:moveTo>
                                  <a:pt x="0" y="0"/>
                                </a:moveTo>
                                <a:lnTo>
                                  <a:pt x="643826" y="630694"/>
                                </a:lnTo>
                              </a:path>
                            </a:pathLst>
                          </a:custGeom>
                          <a:ln w="27114">
                            <a:solidFill>
                              <a:srgbClr val="D9AE00"/>
                            </a:solidFill>
                            <a:prstDash val="solid"/>
                          </a:ln>
                        </wps:spPr>
                        <wps:bodyPr wrap="square" lIns="0" tIns="0" rIns="0" bIns="0" rtlCol="0">
                          <a:prstTxWarp prst="textNoShape">
                            <a:avLst/>
                          </a:prstTxWarp>
                          <a:noAutofit/>
                        </wps:bodyPr>
                      </wps:wsp>
                      <wps:wsp>
                        <wps:cNvPr id="1264" name="Graphic 1264"/>
                        <wps:cNvSpPr/>
                        <wps:spPr>
                          <a:xfrm>
                            <a:off x="2231299" y="2224905"/>
                            <a:ext cx="1468755" cy="1468755"/>
                          </a:xfrm>
                          <a:custGeom>
                            <a:avLst/>
                            <a:gdLst/>
                            <a:ahLst/>
                            <a:cxnLst/>
                            <a:rect l="l" t="t" r="r" b="b"/>
                            <a:pathLst>
                              <a:path w="1468755" h="1468755">
                                <a:moveTo>
                                  <a:pt x="748616" y="0"/>
                                </a:moveTo>
                                <a:lnTo>
                                  <a:pt x="703108" y="478"/>
                                </a:lnTo>
                                <a:lnTo>
                                  <a:pt x="657515" y="3809"/>
                                </a:lnTo>
                                <a:lnTo>
                                  <a:pt x="611968" y="10032"/>
                                </a:lnTo>
                                <a:lnTo>
                                  <a:pt x="566597" y="19187"/>
                                </a:lnTo>
                                <a:lnTo>
                                  <a:pt x="521534" y="31315"/>
                                </a:lnTo>
                                <a:lnTo>
                                  <a:pt x="476908" y="46454"/>
                                </a:lnTo>
                                <a:lnTo>
                                  <a:pt x="432852" y="64646"/>
                                </a:lnTo>
                                <a:lnTo>
                                  <a:pt x="389495" y="85930"/>
                                </a:lnTo>
                                <a:lnTo>
                                  <a:pt x="347606" y="109971"/>
                                </a:lnTo>
                                <a:lnTo>
                                  <a:pt x="307890" y="136322"/>
                                </a:lnTo>
                                <a:lnTo>
                                  <a:pt x="270385" y="164852"/>
                                </a:lnTo>
                                <a:lnTo>
                                  <a:pt x="235133" y="195429"/>
                                </a:lnTo>
                                <a:lnTo>
                                  <a:pt x="202173" y="227923"/>
                                </a:lnTo>
                                <a:lnTo>
                                  <a:pt x="171545" y="262203"/>
                                </a:lnTo>
                                <a:lnTo>
                                  <a:pt x="143289" y="298139"/>
                                </a:lnTo>
                                <a:lnTo>
                                  <a:pt x="117445" y="335598"/>
                                </a:lnTo>
                                <a:lnTo>
                                  <a:pt x="94053" y="374452"/>
                                </a:lnTo>
                                <a:lnTo>
                                  <a:pt x="73154" y="414568"/>
                                </a:lnTo>
                                <a:lnTo>
                                  <a:pt x="54787" y="455816"/>
                                </a:lnTo>
                                <a:lnTo>
                                  <a:pt x="38992" y="498065"/>
                                </a:lnTo>
                                <a:lnTo>
                                  <a:pt x="25809" y="541184"/>
                                </a:lnTo>
                                <a:lnTo>
                                  <a:pt x="15278" y="585042"/>
                                </a:lnTo>
                                <a:lnTo>
                                  <a:pt x="7440" y="629510"/>
                                </a:lnTo>
                                <a:lnTo>
                                  <a:pt x="2334" y="674454"/>
                                </a:lnTo>
                                <a:lnTo>
                                  <a:pt x="0" y="719746"/>
                                </a:lnTo>
                                <a:lnTo>
                                  <a:pt x="478" y="765254"/>
                                </a:lnTo>
                                <a:lnTo>
                                  <a:pt x="3808" y="810847"/>
                                </a:lnTo>
                                <a:lnTo>
                                  <a:pt x="10031" y="856394"/>
                                </a:lnTo>
                                <a:lnTo>
                                  <a:pt x="19186" y="901765"/>
                                </a:lnTo>
                                <a:lnTo>
                                  <a:pt x="31313" y="946828"/>
                                </a:lnTo>
                                <a:lnTo>
                                  <a:pt x="46452" y="991454"/>
                                </a:lnTo>
                                <a:lnTo>
                                  <a:pt x="64643" y="1035510"/>
                                </a:lnTo>
                                <a:lnTo>
                                  <a:pt x="85927" y="1078867"/>
                                </a:lnTo>
                                <a:lnTo>
                                  <a:pt x="109969" y="1120755"/>
                                </a:lnTo>
                                <a:lnTo>
                                  <a:pt x="136320" y="1160472"/>
                                </a:lnTo>
                                <a:lnTo>
                                  <a:pt x="164850" y="1197977"/>
                                </a:lnTo>
                                <a:lnTo>
                                  <a:pt x="195427" y="1233229"/>
                                </a:lnTo>
                                <a:lnTo>
                                  <a:pt x="227922" y="1266189"/>
                                </a:lnTo>
                                <a:lnTo>
                                  <a:pt x="262202" y="1296817"/>
                                </a:lnTo>
                                <a:lnTo>
                                  <a:pt x="298138" y="1325073"/>
                                </a:lnTo>
                                <a:lnTo>
                                  <a:pt x="335598" y="1350917"/>
                                </a:lnTo>
                                <a:lnTo>
                                  <a:pt x="374452" y="1374309"/>
                                </a:lnTo>
                                <a:lnTo>
                                  <a:pt x="414569" y="1395208"/>
                                </a:lnTo>
                                <a:lnTo>
                                  <a:pt x="455817" y="1413575"/>
                                </a:lnTo>
                                <a:lnTo>
                                  <a:pt x="498067" y="1429370"/>
                                </a:lnTo>
                                <a:lnTo>
                                  <a:pt x="541186" y="1442553"/>
                                </a:lnTo>
                                <a:lnTo>
                                  <a:pt x="585045" y="1453084"/>
                                </a:lnTo>
                                <a:lnTo>
                                  <a:pt x="629512" y="1460922"/>
                                </a:lnTo>
                                <a:lnTo>
                                  <a:pt x="674457" y="1466028"/>
                                </a:lnTo>
                                <a:lnTo>
                                  <a:pt x="719749" y="1468362"/>
                                </a:lnTo>
                                <a:lnTo>
                                  <a:pt x="765257" y="1467884"/>
                                </a:lnTo>
                                <a:lnTo>
                                  <a:pt x="810849" y="1464554"/>
                                </a:lnTo>
                                <a:lnTo>
                                  <a:pt x="856396" y="1458331"/>
                                </a:lnTo>
                                <a:lnTo>
                                  <a:pt x="901766" y="1449176"/>
                                </a:lnTo>
                                <a:lnTo>
                                  <a:pt x="946829" y="1437049"/>
                                </a:lnTo>
                                <a:lnTo>
                                  <a:pt x="991454" y="1421910"/>
                                </a:lnTo>
                                <a:lnTo>
                                  <a:pt x="1035509" y="1403719"/>
                                </a:lnTo>
                                <a:lnTo>
                                  <a:pt x="1078864" y="1382435"/>
                                </a:lnTo>
                                <a:lnTo>
                                  <a:pt x="1120754" y="1358393"/>
                                </a:lnTo>
                                <a:lnTo>
                                  <a:pt x="1160472" y="1332042"/>
                                </a:lnTo>
                                <a:lnTo>
                                  <a:pt x="1197978" y="1303512"/>
                                </a:lnTo>
                                <a:lnTo>
                                  <a:pt x="1233232" y="1272935"/>
                                </a:lnTo>
                                <a:lnTo>
                                  <a:pt x="1266193" y="1240440"/>
                                </a:lnTo>
                                <a:lnTo>
                                  <a:pt x="1296822" y="1206160"/>
                                </a:lnTo>
                                <a:lnTo>
                                  <a:pt x="1325078" y="1170224"/>
                                </a:lnTo>
                                <a:lnTo>
                                  <a:pt x="1350923" y="1132763"/>
                                </a:lnTo>
                                <a:lnTo>
                                  <a:pt x="1374315" y="1093910"/>
                                </a:lnTo>
                                <a:lnTo>
                                  <a:pt x="1395214" y="1053793"/>
                                </a:lnTo>
                                <a:lnTo>
                                  <a:pt x="1413582" y="1012545"/>
                                </a:lnTo>
                                <a:lnTo>
                                  <a:pt x="1429377" y="970295"/>
                                </a:lnTo>
                                <a:lnTo>
                                  <a:pt x="1442560" y="927176"/>
                                </a:lnTo>
                                <a:lnTo>
                                  <a:pt x="1453090" y="883317"/>
                                </a:lnTo>
                                <a:lnTo>
                                  <a:pt x="1460929" y="838850"/>
                                </a:lnTo>
                                <a:lnTo>
                                  <a:pt x="1466035" y="793905"/>
                                </a:lnTo>
                                <a:lnTo>
                                  <a:pt x="1468368" y="748613"/>
                                </a:lnTo>
                                <a:lnTo>
                                  <a:pt x="1467889" y="703105"/>
                                </a:lnTo>
                                <a:lnTo>
                                  <a:pt x="1464558" y="657513"/>
                                </a:lnTo>
                                <a:lnTo>
                                  <a:pt x="1458335" y="611966"/>
                                </a:lnTo>
                                <a:lnTo>
                                  <a:pt x="1449179" y="566596"/>
                                </a:lnTo>
                                <a:lnTo>
                                  <a:pt x="1437051" y="521533"/>
                                </a:lnTo>
                                <a:lnTo>
                                  <a:pt x="1421910" y="476908"/>
                                </a:lnTo>
                                <a:lnTo>
                                  <a:pt x="1403717" y="432853"/>
                                </a:lnTo>
                                <a:lnTo>
                                  <a:pt x="1382432" y="389498"/>
                                </a:lnTo>
                                <a:lnTo>
                                  <a:pt x="1358391" y="347608"/>
                                </a:lnTo>
                                <a:lnTo>
                                  <a:pt x="1332040" y="307890"/>
                                </a:lnTo>
                                <a:lnTo>
                                  <a:pt x="1303510" y="270384"/>
                                </a:lnTo>
                                <a:lnTo>
                                  <a:pt x="1272933" y="235131"/>
                                </a:lnTo>
                                <a:lnTo>
                                  <a:pt x="1240439" y="202170"/>
                                </a:lnTo>
                                <a:lnTo>
                                  <a:pt x="1206159" y="171542"/>
                                </a:lnTo>
                                <a:lnTo>
                                  <a:pt x="1170223" y="143286"/>
                                </a:lnTo>
                                <a:lnTo>
                                  <a:pt x="1132763" y="117442"/>
                                </a:lnTo>
                                <a:lnTo>
                                  <a:pt x="1093910" y="94050"/>
                                </a:lnTo>
                                <a:lnTo>
                                  <a:pt x="1053794" y="73151"/>
                                </a:lnTo>
                                <a:lnTo>
                                  <a:pt x="1012546" y="54784"/>
                                </a:lnTo>
                                <a:lnTo>
                                  <a:pt x="970297" y="38989"/>
                                </a:lnTo>
                                <a:lnTo>
                                  <a:pt x="927178" y="25807"/>
                                </a:lnTo>
                                <a:lnTo>
                                  <a:pt x="883319" y="15277"/>
                                </a:lnTo>
                                <a:lnTo>
                                  <a:pt x="838852" y="7439"/>
                                </a:lnTo>
                                <a:lnTo>
                                  <a:pt x="793908" y="2333"/>
                                </a:lnTo>
                                <a:lnTo>
                                  <a:pt x="748616" y="0"/>
                                </a:lnTo>
                                <a:close/>
                              </a:path>
                            </a:pathLst>
                          </a:custGeom>
                          <a:solidFill>
                            <a:srgbClr val="D9AE00"/>
                          </a:solidFill>
                        </wps:spPr>
                        <wps:bodyPr wrap="square" lIns="0" tIns="0" rIns="0" bIns="0" rtlCol="0">
                          <a:prstTxWarp prst="textNoShape">
                            <a:avLst/>
                          </a:prstTxWarp>
                          <a:noAutofit/>
                        </wps:bodyPr>
                      </wps:wsp>
                      <wps:wsp>
                        <wps:cNvPr id="1265" name="Graphic 1265"/>
                        <wps:cNvSpPr/>
                        <wps:spPr>
                          <a:xfrm>
                            <a:off x="2231299" y="2224905"/>
                            <a:ext cx="1468755" cy="1468755"/>
                          </a:xfrm>
                          <a:custGeom>
                            <a:avLst/>
                            <a:gdLst/>
                            <a:ahLst/>
                            <a:cxnLst/>
                            <a:rect l="l" t="t" r="r" b="b"/>
                            <a:pathLst>
                              <a:path w="1468755" h="1468755">
                                <a:moveTo>
                                  <a:pt x="1078864" y="1382435"/>
                                </a:moveTo>
                                <a:lnTo>
                                  <a:pt x="1120754" y="1358393"/>
                                </a:lnTo>
                                <a:lnTo>
                                  <a:pt x="1160472" y="1332042"/>
                                </a:lnTo>
                                <a:lnTo>
                                  <a:pt x="1197978" y="1303512"/>
                                </a:lnTo>
                                <a:lnTo>
                                  <a:pt x="1233232" y="1272935"/>
                                </a:lnTo>
                                <a:lnTo>
                                  <a:pt x="1266193" y="1240440"/>
                                </a:lnTo>
                                <a:lnTo>
                                  <a:pt x="1296822" y="1206160"/>
                                </a:lnTo>
                                <a:lnTo>
                                  <a:pt x="1325078" y="1170224"/>
                                </a:lnTo>
                                <a:lnTo>
                                  <a:pt x="1350923" y="1132763"/>
                                </a:lnTo>
                                <a:lnTo>
                                  <a:pt x="1374315" y="1093910"/>
                                </a:lnTo>
                                <a:lnTo>
                                  <a:pt x="1395214" y="1053793"/>
                                </a:lnTo>
                                <a:lnTo>
                                  <a:pt x="1413582" y="1012545"/>
                                </a:lnTo>
                                <a:lnTo>
                                  <a:pt x="1429377" y="970295"/>
                                </a:lnTo>
                                <a:lnTo>
                                  <a:pt x="1442560" y="927176"/>
                                </a:lnTo>
                                <a:lnTo>
                                  <a:pt x="1453090" y="883317"/>
                                </a:lnTo>
                                <a:lnTo>
                                  <a:pt x="1460929" y="838850"/>
                                </a:lnTo>
                                <a:lnTo>
                                  <a:pt x="1466035" y="793905"/>
                                </a:lnTo>
                                <a:lnTo>
                                  <a:pt x="1468368" y="748613"/>
                                </a:lnTo>
                                <a:lnTo>
                                  <a:pt x="1467889" y="703105"/>
                                </a:lnTo>
                                <a:lnTo>
                                  <a:pt x="1464558" y="657513"/>
                                </a:lnTo>
                                <a:lnTo>
                                  <a:pt x="1458335" y="611966"/>
                                </a:lnTo>
                                <a:lnTo>
                                  <a:pt x="1449179" y="566596"/>
                                </a:lnTo>
                                <a:lnTo>
                                  <a:pt x="1437051" y="521533"/>
                                </a:lnTo>
                                <a:lnTo>
                                  <a:pt x="1421910" y="476908"/>
                                </a:lnTo>
                                <a:lnTo>
                                  <a:pt x="1403717" y="432853"/>
                                </a:lnTo>
                                <a:lnTo>
                                  <a:pt x="1382432" y="389498"/>
                                </a:lnTo>
                                <a:lnTo>
                                  <a:pt x="1358391" y="347608"/>
                                </a:lnTo>
                                <a:lnTo>
                                  <a:pt x="1332040" y="307890"/>
                                </a:lnTo>
                                <a:lnTo>
                                  <a:pt x="1303510" y="270384"/>
                                </a:lnTo>
                                <a:lnTo>
                                  <a:pt x="1272933" y="235131"/>
                                </a:lnTo>
                                <a:lnTo>
                                  <a:pt x="1240439" y="202170"/>
                                </a:lnTo>
                                <a:lnTo>
                                  <a:pt x="1206159" y="171542"/>
                                </a:lnTo>
                                <a:lnTo>
                                  <a:pt x="1170223" y="143286"/>
                                </a:lnTo>
                                <a:lnTo>
                                  <a:pt x="1132763" y="117442"/>
                                </a:lnTo>
                                <a:lnTo>
                                  <a:pt x="1093910" y="94050"/>
                                </a:lnTo>
                                <a:lnTo>
                                  <a:pt x="1053794" y="73151"/>
                                </a:lnTo>
                                <a:lnTo>
                                  <a:pt x="1012546" y="54784"/>
                                </a:lnTo>
                                <a:lnTo>
                                  <a:pt x="970297" y="38989"/>
                                </a:lnTo>
                                <a:lnTo>
                                  <a:pt x="927178" y="25807"/>
                                </a:lnTo>
                                <a:lnTo>
                                  <a:pt x="883319" y="15277"/>
                                </a:lnTo>
                                <a:lnTo>
                                  <a:pt x="838852" y="7439"/>
                                </a:lnTo>
                                <a:lnTo>
                                  <a:pt x="793908" y="2333"/>
                                </a:lnTo>
                                <a:lnTo>
                                  <a:pt x="748616" y="0"/>
                                </a:lnTo>
                                <a:lnTo>
                                  <a:pt x="703108" y="478"/>
                                </a:lnTo>
                                <a:lnTo>
                                  <a:pt x="657515" y="3809"/>
                                </a:lnTo>
                                <a:lnTo>
                                  <a:pt x="611968" y="10032"/>
                                </a:lnTo>
                                <a:lnTo>
                                  <a:pt x="566597" y="19187"/>
                                </a:lnTo>
                                <a:lnTo>
                                  <a:pt x="521534" y="31315"/>
                                </a:lnTo>
                                <a:lnTo>
                                  <a:pt x="476908" y="46454"/>
                                </a:lnTo>
                                <a:lnTo>
                                  <a:pt x="432852" y="64646"/>
                                </a:lnTo>
                                <a:lnTo>
                                  <a:pt x="389495" y="85930"/>
                                </a:lnTo>
                                <a:lnTo>
                                  <a:pt x="347606" y="109971"/>
                                </a:lnTo>
                                <a:lnTo>
                                  <a:pt x="307890" y="136322"/>
                                </a:lnTo>
                                <a:lnTo>
                                  <a:pt x="270385" y="164852"/>
                                </a:lnTo>
                                <a:lnTo>
                                  <a:pt x="235133" y="195429"/>
                                </a:lnTo>
                                <a:lnTo>
                                  <a:pt x="202173" y="227923"/>
                                </a:lnTo>
                                <a:lnTo>
                                  <a:pt x="171545" y="262203"/>
                                </a:lnTo>
                                <a:lnTo>
                                  <a:pt x="143289" y="298139"/>
                                </a:lnTo>
                                <a:lnTo>
                                  <a:pt x="117445" y="335598"/>
                                </a:lnTo>
                                <a:lnTo>
                                  <a:pt x="94053" y="374452"/>
                                </a:lnTo>
                                <a:lnTo>
                                  <a:pt x="73154" y="414568"/>
                                </a:lnTo>
                                <a:lnTo>
                                  <a:pt x="54787" y="455816"/>
                                </a:lnTo>
                                <a:lnTo>
                                  <a:pt x="38992" y="498065"/>
                                </a:lnTo>
                                <a:lnTo>
                                  <a:pt x="25809" y="541184"/>
                                </a:lnTo>
                                <a:lnTo>
                                  <a:pt x="15278" y="585042"/>
                                </a:lnTo>
                                <a:lnTo>
                                  <a:pt x="7440" y="629510"/>
                                </a:lnTo>
                                <a:lnTo>
                                  <a:pt x="2334" y="674454"/>
                                </a:lnTo>
                                <a:lnTo>
                                  <a:pt x="0" y="719746"/>
                                </a:lnTo>
                                <a:lnTo>
                                  <a:pt x="478" y="765254"/>
                                </a:lnTo>
                                <a:lnTo>
                                  <a:pt x="3808" y="810847"/>
                                </a:lnTo>
                                <a:lnTo>
                                  <a:pt x="10031" y="856394"/>
                                </a:lnTo>
                                <a:lnTo>
                                  <a:pt x="19186" y="901765"/>
                                </a:lnTo>
                                <a:lnTo>
                                  <a:pt x="31313" y="946828"/>
                                </a:lnTo>
                                <a:lnTo>
                                  <a:pt x="46452" y="991454"/>
                                </a:lnTo>
                                <a:lnTo>
                                  <a:pt x="64643" y="1035510"/>
                                </a:lnTo>
                                <a:lnTo>
                                  <a:pt x="85927" y="1078867"/>
                                </a:lnTo>
                                <a:lnTo>
                                  <a:pt x="109969" y="1120755"/>
                                </a:lnTo>
                                <a:lnTo>
                                  <a:pt x="136320" y="1160472"/>
                                </a:lnTo>
                                <a:lnTo>
                                  <a:pt x="164850" y="1197977"/>
                                </a:lnTo>
                                <a:lnTo>
                                  <a:pt x="195427" y="1233229"/>
                                </a:lnTo>
                                <a:lnTo>
                                  <a:pt x="227922" y="1266189"/>
                                </a:lnTo>
                                <a:lnTo>
                                  <a:pt x="262202" y="1296817"/>
                                </a:lnTo>
                                <a:lnTo>
                                  <a:pt x="298138" y="1325073"/>
                                </a:lnTo>
                                <a:lnTo>
                                  <a:pt x="335598" y="1350917"/>
                                </a:lnTo>
                                <a:lnTo>
                                  <a:pt x="374452" y="1374309"/>
                                </a:lnTo>
                                <a:lnTo>
                                  <a:pt x="414569" y="1395208"/>
                                </a:lnTo>
                                <a:lnTo>
                                  <a:pt x="455817" y="1413575"/>
                                </a:lnTo>
                                <a:lnTo>
                                  <a:pt x="498067" y="1429370"/>
                                </a:lnTo>
                                <a:lnTo>
                                  <a:pt x="541186" y="1442553"/>
                                </a:lnTo>
                                <a:lnTo>
                                  <a:pt x="585045" y="1453084"/>
                                </a:lnTo>
                                <a:lnTo>
                                  <a:pt x="629512" y="1460922"/>
                                </a:lnTo>
                                <a:lnTo>
                                  <a:pt x="674457" y="1466028"/>
                                </a:lnTo>
                                <a:lnTo>
                                  <a:pt x="719749" y="1468362"/>
                                </a:lnTo>
                                <a:lnTo>
                                  <a:pt x="765257" y="1467884"/>
                                </a:lnTo>
                                <a:lnTo>
                                  <a:pt x="810849" y="1464554"/>
                                </a:lnTo>
                                <a:lnTo>
                                  <a:pt x="856396" y="1458331"/>
                                </a:lnTo>
                                <a:lnTo>
                                  <a:pt x="901766" y="1449176"/>
                                </a:lnTo>
                                <a:lnTo>
                                  <a:pt x="946829" y="1437049"/>
                                </a:lnTo>
                                <a:lnTo>
                                  <a:pt x="991454" y="1421910"/>
                                </a:lnTo>
                                <a:lnTo>
                                  <a:pt x="1035509" y="1403719"/>
                                </a:lnTo>
                                <a:lnTo>
                                  <a:pt x="1078864" y="1382435"/>
                                </a:lnTo>
                                <a:close/>
                              </a:path>
                            </a:pathLst>
                          </a:custGeom>
                          <a:ln w="69532">
                            <a:solidFill>
                              <a:srgbClr val="EDD58E"/>
                            </a:solidFill>
                            <a:prstDash val="solid"/>
                          </a:ln>
                        </wps:spPr>
                        <wps:bodyPr wrap="square" lIns="0" tIns="0" rIns="0" bIns="0" rtlCol="0">
                          <a:prstTxWarp prst="textNoShape">
                            <a:avLst/>
                          </a:prstTxWarp>
                          <a:noAutofit/>
                        </wps:bodyPr>
                      </wps:wsp>
                    </wpg:wgp>
                  </a:graphicData>
                </a:graphic>
              </wp:anchor>
            </w:drawing>
          </mc:Choice>
          <mc:Fallback>
            <w:pict>
              <v:group id="Group 1241" o:spid="_x0000_s1026" style="position:absolute;margin-left:55.65pt;margin-top:3.6pt;width:479.8pt;height:465.25pt;z-index:-18437632;mso-wrap-distance-left:0;mso-wrap-distance-right:0;mso-position-horizontal-relative:page" coordsize="60934,5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">
                <v:shape id="Graphic 1242" o:spid="_x0000_s1027" style="position:absolute;left:338;top:21844;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UsAA&#10;AADdAAAADwAAAGRycy9kb3ducmV2LnhtbERPS4vCMBC+L/gfwgje1tSySKlG8YGwe/SF17EZm2Iz&#10;KU2q9d9vFha8zcf3nPmyt7V4UOsrxwom4wQEceF0xaWC03H3mYHwAVlj7ZgUvMjDcjH4mGOu3ZP3&#10;9DiEUsQQ9jkqMCE0uZS+MGTRj11DHLmbay2GCNtS6hafMdzWMk2SqbRYcWww2NDGUHE/dFZBll2z&#10;8/bHUN2tJ3JXdLi9SFRqNOxXMxCB+vAW/7u/dZyffqXw9008QS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4TUsAAAADdAAAADwAAAAAAAAAAAAAAAACYAgAAZHJzL2Rvd25y&#10;ZXYueG1sUEsFBgAAAAAEAAQA9QAAAIUDAAAAAA==&#10;" path="m682345,l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l1069128,1292865r39273,-26285l1145383,1238055r34650,-30625l1212307,1174847r29854,-34401l1269553,1104368r24887,-37614l1316778,1027745r19747,-40263l1353638,946105r14434,-42349l1379787,860575r8950,-43872l1394881,772281r3295,-44831l1398577,682350r-2534,-45227l1390530,591910r-8535,-45059l1370395,502087r-14709,-44328l1337827,414008r-21053,-43033l1292870,329455r-26285,-39273l1238059,253198r-30625,-34650l1174850,186274r-34401,-29854l1104370,129027r-37614,-24887l1027746,81801,987482,62053,946104,44941,903754,30505,860572,18790,816700,9840,772277,3695,727445,401,682345,xe" fillcolor="#e5c45d" stroked="f">
                  <v:path arrowok="t"/>
                </v:shape>
                <v:shape id="Graphic 1243" o:spid="_x0000_s1028" style="position:absolute;left:338;top:21844;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9MIA&#10;AADdAAAADwAAAGRycy9kb3ducmV2LnhtbERPTWvCQBC9C/0PyxR6041pkRLdBBECemmpjeBxyI7Z&#10;YHY2ZNeY/vtuoeBtHu9zNsVkOzHS4FvHCpaLBARx7XTLjYLqu5y/g/ABWWPnmBT8kIcif5ptMNPu&#10;zl80HkMjYgj7DBWYEPpMSl8bsugXrieO3MUNFkOEQyP1gPcYbjuZJslKWmw5NhjsaWeovh5vVsHJ&#10;UDibqsKbO6dJuRsPH+Vnr9TL87Rdgwg0hYf4373XcX769gp/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jn0wgAAAN0AAAAPAAAAAAAAAAAAAAAAAJgCAABkcnMvZG93&#10;bnJldi54bWxQSwUGAAAAAAQABAD1AAAAhwMAAAAA&#10;" path="m1027608,1316769r41520,-23904l1108401,1266580r36982,-28525l1180033,1207430r32274,-32583l1242161,1140446r27392,-36078l1294440,1066754r22338,-39009l1336525,987482r17113,-41377l1368072,903756r11715,-43181l1388737,816703r6144,-44422l1398176,727450r401,-45100l1396043,637123r-5513,-45213l1381995,546851r-11600,-44764l1355686,457759r-17859,-43751l1316774,370975r-23904,-41520l1266585,290182r-28526,-36984l1207434,218548r-32584,-32274l1140449,156420r-36079,-27393l1066756,104140,1027746,81801,987482,62053,946104,44941,903754,30505,860572,18790,816700,9840,772277,3695,727445,401,682345,,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xe" filled="f" strokecolor="#d9ae00" strokeweight="1.88275mm">
                  <v:path arrowok="t"/>
                </v:shape>
                <v:shape id="Graphic 1244" o:spid="_x0000_s1029" style="position:absolute;left:5857;top:39582;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uvcIA&#10;AADdAAAADwAAAGRycy9kb3ducmV2LnhtbERPyWrDMBC9B/oPYgq9xXJMCMaNEtqaQHvMUnqdWhPL&#10;RBoZS07cv68Khdzm8dZZbydnxZWG0HlWsMhyEMSN1x23Ck7H3bwEESKyRuuZFPxQgO3mYbbGSvsb&#10;7+l6iK1IIRwqVGBi7CspQ2PIYch8T5y4sx8cxgSHVuoBbyncWVnk+Uo67Dg1GOzpzVBzOYxOQVl+&#10;l5/1hyE7vi7krhmx/pKo1NPj9PIMItIU7+J/97tO84vlEv6+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y69wgAAAN0AAAAPAAAAAAAAAAAAAAAAAJgCAABkcnMvZG93&#10;bnJldi54bWxQSwUGAAAAAAQABAD1AAAAhwMAAAAA&#10;" path="m682345,l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l1069128,1292865r39273,-26285l1145383,1238055r34650,-30625l1212307,1174847r29854,-34401l1269553,1104368r24887,-37614l1316778,1027745r19747,-40263l1353638,946105r14434,-42349l1379787,860575r8950,-43872l1394881,772281r3295,-44831l1398577,682350r-2534,-45227l1390530,591910r-8535,-45059l1370395,502087r-14709,-44328l1337827,414008r-21053,-43033l1292870,329455r-26285,-39273l1238059,253198r-30625,-34650l1174850,186274r-34401,-29854l1104370,129027r-37614,-24887l1027746,81801,987482,62053,946104,44941,903754,30505,860572,18790,816700,9840,772277,3695,727445,401,682345,xe" fillcolor="#e5c45d" stroked="f">
                  <v:path arrowok="t"/>
                </v:shape>
                <v:shape id="Graphic 1245" o:spid="_x0000_s1030" style="position:absolute;left:5857;top:39582;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EG8IA&#10;AADdAAAADwAAAGRycy9kb3ducmV2LnhtbERPTWvCQBC9C/0PyxR6042hlRLdBBECemmpjeBxyI7Z&#10;YHY2ZNeY/vtuoeBtHu9zNsVkOzHS4FvHCpaLBARx7XTLjYLqu5y/g/ABWWPnmBT8kIcif5ptMNPu&#10;zl80HkMjYgj7DBWYEPpMSl8bsugXrieO3MUNFkOEQyP1gPcYbjuZJslKWmw5NhjsaWeovh5vVsHJ&#10;UDibqsKbO6dJuRsPH+Vnr9TL87Rdgwg0hYf4373XcX76+gZ/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wQbwgAAAN0AAAAPAAAAAAAAAAAAAAAAAJgCAABkcnMvZG93&#10;bnJldi54bWxQSwUGAAAAAAQABAD1AAAAhwMAAAAA&#10;" path="m1027608,1316769r41520,-23904l1108401,1266580r36982,-28525l1180033,1207430r32274,-32583l1242161,1140446r27392,-36078l1294440,1066754r22338,-39009l1336525,987482r17113,-41377l1368072,903756r11715,-43181l1388737,816703r6144,-44422l1398176,727450r401,-45100l1396043,637123r-5513,-45213l1381995,546851r-11600,-44764l1355686,457759r-17859,-43751l1316774,370975r-23904,-41520l1266585,290182r-28526,-36984l1207434,218548r-32584,-32274l1140449,156420r-36079,-27393l1066756,104140,1027746,81801,987482,62053,946104,44941,903754,30505,860572,18790,816700,9840,772277,3695,727445,401,682345,,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xe" filled="f" strokecolor="#d9ae00" strokeweight="1.88275mm">
                  <v:path arrowok="t"/>
                </v:shape>
                <v:shape id="Graphic 1246" o:spid="_x0000_s1031" style="position:absolute;left:22395;top:44756;width:13990;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VUcEA&#10;AADdAAAADwAAAGRycy9kb3ducmV2LnhtbERPS2vCQBC+F/oflin0VjdKCSG6SqsE9FireB2zYzaY&#10;nQ3ZzcN/3y0UepuP7zmrzWQbMVDna8cK5rMEBHHpdM2VgtN38ZaB8AFZY+OYFDzIw2b9/LTCXLuR&#10;v2g4hkrEEPY5KjAhtLmUvjRk0c9cSxy5m+sshgi7SuoOxxhuG7lIklRarDk2GGxpa6i8H3urIMuu&#10;2Xl3MNT0n3NZlD3uLhKVen2ZPpYgAk3hX/zn3us4f/Ge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FFVHBAAAA3QAAAA8AAAAAAAAAAAAAAAAAmAIAAGRycy9kb3du&#10;cmV2LnhtbFBLBQYAAAAABAAEAPUAAACGAwAAAAA=&#10;" path="m682345,l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l1069128,1292865r39273,-26285l1145383,1238055r34650,-30625l1212307,1174847r29854,-34401l1269553,1104368r24887,-37614l1316778,1027745r19747,-40263l1353638,946105r14434,-42349l1379787,860575r8950,-43872l1394881,772281r3295,-44831l1398577,682350r-2534,-45227l1390530,591910r-8535,-45059l1370395,502087r-14709,-44328l1337827,414008r-21053,-43033l1292870,329455r-26285,-39273l1238059,253198r-30625,-34650l1174850,186274r-34401,-29854l1104370,129027r-37614,-24887l1027746,81801,987482,62053,946104,44941,903754,30505,860572,18790,816700,9840,772277,3695,727445,401,682345,xe" fillcolor="#e5c45d" stroked="f">
                  <v:path arrowok="t"/>
                </v:shape>
                <v:shape id="Graphic 1247" o:spid="_x0000_s1032" style="position:absolute;left:22395;top:44756;width:13990;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98IA&#10;AADdAAAADwAAAGRycy9kb3ducmV2LnhtbERPTWvCQBC9C/0PyxR6042h1BLdBBECemmpjeBxyI7Z&#10;YHY2ZNeY/vtuoeBtHu9zNsVkOzHS4FvHCpaLBARx7XTLjYLqu5y/g/ABWWPnmBT8kIcif5ptMNPu&#10;zl80HkMjYgj7DBWYEPpMSl8bsugXrieO3MUNFkOEQyP1gPcYbjuZJsmbtNhybDDY085QfT3erIKT&#10;oXA2VYU3d06TcjcePsrPXqmX52m7BhFoCg/xv3uv4/z0dQV/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T/3wgAAAN0AAAAPAAAAAAAAAAAAAAAAAJgCAABkcnMvZG93&#10;bnJldi54bWxQSwUGAAAAAAQABAD1AAAAhwMAAAAA&#10;" path="m1027608,1316769r41520,-23904l1108401,1266580r36982,-28525l1180033,1207430r32274,-32583l1242161,1140446r27392,-36078l1294440,1066754r22338,-39009l1336525,987482r17113,-41377l1368072,903756r11715,-43181l1388737,816703r6144,-44422l1398176,727450r401,-45100l1396043,637123r-5513,-45213l1381995,546851r-11600,-44764l1355686,457759r-17859,-43751l1316774,370975r-23904,-41520l1266585,290182r-28526,-36984l1207434,218548r-32584,-32274l1140449,156420r-36079,-27393l1066756,104140,1027746,81801,987482,62053,946104,44941,903754,30505,860572,18790,816700,9840,772277,3695,727445,401,682345,,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xe" filled="f" strokecolor="#d9ae00" strokeweight="1.88275mm">
                  <v:path arrowok="t"/>
                </v:shape>
                <v:shape id="Graphic 1248" o:spid="_x0000_s1033" style="position:absolute;left:40512;top:39582;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kuMQA&#10;AADdAAAADwAAAGRycy9kb3ducmV2LnhtbESPT2vCQBDF7wW/wzKCt7pRpITUVfyDoMdaxes0O82G&#10;ZmdDdqPx23cOhd5meG/e+81yPfhG3amLdWADs2kGirgMtubKwOXz8JqDignZYhOYDDwpwno1elli&#10;YcODP+h+TpWSEI4FGnAptYXWsXTkMU5DSyzad+g8Jlm7StsOHxLuGz3PsjftsWZpcNjSzlH5c+69&#10;gTz/yq/7k6Om3870oexxf9NozGQ8bN5BJRrSv/nv+mgFf74QXP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LjEAAAA3QAAAA8AAAAAAAAAAAAAAAAAmAIAAGRycy9k&#10;b3ducmV2LnhtbFBLBQYAAAAABAAEAPUAAACJAwAAAAA=&#10;" path="m682345,l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l1069128,1292865r39273,-26285l1145383,1238055r34650,-30625l1212307,1174847r29854,-34401l1269553,1104368r24887,-37614l1316778,1027745r19747,-40263l1353638,946105r14434,-42349l1379787,860575r8950,-43872l1394881,772281r3295,-44831l1398577,682350r-2534,-45227l1390530,591910r-8535,-45059l1370395,502087r-14709,-44328l1337827,414008r-21053,-43033l1292870,329455r-26285,-39273l1238059,253198r-30625,-34650l1174850,186274r-34401,-29854l1104370,129027r-37614,-24887l1027746,81801,987482,62053,946104,44941,903754,30505,860572,18790,816700,9840,772277,3695,727445,401,682345,xe" fillcolor="#e5c45d" stroked="f">
                  <v:path arrowok="t"/>
                </v:shape>
                <v:shape id="Graphic 1249" o:spid="_x0000_s1034" style="position:absolute;left:40512;top:39582;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OHsIA&#10;AADdAAAADwAAAGRycy9kb3ducmV2LnhtbERPTWvCQBC9C/0PyxR6042hFBvdBBECemmpjeBxyI7Z&#10;YHY2ZNeY/vtuoeBtHu9zNsVkOzHS4FvHCpaLBARx7XTLjYLqu5yvQPiArLFzTAp+yEORP802mGl3&#10;5y8aj6ERMYR9hgpMCH0mpa8NWfQL1xNH7uIGiyHCoZF6wHsMt51Mk+RNWmw5NhjsaWeovh5vVsHJ&#10;UDibqsKbO6dJuRsPH+Vnr9TL87Rdgwg0hYf4373XcX76+g5/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g4ewgAAAN0AAAAPAAAAAAAAAAAAAAAAAJgCAABkcnMvZG93&#10;bnJldi54bWxQSwUGAAAAAAQABAD1AAAAhwMAAAAA&#10;" path="m1027608,1316769r41520,-23904l1108401,1266580r36982,-28525l1180033,1207430r32274,-32583l1242161,1140446r27392,-36078l1294440,1066754r22338,-39009l1336525,987482r17113,-41377l1368072,903756r11715,-43181l1388737,816703r6144,-44422l1398176,727450r401,-45100l1396043,637123r-5513,-45213l1381995,546851r-11600,-44764l1355686,457759r-17859,-43751l1316774,370975r-23904,-41520l1266585,290182r-28526,-36984l1207434,218548r-32584,-32274l1140449,156420r-36079,-27393l1066756,104140,1027746,81801,987482,62053,946104,44941,903754,30505,860572,18790,816700,9840,772277,3695,727445,401,682345,,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xe" filled="f" strokecolor="#d9ae00" strokeweight="1.88275mm">
                  <v:path arrowok="t"/>
                </v:shape>
                <v:shape id="Graphic 1250" o:spid="_x0000_s1035" style="position:absolute;left:46606;top:21762;width:13990;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Y8QA&#10;AADdAAAADwAAAGRycy9kb3ducmV2LnhtbESPT2vCQBDF7wW/wzKCt7pRsITUVfyDoMdaxes0O82G&#10;ZmdDdqPx23cOhd5meG/e+81yPfhG3amLdWADs2kGirgMtubKwOXz8JqDignZYhOYDDwpwno1elli&#10;YcODP+h+TpWSEI4FGnAptYXWsXTkMU5DSyzad+g8Jlm7StsOHxLuGz3PsjftsWZpcNjSzlH5c+69&#10;gTz/yq/7k6Om3870oexxf9NozGQ8bN5BJRrSv/nv+mgFf74Qfv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vmPEAAAA3QAAAA8AAAAAAAAAAAAAAAAAmAIAAGRycy9k&#10;b3ducmV2LnhtbFBLBQYAAAAABAAEAPUAAACJAwAAAAA=&#10;" path="m682345,l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l1069128,1292865r39273,-26285l1145383,1238055r34650,-30625l1212307,1174847r29854,-34401l1269553,1104368r24887,-37614l1316778,1027745r19747,-40263l1353638,946105r14434,-42349l1379787,860575r8950,-43872l1394881,772281r3295,-44831l1398577,682350r-2534,-45227l1390530,591910r-8535,-45059l1370395,502087r-14709,-44328l1337827,414008r-21053,-43033l1292870,329455r-26285,-39273l1238059,253198r-30625,-34650l1174850,186274r-34401,-29854l1104370,129027r-37614,-24887l1027746,81801,987482,62053,946104,44941,903754,30505,860572,18790,816700,9840,772277,3695,727445,401,682345,xe" fillcolor="#e5c45d" stroked="f">
                  <v:path arrowok="t"/>
                </v:shape>
                <v:shape id="Graphic 1251" o:spid="_x0000_s1036" style="position:absolute;left:46606;top:21762;width:13990;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UxcEA&#10;AADdAAAADwAAAGRycy9kb3ducmV2LnhtbERPTYvCMBC9C/6HMAveNLXgslSjLEJBL8q6FTwOzWxT&#10;tpmUJtb6740geJvH+5zVZrCN6KnztWMF81kCgrh0uuZKQfGbT79A+ICssXFMCu7kYbMej1aYaXfj&#10;H+pPoRIxhH2GCkwIbSalLw1Z9DPXEkfuz3UWQ4RdJXWHtxhuG5kmyae0WHNsMNjS1lD5f7paBWdD&#10;4WKKAq/ukib5tt8f8mOr1ORj+F6CCDSEt/jl3uk4P13M4f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hlMXBAAAA3QAAAA8AAAAAAAAAAAAAAAAAmAIAAGRycy9kb3du&#10;cmV2LnhtbFBLBQYAAAAABAAEAPUAAACGAwAAAAA=&#10;" path="m1027608,1316769r41520,-23904l1108401,1266580r36982,-28525l1180033,1207430r32274,-32583l1242161,1140446r27392,-36078l1294440,1066754r22338,-39009l1336525,987482r17113,-41377l1368072,903756r11715,-43181l1388737,816703r6144,-44422l1398176,727450r401,-45100l1396043,637123r-5513,-45213l1381995,546851r-11600,-44764l1355686,457759r-17859,-43751l1316774,370975r-23904,-41520l1266585,290182r-28526,-36984l1207434,218548r-32584,-32274l1140449,156420r-36079,-27393l1066756,104140,1027746,81801,987482,62053,946104,44941,903754,30505,860572,18790,816700,9840,772277,3695,727445,401,682345,,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xe" filled="f" strokecolor="#d9ae00" strokeweight="1.88275mm">
                  <v:path arrowok="t"/>
                </v:shape>
                <v:shape id="Graphic 1252" o:spid="_x0000_s1037" style="position:absolute;left:38636;top:6409;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j8AA&#10;AADdAAAADwAAAGRycy9kb3ducmV2LnhtbERPS4vCMBC+L/gfwgje1tTCSqlG8YGwe/SF17EZm2Iz&#10;KU2q9d9vFha8zcf3nPmyt7V4UOsrxwom4wQEceF0xaWC03H3mYHwAVlj7ZgUvMjDcjH4mGOu3ZP3&#10;9DiEUsQQ9jkqMCE0uZS+MGTRj11DHLmbay2GCNtS6hafMdzWMk2SqbRYcWww2NDGUHE/dFZBll2z&#10;8/bHUN2tJ3JXdLi9SFRqNOxXMxCB+vAW/7u/dZyffqXw9008QS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Fj8AAAADdAAAADwAAAAAAAAAAAAAAAACYAgAAZHJzL2Rvd25y&#10;ZXYueG1sUEsFBgAAAAAEAAQA9QAAAIUDAAAAAA==&#10;" path="m682345,l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l1069128,1292865r39273,-26285l1145383,1238055r34650,-30625l1212307,1174847r29854,-34401l1269553,1104368r24887,-37614l1316778,1027745r19747,-40263l1353638,946105r14434,-42349l1379787,860575r8950,-43872l1394881,772281r3295,-44831l1398577,682350r-2534,-45227l1390530,591910r-8535,-45059l1370395,502087r-14709,-44328l1337827,414008r-21053,-43033l1292870,329455r-26285,-39273l1238059,253198r-30625,-34650l1174850,186274r-34401,-29854l1104370,129027r-37614,-24887l1027746,81801,987482,62053,946104,44941,903754,30505,860572,18790,816700,9840,772277,3695,727445,401,682345,xe" fillcolor="#e5c45d" stroked="f">
                  <v:path arrowok="t"/>
                </v:shape>
                <v:shape id="Graphic 1253" o:spid="_x0000_s1038" style="position:absolute;left:38636;top:6409;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KcIA&#10;AADdAAAADwAAAGRycy9kb3ducmV2LnhtbERPTWvCQBC9C/0PyxR6040plRLdBBECemmpjeBxyI7Z&#10;YHY2ZNeY/vtuoeBtHu9zNsVkOzHS4FvHCpaLBARx7XTLjYLqu5y/g/ABWWPnmBT8kIcif5ptMNPu&#10;zl80HkMjYgj7DBWYEPpMSl8bsugXrieO3MUNFkOEQyP1gPcYbjuZJslKWmw5NhjsaWeovh5vVsHJ&#10;UDibqsKbO6dJuRsPH+Vnr9TL87Rdgwg0hYf4373XcX769gp/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68pwgAAAN0AAAAPAAAAAAAAAAAAAAAAAJgCAABkcnMvZG93&#10;bnJldi54bWxQSwUGAAAAAAQABAD1AAAAhwMAAAAA&#10;" path="m1027608,1316769r41520,-23904l1108401,1266580r36982,-28525l1180033,1207430r32274,-32583l1242161,1140446r27392,-36078l1294440,1066754r22338,-39009l1336525,987482r17113,-41377l1368072,903756r11715,-43181l1388737,816703r6144,-44422l1398176,727450r401,-45100l1396043,637123r-5513,-45213l1381995,546851r-11600,-44764l1355686,457759r-17859,-43751l1316774,370975r-23904,-41520l1266585,290182r-28526,-36984l1207434,218548r-32584,-32274l1140449,156420r-36079,-27393l1066756,104140,1027746,81801,987482,62053,946104,44941,903754,30505,860572,18790,816700,9840,772277,3695,727445,401,682345,,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xe" filled="f" strokecolor="#d9ae00" strokeweight="1.88275mm">
                  <v:path arrowok="t"/>
                </v:shape>
                <v:shape id="Graphic 1254" o:spid="_x0000_s1039" style="position:absolute;left:22253;top:338;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4YMIA&#10;AADdAAAADwAAAGRycy9kb3ducmV2LnhtbERPyWrDMBC9F/IPYgK9NbJNW4wTJTQxgfTYLPQ6tSaW&#10;qTUyluw4f18VCr3N462z2ky2FSP1vnGsIF0kIIgrpxuuFZxP+6cchA/IGlvHpOBOHjbr2cMKC+1u&#10;/EHjMdQihrAvUIEJoSuk9JUhi37hOuLIXV1vMUTY11L3eIvhtpVZkrxKiw3HBoMd7QxV38fBKsjz&#10;r/xSvhtqh20q99WA5adEpR7n09sSRKAp/Iv/3Acd52cvz/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rhgwgAAAN0AAAAPAAAAAAAAAAAAAAAAAJgCAABkcnMvZG93&#10;bnJldi54bWxQSwUGAAAAAAQABAD1AAAAhwMAAAAA&#10;" path="m682345,l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l1069128,1292865r39273,-26285l1145383,1238055r34650,-30625l1212307,1174847r29854,-34401l1269553,1104368r24887,-37614l1316778,1027745r19747,-40263l1353638,946105r14434,-42349l1379787,860575r8950,-43872l1394881,772281r3295,-44831l1398577,682350r-2534,-45227l1390530,591910r-8535,-45059l1370395,502087r-14709,-44328l1337827,414008r-21053,-43033l1292870,329455r-26285,-39273l1238059,253198r-30625,-34650l1174850,186274r-34401,-29854l1104370,129027r-37614,-24887l1027746,81801,987482,62053,946104,44941,903754,30505,860572,18790,816700,9840,772277,3695,727445,401,682345,xe" fillcolor="#e5c45d" stroked="f">
                  <v:path arrowok="t"/>
                </v:shape>
                <v:shape id="Graphic 1255" o:spid="_x0000_s1040" style="position:absolute;left:22253;top:338;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SxsIA&#10;AADdAAAADwAAAGRycy9kb3ducmV2LnhtbERPyWrDMBC9F/IPYgK5NXINLsWJEkrAkFxS6jqQ42BN&#10;LVNrZCx56d9XhUJv83jr7I+L7cREg28dK3jaJiCIa6dbbhRUH8XjCwgfkDV2jknBN3k4HlYPe8y1&#10;m/mdpjI0Ioawz1GBCaHPpfS1IYt+63riyH26wWKIcGikHnCO4baTaZI8S4stxwaDPZ0M1V/laBXc&#10;DIW7qSoc3T1NitN0uRZvvVKb9fK6AxFoCf/iP/dZx/lplsH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pLGwgAAAN0AAAAPAAAAAAAAAAAAAAAAAJgCAABkcnMvZG93&#10;bnJldi54bWxQSwUGAAAAAAQABAD1AAAAhwMAAAAA&#10;" path="m1027608,1316769r41520,-23904l1108401,1266580r36982,-28525l1180033,1207430r32274,-32583l1242161,1140446r27392,-36078l1294440,1066754r22338,-39009l1336525,987482r17113,-41377l1368072,903756r11715,-43181l1388737,816703r6144,-44422l1398176,727450r401,-45100l1396043,637123r-5513,-45213l1381995,546851r-11600,-44764l1355686,457759r-17859,-43751l1316774,370975r-23904,-41520l1266585,290182r-28526,-36984l1207434,218548r-32584,-32274l1140449,156420r-36079,-27393l1066756,104140,1027746,81801,987482,62053,946104,44941,903754,30505,860572,18790,816700,9840,772277,3695,727445,401,682345,,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xe" filled="f" strokecolor="#d9ae00" strokeweight="1.88275mm">
                  <v:path arrowok="t"/>
                </v:shape>
                <v:shape id="Graphic 1256" o:spid="_x0000_s1041" style="position:absolute;left:18064;top:33721;width:8306;height:8033;visibility:visible;mso-wrap-style:square;v-text-anchor:top" coordsize="830580,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yNcMA&#10;AADdAAAADwAAAGRycy9kb3ducmV2LnhtbESPQYvCMBCF7wv+hzDC3tZU0aLVKCIIsp6seh+bsa02&#10;k9LE2v33G0HwNsN78743i1VnKtFS40rLCoaDCARxZnXJuYLTcfszBeE8ssbKMin4IwerZe9rgYm2&#10;Tz5Qm/pchBB2CSoovK8TKV1WkEE3sDVx0K62MejD2uRSN/gM4aaSoyiKpcGSA6HAmjYFZff0YQJk&#10;wq0+8+6yL39P+9ksvo1TvCn13e/WcxCeOv8xv693OtQfTWJ4fRNG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yNcMAAADdAAAADwAAAAAAAAAAAAAAAACYAgAAZHJzL2Rv&#10;d25yZXYueG1sUEsFBgAAAAAEAAQA9QAAAIgDAAAAAA==&#10;" path="m,803275l830313,e" filled="f" strokecolor="#d9ae00" strokeweight=".75317mm">
                  <v:path arrowok="t"/>
                </v:shape>
                <v:shape id="Graphic 1257" o:spid="_x0000_s1042" style="position:absolute;left:34883;top:33575;width:7886;height:8185;visibility:visible;mso-wrap-style:square;v-text-anchor:top" coordsize="78867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1RsUA&#10;AADdAAAADwAAAGRycy9kb3ducmV2LnhtbERPTWvCQBC9F/oflin0UnTTQFqNriEtKDn0ohXJcchO&#10;k9DsbMhuNP57t1DwNo/3OetsMp040+Baywpe5xEI4srqlmsFx+/tbAHCeWSNnWVScCUH2ebxYY2p&#10;thfe0/ngaxFC2KWooPG+T6V0VUMG3dz2xIH7sYNBH+BQSz3gJYSbTsZR9CYNthwaGuzps6Hq9zAa&#10;BeU1d8XLuNstdXHaf5RlndivXKnnpylfgfA0+bv4313oMD9O3uHvm3CC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VGxQAAAN0AAAAPAAAAAAAAAAAAAAAAAJgCAABkcnMv&#10;ZG93bnJldi54bWxQSwUGAAAAAAQABAD1AAAAigMAAAAA&#10;" path="m788365,817930l,e" filled="f" strokecolor="#d9ae00" strokeweight=".75317mm">
                  <v:path arrowok="t"/>
                </v:shape>
                <v:shape id="Graphic 1258" o:spid="_x0000_s1043" style="position:absolute;left:34580;top:17789;width:5569;height:7290;visibility:visible;mso-wrap-style:square;v-text-anchor:top" coordsize="556895,72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bU8UA&#10;AADdAAAADwAAAGRycy9kb3ducmV2LnhtbESPS2sCQRCE7wH/w9CBXERnFQyyOooKguYi8XVudnof&#10;ZKdn2Rndzb9PH4Tcuqnqqq+X697V6kltqDwbmIwTUMSZtxUXBq6X/WgOKkRki7VnMvBLAdarwdsS&#10;U+s7/qbnORZKQjikaKCMsUm1DllJDsPYN8Si5b51GGVtC21b7CTc1XqaJJ/aYcXSUGJDu5Kyn/PD&#10;GXD57IpZ3h03x+2pv+mv4X13Hxrz8d5vFqAi9fHf/Lo+WMGfzgRX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1tTxQAAAN0AAAAPAAAAAAAAAAAAAAAAAJgCAABkcnMv&#10;ZG93bnJldi54bWxQSwUGAAAAAAQABAD1AAAAigMAAAAA&#10;" path="m556831,l,728535e" filled="f" strokecolor="#d9ae00" strokeweight=".75317mm">
                  <v:path arrowok="t"/>
                </v:shape>
                <v:shape id="Graphic 1259" o:spid="_x0000_s1044" style="position:absolute;left:29216;top:14523;width:267;height:30518;visibility:visible;mso-wrap-style:square;v-text-anchor:top" coordsize="26670,305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wqMUA&#10;AADdAAAADwAAAGRycy9kb3ducmV2LnhtbERPTUsDMRC9C/6HMEJvNtsWRdemRQpCoaViVHodNtPd&#10;xWSyJul2669vBMHbPN7nzJeDs6KnEFvPCibjAgRx5U3LtYKP95fbBxAxIRu0nknBmSIsF9dXcyyN&#10;P/Eb9TrVIodwLFFBk1JXShmrhhzGse+IM3fwwWHKMNTSBDzlcGfltCjupcOWc0ODHa0aqr700Sno&#10;Pzdah9dzt9Jbe7CT2X73871XanQzPD+BSDSkf/Gfe23y/OndI/x+k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CoxQAAAN0AAAAPAAAAAAAAAAAAAAAAAJgCAABkcnMv&#10;ZG93bnJldi54bWxQSwUGAAAAAAQABAD1AAAAigMAAAAA&#10;" path="m,l26276,3051606e" filled="f" strokecolor="#d9ae00" strokeweight=".75317mm">
                  <v:path arrowok="t"/>
                </v:shape>
                <v:shape id="Graphic 1260" o:spid="_x0000_s1045" style="position:absolute;left:14385;top:28812;width:32360;height:57;visibility:visible;mso-wrap-style:square;v-text-anchor:top" coordsize="3235960,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ALcQA&#10;AADdAAAADwAAAGRycy9kb3ducmV2LnhtbESPQWvCQBCF70L/wzKF3szGFIJEV9FCoTep8QcM2WmS&#10;mp0N2a1J/PWdg+BthvfmvW+2+8l16kZDaD0bWCUpKOLK25ZrA5fyc7kGFSKyxc4zGZgpwH73sthi&#10;Yf3I33Q7x1pJCIcCDTQx9oXWoWrIYUh8Tyzajx8cRlmHWtsBRwl3nc7SNNcOW5aGBnv6aKi6nv+c&#10;gdxXp2zm+7Q6vt9P+fhbHmZdGvP2Oh02oCJN8Wl+XH9Zwc9y4ZdvZAS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AC3EAAAA3QAAAA8AAAAAAAAAAAAAAAAAmAIAAGRycy9k&#10;b3ducmV2LnhtbFBLBQYAAAAABAAEAPUAAACJAwAAAAA=&#10;" path="m,l3235566,5626e" filled="f" strokecolor="#d9ae00" strokeweight=".75317mm">
                  <v:path arrowok="t"/>
                </v:shape>
                <v:shape id="Graphic 1261" o:spid="_x0000_s1046" style="position:absolute;left:6185;top:6487;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RRcEA&#10;AADdAAAADwAAAGRycy9kb3ducmV2LnhtbERPyWrDMBC9F/oPYgq5NbJzMMa1EpKGQHOs29Lr1Jpa&#10;ptbIWPKSv48Kgdzm8dYpd4vtxESDbx0rSNcJCOLa6ZYbBZ8fp+cchA/IGjvHpOBCHnbbx4cSC+1m&#10;fqepCo2IIewLVGBC6AspfW3Iol+7njhyv26wGCIcGqkHnGO47eQmSTJpseXYYLCnV0P1XzVaBXn+&#10;k38dz4a68ZDKUz3i8VuiUqunZf8CItAS7uKb+03H+Zsshf9v4gl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0UXBAAAA3QAAAA8AAAAAAAAAAAAAAAAAmAIAAGRycy9kb3du&#10;cmV2LnhtbFBLBQYAAAAABAAEAPUAAACGAwAAAAA=&#10;" path="m682345,l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l1069128,1292865r39273,-26285l1145383,1238055r34650,-30625l1212307,1174847r29854,-34401l1269553,1104368r24887,-37614l1316778,1027745r19747,-40263l1353638,946105r14434,-42349l1379787,860575r8950,-43872l1394881,772281r3295,-44831l1398577,682350r-2534,-45227l1390530,591910r-8535,-45059l1370395,502087r-14709,-44328l1337827,414008r-21053,-43033l1292870,329455r-26285,-39273l1238059,253198r-30625,-34650l1174850,186274r-34401,-29854l1104370,129027r-37614,-24887l1027746,81801,987482,62053,946104,44941,903754,30505,860572,18790,816700,9840,772277,3695,727445,401,682345,xe" fillcolor="#e5c45d" stroked="f">
                  <v:path arrowok="t"/>
                </v:shape>
                <v:shape id="Graphic 1262" o:spid="_x0000_s1047" style="position:absolute;left:6185;top:6487;width:13989;height:13989;visibility:visible;mso-wrap-style:square;v-text-anchor:top" coordsize="1398905,139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D8IA&#10;AADdAAAADwAAAGRycy9kb3ducmV2LnhtbERPTWuDQBC9F/oflgn01qzxIMW4CSUgtJeGpAY8Du7E&#10;lbqz4m7U/PtuoNDbPN7nFPvF9mKi0XeOFWzWCQjixumOWwXVd/n6BsIHZI29Y1JwJw/73fNTgbl2&#10;M59oOodWxBD2OSowIQy5lL4xZNGv3UAcuasbLYYIx1bqEecYbnuZJkkmLXYcGwwOdDDU/JxvVsHF&#10;UKhNVeHN1WlSHqbPr/I4KPWyWt63IAIt4V/85/7QcX6apfD4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8APwgAAAN0AAAAPAAAAAAAAAAAAAAAAAJgCAABkcnMvZG93&#10;bnJldi54bWxQSwUGAAAAAAQABAD1AAAAhwMAAAAA&#10;" path="m1027608,1316769r41520,-23904l1108401,1266580r36982,-28525l1180033,1207430r32274,-32583l1242161,1140446r27392,-36078l1294440,1066754r22338,-39009l1336525,987482r17113,-41377l1368072,903756r11715,-43181l1388737,816703r6144,-44422l1398176,727450r401,-45100l1396043,637123r-5513,-45213l1381995,546851r-11600,-44764l1355686,457759r-17859,-43751l1316774,370975r-23904,-41520l1266585,290182r-28526,-36984l1207434,218548r-32584,-32274l1140449,156420r-36079,-27393l1066756,104140,1027746,81801,987482,62053,946104,44941,903754,30505,860572,18790,816700,9840,772277,3695,727445,401,682345,,637118,2534,591904,8048r-45060,8535l502080,28184,457752,42893,414000,60754,370967,81808r-41519,23903l290177,131995r-36982,28524l218546,191143r-32273,32583l156419,258126r-27392,36078l104140,331818,81802,370828,62055,411091,44942,452469,30507,494819,18792,538001,9841,581874,3696,626297,402,671129,,716230r2533,45228l8046,806672r8535,45061l28180,896498r14708,44330l60747,984581r21054,43035l105704,1069134r26286,39272l160515,1145387r30625,34649l223724,1212308r34402,29854l294204,1269553r37615,24886l370829,1316776r40264,19747l452470,1353635r42350,14434l538002,1379783r43873,8951l626298,1394877r44831,3294l716230,1398573r45227,-2535l806671,1390525r45059,-8535l896495,1370390r44328,-14708l984574,1337822r43034,-21053xe" filled="f" strokecolor="#d9ae00" strokeweight="1.88275mm">
                  <v:path arrowok="t"/>
                </v:shape>
                <v:shape id="Graphic 1263" o:spid="_x0000_s1048" style="position:absolute;left:18196;top:18366;width:6438;height:6312;visibility:visible;mso-wrap-style:square;v-text-anchor:top" coordsize="643890,63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j5sIA&#10;AADdAAAADwAAAGRycy9kb3ducmV2LnhtbERPzWqDQBC+F/oOyxR6q2tSELFugimVlJxS0wcY3Kma&#10;urPibtS+fTYQ6G0+vt/Jt4vpxUSj6ywrWEUxCOLa6o4bBd+n8iUF4Tyyxt4yKfgjB9vN40OOmbYz&#10;f9FU+UaEEHYZKmi9HzIpXd2SQRfZgThwP3Y06AMcG6lHnEO46eU6jhNpsOPQ0OJA7y3Vv9XFKEjx&#10;Q1J8LI+FP+/PSTovB1fslHp+Woo3EJ4W/y++uz91mL9OXuH2TTh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ePmwgAAAN0AAAAPAAAAAAAAAAAAAAAAAJgCAABkcnMvZG93&#10;bnJldi54bWxQSwUGAAAAAAQABAD1AAAAhwMAAAAA&#10;" path="m,l643826,630694e" filled="f" strokecolor="#d9ae00" strokeweight=".75317mm">
                  <v:path arrowok="t"/>
                </v:shape>
                <v:shape id="Graphic 1264" o:spid="_x0000_s1049" style="position:absolute;left:22312;top:22249;width:14688;height:14687;visibility:visible;mso-wrap-style:square;v-text-anchor:top" coordsize="1468755,146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E+sMA&#10;AADdAAAADwAAAGRycy9kb3ducmV2LnhtbERP3WrCMBS+H+wdwhl4M2ZqGUWqUWRMFCYMfx7grDm2&#10;3ZqTkkQb334ZDLw7H9/vmS+j6cSVnG8tK5iMMxDEldUt1wpOx/XLFIQPyBo7y6TgRh6Wi8eHOZba&#10;Dryn6yHUIoWwL1FBE0JfSumrhgz6se2JE3e2zmBI0NVSOxxSuOlknmWFNNhyamiwp7eGqp/DxSgY&#10;dtPj89dt90Hu+31VfEaO+YaVGj3F1QxEoBju4n/3Vqf5efEK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GE+sMAAADdAAAADwAAAAAAAAAAAAAAAACYAgAAZHJzL2Rv&#10;d25yZXYueG1sUEsFBgAAAAAEAAQA9QAAAIgDAAAAAA==&#10;" path="m748616,l703108,478,657515,3809r-45547,6223l566597,19187,521534,31315,476908,46454,432852,64646,389495,85930r-41889,24041l307890,136322r-37505,28530l235133,195429r-32960,32494l171545,262203r-28256,35936l117445,335598,94053,374452,73154,414568,54787,455816,38992,498065,25809,541184,15278,585042,7440,629510,2334,674454,,719746r478,45508l3808,810847r6223,45547l19186,901765r12127,45063l46452,991454r18191,44056l85927,1078867r24042,41888l136320,1160472r28530,37505l195427,1233229r32495,32960l262202,1296817r35936,28256l335598,1350917r38854,23392l414569,1395208r41248,18367l498067,1429370r43119,13183l585045,1453084r44467,7838l674457,1466028r45292,2334l765257,1467884r45592,-3330l856396,1458331r45370,-9155l946829,1437049r44625,-15139l1035509,1403719r43355,-21284l1120754,1358393r39718,-26351l1197978,1303512r35254,-30577l1266193,1240440r30629,-34280l1325078,1170224r25845,-37461l1374315,1093910r20899,-40117l1413582,1012545r15795,-42250l1442560,927176r10530,-43859l1460929,838850r5106,-44945l1468368,748613r-479,-45508l1464558,657513r-6223,-45547l1449179,566596r-12128,-45063l1421910,476908r-18193,-44055l1382432,389498r-24041,-41890l1332040,307890r-28530,-37506l1272933,235131r-32494,-32961l1206159,171542r-35936,-28256l1132763,117442,1093910,94050,1053794,73151,1012546,54784,970297,38989,927178,25807,883319,15277,838852,7439,793908,2333,748616,xe" fillcolor="#d9ae00" stroked="f">
                  <v:path arrowok="t"/>
                </v:shape>
                <v:shape id="Graphic 1265" o:spid="_x0000_s1050" style="position:absolute;left:22312;top:22249;width:14688;height:14687;visibility:visible;mso-wrap-style:square;v-text-anchor:top" coordsize="1468755,146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dMMIA&#10;AADdAAAADwAAAGRycy9kb3ducmV2LnhtbERP32vCMBB+F/Y/hBvsTdMJk1FNi2w4CnuyDvZ6bc6m&#10;2Fy6JGr33y+CsLf7+H7eppzsIC7kQ+9YwfMiA0HcOt1zp+DrsJu/gggRWePgmBT8UoCyeJhtMNfu&#10;ynu61LETKYRDjgpMjGMuZWgNWQwLNxIn7ui8xZig76T2eE3hdpDLLFtJiz2nBoMjvRlqT/XZKhg+&#10;vrP+s/rxBy3fG91GU1fNXqmnx2m7BhFpiv/iu7vSaf5y9QK3b9IJ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x0wwgAAAN0AAAAPAAAAAAAAAAAAAAAAAJgCAABkcnMvZG93&#10;bnJldi54bWxQSwUGAAAAAAQABAD1AAAAhwMAAAAA&#10;" path="m1078864,1382435r41890,-24042l1160472,1332042r37506,-28530l1233232,1272935r32961,-32495l1296822,1206160r28256,-35936l1350923,1132763r23392,-38853l1395214,1053793r18368,-41248l1429377,970295r13183,-43119l1453090,883317r7839,-44467l1466035,793905r2333,-45292l1467889,703105r-3331,-45592l1458335,611966r-9156,-45370l1437051,521533r-15141,-44625l1403717,432853r-21285,-43355l1358391,347608r-26351,-39718l1303510,270384r-30577,-35253l1240439,202170r-34280,-30628l1170223,143286r-37460,-25844l1093910,94050,1053794,73151,1012546,54784,970297,38989,927178,25807,883319,15277,838852,7439,793908,2333,748616,,703108,478,657515,3809r-45547,6223l566597,19187,521534,31315,476908,46454,432852,64646,389495,85930r-41889,24041l307890,136322r-37505,28530l235133,195429r-32960,32494l171545,262203r-28256,35936l117445,335598,94053,374452,73154,414568,54787,455816,38992,498065,25809,541184,15278,585042,7440,629510,2334,674454,,719746r478,45508l3808,810847r6223,45547l19186,901765r12127,45063l46452,991454r18191,44056l85927,1078867r24042,41888l136320,1160472r28530,37505l195427,1233229r32495,32960l262202,1296817r35936,28256l335598,1350917r38854,23392l414569,1395208r41248,18367l498067,1429370r43119,13183l585045,1453084r44467,7838l674457,1466028r45292,2334l765257,1467884r45592,-3330l856396,1458331r45370,-9155l946829,1437049r44625,-15139l1035509,1403719r43355,-21284xe" filled="f" strokecolor="#edd58e" strokeweight="1.93144mm">
                  <v:path arrowok="t"/>
                </v:shape>
                <w10:wrap anchorx="page"/>
              </v:group>
            </w:pict>
          </mc:Fallback>
        </mc:AlternateContent>
      </w:r>
    </w:p>
    <w:p w:rsidR="00536798" w:rsidRDefault="00536798">
      <w:pPr>
        <w:pStyle w:val="BodyText"/>
        <w:rPr>
          <w:rFonts w:ascii="Sylfaen" w:hAnsi="Sylfaen"/>
          <w:sz w:val="20"/>
          <w:szCs w:val="18"/>
          <w:lang w:val="ka-GE"/>
        </w:rPr>
      </w:pPr>
    </w:p>
    <w:p w:rsidR="00FC4FD7" w:rsidRDefault="00FC4FD7">
      <w:pPr>
        <w:pStyle w:val="BodyText"/>
        <w:rPr>
          <w:rFonts w:ascii="Sylfaen" w:hAnsi="Sylfaen"/>
          <w:sz w:val="20"/>
          <w:szCs w:val="18"/>
          <w:lang w:val="ka-GE"/>
        </w:rPr>
      </w:pPr>
    </w:p>
    <w:p w:rsidR="00FC4FD7" w:rsidRDefault="00FC4FD7">
      <w:pPr>
        <w:pStyle w:val="BodyText"/>
        <w:rPr>
          <w:rFonts w:ascii="Sylfaen" w:hAnsi="Sylfaen"/>
          <w:sz w:val="20"/>
          <w:szCs w:val="18"/>
          <w:lang w:val="ka-GE"/>
        </w:rPr>
      </w:pPr>
    </w:p>
    <w:p w:rsidR="00FC4FD7" w:rsidRDefault="00FC4FD7">
      <w:pPr>
        <w:pStyle w:val="BodyText"/>
        <w:rPr>
          <w:rFonts w:ascii="Sylfaen" w:hAnsi="Sylfaen"/>
          <w:sz w:val="20"/>
          <w:szCs w:val="18"/>
          <w:lang w:val="ka-GE"/>
        </w:rPr>
      </w:pPr>
    </w:p>
    <w:p w:rsidR="00FC4FD7" w:rsidRDefault="00FC4FD7">
      <w:pPr>
        <w:pStyle w:val="BodyText"/>
        <w:rPr>
          <w:rFonts w:ascii="Sylfaen" w:hAnsi="Sylfaen"/>
          <w:sz w:val="20"/>
          <w:szCs w:val="18"/>
          <w:lang w:val="ka-GE"/>
        </w:rPr>
      </w:pPr>
    </w:p>
    <w:p w:rsidR="00FC4FD7" w:rsidRPr="00FC4FD7" w:rsidRDefault="00FC4FD7">
      <w:pPr>
        <w:pStyle w:val="BodyText"/>
        <w:rPr>
          <w:rFonts w:ascii="Sylfaen" w:hAnsi="Sylfaen"/>
          <w:sz w:val="20"/>
          <w:szCs w:val="18"/>
          <w:lang w:val="ka-GE"/>
        </w:rPr>
        <w:sectPr w:rsidR="00FC4FD7" w:rsidRPr="00FC4FD7">
          <w:headerReference w:type="default" r:id="rId171"/>
          <w:footerReference w:type="default" r:id="rId172"/>
          <w:pgSz w:w="11910" w:h="16840"/>
          <w:pgMar w:top="1100" w:right="0" w:bottom="540" w:left="566" w:header="18" w:footer="350"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124"/>
        <w:rPr>
          <w:rFonts w:ascii="Sylfaen" w:hAnsi="Sylfaen"/>
          <w:sz w:val="20"/>
          <w:szCs w:val="18"/>
        </w:rPr>
      </w:pPr>
    </w:p>
    <w:p w:rsidR="00536798" w:rsidRPr="00C84A25" w:rsidRDefault="00FC4FD7">
      <w:pPr>
        <w:pStyle w:val="BodyText"/>
        <w:rPr>
          <w:rFonts w:ascii="Sylfaen" w:hAnsi="Sylfaen"/>
          <w:b/>
          <w:sz w:val="20"/>
          <w:szCs w:val="18"/>
        </w:rPr>
      </w:pPr>
      <w:r>
        <w:rPr>
          <w:rFonts w:ascii="Sylfaen" w:hAnsi="Sylfaen"/>
          <w:b/>
          <w:w w:val="95"/>
          <w:sz w:val="20"/>
          <w:szCs w:val="18"/>
          <w:lang w:val="ka-GE"/>
        </w:rPr>
        <w:t xml:space="preserve">    </w:t>
      </w:r>
      <w:r w:rsidRPr="00FC4FD7">
        <w:rPr>
          <w:rFonts w:ascii="Sylfaen" w:hAnsi="Sylfaen"/>
          <w:b/>
          <w:w w:val="95"/>
          <w:sz w:val="20"/>
          <w:szCs w:val="18"/>
        </w:rPr>
        <w:t>ტრენინგი და განვითარების უნარები</w:t>
      </w: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spacing w:before="24"/>
        <w:rPr>
          <w:rFonts w:ascii="Sylfaen" w:hAnsi="Sylfaen"/>
          <w:b/>
          <w:sz w:val="20"/>
          <w:szCs w:val="18"/>
        </w:rPr>
      </w:pPr>
    </w:p>
    <w:p w:rsidR="00FC4FD7" w:rsidRDefault="00FC4FD7">
      <w:pPr>
        <w:pStyle w:val="BodyText"/>
        <w:rPr>
          <w:rFonts w:ascii="Sylfaen" w:hAnsi="Sylfaen"/>
          <w:b/>
          <w:w w:val="85"/>
          <w:sz w:val="20"/>
          <w:szCs w:val="18"/>
          <w:lang w:val="ka-GE"/>
        </w:rPr>
      </w:pPr>
    </w:p>
    <w:p w:rsidR="00FC4FD7" w:rsidRDefault="00FC4FD7">
      <w:pPr>
        <w:pStyle w:val="BodyText"/>
        <w:rPr>
          <w:rFonts w:ascii="Sylfaen" w:hAnsi="Sylfaen"/>
          <w:b/>
          <w:w w:val="85"/>
          <w:sz w:val="20"/>
          <w:szCs w:val="18"/>
          <w:lang w:val="ka-GE"/>
        </w:rPr>
      </w:pPr>
    </w:p>
    <w:p w:rsidR="00536798" w:rsidRPr="00C84A25" w:rsidRDefault="00FC4FD7">
      <w:pPr>
        <w:pStyle w:val="BodyText"/>
        <w:rPr>
          <w:rFonts w:ascii="Sylfaen" w:hAnsi="Sylfaen"/>
          <w:b/>
          <w:sz w:val="20"/>
          <w:szCs w:val="18"/>
        </w:rPr>
      </w:pPr>
      <w:r w:rsidRPr="00FC4FD7">
        <w:rPr>
          <w:rFonts w:ascii="Sylfaen" w:hAnsi="Sylfaen"/>
          <w:b/>
          <w:w w:val="85"/>
          <w:sz w:val="20"/>
          <w:szCs w:val="18"/>
        </w:rPr>
        <w:t>ქსელური და ურთიერთობის უნარები</w:t>
      </w: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spacing w:before="105"/>
        <w:rPr>
          <w:rFonts w:ascii="Sylfaen" w:hAnsi="Sylfaen"/>
          <w:b/>
          <w:sz w:val="20"/>
          <w:szCs w:val="18"/>
        </w:rPr>
      </w:pPr>
    </w:p>
    <w:p w:rsidR="00FC4FD7" w:rsidRDefault="00FC4FD7">
      <w:pPr>
        <w:ind w:left="1847" w:right="112"/>
        <w:jc w:val="center"/>
        <w:rPr>
          <w:rFonts w:ascii="Sylfaen" w:hAnsi="Sylfaen"/>
          <w:b/>
          <w:spacing w:val="-2"/>
          <w:w w:val="85"/>
          <w:sz w:val="20"/>
          <w:szCs w:val="18"/>
          <w:lang w:val="ka-GE"/>
        </w:rPr>
      </w:pPr>
    </w:p>
    <w:p w:rsidR="00FC4FD7" w:rsidRDefault="00FC4FD7">
      <w:pPr>
        <w:ind w:left="1847" w:right="112"/>
        <w:jc w:val="center"/>
        <w:rPr>
          <w:rFonts w:ascii="Sylfaen" w:hAnsi="Sylfaen"/>
          <w:b/>
          <w:spacing w:val="-2"/>
          <w:w w:val="85"/>
          <w:sz w:val="20"/>
          <w:szCs w:val="18"/>
          <w:lang w:val="ka-GE"/>
        </w:rPr>
      </w:pPr>
    </w:p>
    <w:p w:rsidR="00FC4FD7" w:rsidRDefault="00FC4FD7">
      <w:pPr>
        <w:ind w:left="1847" w:right="112"/>
        <w:jc w:val="center"/>
        <w:rPr>
          <w:rFonts w:ascii="Sylfaen" w:hAnsi="Sylfaen"/>
          <w:b/>
          <w:spacing w:val="-2"/>
          <w:w w:val="85"/>
          <w:sz w:val="20"/>
          <w:szCs w:val="18"/>
          <w:lang w:val="ka-GE"/>
        </w:rPr>
      </w:pPr>
    </w:p>
    <w:p w:rsidR="00FC4FD7" w:rsidRDefault="00FC4FD7">
      <w:pPr>
        <w:ind w:left="1847" w:right="112"/>
        <w:jc w:val="center"/>
        <w:rPr>
          <w:rFonts w:ascii="Sylfaen" w:hAnsi="Sylfaen"/>
          <w:b/>
          <w:spacing w:val="-2"/>
          <w:w w:val="85"/>
          <w:sz w:val="20"/>
          <w:szCs w:val="18"/>
          <w:lang w:val="ka-GE"/>
        </w:rPr>
      </w:pPr>
    </w:p>
    <w:p w:rsidR="00FC4FD7" w:rsidRDefault="00FC4FD7">
      <w:pPr>
        <w:ind w:left="1847" w:right="112"/>
        <w:jc w:val="center"/>
        <w:rPr>
          <w:rFonts w:ascii="Sylfaen" w:hAnsi="Sylfaen"/>
          <w:b/>
          <w:spacing w:val="-2"/>
          <w:w w:val="85"/>
          <w:sz w:val="20"/>
          <w:szCs w:val="18"/>
          <w:lang w:val="ka-GE"/>
        </w:rPr>
      </w:pPr>
    </w:p>
    <w:p w:rsidR="00FC4FD7" w:rsidRDefault="00FC4FD7">
      <w:pPr>
        <w:ind w:left="1847" w:right="112"/>
        <w:jc w:val="center"/>
        <w:rPr>
          <w:rFonts w:ascii="Sylfaen" w:hAnsi="Sylfaen"/>
          <w:b/>
          <w:spacing w:val="-2"/>
          <w:w w:val="85"/>
          <w:sz w:val="20"/>
          <w:szCs w:val="18"/>
          <w:lang w:val="ka-GE"/>
        </w:rPr>
      </w:pPr>
    </w:p>
    <w:p w:rsidR="00FC4FD7" w:rsidRDefault="00FC4FD7">
      <w:pPr>
        <w:ind w:left="1847" w:right="112"/>
        <w:jc w:val="center"/>
        <w:rPr>
          <w:rFonts w:ascii="Sylfaen" w:hAnsi="Sylfaen"/>
          <w:b/>
          <w:spacing w:val="-2"/>
          <w:w w:val="85"/>
          <w:sz w:val="20"/>
          <w:szCs w:val="18"/>
          <w:lang w:val="ka-GE"/>
        </w:rPr>
      </w:pPr>
    </w:p>
    <w:p w:rsidR="00FC4FD7" w:rsidRDefault="00FC4FD7">
      <w:pPr>
        <w:ind w:left="1847" w:right="112"/>
        <w:jc w:val="center"/>
        <w:rPr>
          <w:rFonts w:ascii="Sylfaen" w:hAnsi="Sylfaen"/>
          <w:b/>
          <w:spacing w:val="-2"/>
          <w:w w:val="85"/>
          <w:sz w:val="20"/>
          <w:szCs w:val="18"/>
          <w:lang w:val="ka-GE"/>
        </w:rPr>
      </w:pPr>
    </w:p>
    <w:p w:rsidR="00536798" w:rsidRPr="00FC4FD7" w:rsidRDefault="00FC4FD7" w:rsidP="00FC4FD7">
      <w:pPr>
        <w:spacing w:before="95"/>
        <w:ind w:left="783" w:right="86" w:hanging="1"/>
        <w:rPr>
          <w:rFonts w:ascii="Sylfaen" w:hAnsi="Sylfaen"/>
          <w:b/>
          <w:sz w:val="20"/>
          <w:szCs w:val="18"/>
          <w:lang w:val="ka-GE"/>
        </w:rPr>
      </w:pPr>
      <w:r w:rsidRPr="00FC4FD7">
        <w:rPr>
          <w:rFonts w:ascii="Sylfaen" w:hAnsi="Sylfaen"/>
          <w:b/>
          <w:spacing w:val="-2"/>
          <w:w w:val="85"/>
          <w:sz w:val="20"/>
          <w:szCs w:val="18"/>
        </w:rPr>
        <w:t>შეფასების და დაგეგმვის უნარები</w:t>
      </w:r>
      <w:r w:rsidR="00927C49" w:rsidRPr="00C84A25">
        <w:rPr>
          <w:rFonts w:ascii="Sylfaen" w:hAnsi="Sylfaen"/>
          <w:sz w:val="20"/>
          <w:szCs w:val="18"/>
        </w:rPr>
        <w:br w:type="column"/>
      </w:r>
      <w:r>
        <w:rPr>
          <w:rFonts w:ascii="Sylfaen" w:hAnsi="Sylfaen"/>
          <w:b/>
          <w:spacing w:val="-2"/>
          <w:w w:val="95"/>
          <w:sz w:val="20"/>
          <w:szCs w:val="18"/>
          <w:lang w:val="ka-GE"/>
        </w:rPr>
        <w:t>მოლაპარაკების და მედიაციის უნარები</w:t>
      </w: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spacing w:before="149"/>
        <w:rPr>
          <w:rFonts w:ascii="Sylfaen" w:hAnsi="Sylfaen"/>
          <w:b/>
          <w:sz w:val="20"/>
          <w:szCs w:val="18"/>
        </w:rPr>
      </w:pPr>
    </w:p>
    <w:p w:rsidR="00536798" w:rsidRPr="00FC4FD7" w:rsidRDefault="00FC4FD7">
      <w:pPr>
        <w:pStyle w:val="Heading4"/>
        <w:spacing w:line="237" w:lineRule="auto"/>
        <w:rPr>
          <w:rFonts w:ascii="Sylfaen" w:hAnsi="Sylfaen"/>
          <w:sz w:val="20"/>
          <w:szCs w:val="18"/>
          <w:lang w:val="ka-GE"/>
        </w:rPr>
      </w:pPr>
      <w:r>
        <w:rPr>
          <w:rFonts w:ascii="Sylfaen" w:hAnsi="Sylfaen"/>
          <w:color w:val="FFFFFF"/>
          <w:spacing w:val="-2"/>
          <w:w w:val="85"/>
          <w:sz w:val="20"/>
          <w:szCs w:val="18"/>
          <w:lang w:val="ka-GE"/>
        </w:rPr>
        <w:t xml:space="preserve">დასაქმების </w:t>
      </w:r>
      <w:r>
        <w:rPr>
          <w:rFonts w:ascii="Sylfaen" w:hAnsi="Sylfaen"/>
          <w:color w:val="FFFFFF"/>
          <w:spacing w:val="-2"/>
          <w:w w:val="95"/>
          <w:sz w:val="20"/>
          <w:szCs w:val="18"/>
          <w:lang w:val="ka-GE"/>
        </w:rPr>
        <w:t>მხარდაჭერის მუშაკი</w:t>
      </w: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spacing w:before="34"/>
        <w:rPr>
          <w:rFonts w:ascii="Sylfaen" w:hAnsi="Sylfaen"/>
          <w:b/>
          <w:sz w:val="20"/>
          <w:szCs w:val="18"/>
        </w:rPr>
      </w:pPr>
    </w:p>
    <w:p w:rsidR="00FC4FD7" w:rsidRDefault="00FC4FD7">
      <w:pPr>
        <w:pStyle w:val="Heading5"/>
        <w:ind w:left="950" w:right="265" w:hanging="1"/>
        <w:jc w:val="center"/>
        <w:rPr>
          <w:rFonts w:ascii="Sylfaen" w:hAnsi="Sylfaen"/>
          <w:spacing w:val="-4"/>
          <w:w w:val="95"/>
          <w:sz w:val="20"/>
          <w:szCs w:val="18"/>
          <w:lang w:val="ka-GE"/>
        </w:rPr>
      </w:pPr>
    </w:p>
    <w:p w:rsidR="00FC4FD7" w:rsidRDefault="00FC4FD7">
      <w:pPr>
        <w:pStyle w:val="Heading5"/>
        <w:ind w:left="950" w:right="265" w:hanging="1"/>
        <w:jc w:val="center"/>
        <w:rPr>
          <w:rFonts w:ascii="Sylfaen" w:hAnsi="Sylfaen"/>
          <w:spacing w:val="-4"/>
          <w:w w:val="95"/>
          <w:sz w:val="20"/>
          <w:szCs w:val="18"/>
          <w:lang w:val="ka-GE"/>
        </w:rPr>
      </w:pPr>
    </w:p>
    <w:p w:rsidR="00FC4FD7" w:rsidRDefault="00FC4FD7">
      <w:pPr>
        <w:pStyle w:val="Heading5"/>
        <w:ind w:left="950" w:right="265" w:hanging="1"/>
        <w:jc w:val="center"/>
        <w:rPr>
          <w:rFonts w:ascii="Sylfaen" w:hAnsi="Sylfaen"/>
          <w:spacing w:val="-4"/>
          <w:w w:val="95"/>
          <w:sz w:val="20"/>
          <w:szCs w:val="18"/>
          <w:lang w:val="ka-GE"/>
        </w:rPr>
      </w:pPr>
    </w:p>
    <w:p w:rsidR="00FC4FD7" w:rsidRDefault="00FC4FD7">
      <w:pPr>
        <w:pStyle w:val="Heading5"/>
        <w:ind w:left="950" w:right="265" w:hanging="1"/>
        <w:jc w:val="center"/>
        <w:rPr>
          <w:rFonts w:ascii="Sylfaen" w:hAnsi="Sylfaen"/>
          <w:spacing w:val="-4"/>
          <w:w w:val="95"/>
          <w:sz w:val="20"/>
          <w:szCs w:val="18"/>
          <w:lang w:val="ka-GE"/>
        </w:rPr>
      </w:pPr>
    </w:p>
    <w:p w:rsidR="00FC4FD7" w:rsidRDefault="00FC4FD7">
      <w:pPr>
        <w:pStyle w:val="Heading5"/>
        <w:ind w:left="950" w:right="265" w:hanging="1"/>
        <w:jc w:val="center"/>
        <w:rPr>
          <w:rFonts w:ascii="Sylfaen" w:hAnsi="Sylfaen"/>
          <w:spacing w:val="-4"/>
          <w:w w:val="95"/>
          <w:sz w:val="20"/>
          <w:szCs w:val="18"/>
          <w:lang w:val="ka-GE"/>
        </w:rPr>
      </w:pPr>
    </w:p>
    <w:p w:rsidR="00536798" w:rsidRPr="00C84A25" w:rsidRDefault="00FC4FD7">
      <w:pPr>
        <w:rPr>
          <w:rFonts w:ascii="Sylfaen" w:hAnsi="Sylfaen"/>
          <w:b/>
          <w:sz w:val="20"/>
          <w:szCs w:val="18"/>
        </w:rPr>
      </w:pPr>
      <w:r w:rsidRPr="00FC4FD7">
        <w:rPr>
          <w:rFonts w:ascii="Sylfaen" w:eastAsia="Tahoma" w:hAnsi="Sylfaen" w:cs="Tahoma"/>
          <w:b/>
          <w:bCs/>
          <w:spacing w:val="-4"/>
          <w:w w:val="95"/>
          <w:sz w:val="20"/>
          <w:szCs w:val="18"/>
        </w:rPr>
        <w:t>მონაცემთა შეგროვებისა და ჩაწერის უნარები</w:t>
      </w:r>
      <w:r w:rsidR="00927C49" w:rsidRPr="00C84A25">
        <w:rPr>
          <w:rFonts w:ascii="Sylfaen" w:hAnsi="Sylfaen"/>
          <w:sz w:val="20"/>
          <w:szCs w:val="18"/>
        </w:rPr>
        <w:br w:type="column"/>
      </w:r>
    </w:p>
    <w:p w:rsidR="00536798" w:rsidRPr="00C84A25" w:rsidRDefault="00536798">
      <w:pPr>
        <w:pStyle w:val="BodyText"/>
        <w:rPr>
          <w:rFonts w:ascii="Sylfaen" w:hAnsi="Sylfaen"/>
          <w:b/>
          <w:sz w:val="20"/>
          <w:szCs w:val="18"/>
        </w:rPr>
      </w:pPr>
    </w:p>
    <w:p w:rsidR="00536798" w:rsidRPr="00C84A25" w:rsidRDefault="00536798">
      <w:pPr>
        <w:pStyle w:val="BodyText"/>
        <w:spacing w:before="34"/>
        <w:rPr>
          <w:rFonts w:ascii="Sylfaen" w:hAnsi="Sylfaen"/>
          <w:b/>
          <w:sz w:val="20"/>
          <w:szCs w:val="18"/>
        </w:rPr>
      </w:pPr>
    </w:p>
    <w:p w:rsidR="00FC4FD7" w:rsidRDefault="00FC4FD7">
      <w:pPr>
        <w:pStyle w:val="BodyText"/>
        <w:rPr>
          <w:rFonts w:ascii="Sylfaen" w:hAnsi="Sylfaen"/>
          <w:b/>
          <w:w w:val="95"/>
          <w:sz w:val="20"/>
          <w:szCs w:val="18"/>
          <w:lang w:val="ka-GE"/>
        </w:rPr>
      </w:pPr>
      <w:r w:rsidRPr="00FC4FD7">
        <w:rPr>
          <w:rFonts w:ascii="Sylfaen" w:hAnsi="Sylfaen"/>
          <w:b/>
          <w:w w:val="95"/>
          <w:sz w:val="20"/>
          <w:szCs w:val="18"/>
        </w:rPr>
        <w:t xml:space="preserve">გაყიდვების და </w:t>
      </w:r>
    </w:p>
    <w:p w:rsidR="00536798" w:rsidRPr="00C84A25" w:rsidRDefault="00FC4FD7">
      <w:pPr>
        <w:pStyle w:val="BodyText"/>
        <w:rPr>
          <w:rFonts w:ascii="Sylfaen" w:hAnsi="Sylfaen"/>
          <w:b/>
          <w:sz w:val="20"/>
          <w:szCs w:val="18"/>
        </w:rPr>
      </w:pPr>
      <w:r w:rsidRPr="00FC4FD7">
        <w:rPr>
          <w:rFonts w:ascii="Sylfaen" w:hAnsi="Sylfaen"/>
          <w:b/>
          <w:w w:val="95"/>
          <w:sz w:val="20"/>
          <w:szCs w:val="18"/>
        </w:rPr>
        <w:t>მარკეტინგის უნარები</w:t>
      </w: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spacing w:before="175"/>
        <w:rPr>
          <w:rFonts w:ascii="Sylfaen" w:hAnsi="Sylfaen"/>
          <w:b/>
          <w:sz w:val="20"/>
          <w:szCs w:val="18"/>
        </w:rPr>
      </w:pPr>
    </w:p>
    <w:p w:rsidR="00FC4FD7" w:rsidRDefault="00FC4FD7">
      <w:pPr>
        <w:ind w:left="1886" w:right="1355" w:firstLine="142"/>
        <w:rPr>
          <w:rFonts w:ascii="Sylfaen" w:hAnsi="Sylfaen"/>
          <w:b/>
          <w:spacing w:val="-2"/>
          <w:w w:val="95"/>
          <w:sz w:val="20"/>
          <w:szCs w:val="18"/>
          <w:lang w:val="ka-GE"/>
        </w:rPr>
      </w:pPr>
    </w:p>
    <w:p w:rsidR="00536798" w:rsidRPr="00FC4FD7" w:rsidRDefault="00FC4FD7">
      <w:pPr>
        <w:ind w:left="1886" w:right="1355" w:firstLine="142"/>
        <w:rPr>
          <w:rFonts w:ascii="Sylfaen" w:hAnsi="Sylfaen"/>
          <w:b/>
          <w:sz w:val="20"/>
          <w:szCs w:val="18"/>
          <w:lang w:val="ka-GE"/>
        </w:rPr>
      </w:pPr>
      <w:r>
        <w:rPr>
          <w:rFonts w:ascii="Sylfaen" w:hAnsi="Sylfaen"/>
          <w:b/>
          <w:spacing w:val="-2"/>
          <w:w w:val="95"/>
          <w:sz w:val="20"/>
          <w:szCs w:val="18"/>
          <w:lang w:val="ka-GE"/>
        </w:rPr>
        <w:t>დასაქმების კანონი და ცოდნა</w:t>
      </w: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rPr>
          <w:rFonts w:ascii="Sylfaen" w:hAnsi="Sylfaen"/>
          <w:b/>
          <w:sz w:val="20"/>
          <w:szCs w:val="18"/>
        </w:rPr>
      </w:pPr>
    </w:p>
    <w:p w:rsidR="00536798" w:rsidRPr="00C84A25" w:rsidRDefault="00536798">
      <w:pPr>
        <w:pStyle w:val="BodyText"/>
        <w:spacing w:before="188"/>
        <w:rPr>
          <w:rFonts w:ascii="Sylfaen" w:hAnsi="Sylfaen"/>
          <w:b/>
          <w:sz w:val="20"/>
          <w:szCs w:val="18"/>
        </w:rPr>
      </w:pPr>
    </w:p>
    <w:p w:rsidR="00FC4FD7" w:rsidRDefault="00FC4FD7">
      <w:pPr>
        <w:ind w:left="681" w:right="2088"/>
        <w:jc w:val="center"/>
        <w:rPr>
          <w:rFonts w:ascii="Sylfaen" w:hAnsi="Sylfaen"/>
          <w:b/>
          <w:spacing w:val="-2"/>
          <w:w w:val="85"/>
          <w:sz w:val="20"/>
          <w:szCs w:val="18"/>
          <w:lang w:val="ka-GE"/>
        </w:rPr>
      </w:pPr>
    </w:p>
    <w:p w:rsidR="00FC4FD7" w:rsidRDefault="00FC4FD7">
      <w:pPr>
        <w:ind w:left="681" w:right="2088"/>
        <w:jc w:val="center"/>
        <w:rPr>
          <w:rFonts w:ascii="Sylfaen" w:hAnsi="Sylfaen"/>
          <w:b/>
          <w:spacing w:val="-2"/>
          <w:w w:val="85"/>
          <w:sz w:val="20"/>
          <w:szCs w:val="18"/>
          <w:lang w:val="ka-GE"/>
        </w:rPr>
      </w:pPr>
    </w:p>
    <w:p w:rsidR="00FC4FD7" w:rsidRDefault="00FC4FD7">
      <w:pPr>
        <w:ind w:left="681" w:right="2088"/>
        <w:jc w:val="center"/>
        <w:rPr>
          <w:rFonts w:ascii="Sylfaen" w:hAnsi="Sylfaen"/>
          <w:b/>
          <w:spacing w:val="-2"/>
          <w:w w:val="85"/>
          <w:sz w:val="20"/>
          <w:szCs w:val="18"/>
          <w:lang w:val="ka-GE"/>
        </w:rPr>
      </w:pPr>
    </w:p>
    <w:p w:rsidR="00FC4FD7" w:rsidRDefault="00FC4FD7">
      <w:pPr>
        <w:jc w:val="center"/>
        <w:rPr>
          <w:rFonts w:ascii="Sylfaen" w:hAnsi="Sylfaen"/>
          <w:b/>
          <w:spacing w:val="-2"/>
          <w:w w:val="85"/>
          <w:sz w:val="20"/>
          <w:szCs w:val="18"/>
          <w:lang w:val="ka-GE"/>
        </w:rPr>
      </w:pPr>
      <w:r w:rsidRPr="00FC4FD7">
        <w:rPr>
          <w:rFonts w:ascii="Sylfaen" w:hAnsi="Sylfaen"/>
          <w:b/>
          <w:spacing w:val="-2"/>
          <w:w w:val="85"/>
          <w:sz w:val="20"/>
          <w:szCs w:val="18"/>
        </w:rPr>
        <w:t xml:space="preserve">ინფორმაცია, რჩევა და </w:t>
      </w:r>
    </w:p>
    <w:p w:rsidR="00536798" w:rsidRPr="00C84A25" w:rsidRDefault="00FC4FD7">
      <w:pPr>
        <w:jc w:val="center"/>
        <w:rPr>
          <w:rFonts w:ascii="Sylfaen" w:hAnsi="Sylfaen"/>
          <w:b/>
          <w:sz w:val="20"/>
          <w:szCs w:val="18"/>
        </w:rPr>
        <w:sectPr w:rsidR="00536798" w:rsidRPr="00C84A25">
          <w:type w:val="continuous"/>
          <w:pgSz w:w="11910" w:h="16840"/>
          <w:pgMar w:top="0" w:right="0" w:bottom="280" w:left="566" w:header="18" w:footer="350" w:gutter="0"/>
          <w:cols w:num="3" w:space="720" w:equalWidth="0">
            <w:col w:w="3487" w:space="40"/>
            <w:col w:w="2658" w:space="49"/>
            <w:col w:w="5110"/>
          </w:cols>
        </w:sectPr>
      </w:pPr>
      <w:r w:rsidRPr="00FC4FD7">
        <w:rPr>
          <w:rFonts w:ascii="Sylfaen" w:hAnsi="Sylfaen"/>
          <w:b/>
          <w:spacing w:val="-2"/>
          <w:w w:val="85"/>
          <w:sz w:val="20"/>
          <w:szCs w:val="18"/>
        </w:rPr>
        <w:t>სახელმძღვანელო ცოდნა</w:t>
      </w:r>
    </w:p>
    <w:p w:rsidR="00536798" w:rsidRPr="00C84A25" w:rsidRDefault="00536798">
      <w:pPr>
        <w:pStyle w:val="BodyText"/>
        <w:rPr>
          <w:rFonts w:ascii="Sylfaen" w:hAnsi="Sylfaen"/>
          <w:b/>
          <w:sz w:val="20"/>
          <w:szCs w:val="18"/>
        </w:rPr>
      </w:pPr>
    </w:p>
    <w:p w:rsidR="00536798" w:rsidRPr="00C84A25" w:rsidRDefault="00536798">
      <w:pPr>
        <w:pStyle w:val="BodyText"/>
        <w:spacing w:before="204"/>
        <w:rPr>
          <w:rFonts w:ascii="Sylfaen" w:hAnsi="Sylfaen"/>
          <w:b/>
          <w:sz w:val="20"/>
          <w:szCs w:val="18"/>
        </w:rPr>
      </w:pPr>
    </w:p>
    <w:p w:rsidR="00FC4FD7" w:rsidRDefault="00FC4FD7">
      <w:pPr>
        <w:ind w:left="273"/>
        <w:rPr>
          <w:rFonts w:ascii="Sylfaen" w:hAnsi="Sylfaen"/>
          <w:w w:val="85"/>
          <w:sz w:val="20"/>
          <w:szCs w:val="18"/>
          <w:lang w:val="ka-GE"/>
        </w:rPr>
      </w:pPr>
    </w:p>
    <w:p w:rsidR="00FC4FD7" w:rsidRDefault="00FC4FD7">
      <w:pPr>
        <w:ind w:left="273"/>
        <w:rPr>
          <w:rFonts w:ascii="Sylfaen" w:hAnsi="Sylfaen"/>
          <w:w w:val="85"/>
          <w:sz w:val="20"/>
          <w:szCs w:val="18"/>
          <w:lang w:val="ka-GE"/>
        </w:rPr>
      </w:pPr>
    </w:p>
    <w:p w:rsidR="00536798" w:rsidRPr="00C84A25" w:rsidRDefault="00FC4FD7">
      <w:pPr>
        <w:ind w:left="273"/>
        <w:rPr>
          <w:rFonts w:ascii="Sylfaen" w:hAnsi="Sylfaen"/>
          <w:i/>
          <w:sz w:val="20"/>
          <w:szCs w:val="18"/>
        </w:rPr>
      </w:pPr>
      <w:r>
        <w:rPr>
          <w:rFonts w:ascii="Sylfaen" w:hAnsi="Sylfaen"/>
          <w:w w:val="85"/>
          <w:sz w:val="20"/>
          <w:szCs w:val="18"/>
          <w:lang w:val="ka-GE"/>
        </w:rPr>
        <w:t>სუართი</w:t>
      </w:r>
      <w:r w:rsidR="00927C49" w:rsidRPr="00C84A25">
        <w:rPr>
          <w:rFonts w:ascii="Sylfaen" w:hAnsi="Sylfaen"/>
          <w:spacing w:val="2"/>
          <w:sz w:val="20"/>
          <w:szCs w:val="18"/>
        </w:rPr>
        <w:t xml:space="preserve"> </w:t>
      </w:r>
      <w:r w:rsidR="00927C49" w:rsidRPr="00C84A25">
        <w:rPr>
          <w:rFonts w:ascii="Sylfaen" w:hAnsi="Sylfaen"/>
          <w:w w:val="85"/>
          <w:sz w:val="20"/>
          <w:szCs w:val="18"/>
        </w:rPr>
        <w:t>1:</w:t>
      </w:r>
      <w:r w:rsidR="00927C49" w:rsidRPr="00C84A25">
        <w:rPr>
          <w:rFonts w:ascii="Sylfaen" w:hAnsi="Sylfaen"/>
          <w:spacing w:val="2"/>
          <w:sz w:val="20"/>
          <w:szCs w:val="18"/>
        </w:rPr>
        <w:t xml:space="preserve"> </w:t>
      </w:r>
      <w:r w:rsidRPr="00FC4FD7">
        <w:rPr>
          <w:rFonts w:ascii="Sylfaen" w:hAnsi="Sylfaen"/>
          <w:i/>
          <w:spacing w:val="-2"/>
          <w:w w:val="85"/>
          <w:sz w:val="20"/>
          <w:szCs w:val="18"/>
        </w:rPr>
        <w:t>დასაქმების მხარდაჭერასთან დაკავშირებული სხვადასხვა როლების ილუსტრაცია</w:t>
      </w:r>
    </w:p>
    <w:p w:rsidR="00536798" w:rsidRPr="00C84A25" w:rsidRDefault="00536798">
      <w:pPr>
        <w:pStyle w:val="BodyText"/>
        <w:spacing w:before="58"/>
        <w:rPr>
          <w:rFonts w:ascii="Sylfaen" w:hAnsi="Sylfaen"/>
          <w:i/>
          <w:sz w:val="20"/>
          <w:szCs w:val="18"/>
        </w:rPr>
      </w:pPr>
    </w:p>
    <w:p w:rsidR="00536798" w:rsidRPr="00C84A25" w:rsidRDefault="00FC4FD7">
      <w:pPr>
        <w:pStyle w:val="BodyText"/>
        <w:spacing w:line="252" w:lineRule="auto"/>
        <w:ind w:left="273" w:right="698"/>
        <w:rPr>
          <w:rFonts w:ascii="Sylfaen" w:hAnsi="Sylfaen"/>
          <w:sz w:val="20"/>
          <w:szCs w:val="18"/>
        </w:rPr>
      </w:pPr>
      <w:r w:rsidRPr="00FC4FD7">
        <w:rPr>
          <w:rFonts w:ascii="Sylfaen" w:hAnsi="Sylfaen"/>
          <w:spacing w:val="-6"/>
          <w:sz w:val="20"/>
          <w:szCs w:val="18"/>
        </w:rPr>
        <w:t>პერსონალი შეიძლება შევიდეს პროფესიაში ფართო ფენისგან და შეიძლება ჰქონდეს ან არ ჰქონდეს შესაბამისი კვალიფიკაცია. დასაქმების მხარდამჭერ მუშაკებს უნდა შეეძლოთ მოიპოვონ სპეციალისტის კვალიფიკაცია მათი ეროვნული კვალიფიკაციის ჩარჩოების მიხედვით, მაგრამ კვალიფიკაცია სულაც არ უნდა იყოს პროფესიაში</w:t>
      </w:r>
      <w:r>
        <w:rPr>
          <w:rFonts w:ascii="Sylfaen" w:hAnsi="Sylfaen"/>
          <w:spacing w:val="-6"/>
          <w:sz w:val="20"/>
          <w:szCs w:val="18"/>
          <w:lang w:val="ka-GE"/>
        </w:rPr>
        <w:t xml:space="preserve"> დამკვიდრების</w:t>
      </w:r>
      <w:r w:rsidRPr="00FC4FD7">
        <w:rPr>
          <w:rFonts w:ascii="Sylfaen" w:hAnsi="Sylfaen"/>
          <w:spacing w:val="-6"/>
          <w:sz w:val="20"/>
          <w:szCs w:val="18"/>
        </w:rPr>
        <w:t xml:space="preserve"> წინაპირობა. მართლაც, სწორი დამოკიდებულების ქონა დასაქმების მხარდაჭერის მუშაკების ყველაზე მნიშვნელოვანი ატრიბუტია.</w:t>
      </w:r>
    </w:p>
    <w:p w:rsidR="00536798" w:rsidRPr="00C84A25" w:rsidRDefault="00FC4FD7">
      <w:pPr>
        <w:pStyle w:val="BodyText"/>
        <w:spacing w:before="106" w:line="252" w:lineRule="auto"/>
        <w:ind w:left="273" w:right="783"/>
        <w:rPr>
          <w:rFonts w:ascii="Sylfaen" w:hAnsi="Sylfaen"/>
          <w:sz w:val="20"/>
          <w:szCs w:val="18"/>
        </w:rPr>
      </w:pPr>
      <w:r w:rsidRPr="00FC4FD7">
        <w:rPr>
          <w:rFonts w:ascii="Sylfaen" w:hAnsi="Sylfaen"/>
          <w:w w:val="90"/>
          <w:sz w:val="20"/>
          <w:szCs w:val="18"/>
        </w:rPr>
        <w:t>ზოგიერთი სააგენტო ჩვეულებრივ იღებს პერსონალს სოციალური მზრუნველობის გარემოდან, მაგრამ არსებობს ანეკდოტური მტკიცებულება, რომ ინვალიდობის საკითხების შესახებ ცოდნა შეიძლება შეიძინოს, მაშინ როცა დამოკიდებულებები ყოველთვის არ შეიძლება ადვილად ისწავლებოდეს.</w:t>
      </w:r>
      <w:r w:rsidR="00927C49" w:rsidRPr="00C84A25">
        <w:rPr>
          <w:rFonts w:ascii="Sylfaen" w:hAnsi="Sylfaen"/>
          <w:spacing w:val="-8"/>
          <w:position w:val="9"/>
          <w:sz w:val="20"/>
          <w:szCs w:val="18"/>
        </w:rPr>
        <w:t>1</w:t>
      </w:r>
      <w:r w:rsidR="00927C49" w:rsidRPr="00C84A25">
        <w:rPr>
          <w:rFonts w:ascii="Sylfaen" w:hAnsi="Sylfaen"/>
          <w:spacing w:val="-8"/>
          <w:sz w:val="20"/>
          <w:szCs w:val="18"/>
        </w:rPr>
        <w:t>.</w:t>
      </w:r>
      <w:r w:rsidR="00927C49" w:rsidRPr="00C84A25">
        <w:rPr>
          <w:rFonts w:ascii="Sylfaen" w:hAnsi="Sylfaen"/>
          <w:spacing w:val="-32"/>
          <w:sz w:val="20"/>
          <w:szCs w:val="18"/>
        </w:rPr>
        <w:t xml:space="preserve"> </w:t>
      </w:r>
    </w:p>
    <w:p w:rsidR="00536798" w:rsidRPr="00C84A25" w:rsidRDefault="00536798">
      <w:pPr>
        <w:pStyle w:val="BodyText"/>
        <w:rPr>
          <w:rFonts w:ascii="Sylfaen" w:hAnsi="Sylfaen"/>
          <w:sz w:val="20"/>
          <w:szCs w:val="18"/>
        </w:rPr>
      </w:pPr>
    </w:p>
    <w:p w:rsidR="00536798" w:rsidRPr="00C84A25" w:rsidRDefault="00927C49">
      <w:pPr>
        <w:pStyle w:val="BodyText"/>
        <w:spacing w:before="88"/>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91616" behindDoc="1" locked="0" layoutInCell="1" allowOverlap="1" wp14:anchorId="63B167FC" wp14:editId="27EF18A6">
                <wp:simplePos x="0" y="0"/>
                <wp:positionH relativeFrom="page">
                  <wp:posOffset>475207</wp:posOffset>
                </wp:positionH>
                <wp:positionV relativeFrom="paragraph">
                  <wp:posOffset>218850</wp:posOffset>
                </wp:positionV>
                <wp:extent cx="6652259" cy="6350"/>
                <wp:effectExtent l="0" t="0" r="0" b="0"/>
                <wp:wrapTopAndBottom/>
                <wp:docPr id="1266"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1267" name="Graphic 1267"/>
                        <wps:cNvSpPr/>
                        <wps:spPr>
                          <a:xfrm>
                            <a:off x="15881" y="3175"/>
                            <a:ext cx="6626859" cy="1270"/>
                          </a:xfrm>
                          <a:custGeom>
                            <a:avLst/>
                            <a:gdLst/>
                            <a:ahLst/>
                            <a:cxnLst/>
                            <a:rect l="l" t="t" r="r" b="b"/>
                            <a:pathLst>
                              <a:path w="6626859">
                                <a:moveTo>
                                  <a:pt x="0" y="0"/>
                                </a:moveTo>
                                <a:lnTo>
                                  <a:pt x="6626542" y="0"/>
                                </a:lnTo>
                              </a:path>
                            </a:pathLst>
                          </a:custGeom>
                          <a:ln w="6350">
                            <a:solidFill>
                              <a:srgbClr val="D9AE00"/>
                            </a:solidFill>
                            <a:prstDash val="dot"/>
                          </a:ln>
                        </wps:spPr>
                        <wps:bodyPr wrap="square" lIns="0" tIns="0" rIns="0" bIns="0" rtlCol="0">
                          <a:prstTxWarp prst="textNoShape">
                            <a:avLst/>
                          </a:prstTxWarp>
                          <a:noAutofit/>
                        </wps:bodyPr>
                      </wps:wsp>
                      <wps:wsp>
                        <wps:cNvPr id="1268" name="Graphic 1268"/>
                        <wps:cNvSpPr/>
                        <wps:spPr>
                          <a:xfrm>
                            <a:off x="-11" y="10"/>
                            <a:ext cx="6652259" cy="6350"/>
                          </a:xfrm>
                          <a:custGeom>
                            <a:avLst/>
                            <a:gdLst/>
                            <a:ahLst/>
                            <a:cxnLst/>
                            <a:rect l="l" t="t" r="r" b="b"/>
                            <a:pathLst>
                              <a:path w="6652259" h="6350">
                                <a:moveTo>
                                  <a:pt x="6350" y="3175"/>
                                </a:moveTo>
                                <a:lnTo>
                                  <a:pt x="5422" y="927"/>
                                </a:lnTo>
                                <a:lnTo>
                                  <a:pt x="3175" y="0"/>
                                </a:lnTo>
                                <a:lnTo>
                                  <a:pt x="939" y="927"/>
                                </a:lnTo>
                                <a:lnTo>
                                  <a:pt x="0" y="3175"/>
                                </a:lnTo>
                                <a:lnTo>
                                  <a:pt x="939" y="5410"/>
                                </a:lnTo>
                                <a:lnTo>
                                  <a:pt x="3175" y="6350"/>
                                </a:lnTo>
                                <a:lnTo>
                                  <a:pt x="5422" y="5410"/>
                                </a:lnTo>
                                <a:lnTo>
                                  <a:pt x="6350" y="3175"/>
                                </a:lnTo>
                                <a:close/>
                              </a:path>
                              <a:path w="6652259" h="6350">
                                <a:moveTo>
                                  <a:pt x="6651955" y="3175"/>
                                </a:moveTo>
                                <a:lnTo>
                                  <a:pt x="6651028" y="927"/>
                                </a:lnTo>
                                <a:lnTo>
                                  <a:pt x="6648780" y="0"/>
                                </a:lnTo>
                                <a:lnTo>
                                  <a:pt x="6646545" y="927"/>
                                </a:lnTo>
                                <a:lnTo>
                                  <a:pt x="6645605" y="3175"/>
                                </a:lnTo>
                                <a:lnTo>
                                  <a:pt x="6646545" y="5410"/>
                                </a:lnTo>
                                <a:lnTo>
                                  <a:pt x="6648780" y="6350"/>
                                </a:lnTo>
                                <a:lnTo>
                                  <a:pt x="6651028" y="5410"/>
                                </a:lnTo>
                                <a:lnTo>
                                  <a:pt x="6651955" y="3175"/>
                                </a:lnTo>
                                <a:close/>
                              </a:path>
                            </a:pathLst>
                          </a:custGeom>
                          <a:solidFill>
                            <a:srgbClr val="D9A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7.417900pt;margin-top:17.232346pt;width:523.8pt;height:.5pt;mso-position-horizontal-relative:page;mso-position-vertical-relative:paragraph;z-index:-15524864;mso-wrap-distance-left:0;mso-wrap-distance-right:0" id="docshapegroup1175" coordorigin="748,345" coordsize="10476,10">
                <v:line style="position:absolute" from="773,350" to="11209,350" stroked="true" strokeweight=".5pt" strokecolor="#d9ae00">
                  <v:stroke dashstyle="dot"/>
                </v:line>
                <v:shape style="position:absolute;left:748;top:344;width:10476;height:10" id="docshape1176" coordorigin="748,345" coordsize="10476,10" path="m758,350l757,346,753,345,750,346,748,350,750,353,753,355,757,353,758,350xm11224,350l11222,346,11219,345,11215,346,11214,350,11215,353,11219,355,11222,353,11224,350xe" filled="true" fillcolor="#d9ae00" stroked="false">
                  <v:path arrowok="t"/>
                  <v:fill type="solid"/>
                </v:shape>
                <w10:wrap type="topAndBottom"/>
              </v:group>
            </w:pict>
          </mc:Fallback>
        </mc:AlternateContent>
      </w:r>
    </w:p>
    <w:p w:rsidR="00536798" w:rsidRPr="00C84A25" w:rsidRDefault="00927C49" w:rsidP="001A1CF5">
      <w:pPr>
        <w:spacing w:before="123"/>
        <w:ind w:left="125"/>
        <w:rPr>
          <w:rFonts w:ascii="Sylfaen" w:hAnsi="Sylfaen"/>
          <w:sz w:val="20"/>
          <w:szCs w:val="18"/>
        </w:rPr>
      </w:pPr>
      <w:r w:rsidRPr="00C84A25">
        <w:rPr>
          <w:rFonts w:ascii="Sylfaen" w:hAnsi="Sylfaen"/>
          <w:position w:val="7"/>
          <w:sz w:val="20"/>
          <w:szCs w:val="18"/>
        </w:rPr>
        <w:t>1</w:t>
      </w:r>
      <w:r w:rsidRPr="00C84A25">
        <w:rPr>
          <w:rFonts w:ascii="Sylfaen" w:hAnsi="Sylfaen"/>
          <w:spacing w:val="32"/>
          <w:position w:val="7"/>
          <w:sz w:val="20"/>
          <w:szCs w:val="18"/>
        </w:rPr>
        <w:t xml:space="preserve"> </w:t>
      </w:r>
      <w:r w:rsidR="001A1CF5">
        <w:rPr>
          <w:rFonts w:ascii="Sylfaen" w:hAnsi="Sylfaen"/>
          <w:sz w:val="20"/>
          <w:szCs w:val="18"/>
          <w:lang w:val="ka-GE"/>
        </w:rPr>
        <w:t>კონლი</w:t>
      </w:r>
      <w:r w:rsidRPr="00C84A25">
        <w:rPr>
          <w:rFonts w:ascii="Sylfaen" w:hAnsi="Sylfaen"/>
          <w:sz w:val="20"/>
          <w:szCs w:val="18"/>
        </w:rPr>
        <w:t>.</w:t>
      </w:r>
      <w:r w:rsidRPr="00C84A25">
        <w:rPr>
          <w:rFonts w:ascii="Sylfaen" w:hAnsi="Sylfaen"/>
          <w:spacing w:val="9"/>
          <w:sz w:val="20"/>
          <w:szCs w:val="18"/>
        </w:rPr>
        <w:t xml:space="preserve"> </w:t>
      </w:r>
      <w:r w:rsidR="001A1CF5">
        <w:rPr>
          <w:rFonts w:ascii="Sylfaen" w:hAnsi="Sylfaen"/>
          <w:sz w:val="20"/>
          <w:szCs w:val="18"/>
          <w:lang w:val="ka-GE"/>
        </w:rPr>
        <w:t>რ</w:t>
      </w:r>
      <w:r w:rsidR="001A1CF5">
        <w:rPr>
          <w:rFonts w:ascii="Sylfaen" w:hAnsi="Sylfaen"/>
          <w:sz w:val="20"/>
          <w:szCs w:val="18"/>
        </w:rPr>
        <w:t>.</w:t>
      </w:r>
      <w:r w:rsidR="001A1CF5">
        <w:rPr>
          <w:rFonts w:ascii="Sylfaen" w:hAnsi="Sylfaen"/>
          <w:sz w:val="20"/>
          <w:szCs w:val="18"/>
          <w:lang w:val="ka-GE"/>
        </w:rPr>
        <w:t>ვ</w:t>
      </w:r>
      <w:r w:rsidRPr="00C84A25">
        <w:rPr>
          <w:rFonts w:ascii="Sylfaen" w:hAnsi="Sylfaen"/>
          <w:sz w:val="20"/>
          <w:szCs w:val="18"/>
        </w:rPr>
        <w:t>.</w:t>
      </w:r>
      <w:r w:rsidRPr="00C84A25">
        <w:rPr>
          <w:rFonts w:ascii="Sylfaen" w:hAnsi="Sylfaen"/>
          <w:spacing w:val="9"/>
          <w:sz w:val="20"/>
          <w:szCs w:val="18"/>
        </w:rPr>
        <w:t xml:space="preserve"> </w:t>
      </w:r>
      <w:r w:rsidRPr="00C84A25">
        <w:rPr>
          <w:rFonts w:ascii="Sylfaen" w:hAnsi="Sylfaen"/>
          <w:sz w:val="20"/>
          <w:szCs w:val="18"/>
        </w:rPr>
        <w:t>(2003):</w:t>
      </w:r>
      <w:r w:rsidRPr="00C84A25">
        <w:rPr>
          <w:rFonts w:ascii="Sylfaen" w:hAnsi="Sylfaen"/>
          <w:spacing w:val="9"/>
          <w:sz w:val="20"/>
          <w:szCs w:val="18"/>
        </w:rPr>
        <w:t xml:space="preserve"> </w:t>
      </w:r>
      <w:r w:rsidR="001A1CF5" w:rsidRPr="001A1CF5">
        <w:rPr>
          <w:rFonts w:ascii="Sylfaen" w:hAnsi="Sylfaen"/>
          <w:sz w:val="20"/>
          <w:szCs w:val="18"/>
        </w:rPr>
        <w:t>მხარდაჭერილი დასაქმება მერილენდში - წარმატებები და საკითხები. გონებრივი ჩამორჩენილობა, 41, 4, გვ. 237-249 წწ.</w:t>
      </w:r>
    </w:p>
    <w:p w:rsidR="00536798" w:rsidRPr="00C84A25" w:rsidRDefault="00536798">
      <w:pPr>
        <w:rPr>
          <w:rFonts w:ascii="Sylfaen" w:hAnsi="Sylfaen"/>
          <w:sz w:val="20"/>
          <w:szCs w:val="18"/>
        </w:rPr>
        <w:sectPr w:rsidR="00536798" w:rsidRPr="00C84A25">
          <w:type w:val="continuous"/>
          <w:pgSz w:w="11910" w:h="16840"/>
          <w:pgMar w:top="0" w:right="0" w:bottom="280" w:left="566" w:header="18" w:footer="350"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spacing w:before="164"/>
        <w:rPr>
          <w:rFonts w:ascii="Sylfaen" w:hAnsi="Sylfaen"/>
          <w:sz w:val="20"/>
          <w:szCs w:val="18"/>
        </w:rPr>
      </w:pPr>
    </w:p>
    <w:p w:rsidR="00536798" w:rsidRPr="00C84A25" w:rsidRDefault="001A1CF5" w:rsidP="001A1CF5">
      <w:pPr>
        <w:pStyle w:val="BodyText"/>
        <w:spacing w:before="1" w:line="252" w:lineRule="auto"/>
        <w:ind w:left="273" w:right="941"/>
        <w:rPr>
          <w:rFonts w:ascii="Sylfaen" w:hAnsi="Sylfaen"/>
          <w:sz w:val="20"/>
          <w:szCs w:val="18"/>
        </w:rPr>
      </w:pPr>
      <w:r>
        <w:rPr>
          <w:rFonts w:ascii="Sylfaen" w:hAnsi="Sylfaen"/>
          <w:w w:val="90"/>
          <w:sz w:val="20"/>
          <w:szCs w:val="18"/>
        </w:rPr>
        <w:t>1</w:t>
      </w:r>
      <w:r>
        <w:rPr>
          <w:rFonts w:ascii="Sylfaen" w:hAnsi="Sylfaen"/>
          <w:w w:val="90"/>
          <w:sz w:val="20"/>
          <w:szCs w:val="18"/>
          <w:lang w:val="ka-GE"/>
        </w:rPr>
        <w:t xml:space="preserve"> სურათ</w:t>
      </w:r>
      <w:r w:rsidR="00FC4FD7" w:rsidRPr="00FC4FD7">
        <w:rPr>
          <w:rFonts w:ascii="Sylfaen" w:hAnsi="Sylfaen"/>
          <w:w w:val="90"/>
          <w:sz w:val="20"/>
          <w:szCs w:val="18"/>
        </w:rPr>
        <w:t xml:space="preserve">ში აღწერილი სამუშაო როლების სია არ შეიცავს </w:t>
      </w:r>
      <w:r>
        <w:rPr>
          <w:rFonts w:ascii="Sylfaen" w:hAnsi="Sylfaen"/>
          <w:w w:val="90"/>
          <w:sz w:val="20"/>
          <w:szCs w:val="18"/>
          <w:lang w:val="ka-GE"/>
        </w:rPr>
        <w:t xml:space="preserve">შეზღუდული შესაძლებლობების პირთა </w:t>
      </w:r>
      <w:r w:rsidR="00FC4FD7" w:rsidRPr="00FC4FD7">
        <w:rPr>
          <w:rFonts w:ascii="Sylfaen" w:hAnsi="Sylfaen"/>
          <w:w w:val="90"/>
          <w:sz w:val="20"/>
          <w:szCs w:val="18"/>
        </w:rPr>
        <w:t>ექსპერტის როლს და შესაძლოა, დაქირავებისას ფოკუსირება მოთხოვნილ საბაზისო დამოკიდებულებებზე მიგვიყვანს პერსონალის შერჩევამდე, რომლებსაც შეუძლიათ შეიძინონ უნარები და ცოდნა, მაგრამ უკვე გააჩნიათ სოციალური ფასეულობებისა და ძირითადი რწმენის ძლიერი საფუძველი.</w:t>
      </w:r>
      <w:r w:rsidRPr="001A1CF5">
        <w:rPr>
          <w:rFonts w:ascii="Sylfaen" w:hAnsi="Sylfaen" w:cs="Sylfaen"/>
        </w:rPr>
        <w:t xml:space="preserve"> </w:t>
      </w:r>
      <w:r w:rsidRPr="001A1CF5">
        <w:rPr>
          <w:rFonts w:ascii="Sylfaen" w:hAnsi="Sylfaen"/>
          <w:sz w:val="20"/>
          <w:szCs w:val="18"/>
        </w:rPr>
        <w:t xml:space="preserve">ევრმა სააგენტომ აღნიშნა პერსონალის წარმატებული დაქირავება კომერციული ან გაყიდვების სფეროდან. არსებობს არგუმენტი, რომ ადამიანები, რომლებიც არ უმუშავიათ შეზღუდული შესაძლებლობის მქონე პირთა მხარდაჭერის </w:t>
      </w:r>
      <w:r w:rsidR="00FC571E">
        <w:rPr>
          <w:rFonts w:ascii="Sylfaen" w:hAnsi="Sylfaen"/>
          <w:sz w:val="20"/>
          <w:szCs w:val="18"/>
          <w:lang w:val="ka-GE"/>
        </w:rPr>
        <w:t>მომსახურებებშ</w:t>
      </w:r>
      <w:r w:rsidRPr="001A1CF5">
        <w:rPr>
          <w:rFonts w:ascii="Sylfaen" w:hAnsi="Sylfaen"/>
          <w:sz w:val="20"/>
          <w:szCs w:val="18"/>
        </w:rPr>
        <w:t>ი, უფრო ღია არიან ახალ იდეებისთვის და აქვთ უფრო მაღალი მოლოდინი სამუშაოს მაძიებლისგან.</w:t>
      </w:r>
    </w:p>
    <w:p w:rsidR="00536798" w:rsidRPr="00C84A25" w:rsidRDefault="003D7AD7">
      <w:pPr>
        <w:pStyle w:val="BodyText"/>
        <w:spacing w:before="164" w:line="252" w:lineRule="auto"/>
        <w:ind w:left="273" w:right="941"/>
        <w:rPr>
          <w:rFonts w:ascii="Sylfaen" w:hAnsi="Sylfaen"/>
          <w:sz w:val="20"/>
          <w:szCs w:val="18"/>
        </w:rPr>
      </w:pPr>
      <w:r w:rsidRPr="003D7AD7">
        <w:rPr>
          <w:rFonts w:ascii="Sylfaen" w:hAnsi="Sylfaen"/>
          <w:spacing w:val="-8"/>
          <w:sz w:val="20"/>
          <w:szCs w:val="18"/>
        </w:rPr>
        <w:t xml:space="preserve">ეს ნაშრომი განიხილავს დასაქმების მხარდაჭერის მუშაკებისგან მხარდაჭერილ დასაქმებაში მოტანილ პიროვნულ თვისებებსა და მახასიათებლებს, უნარებსა და ცოდნას. ასევე განხილულია ორგანიზაციის როლის საკითხები მისი სამუშაო ძალის დასაქმებასა და მხარდაჭერაში. უნდა აღინიშნოს, რომ თითოეულ ქვეყანას განსხვავებული საკანონმდებლო და კულტურული კონტექსტი აქვს და შესაძლოა არსებობდეს განსხვავებული მოლოდინები დასაქმების მხარდაჭერის მუშაკების როლებსა და პასუხისმგებლობებთან დაკავშირებით. ამ სახელმძღვანელოს თან ერთვის დასაქმების მხარდაჭერის მუშაკის სამუშაო აღწერილობის მაგალითის შაბლონირომელიც შეიძლება სასარგებლო იყოს მხარდაჭერილი დასაქმების </w:t>
      </w:r>
      <w:r w:rsidR="00FC571E">
        <w:rPr>
          <w:rFonts w:ascii="Sylfaen" w:hAnsi="Sylfaen"/>
          <w:spacing w:val="-8"/>
          <w:sz w:val="20"/>
          <w:szCs w:val="18"/>
          <w:lang w:val="ka-GE"/>
        </w:rPr>
        <w:t>მომსახურების</w:t>
      </w:r>
      <w:r w:rsidRPr="003D7AD7">
        <w:rPr>
          <w:rFonts w:ascii="Sylfaen" w:hAnsi="Sylfaen"/>
          <w:spacing w:val="-8"/>
          <w:sz w:val="20"/>
          <w:szCs w:val="18"/>
        </w:rPr>
        <w:t xml:space="preserve"> მენეჯერებისთვის, როდესაც ისინი განიხილავენ მხარდაჭერილი დასაქმების ახალი პერსონალის დაქირავებას.</w:t>
      </w:r>
      <w:r w:rsidR="00927C49" w:rsidRPr="00C84A25">
        <w:rPr>
          <w:rFonts w:ascii="Sylfaen" w:hAnsi="Sylfaen"/>
          <w:spacing w:val="-8"/>
          <w:position w:val="9"/>
          <w:sz w:val="20"/>
          <w:szCs w:val="18"/>
        </w:rPr>
        <w:t>2</w:t>
      </w:r>
    </w:p>
    <w:p w:rsidR="00536798" w:rsidRPr="00C84A25" w:rsidRDefault="00536798">
      <w:pPr>
        <w:pStyle w:val="BodyText"/>
        <w:spacing w:before="76"/>
        <w:rPr>
          <w:rFonts w:ascii="Sylfaen" w:hAnsi="Sylfaen"/>
          <w:sz w:val="20"/>
          <w:szCs w:val="18"/>
        </w:rPr>
      </w:pPr>
    </w:p>
    <w:p w:rsidR="00536798" w:rsidRPr="00C84A25" w:rsidRDefault="002938E2">
      <w:pPr>
        <w:pStyle w:val="Heading1"/>
        <w:numPr>
          <w:ilvl w:val="0"/>
          <w:numId w:val="7"/>
        </w:numPr>
        <w:tabs>
          <w:tab w:val="left" w:pos="625"/>
        </w:tabs>
        <w:ind w:left="625" w:hanging="352"/>
        <w:jc w:val="left"/>
        <w:rPr>
          <w:rFonts w:ascii="Sylfaen" w:hAnsi="Sylfaen"/>
          <w:sz w:val="20"/>
          <w:szCs w:val="18"/>
        </w:rPr>
      </w:pPr>
      <w:r>
        <w:rPr>
          <w:rFonts w:ascii="Sylfaen" w:hAnsi="Sylfaen"/>
          <w:color w:val="D9AE00"/>
          <w:w w:val="85"/>
          <w:sz w:val="20"/>
          <w:szCs w:val="18"/>
          <w:lang w:val="ka-GE"/>
        </w:rPr>
        <w:t>პიროვნული თვისებები და მახასიათებლები</w:t>
      </w:r>
    </w:p>
    <w:p w:rsidR="00536798" w:rsidRPr="00C84A25" w:rsidRDefault="00927C49" w:rsidP="002938E2">
      <w:pPr>
        <w:pStyle w:val="BodyText"/>
        <w:spacing w:before="116" w:line="252" w:lineRule="auto"/>
        <w:ind w:left="273" w:right="941"/>
        <w:rPr>
          <w:rFonts w:ascii="Sylfaen" w:hAnsi="Sylfaen"/>
          <w:sz w:val="20"/>
          <w:szCs w:val="18"/>
        </w:rPr>
      </w:pPr>
      <w:r w:rsidRPr="00C84A25">
        <w:rPr>
          <w:rFonts w:ascii="Sylfaen" w:hAnsi="Sylfaen"/>
          <w:sz w:val="20"/>
          <w:szCs w:val="18"/>
        </w:rPr>
        <w:t>.</w:t>
      </w:r>
      <w:r w:rsidR="002938E2" w:rsidRPr="002938E2">
        <w:rPr>
          <w:rFonts w:ascii="Sylfaen" w:hAnsi="Sylfaen" w:cs="Sylfaen"/>
          <w:sz w:val="22"/>
          <w:szCs w:val="22"/>
        </w:rPr>
        <w:t xml:space="preserve"> </w:t>
      </w:r>
      <w:r w:rsidR="002938E2" w:rsidRPr="002938E2">
        <w:rPr>
          <w:rFonts w:ascii="Sylfaen" w:hAnsi="Sylfaen"/>
          <w:sz w:val="20"/>
          <w:szCs w:val="18"/>
        </w:rPr>
        <w:t>დასაქმების მხარდაჭერის მუშაკის საქმიანობა მოიცავს როლების ფართო სპექტრს. მუშაკს შესაძლოა მოუწიოს ერთდროულად შეასრულოს შემფასებლის, გამყიდველის, ტრენერის, კოორდინატორის, კონსულტანტის, მენტორისა და მომლაპარაკებლის როლები — ყველაფერი ერთ ადამიანში. იმის გათვალისწინებით, რომ იშვიათია ისეთი პირის პოვნა, ვისაც ყველა ამ როლში აქვს წინა გამოცდილება, მნიშვნელოვანია დისკუსია იმის შესახებ, თუ რა სახის წინა გამოცდილება შეიძლება ჩაითვალოს ღირებულად მხარდაჭერილი დასაქმების სექტორისთვის. შესაძლოა, პიროვნული თვისებები და სწორი დამოკიდებულება უფრო აქტუალური და ისეთივე მნიშვნელოვანი იყოს, როგორც წინა პროფესიული გამოცდილება.</w:t>
      </w:r>
    </w:p>
    <w:p w:rsidR="00536798" w:rsidRPr="00C84A25" w:rsidRDefault="002938E2">
      <w:pPr>
        <w:pStyle w:val="BodyText"/>
        <w:spacing w:before="104" w:line="252" w:lineRule="auto"/>
        <w:ind w:left="273" w:right="941"/>
        <w:rPr>
          <w:rFonts w:ascii="Sylfaen" w:hAnsi="Sylfaen"/>
          <w:sz w:val="20"/>
          <w:szCs w:val="18"/>
        </w:rPr>
      </w:pPr>
      <w:r w:rsidRPr="002938E2">
        <w:rPr>
          <w:rFonts w:ascii="Sylfaen" w:hAnsi="Sylfaen"/>
          <w:spacing w:val="-6"/>
          <w:sz w:val="20"/>
          <w:szCs w:val="18"/>
        </w:rPr>
        <w:t>შრომის ბაზარზე ყველაზე</w:t>
      </w:r>
      <w:r w:rsidR="00BD1023">
        <w:rPr>
          <w:rFonts w:ascii="Sylfaen" w:hAnsi="Sylfaen"/>
          <w:spacing w:val="-6"/>
          <w:sz w:val="20"/>
          <w:szCs w:val="18"/>
          <w:lang w:val="ka-GE"/>
        </w:rPr>
        <w:t xml:space="preserve"> დაუცველ</w:t>
      </w:r>
      <w:r w:rsidRPr="002938E2">
        <w:rPr>
          <w:rFonts w:ascii="Sylfaen" w:hAnsi="Sylfaen"/>
          <w:spacing w:val="-6"/>
          <w:sz w:val="20"/>
          <w:szCs w:val="18"/>
        </w:rPr>
        <w:t xml:space="preserve"> მდგომარეობაში მყოფი სამუშაოს მაძიებლები შესაძლოა დაბალი მოლოდინებით გაიზარდნენ. ზოგჯერ მათი მზრუნველები, მასწავლებლები ან დამხმარე მუშაკები სრულად ვერ უჭერენ მხარს მათ სამუშაო მისწრაფებებს. ასეთ შემთხვევაში, დასაქმების მხარდაჭერის მუშაკს შესაძლოა მოუწიოს ამ დაბალი მოლოდინების გადალახვა. სასიცოცხლოდ მნიშვნელოვანია, რომ ის მკაფიოდ კონცენტრირდეს შესაბამისი და მდგრადი დასაქმების შედეგის მიღწევაზე კონკრეტული სამუშაოს მაძიებლისთვის.</w:t>
      </w:r>
    </w:p>
    <w:p w:rsidR="00536798" w:rsidRPr="00C84A25" w:rsidRDefault="002938E2">
      <w:pPr>
        <w:pStyle w:val="BodyText"/>
        <w:spacing w:line="252" w:lineRule="auto"/>
        <w:ind w:left="273" w:right="1743"/>
        <w:rPr>
          <w:rFonts w:ascii="Sylfaen" w:hAnsi="Sylfaen"/>
          <w:sz w:val="20"/>
          <w:szCs w:val="18"/>
        </w:rPr>
      </w:pPr>
      <w:r w:rsidRPr="002938E2">
        <w:rPr>
          <w:rFonts w:ascii="Sylfaen" w:hAnsi="Sylfaen"/>
          <w:spacing w:val="-6"/>
          <w:sz w:val="20"/>
          <w:szCs w:val="18"/>
        </w:rPr>
        <w:t>დასაქმების მხარდაჭერის მუშაკს უნდა სჯეროდეს, რომ სამუშაოს მაძიებელს შეუძლია დასაქმების მიღწევა</w:t>
      </w:r>
      <w:r w:rsidR="00927C49" w:rsidRPr="00C84A25">
        <w:rPr>
          <w:rFonts w:ascii="Sylfaen" w:hAnsi="Sylfaen"/>
          <w:spacing w:val="-2"/>
          <w:sz w:val="20"/>
          <w:szCs w:val="18"/>
        </w:rPr>
        <w:t>.</w:t>
      </w:r>
    </w:p>
    <w:p w:rsidR="00536798" w:rsidRPr="00C84A25" w:rsidRDefault="00536798">
      <w:pPr>
        <w:pStyle w:val="BodyText"/>
        <w:rPr>
          <w:rFonts w:ascii="Sylfaen" w:hAnsi="Sylfaen"/>
          <w:sz w:val="20"/>
          <w:szCs w:val="18"/>
        </w:rPr>
      </w:pPr>
    </w:p>
    <w:p w:rsidR="00536798" w:rsidRPr="00C84A25" w:rsidRDefault="00927C49">
      <w:pPr>
        <w:pStyle w:val="BodyText"/>
        <w:spacing w:before="3"/>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92640" behindDoc="1" locked="0" layoutInCell="1" allowOverlap="1" wp14:anchorId="1D18900B" wp14:editId="525AC33F">
                <wp:simplePos x="0" y="0"/>
                <wp:positionH relativeFrom="page">
                  <wp:posOffset>457200</wp:posOffset>
                </wp:positionH>
                <wp:positionV relativeFrom="paragraph">
                  <wp:posOffset>164776</wp:posOffset>
                </wp:positionV>
                <wp:extent cx="6652259" cy="6350"/>
                <wp:effectExtent l="0" t="0" r="0" b="0"/>
                <wp:wrapTopAndBottom/>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1270" name="Graphic 1270"/>
                        <wps:cNvSpPr/>
                        <wps:spPr>
                          <a:xfrm>
                            <a:off x="15881" y="3175"/>
                            <a:ext cx="6626859" cy="1270"/>
                          </a:xfrm>
                          <a:custGeom>
                            <a:avLst/>
                            <a:gdLst/>
                            <a:ahLst/>
                            <a:cxnLst/>
                            <a:rect l="l" t="t" r="r" b="b"/>
                            <a:pathLst>
                              <a:path w="6626859">
                                <a:moveTo>
                                  <a:pt x="0" y="0"/>
                                </a:moveTo>
                                <a:lnTo>
                                  <a:pt x="6626542" y="0"/>
                                </a:lnTo>
                              </a:path>
                            </a:pathLst>
                          </a:custGeom>
                          <a:ln w="6350">
                            <a:solidFill>
                              <a:srgbClr val="D9AE00"/>
                            </a:solidFill>
                            <a:prstDash val="dot"/>
                          </a:ln>
                        </wps:spPr>
                        <wps:bodyPr wrap="square" lIns="0" tIns="0" rIns="0" bIns="0" rtlCol="0">
                          <a:prstTxWarp prst="textNoShape">
                            <a:avLst/>
                          </a:prstTxWarp>
                          <a:noAutofit/>
                        </wps:bodyPr>
                      </wps:wsp>
                      <wps:wsp>
                        <wps:cNvPr id="1271" name="Graphic 1271"/>
                        <wps:cNvSpPr/>
                        <wps:spPr>
                          <a:xfrm>
                            <a:off x="0" y="3"/>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D9A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pt;margin-top:12.974504pt;width:523.8pt;height:.5pt;mso-position-horizontal-relative:page;mso-position-vertical-relative:paragraph;z-index:-15523840;mso-wrap-distance-left:0;mso-wrap-distance-right:0" id="docshapegroup1177" coordorigin="720,259" coordsize="10476,10">
                <v:line style="position:absolute" from="745,264" to="11181,264" stroked="true" strokeweight=".5pt" strokecolor="#d9ae00">
                  <v:stroke dashstyle="dot"/>
                </v:line>
                <v:shape style="position:absolute;left:720;top:259;width:10476;height:10" id="docshape1178" coordorigin="720,259" coordsize="10476,10" path="m730,264l729,261,725,259,721,261,720,264,721,268,725,269,729,268,730,264xm11196,264l11194,261,11191,259,11187,261,11186,264,11187,268,11191,269,11194,268,11196,264xe" filled="true" fillcolor="#d9ae00" stroked="false">
                  <v:path arrowok="t"/>
                  <v:fill type="solid"/>
                </v:shape>
                <w10:wrap type="topAndBottom"/>
              </v:group>
            </w:pict>
          </mc:Fallback>
        </mc:AlternateContent>
      </w:r>
    </w:p>
    <w:p w:rsidR="00536798" w:rsidRPr="00C84A25" w:rsidRDefault="00927C49" w:rsidP="002938E2">
      <w:pPr>
        <w:spacing w:before="129"/>
        <w:ind w:left="273"/>
        <w:rPr>
          <w:rFonts w:ascii="Sylfaen" w:hAnsi="Sylfaen"/>
          <w:sz w:val="20"/>
          <w:szCs w:val="18"/>
        </w:rPr>
        <w:sectPr w:rsidR="00536798" w:rsidRPr="00C84A25">
          <w:pgSz w:w="11910" w:h="16840"/>
          <w:pgMar w:top="1120" w:right="0" w:bottom="540" w:left="566" w:header="18" w:footer="350" w:gutter="0"/>
          <w:cols w:space="720"/>
        </w:sectPr>
      </w:pPr>
      <w:r w:rsidRPr="00C84A25">
        <w:rPr>
          <w:rFonts w:ascii="Sylfaen" w:hAnsi="Sylfaen"/>
          <w:spacing w:val="-2"/>
          <w:position w:val="7"/>
          <w:sz w:val="20"/>
          <w:szCs w:val="18"/>
        </w:rPr>
        <w:t>2</w:t>
      </w:r>
      <w:r w:rsidRPr="00C84A25">
        <w:rPr>
          <w:rFonts w:ascii="Sylfaen" w:hAnsi="Sylfaen"/>
          <w:spacing w:val="18"/>
          <w:position w:val="7"/>
          <w:sz w:val="20"/>
          <w:szCs w:val="18"/>
        </w:rPr>
        <w:t xml:space="preserve"> </w:t>
      </w:r>
      <w:r w:rsidR="002938E2">
        <w:rPr>
          <w:rFonts w:ascii="Sylfaen" w:hAnsi="Sylfaen"/>
          <w:spacing w:val="-2"/>
          <w:sz w:val="20"/>
          <w:szCs w:val="18"/>
          <w:lang w:val="ka-GE"/>
        </w:rPr>
        <w:t>იხილეთ დანართი</w:t>
      </w:r>
      <w:r w:rsidRPr="00C84A25">
        <w:rPr>
          <w:rFonts w:ascii="Sylfaen" w:hAnsi="Sylfaen"/>
          <w:spacing w:val="-6"/>
          <w:sz w:val="20"/>
          <w:szCs w:val="18"/>
        </w:rPr>
        <w:t xml:space="preserve"> </w:t>
      </w:r>
      <w:r w:rsidRPr="00C84A25">
        <w:rPr>
          <w:rFonts w:ascii="Sylfaen" w:hAnsi="Sylfaen"/>
          <w:spacing w:val="-2"/>
          <w:sz w:val="20"/>
          <w:szCs w:val="18"/>
        </w:rPr>
        <w:t>-</w:t>
      </w:r>
      <w:r w:rsidRPr="00C84A25">
        <w:rPr>
          <w:rFonts w:ascii="Sylfaen" w:hAnsi="Sylfaen"/>
          <w:spacing w:val="-9"/>
          <w:sz w:val="20"/>
          <w:szCs w:val="18"/>
        </w:rPr>
        <w:t xml:space="preserve"> </w:t>
      </w:r>
      <w:r w:rsidR="002938E2" w:rsidRPr="002938E2">
        <w:rPr>
          <w:rFonts w:ascii="Sylfaen" w:hAnsi="Sylfaen"/>
          <w:spacing w:val="-2"/>
          <w:sz w:val="20"/>
          <w:szCs w:val="18"/>
        </w:rPr>
        <w:t>შაბლონი - სამუშაოს აღწერა - დასაქმების მხარდაჭერის მუშაკი</w:t>
      </w:r>
    </w:p>
    <w:p w:rsidR="00536798" w:rsidRPr="00C84A25" w:rsidRDefault="00536798">
      <w:pPr>
        <w:pStyle w:val="BodyText"/>
        <w:rPr>
          <w:rFonts w:ascii="Sylfaen" w:hAnsi="Sylfaen"/>
          <w:sz w:val="20"/>
          <w:szCs w:val="18"/>
        </w:rPr>
      </w:pPr>
    </w:p>
    <w:p w:rsidR="00536798" w:rsidRPr="00C84A25" w:rsidRDefault="00536798">
      <w:pPr>
        <w:pStyle w:val="BodyText"/>
        <w:spacing w:before="113"/>
        <w:rPr>
          <w:rFonts w:ascii="Sylfaen" w:hAnsi="Sylfaen"/>
          <w:sz w:val="20"/>
          <w:szCs w:val="18"/>
        </w:rPr>
      </w:pPr>
    </w:p>
    <w:p w:rsidR="00536798" w:rsidRPr="00C84A25" w:rsidRDefault="002938E2">
      <w:pPr>
        <w:pStyle w:val="BodyText"/>
        <w:spacing w:before="1" w:line="252" w:lineRule="auto"/>
        <w:ind w:left="273" w:right="941"/>
        <w:rPr>
          <w:rFonts w:ascii="Sylfaen" w:hAnsi="Sylfaen"/>
          <w:sz w:val="20"/>
          <w:szCs w:val="18"/>
        </w:rPr>
      </w:pPr>
      <w:r w:rsidRPr="002938E2">
        <w:rPr>
          <w:rFonts w:ascii="Sylfaen" w:hAnsi="Sylfaen"/>
          <w:w w:val="90"/>
          <w:sz w:val="20"/>
          <w:szCs w:val="18"/>
        </w:rPr>
        <w:t>დასაქმების მხარდაჭერის მუშაკს დროთა განმავლობაში უწევს კომუნიკაცია სხვადასხვა დაინტერესებულ მხარეებთან, მათ შორის სამუშაოს მაძიებლებთან, დამსაქმებლებთან, კოლეგებთან და დამხმარე სამსახურებთან. დადებითი შედეგების მისაღწევად მათ სხვების ნდობა უნდა მოიპოვონ და ეს ხშირად დამოკიდებულია დამყარებული და შენარჩუნებული ურთიერთობების ხარისხზე. მათ შეიძლება მოუწიოთ მგრძნობიარე საკითხებთან გამკლავება, ამიტომ აუცილებელია მიახლოება, ტაქტი და სანდოობა.</w:t>
      </w:r>
    </w:p>
    <w:p w:rsidR="00536798" w:rsidRPr="00C84A25" w:rsidRDefault="002938E2">
      <w:pPr>
        <w:pStyle w:val="BodyText"/>
        <w:spacing w:before="163" w:line="252" w:lineRule="auto"/>
        <w:ind w:left="273" w:right="941"/>
        <w:rPr>
          <w:rFonts w:ascii="Sylfaen" w:hAnsi="Sylfaen"/>
          <w:sz w:val="20"/>
          <w:szCs w:val="18"/>
        </w:rPr>
      </w:pPr>
      <w:r w:rsidRPr="002938E2">
        <w:rPr>
          <w:rFonts w:ascii="Sylfaen" w:hAnsi="Sylfaen"/>
          <w:spacing w:val="-6"/>
          <w:sz w:val="20"/>
          <w:szCs w:val="18"/>
        </w:rPr>
        <w:t>დასაქმების მხარდაჭერის მუშაკები პასუხისმგებელნი არიან როგორც სამუშაოს მაძიებელთა, ისე დამსაქმებელთა მენტორობაზე, რის გამოც მათ უნდა გამოავლინონ პიროვნული ეთიკისა და პროფესიული პრინციპების მაღალი დონე. მათ უნდა შეეძლოთ თავიანთი როლისადმი ვნების დემონსტრირება და კრეატიულად მიდგომა ბარიერების გადალახვის პროცესში, თანამშრომლობით სხვებთან.</w:t>
      </w:r>
    </w:p>
    <w:p w:rsidR="00536798" w:rsidRPr="00C84A25" w:rsidRDefault="002938E2">
      <w:pPr>
        <w:pStyle w:val="BodyText"/>
        <w:spacing w:before="164" w:line="252" w:lineRule="auto"/>
        <w:ind w:left="273" w:right="1002"/>
        <w:rPr>
          <w:rFonts w:ascii="Sylfaen" w:hAnsi="Sylfaen"/>
          <w:sz w:val="20"/>
          <w:szCs w:val="18"/>
        </w:rPr>
      </w:pPr>
      <w:r w:rsidRPr="002938E2">
        <w:rPr>
          <w:rFonts w:ascii="Sylfaen" w:hAnsi="Sylfaen"/>
          <w:spacing w:val="-6"/>
          <w:sz w:val="20"/>
          <w:szCs w:val="18"/>
        </w:rPr>
        <w:t>კარგი დასაქმების მხარდაჭერის მუშაკი ყოველთვის ცდილობს გააძლიეროს სამუშაოს მაძიებელი, პატივისცემით მოეპყროს მას და ღირსეულად წარმოსახოს მისი შესაძლებლობები, მაქსიმალურად წაახალისოს ჩართულობა ინდივიდუალურ სამოქმედო გეგმებში. სტერეოტიპების თავიდან აცილება შესაძლებელია პიროვნებაზე ორიენტირებული მიდგომის საშუალებით, რაც გულისხმობს თითოეული ადამიანის უნიკალურობის სრულად გათვალისწინებას.</w:t>
      </w:r>
    </w:p>
    <w:p w:rsidR="00536798" w:rsidRPr="00C84A25" w:rsidRDefault="002938E2">
      <w:pPr>
        <w:pStyle w:val="BodyText"/>
        <w:spacing w:before="164" w:line="252" w:lineRule="auto"/>
        <w:ind w:left="273" w:right="941"/>
        <w:rPr>
          <w:rFonts w:ascii="Sylfaen" w:hAnsi="Sylfaen"/>
          <w:sz w:val="20"/>
          <w:szCs w:val="18"/>
        </w:rPr>
      </w:pPr>
      <w:r w:rsidRPr="002938E2">
        <w:rPr>
          <w:rFonts w:ascii="Sylfaen" w:hAnsi="Sylfaen"/>
          <w:spacing w:val="-6"/>
          <w:sz w:val="20"/>
          <w:szCs w:val="18"/>
        </w:rPr>
        <w:t xml:space="preserve">მომხმარებელთა მომსახურების მაღალი ხარისხი სასიცოცხლოდ მნიშვნელოვანია. მხარდაჭერილი დასაქმების </w:t>
      </w:r>
      <w:r w:rsidR="00FC571E">
        <w:rPr>
          <w:rFonts w:ascii="Sylfaen" w:hAnsi="Sylfaen"/>
          <w:spacing w:val="-6"/>
          <w:sz w:val="20"/>
          <w:szCs w:val="18"/>
          <w:lang w:val="ka-GE"/>
        </w:rPr>
        <w:t>მომსახურებას</w:t>
      </w:r>
      <w:r w:rsidRPr="002938E2">
        <w:rPr>
          <w:rFonts w:ascii="Sylfaen" w:hAnsi="Sylfaen"/>
          <w:spacing w:val="-6"/>
          <w:sz w:val="20"/>
          <w:szCs w:val="18"/>
        </w:rPr>
        <w:t xml:space="preserve"> შეიძლება წლები დასჭირდეს იმისთვის, რომ დამსაქმებლებს შორის კარგი რეპუტაცია მოიპოვოს, თუმცა ეს რეპუტაცია სწრაფად შეიძლება დაიკარგოს, თუ პერსონალის არასათანადო ქმედებები მომხმარებელთა უკმაყოფილებას გამოიწვევს. აუცილებელია განსაკუთრებული ყურადღება დაეთმოს შეთავაზებული მომსახურების დეტალებს. მომხმარებელთა მომსახურების თვალსაზრისით დამატებითი ძალისხმევა ასევე ხელს უწყობს დამსაქმებლებსა და სხვა პარტნიორებთან გრძელვადიანი და განმეორებადი თანამშრომლობის ჩამოყალიბებას.</w:t>
      </w:r>
    </w:p>
    <w:p w:rsidR="00536798" w:rsidRPr="00C84A25" w:rsidRDefault="002938E2">
      <w:pPr>
        <w:pStyle w:val="BodyText"/>
        <w:spacing w:before="163" w:line="252" w:lineRule="auto"/>
        <w:ind w:left="273" w:right="941"/>
        <w:rPr>
          <w:rFonts w:ascii="Sylfaen" w:hAnsi="Sylfaen"/>
          <w:sz w:val="20"/>
          <w:szCs w:val="18"/>
        </w:rPr>
      </w:pPr>
      <w:r w:rsidRPr="002938E2">
        <w:rPr>
          <w:rFonts w:ascii="Sylfaen" w:hAnsi="Sylfaen"/>
          <w:spacing w:val="-4"/>
          <w:sz w:val="20"/>
          <w:szCs w:val="18"/>
        </w:rPr>
        <w:t>პერსონალს უნდა შეეძლოს მომსახურების მიზნების კონტექსტში მუშაობა და ამ მიზნების მიღწევაში საკუთარი წვლილის აღება. კომერციული სფეროს ბევრი თანამშრომელი ამ ზეწოლის ქვეშ წარმატებას აღწევს.</w:t>
      </w:r>
    </w:p>
    <w:p w:rsidR="00536798" w:rsidRPr="00C84A25" w:rsidRDefault="002938E2">
      <w:pPr>
        <w:pStyle w:val="BodyText"/>
        <w:spacing w:before="166" w:line="252" w:lineRule="auto"/>
        <w:ind w:left="273" w:right="941"/>
        <w:rPr>
          <w:rFonts w:ascii="Sylfaen" w:hAnsi="Sylfaen"/>
          <w:sz w:val="20"/>
          <w:szCs w:val="18"/>
        </w:rPr>
      </w:pPr>
      <w:r w:rsidRPr="002938E2">
        <w:rPr>
          <w:rFonts w:ascii="Sylfaen" w:hAnsi="Sylfaen"/>
          <w:spacing w:val="-2"/>
          <w:sz w:val="20"/>
          <w:szCs w:val="18"/>
        </w:rPr>
        <w:t>მხარდაჭერილი დასაქმების სააგენტოებს უნდა ჰქონდეთ ხარისხის უზრუნველყოფის პროცესის გარკვეული ფორმა და დასაქმების მხარდაჭერის მუშაკებს უნდა შეეძლოთ იმის გაგება, თუ როგორ უწყობს ხელს მათი ქმედებები მომსახურების ხარისხს. მათ უნდა ჰქონდეთ წარმოდგენა საკუთარ როლზე ხარისხიანი მომსახურების გენერირებასა და შენარჩუნებაში და შეეძლოთ წვლილი შეიტანონ მომსახურების საერთო ხარისხში კოლეგებისთვის კარგი მაგალითის მიცემით.</w:t>
      </w:r>
    </w:p>
    <w:p w:rsidR="00D27E8B" w:rsidRDefault="00D27E8B" w:rsidP="00D27E8B">
      <w:pPr>
        <w:pStyle w:val="BodyText"/>
        <w:spacing w:before="163" w:line="252" w:lineRule="auto"/>
        <w:ind w:left="273" w:right="941"/>
        <w:rPr>
          <w:rFonts w:ascii="Sylfaen" w:hAnsi="Sylfaen"/>
          <w:spacing w:val="-2"/>
          <w:sz w:val="20"/>
          <w:szCs w:val="18"/>
          <w:lang w:val="ka-GE"/>
        </w:rPr>
      </w:pPr>
      <w:r w:rsidRPr="00D27E8B">
        <w:rPr>
          <w:rFonts w:ascii="Sylfaen" w:hAnsi="Sylfaen"/>
          <w:spacing w:val="-2"/>
          <w:sz w:val="20"/>
          <w:szCs w:val="18"/>
        </w:rPr>
        <w:t>გამძლეობა და შეუპოვრობა დასაქმების მხარდაჭერის მუშაკებისთვის მნიშვნელოვანი და სასარგებლო თვისებებია. შესაძლოა ისინი ხშირად განიცდიდნენ იმედგაცრუებას, როდესაც სამუშაო შესაძლებლობების ძიების პროცესში დამსაქმებლებისგან მუდმივად უარს იღებენ. მნიშვნელოვანია, რომ</w:t>
      </w:r>
      <w:r w:rsidR="00FC571E">
        <w:rPr>
          <w:rFonts w:ascii="Sylfaen" w:hAnsi="Sylfaen"/>
          <w:spacing w:val="-2"/>
          <w:sz w:val="20"/>
          <w:szCs w:val="18"/>
          <w:lang w:val="ka-GE"/>
        </w:rPr>
        <w:t xml:space="preserve"> მომსახურების</w:t>
      </w:r>
      <w:r w:rsidRPr="00D27E8B">
        <w:rPr>
          <w:rFonts w:ascii="Sylfaen" w:hAnsi="Sylfaen"/>
          <w:spacing w:val="-2"/>
          <w:sz w:val="20"/>
          <w:szCs w:val="18"/>
        </w:rPr>
        <w:t xml:space="preserve"> მენეჯერებმა გააცნობიერონ ამ ვითარების პოტენციური ზეგავლენა თანამშრომლებზე და უზრუნველყონ შესაბამისი მხარდაჭერა, რათა მათი მოტივაცია და პროფესიული უნარების განვითარება შენარჩუნდეს</w:t>
      </w:r>
      <w:r>
        <w:rPr>
          <w:rFonts w:ascii="Sylfaen" w:hAnsi="Sylfaen"/>
          <w:spacing w:val="-2"/>
          <w:sz w:val="20"/>
          <w:szCs w:val="18"/>
          <w:lang w:val="ka-GE"/>
        </w:rPr>
        <w:t>.</w:t>
      </w:r>
    </w:p>
    <w:p w:rsidR="00536798" w:rsidRPr="00C84A25" w:rsidRDefault="00D27E8B" w:rsidP="00D27E8B">
      <w:pPr>
        <w:pStyle w:val="BodyText"/>
        <w:spacing w:before="163" w:line="252" w:lineRule="auto"/>
        <w:ind w:left="273" w:right="941"/>
        <w:rPr>
          <w:rFonts w:ascii="Sylfaen" w:hAnsi="Sylfaen"/>
          <w:sz w:val="20"/>
          <w:szCs w:val="18"/>
        </w:rPr>
        <w:sectPr w:rsidR="00536798" w:rsidRPr="00C84A25">
          <w:pgSz w:w="11910" w:h="16840"/>
          <w:pgMar w:top="1120" w:right="0" w:bottom="540" w:left="566" w:header="18" w:footer="350" w:gutter="0"/>
          <w:cols w:space="720"/>
        </w:sectPr>
      </w:pPr>
      <w:r w:rsidRPr="00D27E8B">
        <w:rPr>
          <w:rFonts w:ascii="Sylfaen" w:hAnsi="Sylfaen"/>
          <w:spacing w:val="-8"/>
          <w:sz w:val="20"/>
          <w:szCs w:val="18"/>
        </w:rPr>
        <w:t>დასაქმების მხარდაჭერის მქონე მუშაკებს რეგულარული შესაძლებლობები სჭირდებათ, რათა კოლეგებთან და უშუალო მენეჯერებთან განიხილონ თავიანთი სამუშაო. ამის მიღწევა შესაძლებელია ფორმალური ზედამხედველობისა და შეფასების სისტემების მეშვეობით. ეს მხარდაჭერა მნიშვნელოვანია ინდივიდუალური თანამშრომლების მოტივაციისა და მონდომების შესანარჩუნებლად. ზოგიერთ ქვეყანაში, შიდა და გარე კონსულტაცია აძლიერებს ამ მხარდაჭერას.</w:t>
      </w:r>
    </w:p>
    <w:p w:rsidR="00536798" w:rsidRPr="00C84A25" w:rsidRDefault="00536798">
      <w:pPr>
        <w:pStyle w:val="BodyText"/>
        <w:rPr>
          <w:rFonts w:ascii="Sylfaen" w:hAnsi="Sylfaen"/>
          <w:sz w:val="20"/>
          <w:szCs w:val="18"/>
        </w:rPr>
      </w:pPr>
    </w:p>
    <w:p w:rsidR="00536798" w:rsidRPr="00C84A25" w:rsidRDefault="00536798">
      <w:pPr>
        <w:pStyle w:val="BodyText"/>
        <w:spacing w:before="33"/>
        <w:rPr>
          <w:rFonts w:ascii="Sylfaen" w:hAnsi="Sylfaen"/>
          <w:sz w:val="20"/>
          <w:szCs w:val="18"/>
        </w:rPr>
      </w:pPr>
    </w:p>
    <w:p w:rsidR="00536798" w:rsidRPr="00C84A25" w:rsidRDefault="00D27E8B">
      <w:pPr>
        <w:pStyle w:val="BodyText"/>
        <w:spacing w:before="1" w:line="252" w:lineRule="auto"/>
        <w:ind w:left="273" w:right="941"/>
        <w:rPr>
          <w:rFonts w:ascii="Sylfaen" w:hAnsi="Sylfaen"/>
          <w:sz w:val="20"/>
          <w:szCs w:val="18"/>
        </w:rPr>
      </w:pPr>
      <w:r w:rsidRPr="00D27E8B">
        <w:rPr>
          <w:rFonts w:ascii="Sylfaen" w:hAnsi="Sylfaen"/>
          <w:spacing w:val="-2"/>
          <w:sz w:val="20"/>
          <w:szCs w:val="18"/>
        </w:rPr>
        <w:t>და ბოლოს, დასაქმების მხარდაჭერის მუშაკებს ასევე უნდა ახასიათებდეთ მოქნილობა. თანამედროვე სამყაროში ეკონომიკა სულ უფრო მეტად გადადის 24-საათიან რეჟიმზე, რის გამოც მხარდაჭერა შესაძლოა შაბათ-კვირას ან ოფისის ტრადიციული 9-დან 5 საათამდე გრაფიკის მიღმაც გახდეს საჭირო. ეს გავლენას ახდენს მხარდაჭერილი დასაქმების პერსონალის სახელშეკრულებო პირობებსა და სამუშაო განრიგზე, რაც ითვალისწინებს მათ საქმიანობის ხასიათს და მომხმარებელთა საჭიროებებს.</w:t>
      </w:r>
    </w:p>
    <w:p w:rsidR="00536798" w:rsidRPr="00C84A25" w:rsidRDefault="00536798">
      <w:pPr>
        <w:pStyle w:val="BodyText"/>
        <w:spacing w:before="138"/>
        <w:rPr>
          <w:rFonts w:ascii="Sylfaen" w:hAnsi="Sylfaen"/>
          <w:sz w:val="20"/>
          <w:szCs w:val="18"/>
        </w:rPr>
      </w:pPr>
    </w:p>
    <w:p w:rsidR="00536798" w:rsidRPr="00C84A25" w:rsidRDefault="00D27E8B">
      <w:pPr>
        <w:pStyle w:val="Heading1"/>
        <w:numPr>
          <w:ilvl w:val="0"/>
          <w:numId w:val="7"/>
        </w:numPr>
        <w:tabs>
          <w:tab w:val="left" w:pos="625"/>
        </w:tabs>
        <w:ind w:left="625" w:hanging="352"/>
        <w:jc w:val="left"/>
        <w:rPr>
          <w:rFonts w:ascii="Sylfaen" w:hAnsi="Sylfaen"/>
          <w:sz w:val="20"/>
          <w:szCs w:val="18"/>
        </w:rPr>
      </w:pPr>
      <w:r>
        <w:rPr>
          <w:rFonts w:ascii="Sylfaen" w:hAnsi="Sylfaen"/>
          <w:color w:val="D9AE00"/>
          <w:spacing w:val="-2"/>
          <w:w w:val="95"/>
          <w:sz w:val="20"/>
          <w:szCs w:val="18"/>
          <w:lang w:val="ka-GE"/>
        </w:rPr>
        <w:t>უნარები</w:t>
      </w:r>
    </w:p>
    <w:p w:rsidR="00536798" w:rsidRPr="00C84A25" w:rsidRDefault="00D27E8B">
      <w:pPr>
        <w:pStyle w:val="BodyText"/>
        <w:spacing w:before="117" w:line="252" w:lineRule="auto"/>
        <w:ind w:left="273" w:right="834"/>
        <w:rPr>
          <w:rFonts w:ascii="Sylfaen" w:hAnsi="Sylfaen"/>
          <w:sz w:val="20"/>
          <w:szCs w:val="18"/>
        </w:rPr>
      </w:pPr>
      <w:r w:rsidRPr="00D27E8B">
        <w:rPr>
          <w:rFonts w:ascii="Sylfaen" w:hAnsi="Sylfaen"/>
          <w:w w:val="90"/>
          <w:sz w:val="20"/>
          <w:szCs w:val="18"/>
        </w:rPr>
        <w:t>როგორც ადრე აღვნიშნეთ, ურთიერთობების ხარისხი წარმატების ერთ-ერთი მთავარი მაჩვენებელია. ამიტომ, მეტად მნიშვნელოვანია, რომ დასაქმების მხარდაჭერის მუშაკებს გააჩნდეთ კომუნიკაციისა და ინტერპერსონალური უნარები, რომლებიც აუცილებელია ურთიერთობების დასაწყებად და შესანარჩუნებლად სხვადასხვა ადამიანთან — დაწყებული კომპანიის დირექტორებითა და მაღაზიის თანამშრომლებით, დამთავრებული სამუშაოს მაძიებლებითა და მათი ოჯახის წევრებით ან მზრუნველებით.</w:t>
      </w:r>
    </w:p>
    <w:p w:rsidR="00536798" w:rsidRPr="00C84A25" w:rsidRDefault="00D27E8B">
      <w:pPr>
        <w:pStyle w:val="BodyText"/>
        <w:spacing w:before="164" w:line="252" w:lineRule="auto"/>
        <w:ind w:left="273" w:right="1324"/>
        <w:jc w:val="both"/>
        <w:rPr>
          <w:rFonts w:ascii="Sylfaen" w:hAnsi="Sylfaen"/>
          <w:sz w:val="20"/>
          <w:szCs w:val="18"/>
        </w:rPr>
      </w:pPr>
      <w:r w:rsidRPr="00D27E8B">
        <w:rPr>
          <w:rFonts w:ascii="Sylfaen" w:hAnsi="Sylfaen"/>
          <w:spacing w:val="-6"/>
          <w:sz w:val="20"/>
          <w:szCs w:val="18"/>
        </w:rPr>
        <w:t>პერსონალი მზად უნდა იყოს ფართო ქსელური კავშირებისთვის და დამსაქმებლებთან, პარტნიორ სააგენტოებთან და სხვა დაინტერესებულ მხარეებთან დისკუსიების დასაწყებად, რათა შეიქმნას ინოვაცია და შესაძლებლობები, რომლებიც საჭიროა მომხმარებლებისთვის მაღალი ხარისხის მომსახურების შეთავაზებისთვის.</w:t>
      </w:r>
    </w:p>
    <w:p w:rsidR="00D27E8B" w:rsidRPr="00D27E8B" w:rsidRDefault="00D27E8B" w:rsidP="00D27E8B">
      <w:pPr>
        <w:pStyle w:val="BodyText"/>
        <w:spacing w:before="161" w:line="252" w:lineRule="auto"/>
        <w:ind w:left="273" w:right="941"/>
        <w:rPr>
          <w:rFonts w:ascii="Sylfaen" w:hAnsi="Sylfaen"/>
          <w:spacing w:val="-6"/>
          <w:sz w:val="20"/>
          <w:szCs w:val="18"/>
        </w:rPr>
      </w:pPr>
      <w:r w:rsidRPr="00D27E8B">
        <w:rPr>
          <w:rFonts w:ascii="Sylfaen" w:hAnsi="Sylfaen"/>
          <w:spacing w:val="-6"/>
          <w:sz w:val="20"/>
          <w:szCs w:val="18"/>
        </w:rPr>
        <w:t>წარმატებულ დასაქმების მხარდაჭერის მუშაკს უნდა შეეძლოს თავდაჯერებულობის შთაგონება და უნდა გააჩნდეს სამუშაო შესაძლებლობებზე მოლაპარაკების უნარი. ამის მიღწევა მხოლოდ მაშინაა შესაძლებელი, როდესაც მას მტკიცედ სჯერა, რომ წარმატება დამოკიდებულია მოლოდინების გაზრდაზე, ბარიერების გადალახვასა და გადაწყვეტილებების პოვნაზე. მას უნდა შეეძლოს წაახალისოს, შთაგონოს, დაარწმუნოს და გაატაროს დაგეგმილი ქმედებები. ამ პროცესისთვის საჭირო პიროვნული თვისებები არ უნდა დარჩეს დაუფასებელი — პირიქით, ამ უნარების დემონსტრირების უნარი აქტიურად უნდა შეფასდეს პერსონალის შერჩევისა და დაქირავების ეტაპზე.</w:t>
      </w:r>
    </w:p>
    <w:p w:rsidR="00536798" w:rsidRPr="00C84A25" w:rsidRDefault="00D27E8B">
      <w:pPr>
        <w:pStyle w:val="BodyText"/>
        <w:spacing w:before="161" w:line="252" w:lineRule="auto"/>
        <w:ind w:left="273" w:right="941"/>
        <w:rPr>
          <w:rFonts w:ascii="Sylfaen" w:hAnsi="Sylfaen"/>
          <w:sz w:val="20"/>
          <w:szCs w:val="18"/>
        </w:rPr>
      </w:pPr>
      <w:r w:rsidRPr="00D27E8B">
        <w:rPr>
          <w:rFonts w:ascii="Sylfaen" w:hAnsi="Sylfaen"/>
          <w:spacing w:val="-4"/>
          <w:sz w:val="20"/>
          <w:szCs w:val="18"/>
        </w:rPr>
        <w:t>შეუძლებელია იყო ექსპერტი ყველა პროფესიულ სფეროში, თუმცა, სამსახურები სამუშაოს მაძიებლებს ყველა პროფესიულ სექტორში ათავსებენ სამუშაო ადგილებსა და სამუშაო გამოცდილების მიღების შესაძლებლობებში. დასაქმების მხარდაჭერის მუშაკს უნდა შეეძლოს თითოეული სამუშაო როლის არსებითი და კრიტიკული კომპონენტების სწრაფად იდენტიფიცირება, რათა მათ შეძლონ ცალკეული ტრენინგის შეთავაზება ან დამსაქმებლების მიერ შემოთავაზებული ტრენინგის დამატება.</w:t>
      </w:r>
    </w:p>
    <w:p w:rsidR="00536798" w:rsidRPr="00C84A25" w:rsidRDefault="00D27E8B">
      <w:pPr>
        <w:pStyle w:val="BodyText"/>
        <w:spacing w:before="163" w:line="252" w:lineRule="auto"/>
        <w:ind w:left="273" w:right="912"/>
        <w:rPr>
          <w:rFonts w:ascii="Sylfaen" w:hAnsi="Sylfaen"/>
          <w:sz w:val="20"/>
          <w:szCs w:val="18"/>
        </w:rPr>
      </w:pPr>
      <w:r w:rsidRPr="00D27E8B">
        <w:rPr>
          <w:rFonts w:ascii="Sylfaen" w:hAnsi="Sylfaen"/>
          <w:spacing w:val="-6"/>
          <w:sz w:val="20"/>
          <w:szCs w:val="18"/>
        </w:rPr>
        <w:t>კარგი დაკვირვებისა და ანალიზის უნარები ხელს შეუწყობს სამუშაო ადგილზე არსებული ნებისმიერი სირთულის ადრეულ ეტაპზე გადაჭრას. ეს უნარები სასიცოცხლოდ მნიშვნელოვანია შეზღუდული შესაძლებლობის მქონე თანამშრომლის წარმატებული ინტეგრაციისთვის და მნიშვნელოვნად გაუმჯობესდება დავალებების ანალიზის დეტალური ცოდნით, სისტემატური ინსტრუქციითა და შესაბამისი პრაქტიკული საკითხების გაგებით.</w:t>
      </w:r>
    </w:p>
    <w:p w:rsidR="00536798" w:rsidRPr="00D27E8B" w:rsidRDefault="00D27E8B" w:rsidP="00D27E8B">
      <w:pPr>
        <w:pStyle w:val="BodyText"/>
        <w:spacing w:before="165" w:line="252" w:lineRule="auto"/>
        <w:ind w:left="273" w:right="834"/>
        <w:rPr>
          <w:rFonts w:ascii="Sylfaen" w:hAnsi="Sylfaen"/>
          <w:sz w:val="20"/>
          <w:szCs w:val="18"/>
          <w:lang w:val="ka-GE"/>
        </w:rPr>
        <w:sectPr w:rsidR="00536798" w:rsidRPr="00D27E8B">
          <w:pgSz w:w="11910" w:h="16840"/>
          <w:pgMar w:top="1120" w:right="0" w:bottom="540" w:left="566" w:header="18" w:footer="350" w:gutter="0"/>
          <w:cols w:space="720"/>
        </w:sectPr>
      </w:pPr>
      <w:r w:rsidRPr="00D27E8B">
        <w:rPr>
          <w:rFonts w:ascii="Sylfaen" w:hAnsi="Sylfaen"/>
          <w:spacing w:val="-2"/>
          <w:w w:val="90"/>
          <w:sz w:val="20"/>
          <w:szCs w:val="18"/>
        </w:rPr>
        <w:t>დასაქმების მხარდაჭერის მქონე მუშაკებს შესაძლოა დასჭირდეთ დამსაქმებელ კომპანიებში ცვლილებების მართვის მხარდაჭერა. მათ უნდა გამოიწვიონ კომპანიის მენეჯმენტის ნდობა და უნდა შეეძლოთ მონაცემების შეგროვება და ანალიზი, ასევე წერილობითი ანგარიშების მომზადება მაღალი სტანდარტით.</w:t>
      </w:r>
    </w:p>
    <w:p w:rsidR="00536798" w:rsidRPr="00C84A25" w:rsidRDefault="00536798">
      <w:pPr>
        <w:pStyle w:val="BodyText"/>
        <w:spacing w:before="75"/>
        <w:rPr>
          <w:rFonts w:ascii="Sylfaen" w:hAnsi="Sylfaen"/>
          <w:sz w:val="20"/>
          <w:szCs w:val="18"/>
        </w:rPr>
      </w:pPr>
    </w:p>
    <w:p w:rsidR="00536798" w:rsidRPr="00D27E8B" w:rsidRDefault="00D27E8B" w:rsidP="00D27E8B">
      <w:pPr>
        <w:pStyle w:val="BodyText"/>
        <w:ind w:left="273"/>
        <w:rPr>
          <w:rFonts w:ascii="Sylfaen" w:hAnsi="Sylfaen"/>
          <w:w w:val="90"/>
          <w:sz w:val="20"/>
          <w:szCs w:val="18"/>
        </w:rPr>
      </w:pPr>
      <w:r w:rsidRPr="00D27E8B">
        <w:rPr>
          <w:rFonts w:ascii="Sylfaen" w:hAnsi="Sylfaen"/>
          <w:w w:val="90"/>
          <w:sz w:val="20"/>
          <w:szCs w:val="18"/>
        </w:rPr>
        <w:t>დასაქმების მხარდაჭერის მუშაკებს ხშირად უწევთ მოლაპარაკება მენეჯმენტის სხვადასხვა დონესთან სამუშაო სტაჟირების, დასაქმების უზრუნველყოფის, სამსახურებრივი მოვალეობების გონივრული ცვლილებების, შევიწროების საკითხების გადაჭრის, განვითარების გეგმებზე მხარდაჭერის მოპოვებისა და კოლეგების ჩართულობის უზრუნველყოფის მიზნით. ამასთან, მათ შესაძლოა მოუწიოთ თანამშრომლის, დამსაქმებლისა და ოჯახის წევრების განსხვავებული პერსპექტივებისა და მოლოდინების ერთდროულად მართვა. შესაბამისად, მათ უნდა შეეძლოთ კონფლიქტური სიტუაციების ეფექტურად მოლაპარაკება და ყველასთვის მისაღები გადაწყვეტილებების მიღწევა</w:t>
      </w:r>
      <w:r w:rsidR="00927C49" w:rsidRPr="00C84A25">
        <w:rPr>
          <w:rFonts w:ascii="Sylfaen" w:hAnsi="Sylfaen"/>
          <w:spacing w:val="-2"/>
          <w:w w:val="90"/>
          <w:position w:val="9"/>
          <w:sz w:val="20"/>
          <w:szCs w:val="18"/>
        </w:rPr>
        <w:t>3</w:t>
      </w:r>
      <w:r w:rsidR="00927C49" w:rsidRPr="00C84A25">
        <w:rPr>
          <w:rFonts w:ascii="Sylfaen" w:hAnsi="Sylfaen"/>
          <w:spacing w:val="-2"/>
          <w:w w:val="90"/>
          <w:sz w:val="20"/>
          <w:szCs w:val="18"/>
        </w:rPr>
        <w:t>.</w:t>
      </w:r>
    </w:p>
    <w:p w:rsidR="00536798" w:rsidRPr="00C84A25" w:rsidRDefault="00D27E8B">
      <w:pPr>
        <w:pStyle w:val="BodyText"/>
        <w:spacing w:before="128" w:line="252" w:lineRule="auto"/>
        <w:ind w:left="272" w:right="1229"/>
        <w:rPr>
          <w:rFonts w:ascii="Sylfaen" w:hAnsi="Sylfaen"/>
          <w:sz w:val="20"/>
          <w:szCs w:val="18"/>
        </w:rPr>
      </w:pPr>
      <w:r w:rsidRPr="00D27E8B">
        <w:rPr>
          <w:rFonts w:ascii="Sylfaen" w:hAnsi="Sylfaen" w:cs="Sylfaen"/>
        </w:rPr>
        <w:t xml:space="preserve"> </w:t>
      </w:r>
      <w:r w:rsidRPr="00D27E8B">
        <w:rPr>
          <w:rFonts w:ascii="Sylfaen" w:hAnsi="Sylfaen"/>
          <w:spacing w:val="-6"/>
          <w:sz w:val="20"/>
          <w:szCs w:val="18"/>
        </w:rPr>
        <w:t>სოციალურად დაუცველი თანამშრომლების სოციალური ინტეგრაცია კრიტიკულად მნიშვნელოვანია წარმატებული შედეგებისთვის და კარგ დასაქმების მხარდაჭერის მუშაკს ექნება უნარები, ხელი შეუწყოს ამას ყურადღების ცენტრში ყოფნის გარეშე.</w:t>
      </w:r>
    </w:p>
    <w:p w:rsidR="00536798" w:rsidRPr="00C84A25" w:rsidRDefault="00D27E8B">
      <w:pPr>
        <w:pStyle w:val="BodyText"/>
        <w:spacing w:before="109" w:line="252" w:lineRule="auto"/>
        <w:ind w:left="272" w:right="941"/>
        <w:rPr>
          <w:rFonts w:ascii="Sylfaen" w:hAnsi="Sylfaen"/>
          <w:sz w:val="20"/>
          <w:szCs w:val="18"/>
        </w:rPr>
      </w:pPr>
      <w:r w:rsidRPr="00D27E8B">
        <w:rPr>
          <w:rFonts w:ascii="Sylfaen" w:hAnsi="Sylfaen"/>
          <w:spacing w:val="-2"/>
          <w:w w:val="90"/>
          <w:sz w:val="20"/>
          <w:szCs w:val="18"/>
        </w:rPr>
        <w:t>ასევე, დასაქმების მხარდაჭერის სფეროს მუშაკებს უნდა შეეძლოთ ისეთი მგრძნობიარე საკითხების მოგვარება, როგორიცაა დისციპლინური პროცედურები, ჯანმრთელობისა და უსაფრთხოების პრაქტიკის დეფიციტი, პირადი ჰიგიენის საკითხები და კონფიდენციალური ინფორმაციის გამჟღავნება პატივისცემით, მაგრამ მტკიცედ.</w:t>
      </w:r>
    </w:p>
    <w:p w:rsidR="00536798" w:rsidRPr="00C84A25" w:rsidRDefault="00D27E8B">
      <w:pPr>
        <w:pStyle w:val="BodyText"/>
        <w:spacing w:before="109" w:line="252" w:lineRule="auto"/>
        <w:ind w:left="272" w:right="941"/>
        <w:rPr>
          <w:rFonts w:ascii="Sylfaen" w:hAnsi="Sylfaen"/>
          <w:sz w:val="20"/>
          <w:szCs w:val="18"/>
        </w:rPr>
      </w:pPr>
      <w:r w:rsidRPr="00D27E8B">
        <w:rPr>
          <w:rFonts w:ascii="Sylfaen" w:hAnsi="Sylfaen"/>
          <w:sz w:val="20"/>
          <w:szCs w:val="18"/>
        </w:rPr>
        <w:t>მუშები ხშირად დიდი ხნის განმავლობაში დამოუკიდებლად მუშაობენ და უნდა შეეძლოთ თავიანთი დროის ეფექტურად სტრუქტურირება და მართვა. ორგანიზებისა და პრიორიტეტების განსაზღვრის უნარი დასაქმების მხარდაჭერის მქონე მუშაკებისთვის ძირითადი უნარებია.</w:t>
      </w:r>
    </w:p>
    <w:p w:rsidR="00536798" w:rsidRPr="00C84A25" w:rsidRDefault="00536798">
      <w:pPr>
        <w:pStyle w:val="BodyText"/>
        <w:spacing w:before="28"/>
        <w:rPr>
          <w:rFonts w:ascii="Sylfaen" w:hAnsi="Sylfaen"/>
          <w:sz w:val="20"/>
          <w:szCs w:val="18"/>
        </w:rPr>
      </w:pPr>
    </w:p>
    <w:p w:rsidR="00536798" w:rsidRPr="00C84A25" w:rsidRDefault="00D27E8B">
      <w:pPr>
        <w:pStyle w:val="Heading1"/>
        <w:numPr>
          <w:ilvl w:val="0"/>
          <w:numId w:val="7"/>
        </w:numPr>
        <w:tabs>
          <w:tab w:val="left" w:pos="625"/>
        </w:tabs>
        <w:ind w:left="625" w:hanging="352"/>
        <w:jc w:val="left"/>
        <w:rPr>
          <w:rFonts w:ascii="Sylfaen" w:hAnsi="Sylfaen"/>
          <w:sz w:val="20"/>
          <w:szCs w:val="18"/>
        </w:rPr>
      </w:pPr>
      <w:r>
        <w:rPr>
          <w:rFonts w:ascii="Sylfaen" w:hAnsi="Sylfaen"/>
          <w:color w:val="D9AE00"/>
          <w:spacing w:val="-2"/>
          <w:w w:val="95"/>
          <w:sz w:val="20"/>
          <w:szCs w:val="18"/>
          <w:lang w:val="ka-GE"/>
        </w:rPr>
        <w:t>ცოდნა</w:t>
      </w:r>
    </w:p>
    <w:p w:rsidR="00536798" w:rsidRPr="00C84A25" w:rsidRDefault="00E70589">
      <w:pPr>
        <w:pStyle w:val="BodyText"/>
        <w:spacing w:before="59" w:line="252" w:lineRule="auto"/>
        <w:ind w:left="272" w:right="941"/>
        <w:rPr>
          <w:rFonts w:ascii="Sylfaen" w:hAnsi="Sylfaen"/>
          <w:sz w:val="20"/>
          <w:szCs w:val="18"/>
        </w:rPr>
      </w:pPr>
      <w:r w:rsidRPr="00E70589">
        <w:rPr>
          <w:rFonts w:ascii="Sylfaen" w:hAnsi="Sylfaen"/>
          <w:spacing w:val="-4"/>
          <w:sz w:val="20"/>
          <w:szCs w:val="18"/>
        </w:rPr>
        <w:t>წარმატების მისაღწევად, დასაქმების მხარდაჭერის სფეროში მომუშავე მუშაკს უნდა შეეძლოს რთულ სამუშაო სფეროში ქსელური კავშირების დამყარება, რაც გააერთიანებს სამუშაოს მაძიებლისა და დამსაქმებლის ინტერესებს მომსახურების ქსელიდან საჭირო მხარდაჭერის მოძიებით.</w:t>
      </w:r>
    </w:p>
    <w:p w:rsidR="00536798" w:rsidRPr="00C84A25" w:rsidRDefault="00536798">
      <w:pPr>
        <w:pStyle w:val="BodyText"/>
        <w:spacing w:before="127"/>
        <w:rPr>
          <w:rFonts w:ascii="Sylfaen" w:hAnsi="Sylfaen"/>
          <w:sz w:val="20"/>
          <w:szCs w:val="18"/>
        </w:rPr>
      </w:pPr>
    </w:p>
    <w:p w:rsidR="00536798" w:rsidRPr="00C84A25" w:rsidRDefault="00536798">
      <w:pPr>
        <w:pStyle w:val="BodyText"/>
        <w:rPr>
          <w:rFonts w:ascii="Sylfaen" w:hAnsi="Sylfaen"/>
          <w:sz w:val="20"/>
          <w:szCs w:val="18"/>
        </w:rPr>
        <w:sectPr w:rsidR="00536798" w:rsidRPr="00C84A25">
          <w:pgSz w:w="11910" w:h="16840"/>
          <w:pgMar w:top="1120" w:right="0" w:bottom="540" w:left="566" w:header="18" w:footer="350" w:gutter="0"/>
          <w:cols w:space="720"/>
        </w:sect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536798">
      <w:pPr>
        <w:pStyle w:val="BodyText"/>
        <w:spacing w:before="20"/>
        <w:rPr>
          <w:rFonts w:ascii="Sylfaen" w:hAnsi="Sylfaen"/>
          <w:sz w:val="20"/>
          <w:szCs w:val="18"/>
        </w:rPr>
      </w:pPr>
    </w:p>
    <w:p w:rsidR="00536798" w:rsidRPr="00C84A25" w:rsidRDefault="00387AA6">
      <w:pPr>
        <w:spacing w:before="1" w:line="292" w:lineRule="auto"/>
        <w:ind w:left="213" w:right="38"/>
        <w:jc w:val="both"/>
        <w:rPr>
          <w:rFonts w:ascii="Sylfaen" w:hAnsi="Sylfaen"/>
          <w:i/>
          <w:sz w:val="20"/>
          <w:szCs w:val="18"/>
        </w:rPr>
      </w:pPr>
      <w:r>
        <w:rPr>
          <w:rFonts w:ascii="Sylfaen" w:hAnsi="Sylfaen"/>
          <w:w w:val="90"/>
          <w:sz w:val="20"/>
          <w:szCs w:val="18"/>
          <w:lang w:val="ka-GE"/>
        </w:rPr>
        <w:t>სურათი</w:t>
      </w:r>
      <w:r w:rsidR="00927C49" w:rsidRPr="00C84A25">
        <w:rPr>
          <w:rFonts w:ascii="Sylfaen" w:hAnsi="Sylfaen"/>
          <w:spacing w:val="-11"/>
          <w:w w:val="90"/>
          <w:sz w:val="20"/>
          <w:szCs w:val="18"/>
        </w:rPr>
        <w:t xml:space="preserve"> </w:t>
      </w:r>
      <w:r w:rsidR="00927C49" w:rsidRPr="00C84A25">
        <w:rPr>
          <w:rFonts w:ascii="Sylfaen" w:hAnsi="Sylfaen"/>
          <w:w w:val="90"/>
          <w:sz w:val="20"/>
          <w:szCs w:val="18"/>
        </w:rPr>
        <w:t>2:</w:t>
      </w:r>
      <w:r w:rsidR="00927C49" w:rsidRPr="00C84A25">
        <w:rPr>
          <w:rFonts w:ascii="Sylfaen" w:hAnsi="Sylfaen"/>
          <w:spacing w:val="-11"/>
          <w:w w:val="90"/>
          <w:sz w:val="20"/>
          <w:szCs w:val="18"/>
        </w:rPr>
        <w:t xml:space="preserve"> </w:t>
      </w:r>
      <w:r w:rsidRPr="00387AA6">
        <w:rPr>
          <w:rFonts w:ascii="Sylfaen" w:hAnsi="Sylfaen"/>
          <w:i/>
          <w:w w:val="90"/>
          <w:sz w:val="20"/>
          <w:szCs w:val="18"/>
        </w:rPr>
        <w:t>იმ ქსელების ილუსტრაცია, რომლებთანაც დასაქმების მხარდაჭერის მუშაკები კავშირს ამყარებენ.</w:t>
      </w:r>
    </w:p>
    <w:p w:rsidR="00536798" w:rsidRPr="00E70589" w:rsidRDefault="00927C49">
      <w:pPr>
        <w:spacing w:before="124" w:line="216" w:lineRule="auto"/>
        <w:ind w:left="417" w:right="5460" w:hanging="1"/>
        <w:jc w:val="center"/>
        <w:rPr>
          <w:rFonts w:ascii="Sylfaen" w:hAnsi="Sylfaen"/>
          <w:b/>
          <w:sz w:val="16"/>
          <w:szCs w:val="18"/>
        </w:rPr>
      </w:pPr>
      <w:r w:rsidRPr="00C84A25">
        <w:rPr>
          <w:rFonts w:ascii="Sylfaen" w:hAnsi="Sylfaen"/>
          <w:sz w:val="20"/>
          <w:szCs w:val="18"/>
        </w:rPr>
        <w:br w:type="column"/>
      </w:r>
      <w:r w:rsidR="00FC571E">
        <w:rPr>
          <w:rFonts w:ascii="Sylfaen" w:hAnsi="Sylfaen"/>
          <w:b/>
          <w:spacing w:val="-2"/>
          <w:w w:val="95"/>
          <w:sz w:val="16"/>
          <w:szCs w:val="18"/>
          <w:lang w:val="ka-GE"/>
        </w:rPr>
        <w:t>მომსახურების</w:t>
      </w:r>
      <w:r w:rsidR="00E70589" w:rsidRPr="00E70589">
        <w:rPr>
          <w:rFonts w:ascii="Sylfaen" w:hAnsi="Sylfaen"/>
          <w:b/>
          <w:spacing w:val="-2"/>
          <w:w w:val="95"/>
          <w:sz w:val="16"/>
          <w:szCs w:val="18"/>
          <w:lang w:val="ka-GE"/>
        </w:rPr>
        <w:t xml:space="preserve"> ქსელები</w:t>
      </w:r>
      <w:r w:rsidRPr="00E70589">
        <w:rPr>
          <w:rFonts w:ascii="Sylfaen" w:hAnsi="Sylfaen"/>
          <w:b/>
          <w:spacing w:val="-2"/>
          <w:w w:val="85"/>
          <w:sz w:val="16"/>
          <w:szCs w:val="18"/>
        </w:rPr>
        <w:t>:</w:t>
      </w:r>
    </w:p>
    <w:p w:rsidR="00E70589" w:rsidRPr="00E70589" w:rsidRDefault="00927C49">
      <w:pPr>
        <w:spacing w:before="84" w:line="264" w:lineRule="auto"/>
        <w:ind w:left="213" w:right="5255" w:hanging="1"/>
        <w:jc w:val="center"/>
        <w:rPr>
          <w:rFonts w:ascii="Sylfaen" w:hAnsi="Sylfaen"/>
          <w:sz w:val="16"/>
          <w:szCs w:val="18"/>
          <w:lang w:val="ka-GE"/>
        </w:rPr>
      </w:pPr>
      <w:r w:rsidRPr="00E70589">
        <w:rPr>
          <w:rFonts w:ascii="Sylfaen" w:hAnsi="Sylfaen"/>
          <w:noProof/>
          <w:sz w:val="16"/>
          <w:szCs w:val="18"/>
        </w:rPr>
        <w:drawing>
          <wp:anchor distT="0" distB="0" distL="0" distR="0" simplePos="0" relativeHeight="484880384" behindDoc="1" locked="0" layoutInCell="1" allowOverlap="1" wp14:anchorId="2B0AE3B4" wp14:editId="5BCE407D">
            <wp:simplePos x="0" y="0"/>
            <wp:positionH relativeFrom="page">
              <wp:posOffset>792184</wp:posOffset>
            </wp:positionH>
            <wp:positionV relativeFrom="paragraph">
              <wp:posOffset>-556454</wp:posOffset>
            </wp:positionV>
            <wp:extent cx="5940219" cy="4824345"/>
            <wp:effectExtent l="0" t="0" r="0" b="0"/>
            <wp:wrapNone/>
            <wp:docPr id="1272" name="Image 1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pic:cNvPicPr/>
                  </pic:nvPicPr>
                  <pic:blipFill>
                    <a:blip r:embed="rId173" cstate="print"/>
                    <a:stretch>
                      <a:fillRect/>
                    </a:stretch>
                  </pic:blipFill>
                  <pic:spPr>
                    <a:xfrm>
                      <a:off x="0" y="0"/>
                      <a:ext cx="5940219" cy="4824345"/>
                    </a:xfrm>
                    <a:prstGeom prst="rect">
                      <a:avLst/>
                    </a:prstGeom>
                  </pic:spPr>
                </pic:pic>
              </a:graphicData>
            </a:graphic>
          </wp:anchor>
        </w:drawing>
      </w:r>
      <w:r w:rsidR="00E70589" w:rsidRPr="00E70589">
        <w:rPr>
          <w:rFonts w:ascii="Sylfaen" w:hAnsi="Sylfaen"/>
          <w:sz w:val="16"/>
          <w:szCs w:val="18"/>
          <w:lang w:val="ka-GE"/>
        </w:rPr>
        <w:t xml:space="preserve">ჯანმრთელობის </w:t>
      </w:r>
      <w:r w:rsidR="00FC571E">
        <w:rPr>
          <w:rFonts w:ascii="Sylfaen" w:hAnsi="Sylfaen"/>
          <w:sz w:val="16"/>
          <w:szCs w:val="18"/>
          <w:lang w:val="ka-GE"/>
        </w:rPr>
        <w:t>მომსახურებები</w:t>
      </w:r>
    </w:p>
    <w:p w:rsidR="00E70589" w:rsidRDefault="00E70589">
      <w:pPr>
        <w:spacing w:before="84" w:line="264" w:lineRule="auto"/>
        <w:ind w:left="213" w:right="5255" w:hanging="1"/>
        <w:jc w:val="center"/>
        <w:rPr>
          <w:rFonts w:ascii="Sylfaen" w:hAnsi="Sylfaen"/>
          <w:spacing w:val="-6"/>
          <w:sz w:val="16"/>
          <w:szCs w:val="18"/>
          <w:lang w:val="ka-GE"/>
        </w:rPr>
      </w:pPr>
      <w:r w:rsidRPr="00E70589">
        <w:rPr>
          <w:rFonts w:ascii="Sylfaen" w:hAnsi="Sylfaen"/>
          <w:sz w:val="16"/>
          <w:szCs w:val="18"/>
          <w:lang w:val="ka-GE"/>
        </w:rPr>
        <w:t>სოციალური ზრუნვა</w:t>
      </w:r>
      <w:r w:rsidR="00927C49" w:rsidRPr="00387AA6">
        <w:rPr>
          <w:rFonts w:ascii="Sylfaen" w:hAnsi="Sylfaen"/>
          <w:sz w:val="16"/>
          <w:szCs w:val="18"/>
          <w:lang w:val="ka-GE"/>
        </w:rPr>
        <w:t xml:space="preserve"> </w:t>
      </w:r>
      <w:r>
        <w:rPr>
          <w:rFonts w:ascii="Sylfaen" w:hAnsi="Sylfaen"/>
          <w:spacing w:val="-6"/>
          <w:sz w:val="16"/>
          <w:szCs w:val="18"/>
          <w:lang w:val="ka-GE"/>
        </w:rPr>
        <w:t>კეთილდღეობის პენსია</w:t>
      </w:r>
      <w:r w:rsidR="00927C49" w:rsidRPr="00387AA6">
        <w:rPr>
          <w:rFonts w:ascii="Sylfaen" w:hAnsi="Sylfaen"/>
          <w:spacing w:val="-6"/>
          <w:sz w:val="16"/>
          <w:szCs w:val="18"/>
          <w:lang w:val="ka-GE"/>
        </w:rPr>
        <w:t xml:space="preserve"> </w:t>
      </w:r>
    </w:p>
    <w:p w:rsidR="00536798" w:rsidRPr="00387AA6" w:rsidRDefault="00387AA6">
      <w:pPr>
        <w:spacing w:before="84" w:line="264" w:lineRule="auto"/>
        <w:ind w:left="213" w:right="5255" w:hanging="1"/>
        <w:jc w:val="center"/>
        <w:rPr>
          <w:rFonts w:ascii="Sylfaen" w:hAnsi="Sylfaen"/>
          <w:sz w:val="16"/>
          <w:szCs w:val="18"/>
          <w:lang w:val="ka-GE"/>
        </w:rPr>
      </w:pPr>
      <w:r>
        <w:rPr>
          <w:rFonts w:ascii="Sylfaen" w:hAnsi="Sylfaen"/>
          <w:spacing w:val="-2"/>
          <w:sz w:val="16"/>
          <w:szCs w:val="18"/>
          <w:lang w:val="ka-GE"/>
        </w:rPr>
        <w:t>საბინაო განათლება</w:t>
      </w:r>
    </w:p>
    <w:p w:rsidR="00536798" w:rsidRPr="00387AA6" w:rsidRDefault="00536798">
      <w:pPr>
        <w:spacing w:line="264" w:lineRule="auto"/>
        <w:jc w:val="center"/>
        <w:rPr>
          <w:rFonts w:ascii="Sylfaen" w:hAnsi="Sylfaen"/>
          <w:sz w:val="20"/>
          <w:szCs w:val="18"/>
          <w:lang w:val="ka-GE"/>
        </w:rPr>
        <w:sectPr w:rsidR="00536798" w:rsidRPr="00387AA6">
          <w:type w:val="continuous"/>
          <w:pgSz w:w="11910" w:h="16840"/>
          <w:pgMar w:top="0" w:right="0" w:bottom="280" w:left="566" w:header="18" w:footer="350" w:gutter="0"/>
          <w:cols w:num="2" w:space="720" w:equalWidth="0">
            <w:col w:w="2900" w:space="1390"/>
            <w:col w:w="7054"/>
          </w:cols>
        </w:sectPr>
      </w:pPr>
    </w:p>
    <w:p w:rsidR="00536798" w:rsidRPr="00387AA6" w:rsidRDefault="00536798">
      <w:pPr>
        <w:pStyle w:val="BodyText"/>
        <w:rPr>
          <w:rFonts w:ascii="Sylfaen" w:hAnsi="Sylfaen"/>
          <w:sz w:val="20"/>
          <w:szCs w:val="18"/>
          <w:lang w:val="ka-GE"/>
        </w:rPr>
      </w:pPr>
    </w:p>
    <w:p w:rsidR="00536798" w:rsidRPr="00387AA6" w:rsidRDefault="00536798">
      <w:pPr>
        <w:pStyle w:val="BodyText"/>
        <w:rPr>
          <w:rFonts w:ascii="Sylfaen" w:hAnsi="Sylfaen"/>
          <w:sz w:val="20"/>
          <w:szCs w:val="18"/>
          <w:lang w:val="ka-GE"/>
        </w:rPr>
      </w:pPr>
    </w:p>
    <w:p w:rsidR="00536798" w:rsidRPr="00387AA6" w:rsidRDefault="00536798">
      <w:pPr>
        <w:pStyle w:val="BodyText"/>
        <w:spacing w:before="192"/>
        <w:rPr>
          <w:rFonts w:ascii="Sylfaen" w:hAnsi="Sylfaen"/>
          <w:sz w:val="20"/>
          <w:szCs w:val="18"/>
          <w:lang w:val="ka-GE"/>
        </w:rPr>
      </w:pPr>
    </w:p>
    <w:p w:rsidR="00536798" w:rsidRPr="00387AA6" w:rsidRDefault="00536798">
      <w:pPr>
        <w:pStyle w:val="BodyText"/>
        <w:rPr>
          <w:rFonts w:ascii="Sylfaen" w:hAnsi="Sylfaen"/>
          <w:sz w:val="20"/>
          <w:szCs w:val="18"/>
          <w:lang w:val="ka-GE"/>
        </w:rPr>
        <w:sectPr w:rsidR="00536798" w:rsidRPr="00387AA6">
          <w:type w:val="continuous"/>
          <w:pgSz w:w="11910" w:h="16840"/>
          <w:pgMar w:top="0" w:right="0" w:bottom="280" w:left="566" w:header="18" w:footer="350" w:gutter="0"/>
          <w:cols w:space="720"/>
        </w:sectPr>
      </w:pPr>
    </w:p>
    <w:p w:rsidR="00536798" w:rsidRPr="00387AA6" w:rsidRDefault="00536798">
      <w:pPr>
        <w:pStyle w:val="BodyText"/>
        <w:rPr>
          <w:rFonts w:ascii="Sylfaen" w:hAnsi="Sylfaen"/>
          <w:sz w:val="20"/>
          <w:szCs w:val="18"/>
          <w:lang w:val="ka-GE"/>
        </w:rPr>
      </w:pPr>
    </w:p>
    <w:p w:rsidR="00536798" w:rsidRPr="00387AA6" w:rsidRDefault="00536798">
      <w:pPr>
        <w:pStyle w:val="BodyText"/>
        <w:rPr>
          <w:rFonts w:ascii="Sylfaen" w:hAnsi="Sylfaen"/>
          <w:sz w:val="20"/>
          <w:szCs w:val="18"/>
          <w:lang w:val="ka-GE"/>
        </w:rPr>
      </w:pPr>
    </w:p>
    <w:p w:rsidR="00536798" w:rsidRPr="00387AA6" w:rsidRDefault="00536798">
      <w:pPr>
        <w:pStyle w:val="BodyText"/>
        <w:rPr>
          <w:rFonts w:ascii="Sylfaen" w:hAnsi="Sylfaen"/>
          <w:sz w:val="20"/>
          <w:szCs w:val="18"/>
          <w:lang w:val="ka-GE"/>
        </w:rPr>
      </w:pPr>
    </w:p>
    <w:p w:rsidR="00536798" w:rsidRPr="00387AA6" w:rsidRDefault="00536798">
      <w:pPr>
        <w:pStyle w:val="BodyText"/>
        <w:spacing w:before="65"/>
        <w:rPr>
          <w:rFonts w:ascii="Sylfaen" w:hAnsi="Sylfaen"/>
          <w:sz w:val="20"/>
          <w:szCs w:val="18"/>
          <w:lang w:val="ka-GE"/>
        </w:rPr>
      </w:pPr>
    </w:p>
    <w:p w:rsidR="00536798" w:rsidRPr="00387AA6" w:rsidRDefault="00387AA6">
      <w:pPr>
        <w:spacing w:line="216" w:lineRule="auto"/>
        <w:ind w:left="1471" w:right="261" w:hanging="1"/>
        <w:jc w:val="center"/>
        <w:rPr>
          <w:rFonts w:ascii="Sylfaen" w:hAnsi="Sylfaen"/>
          <w:b/>
          <w:sz w:val="20"/>
          <w:szCs w:val="18"/>
          <w:lang w:val="ka-GE"/>
        </w:rPr>
      </w:pPr>
      <w:r>
        <w:rPr>
          <w:rFonts w:ascii="Sylfaen" w:hAnsi="Sylfaen"/>
          <w:b/>
          <w:spacing w:val="-2"/>
          <w:w w:val="90"/>
          <w:sz w:val="20"/>
          <w:szCs w:val="18"/>
          <w:lang w:val="ka-GE"/>
        </w:rPr>
        <w:t>მომხმარებელთა ქსელები</w:t>
      </w:r>
      <w:r w:rsidR="00927C49" w:rsidRPr="00387AA6">
        <w:rPr>
          <w:rFonts w:ascii="Sylfaen" w:hAnsi="Sylfaen"/>
          <w:b/>
          <w:spacing w:val="-2"/>
          <w:w w:val="85"/>
          <w:sz w:val="20"/>
          <w:szCs w:val="18"/>
          <w:lang w:val="ka-GE"/>
        </w:rPr>
        <w:t>:</w:t>
      </w:r>
    </w:p>
    <w:p w:rsidR="00536798" w:rsidRPr="00387AA6" w:rsidRDefault="00387AA6">
      <w:pPr>
        <w:spacing w:before="140" w:line="264" w:lineRule="auto"/>
        <w:ind w:left="1246" w:right="36"/>
        <w:jc w:val="center"/>
        <w:rPr>
          <w:rFonts w:ascii="Sylfaen" w:hAnsi="Sylfaen"/>
          <w:sz w:val="20"/>
          <w:szCs w:val="18"/>
          <w:lang w:val="ka-GE"/>
        </w:rPr>
      </w:pPr>
      <w:r>
        <w:rPr>
          <w:rFonts w:ascii="Sylfaen" w:hAnsi="Sylfaen"/>
          <w:spacing w:val="-2"/>
          <w:sz w:val="20"/>
          <w:szCs w:val="18"/>
          <w:lang w:val="ka-GE"/>
        </w:rPr>
        <w:t>სამუშაოს მაძიებლის ოჯახი</w:t>
      </w:r>
      <w:r w:rsidR="00927C49" w:rsidRPr="00387AA6">
        <w:rPr>
          <w:rFonts w:ascii="Sylfaen" w:hAnsi="Sylfaen"/>
          <w:spacing w:val="-20"/>
          <w:sz w:val="20"/>
          <w:szCs w:val="18"/>
          <w:lang w:val="ka-GE"/>
        </w:rPr>
        <w:t xml:space="preserve"> </w:t>
      </w:r>
      <w:r>
        <w:rPr>
          <w:rFonts w:ascii="Sylfaen" w:hAnsi="Sylfaen"/>
          <w:spacing w:val="-6"/>
          <w:sz w:val="20"/>
          <w:szCs w:val="18"/>
          <w:lang w:val="ka-GE"/>
        </w:rPr>
        <w:t>წევრების კარიერა</w:t>
      </w:r>
      <w:r w:rsidR="00927C49" w:rsidRPr="00387AA6">
        <w:rPr>
          <w:rFonts w:ascii="Sylfaen" w:hAnsi="Sylfaen"/>
          <w:spacing w:val="-20"/>
          <w:sz w:val="20"/>
          <w:szCs w:val="18"/>
          <w:lang w:val="ka-GE"/>
        </w:rPr>
        <w:t xml:space="preserve"> </w:t>
      </w:r>
      <w:r>
        <w:rPr>
          <w:rFonts w:ascii="Sylfaen" w:hAnsi="Sylfaen"/>
          <w:spacing w:val="-2"/>
          <w:sz w:val="20"/>
          <w:szCs w:val="18"/>
          <w:lang w:val="ka-GE"/>
        </w:rPr>
        <w:t>და მეგობრები</w:t>
      </w:r>
    </w:p>
    <w:p w:rsidR="00536798" w:rsidRPr="00387AA6" w:rsidRDefault="00927C49">
      <w:pPr>
        <w:pStyle w:val="Heading4"/>
        <w:spacing w:before="95" w:line="242" w:lineRule="auto"/>
        <w:ind w:left="1248" w:right="38"/>
        <w:rPr>
          <w:rFonts w:ascii="Sylfaen" w:hAnsi="Sylfaen"/>
          <w:sz w:val="20"/>
          <w:szCs w:val="18"/>
          <w:lang w:val="ka-GE"/>
        </w:rPr>
      </w:pPr>
      <w:r w:rsidRPr="00387AA6">
        <w:rPr>
          <w:rFonts w:ascii="Sylfaen" w:hAnsi="Sylfaen"/>
          <w:b w:val="0"/>
          <w:sz w:val="20"/>
          <w:szCs w:val="18"/>
          <w:lang w:val="ka-GE"/>
        </w:rPr>
        <w:br w:type="column"/>
      </w:r>
      <w:r w:rsidR="00387AA6">
        <w:rPr>
          <w:rFonts w:ascii="Sylfaen" w:hAnsi="Sylfaen"/>
          <w:color w:val="FFFFFF"/>
          <w:spacing w:val="-2"/>
          <w:w w:val="85"/>
          <w:sz w:val="20"/>
          <w:szCs w:val="18"/>
          <w:lang w:val="ka-GE"/>
        </w:rPr>
        <w:t>დასაქმების მხარდაჭერის მუშაკი</w:t>
      </w:r>
    </w:p>
    <w:p w:rsidR="00536798" w:rsidRPr="00387AA6" w:rsidRDefault="00927C49">
      <w:pPr>
        <w:rPr>
          <w:rFonts w:ascii="Sylfaen" w:hAnsi="Sylfaen"/>
          <w:b/>
          <w:sz w:val="20"/>
          <w:szCs w:val="18"/>
          <w:lang w:val="ka-GE"/>
        </w:rPr>
      </w:pPr>
      <w:r w:rsidRPr="00387AA6">
        <w:rPr>
          <w:rFonts w:ascii="Sylfaen" w:hAnsi="Sylfaen"/>
          <w:sz w:val="20"/>
          <w:szCs w:val="18"/>
          <w:lang w:val="ka-GE"/>
        </w:rPr>
        <w:br w:type="column"/>
      </w:r>
    </w:p>
    <w:p w:rsidR="00536798" w:rsidRPr="00387AA6" w:rsidRDefault="00536798">
      <w:pPr>
        <w:pStyle w:val="BodyText"/>
        <w:rPr>
          <w:rFonts w:ascii="Sylfaen" w:hAnsi="Sylfaen"/>
          <w:b/>
          <w:sz w:val="20"/>
          <w:szCs w:val="18"/>
          <w:lang w:val="ka-GE"/>
        </w:rPr>
      </w:pPr>
    </w:p>
    <w:p w:rsidR="00536798" w:rsidRPr="00387AA6" w:rsidRDefault="00536798">
      <w:pPr>
        <w:pStyle w:val="BodyText"/>
        <w:rPr>
          <w:rFonts w:ascii="Sylfaen" w:hAnsi="Sylfaen"/>
          <w:b/>
          <w:sz w:val="20"/>
          <w:szCs w:val="18"/>
          <w:lang w:val="ka-GE"/>
        </w:rPr>
      </w:pPr>
    </w:p>
    <w:p w:rsidR="00536798" w:rsidRPr="00387AA6" w:rsidRDefault="00536798">
      <w:pPr>
        <w:pStyle w:val="BodyText"/>
        <w:spacing w:before="47"/>
        <w:rPr>
          <w:rFonts w:ascii="Sylfaen" w:hAnsi="Sylfaen"/>
          <w:b/>
          <w:sz w:val="20"/>
          <w:szCs w:val="18"/>
          <w:lang w:val="ka-GE"/>
        </w:rPr>
      </w:pPr>
    </w:p>
    <w:p w:rsidR="00387AA6" w:rsidRPr="00387AA6" w:rsidRDefault="00387AA6">
      <w:pPr>
        <w:spacing w:line="294" w:lineRule="exact"/>
        <w:ind w:left="1248" w:right="1703" w:hanging="1"/>
        <w:jc w:val="center"/>
        <w:rPr>
          <w:rFonts w:ascii="Sylfaen" w:hAnsi="Sylfaen"/>
          <w:spacing w:val="-6"/>
          <w:sz w:val="16"/>
          <w:szCs w:val="18"/>
          <w:lang w:val="ka-GE"/>
        </w:rPr>
      </w:pPr>
      <w:r w:rsidRPr="00387AA6">
        <w:rPr>
          <w:rFonts w:ascii="Sylfaen" w:hAnsi="Sylfaen"/>
          <w:b/>
          <w:spacing w:val="-2"/>
          <w:sz w:val="16"/>
          <w:szCs w:val="18"/>
          <w:lang w:val="ka-GE"/>
        </w:rPr>
        <w:t>დამსაქმებლის ქსელები</w:t>
      </w:r>
      <w:r w:rsidR="00927C49" w:rsidRPr="00387AA6">
        <w:rPr>
          <w:rFonts w:ascii="Sylfaen" w:hAnsi="Sylfaen"/>
          <w:b/>
          <w:spacing w:val="-2"/>
          <w:sz w:val="16"/>
          <w:szCs w:val="18"/>
          <w:lang w:val="ka-GE"/>
        </w:rPr>
        <w:t xml:space="preserve">: </w:t>
      </w:r>
      <w:r w:rsidRPr="00387AA6">
        <w:rPr>
          <w:rFonts w:ascii="Sylfaen" w:hAnsi="Sylfaen"/>
          <w:spacing w:val="-6"/>
          <w:sz w:val="16"/>
          <w:szCs w:val="18"/>
          <w:lang w:val="ka-GE"/>
        </w:rPr>
        <w:t>დირექტორები/მენეჯერები</w:t>
      </w:r>
    </w:p>
    <w:p w:rsidR="00387AA6" w:rsidRDefault="00387AA6">
      <w:pPr>
        <w:spacing w:line="294" w:lineRule="exact"/>
        <w:ind w:left="1248" w:right="1703" w:hanging="1"/>
        <w:jc w:val="center"/>
        <w:rPr>
          <w:rFonts w:ascii="Sylfaen" w:hAnsi="Sylfaen"/>
          <w:sz w:val="16"/>
          <w:szCs w:val="18"/>
          <w:lang w:val="ka-GE"/>
        </w:rPr>
      </w:pPr>
      <w:r>
        <w:rPr>
          <w:rFonts w:ascii="Sylfaen" w:hAnsi="Sylfaen"/>
          <w:sz w:val="16"/>
          <w:szCs w:val="18"/>
          <w:lang w:val="ka-GE"/>
        </w:rPr>
        <w:t>ადამიანური რესურსები</w:t>
      </w:r>
      <w:r w:rsidR="00927C49" w:rsidRPr="00387AA6">
        <w:rPr>
          <w:rFonts w:ascii="Sylfaen" w:hAnsi="Sylfaen"/>
          <w:sz w:val="16"/>
          <w:szCs w:val="18"/>
          <w:lang w:val="ka-GE"/>
        </w:rPr>
        <w:t xml:space="preserve"> </w:t>
      </w:r>
      <w:r>
        <w:rPr>
          <w:rFonts w:ascii="Sylfaen" w:hAnsi="Sylfaen"/>
          <w:sz w:val="16"/>
          <w:szCs w:val="18"/>
          <w:lang w:val="ka-GE"/>
        </w:rPr>
        <w:t>დასაქმების კანონი</w:t>
      </w:r>
      <w:r w:rsidR="00927C49" w:rsidRPr="00387AA6">
        <w:rPr>
          <w:rFonts w:ascii="Sylfaen" w:hAnsi="Sylfaen"/>
          <w:sz w:val="16"/>
          <w:szCs w:val="18"/>
          <w:lang w:val="ka-GE"/>
        </w:rPr>
        <w:t xml:space="preserve"> </w:t>
      </w:r>
    </w:p>
    <w:p w:rsidR="00387AA6" w:rsidRDefault="00387AA6">
      <w:pPr>
        <w:spacing w:line="294" w:lineRule="exact"/>
        <w:ind w:left="1248" w:right="1703" w:hanging="1"/>
        <w:jc w:val="center"/>
        <w:rPr>
          <w:rFonts w:ascii="Sylfaen" w:hAnsi="Sylfaen"/>
          <w:sz w:val="16"/>
          <w:szCs w:val="18"/>
          <w:lang w:val="ka-GE"/>
        </w:rPr>
      </w:pPr>
      <w:r>
        <w:rPr>
          <w:rFonts w:ascii="Sylfaen" w:hAnsi="Sylfaen"/>
          <w:sz w:val="16"/>
          <w:szCs w:val="18"/>
          <w:lang w:val="ka-GE"/>
        </w:rPr>
        <w:t>ბიზნეს რჩევა</w:t>
      </w:r>
    </w:p>
    <w:p w:rsidR="00536798" w:rsidRPr="00387AA6" w:rsidRDefault="00387AA6">
      <w:pPr>
        <w:spacing w:line="294" w:lineRule="exact"/>
        <w:ind w:left="1248" w:right="1703" w:hanging="1"/>
        <w:jc w:val="center"/>
        <w:rPr>
          <w:rFonts w:ascii="Sylfaen" w:hAnsi="Sylfaen"/>
          <w:sz w:val="16"/>
          <w:szCs w:val="18"/>
          <w:lang w:val="ka-GE"/>
        </w:rPr>
      </w:pPr>
      <w:r>
        <w:rPr>
          <w:rFonts w:ascii="Sylfaen" w:hAnsi="Sylfaen"/>
          <w:sz w:val="16"/>
          <w:szCs w:val="18"/>
          <w:lang w:val="ka-GE"/>
        </w:rPr>
        <w:t>პროფესიული კავშირები</w:t>
      </w:r>
    </w:p>
    <w:p w:rsidR="00536798" w:rsidRPr="00387AA6" w:rsidRDefault="00536798">
      <w:pPr>
        <w:spacing w:line="294" w:lineRule="exact"/>
        <w:jc w:val="center"/>
        <w:rPr>
          <w:rFonts w:ascii="Sylfaen" w:hAnsi="Sylfaen"/>
          <w:sz w:val="20"/>
          <w:szCs w:val="18"/>
          <w:lang w:val="ka-GE"/>
        </w:rPr>
        <w:sectPr w:rsidR="00536798" w:rsidRPr="00387AA6">
          <w:type w:val="continuous"/>
          <w:pgSz w:w="11910" w:h="16840"/>
          <w:pgMar w:top="0" w:right="0" w:bottom="280" w:left="566" w:header="18" w:footer="350" w:gutter="0"/>
          <w:cols w:num="3" w:space="720" w:equalWidth="0">
            <w:col w:w="2905" w:space="214"/>
            <w:col w:w="3151" w:space="174"/>
            <w:col w:w="4900"/>
          </w:cols>
        </w:sectPr>
      </w:pPr>
    </w:p>
    <w:p w:rsidR="00536798" w:rsidRPr="00387AA6" w:rsidRDefault="00536798">
      <w:pPr>
        <w:pStyle w:val="BodyText"/>
        <w:rPr>
          <w:rFonts w:ascii="Sylfaen" w:hAnsi="Sylfaen"/>
          <w:sz w:val="20"/>
          <w:szCs w:val="18"/>
          <w:lang w:val="ka-GE"/>
        </w:rPr>
      </w:pPr>
    </w:p>
    <w:p w:rsidR="00536798" w:rsidRPr="00387AA6" w:rsidRDefault="00536798">
      <w:pPr>
        <w:pStyle w:val="BodyText"/>
        <w:spacing w:before="157"/>
        <w:rPr>
          <w:rFonts w:ascii="Sylfaen" w:hAnsi="Sylfaen"/>
          <w:sz w:val="20"/>
          <w:szCs w:val="18"/>
          <w:lang w:val="ka-GE"/>
        </w:rPr>
      </w:pPr>
    </w:p>
    <w:p w:rsidR="00536798" w:rsidRPr="00C84A25" w:rsidRDefault="00927C49">
      <w:pPr>
        <w:pStyle w:val="BodyText"/>
        <w:spacing w:line="20" w:lineRule="exact"/>
        <w:ind w:left="176"/>
        <w:rPr>
          <w:rFonts w:ascii="Sylfaen" w:hAnsi="Sylfaen"/>
          <w:sz w:val="20"/>
          <w:szCs w:val="18"/>
        </w:rPr>
      </w:pPr>
      <w:r w:rsidRPr="00C84A25">
        <w:rPr>
          <w:rFonts w:ascii="Sylfaen" w:hAnsi="Sylfaen"/>
          <w:noProof/>
          <w:sz w:val="20"/>
          <w:szCs w:val="18"/>
        </w:rPr>
        <mc:AlternateContent>
          <mc:Choice Requires="wps">
            <w:drawing>
              <wp:inline distT="0" distB="0" distL="0" distR="0" wp14:anchorId="10532757" wp14:editId="6118F7E4">
                <wp:extent cx="6652259" cy="6350"/>
                <wp:effectExtent l="9525" t="0" r="0" b="3175"/>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6350"/>
                          <a:chOff x="0" y="0"/>
                          <a:chExt cx="6652259" cy="6350"/>
                        </a:xfrm>
                      </wpg:grpSpPr>
                      <wps:wsp>
                        <wps:cNvPr id="1274" name="Graphic 1274"/>
                        <wps:cNvSpPr/>
                        <wps:spPr>
                          <a:xfrm>
                            <a:off x="15881" y="3175"/>
                            <a:ext cx="6626859" cy="1270"/>
                          </a:xfrm>
                          <a:custGeom>
                            <a:avLst/>
                            <a:gdLst/>
                            <a:ahLst/>
                            <a:cxnLst/>
                            <a:rect l="l" t="t" r="r" b="b"/>
                            <a:pathLst>
                              <a:path w="6626859">
                                <a:moveTo>
                                  <a:pt x="0" y="0"/>
                                </a:moveTo>
                                <a:lnTo>
                                  <a:pt x="6626542" y="0"/>
                                </a:lnTo>
                              </a:path>
                            </a:pathLst>
                          </a:custGeom>
                          <a:ln w="6350">
                            <a:solidFill>
                              <a:srgbClr val="D9AE00"/>
                            </a:solidFill>
                            <a:prstDash val="dot"/>
                          </a:ln>
                        </wps:spPr>
                        <wps:bodyPr wrap="square" lIns="0" tIns="0" rIns="0" bIns="0" rtlCol="0">
                          <a:prstTxWarp prst="textNoShape">
                            <a:avLst/>
                          </a:prstTxWarp>
                          <a:noAutofit/>
                        </wps:bodyPr>
                      </wps:wsp>
                      <wps:wsp>
                        <wps:cNvPr id="1275" name="Graphic 1275"/>
                        <wps:cNvSpPr/>
                        <wps:spPr>
                          <a:xfrm>
                            <a:off x="-11" y="1"/>
                            <a:ext cx="6652259" cy="6350"/>
                          </a:xfrm>
                          <a:custGeom>
                            <a:avLst/>
                            <a:gdLst/>
                            <a:ahLst/>
                            <a:cxnLst/>
                            <a:rect l="l" t="t" r="r" b="b"/>
                            <a:pathLst>
                              <a:path w="6652259" h="6350">
                                <a:moveTo>
                                  <a:pt x="6350" y="3175"/>
                                </a:moveTo>
                                <a:lnTo>
                                  <a:pt x="5422" y="939"/>
                                </a:lnTo>
                                <a:lnTo>
                                  <a:pt x="3175" y="0"/>
                                </a:lnTo>
                                <a:lnTo>
                                  <a:pt x="939" y="939"/>
                                </a:lnTo>
                                <a:lnTo>
                                  <a:pt x="0" y="3175"/>
                                </a:lnTo>
                                <a:lnTo>
                                  <a:pt x="939" y="5422"/>
                                </a:lnTo>
                                <a:lnTo>
                                  <a:pt x="3175" y="6350"/>
                                </a:lnTo>
                                <a:lnTo>
                                  <a:pt x="5422" y="5422"/>
                                </a:lnTo>
                                <a:lnTo>
                                  <a:pt x="6350" y="3175"/>
                                </a:lnTo>
                                <a:close/>
                              </a:path>
                              <a:path w="6652259" h="6350">
                                <a:moveTo>
                                  <a:pt x="6651955" y="3175"/>
                                </a:moveTo>
                                <a:lnTo>
                                  <a:pt x="6651028" y="939"/>
                                </a:lnTo>
                                <a:lnTo>
                                  <a:pt x="6648780" y="0"/>
                                </a:lnTo>
                                <a:lnTo>
                                  <a:pt x="6646545" y="939"/>
                                </a:lnTo>
                                <a:lnTo>
                                  <a:pt x="6645605" y="3175"/>
                                </a:lnTo>
                                <a:lnTo>
                                  <a:pt x="6646545" y="5422"/>
                                </a:lnTo>
                                <a:lnTo>
                                  <a:pt x="6648780" y="6350"/>
                                </a:lnTo>
                                <a:lnTo>
                                  <a:pt x="6651028" y="5422"/>
                                </a:lnTo>
                                <a:lnTo>
                                  <a:pt x="6651955" y="3175"/>
                                </a:lnTo>
                                <a:close/>
                              </a:path>
                            </a:pathLst>
                          </a:custGeom>
                          <a:solidFill>
                            <a:srgbClr val="D9AE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23.8pt;height:.5pt;mso-position-horizontal-relative:char;mso-position-vertical-relative:line" id="docshapegroup1179" coordorigin="0,0" coordsize="10476,10">
                <v:line style="position:absolute" from="25,5" to="10461,5" stroked="true" strokeweight=".5pt" strokecolor="#d9ae00">
                  <v:stroke dashstyle="dot"/>
                </v:line>
                <v:shape style="position:absolute;left:-1;top:0;width:10476;height:10" id="docshape1180" coordorigin="0,0" coordsize="10476,10" path="m10,5l9,1,5,0,1,1,0,5,1,9,5,10,9,9,10,5xm10476,5l10474,1,10471,0,10467,1,10466,5,10467,9,10471,10,10474,9,10476,5xe" filled="true" fillcolor="#d9ae00" stroked="false">
                  <v:path arrowok="t"/>
                  <v:fill type="solid"/>
                </v:shape>
              </v:group>
            </w:pict>
          </mc:Fallback>
        </mc:AlternateContent>
      </w:r>
    </w:p>
    <w:p w:rsidR="00536798" w:rsidRPr="00C84A25" w:rsidRDefault="00927C49" w:rsidP="00387AA6">
      <w:pPr>
        <w:spacing w:before="119" w:line="249" w:lineRule="auto"/>
        <w:ind w:left="295" w:right="419"/>
        <w:rPr>
          <w:rFonts w:ascii="Sylfaen" w:hAnsi="Sylfaen"/>
          <w:sz w:val="20"/>
          <w:szCs w:val="18"/>
        </w:rPr>
        <w:sectPr w:rsidR="00536798" w:rsidRPr="00C84A25">
          <w:type w:val="continuous"/>
          <w:pgSz w:w="11910" w:h="16840"/>
          <w:pgMar w:top="0" w:right="0" w:bottom="280" w:left="566" w:header="18" w:footer="350" w:gutter="0"/>
          <w:cols w:space="720"/>
        </w:sectPr>
      </w:pPr>
      <w:r w:rsidRPr="00C84A25">
        <w:rPr>
          <w:rFonts w:ascii="Sylfaen" w:hAnsi="Sylfaen"/>
          <w:position w:val="7"/>
          <w:sz w:val="20"/>
          <w:szCs w:val="18"/>
        </w:rPr>
        <w:t>3</w:t>
      </w:r>
      <w:r w:rsidR="00387AA6" w:rsidRPr="00387AA6">
        <w:rPr>
          <w:rFonts w:ascii="Sylfaen" w:hAnsi="Sylfaen"/>
          <w:sz w:val="12"/>
          <w:szCs w:val="18"/>
          <w:lang w:val="ka-GE"/>
        </w:rPr>
        <w:t>ევერსონი</w:t>
      </w:r>
      <w:r w:rsidRPr="00387AA6">
        <w:rPr>
          <w:rFonts w:ascii="Sylfaen" w:hAnsi="Sylfaen"/>
          <w:sz w:val="12"/>
          <w:szCs w:val="18"/>
        </w:rPr>
        <w:t>,</w:t>
      </w:r>
      <w:r w:rsidRPr="00387AA6">
        <w:rPr>
          <w:rFonts w:ascii="Sylfaen" w:hAnsi="Sylfaen"/>
          <w:spacing w:val="-8"/>
          <w:sz w:val="12"/>
          <w:szCs w:val="18"/>
        </w:rPr>
        <w:t xml:space="preserve"> </w:t>
      </w:r>
      <w:r w:rsidR="00387AA6" w:rsidRPr="00387AA6">
        <w:rPr>
          <w:rFonts w:ascii="Sylfaen" w:hAnsi="Sylfaen"/>
          <w:sz w:val="12"/>
          <w:szCs w:val="18"/>
          <w:lang w:val="ka-GE"/>
        </w:rPr>
        <w:t>ჯ</w:t>
      </w:r>
      <w:r w:rsidR="00387AA6" w:rsidRPr="00387AA6">
        <w:rPr>
          <w:rFonts w:ascii="Sylfaen" w:hAnsi="Sylfaen"/>
          <w:sz w:val="12"/>
          <w:szCs w:val="18"/>
        </w:rPr>
        <w:t>.</w:t>
      </w:r>
      <w:r w:rsidR="00387AA6" w:rsidRPr="00387AA6">
        <w:rPr>
          <w:rFonts w:ascii="Sylfaen" w:hAnsi="Sylfaen"/>
          <w:sz w:val="12"/>
          <w:szCs w:val="18"/>
          <w:lang w:val="ka-GE"/>
        </w:rPr>
        <w:t>მ</w:t>
      </w:r>
      <w:r w:rsidRPr="00387AA6">
        <w:rPr>
          <w:rFonts w:ascii="Sylfaen" w:hAnsi="Sylfaen"/>
          <w:sz w:val="12"/>
          <w:szCs w:val="18"/>
        </w:rPr>
        <w:t>.</w:t>
      </w:r>
      <w:r w:rsidRPr="00387AA6">
        <w:rPr>
          <w:rFonts w:ascii="Sylfaen" w:hAnsi="Sylfaen"/>
          <w:spacing w:val="-9"/>
          <w:sz w:val="12"/>
          <w:szCs w:val="18"/>
        </w:rPr>
        <w:t xml:space="preserve"> </w:t>
      </w:r>
      <w:r w:rsidRPr="00387AA6">
        <w:rPr>
          <w:rFonts w:ascii="Sylfaen" w:hAnsi="Sylfaen"/>
          <w:sz w:val="12"/>
          <w:szCs w:val="18"/>
        </w:rPr>
        <w:t>(1991):</w:t>
      </w:r>
      <w:r w:rsidRPr="00387AA6">
        <w:rPr>
          <w:rFonts w:ascii="Sylfaen" w:hAnsi="Sylfaen"/>
          <w:spacing w:val="-9"/>
          <w:sz w:val="12"/>
          <w:szCs w:val="18"/>
        </w:rPr>
        <w:t xml:space="preserve"> </w:t>
      </w:r>
      <w:r w:rsidR="00387AA6" w:rsidRPr="00387AA6">
        <w:rPr>
          <w:rFonts w:ascii="Sylfaen" w:hAnsi="Sylfaen"/>
          <w:sz w:val="12"/>
          <w:szCs w:val="18"/>
        </w:rPr>
        <w:t>დამხმარე დასაქმების პერსონალი: მათი მიერ თვითშეფასებული სასწავლო საჭიროებების, საგანმანათლებლო წარსულისა და წინა დასაქმების გამოცდილების შეფასება. მძიმე შეზღუდული შესაძლებლობის მქონე პირთა ასოციაციის ჟურნალი, 16, 140-145.</w:t>
      </w:r>
    </w:p>
    <w:p w:rsidR="00536798" w:rsidRPr="00C84A25" w:rsidRDefault="00536798">
      <w:pPr>
        <w:pStyle w:val="BodyText"/>
        <w:spacing w:before="248"/>
        <w:rPr>
          <w:rFonts w:ascii="Sylfaen" w:hAnsi="Sylfaen"/>
          <w:sz w:val="20"/>
          <w:szCs w:val="18"/>
        </w:rPr>
      </w:pPr>
    </w:p>
    <w:p w:rsidR="00536798" w:rsidRPr="00C84A25" w:rsidRDefault="00387AA6">
      <w:pPr>
        <w:pStyle w:val="BodyText"/>
        <w:spacing w:line="252" w:lineRule="auto"/>
        <w:ind w:left="273" w:right="941"/>
        <w:rPr>
          <w:rFonts w:ascii="Sylfaen" w:hAnsi="Sylfaen"/>
          <w:sz w:val="20"/>
          <w:szCs w:val="18"/>
        </w:rPr>
      </w:pPr>
      <w:r w:rsidRPr="00387AA6">
        <w:rPr>
          <w:rFonts w:ascii="Sylfaen" w:hAnsi="Sylfaen"/>
          <w:spacing w:val="-4"/>
          <w:sz w:val="20"/>
          <w:szCs w:val="18"/>
        </w:rPr>
        <w:t>მუშაკმა უნდა დააკმაყოფილოს როგორც სამუშაოს მაძიებლის, ისე დამსაქმებლის საჭიროებები, რომლებიც ორივე მხარდაჭერილი დასაქმების სააგენტოების მთავარი მომხმარებლები არიან.</w:t>
      </w:r>
    </w:p>
    <w:p w:rsidR="00536798" w:rsidRPr="00C84A25" w:rsidRDefault="00387AA6">
      <w:pPr>
        <w:pStyle w:val="BodyText"/>
        <w:spacing w:before="111" w:line="252" w:lineRule="auto"/>
        <w:ind w:left="273" w:right="941"/>
        <w:rPr>
          <w:rFonts w:ascii="Sylfaen" w:hAnsi="Sylfaen"/>
          <w:sz w:val="20"/>
          <w:szCs w:val="18"/>
        </w:rPr>
      </w:pPr>
      <w:r w:rsidRPr="00387AA6">
        <w:rPr>
          <w:rFonts w:ascii="Sylfaen" w:hAnsi="Sylfaen"/>
          <w:spacing w:val="-2"/>
          <w:sz w:val="20"/>
          <w:szCs w:val="18"/>
        </w:rPr>
        <w:t>არ არის აუცილებელი, რომ ახალ თანამშრომლებს ჰქონდეთ შეზღუდული შესაძლებლობების შესახებ მაღალი დონის ცოდნა ან შეზღუდული შესაძლებლობის მქონე პირთა მომსახურების სფეროში მუშაობის პირადი გამოცდილება. ეს არის ცოდნა, რომლის შეძენაც შესაძლებელია სტაჟირებისა და მუდმივი განვითარების გზით და რომელიც კრიტიკულად მნიშვნელოვანია კარგი დასაქმების მხარდაჭერის მუშაკის წარმატებისთვის.</w:t>
      </w:r>
    </w:p>
    <w:p w:rsidR="00536798" w:rsidRPr="00C84A25" w:rsidRDefault="00387AA6">
      <w:pPr>
        <w:pStyle w:val="BodyText"/>
        <w:spacing w:before="108" w:line="252" w:lineRule="auto"/>
        <w:ind w:left="273" w:right="941"/>
        <w:rPr>
          <w:rFonts w:ascii="Sylfaen" w:hAnsi="Sylfaen"/>
          <w:sz w:val="20"/>
          <w:szCs w:val="18"/>
        </w:rPr>
      </w:pPr>
      <w:r w:rsidRPr="00387AA6">
        <w:rPr>
          <w:rFonts w:ascii="Sylfaen" w:hAnsi="Sylfaen"/>
          <w:sz w:val="20"/>
          <w:szCs w:val="18"/>
        </w:rPr>
        <w:t>სულ უფრო მნიშვნელოვანია, რომ თანამშრომლებს ჰქონდეთ წარმოდგენა სოციალური დახმარებისა და სამსახურში ფინანსური დახმარების მიღების კომპლექსურობისა და მექანიზმების შესახებ, რათა მათ შეძლონ რჩევების მიცემა უკეთესი მდგომარეობის გაანგარიშების და სამუშაოს მაძიებლებისთვის/დასაქმებულებისთვის შემოსავლის დონის მაქსიმიზაციის შესახებ. თანამშრომლებმა უნდა იცოდნენ, თუ როგორ მიიღონ სპეციალისტის რჩევები მუშაობის დეტალურ ფინანსურ შედეგებთან დაკავშირებით.</w:t>
      </w:r>
    </w:p>
    <w:p w:rsidR="00536798" w:rsidRPr="00C84A25" w:rsidRDefault="00387AA6">
      <w:pPr>
        <w:pStyle w:val="BodyText"/>
        <w:spacing w:before="106" w:line="252" w:lineRule="auto"/>
        <w:ind w:left="273" w:right="941"/>
        <w:rPr>
          <w:rFonts w:ascii="Sylfaen" w:hAnsi="Sylfaen"/>
          <w:sz w:val="20"/>
          <w:szCs w:val="18"/>
        </w:rPr>
      </w:pPr>
      <w:r w:rsidRPr="00387AA6">
        <w:rPr>
          <w:rFonts w:ascii="Sylfaen" w:hAnsi="Sylfaen"/>
          <w:spacing w:val="-6"/>
          <w:sz w:val="20"/>
          <w:szCs w:val="18"/>
        </w:rPr>
        <w:t>მათ ასევე უნდა ჰქონდეთ ცოდნა თავიანთ ქვეყანაში არსებული დასაქმების კანონმდებლობისა და ანტიდისკრიმინაციული კანონმდებლობის შესახებ, რადგან ისინი ყურადღებით უნდა იყვნენ სამუშაო ადგილზე ექსპლუატაციის, შევიწროებისა და დისკრიმინაციის საკითხებთან დაკავშირებით.</w:t>
      </w:r>
    </w:p>
    <w:p w:rsidR="00536798" w:rsidRPr="00C84A25" w:rsidRDefault="00387AA6">
      <w:pPr>
        <w:pStyle w:val="BodyText"/>
        <w:spacing w:before="109" w:line="252" w:lineRule="auto"/>
        <w:ind w:left="273" w:right="941"/>
        <w:rPr>
          <w:rFonts w:ascii="Sylfaen" w:hAnsi="Sylfaen"/>
          <w:sz w:val="20"/>
          <w:szCs w:val="18"/>
        </w:rPr>
      </w:pPr>
      <w:r w:rsidRPr="00387AA6">
        <w:rPr>
          <w:rFonts w:ascii="Sylfaen" w:hAnsi="Sylfaen"/>
          <w:w w:val="90"/>
          <w:sz w:val="20"/>
          <w:szCs w:val="18"/>
        </w:rPr>
        <w:t>სამსახურს ეკისრება ვალდებულება, ზრუნავდეს სამუშაოს მაძიებელზე მისი სამუშაო ადგილზე განთავსებისას. ჯანმრთელობა და უსაფრთხოება პირველ რიგში დამსაქმებლის პასუხისმგებლობაა, თუმცა დასაქმების მხარდაჭერის მუშაკებმა უნდა უზრუნველყონ, რომ დამსაქმებლები ასრულებენ თავიანთ ვალდებულებებს ჯანმრთელობის, უსაფრთხოების და დაზღვევის კუთხით, ხოლო ყველა შესაძლო რისკი სათანადოდ არის შეფასებული, რათა დასაქმებულმა უსაფრთხოდ იმუშაოს. ეს შეიძლება მოიცავდეს დამსაქმებლების მხარდაჭერას მათ ვალდებულებათა შესრულებაში.</w:t>
      </w:r>
    </w:p>
    <w:p w:rsidR="00536798" w:rsidRPr="00C84A25" w:rsidRDefault="00387AA6">
      <w:pPr>
        <w:pStyle w:val="BodyText"/>
        <w:spacing w:before="106" w:line="252" w:lineRule="auto"/>
        <w:ind w:left="273" w:right="698"/>
        <w:rPr>
          <w:rFonts w:ascii="Sylfaen" w:hAnsi="Sylfaen"/>
          <w:sz w:val="20"/>
          <w:szCs w:val="18"/>
        </w:rPr>
      </w:pPr>
      <w:r w:rsidRPr="00387AA6">
        <w:rPr>
          <w:rFonts w:ascii="Sylfaen" w:hAnsi="Sylfaen"/>
          <w:spacing w:val="-6"/>
          <w:sz w:val="20"/>
          <w:szCs w:val="18"/>
        </w:rPr>
        <w:t>დამსაქმებლებს შესაძლოა მცირე გამოცდილება ჰქონდეთ მნიშვნელოვნად შეზღუდული შესაძლებლობების მქონე თანამშრომლების წარმატებით დაქირავებაში. მათზე შესაძლოა გავლენა იქონიონ მედიის სტერეოტიპებმა და ზოგიერთმა გავრცელებულმა მითმა ჯანმრთელობის, უსაფრთხოების, ავადმყოფობის დონისა და დახმარების საჭიროებების შესახებ. დასაქმების მხარდაჭერის მუშაკს უნდა შეეძლოს დამსაქმებლისთვის და, საჭიროების შემთხვევაში, კოლეგებისთვის შესაბამისი ინფორმაციის მიწოდება. მათ უნდა ეცოდინებოდეთ კანონმდებლობა და თანაბარი შესაძლებლობების პრინციპები, რათა ეფექტიანად იბრძოლონ სტერეოტიპების წინააღმდეგ და მოძებნონ საუკეთესო გადაწყვეტილებები.</w:t>
      </w:r>
    </w:p>
    <w:p w:rsidR="00536798" w:rsidRPr="00C84A25" w:rsidRDefault="00387AA6">
      <w:pPr>
        <w:pStyle w:val="BodyText"/>
        <w:spacing w:before="105" w:line="252" w:lineRule="auto"/>
        <w:ind w:left="273" w:right="941"/>
        <w:rPr>
          <w:rFonts w:ascii="Sylfaen" w:hAnsi="Sylfaen"/>
          <w:sz w:val="20"/>
          <w:szCs w:val="18"/>
        </w:rPr>
      </w:pPr>
      <w:r w:rsidRPr="00387AA6">
        <w:rPr>
          <w:rFonts w:ascii="Sylfaen" w:hAnsi="Sylfaen"/>
          <w:sz w:val="20"/>
          <w:szCs w:val="18"/>
        </w:rPr>
        <w:t>დასაქმების მხარდაჭერის მუშაკის როლს ტექნიკური ასპექტები აქვს. პერსონალი უნდა იცნობდეს შესაბამისობის საკითხებს, მონაცემთა და ანგარიშგების საჭიროებებს და დაფინანსების ღონისძიებების პრაქტიკულ მოთხოვნებს. მათ უნდა შეეძლოთ ლაკონური, მაგრამ ყოვლისმომცველი ანგარიშების შედგენა, მონაცემთა ბაზის ინფორმაციის წარმოება, შეხვედრების ოქმების აღრიცხვა და დაინტერესებული მხარეებისთვის სამოქმედო გეგმების კომუნიკაცია.</w:t>
      </w:r>
    </w:p>
    <w:p w:rsidR="00387AA6" w:rsidRDefault="00387AA6">
      <w:pPr>
        <w:pStyle w:val="BodyText"/>
        <w:spacing w:before="104" w:line="252" w:lineRule="auto"/>
        <w:ind w:left="273" w:right="941"/>
        <w:rPr>
          <w:rFonts w:ascii="Sylfaen" w:hAnsi="Sylfaen"/>
          <w:w w:val="90"/>
          <w:sz w:val="20"/>
          <w:szCs w:val="18"/>
          <w:lang w:val="ka-GE"/>
        </w:rPr>
      </w:pPr>
      <w:r w:rsidRPr="00387AA6">
        <w:rPr>
          <w:rFonts w:ascii="Sylfaen" w:hAnsi="Sylfaen"/>
          <w:w w:val="90"/>
          <w:sz w:val="20"/>
          <w:szCs w:val="18"/>
        </w:rPr>
        <w:t>შესაძლოა, ერთ-ერთი ყველაზე მნიშვნელოვანი მოთხოვნა იყოს იმის გაცნობიერება, რომ სამუშაოს მაძიებელს ან დასაქმებულს აქვს პირადი ცხოვრება, რომელიც მომსახურების ფარგლებს გარეთ მიმდინარეობს. მათ აქვთ უფლება მოითხოვონ მათი პირადი ცხოვრების დაცვა, ხოლო დასაქმების მხარდაჭერის მუშაკებმა უნდა აღიარონ მათი ჩართულობისა და მხარდაჭერის საზღვრები. მათ უნდა შეეძლოთ ინდივიდის კონფიდენციალურობის პატივისცემა. დასაქმების მხარდაჭერის მუშაკები არ არიან სამუშაოს მაძიებლის ან დასაქმებულის საუკეთესო მეგობრები და მათი ვნება და ერთგულება უნდა იყოს თანაზომიერად გაკონტროლებული, რათა შეესაბამებოდეს პროფესიული როლის საზღვრებს.</w:t>
      </w:r>
    </w:p>
    <w:p w:rsidR="00387AA6" w:rsidRDefault="00387AA6">
      <w:pPr>
        <w:pStyle w:val="Heading1"/>
        <w:spacing w:before="240"/>
        <w:ind w:left="273"/>
        <w:rPr>
          <w:rFonts w:ascii="Sylfaen" w:eastAsia="Trebuchet MS" w:hAnsi="Sylfaen" w:cs="Trebuchet MS"/>
          <w:b w:val="0"/>
          <w:bCs w:val="0"/>
          <w:w w:val="90"/>
          <w:sz w:val="20"/>
          <w:szCs w:val="18"/>
          <w:lang w:val="ka-GE"/>
        </w:rPr>
      </w:pPr>
      <w:r w:rsidRPr="00387AA6">
        <w:rPr>
          <w:rFonts w:ascii="Sylfaen" w:eastAsia="Trebuchet MS" w:hAnsi="Sylfaen" w:cs="Trebuchet MS"/>
          <w:b w:val="0"/>
          <w:bCs w:val="0"/>
          <w:w w:val="90"/>
          <w:sz w:val="20"/>
          <w:szCs w:val="18"/>
          <w:lang w:val="ka-GE"/>
        </w:rPr>
        <w:t xml:space="preserve">ბევრი შეზღუდული შესაძლებლობის მქონე თანამშრომელი განიცდის სოციალური დახმარების შემცირებას მუშაობის დაწყების შემდეგ და შესაძლოა დაეყრდნოს დასაქმების მხარდაჭერის მუშაკებს ზოგადი რჩევისა და ხელმძღვანელობის მიღებაში. მნიშვნელოვანია, რომ დასაქმების მხარდაჭერის მუშაკმა კარგად იცოდეს ადგილობრივად ხელმისაწვდომი სპეციალიზებული და ზოგადი </w:t>
      </w:r>
      <w:r w:rsidR="00FC571E">
        <w:rPr>
          <w:rFonts w:ascii="Sylfaen" w:eastAsia="Trebuchet MS" w:hAnsi="Sylfaen" w:cs="Trebuchet MS"/>
          <w:b w:val="0"/>
          <w:bCs w:val="0"/>
          <w:w w:val="90"/>
          <w:sz w:val="20"/>
          <w:szCs w:val="18"/>
          <w:lang w:val="ka-GE"/>
        </w:rPr>
        <w:t>მომსახურებები</w:t>
      </w:r>
      <w:r w:rsidRPr="00387AA6">
        <w:rPr>
          <w:rFonts w:ascii="Sylfaen" w:eastAsia="Trebuchet MS" w:hAnsi="Sylfaen" w:cs="Trebuchet MS"/>
          <w:b w:val="0"/>
          <w:bCs w:val="0"/>
          <w:w w:val="90"/>
          <w:sz w:val="20"/>
          <w:szCs w:val="18"/>
          <w:lang w:val="ka-GE"/>
        </w:rPr>
        <w:t xml:space="preserve"> და საჭიროების შემთხვევაში შეძლოს მათზე წვდომის უზრუნველყოფა.</w:t>
      </w:r>
    </w:p>
    <w:p w:rsidR="00387AA6" w:rsidRDefault="00387AA6">
      <w:pPr>
        <w:pStyle w:val="Heading1"/>
        <w:spacing w:before="240"/>
        <w:ind w:left="273"/>
        <w:rPr>
          <w:rFonts w:ascii="Sylfaen" w:hAnsi="Sylfaen"/>
          <w:color w:val="D9AE00"/>
          <w:spacing w:val="-2"/>
          <w:w w:val="85"/>
          <w:sz w:val="20"/>
          <w:szCs w:val="18"/>
          <w:lang w:val="ka-GE"/>
        </w:rPr>
      </w:pPr>
    </w:p>
    <w:p w:rsidR="00387AA6" w:rsidRDefault="00387AA6">
      <w:pPr>
        <w:pStyle w:val="Heading1"/>
        <w:spacing w:before="240"/>
        <w:ind w:left="273"/>
        <w:rPr>
          <w:rFonts w:ascii="Sylfaen" w:hAnsi="Sylfaen"/>
          <w:color w:val="D9AE00"/>
          <w:spacing w:val="-2"/>
          <w:w w:val="85"/>
          <w:sz w:val="20"/>
          <w:szCs w:val="18"/>
          <w:lang w:val="ka-GE"/>
        </w:rPr>
      </w:pPr>
    </w:p>
    <w:p w:rsidR="00387AA6" w:rsidRDefault="00387AA6">
      <w:pPr>
        <w:pStyle w:val="Heading1"/>
        <w:spacing w:before="240"/>
        <w:ind w:left="273"/>
        <w:rPr>
          <w:rFonts w:ascii="Sylfaen" w:hAnsi="Sylfaen"/>
          <w:color w:val="D9AE00"/>
          <w:spacing w:val="-2"/>
          <w:w w:val="85"/>
          <w:sz w:val="20"/>
          <w:szCs w:val="18"/>
          <w:lang w:val="ka-GE"/>
        </w:rPr>
      </w:pPr>
    </w:p>
    <w:p w:rsidR="00387AA6" w:rsidRDefault="00387AA6">
      <w:pPr>
        <w:pStyle w:val="Heading1"/>
        <w:spacing w:before="240"/>
        <w:ind w:left="273"/>
        <w:rPr>
          <w:rFonts w:ascii="Sylfaen" w:hAnsi="Sylfaen"/>
          <w:color w:val="D9AE00"/>
          <w:spacing w:val="-2"/>
          <w:w w:val="85"/>
          <w:sz w:val="20"/>
          <w:szCs w:val="18"/>
          <w:lang w:val="ka-GE"/>
        </w:rPr>
      </w:pPr>
    </w:p>
    <w:p w:rsidR="00536798" w:rsidRPr="00387AA6" w:rsidRDefault="00387AA6">
      <w:pPr>
        <w:pStyle w:val="Heading1"/>
        <w:spacing w:before="240"/>
        <w:ind w:left="273"/>
        <w:rPr>
          <w:rFonts w:ascii="Sylfaen" w:hAnsi="Sylfaen"/>
          <w:sz w:val="20"/>
          <w:szCs w:val="18"/>
          <w:lang w:val="ka-GE"/>
        </w:rPr>
      </w:pPr>
      <w:r w:rsidRPr="00387AA6">
        <w:rPr>
          <w:rFonts w:ascii="Sylfaen" w:hAnsi="Sylfaen"/>
          <w:color w:val="D9AE00"/>
          <w:spacing w:val="-2"/>
          <w:w w:val="85"/>
          <w:sz w:val="20"/>
          <w:szCs w:val="18"/>
          <w:lang w:val="ka-GE"/>
        </w:rPr>
        <w:t xml:space="preserve">რჩევები მხარდაჭერილი დასაქმების </w:t>
      </w:r>
      <w:r w:rsidR="00FC571E">
        <w:rPr>
          <w:rFonts w:ascii="Sylfaen" w:hAnsi="Sylfaen"/>
          <w:color w:val="D9AE00"/>
          <w:spacing w:val="-2"/>
          <w:w w:val="85"/>
          <w:sz w:val="20"/>
          <w:szCs w:val="18"/>
          <w:lang w:val="ka-GE"/>
        </w:rPr>
        <w:t xml:space="preserve"> მომსახურების </w:t>
      </w:r>
      <w:r w:rsidRPr="00387AA6">
        <w:rPr>
          <w:rFonts w:ascii="Sylfaen" w:hAnsi="Sylfaen"/>
          <w:color w:val="D9AE00"/>
          <w:spacing w:val="-2"/>
          <w:w w:val="85"/>
          <w:sz w:val="20"/>
          <w:szCs w:val="18"/>
          <w:lang w:val="ka-GE"/>
        </w:rPr>
        <w:t xml:space="preserve"> მენეჯერებისთვის</w:t>
      </w:r>
    </w:p>
    <w:p w:rsidR="00387AA6" w:rsidRDefault="00387AA6">
      <w:pPr>
        <w:pStyle w:val="BodyText"/>
        <w:spacing w:before="222"/>
        <w:ind w:left="272"/>
        <w:rPr>
          <w:rFonts w:ascii="Sylfaen" w:hAnsi="Sylfaen"/>
          <w:w w:val="90"/>
          <w:sz w:val="20"/>
          <w:szCs w:val="18"/>
          <w:lang w:val="ka-GE"/>
        </w:rPr>
      </w:pPr>
      <w:r w:rsidRPr="00387AA6">
        <w:rPr>
          <w:rFonts w:ascii="Sylfaen" w:hAnsi="Sylfaen"/>
          <w:w w:val="90"/>
          <w:sz w:val="20"/>
          <w:szCs w:val="18"/>
        </w:rPr>
        <w:t>ეს სახელმძღვანელო პრაქტიკოსების მიერ პრაქტიკოსებისთვის შეიქმნა. ამიტომ, ჩამოთვლილი „სასარგებლო რჩევები“ და „რა უნდა ავიცილოთ თავიდან“ მკითხველს ავტორების გამოცდილებიდან სარგებლობაში დაეხმარება:</w:t>
      </w:r>
    </w:p>
    <w:p w:rsidR="00536798" w:rsidRPr="00C84A25" w:rsidRDefault="00387AA6">
      <w:pPr>
        <w:pStyle w:val="BodyText"/>
        <w:spacing w:before="222"/>
        <w:ind w:left="272"/>
        <w:rPr>
          <w:rFonts w:ascii="Sylfaen" w:hAnsi="Sylfaen"/>
          <w:sz w:val="20"/>
          <w:szCs w:val="18"/>
        </w:rPr>
      </w:pPr>
      <w:r>
        <w:rPr>
          <w:rFonts w:ascii="Sylfaen" w:hAnsi="Sylfaen"/>
          <w:color w:val="D9AE00"/>
          <w:w w:val="90"/>
          <w:sz w:val="20"/>
          <w:szCs w:val="18"/>
          <w:lang w:val="ka-GE"/>
        </w:rPr>
        <w:t>სასარგებლო რჩევები</w:t>
      </w:r>
      <w:r w:rsidR="00927C49" w:rsidRPr="00C84A25">
        <w:rPr>
          <w:rFonts w:ascii="Sylfaen" w:hAnsi="Sylfaen"/>
          <w:color w:val="D9AE00"/>
          <w:spacing w:val="-4"/>
          <w:sz w:val="20"/>
          <w:szCs w:val="18"/>
        </w:rPr>
        <w:t>:</w:t>
      </w:r>
    </w:p>
    <w:p w:rsidR="00387AA6" w:rsidRPr="00387AA6" w:rsidRDefault="00387AA6" w:rsidP="00387AA6">
      <w:pPr>
        <w:pStyle w:val="BodyText"/>
        <w:numPr>
          <w:ilvl w:val="0"/>
          <w:numId w:val="49"/>
        </w:numPr>
        <w:spacing w:before="87"/>
        <w:rPr>
          <w:rFonts w:ascii="Sylfaen" w:hAnsi="Sylfaen"/>
          <w:spacing w:val="-8"/>
          <w:sz w:val="20"/>
          <w:szCs w:val="18"/>
        </w:rPr>
      </w:pPr>
      <w:r w:rsidRPr="00387AA6">
        <w:rPr>
          <w:rFonts w:ascii="Sylfaen" w:hAnsi="Sylfaen"/>
          <w:spacing w:val="-8"/>
          <w:sz w:val="20"/>
          <w:szCs w:val="18"/>
        </w:rPr>
        <w:t>დანერგეთ მენტორული სისტემა გამოცდილი პერსონალის ჩართულობით, რათა უზრუნველყოთ ახალი თანამშრომლების ხარისხიანი სტაჟირება.</w:t>
      </w:r>
    </w:p>
    <w:p w:rsidR="00387AA6" w:rsidRPr="00387AA6" w:rsidRDefault="00387AA6" w:rsidP="00387AA6">
      <w:pPr>
        <w:pStyle w:val="BodyText"/>
        <w:numPr>
          <w:ilvl w:val="0"/>
          <w:numId w:val="49"/>
        </w:numPr>
        <w:spacing w:before="87"/>
        <w:rPr>
          <w:rFonts w:ascii="Sylfaen" w:hAnsi="Sylfaen"/>
          <w:spacing w:val="-8"/>
          <w:sz w:val="20"/>
          <w:szCs w:val="18"/>
        </w:rPr>
      </w:pPr>
      <w:r w:rsidRPr="00387AA6">
        <w:rPr>
          <w:rFonts w:ascii="Sylfaen" w:hAnsi="Sylfaen"/>
          <w:spacing w:val="-8"/>
          <w:sz w:val="20"/>
          <w:szCs w:val="18"/>
        </w:rPr>
        <w:t>უზრუნველყავით კარიერული განვითარების შესაძლებლობები.</w:t>
      </w:r>
    </w:p>
    <w:p w:rsidR="00387AA6" w:rsidRPr="00387AA6" w:rsidRDefault="00387AA6" w:rsidP="00387AA6">
      <w:pPr>
        <w:pStyle w:val="BodyText"/>
        <w:numPr>
          <w:ilvl w:val="0"/>
          <w:numId w:val="49"/>
        </w:numPr>
        <w:spacing w:before="87"/>
        <w:rPr>
          <w:rFonts w:ascii="Sylfaen" w:hAnsi="Sylfaen"/>
          <w:spacing w:val="-8"/>
          <w:sz w:val="20"/>
          <w:szCs w:val="18"/>
        </w:rPr>
      </w:pPr>
      <w:r w:rsidRPr="00387AA6">
        <w:rPr>
          <w:rFonts w:ascii="Sylfaen" w:hAnsi="Sylfaen"/>
          <w:spacing w:val="-8"/>
          <w:sz w:val="20"/>
          <w:szCs w:val="18"/>
        </w:rPr>
        <w:t>გამოიჩინეთ მხარდაჭერა თანამშრომლების მიმართ, განსაკუთრებით იმ შემთხვევაში, როცა მათი სამუშაო მარტო</w:t>
      </w:r>
      <w:r w:rsidR="00897418">
        <w:rPr>
          <w:rFonts w:ascii="Sylfaen" w:hAnsi="Sylfaen"/>
          <w:spacing w:val="-8"/>
          <w:sz w:val="20"/>
          <w:szCs w:val="18"/>
          <w:lang w:val="ka-GE"/>
        </w:rPr>
        <w:t xml:space="preserve"> ყოფნას მოიცავს</w:t>
      </w:r>
      <w:r w:rsidRPr="00387AA6">
        <w:rPr>
          <w:rFonts w:ascii="Sylfaen" w:hAnsi="Sylfaen"/>
          <w:spacing w:val="-8"/>
          <w:sz w:val="20"/>
          <w:szCs w:val="18"/>
        </w:rPr>
        <w:t>.</w:t>
      </w:r>
    </w:p>
    <w:p w:rsidR="00387AA6" w:rsidRPr="00387AA6" w:rsidRDefault="00387AA6" w:rsidP="00387AA6">
      <w:pPr>
        <w:pStyle w:val="BodyText"/>
        <w:numPr>
          <w:ilvl w:val="0"/>
          <w:numId w:val="49"/>
        </w:numPr>
        <w:spacing w:before="87"/>
        <w:rPr>
          <w:rFonts w:ascii="Sylfaen" w:hAnsi="Sylfaen"/>
          <w:spacing w:val="-8"/>
          <w:sz w:val="20"/>
          <w:szCs w:val="18"/>
        </w:rPr>
      </w:pPr>
      <w:r w:rsidRPr="00387AA6">
        <w:rPr>
          <w:rFonts w:ascii="Sylfaen" w:hAnsi="Sylfaen"/>
          <w:spacing w:val="-8"/>
          <w:sz w:val="20"/>
          <w:szCs w:val="18"/>
        </w:rPr>
        <w:t>უზრუნველყავით ზედამხედველობისა და შეფასების ეფექტიანი სისტემების არსებობა.</w:t>
      </w:r>
    </w:p>
    <w:p w:rsidR="00387AA6" w:rsidRPr="00387AA6" w:rsidRDefault="00897418" w:rsidP="00387AA6">
      <w:pPr>
        <w:pStyle w:val="BodyText"/>
        <w:numPr>
          <w:ilvl w:val="0"/>
          <w:numId w:val="49"/>
        </w:numPr>
        <w:spacing w:before="87"/>
        <w:rPr>
          <w:rFonts w:ascii="Sylfaen" w:hAnsi="Sylfaen"/>
          <w:spacing w:val="-8"/>
          <w:sz w:val="20"/>
          <w:szCs w:val="18"/>
        </w:rPr>
      </w:pPr>
      <w:r>
        <w:rPr>
          <w:rFonts w:ascii="Sylfaen" w:hAnsi="Sylfaen"/>
          <w:spacing w:val="-8"/>
          <w:sz w:val="20"/>
          <w:szCs w:val="18"/>
          <w:lang w:val="ka-GE"/>
        </w:rPr>
        <w:t xml:space="preserve">გადით გარეთ </w:t>
      </w:r>
      <w:r w:rsidR="00387AA6" w:rsidRPr="00387AA6">
        <w:rPr>
          <w:rFonts w:ascii="Sylfaen" w:hAnsi="Sylfaen"/>
          <w:spacing w:val="-8"/>
          <w:sz w:val="20"/>
          <w:szCs w:val="18"/>
        </w:rPr>
        <w:t>თანამშრომლებთან</w:t>
      </w:r>
      <w:r w:rsidR="00546FDA">
        <w:rPr>
          <w:rFonts w:ascii="Sylfaen" w:hAnsi="Sylfaen"/>
          <w:spacing w:val="-8"/>
          <w:sz w:val="20"/>
          <w:szCs w:val="18"/>
          <w:lang w:val="ka-GE"/>
        </w:rPr>
        <w:t xml:space="preserve"> ერთად</w:t>
      </w:r>
      <w:r w:rsidR="00387AA6" w:rsidRPr="00387AA6">
        <w:rPr>
          <w:rFonts w:ascii="Sylfaen" w:hAnsi="Sylfaen"/>
          <w:spacing w:val="-8"/>
          <w:sz w:val="20"/>
          <w:szCs w:val="18"/>
        </w:rPr>
        <w:t>, რათა უკეთ გაიგოთ მათი ყოველდღიური ცხოვრების გამოცდილება.</w:t>
      </w:r>
    </w:p>
    <w:p w:rsidR="00387AA6" w:rsidRPr="00387AA6" w:rsidRDefault="00387AA6" w:rsidP="00387AA6">
      <w:pPr>
        <w:pStyle w:val="BodyText"/>
        <w:numPr>
          <w:ilvl w:val="0"/>
          <w:numId w:val="49"/>
        </w:numPr>
        <w:spacing w:before="87"/>
        <w:rPr>
          <w:rFonts w:ascii="Sylfaen" w:hAnsi="Sylfaen"/>
          <w:spacing w:val="-8"/>
          <w:sz w:val="20"/>
          <w:szCs w:val="18"/>
        </w:rPr>
      </w:pPr>
      <w:r w:rsidRPr="00387AA6">
        <w:rPr>
          <w:rFonts w:ascii="Sylfaen" w:hAnsi="Sylfaen"/>
          <w:spacing w:val="-8"/>
          <w:sz w:val="20"/>
          <w:szCs w:val="18"/>
        </w:rPr>
        <w:t>დაუჭირეთ მხარი მხარდაჭერილი დასაქმების მუშაკებს, როცა ისინი დემოტივირებულები არიან.</w:t>
      </w:r>
    </w:p>
    <w:p w:rsidR="00387AA6" w:rsidRPr="00387AA6" w:rsidRDefault="00387AA6" w:rsidP="00387AA6">
      <w:pPr>
        <w:pStyle w:val="BodyText"/>
        <w:numPr>
          <w:ilvl w:val="0"/>
          <w:numId w:val="49"/>
        </w:numPr>
        <w:spacing w:before="87"/>
        <w:rPr>
          <w:rFonts w:ascii="Sylfaen" w:hAnsi="Sylfaen"/>
          <w:spacing w:val="-8"/>
          <w:sz w:val="20"/>
          <w:szCs w:val="18"/>
        </w:rPr>
      </w:pPr>
      <w:r w:rsidRPr="00387AA6">
        <w:rPr>
          <w:rFonts w:ascii="Sylfaen" w:hAnsi="Sylfaen"/>
          <w:spacing w:val="-8"/>
          <w:sz w:val="20"/>
          <w:szCs w:val="18"/>
        </w:rPr>
        <w:t>წაახალისეთ თანატოლთა მხარდაჭერა და თანამშრომლობა.</w:t>
      </w:r>
    </w:p>
    <w:p w:rsidR="00387AA6" w:rsidRPr="00387AA6" w:rsidRDefault="00387AA6" w:rsidP="00387AA6">
      <w:pPr>
        <w:pStyle w:val="BodyText"/>
        <w:numPr>
          <w:ilvl w:val="0"/>
          <w:numId w:val="49"/>
        </w:numPr>
        <w:spacing w:before="87"/>
        <w:rPr>
          <w:rFonts w:ascii="Sylfaen" w:hAnsi="Sylfaen"/>
          <w:spacing w:val="-8"/>
          <w:sz w:val="20"/>
          <w:szCs w:val="18"/>
        </w:rPr>
      </w:pPr>
      <w:r w:rsidRPr="00387AA6">
        <w:rPr>
          <w:rFonts w:ascii="Sylfaen" w:hAnsi="Sylfaen"/>
          <w:spacing w:val="-8"/>
          <w:sz w:val="20"/>
          <w:szCs w:val="18"/>
        </w:rPr>
        <w:t>მიაწოდეთ დასაქმების მხარდაჭერის მუშაკებს რეგულარული უკუკავშირი მათი საქმიანობისა და მიღწევების შესახებ.</w:t>
      </w:r>
    </w:p>
    <w:p w:rsidR="00387AA6" w:rsidRPr="00387AA6" w:rsidRDefault="00387AA6" w:rsidP="00387AA6">
      <w:pPr>
        <w:pStyle w:val="BodyText"/>
        <w:numPr>
          <w:ilvl w:val="0"/>
          <w:numId w:val="49"/>
        </w:numPr>
        <w:spacing w:before="87"/>
        <w:rPr>
          <w:rFonts w:ascii="Sylfaen" w:hAnsi="Sylfaen"/>
          <w:spacing w:val="-8"/>
          <w:sz w:val="20"/>
          <w:szCs w:val="18"/>
        </w:rPr>
      </w:pPr>
      <w:r w:rsidRPr="00387AA6">
        <w:rPr>
          <w:rFonts w:ascii="Sylfaen" w:hAnsi="Sylfaen"/>
          <w:spacing w:val="-8"/>
          <w:sz w:val="20"/>
          <w:szCs w:val="18"/>
        </w:rPr>
        <w:t>აღ</w:t>
      </w:r>
      <w:r w:rsidR="00546FDA">
        <w:rPr>
          <w:rFonts w:ascii="Sylfaen" w:hAnsi="Sylfaen"/>
          <w:spacing w:val="-8"/>
          <w:sz w:val="20"/>
          <w:szCs w:val="18"/>
          <w:lang w:val="ka-GE"/>
        </w:rPr>
        <w:t>ნიშნეთ</w:t>
      </w:r>
      <w:r w:rsidRPr="00387AA6">
        <w:rPr>
          <w:rFonts w:ascii="Sylfaen" w:hAnsi="Sylfaen"/>
          <w:spacing w:val="-8"/>
          <w:sz w:val="20"/>
          <w:szCs w:val="18"/>
        </w:rPr>
        <w:t xml:space="preserve"> წარმატებები და შეაქეთ თანამშრომლები.</w:t>
      </w:r>
    </w:p>
    <w:p w:rsidR="00536798" w:rsidRPr="00C84A25" w:rsidRDefault="00536798">
      <w:pPr>
        <w:pStyle w:val="BodyText"/>
        <w:spacing w:before="87"/>
        <w:rPr>
          <w:rFonts w:ascii="Sylfaen" w:hAnsi="Sylfaen"/>
          <w:sz w:val="20"/>
          <w:szCs w:val="18"/>
        </w:rPr>
      </w:pPr>
    </w:p>
    <w:p w:rsidR="00536798" w:rsidRPr="00897418" w:rsidRDefault="00897418">
      <w:pPr>
        <w:pStyle w:val="BodyText"/>
        <w:ind w:left="272"/>
        <w:rPr>
          <w:rFonts w:ascii="Sylfaen" w:hAnsi="Sylfaen"/>
          <w:sz w:val="20"/>
          <w:szCs w:val="18"/>
          <w:lang w:val="ka-GE"/>
        </w:rPr>
      </w:pPr>
      <w:r w:rsidRPr="00897418">
        <w:rPr>
          <w:rFonts w:ascii="Sylfaen" w:hAnsi="Sylfaen"/>
          <w:color w:val="D9AE00"/>
          <w:spacing w:val="-6"/>
          <w:sz w:val="20"/>
          <w:szCs w:val="18"/>
        </w:rPr>
        <w:t>„რა</w:t>
      </w:r>
      <w:r>
        <w:rPr>
          <w:rFonts w:ascii="Sylfaen" w:hAnsi="Sylfaen"/>
          <w:color w:val="D9AE00"/>
          <w:spacing w:val="-6"/>
          <w:sz w:val="20"/>
          <w:szCs w:val="18"/>
          <w:lang w:val="ka-GE"/>
        </w:rPr>
        <w:t>ც</w:t>
      </w:r>
      <w:r w:rsidRPr="00897418">
        <w:rPr>
          <w:rFonts w:ascii="Sylfaen" w:hAnsi="Sylfaen"/>
          <w:color w:val="D9AE00"/>
          <w:spacing w:val="-6"/>
          <w:sz w:val="20"/>
          <w:szCs w:val="18"/>
        </w:rPr>
        <w:t xml:space="preserve"> </w:t>
      </w:r>
      <w:r>
        <w:rPr>
          <w:rFonts w:ascii="Sylfaen" w:hAnsi="Sylfaen"/>
          <w:color w:val="D9AE00"/>
          <w:spacing w:val="-6"/>
          <w:sz w:val="20"/>
          <w:szCs w:val="18"/>
          <w:lang w:val="ka-GE"/>
        </w:rPr>
        <w:t>თავიდან უნდა იქნას აცილებული“</w:t>
      </w:r>
    </w:p>
    <w:p w:rsidR="00536798" w:rsidRPr="00897418" w:rsidRDefault="00897418">
      <w:pPr>
        <w:pStyle w:val="ListParagraph"/>
        <w:numPr>
          <w:ilvl w:val="0"/>
          <w:numId w:val="6"/>
        </w:numPr>
        <w:tabs>
          <w:tab w:val="left" w:pos="839"/>
        </w:tabs>
        <w:spacing w:line="252" w:lineRule="auto"/>
        <w:ind w:right="1393"/>
        <w:rPr>
          <w:rFonts w:ascii="Sylfaen" w:hAnsi="Sylfaen"/>
          <w:sz w:val="20"/>
          <w:szCs w:val="18"/>
          <w:lang w:val="ka-GE"/>
        </w:rPr>
      </w:pPr>
      <w:r w:rsidRPr="00897418">
        <w:rPr>
          <w:rFonts w:ascii="Sylfaen" w:hAnsi="Sylfaen"/>
          <w:spacing w:val="-2"/>
          <w:sz w:val="20"/>
          <w:szCs w:val="18"/>
          <w:lang w:val="ka-GE"/>
        </w:rPr>
        <w:t>მოერიდეთ ფორმალური კვალიფიკაციის</w:t>
      </w:r>
      <w:r>
        <w:rPr>
          <w:rFonts w:ascii="Sylfaen" w:hAnsi="Sylfaen"/>
          <w:spacing w:val="-2"/>
          <w:sz w:val="20"/>
          <w:szCs w:val="18"/>
          <w:lang w:val="ka-GE"/>
        </w:rPr>
        <w:t>ათვისა</w:t>
      </w:r>
      <w:r w:rsidRPr="00897418">
        <w:rPr>
          <w:rFonts w:ascii="Sylfaen" w:hAnsi="Sylfaen"/>
          <w:spacing w:val="-2"/>
          <w:sz w:val="20"/>
          <w:szCs w:val="18"/>
          <w:lang w:val="ka-GE"/>
        </w:rPr>
        <w:t xml:space="preserve"> და/ან გამოცდილების</w:t>
      </w:r>
      <w:r>
        <w:rPr>
          <w:rFonts w:ascii="Sylfaen" w:hAnsi="Sylfaen"/>
          <w:spacing w:val="-2"/>
          <w:sz w:val="20"/>
          <w:szCs w:val="18"/>
          <w:lang w:val="ka-GE"/>
        </w:rPr>
        <w:t>თვის</w:t>
      </w:r>
      <w:r w:rsidRPr="00897418">
        <w:rPr>
          <w:rFonts w:ascii="Sylfaen" w:hAnsi="Sylfaen"/>
          <w:spacing w:val="-2"/>
          <w:sz w:val="20"/>
          <w:szCs w:val="18"/>
          <w:lang w:val="ka-GE"/>
        </w:rPr>
        <w:t xml:space="preserve"> უპირატესობ</w:t>
      </w:r>
      <w:r>
        <w:rPr>
          <w:rFonts w:ascii="Sylfaen" w:hAnsi="Sylfaen"/>
          <w:spacing w:val="-2"/>
          <w:sz w:val="20"/>
          <w:szCs w:val="18"/>
          <w:lang w:val="ka-GE"/>
        </w:rPr>
        <w:t>ის მინიჭებას.</w:t>
      </w:r>
    </w:p>
    <w:p w:rsidR="00536798" w:rsidRPr="00897418" w:rsidRDefault="00897418">
      <w:pPr>
        <w:pStyle w:val="ListParagraph"/>
        <w:numPr>
          <w:ilvl w:val="0"/>
          <w:numId w:val="6"/>
        </w:numPr>
        <w:tabs>
          <w:tab w:val="left" w:pos="839"/>
        </w:tabs>
        <w:spacing w:before="54" w:line="252" w:lineRule="auto"/>
        <w:ind w:right="1091"/>
        <w:rPr>
          <w:rFonts w:ascii="Sylfaen" w:hAnsi="Sylfaen"/>
          <w:sz w:val="20"/>
          <w:szCs w:val="18"/>
          <w:lang w:val="ka-GE"/>
        </w:rPr>
      </w:pPr>
      <w:r w:rsidRPr="00897418">
        <w:rPr>
          <w:rFonts w:ascii="Sylfaen" w:hAnsi="Sylfaen"/>
          <w:sz w:val="20"/>
          <w:szCs w:val="18"/>
          <w:lang w:val="ka-GE"/>
        </w:rPr>
        <w:t xml:space="preserve">მოერიდეთ სამუშაო დატვირთვის ისე დაგეგმვას, რომ </w:t>
      </w:r>
      <w:r>
        <w:rPr>
          <w:rFonts w:ascii="Sylfaen" w:hAnsi="Sylfaen"/>
          <w:sz w:val="20"/>
          <w:szCs w:val="18"/>
          <w:lang w:val="ka-GE"/>
        </w:rPr>
        <w:t xml:space="preserve">ის </w:t>
      </w:r>
      <w:r w:rsidRPr="00897418">
        <w:rPr>
          <w:rFonts w:ascii="Sylfaen" w:hAnsi="Sylfaen"/>
          <w:sz w:val="20"/>
          <w:szCs w:val="18"/>
          <w:lang w:val="ka-GE"/>
        </w:rPr>
        <w:t>ამცირებდეს გუნდურ დისკუსიებს, პრობლემების გადაჭრას და სწავლისთვის საჭირო დროს.</w:t>
      </w:r>
    </w:p>
    <w:p w:rsidR="00536798" w:rsidRPr="00897418" w:rsidRDefault="00897418">
      <w:pPr>
        <w:pStyle w:val="Heading1"/>
        <w:spacing w:before="296"/>
        <w:ind w:left="273"/>
        <w:rPr>
          <w:rFonts w:ascii="Sylfaen" w:hAnsi="Sylfaen"/>
          <w:sz w:val="20"/>
          <w:szCs w:val="18"/>
          <w:lang w:val="ka-GE"/>
        </w:rPr>
      </w:pPr>
      <w:r>
        <w:rPr>
          <w:rFonts w:ascii="Sylfaen" w:hAnsi="Sylfaen"/>
          <w:color w:val="D9AE00"/>
          <w:spacing w:val="2"/>
          <w:w w:val="80"/>
          <w:sz w:val="20"/>
          <w:szCs w:val="18"/>
          <w:lang w:val="ka-GE"/>
        </w:rPr>
        <w:t>დასაფიქრებელი კითხვები</w:t>
      </w:r>
    </w:p>
    <w:p w:rsidR="00536798" w:rsidRPr="00897418" w:rsidRDefault="00897418">
      <w:pPr>
        <w:pStyle w:val="BodyText"/>
        <w:spacing w:before="116" w:line="252" w:lineRule="auto"/>
        <w:ind w:left="273" w:right="941"/>
        <w:rPr>
          <w:rFonts w:ascii="Sylfaen" w:hAnsi="Sylfaen"/>
          <w:sz w:val="20"/>
          <w:szCs w:val="18"/>
          <w:lang w:val="ka-GE"/>
        </w:rPr>
      </w:pPr>
      <w:r w:rsidRPr="00897418">
        <w:rPr>
          <w:rFonts w:ascii="Sylfaen" w:hAnsi="Sylfaen"/>
          <w:spacing w:val="-6"/>
          <w:sz w:val="20"/>
          <w:szCs w:val="18"/>
          <w:lang w:val="ka-GE"/>
        </w:rPr>
        <w:t>შემდეგი კითხვები გამიზნულია შემდგომი დისკუსიების დასაწყებად და უნდა დაეხმაროს მომსახურების მენეჯერებს საკუთარი მეთოდებისა და მიდგომების გააზრებაში:</w:t>
      </w:r>
    </w:p>
    <w:p w:rsidR="00897418" w:rsidRPr="00897418" w:rsidRDefault="00897418" w:rsidP="00897418">
      <w:pPr>
        <w:pStyle w:val="ListParagraph"/>
        <w:spacing w:line="252" w:lineRule="auto"/>
        <w:rPr>
          <w:rFonts w:ascii="Sylfaen" w:hAnsi="Sylfaen"/>
          <w:w w:val="90"/>
          <w:sz w:val="20"/>
          <w:szCs w:val="18"/>
        </w:rPr>
      </w:pPr>
      <w:r w:rsidRPr="00897418">
        <w:rPr>
          <w:rFonts w:ascii="Sylfaen" w:hAnsi="Sylfaen"/>
          <w:w w:val="90"/>
          <w:sz w:val="20"/>
          <w:szCs w:val="18"/>
        </w:rPr>
        <w:t xml:space="preserve">• </w:t>
      </w:r>
      <w:r w:rsidRPr="00897418">
        <w:rPr>
          <w:rFonts w:ascii="Sylfaen" w:hAnsi="Sylfaen" w:cs="Sylfaen"/>
          <w:w w:val="90"/>
          <w:sz w:val="20"/>
          <w:szCs w:val="18"/>
        </w:rPr>
        <w:t>პერსონალის</w:t>
      </w:r>
      <w:r w:rsidRPr="00897418">
        <w:rPr>
          <w:rFonts w:ascii="Sylfaen" w:hAnsi="Sylfaen"/>
          <w:w w:val="90"/>
          <w:sz w:val="20"/>
          <w:szCs w:val="18"/>
        </w:rPr>
        <w:t xml:space="preserve"> </w:t>
      </w:r>
      <w:r w:rsidRPr="00897418">
        <w:rPr>
          <w:rFonts w:ascii="Sylfaen" w:hAnsi="Sylfaen" w:cs="Sylfaen"/>
          <w:w w:val="90"/>
          <w:sz w:val="20"/>
          <w:szCs w:val="18"/>
        </w:rPr>
        <w:t>დაქირავებისას</w:t>
      </w:r>
      <w:r w:rsidRPr="00897418">
        <w:rPr>
          <w:rFonts w:ascii="Sylfaen" w:hAnsi="Sylfaen"/>
          <w:w w:val="90"/>
          <w:sz w:val="20"/>
          <w:szCs w:val="18"/>
        </w:rPr>
        <w:t xml:space="preserve">, </w:t>
      </w:r>
      <w:r w:rsidRPr="00897418">
        <w:rPr>
          <w:rFonts w:ascii="Sylfaen" w:hAnsi="Sylfaen" w:cs="Sylfaen"/>
          <w:w w:val="90"/>
          <w:sz w:val="20"/>
          <w:szCs w:val="18"/>
        </w:rPr>
        <w:t>რომელი</w:t>
      </w:r>
      <w:r w:rsidRPr="00897418">
        <w:rPr>
          <w:rFonts w:ascii="Sylfaen" w:hAnsi="Sylfaen"/>
          <w:w w:val="90"/>
          <w:sz w:val="20"/>
          <w:szCs w:val="18"/>
        </w:rPr>
        <w:t xml:space="preserve"> </w:t>
      </w:r>
      <w:r w:rsidRPr="00897418">
        <w:rPr>
          <w:rFonts w:ascii="Sylfaen" w:hAnsi="Sylfaen" w:cs="Sylfaen"/>
          <w:w w:val="90"/>
          <w:sz w:val="20"/>
          <w:szCs w:val="18"/>
        </w:rPr>
        <w:t>თვისებაა</w:t>
      </w:r>
      <w:r w:rsidRPr="00897418">
        <w:rPr>
          <w:rFonts w:ascii="Sylfaen" w:hAnsi="Sylfaen"/>
          <w:w w:val="90"/>
          <w:sz w:val="20"/>
          <w:szCs w:val="18"/>
        </w:rPr>
        <w:t xml:space="preserve"> </w:t>
      </w:r>
      <w:r w:rsidRPr="00897418">
        <w:rPr>
          <w:rFonts w:ascii="Sylfaen" w:hAnsi="Sylfaen" w:cs="Sylfaen"/>
          <w:w w:val="90"/>
          <w:sz w:val="20"/>
          <w:szCs w:val="18"/>
        </w:rPr>
        <w:t>ყველაზე</w:t>
      </w:r>
      <w:r w:rsidRPr="00897418">
        <w:rPr>
          <w:rFonts w:ascii="Sylfaen" w:hAnsi="Sylfaen"/>
          <w:w w:val="90"/>
          <w:sz w:val="20"/>
          <w:szCs w:val="18"/>
        </w:rPr>
        <w:t xml:space="preserve"> </w:t>
      </w:r>
      <w:r w:rsidRPr="00897418">
        <w:rPr>
          <w:rFonts w:ascii="Sylfaen" w:hAnsi="Sylfaen" w:cs="Sylfaen"/>
          <w:w w:val="90"/>
          <w:sz w:val="20"/>
          <w:szCs w:val="18"/>
        </w:rPr>
        <w:t>მნიშვნელოვანი</w:t>
      </w:r>
      <w:r w:rsidRPr="00897418">
        <w:rPr>
          <w:rFonts w:ascii="Sylfaen" w:hAnsi="Sylfaen"/>
          <w:w w:val="90"/>
          <w:sz w:val="20"/>
          <w:szCs w:val="18"/>
        </w:rPr>
        <w:t xml:space="preserve">? </w:t>
      </w:r>
      <w:r w:rsidRPr="00897418">
        <w:rPr>
          <w:rFonts w:ascii="Sylfaen" w:hAnsi="Sylfaen" w:cs="Sylfaen"/>
          <w:w w:val="90"/>
          <w:sz w:val="20"/>
          <w:szCs w:val="18"/>
        </w:rPr>
        <w:t>გამოცდილება</w:t>
      </w:r>
      <w:r w:rsidRPr="00897418">
        <w:rPr>
          <w:rFonts w:ascii="Sylfaen" w:hAnsi="Sylfaen"/>
          <w:w w:val="90"/>
          <w:sz w:val="20"/>
          <w:szCs w:val="18"/>
        </w:rPr>
        <w:t xml:space="preserve">, </w:t>
      </w:r>
      <w:r w:rsidRPr="00897418">
        <w:rPr>
          <w:rFonts w:ascii="Sylfaen" w:hAnsi="Sylfaen" w:cs="Sylfaen"/>
          <w:w w:val="90"/>
          <w:sz w:val="20"/>
          <w:szCs w:val="18"/>
        </w:rPr>
        <w:t>ფორმალური</w:t>
      </w:r>
      <w:r w:rsidRPr="00897418">
        <w:rPr>
          <w:rFonts w:ascii="Sylfaen" w:hAnsi="Sylfaen"/>
          <w:w w:val="90"/>
          <w:sz w:val="20"/>
          <w:szCs w:val="18"/>
        </w:rPr>
        <w:t xml:space="preserve"> </w:t>
      </w:r>
      <w:r w:rsidRPr="00897418">
        <w:rPr>
          <w:rFonts w:ascii="Sylfaen" w:hAnsi="Sylfaen" w:cs="Sylfaen"/>
          <w:w w:val="90"/>
          <w:sz w:val="20"/>
          <w:szCs w:val="18"/>
        </w:rPr>
        <w:t>კვალიფიკაცია</w:t>
      </w:r>
      <w:r w:rsidRPr="00897418">
        <w:rPr>
          <w:rFonts w:ascii="Sylfaen" w:hAnsi="Sylfaen"/>
          <w:w w:val="90"/>
          <w:sz w:val="20"/>
          <w:szCs w:val="18"/>
        </w:rPr>
        <w:t xml:space="preserve"> </w:t>
      </w:r>
      <w:r w:rsidRPr="00897418">
        <w:rPr>
          <w:rFonts w:ascii="Sylfaen" w:hAnsi="Sylfaen" w:cs="Sylfaen"/>
          <w:w w:val="90"/>
          <w:sz w:val="20"/>
          <w:szCs w:val="18"/>
        </w:rPr>
        <w:t>თუ</w:t>
      </w:r>
      <w:r w:rsidRPr="00897418">
        <w:rPr>
          <w:rFonts w:ascii="Sylfaen" w:hAnsi="Sylfaen"/>
          <w:w w:val="90"/>
          <w:sz w:val="20"/>
          <w:szCs w:val="18"/>
        </w:rPr>
        <w:t xml:space="preserve"> </w:t>
      </w:r>
      <w:r w:rsidRPr="00897418">
        <w:rPr>
          <w:rFonts w:ascii="Sylfaen" w:hAnsi="Sylfaen" w:cs="Sylfaen"/>
          <w:w w:val="90"/>
          <w:sz w:val="20"/>
          <w:szCs w:val="18"/>
        </w:rPr>
        <w:t>პიროვნება</w:t>
      </w:r>
      <w:r w:rsidRPr="00897418">
        <w:rPr>
          <w:rFonts w:ascii="Sylfaen" w:hAnsi="Sylfaen"/>
          <w:w w:val="90"/>
          <w:sz w:val="20"/>
          <w:szCs w:val="18"/>
        </w:rPr>
        <w:t>?</w:t>
      </w:r>
    </w:p>
    <w:p w:rsidR="00897418" w:rsidRPr="00897418" w:rsidRDefault="00897418" w:rsidP="00897418">
      <w:pPr>
        <w:pStyle w:val="ListParagraph"/>
        <w:spacing w:line="252" w:lineRule="auto"/>
        <w:rPr>
          <w:rFonts w:ascii="Sylfaen" w:hAnsi="Sylfaen"/>
          <w:w w:val="90"/>
          <w:sz w:val="20"/>
          <w:szCs w:val="18"/>
        </w:rPr>
      </w:pPr>
      <w:r w:rsidRPr="00897418">
        <w:rPr>
          <w:rFonts w:ascii="Sylfaen" w:hAnsi="Sylfaen"/>
          <w:w w:val="90"/>
          <w:sz w:val="20"/>
          <w:szCs w:val="18"/>
        </w:rPr>
        <w:t xml:space="preserve">• </w:t>
      </w:r>
      <w:r w:rsidRPr="00897418">
        <w:rPr>
          <w:rFonts w:ascii="Sylfaen" w:hAnsi="Sylfaen" w:cs="Sylfaen"/>
          <w:w w:val="90"/>
          <w:sz w:val="20"/>
          <w:szCs w:val="18"/>
        </w:rPr>
        <w:t>სად</w:t>
      </w:r>
      <w:r w:rsidRPr="00897418">
        <w:rPr>
          <w:rFonts w:ascii="Sylfaen" w:hAnsi="Sylfaen"/>
          <w:w w:val="90"/>
          <w:sz w:val="20"/>
          <w:szCs w:val="18"/>
        </w:rPr>
        <w:t xml:space="preserve"> </w:t>
      </w:r>
      <w:r w:rsidRPr="00897418">
        <w:rPr>
          <w:rFonts w:ascii="Sylfaen" w:hAnsi="Sylfaen" w:cs="Sylfaen"/>
          <w:w w:val="90"/>
          <w:sz w:val="20"/>
          <w:szCs w:val="18"/>
        </w:rPr>
        <w:t>უნდა</w:t>
      </w:r>
      <w:r w:rsidRPr="00897418">
        <w:rPr>
          <w:rFonts w:ascii="Sylfaen" w:hAnsi="Sylfaen"/>
          <w:w w:val="90"/>
          <w:sz w:val="20"/>
          <w:szCs w:val="18"/>
        </w:rPr>
        <w:t xml:space="preserve"> </w:t>
      </w:r>
      <w:r w:rsidRPr="00897418">
        <w:rPr>
          <w:rFonts w:ascii="Sylfaen" w:hAnsi="Sylfaen" w:cs="Sylfaen"/>
          <w:w w:val="90"/>
          <w:sz w:val="20"/>
          <w:szCs w:val="18"/>
        </w:rPr>
        <w:t>განათავსოთ</w:t>
      </w:r>
      <w:r w:rsidRPr="00897418">
        <w:rPr>
          <w:rFonts w:ascii="Sylfaen" w:hAnsi="Sylfaen"/>
          <w:w w:val="90"/>
          <w:sz w:val="20"/>
          <w:szCs w:val="18"/>
        </w:rPr>
        <w:t xml:space="preserve"> </w:t>
      </w:r>
      <w:r w:rsidRPr="00897418">
        <w:rPr>
          <w:rFonts w:ascii="Sylfaen" w:hAnsi="Sylfaen" w:cs="Sylfaen"/>
          <w:w w:val="90"/>
          <w:sz w:val="20"/>
          <w:szCs w:val="18"/>
        </w:rPr>
        <w:t>განცხადება</w:t>
      </w:r>
      <w:r w:rsidRPr="00897418">
        <w:rPr>
          <w:rFonts w:ascii="Sylfaen" w:hAnsi="Sylfaen"/>
          <w:w w:val="90"/>
          <w:sz w:val="20"/>
          <w:szCs w:val="18"/>
        </w:rPr>
        <w:t xml:space="preserve"> </w:t>
      </w:r>
      <w:r w:rsidRPr="00897418">
        <w:rPr>
          <w:rFonts w:ascii="Sylfaen" w:hAnsi="Sylfaen" w:cs="Sylfaen"/>
          <w:w w:val="90"/>
          <w:sz w:val="20"/>
          <w:szCs w:val="18"/>
        </w:rPr>
        <w:t>საუკეთესო</w:t>
      </w:r>
      <w:r w:rsidRPr="00897418">
        <w:rPr>
          <w:rFonts w:ascii="Sylfaen" w:hAnsi="Sylfaen"/>
          <w:w w:val="90"/>
          <w:sz w:val="20"/>
          <w:szCs w:val="18"/>
        </w:rPr>
        <w:t xml:space="preserve"> </w:t>
      </w:r>
      <w:r w:rsidRPr="00897418">
        <w:rPr>
          <w:rFonts w:ascii="Sylfaen" w:hAnsi="Sylfaen" w:cs="Sylfaen"/>
          <w:w w:val="90"/>
          <w:sz w:val="20"/>
          <w:szCs w:val="18"/>
        </w:rPr>
        <w:t>შესაძლო</w:t>
      </w:r>
      <w:r w:rsidRPr="00897418">
        <w:rPr>
          <w:rFonts w:ascii="Sylfaen" w:hAnsi="Sylfaen"/>
          <w:w w:val="90"/>
          <w:sz w:val="20"/>
          <w:szCs w:val="18"/>
        </w:rPr>
        <w:t xml:space="preserve"> </w:t>
      </w:r>
      <w:r w:rsidRPr="00897418">
        <w:rPr>
          <w:rFonts w:ascii="Sylfaen" w:hAnsi="Sylfaen" w:cs="Sylfaen"/>
          <w:w w:val="90"/>
          <w:sz w:val="20"/>
          <w:szCs w:val="18"/>
        </w:rPr>
        <w:t>კანდიდატების</w:t>
      </w:r>
      <w:r w:rsidRPr="00897418">
        <w:rPr>
          <w:rFonts w:ascii="Sylfaen" w:hAnsi="Sylfaen"/>
          <w:w w:val="90"/>
          <w:sz w:val="20"/>
          <w:szCs w:val="18"/>
        </w:rPr>
        <w:t xml:space="preserve"> </w:t>
      </w:r>
      <w:r w:rsidRPr="00897418">
        <w:rPr>
          <w:rFonts w:ascii="Sylfaen" w:hAnsi="Sylfaen" w:cs="Sylfaen"/>
          <w:w w:val="90"/>
          <w:sz w:val="20"/>
          <w:szCs w:val="18"/>
        </w:rPr>
        <w:t>მოსაზიდად</w:t>
      </w:r>
      <w:r w:rsidRPr="00897418">
        <w:rPr>
          <w:rFonts w:ascii="Sylfaen" w:hAnsi="Sylfaen"/>
          <w:w w:val="90"/>
          <w:sz w:val="20"/>
          <w:szCs w:val="18"/>
        </w:rPr>
        <w:t>?</w:t>
      </w:r>
    </w:p>
    <w:p w:rsidR="00897418" w:rsidRPr="00897418" w:rsidRDefault="00897418" w:rsidP="00897418">
      <w:pPr>
        <w:pStyle w:val="ListParagraph"/>
        <w:spacing w:line="252" w:lineRule="auto"/>
        <w:rPr>
          <w:rFonts w:ascii="Sylfaen" w:hAnsi="Sylfaen"/>
          <w:w w:val="90"/>
          <w:sz w:val="20"/>
          <w:szCs w:val="18"/>
        </w:rPr>
      </w:pPr>
      <w:r w:rsidRPr="00897418">
        <w:rPr>
          <w:rFonts w:ascii="Sylfaen" w:hAnsi="Sylfaen"/>
          <w:w w:val="90"/>
          <w:sz w:val="20"/>
          <w:szCs w:val="18"/>
        </w:rPr>
        <w:t xml:space="preserve">• </w:t>
      </w:r>
      <w:r w:rsidRPr="00897418">
        <w:rPr>
          <w:rFonts w:ascii="Sylfaen" w:hAnsi="Sylfaen" w:cs="Sylfaen"/>
          <w:w w:val="90"/>
          <w:sz w:val="20"/>
          <w:szCs w:val="18"/>
        </w:rPr>
        <w:t>როგორ</w:t>
      </w:r>
      <w:r w:rsidRPr="00897418">
        <w:rPr>
          <w:rFonts w:ascii="Sylfaen" w:hAnsi="Sylfaen"/>
          <w:w w:val="90"/>
          <w:sz w:val="20"/>
          <w:szCs w:val="18"/>
        </w:rPr>
        <w:t xml:space="preserve"> </w:t>
      </w:r>
      <w:r w:rsidRPr="00897418">
        <w:rPr>
          <w:rFonts w:ascii="Sylfaen" w:hAnsi="Sylfaen" w:cs="Sylfaen"/>
          <w:w w:val="90"/>
          <w:sz w:val="20"/>
          <w:szCs w:val="18"/>
        </w:rPr>
        <w:t>შეგიძლიათ</w:t>
      </w:r>
      <w:r w:rsidRPr="00897418">
        <w:rPr>
          <w:rFonts w:ascii="Sylfaen" w:hAnsi="Sylfaen"/>
          <w:w w:val="90"/>
          <w:sz w:val="20"/>
          <w:szCs w:val="18"/>
        </w:rPr>
        <w:t xml:space="preserve"> </w:t>
      </w:r>
      <w:r w:rsidRPr="00897418">
        <w:rPr>
          <w:rFonts w:ascii="Sylfaen" w:hAnsi="Sylfaen" w:cs="Sylfaen"/>
          <w:w w:val="90"/>
          <w:sz w:val="20"/>
          <w:szCs w:val="18"/>
        </w:rPr>
        <w:t>დარწმუნდეთ</w:t>
      </w:r>
      <w:r w:rsidRPr="00897418">
        <w:rPr>
          <w:rFonts w:ascii="Sylfaen" w:hAnsi="Sylfaen"/>
          <w:w w:val="90"/>
          <w:sz w:val="20"/>
          <w:szCs w:val="18"/>
        </w:rPr>
        <w:t xml:space="preserve">, </w:t>
      </w:r>
      <w:r w:rsidRPr="00897418">
        <w:rPr>
          <w:rFonts w:ascii="Sylfaen" w:hAnsi="Sylfaen" w:cs="Sylfaen"/>
          <w:w w:val="90"/>
          <w:sz w:val="20"/>
          <w:szCs w:val="18"/>
        </w:rPr>
        <w:t>რომ</w:t>
      </w:r>
      <w:r w:rsidRPr="00897418">
        <w:rPr>
          <w:rFonts w:ascii="Sylfaen" w:hAnsi="Sylfaen"/>
          <w:w w:val="90"/>
          <w:sz w:val="20"/>
          <w:szCs w:val="18"/>
        </w:rPr>
        <w:t xml:space="preserve"> </w:t>
      </w:r>
      <w:r w:rsidRPr="00897418">
        <w:rPr>
          <w:rFonts w:ascii="Sylfaen" w:hAnsi="Sylfaen" w:cs="Sylfaen"/>
          <w:w w:val="90"/>
          <w:sz w:val="20"/>
          <w:szCs w:val="18"/>
        </w:rPr>
        <w:t>თქვენს</w:t>
      </w:r>
      <w:r w:rsidRPr="00897418">
        <w:rPr>
          <w:rFonts w:ascii="Sylfaen" w:hAnsi="Sylfaen"/>
          <w:w w:val="90"/>
          <w:sz w:val="20"/>
          <w:szCs w:val="18"/>
        </w:rPr>
        <w:t xml:space="preserve"> </w:t>
      </w:r>
      <w:r w:rsidRPr="00897418">
        <w:rPr>
          <w:rFonts w:ascii="Sylfaen" w:hAnsi="Sylfaen" w:cs="Sylfaen"/>
          <w:w w:val="90"/>
          <w:sz w:val="20"/>
          <w:szCs w:val="18"/>
        </w:rPr>
        <w:t>თანამშრომლებს</w:t>
      </w:r>
      <w:r w:rsidRPr="00897418">
        <w:rPr>
          <w:rFonts w:ascii="Sylfaen" w:hAnsi="Sylfaen"/>
          <w:w w:val="90"/>
          <w:sz w:val="20"/>
          <w:szCs w:val="18"/>
        </w:rPr>
        <w:t xml:space="preserve"> </w:t>
      </w:r>
      <w:r w:rsidRPr="00897418">
        <w:rPr>
          <w:rFonts w:ascii="Sylfaen" w:hAnsi="Sylfaen" w:cs="Sylfaen"/>
          <w:w w:val="90"/>
          <w:sz w:val="20"/>
          <w:szCs w:val="18"/>
        </w:rPr>
        <w:t>აქვთ</w:t>
      </w:r>
      <w:r w:rsidRPr="00897418">
        <w:rPr>
          <w:rFonts w:ascii="Sylfaen" w:hAnsi="Sylfaen"/>
          <w:w w:val="90"/>
          <w:sz w:val="20"/>
          <w:szCs w:val="18"/>
        </w:rPr>
        <w:t xml:space="preserve"> </w:t>
      </w:r>
      <w:r w:rsidRPr="00897418">
        <w:rPr>
          <w:rFonts w:ascii="Sylfaen" w:hAnsi="Sylfaen" w:cs="Sylfaen"/>
          <w:w w:val="90"/>
          <w:sz w:val="20"/>
          <w:szCs w:val="18"/>
        </w:rPr>
        <w:t>საჭირო</w:t>
      </w:r>
      <w:r w:rsidRPr="00897418">
        <w:rPr>
          <w:rFonts w:ascii="Sylfaen" w:hAnsi="Sylfaen"/>
          <w:w w:val="90"/>
          <w:sz w:val="20"/>
          <w:szCs w:val="18"/>
        </w:rPr>
        <w:t xml:space="preserve"> </w:t>
      </w:r>
      <w:r w:rsidRPr="00897418">
        <w:rPr>
          <w:rFonts w:ascii="Sylfaen" w:hAnsi="Sylfaen" w:cs="Sylfaen"/>
          <w:w w:val="90"/>
          <w:sz w:val="20"/>
          <w:szCs w:val="18"/>
        </w:rPr>
        <w:t>რბილი</w:t>
      </w:r>
      <w:r w:rsidRPr="00897418">
        <w:rPr>
          <w:rFonts w:ascii="Sylfaen" w:hAnsi="Sylfaen"/>
          <w:w w:val="90"/>
          <w:sz w:val="20"/>
          <w:szCs w:val="18"/>
        </w:rPr>
        <w:t xml:space="preserve"> </w:t>
      </w:r>
      <w:r w:rsidRPr="00897418">
        <w:rPr>
          <w:rFonts w:ascii="Sylfaen" w:hAnsi="Sylfaen" w:cs="Sylfaen"/>
          <w:w w:val="90"/>
          <w:sz w:val="20"/>
          <w:szCs w:val="18"/>
        </w:rPr>
        <w:t>უნარები</w:t>
      </w:r>
      <w:r w:rsidRPr="00897418">
        <w:rPr>
          <w:rFonts w:ascii="Sylfaen" w:hAnsi="Sylfaen"/>
          <w:w w:val="90"/>
          <w:sz w:val="20"/>
          <w:szCs w:val="18"/>
        </w:rPr>
        <w:t xml:space="preserve"> </w:t>
      </w:r>
      <w:r w:rsidRPr="00897418">
        <w:rPr>
          <w:rFonts w:ascii="Sylfaen" w:hAnsi="Sylfaen" w:cs="Sylfaen"/>
          <w:w w:val="90"/>
          <w:sz w:val="20"/>
          <w:szCs w:val="18"/>
        </w:rPr>
        <w:t>და</w:t>
      </w:r>
      <w:r w:rsidRPr="00897418">
        <w:rPr>
          <w:rFonts w:ascii="Sylfaen" w:hAnsi="Sylfaen"/>
          <w:w w:val="90"/>
          <w:sz w:val="20"/>
          <w:szCs w:val="18"/>
        </w:rPr>
        <w:t xml:space="preserve"> </w:t>
      </w:r>
      <w:r w:rsidRPr="00897418">
        <w:rPr>
          <w:rFonts w:ascii="Sylfaen" w:hAnsi="Sylfaen" w:cs="Sylfaen"/>
          <w:w w:val="90"/>
          <w:sz w:val="20"/>
          <w:szCs w:val="18"/>
        </w:rPr>
        <w:t>დამოკიდებულებები</w:t>
      </w:r>
      <w:r w:rsidRPr="00897418">
        <w:rPr>
          <w:rFonts w:ascii="Sylfaen" w:hAnsi="Sylfaen"/>
          <w:w w:val="90"/>
          <w:sz w:val="20"/>
          <w:szCs w:val="18"/>
        </w:rPr>
        <w:t>?</w:t>
      </w:r>
    </w:p>
    <w:p w:rsidR="00897418" w:rsidRPr="00897418" w:rsidRDefault="00897418" w:rsidP="00897418">
      <w:pPr>
        <w:pStyle w:val="ListParagraph"/>
        <w:spacing w:line="252" w:lineRule="auto"/>
        <w:rPr>
          <w:rFonts w:ascii="Sylfaen" w:hAnsi="Sylfaen"/>
          <w:w w:val="90"/>
          <w:sz w:val="20"/>
          <w:szCs w:val="18"/>
        </w:rPr>
      </w:pPr>
      <w:r w:rsidRPr="00897418">
        <w:rPr>
          <w:rFonts w:ascii="Sylfaen" w:hAnsi="Sylfaen"/>
          <w:w w:val="90"/>
          <w:sz w:val="20"/>
          <w:szCs w:val="18"/>
        </w:rPr>
        <w:t xml:space="preserve">• </w:t>
      </w:r>
      <w:r w:rsidRPr="00897418">
        <w:rPr>
          <w:rFonts w:ascii="Sylfaen" w:hAnsi="Sylfaen" w:cs="Sylfaen"/>
          <w:w w:val="90"/>
          <w:sz w:val="20"/>
          <w:szCs w:val="18"/>
        </w:rPr>
        <w:t>როგორ</w:t>
      </w:r>
      <w:r w:rsidRPr="00897418">
        <w:rPr>
          <w:rFonts w:ascii="Sylfaen" w:hAnsi="Sylfaen"/>
          <w:w w:val="90"/>
          <w:sz w:val="20"/>
          <w:szCs w:val="18"/>
        </w:rPr>
        <w:t xml:space="preserve"> </w:t>
      </w:r>
      <w:r w:rsidRPr="00897418">
        <w:rPr>
          <w:rFonts w:ascii="Sylfaen" w:hAnsi="Sylfaen" w:cs="Sylfaen"/>
          <w:w w:val="90"/>
          <w:sz w:val="20"/>
          <w:szCs w:val="18"/>
        </w:rPr>
        <w:t>შეგიძლიათ</w:t>
      </w:r>
      <w:r w:rsidRPr="00897418">
        <w:rPr>
          <w:rFonts w:ascii="Sylfaen" w:hAnsi="Sylfaen"/>
          <w:w w:val="90"/>
          <w:sz w:val="20"/>
          <w:szCs w:val="18"/>
        </w:rPr>
        <w:t xml:space="preserve"> </w:t>
      </w:r>
      <w:r w:rsidRPr="00897418">
        <w:rPr>
          <w:rFonts w:ascii="Sylfaen" w:hAnsi="Sylfaen" w:cs="Sylfaen"/>
          <w:w w:val="90"/>
          <w:sz w:val="20"/>
          <w:szCs w:val="18"/>
        </w:rPr>
        <w:t>უზრუნველყოთ</w:t>
      </w:r>
      <w:r w:rsidRPr="00897418">
        <w:rPr>
          <w:rFonts w:ascii="Sylfaen" w:hAnsi="Sylfaen"/>
          <w:w w:val="90"/>
          <w:sz w:val="20"/>
          <w:szCs w:val="18"/>
        </w:rPr>
        <w:t xml:space="preserve"> </w:t>
      </w:r>
      <w:r w:rsidRPr="00897418">
        <w:rPr>
          <w:rFonts w:ascii="Sylfaen" w:hAnsi="Sylfaen" w:cs="Sylfaen"/>
          <w:w w:val="90"/>
          <w:sz w:val="20"/>
          <w:szCs w:val="18"/>
        </w:rPr>
        <w:t>ახალი</w:t>
      </w:r>
      <w:r w:rsidRPr="00897418">
        <w:rPr>
          <w:rFonts w:ascii="Sylfaen" w:hAnsi="Sylfaen"/>
          <w:w w:val="90"/>
          <w:sz w:val="20"/>
          <w:szCs w:val="18"/>
        </w:rPr>
        <w:t xml:space="preserve"> </w:t>
      </w:r>
      <w:r w:rsidRPr="00897418">
        <w:rPr>
          <w:rFonts w:ascii="Sylfaen" w:hAnsi="Sylfaen" w:cs="Sylfaen"/>
          <w:w w:val="90"/>
          <w:sz w:val="20"/>
          <w:szCs w:val="18"/>
        </w:rPr>
        <w:t>თანამშრომლებისთვის</w:t>
      </w:r>
      <w:r w:rsidRPr="00897418">
        <w:rPr>
          <w:rFonts w:ascii="Sylfaen" w:hAnsi="Sylfaen"/>
          <w:w w:val="90"/>
          <w:sz w:val="20"/>
          <w:szCs w:val="18"/>
        </w:rPr>
        <w:t xml:space="preserve"> </w:t>
      </w:r>
      <w:r w:rsidRPr="00897418">
        <w:rPr>
          <w:rFonts w:ascii="Sylfaen" w:hAnsi="Sylfaen" w:cs="Sylfaen"/>
          <w:w w:val="90"/>
          <w:sz w:val="20"/>
          <w:szCs w:val="18"/>
        </w:rPr>
        <w:t>კარგი</w:t>
      </w:r>
      <w:r w:rsidRPr="00897418">
        <w:rPr>
          <w:rFonts w:ascii="Sylfaen" w:hAnsi="Sylfaen"/>
          <w:w w:val="90"/>
          <w:sz w:val="20"/>
          <w:szCs w:val="18"/>
        </w:rPr>
        <w:t xml:space="preserve"> </w:t>
      </w:r>
      <w:r w:rsidRPr="00897418">
        <w:rPr>
          <w:rFonts w:ascii="Sylfaen" w:hAnsi="Sylfaen" w:cs="Sylfaen"/>
          <w:w w:val="90"/>
          <w:sz w:val="20"/>
          <w:szCs w:val="18"/>
        </w:rPr>
        <w:t>ხარისხის</w:t>
      </w:r>
      <w:r w:rsidRPr="00897418">
        <w:rPr>
          <w:rFonts w:ascii="Sylfaen" w:hAnsi="Sylfaen"/>
          <w:w w:val="90"/>
          <w:sz w:val="20"/>
          <w:szCs w:val="18"/>
        </w:rPr>
        <w:t xml:space="preserve"> </w:t>
      </w:r>
      <w:r w:rsidRPr="00897418">
        <w:rPr>
          <w:rFonts w:ascii="Sylfaen" w:hAnsi="Sylfaen" w:cs="Sylfaen"/>
          <w:w w:val="90"/>
          <w:sz w:val="20"/>
          <w:szCs w:val="18"/>
        </w:rPr>
        <w:t>სტაჟირება</w:t>
      </w:r>
      <w:r w:rsidRPr="00897418">
        <w:rPr>
          <w:rFonts w:ascii="Sylfaen" w:hAnsi="Sylfaen"/>
          <w:w w:val="90"/>
          <w:sz w:val="20"/>
          <w:szCs w:val="18"/>
        </w:rPr>
        <w:t>?</w:t>
      </w:r>
    </w:p>
    <w:p w:rsidR="00536798" w:rsidRPr="00C84A25" w:rsidRDefault="00897418" w:rsidP="00897418">
      <w:pPr>
        <w:pStyle w:val="ListParagraph"/>
        <w:spacing w:line="252" w:lineRule="auto"/>
        <w:rPr>
          <w:rFonts w:ascii="Sylfaen" w:hAnsi="Sylfaen"/>
          <w:sz w:val="20"/>
          <w:szCs w:val="18"/>
        </w:rPr>
        <w:sectPr w:rsidR="00536798" w:rsidRPr="00C84A25">
          <w:pgSz w:w="11910" w:h="16840"/>
          <w:pgMar w:top="1120" w:right="0" w:bottom="540" w:left="566" w:header="18" w:footer="350" w:gutter="0"/>
          <w:cols w:space="720"/>
        </w:sectPr>
      </w:pPr>
      <w:r w:rsidRPr="00897418">
        <w:rPr>
          <w:rFonts w:ascii="Sylfaen" w:hAnsi="Sylfaen"/>
          <w:w w:val="90"/>
          <w:sz w:val="20"/>
          <w:szCs w:val="18"/>
        </w:rPr>
        <w:t xml:space="preserve">• </w:t>
      </w:r>
      <w:r w:rsidRPr="00897418">
        <w:rPr>
          <w:rFonts w:ascii="Sylfaen" w:hAnsi="Sylfaen" w:cs="Sylfaen"/>
          <w:w w:val="90"/>
          <w:sz w:val="20"/>
          <w:szCs w:val="18"/>
        </w:rPr>
        <w:t>რა</w:t>
      </w:r>
      <w:r w:rsidRPr="00897418">
        <w:rPr>
          <w:rFonts w:ascii="Sylfaen" w:hAnsi="Sylfaen"/>
          <w:w w:val="90"/>
          <w:sz w:val="20"/>
          <w:szCs w:val="18"/>
        </w:rPr>
        <w:t xml:space="preserve"> </w:t>
      </w:r>
      <w:r w:rsidRPr="00897418">
        <w:rPr>
          <w:rFonts w:ascii="Sylfaen" w:hAnsi="Sylfaen" w:cs="Sylfaen"/>
          <w:w w:val="90"/>
          <w:sz w:val="20"/>
          <w:szCs w:val="18"/>
        </w:rPr>
        <w:t>არის</w:t>
      </w:r>
      <w:r w:rsidRPr="00897418">
        <w:rPr>
          <w:rFonts w:ascii="Sylfaen" w:hAnsi="Sylfaen"/>
          <w:w w:val="90"/>
          <w:sz w:val="20"/>
          <w:szCs w:val="18"/>
        </w:rPr>
        <w:t xml:space="preserve"> </w:t>
      </w:r>
      <w:r w:rsidRPr="00897418">
        <w:rPr>
          <w:rFonts w:ascii="Sylfaen" w:hAnsi="Sylfaen" w:cs="Sylfaen"/>
          <w:w w:val="90"/>
          <w:sz w:val="20"/>
          <w:szCs w:val="18"/>
        </w:rPr>
        <w:t>შესაბამისი</w:t>
      </w:r>
      <w:r w:rsidRPr="00897418">
        <w:rPr>
          <w:rFonts w:ascii="Sylfaen" w:hAnsi="Sylfaen"/>
          <w:w w:val="90"/>
          <w:sz w:val="20"/>
          <w:szCs w:val="18"/>
        </w:rPr>
        <w:t xml:space="preserve"> </w:t>
      </w:r>
      <w:r w:rsidRPr="00897418">
        <w:rPr>
          <w:rFonts w:ascii="Sylfaen" w:hAnsi="Sylfaen" w:cs="Sylfaen"/>
          <w:w w:val="90"/>
          <w:sz w:val="20"/>
          <w:szCs w:val="18"/>
        </w:rPr>
        <w:t>გზები</w:t>
      </w:r>
      <w:r w:rsidRPr="00897418">
        <w:rPr>
          <w:rFonts w:ascii="Sylfaen" w:hAnsi="Sylfaen"/>
          <w:w w:val="90"/>
          <w:sz w:val="20"/>
          <w:szCs w:val="18"/>
        </w:rPr>
        <w:t xml:space="preserve">, </w:t>
      </w:r>
      <w:r w:rsidRPr="00897418">
        <w:rPr>
          <w:rFonts w:ascii="Sylfaen" w:hAnsi="Sylfaen" w:cs="Sylfaen"/>
          <w:w w:val="90"/>
          <w:sz w:val="20"/>
          <w:szCs w:val="18"/>
        </w:rPr>
        <w:t>რათა</w:t>
      </w:r>
      <w:r w:rsidRPr="00897418">
        <w:rPr>
          <w:rFonts w:ascii="Sylfaen" w:hAnsi="Sylfaen"/>
          <w:w w:val="90"/>
          <w:sz w:val="20"/>
          <w:szCs w:val="18"/>
        </w:rPr>
        <w:t xml:space="preserve"> </w:t>
      </w:r>
      <w:r w:rsidRPr="00897418">
        <w:rPr>
          <w:rFonts w:ascii="Sylfaen" w:hAnsi="Sylfaen" w:cs="Sylfaen"/>
          <w:w w:val="90"/>
          <w:sz w:val="20"/>
          <w:szCs w:val="18"/>
        </w:rPr>
        <w:t>მხარი</w:t>
      </w:r>
      <w:r w:rsidRPr="00897418">
        <w:rPr>
          <w:rFonts w:ascii="Sylfaen" w:hAnsi="Sylfaen"/>
          <w:w w:val="90"/>
          <w:sz w:val="20"/>
          <w:szCs w:val="18"/>
        </w:rPr>
        <w:t xml:space="preserve"> </w:t>
      </w:r>
      <w:r w:rsidRPr="00897418">
        <w:rPr>
          <w:rFonts w:ascii="Sylfaen" w:hAnsi="Sylfaen" w:cs="Sylfaen"/>
          <w:w w:val="90"/>
          <w:sz w:val="20"/>
          <w:szCs w:val="18"/>
        </w:rPr>
        <w:t>დაუჭიროთ</w:t>
      </w:r>
      <w:r w:rsidRPr="00897418">
        <w:rPr>
          <w:rFonts w:ascii="Sylfaen" w:hAnsi="Sylfaen"/>
          <w:w w:val="90"/>
          <w:sz w:val="20"/>
          <w:szCs w:val="18"/>
        </w:rPr>
        <w:t xml:space="preserve"> </w:t>
      </w:r>
      <w:r w:rsidRPr="00897418">
        <w:rPr>
          <w:rFonts w:ascii="Sylfaen" w:hAnsi="Sylfaen" w:cs="Sylfaen"/>
          <w:w w:val="90"/>
          <w:sz w:val="20"/>
          <w:szCs w:val="18"/>
        </w:rPr>
        <w:t>თქვენს</w:t>
      </w:r>
      <w:r w:rsidRPr="00897418">
        <w:rPr>
          <w:rFonts w:ascii="Sylfaen" w:hAnsi="Sylfaen"/>
          <w:w w:val="90"/>
          <w:sz w:val="20"/>
          <w:szCs w:val="18"/>
        </w:rPr>
        <w:t xml:space="preserve"> </w:t>
      </w:r>
      <w:r w:rsidRPr="00897418">
        <w:rPr>
          <w:rFonts w:ascii="Sylfaen" w:hAnsi="Sylfaen" w:cs="Sylfaen"/>
          <w:w w:val="90"/>
          <w:sz w:val="20"/>
          <w:szCs w:val="18"/>
        </w:rPr>
        <w:t>თანამშრომლებს</w:t>
      </w:r>
      <w:r w:rsidRPr="00897418">
        <w:rPr>
          <w:rFonts w:ascii="Sylfaen" w:hAnsi="Sylfaen"/>
          <w:w w:val="90"/>
          <w:sz w:val="20"/>
          <w:szCs w:val="18"/>
        </w:rPr>
        <w:t xml:space="preserve"> </w:t>
      </w:r>
      <w:r w:rsidRPr="00897418">
        <w:rPr>
          <w:rFonts w:ascii="Sylfaen" w:hAnsi="Sylfaen" w:cs="Sylfaen"/>
          <w:w w:val="90"/>
          <w:sz w:val="20"/>
          <w:szCs w:val="18"/>
        </w:rPr>
        <w:t>სამუშაოსთან</w:t>
      </w:r>
      <w:r w:rsidRPr="00897418">
        <w:rPr>
          <w:rFonts w:ascii="Sylfaen" w:hAnsi="Sylfaen"/>
          <w:w w:val="90"/>
          <w:sz w:val="20"/>
          <w:szCs w:val="18"/>
        </w:rPr>
        <w:t xml:space="preserve"> </w:t>
      </w:r>
      <w:r w:rsidRPr="00897418">
        <w:rPr>
          <w:rFonts w:ascii="Sylfaen" w:hAnsi="Sylfaen" w:cs="Sylfaen"/>
          <w:w w:val="90"/>
          <w:sz w:val="20"/>
          <w:szCs w:val="18"/>
        </w:rPr>
        <w:t>დაკავშირებული</w:t>
      </w:r>
      <w:r w:rsidRPr="00897418">
        <w:rPr>
          <w:rFonts w:ascii="Sylfaen" w:hAnsi="Sylfaen"/>
          <w:w w:val="90"/>
          <w:sz w:val="20"/>
          <w:szCs w:val="18"/>
        </w:rPr>
        <w:t xml:space="preserve"> </w:t>
      </w:r>
      <w:r w:rsidRPr="00897418">
        <w:rPr>
          <w:rFonts w:ascii="Sylfaen" w:hAnsi="Sylfaen" w:cs="Sylfaen"/>
          <w:w w:val="90"/>
          <w:sz w:val="20"/>
          <w:szCs w:val="18"/>
        </w:rPr>
        <w:t>გამოწვევების</w:t>
      </w:r>
      <w:r w:rsidRPr="00897418">
        <w:rPr>
          <w:rFonts w:ascii="Sylfaen" w:hAnsi="Sylfaen"/>
          <w:w w:val="90"/>
          <w:sz w:val="20"/>
          <w:szCs w:val="18"/>
        </w:rPr>
        <w:t xml:space="preserve"> </w:t>
      </w:r>
      <w:r w:rsidRPr="00897418">
        <w:rPr>
          <w:rFonts w:ascii="Sylfaen" w:hAnsi="Sylfaen" w:cs="Sylfaen"/>
          <w:w w:val="90"/>
          <w:sz w:val="20"/>
          <w:szCs w:val="18"/>
        </w:rPr>
        <w:t>დაძლევაში</w:t>
      </w:r>
      <w:r w:rsidRPr="00897418">
        <w:rPr>
          <w:rFonts w:ascii="Sylfaen" w:hAnsi="Sylfaen"/>
          <w:w w:val="90"/>
          <w:sz w:val="20"/>
          <w:szCs w:val="18"/>
        </w:rPr>
        <w:t>?</w:t>
      </w:r>
    </w:p>
    <w:p w:rsidR="00536798" w:rsidRPr="00C84A25" w:rsidRDefault="00536798">
      <w:pPr>
        <w:pStyle w:val="BodyText"/>
        <w:spacing w:before="222"/>
        <w:rPr>
          <w:rFonts w:ascii="Sylfaen" w:hAnsi="Sylfaen"/>
          <w:sz w:val="20"/>
          <w:szCs w:val="18"/>
        </w:rPr>
      </w:pPr>
    </w:p>
    <w:p w:rsidR="00536798" w:rsidRPr="00897418" w:rsidRDefault="00897418">
      <w:pPr>
        <w:ind w:left="273"/>
        <w:rPr>
          <w:rFonts w:ascii="Sylfaen" w:hAnsi="Sylfaen"/>
          <w:i/>
          <w:sz w:val="20"/>
          <w:szCs w:val="18"/>
          <w:lang w:val="ka-GE"/>
        </w:rPr>
      </w:pPr>
      <w:r>
        <w:rPr>
          <w:rFonts w:ascii="Sylfaen" w:hAnsi="Sylfaen"/>
          <w:b/>
          <w:color w:val="D9AE00"/>
          <w:w w:val="85"/>
          <w:sz w:val="20"/>
          <w:szCs w:val="18"/>
          <w:lang w:val="ka-GE"/>
        </w:rPr>
        <w:t>შაბლონია</w:t>
      </w:r>
      <w:r w:rsidR="00927C49" w:rsidRPr="00C84A25">
        <w:rPr>
          <w:rFonts w:ascii="Sylfaen" w:hAnsi="Sylfaen"/>
          <w:b/>
          <w:color w:val="D9AE00"/>
          <w:w w:val="85"/>
          <w:sz w:val="20"/>
          <w:szCs w:val="18"/>
        </w:rPr>
        <w:t>-</w:t>
      </w:r>
      <w:r w:rsidR="00927C49" w:rsidRPr="00C84A25">
        <w:rPr>
          <w:rFonts w:ascii="Sylfaen" w:hAnsi="Sylfaen"/>
          <w:b/>
          <w:color w:val="D9AE00"/>
          <w:spacing w:val="-9"/>
          <w:sz w:val="20"/>
          <w:szCs w:val="18"/>
        </w:rPr>
        <w:t xml:space="preserve"> </w:t>
      </w:r>
      <w:r>
        <w:rPr>
          <w:rFonts w:ascii="Sylfaen" w:hAnsi="Sylfaen"/>
          <w:b/>
          <w:w w:val="85"/>
          <w:sz w:val="20"/>
          <w:szCs w:val="18"/>
          <w:lang w:val="ka-GE"/>
        </w:rPr>
        <w:t>სამუშაოს აღწერა</w:t>
      </w:r>
      <w:r w:rsidR="00927C49" w:rsidRPr="00C84A25">
        <w:rPr>
          <w:rFonts w:ascii="Sylfaen" w:hAnsi="Sylfaen"/>
          <w:b/>
          <w:spacing w:val="1"/>
          <w:sz w:val="20"/>
          <w:szCs w:val="18"/>
        </w:rPr>
        <w:t xml:space="preserve"> </w:t>
      </w:r>
      <w:r w:rsidR="00927C49" w:rsidRPr="00C84A25">
        <w:rPr>
          <w:rFonts w:ascii="Sylfaen" w:hAnsi="Sylfaen"/>
          <w:i/>
          <w:w w:val="85"/>
          <w:sz w:val="20"/>
          <w:szCs w:val="18"/>
        </w:rPr>
        <w:t>(</w:t>
      </w:r>
      <w:r>
        <w:rPr>
          <w:rFonts w:ascii="Sylfaen" w:hAnsi="Sylfaen"/>
          <w:i/>
          <w:w w:val="85"/>
          <w:sz w:val="20"/>
          <w:szCs w:val="18"/>
          <w:lang w:val="ka-GE"/>
        </w:rPr>
        <w:t>მხოლოდ მაგალითსთვის)</w:t>
      </w:r>
    </w:p>
    <w:p w:rsidR="00536798" w:rsidRPr="00B67B98" w:rsidRDefault="00897418">
      <w:pPr>
        <w:spacing w:before="249"/>
        <w:ind w:left="273"/>
        <w:rPr>
          <w:rFonts w:ascii="Sylfaen" w:hAnsi="Sylfaen"/>
          <w:sz w:val="20"/>
          <w:szCs w:val="18"/>
          <w:lang w:val="ka-GE"/>
        </w:rPr>
      </w:pPr>
      <w:r>
        <w:rPr>
          <w:rFonts w:ascii="Sylfaen" w:hAnsi="Sylfaen"/>
          <w:b/>
          <w:i/>
          <w:color w:val="D9AE00"/>
          <w:w w:val="90"/>
          <w:sz w:val="20"/>
          <w:szCs w:val="18"/>
          <w:lang w:val="ka-GE"/>
        </w:rPr>
        <w:t>პოზიციის დასახელება</w:t>
      </w:r>
      <w:r w:rsidR="00927C49" w:rsidRPr="00FC571E">
        <w:rPr>
          <w:rFonts w:ascii="Sylfaen" w:hAnsi="Sylfaen"/>
          <w:b/>
          <w:i/>
          <w:color w:val="D9AE00"/>
          <w:spacing w:val="-7"/>
          <w:w w:val="90"/>
          <w:sz w:val="20"/>
          <w:szCs w:val="18"/>
          <w:lang w:val="ka-GE"/>
        </w:rPr>
        <w:t xml:space="preserve"> </w:t>
      </w:r>
      <w:r w:rsidR="00927C49" w:rsidRPr="00FC571E">
        <w:rPr>
          <w:rFonts w:ascii="Sylfaen" w:hAnsi="Sylfaen"/>
          <w:w w:val="90"/>
          <w:sz w:val="20"/>
          <w:szCs w:val="18"/>
          <w:lang w:val="ka-GE"/>
        </w:rPr>
        <w:t>-</w:t>
      </w:r>
      <w:r w:rsidR="00927C49" w:rsidRPr="00FC571E">
        <w:rPr>
          <w:rFonts w:ascii="Sylfaen" w:hAnsi="Sylfaen"/>
          <w:spacing w:val="-6"/>
          <w:w w:val="90"/>
          <w:sz w:val="20"/>
          <w:szCs w:val="18"/>
          <w:lang w:val="ka-GE"/>
        </w:rPr>
        <w:t xml:space="preserve"> </w:t>
      </w:r>
      <w:r w:rsidR="00B67B98">
        <w:rPr>
          <w:rFonts w:ascii="Sylfaen" w:hAnsi="Sylfaen"/>
          <w:w w:val="90"/>
          <w:sz w:val="20"/>
          <w:szCs w:val="18"/>
          <w:lang w:val="ka-GE"/>
        </w:rPr>
        <w:t>დასაქმების მხარდამჭერი მუშაკი</w:t>
      </w:r>
    </w:p>
    <w:p w:rsidR="00536798" w:rsidRPr="00B67B98" w:rsidRDefault="00B67B98">
      <w:pPr>
        <w:pStyle w:val="Heading3"/>
        <w:spacing w:before="195"/>
        <w:rPr>
          <w:rFonts w:ascii="Sylfaen" w:hAnsi="Sylfaen"/>
          <w:sz w:val="20"/>
          <w:szCs w:val="18"/>
          <w:lang w:val="ka-GE"/>
        </w:rPr>
      </w:pPr>
      <w:r>
        <w:rPr>
          <w:rFonts w:ascii="Sylfaen" w:hAnsi="Sylfaen"/>
          <w:color w:val="D9AE00"/>
          <w:w w:val="85"/>
          <w:sz w:val="20"/>
          <w:szCs w:val="18"/>
          <w:lang w:val="ka-GE"/>
        </w:rPr>
        <w:t>სამუშაოს მიზანი</w:t>
      </w:r>
    </w:p>
    <w:p w:rsidR="00536798" w:rsidRPr="00FC571E" w:rsidRDefault="00B67B98">
      <w:pPr>
        <w:spacing w:before="56" w:line="271" w:lineRule="auto"/>
        <w:ind w:left="273"/>
        <w:rPr>
          <w:rFonts w:ascii="Sylfaen" w:hAnsi="Sylfaen"/>
          <w:sz w:val="20"/>
          <w:szCs w:val="18"/>
          <w:lang w:val="ka-GE"/>
        </w:rPr>
      </w:pPr>
      <w:r w:rsidRPr="00FC571E">
        <w:rPr>
          <w:rFonts w:ascii="Sylfaen" w:hAnsi="Sylfaen"/>
          <w:sz w:val="20"/>
          <w:szCs w:val="18"/>
          <w:lang w:val="ka-GE"/>
        </w:rPr>
        <w:t xml:space="preserve">შეზღუდული შესაძლებლობის მქონე და ჯანმრთელობის პრობლემების მქონე პირებისთვის მხარდაჭერილი დასაქმების </w:t>
      </w:r>
      <w:r w:rsidR="00FC571E">
        <w:rPr>
          <w:rFonts w:ascii="Sylfaen" w:hAnsi="Sylfaen"/>
          <w:sz w:val="20"/>
          <w:szCs w:val="18"/>
          <w:lang w:val="ka-GE"/>
        </w:rPr>
        <w:t>მომსახურების</w:t>
      </w:r>
      <w:r w:rsidRPr="00FC571E">
        <w:rPr>
          <w:rFonts w:ascii="Sylfaen" w:hAnsi="Sylfaen"/>
          <w:sz w:val="20"/>
          <w:szCs w:val="18"/>
          <w:lang w:val="ka-GE"/>
        </w:rPr>
        <w:t xml:space="preserve"> უზრუნველყოფა, მხარდაჭერილი დასაქმების მოდელის 5-ეტაპიანი პროცესისა და მხარდაჭერილი დასაქმების ღირებულებებისა და სტანდარტების დაცვით. აქტიური სამუშაო დატვირთვის შენარჩუნება და მართვა, მხარდაჭერილი დასაქმების ღირებულებებისა და პრინციპების დაცვის უზრუნველსაყოფად.</w:t>
      </w:r>
    </w:p>
    <w:p w:rsidR="00536798" w:rsidRPr="00B67B98" w:rsidRDefault="00B67B98">
      <w:pPr>
        <w:pStyle w:val="Heading3"/>
        <w:rPr>
          <w:rFonts w:ascii="Sylfaen" w:hAnsi="Sylfaen"/>
          <w:sz w:val="20"/>
          <w:szCs w:val="18"/>
          <w:lang w:val="ka-GE"/>
        </w:rPr>
      </w:pPr>
      <w:r>
        <w:rPr>
          <w:rFonts w:ascii="Sylfaen" w:hAnsi="Sylfaen"/>
          <w:color w:val="D9AE00"/>
          <w:w w:val="90"/>
          <w:sz w:val="20"/>
          <w:szCs w:val="18"/>
          <w:lang w:val="ka-GE"/>
        </w:rPr>
        <w:t>ძირითადი მოვალეობები</w:t>
      </w:r>
    </w:p>
    <w:p w:rsidR="00536798" w:rsidRPr="00B67B98" w:rsidRDefault="00B67B98">
      <w:pPr>
        <w:pStyle w:val="BodyText"/>
        <w:spacing w:before="63"/>
        <w:ind w:left="273"/>
        <w:rPr>
          <w:rFonts w:ascii="Sylfaen" w:hAnsi="Sylfaen"/>
          <w:sz w:val="20"/>
          <w:szCs w:val="18"/>
          <w:lang w:val="ka-GE"/>
        </w:rPr>
      </w:pPr>
      <w:r>
        <w:rPr>
          <w:rFonts w:ascii="Sylfaen" w:hAnsi="Sylfaen"/>
          <w:spacing w:val="-2"/>
          <w:sz w:val="20"/>
          <w:szCs w:val="18"/>
          <w:lang w:val="ka-GE"/>
        </w:rPr>
        <w:t>კლიენტი</w:t>
      </w:r>
    </w:p>
    <w:p w:rsidR="00B67B98" w:rsidRPr="00FC571E" w:rsidRDefault="00B67B98" w:rsidP="00B67B98">
      <w:pPr>
        <w:pStyle w:val="BodyText"/>
        <w:spacing w:before="189"/>
        <w:ind w:left="273"/>
        <w:rPr>
          <w:rFonts w:ascii="Sylfaen" w:hAnsi="Sylfaen"/>
          <w:w w:val="90"/>
          <w:sz w:val="20"/>
          <w:szCs w:val="18"/>
          <w:lang w:val="ka-GE"/>
        </w:rPr>
      </w:pPr>
      <w:r w:rsidRPr="00FC571E">
        <w:rPr>
          <w:rFonts w:ascii="Sylfaen" w:hAnsi="Sylfaen"/>
          <w:w w:val="90"/>
          <w:sz w:val="20"/>
          <w:szCs w:val="18"/>
          <w:lang w:val="ka-GE"/>
        </w:rPr>
        <w:t xml:space="preserve">1. </w:t>
      </w:r>
      <w:r w:rsidRPr="00FC571E">
        <w:rPr>
          <w:rFonts w:ascii="Sylfaen" w:hAnsi="Sylfaen" w:cs="Sylfaen"/>
          <w:w w:val="90"/>
          <w:sz w:val="20"/>
          <w:szCs w:val="18"/>
          <w:lang w:val="ka-GE"/>
        </w:rPr>
        <w:t>მხარდაჭერილი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დასაქმებისთვის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შესაფერისი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კლიენტების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იდენტიფიცირება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მოზიდვა</w:t>
      </w:r>
      <w:r w:rsidRPr="00FC571E">
        <w:rPr>
          <w:rFonts w:ascii="Sylfaen" w:hAnsi="Sylfaen"/>
          <w:w w:val="90"/>
          <w:sz w:val="20"/>
          <w:szCs w:val="18"/>
          <w:lang w:val="ka-GE"/>
        </w:rPr>
        <w:t>.</w:t>
      </w:r>
    </w:p>
    <w:p w:rsidR="00B67B98" w:rsidRPr="00FC571E" w:rsidRDefault="00B67B98" w:rsidP="00B67B98">
      <w:pPr>
        <w:pStyle w:val="BodyText"/>
        <w:spacing w:before="189"/>
        <w:ind w:left="273"/>
        <w:rPr>
          <w:rFonts w:ascii="Sylfaen" w:hAnsi="Sylfaen"/>
          <w:w w:val="90"/>
          <w:sz w:val="20"/>
          <w:szCs w:val="18"/>
          <w:lang w:val="ka-GE"/>
        </w:rPr>
      </w:pPr>
      <w:r w:rsidRPr="00FC571E">
        <w:rPr>
          <w:rFonts w:ascii="Sylfaen" w:hAnsi="Sylfaen"/>
          <w:w w:val="90"/>
          <w:sz w:val="20"/>
          <w:szCs w:val="18"/>
          <w:lang w:val="ka-GE"/>
        </w:rPr>
        <w:t xml:space="preserve">2. </w:t>
      </w:r>
      <w:r w:rsidRPr="00FC571E">
        <w:rPr>
          <w:rFonts w:ascii="Sylfaen" w:hAnsi="Sylfaen" w:cs="Sylfaen"/>
          <w:w w:val="90"/>
          <w:sz w:val="20"/>
          <w:szCs w:val="18"/>
          <w:lang w:val="ka-GE"/>
        </w:rPr>
        <w:t>კლიენტებთან</w:t>
      </w:r>
      <w:r w:rsidRPr="00FC571E">
        <w:rPr>
          <w:rFonts w:ascii="Sylfaen" w:hAnsi="Sylfaen"/>
          <w:w w:val="90"/>
          <w:sz w:val="20"/>
          <w:szCs w:val="18"/>
          <w:lang w:val="ka-GE"/>
        </w:rPr>
        <w:t xml:space="preserve"> </w:t>
      </w:r>
      <w:r w:rsidRPr="00FC571E">
        <w:rPr>
          <w:rFonts w:ascii="Sylfaen" w:hAnsi="Sylfaen" w:cs="Sylfaen"/>
          <w:w w:val="90"/>
          <w:sz w:val="20"/>
          <w:szCs w:val="18"/>
          <w:lang w:val="ka-GE"/>
        </w:rPr>
        <w:t>ინდივიდუალურად</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მუშაობა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პიროვნებაზე</w:t>
      </w:r>
      <w:r w:rsidRPr="00FC571E">
        <w:rPr>
          <w:rFonts w:ascii="Sylfaen" w:hAnsi="Sylfaen"/>
          <w:w w:val="90"/>
          <w:sz w:val="20"/>
          <w:szCs w:val="18"/>
          <w:lang w:val="ka-GE"/>
        </w:rPr>
        <w:t xml:space="preserve"> </w:t>
      </w:r>
      <w:r w:rsidRPr="00FC571E">
        <w:rPr>
          <w:rFonts w:ascii="Sylfaen" w:hAnsi="Sylfaen" w:cs="Sylfaen"/>
          <w:w w:val="90"/>
          <w:sz w:val="20"/>
          <w:szCs w:val="18"/>
          <w:lang w:val="ka-GE"/>
        </w:rPr>
        <w:t>ორიენტირებული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მიდგომის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გამოყენებით</w:t>
      </w:r>
      <w:r w:rsidRPr="00FC571E">
        <w:rPr>
          <w:rFonts w:ascii="Sylfaen" w:hAnsi="Sylfaen"/>
          <w:w w:val="90"/>
          <w:sz w:val="20"/>
          <w:szCs w:val="18"/>
          <w:lang w:val="ka-GE"/>
        </w:rPr>
        <w:t>.</w:t>
      </w:r>
    </w:p>
    <w:p w:rsidR="00B67B98" w:rsidRPr="00FC571E" w:rsidRDefault="00B67B98" w:rsidP="00B67B98">
      <w:pPr>
        <w:pStyle w:val="BodyText"/>
        <w:spacing w:before="189"/>
        <w:ind w:left="273"/>
        <w:rPr>
          <w:rFonts w:ascii="Sylfaen" w:hAnsi="Sylfaen"/>
          <w:w w:val="90"/>
          <w:sz w:val="20"/>
          <w:szCs w:val="18"/>
          <w:lang w:val="ka-GE"/>
        </w:rPr>
      </w:pPr>
      <w:r w:rsidRPr="00FC571E">
        <w:rPr>
          <w:rFonts w:ascii="Sylfaen" w:hAnsi="Sylfaen"/>
          <w:w w:val="90"/>
          <w:sz w:val="20"/>
          <w:szCs w:val="18"/>
          <w:lang w:val="ka-GE"/>
        </w:rPr>
        <w:t xml:space="preserve">3. </w:t>
      </w:r>
      <w:r w:rsidRPr="00FC571E">
        <w:rPr>
          <w:rFonts w:ascii="Sylfaen" w:hAnsi="Sylfaen" w:cs="Sylfaen"/>
          <w:w w:val="90"/>
          <w:sz w:val="20"/>
          <w:szCs w:val="18"/>
          <w:lang w:val="ka-GE"/>
        </w:rPr>
        <w:t>პროფესიული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პროფილის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შედგენა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რომელიც</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დაადგენს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კლიენტის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უნარებსა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მოლოდინებს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ასევე</w:t>
      </w:r>
      <w:r w:rsidRPr="00FC571E">
        <w:rPr>
          <w:rFonts w:ascii="Sylfaen" w:hAnsi="Sylfaen"/>
          <w:w w:val="90"/>
          <w:sz w:val="20"/>
          <w:szCs w:val="18"/>
          <w:lang w:val="ka-GE"/>
        </w:rPr>
        <w:t xml:space="preserve"> </w:t>
      </w:r>
      <w:r w:rsidRPr="00FC571E">
        <w:rPr>
          <w:rFonts w:ascii="Sylfaen" w:hAnsi="Sylfaen" w:cs="Sylfaen"/>
          <w:w w:val="90"/>
          <w:sz w:val="20"/>
          <w:szCs w:val="18"/>
          <w:lang w:val="ka-GE"/>
        </w:rPr>
        <w:t>გამოავლენს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ბარიერებსა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მხარდაჭერის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საჭიროებებს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დასაქმების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სამოქმედო</w:t>
      </w:r>
      <w:r w:rsidRPr="00FC571E">
        <w:rPr>
          <w:rFonts w:ascii="Sylfaen" w:hAnsi="Sylfaen"/>
          <w:w w:val="90"/>
          <w:sz w:val="20"/>
          <w:szCs w:val="18"/>
          <w:lang w:val="ka-GE"/>
        </w:rPr>
        <w:t xml:space="preserve"> </w:t>
      </w:r>
      <w:r w:rsidRPr="00FC571E">
        <w:rPr>
          <w:rFonts w:ascii="Sylfaen" w:hAnsi="Sylfaen" w:cs="Sylfaen"/>
          <w:w w:val="90"/>
          <w:sz w:val="20"/>
          <w:szCs w:val="18"/>
          <w:lang w:val="ka-GE"/>
        </w:rPr>
        <w:t>გეგმის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შემუშავება</w:t>
      </w:r>
      <w:r w:rsidRPr="00FC571E">
        <w:rPr>
          <w:rFonts w:ascii="Sylfaen" w:hAnsi="Sylfaen"/>
          <w:w w:val="90"/>
          <w:sz w:val="20"/>
          <w:szCs w:val="18"/>
          <w:lang w:val="ka-GE"/>
        </w:rPr>
        <w:t>.</w:t>
      </w:r>
    </w:p>
    <w:p w:rsidR="00B67B98" w:rsidRPr="00FC571E" w:rsidRDefault="00B67B98" w:rsidP="00B67B98">
      <w:pPr>
        <w:pStyle w:val="BodyText"/>
        <w:spacing w:before="189"/>
        <w:ind w:left="273"/>
        <w:rPr>
          <w:rFonts w:ascii="Sylfaen" w:hAnsi="Sylfaen"/>
          <w:w w:val="90"/>
          <w:sz w:val="20"/>
          <w:szCs w:val="18"/>
          <w:lang w:val="ka-GE"/>
        </w:rPr>
      </w:pPr>
      <w:r w:rsidRPr="00FC571E">
        <w:rPr>
          <w:rFonts w:ascii="Sylfaen" w:hAnsi="Sylfaen"/>
          <w:w w:val="90"/>
          <w:sz w:val="20"/>
          <w:szCs w:val="18"/>
          <w:lang w:val="ka-GE"/>
        </w:rPr>
        <w:t xml:space="preserve">4. </w:t>
      </w:r>
      <w:r w:rsidRPr="00FC571E">
        <w:rPr>
          <w:rFonts w:ascii="Sylfaen" w:hAnsi="Sylfaen" w:cs="Sylfaen"/>
          <w:w w:val="90"/>
          <w:sz w:val="20"/>
          <w:szCs w:val="18"/>
          <w:lang w:val="ka-GE"/>
        </w:rPr>
        <w:t>შესაფერისი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სამუშაოების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იდენტიფიცირება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კლიენტთან</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დამსაქმებლებთან</w:t>
      </w:r>
      <w:r w:rsidRPr="00FC571E">
        <w:rPr>
          <w:rFonts w:ascii="Sylfaen" w:hAnsi="Sylfaen"/>
          <w:w w:val="90"/>
          <w:sz w:val="20"/>
          <w:szCs w:val="18"/>
          <w:lang w:val="ka-GE"/>
        </w:rPr>
        <w:t xml:space="preserve"> </w:t>
      </w:r>
      <w:r w:rsidRPr="00FC571E">
        <w:rPr>
          <w:rFonts w:ascii="Sylfaen" w:hAnsi="Sylfaen" w:cs="Sylfaen"/>
          <w:w w:val="90"/>
          <w:sz w:val="20"/>
          <w:szCs w:val="18"/>
          <w:lang w:val="ka-GE"/>
        </w:rPr>
        <w:t>განხილვის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გზით</w:t>
      </w:r>
      <w:r w:rsidRPr="00FC571E">
        <w:rPr>
          <w:rFonts w:ascii="Sylfaen" w:hAnsi="Sylfaen"/>
          <w:w w:val="90"/>
          <w:sz w:val="20"/>
          <w:szCs w:val="18"/>
          <w:lang w:val="ka-GE"/>
        </w:rPr>
        <w:t>.</w:t>
      </w:r>
    </w:p>
    <w:p w:rsidR="00B67B98" w:rsidRPr="00FC571E" w:rsidRDefault="00B67B98" w:rsidP="00B67B98">
      <w:pPr>
        <w:pStyle w:val="BodyText"/>
        <w:spacing w:before="189"/>
        <w:ind w:left="273"/>
        <w:rPr>
          <w:rFonts w:ascii="Sylfaen" w:hAnsi="Sylfaen"/>
          <w:w w:val="90"/>
          <w:sz w:val="20"/>
          <w:szCs w:val="18"/>
          <w:lang w:val="ka-GE"/>
        </w:rPr>
      </w:pPr>
      <w:r w:rsidRPr="00FC571E">
        <w:rPr>
          <w:rFonts w:ascii="Sylfaen" w:hAnsi="Sylfaen"/>
          <w:w w:val="90"/>
          <w:sz w:val="20"/>
          <w:szCs w:val="18"/>
          <w:lang w:val="ka-GE"/>
        </w:rPr>
        <w:t xml:space="preserve">5. </w:t>
      </w:r>
      <w:r w:rsidRPr="00FC571E">
        <w:rPr>
          <w:rFonts w:ascii="Sylfaen" w:hAnsi="Sylfaen" w:cs="Sylfaen"/>
          <w:w w:val="90"/>
          <w:sz w:val="20"/>
          <w:szCs w:val="18"/>
          <w:lang w:val="ka-GE"/>
        </w:rPr>
        <w:t>დროით</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შეზღუდული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სამუშაო</w:t>
      </w:r>
      <w:r w:rsidRPr="00FC571E">
        <w:rPr>
          <w:rFonts w:ascii="Sylfaen" w:hAnsi="Sylfaen"/>
          <w:w w:val="90"/>
          <w:sz w:val="20"/>
          <w:szCs w:val="18"/>
          <w:lang w:val="ka-GE"/>
        </w:rPr>
        <w:t xml:space="preserve"> </w:t>
      </w:r>
      <w:r w:rsidRPr="00FC571E">
        <w:rPr>
          <w:rFonts w:ascii="Sylfaen" w:hAnsi="Sylfaen" w:cs="Sylfaen"/>
          <w:w w:val="90"/>
          <w:sz w:val="20"/>
          <w:szCs w:val="18"/>
          <w:lang w:val="ka-GE"/>
        </w:rPr>
        <w:t>გამოცდილების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ორგანიზება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საჭიროების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შემთხვევაში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კლიენტის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საჭიროებების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შესაბამისად</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მხარდაჭერის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უზრუნველყოფა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პროგრესის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მონიტორინგი</w:t>
      </w:r>
      <w:r w:rsidRPr="00FC571E">
        <w:rPr>
          <w:rFonts w:ascii="Sylfaen" w:hAnsi="Sylfaen"/>
          <w:w w:val="90"/>
          <w:sz w:val="20"/>
          <w:szCs w:val="18"/>
          <w:lang w:val="ka-GE"/>
        </w:rPr>
        <w:t>.</w:t>
      </w:r>
    </w:p>
    <w:p w:rsidR="00B67B98" w:rsidRPr="00FC571E" w:rsidRDefault="00B67B98" w:rsidP="00B67B98">
      <w:pPr>
        <w:pStyle w:val="BodyText"/>
        <w:spacing w:before="189"/>
        <w:ind w:left="273"/>
        <w:rPr>
          <w:rFonts w:ascii="Sylfaen" w:hAnsi="Sylfaen"/>
          <w:w w:val="90"/>
          <w:sz w:val="20"/>
          <w:szCs w:val="18"/>
          <w:lang w:val="ka-GE"/>
        </w:rPr>
      </w:pPr>
      <w:r w:rsidRPr="00FC571E">
        <w:rPr>
          <w:rFonts w:ascii="Sylfaen" w:hAnsi="Sylfaen"/>
          <w:w w:val="90"/>
          <w:sz w:val="20"/>
          <w:szCs w:val="18"/>
          <w:lang w:val="ka-GE"/>
        </w:rPr>
        <w:t xml:space="preserve">6. </w:t>
      </w:r>
      <w:r w:rsidRPr="00FC571E">
        <w:rPr>
          <w:rFonts w:ascii="Sylfaen" w:hAnsi="Sylfaen" w:cs="Sylfaen"/>
          <w:w w:val="90"/>
          <w:sz w:val="20"/>
          <w:szCs w:val="18"/>
          <w:lang w:val="ka-GE"/>
        </w:rPr>
        <w:t>სოციალური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დახმარებისა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ანაზღაურებადი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დასაქმების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ფინანსური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შედეგების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შესახებ</w:t>
      </w:r>
      <w:r w:rsidRPr="00FC571E">
        <w:rPr>
          <w:rFonts w:ascii="Sylfaen" w:hAnsi="Sylfaen"/>
          <w:w w:val="90"/>
          <w:sz w:val="20"/>
          <w:szCs w:val="18"/>
          <w:lang w:val="ka-GE"/>
        </w:rPr>
        <w:t xml:space="preserve"> </w:t>
      </w:r>
      <w:r w:rsidRPr="00FC571E">
        <w:rPr>
          <w:rFonts w:ascii="Sylfaen" w:hAnsi="Sylfaen" w:cs="Sylfaen"/>
          <w:w w:val="90"/>
          <w:sz w:val="20"/>
          <w:szCs w:val="18"/>
          <w:lang w:val="ka-GE"/>
        </w:rPr>
        <w:t>ინფორმაციის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მიწოდება</w:t>
      </w:r>
      <w:r w:rsidRPr="00FC571E">
        <w:rPr>
          <w:rFonts w:ascii="Sylfaen" w:hAnsi="Sylfaen"/>
          <w:w w:val="90"/>
          <w:sz w:val="20"/>
          <w:szCs w:val="18"/>
          <w:lang w:val="ka-GE"/>
        </w:rPr>
        <w:t>.</w:t>
      </w:r>
    </w:p>
    <w:p w:rsidR="00B67B98" w:rsidRPr="00FC571E" w:rsidRDefault="00B67B98" w:rsidP="00B67B98">
      <w:pPr>
        <w:pStyle w:val="BodyText"/>
        <w:spacing w:before="189"/>
        <w:ind w:left="273"/>
        <w:rPr>
          <w:rFonts w:ascii="Sylfaen" w:hAnsi="Sylfaen"/>
          <w:w w:val="90"/>
          <w:sz w:val="20"/>
          <w:szCs w:val="18"/>
          <w:lang w:val="ka-GE"/>
        </w:rPr>
      </w:pPr>
      <w:r w:rsidRPr="00FC571E">
        <w:rPr>
          <w:rFonts w:ascii="Sylfaen" w:hAnsi="Sylfaen"/>
          <w:w w:val="90"/>
          <w:sz w:val="20"/>
          <w:szCs w:val="18"/>
          <w:lang w:val="ka-GE"/>
        </w:rPr>
        <w:t xml:space="preserve">7. </w:t>
      </w:r>
      <w:r w:rsidRPr="00FC571E">
        <w:rPr>
          <w:rFonts w:ascii="Sylfaen" w:hAnsi="Sylfaen" w:cs="Sylfaen"/>
          <w:w w:val="90"/>
          <w:sz w:val="20"/>
          <w:szCs w:val="18"/>
          <w:lang w:val="ka-GE"/>
        </w:rPr>
        <w:t>შესაბამისი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მხარდაჭერისა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ტრენინგის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უზრუნველყოფა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რათა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კლიენტებმა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შეძლონ</w:t>
      </w:r>
      <w:r w:rsidRPr="00FC571E">
        <w:rPr>
          <w:rFonts w:ascii="Sylfaen" w:hAnsi="Sylfaen"/>
          <w:w w:val="90"/>
          <w:sz w:val="20"/>
          <w:szCs w:val="18"/>
          <w:lang w:val="ka-GE"/>
        </w:rPr>
        <w:t xml:space="preserve"> </w:t>
      </w:r>
      <w:r w:rsidRPr="00FC571E">
        <w:rPr>
          <w:rFonts w:ascii="Sylfaen" w:hAnsi="Sylfaen" w:cs="Sylfaen"/>
          <w:w w:val="90"/>
          <w:sz w:val="20"/>
          <w:szCs w:val="18"/>
          <w:lang w:val="ka-GE"/>
        </w:rPr>
        <w:t>ანაზღაურებადი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დასაქმების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უზრუნველყოფა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და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შენარჩუნება</w:t>
      </w:r>
      <w:r w:rsidRPr="00FC571E">
        <w:rPr>
          <w:rFonts w:ascii="Sylfaen" w:hAnsi="Sylfaen"/>
          <w:w w:val="90"/>
          <w:sz w:val="20"/>
          <w:szCs w:val="18"/>
          <w:lang w:val="ka-GE"/>
        </w:rPr>
        <w:t>.</w:t>
      </w:r>
    </w:p>
    <w:p w:rsidR="00B67B98" w:rsidRDefault="00B67B98" w:rsidP="00B67B98">
      <w:pPr>
        <w:pStyle w:val="BodyText"/>
        <w:spacing w:before="189"/>
        <w:ind w:left="273"/>
        <w:rPr>
          <w:rFonts w:ascii="Sylfaen" w:hAnsi="Sylfaen"/>
          <w:w w:val="90"/>
          <w:sz w:val="20"/>
          <w:szCs w:val="18"/>
          <w:lang w:val="ka-GE"/>
        </w:rPr>
      </w:pPr>
      <w:r w:rsidRPr="00FC571E">
        <w:rPr>
          <w:rFonts w:ascii="Sylfaen" w:hAnsi="Sylfaen"/>
          <w:w w:val="90"/>
          <w:sz w:val="20"/>
          <w:szCs w:val="18"/>
          <w:lang w:val="ka-GE"/>
        </w:rPr>
        <w:t xml:space="preserve">8. </w:t>
      </w:r>
      <w:r w:rsidRPr="00FC571E">
        <w:rPr>
          <w:rFonts w:ascii="Sylfaen" w:hAnsi="Sylfaen" w:cs="Sylfaen"/>
          <w:w w:val="90"/>
          <w:sz w:val="20"/>
          <w:szCs w:val="18"/>
          <w:lang w:val="ka-GE"/>
        </w:rPr>
        <w:t>შემდგომი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მოვლის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უზრუნველყოფა</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მუდმივი</w:t>
      </w:r>
      <w:r w:rsidRPr="00FC571E">
        <w:rPr>
          <w:rFonts w:ascii="Sylfaen" w:hAnsi="Sylfaen"/>
          <w:w w:val="90"/>
          <w:sz w:val="20"/>
          <w:szCs w:val="18"/>
          <w:lang w:val="ka-GE"/>
        </w:rPr>
        <w:t xml:space="preserve"> </w:t>
      </w:r>
      <w:r w:rsidRPr="00FC571E">
        <w:rPr>
          <w:rFonts w:ascii="Sylfaen" w:hAnsi="Sylfaen" w:cs="Sylfaen"/>
          <w:w w:val="90"/>
          <w:sz w:val="20"/>
          <w:szCs w:val="18"/>
          <w:lang w:val="ka-GE"/>
        </w:rPr>
        <w:t>მხარდაჭერის</w:t>
      </w:r>
      <w:r w:rsidRPr="00FC571E">
        <w:rPr>
          <w:rFonts w:ascii="Sylfaen" w:hAnsi="Sylfaen"/>
          <w:w w:val="90"/>
          <w:sz w:val="20"/>
          <w:szCs w:val="18"/>
          <w:lang w:val="ka-GE"/>
        </w:rPr>
        <w:t xml:space="preserve"> </w:t>
      </w:r>
      <w:r w:rsidRPr="00FC571E">
        <w:rPr>
          <w:rFonts w:ascii="Sylfaen" w:hAnsi="Sylfaen" w:cs="Sylfaen"/>
          <w:w w:val="90"/>
          <w:sz w:val="20"/>
          <w:szCs w:val="18"/>
          <w:lang w:val="ka-GE"/>
        </w:rPr>
        <w:t>გზით</w:t>
      </w:r>
      <w:r w:rsidRPr="00FC571E">
        <w:rPr>
          <w:rFonts w:ascii="Sylfaen" w:hAnsi="Sylfaen"/>
          <w:w w:val="90"/>
          <w:sz w:val="20"/>
          <w:szCs w:val="18"/>
          <w:lang w:val="ka-GE"/>
        </w:rPr>
        <w:t>.</w:t>
      </w:r>
    </w:p>
    <w:p w:rsidR="00536798" w:rsidRPr="00B67B98" w:rsidRDefault="00B67B98" w:rsidP="00B67B98">
      <w:pPr>
        <w:pStyle w:val="BodyText"/>
        <w:spacing w:before="189"/>
        <w:ind w:left="273"/>
        <w:rPr>
          <w:rFonts w:ascii="Sylfaen" w:hAnsi="Sylfaen"/>
          <w:b/>
          <w:sz w:val="20"/>
          <w:szCs w:val="18"/>
          <w:lang w:val="ka-GE"/>
        </w:rPr>
      </w:pPr>
      <w:r w:rsidRPr="00B67B98">
        <w:rPr>
          <w:rFonts w:ascii="Sylfaen" w:hAnsi="Sylfaen"/>
          <w:b/>
          <w:spacing w:val="-2"/>
          <w:sz w:val="20"/>
          <w:szCs w:val="18"/>
          <w:lang w:val="ka-GE"/>
        </w:rPr>
        <w:t>კავშირების დამყარება</w:t>
      </w:r>
    </w:p>
    <w:p w:rsidR="00B67B98" w:rsidRPr="00B67B98" w:rsidRDefault="00B67B98" w:rsidP="00B67B98">
      <w:pPr>
        <w:pStyle w:val="ListParagraph"/>
        <w:tabs>
          <w:tab w:val="left" w:pos="837"/>
          <w:tab w:val="left" w:pos="840"/>
        </w:tabs>
        <w:spacing w:before="57" w:line="271" w:lineRule="auto"/>
        <w:ind w:left="840" w:right="1526" w:firstLine="0"/>
        <w:jc w:val="both"/>
        <w:rPr>
          <w:rFonts w:ascii="Sylfaen" w:hAnsi="Sylfaen"/>
          <w:w w:val="90"/>
          <w:sz w:val="20"/>
          <w:szCs w:val="18"/>
          <w:lang w:val="ka-GE"/>
        </w:rPr>
      </w:pPr>
      <w:r w:rsidRPr="00B67B98">
        <w:rPr>
          <w:rFonts w:ascii="Sylfaen" w:hAnsi="Sylfaen"/>
          <w:w w:val="90"/>
          <w:sz w:val="20"/>
          <w:szCs w:val="18"/>
          <w:lang w:val="ka-GE"/>
        </w:rPr>
        <w:t xml:space="preserve">1. </w:t>
      </w:r>
      <w:r w:rsidRPr="00B67B98">
        <w:rPr>
          <w:rFonts w:ascii="Sylfaen" w:hAnsi="Sylfaen" w:cs="Sylfaen"/>
          <w:w w:val="90"/>
          <w:sz w:val="20"/>
          <w:szCs w:val="18"/>
          <w:lang w:val="ka-GE"/>
        </w:rPr>
        <w:t>კონტაქტების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ქსელის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შექმნა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ურთიერთობების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დამყარება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ჯანდაცვის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პროფესიონალებთან</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სოციალურ</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სამსახურებთან</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შრომის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ოფისებთან</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სოციალური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დახმარების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ექსპერტებთან</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ა</w:t>
      </w:r>
      <w:r w:rsidRPr="00B67B98">
        <w:rPr>
          <w:rFonts w:ascii="Sylfaen" w:hAnsi="Sylfaen"/>
          <w:w w:val="90"/>
          <w:sz w:val="20"/>
          <w:szCs w:val="18"/>
          <w:lang w:val="ka-GE"/>
        </w:rPr>
        <w:t>.</w:t>
      </w:r>
      <w:r w:rsidRPr="00B67B98">
        <w:rPr>
          <w:rFonts w:ascii="Sylfaen" w:hAnsi="Sylfaen" w:cs="Sylfaen"/>
          <w:w w:val="90"/>
          <w:sz w:val="20"/>
          <w:szCs w:val="18"/>
          <w:lang w:val="ka-GE"/>
        </w:rPr>
        <w:t>შ</w:t>
      </w:r>
      <w:r w:rsidRPr="00B67B98">
        <w:rPr>
          <w:rFonts w:ascii="Sylfaen" w:hAnsi="Sylfaen"/>
          <w:w w:val="90"/>
          <w:sz w:val="20"/>
          <w:szCs w:val="18"/>
          <w:lang w:val="ka-GE"/>
        </w:rPr>
        <w:t xml:space="preserve">., </w:t>
      </w:r>
      <w:r w:rsidRPr="00B67B98">
        <w:rPr>
          <w:rFonts w:ascii="Sylfaen" w:hAnsi="Sylfaen" w:cs="Sylfaen"/>
          <w:w w:val="90"/>
          <w:sz w:val="20"/>
          <w:szCs w:val="18"/>
          <w:lang w:val="ka-GE"/>
        </w:rPr>
        <w:t>რათა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დაეხმაროთ</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სამუშაოს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მაძიებლების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რეფერალში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შეფასებასა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მხარდაჭერაში</w:t>
      </w:r>
      <w:r w:rsidRPr="00B67B98">
        <w:rPr>
          <w:rFonts w:ascii="Sylfaen" w:hAnsi="Sylfaen"/>
          <w:w w:val="90"/>
          <w:sz w:val="20"/>
          <w:szCs w:val="18"/>
          <w:lang w:val="ka-GE"/>
        </w:rPr>
        <w:t>.</w:t>
      </w:r>
    </w:p>
    <w:p w:rsidR="00B67B98" w:rsidRDefault="00B67B98" w:rsidP="00B67B98">
      <w:pPr>
        <w:pStyle w:val="ListParagraph"/>
        <w:tabs>
          <w:tab w:val="left" w:pos="837"/>
          <w:tab w:val="left" w:pos="840"/>
        </w:tabs>
        <w:spacing w:before="57" w:line="271" w:lineRule="auto"/>
        <w:ind w:left="840" w:right="1526" w:firstLine="0"/>
        <w:jc w:val="both"/>
        <w:rPr>
          <w:rFonts w:ascii="Sylfaen" w:hAnsi="Sylfaen"/>
          <w:w w:val="90"/>
          <w:sz w:val="20"/>
          <w:szCs w:val="18"/>
          <w:lang w:val="ka-GE"/>
        </w:rPr>
      </w:pPr>
      <w:r w:rsidRPr="00B67B98">
        <w:rPr>
          <w:rFonts w:ascii="Sylfaen" w:hAnsi="Sylfaen"/>
          <w:w w:val="90"/>
          <w:sz w:val="20"/>
          <w:szCs w:val="18"/>
          <w:lang w:val="ka-GE"/>
        </w:rPr>
        <w:t xml:space="preserve">2. </w:t>
      </w:r>
      <w:r w:rsidRPr="00B67B98">
        <w:rPr>
          <w:rFonts w:ascii="Sylfaen" w:hAnsi="Sylfaen" w:cs="Sylfaen"/>
          <w:w w:val="90"/>
          <w:sz w:val="20"/>
          <w:szCs w:val="18"/>
          <w:lang w:val="ka-GE"/>
        </w:rPr>
        <w:t>დამსაქმებლებთან</w:t>
      </w:r>
      <w:r w:rsidRPr="00B67B98">
        <w:rPr>
          <w:rFonts w:ascii="Sylfaen" w:hAnsi="Sylfaen"/>
          <w:w w:val="90"/>
          <w:sz w:val="20"/>
          <w:szCs w:val="18"/>
          <w:lang w:val="ka-GE"/>
        </w:rPr>
        <w:t xml:space="preserve"> </w:t>
      </w:r>
      <w:r w:rsidRPr="00B67B98">
        <w:rPr>
          <w:rFonts w:ascii="Sylfaen" w:hAnsi="Sylfaen" w:cs="Sylfaen"/>
          <w:w w:val="90"/>
          <w:sz w:val="20"/>
          <w:szCs w:val="18"/>
          <w:lang w:val="ka-GE"/>
        </w:rPr>
        <w:t>თანამშრომლობა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დასაქმების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შესაძლებლობების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განვითარების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მიზნით</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სხვადასხვა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დამხმარე</w:t>
      </w:r>
      <w:r w:rsidRPr="00B67B98">
        <w:rPr>
          <w:rFonts w:ascii="Sylfaen" w:hAnsi="Sylfaen"/>
          <w:w w:val="90"/>
          <w:sz w:val="20"/>
          <w:szCs w:val="18"/>
          <w:lang w:val="ka-GE"/>
        </w:rPr>
        <w:t xml:space="preserve"> </w:t>
      </w:r>
      <w:r w:rsidRPr="00B67B98">
        <w:rPr>
          <w:rFonts w:ascii="Sylfaen" w:hAnsi="Sylfaen" w:cs="Sylfaen"/>
          <w:w w:val="90"/>
          <w:sz w:val="20"/>
          <w:szCs w:val="18"/>
          <w:lang w:val="ka-GE"/>
        </w:rPr>
        <w:t>ინიციატივების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მეშვეობით</w:t>
      </w:r>
      <w:r w:rsidRPr="00B67B98">
        <w:rPr>
          <w:rFonts w:ascii="Sylfaen" w:hAnsi="Sylfaen"/>
          <w:w w:val="90"/>
          <w:sz w:val="20"/>
          <w:szCs w:val="18"/>
          <w:lang w:val="ka-GE"/>
        </w:rPr>
        <w:t>.</w:t>
      </w:r>
    </w:p>
    <w:p w:rsidR="00536798" w:rsidRPr="00B67B98" w:rsidRDefault="00B67B98" w:rsidP="00B67B98">
      <w:pPr>
        <w:pStyle w:val="ListParagraph"/>
        <w:tabs>
          <w:tab w:val="left" w:pos="837"/>
          <w:tab w:val="left" w:pos="840"/>
        </w:tabs>
        <w:spacing w:before="57" w:line="271" w:lineRule="auto"/>
        <w:ind w:left="840" w:right="1526" w:firstLine="0"/>
        <w:jc w:val="both"/>
        <w:rPr>
          <w:rFonts w:ascii="Sylfaen" w:hAnsi="Sylfaen"/>
          <w:w w:val="90"/>
          <w:sz w:val="20"/>
          <w:szCs w:val="18"/>
          <w:lang w:val="ka-GE"/>
        </w:rPr>
      </w:pPr>
      <w:r w:rsidRPr="00B67B98">
        <w:rPr>
          <w:rFonts w:ascii="Sylfaen" w:hAnsi="Sylfaen"/>
          <w:w w:val="90"/>
          <w:sz w:val="20"/>
          <w:szCs w:val="18"/>
          <w:lang w:val="ka-GE"/>
        </w:rPr>
        <w:t xml:space="preserve">3. </w:t>
      </w:r>
      <w:r w:rsidRPr="00B67B98">
        <w:rPr>
          <w:rFonts w:ascii="Sylfaen" w:hAnsi="Sylfaen" w:cs="Sylfaen"/>
          <w:w w:val="90"/>
          <w:sz w:val="20"/>
          <w:szCs w:val="18"/>
          <w:lang w:val="ka-GE"/>
        </w:rPr>
        <w:t>მხარდაჭერილი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დასაქმების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შესახებ</w:t>
      </w:r>
      <w:r w:rsidRPr="00B67B98">
        <w:rPr>
          <w:rFonts w:ascii="Sylfaen" w:hAnsi="Sylfaen"/>
          <w:w w:val="90"/>
          <w:sz w:val="20"/>
          <w:szCs w:val="18"/>
          <w:lang w:val="ka-GE"/>
        </w:rPr>
        <w:t xml:space="preserve"> </w:t>
      </w:r>
      <w:r w:rsidRPr="00B67B98">
        <w:rPr>
          <w:rFonts w:ascii="Sylfaen" w:hAnsi="Sylfaen" w:cs="Sylfaen"/>
          <w:w w:val="90"/>
          <w:sz w:val="20"/>
          <w:szCs w:val="18"/>
          <w:lang w:val="ka-GE"/>
        </w:rPr>
        <w:t>ცნობიერების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ამაღლება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პრეზენტაციების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შეხვედრებზე</w:t>
      </w:r>
      <w:r w:rsidRPr="00B67B98">
        <w:rPr>
          <w:rFonts w:ascii="Sylfaen" w:hAnsi="Sylfaen"/>
          <w:w w:val="90"/>
          <w:sz w:val="20"/>
          <w:szCs w:val="18"/>
          <w:lang w:val="ka-GE"/>
        </w:rPr>
        <w:t>/</w:t>
      </w:r>
      <w:r w:rsidRPr="00B67B98">
        <w:rPr>
          <w:rFonts w:ascii="Sylfaen" w:hAnsi="Sylfaen" w:cs="Sylfaen"/>
          <w:w w:val="90"/>
          <w:sz w:val="20"/>
          <w:szCs w:val="18"/>
          <w:lang w:val="ka-GE"/>
        </w:rPr>
        <w:t>ღონისძიებებზე</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დასწრებისა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მარკეტინგის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გზით</w:t>
      </w:r>
      <w:r w:rsidRPr="00B67B98">
        <w:rPr>
          <w:rFonts w:ascii="Sylfaen" w:hAnsi="Sylfaen"/>
          <w:w w:val="90"/>
          <w:sz w:val="20"/>
          <w:szCs w:val="18"/>
          <w:lang w:val="ka-GE"/>
        </w:rPr>
        <w:t>.</w:t>
      </w:r>
      <w:r w:rsidR="00927C49" w:rsidRPr="00B67B98">
        <w:rPr>
          <w:rFonts w:ascii="Sylfaen" w:hAnsi="Sylfaen"/>
          <w:spacing w:val="-2"/>
          <w:sz w:val="20"/>
          <w:szCs w:val="18"/>
          <w:lang w:val="ka-GE"/>
        </w:rPr>
        <w:t>.</w:t>
      </w:r>
    </w:p>
    <w:p w:rsidR="00536798" w:rsidRPr="00B67B98" w:rsidRDefault="00B67B98">
      <w:pPr>
        <w:pStyle w:val="BodyText"/>
        <w:spacing w:before="205"/>
        <w:ind w:left="273"/>
        <w:rPr>
          <w:rFonts w:ascii="Sylfaen" w:hAnsi="Sylfaen"/>
          <w:sz w:val="20"/>
          <w:szCs w:val="18"/>
          <w:lang w:val="ka-GE"/>
        </w:rPr>
      </w:pPr>
      <w:r w:rsidRPr="00B67B98">
        <w:rPr>
          <w:rFonts w:ascii="Sylfaen" w:hAnsi="Sylfaen"/>
          <w:spacing w:val="-8"/>
          <w:sz w:val="20"/>
          <w:szCs w:val="18"/>
          <w:lang w:val="ka-GE"/>
        </w:rPr>
        <w:t>განავითარეთ და გა</w:t>
      </w:r>
      <w:r w:rsidR="00BD1023">
        <w:rPr>
          <w:rFonts w:ascii="Sylfaen" w:hAnsi="Sylfaen"/>
          <w:spacing w:val="-8"/>
          <w:sz w:val="20"/>
          <w:szCs w:val="18"/>
          <w:lang w:val="ka-GE"/>
        </w:rPr>
        <w:t>იაზრეთ</w:t>
      </w:r>
      <w:r w:rsidRPr="00B67B98">
        <w:rPr>
          <w:rFonts w:ascii="Sylfaen" w:hAnsi="Sylfaen"/>
          <w:spacing w:val="-8"/>
          <w:sz w:val="20"/>
          <w:szCs w:val="18"/>
          <w:lang w:val="ka-GE"/>
        </w:rPr>
        <w:t>:</w:t>
      </w:r>
    </w:p>
    <w:p w:rsidR="00B67B98" w:rsidRPr="00B67B98" w:rsidRDefault="00B67B98" w:rsidP="00B67B98">
      <w:pPr>
        <w:pStyle w:val="ListParagraph"/>
        <w:rPr>
          <w:rFonts w:ascii="Sylfaen" w:hAnsi="Sylfaen"/>
          <w:w w:val="90"/>
          <w:sz w:val="20"/>
          <w:szCs w:val="18"/>
          <w:lang w:val="ka-GE"/>
        </w:rPr>
      </w:pPr>
      <w:r w:rsidRPr="00B67B98">
        <w:rPr>
          <w:rFonts w:ascii="Sylfaen" w:hAnsi="Sylfaen"/>
          <w:w w:val="90"/>
          <w:sz w:val="20"/>
          <w:szCs w:val="18"/>
          <w:lang w:val="ka-GE"/>
        </w:rPr>
        <w:t xml:space="preserve">1. </w:t>
      </w:r>
      <w:r w:rsidRPr="00B67B98">
        <w:rPr>
          <w:rFonts w:ascii="Sylfaen" w:hAnsi="Sylfaen" w:cs="Sylfaen"/>
          <w:w w:val="90"/>
          <w:sz w:val="20"/>
          <w:szCs w:val="18"/>
          <w:lang w:val="ka-GE"/>
        </w:rPr>
        <w:t>შეზღუდული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შესაძლებლობებისა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დასაქმების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საკითხები</w:t>
      </w:r>
      <w:r w:rsidRPr="00B67B98">
        <w:rPr>
          <w:rFonts w:ascii="Sylfaen" w:hAnsi="Sylfaen"/>
          <w:w w:val="90"/>
          <w:sz w:val="20"/>
          <w:szCs w:val="18"/>
          <w:lang w:val="ka-GE"/>
        </w:rPr>
        <w:t>.</w:t>
      </w:r>
    </w:p>
    <w:p w:rsidR="00B67B98" w:rsidRPr="00B67B98" w:rsidRDefault="00B67B98" w:rsidP="00B67B98">
      <w:pPr>
        <w:pStyle w:val="ListParagraph"/>
        <w:rPr>
          <w:rFonts w:ascii="Sylfaen" w:hAnsi="Sylfaen"/>
          <w:w w:val="90"/>
          <w:sz w:val="20"/>
          <w:szCs w:val="18"/>
          <w:lang w:val="ka-GE"/>
        </w:rPr>
      </w:pPr>
      <w:r w:rsidRPr="00B67B98">
        <w:rPr>
          <w:rFonts w:ascii="Sylfaen" w:hAnsi="Sylfaen"/>
          <w:w w:val="90"/>
          <w:sz w:val="20"/>
          <w:szCs w:val="18"/>
          <w:lang w:val="ka-GE"/>
        </w:rPr>
        <w:t xml:space="preserve">2. </w:t>
      </w:r>
      <w:r w:rsidRPr="00B67B98">
        <w:rPr>
          <w:rFonts w:ascii="Sylfaen" w:hAnsi="Sylfaen" w:cs="Sylfaen"/>
          <w:w w:val="90"/>
          <w:sz w:val="20"/>
          <w:szCs w:val="18"/>
          <w:lang w:val="ka-GE"/>
        </w:rPr>
        <w:t>დასაქმებასთან</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დაკავშირებული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თემები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მათ</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შორის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შესაბამისი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სამთავრობო</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დასაქმების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პროგრამები</w:t>
      </w:r>
      <w:r w:rsidRPr="00B67B98">
        <w:rPr>
          <w:rFonts w:ascii="Sylfaen" w:hAnsi="Sylfaen"/>
          <w:w w:val="90"/>
          <w:sz w:val="20"/>
          <w:szCs w:val="18"/>
          <w:lang w:val="ka-GE"/>
        </w:rPr>
        <w:t>.</w:t>
      </w:r>
    </w:p>
    <w:p w:rsidR="00B67B98" w:rsidRPr="00B67B98" w:rsidRDefault="00B67B98" w:rsidP="00B67B98">
      <w:pPr>
        <w:pStyle w:val="ListParagraph"/>
        <w:rPr>
          <w:rFonts w:ascii="Sylfaen" w:hAnsi="Sylfaen"/>
          <w:w w:val="90"/>
          <w:sz w:val="20"/>
          <w:szCs w:val="18"/>
          <w:lang w:val="ka-GE"/>
        </w:rPr>
      </w:pPr>
      <w:r w:rsidRPr="00B67B98">
        <w:rPr>
          <w:rFonts w:ascii="Sylfaen" w:hAnsi="Sylfaen"/>
          <w:w w:val="90"/>
          <w:sz w:val="20"/>
          <w:szCs w:val="18"/>
          <w:lang w:val="ka-GE"/>
        </w:rPr>
        <w:t xml:space="preserve">3. </w:t>
      </w:r>
      <w:r w:rsidRPr="00B67B98">
        <w:rPr>
          <w:rFonts w:ascii="Sylfaen" w:hAnsi="Sylfaen" w:cs="Sylfaen"/>
          <w:w w:val="90"/>
          <w:sz w:val="20"/>
          <w:szCs w:val="18"/>
          <w:lang w:val="ka-GE"/>
        </w:rPr>
        <w:t>ადგილობრივი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შრომის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ბაზარი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დამსაქმებლის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საჭიროებები</w:t>
      </w:r>
      <w:r w:rsidRPr="00B67B98">
        <w:rPr>
          <w:rFonts w:ascii="Sylfaen" w:hAnsi="Sylfaen"/>
          <w:w w:val="90"/>
          <w:sz w:val="20"/>
          <w:szCs w:val="18"/>
          <w:lang w:val="ka-GE"/>
        </w:rPr>
        <w:t>.</w:t>
      </w:r>
    </w:p>
    <w:p w:rsidR="00B67B98" w:rsidRPr="00B67B98" w:rsidRDefault="00B67B98" w:rsidP="00B67B98">
      <w:pPr>
        <w:pStyle w:val="ListParagraph"/>
        <w:rPr>
          <w:rFonts w:ascii="Sylfaen" w:hAnsi="Sylfaen"/>
          <w:w w:val="90"/>
          <w:sz w:val="20"/>
          <w:szCs w:val="18"/>
          <w:lang w:val="ka-GE"/>
        </w:rPr>
      </w:pPr>
      <w:r w:rsidRPr="00B67B98">
        <w:rPr>
          <w:rFonts w:ascii="Sylfaen" w:hAnsi="Sylfaen"/>
          <w:w w:val="90"/>
          <w:sz w:val="20"/>
          <w:szCs w:val="18"/>
          <w:lang w:val="ka-GE"/>
        </w:rPr>
        <w:t xml:space="preserve">4. </w:t>
      </w:r>
      <w:r w:rsidRPr="00B67B98">
        <w:rPr>
          <w:rFonts w:ascii="Sylfaen" w:hAnsi="Sylfaen" w:cs="Sylfaen"/>
          <w:w w:val="90"/>
          <w:sz w:val="20"/>
          <w:szCs w:val="18"/>
          <w:lang w:val="ka-GE"/>
        </w:rPr>
        <w:t>დასაქმებისა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შერჩევის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ტექნიკა</w:t>
      </w:r>
      <w:r w:rsidRPr="00B67B98">
        <w:rPr>
          <w:rFonts w:ascii="Sylfaen" w:hAnsi="Sylfaen"/>
          <w:w w:val="90"/>
          <w:sz w:val="20"/>
          <w:szCs w:val="18"/>
          <w:lang w:val="ka-GE"/>
        </w:rPr>
        <w:t>.</w:t>
      </w:r>
    </w:p>
    <w:p w:rsidR="00B67B98" w:rsidRPr="00B67B98" w:rsidRDefault="00B67B98" w:rsidP="00B67B98">
      <w:pPr>
        <w:pStyle w:val="ListParagraph"/>
        <w:rPr>
          <w:rFonts w:ascii="Sylfaen" w:hAnsi="Sylfaen"/>
          <w:w w:val="90"/>
          <w:sz w:val="20"/>
          <w:szCs w:val="18"/>
          <w:lang w:val="ka-GE"/>
        </w:rPr>
      </w:pPr>
      <w:r w:rsidRPr="00B67B98">
        <w:rPr>
          <w:rFonts w:ascii="Sylfaen" w:hAnsi="Sylfaen"/>
          <w:w w:val="90"/>
          <w:sz w:val="20"/>
          <w:szCs w:val="18"/>
          <w:lang w:val="ka-GE"/>
        </w:rPr>
        <w:t xml:space="preserve">5. </w:t>
      </w:r>
      <w:r w:rsidRPr="00B67B98">
        <w:rPr>
          <w:rFonts w:ascii="Sylfaen" w:hAnsi="Sylfaen" w:cs="Sylfaen"/>
          <w:w w:val="90"/>
          <w:sz w:val="20"/>
          <w:szCs w:val="18"/>
          <w:lang w:val="ka-GE"/>
        </w:rPr>
        <w:t>შემოსავლის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მაქსიმიზაცია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სოციალური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შეღავათების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ჩათვლით</w:t>
      </w:r>
      <w:r w:rsidRPr="00B67B98">
        <w:rPr>
          <w:rFonts w:ascii="Sylfaen" w:hAnsi="Sylfaen"/>
          <w:w w:val="90"/>
          <w:sz w:val="20"/>
          <w:szCs w:val="18"/>
          <w:lang w:val="ka-GE"/>
        </w:rPr>
        <w:t>.</w:t>
      </w:r>
    </w:p>
    <w:p w:rsidR="00536798" w:rsidRPr="00B67B98" w:rsidRDefault="00B67B98" w:rsidP="00B67B98">
      <w:pPr>
        <w:pStyle w:val="ListParagraph"/>
        <w:rPr>
          <w:rFonts w:ascii="Sylfaen" w:hAnsi="Sylfaen"/>
          <w:sz w:val="20"/>
          <w:szCs w:val="18"/>
          <w:lang w:val="ka-GE"/>
        </w:rPr>
        <w:sectPr w:rsidR="00536798" w:rsidRPr="00B67B98">
          <w:pgSz w:w="11910" w:h="16840"/>
          <w:pgMar w:top="1120" w:right="0" w:bottom="540" w:left="566" w:header="18" w:footer="350" w:gutter="0"/>
          <w:cols w:space="720"/>
        </w:sectPr>
      </w:pPr>
      <w:r w:rsidRPr="00B67B98">
        <w:rPr>
          <w:rFonts w:ascii="Sylfaen" w:hAnsi="Sylfaen"/>
          <w:w w:val="90"/>
          <w:sz w:val="20"/>
          <w:szCs w:val="18"/>
          <w:lang w:val="ka-GE"/>
        </w:rPr>
        <w:t xml:space="preserve">6. </w:t>
      </w:r>
      <w:r w:rsidRPr="00B67B98">
        <w:rPr>
          <w:rFonts w:ascii="Sylfaen" w:hAnsi="Sylfaen" w:cs="Sylfaen"/>
          <w:w w:val="90"/>
          <w:sz w:val="20"/>
          <w:szCs w:val="18"/>
          <w:lang w:val="ka-GE"/>
        </w:rPr>
        <w:t>შენარჩუნებისა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w:t>
      </w:r>
      <w:r w:rsidRPr="00B67B98">
        <w:rPr>
          <w:rFonts w:ascii="Sylfaen" w:hAnsi="Sylfaen"/>
          <w:w w:val="90"/>
          <w:sz w:val="20"/>
          <w:szCs w:val="18"/>
          <w:lang w:val="ka-GE"/>
        </w:rPr>
        <w:t xml:space="preserve"> </w:t>
      </w:r>
      <w:r w:rsidRPr="00B67B98">
        <w:rPr>
          <w:rFonts w:ascii="Sylfaen" w:hAnsi="Sylfaen" w:cs="Sylfaen"/>
          <w:w w:val="90"/>
          <w:sz w:val="20"/>
          <w:szCs w:val="18"/>
          <w:lang w:val="ka-GE"/>
        </w:rPr>
        <w:t>ხელახალი</w:t>
      </w:r>
      <w:r w:rsidRPr="00B67B98">
        <w:rPr>
          <w:rFonts w:ascii="Sylfaen" w:hAnsi="Sylfaen"/>
          <w:w w:val="90"/>
          <w:sz w:val="20"/>
          <w:szCs w:val="18"/>
          <w:lang w:val="ka-GE"/>
        </w:rPr>
        <w:t xml:space="preserve"> </w:t>
      </w:r>
      <w:r w:rsidRPr="00B67B98">
        <w:rPr>
          <w:rFonts w:ascii="Sylfaen" w:hAnsi="Sylfaen" w:cs="Sylfaen"/>
          <w:w w:val="90"/>
          <w:sz w:val="20"/>
          <w:szCs w:val="18"/>
          <w:lang w:val="ka-GE"/>
        </w:rPr>
        <w:t>დასაქმების</w:t>
      </w:r>
      <w:r w:rsidRPr="00B67B98">
        <w:rPr>
          <w:rFonts w:ascii="Sylfaen" w:hAnsi="Sylfaen"/>
          <w:w w:val="90"/>
          <w:sz w:val="20"/>
          <w:szCs w:val="18"/>
          <w:lang w:val="ka-GE"/>
        </w:rPr>
        <w:t xml:space="preserve"> </w:t>
      </w:r>
      <w:r w:rsidRPr="00B67B98">
        <w:rPr>
          <w:rFonts w:ascii="Sylfaen" w:hAnsi="Sylfaen" w:cs="Sylfaen"/>
          <w:w w:val="90"/>
          <w:sz w:val="20"/>
          <w:szCs w:val="18"/>
          <w:lang w:val="ka-GE"/>
        </w:rPr>
        <w:t>საკითხები</w:t>
      </w:r>
      <w:r w:rsidRPr="00B67B98">
        <w:rPr>
          <w:rFonts w:ascii="Sylfaen" w:hAnsi="Sylfaen"/>
          <w:w w:val="90"/>
          <w:sz w:val="20"/>
          <w:szCs w:val="18"/>
          <w:lang w:val="ka-GE"/>
        </w:rPr>
        <w:t>.</w:t>
      </w:r>
    </w:p>
    <w:p w:rsidR="00536798" w:rsidRPr="00B67B98" w:rsidRDefault="00927C49">
      <w:pPr>
        <w:spacing w:before="53"/>
        <w:ind w:left="17"/>
        <w:rPr>
          <w:rFonts w:ascii="Sylfaen" w:hAnsi="Sylfaen"/>
          <w:b/>
          <w:sz w:val="20"/>
          <w:szCs w:val="18"/>
          <w:lang w:val="ka-GE"/>
        </w:rPr>
      </w:pPr>
      <w:r w:rsidRPr="00C84A25">
        <w:rPr>
          <w:rFonts w:ascii="Sylfaen" w:hAnsi="Sylfaen"/>
          <w:b/>
          <w:noProof/>
          <w:sz w:val="20"/>
          <w:szCs w:val="18"/>
        </w:rPr>
        <mc:AlternateContent>
          <mc:Choice Requires="wps">
            <w:drawing>
              <wp:anchor distT="0" distB="0" distL="0" distR="0" simplePos="0" relativeHeight="484880896" behindDoc="1" locked="0" layoutInCell="1" allowOverlap="1" wp14:anchorId="54028D28" wp14:editId="00EE16EB">
                <wp:simplePos x="0" y="0"/>
                <wp:positionH relativeFrom="page">
                  <wp:posOffset>244805</wp:posOffset>
                </wp:positionH>
                <wp:positionV relativeFrom="page">
                  <wp:posOffset>11303</wp:posOffset>
                </wp:positionV>
                <wp:extent cx="7027545" cy="10223500"/>
                <wp:effectExtent l="0" t="0" r="0" b="0"/>
                <wp:wrapNone/>
                <wp:docPr id="127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7545" cy="10223500"/>
                          <a:chOff x="0" y="0"/>
                          <a:chExt cx="7027545" cy="10223500"/>
                        </a:xfrm>
                      </wpg:grpSpPr>
                      <wps:wsp>
                        <wps:cNvPr id="1277" name="Graphic 1277"/>
                        <wps:cNvSpPr/>
                        <wps:spPr>
                          <a:xfrm>
                            <a:off x="7194" y="445894"/>
                            <a:ext cx="7020559" cy="9777730"/>
                          </a:xfrm>
                          <a:custGeom>
                            <a:avLst/>
                            <a:gdLst/>
                            <a:ahLst/>
                            <a:cxnLst/>
                            <a:rect l="l" t="t" r="r" b="b"/>
                            <a:pathLst>
                              <a:path w="7020559" h="9777730">
                                <a:moveTo>
                                  <a:pt x="6867601" y="0"/>
                                </a:moveTo>
                                <a:lnTo>
                                  <a:pt x="0" y="0"/>
                                </a:lnTo>
                                <a:lnTo>
                                  <a:pt x="0" y="9625203"/>
                                </a:lnTo>
                                <a:lnTo>
                                  <a:pt x="23812" y="9713309"/>
                                </a:lnTo>
                                <a:lnTo>
                                  <a:pt x="76200" y="9758553"/>
                                </a:lnTo>
                                <a:lnTo>
                                  <a:pt x="128587" y="9775221"/>
                                </a:lnTo>
                                <a:lnTo>
                                  <a:pt x="152400" y="9777603"/>
                                </a:lnTo>
                                <a:lnTo>
                                  <a:pt x="7020001" y="9777603"/>
                                </a:lnTo>
                                <a:lnTo>
                                  <a:pt x="7020001" y="152400"/>
                                </a:lnTo>
                                <a:lnTo>
                                  <a:pt x="6996188" y="64293"/>
                                </a:lnTo>
                                <a:lnTo>
                                  <a:pt x="6943801" y="19050"/>
                                </a:lnTo>
                                <a:lnTo>
                                  <a:pt x="6891413" y="2381"/>
                                </a:lnTo>
                                <a:lnTo>
                                  <a:pt x="6867601" y="0"/>
                                </a:lnTo>
                                <a:close/>
                              </a:path>
                            </a:pathLst>
                          </a:custGeom>
                          <a:solidFill>
                            <a:srgbClr val="8095BA"/>
                          </a:solidFill>
                        </wps:spPr>
                        <wps:bodyPr wrap="square" lIns="0" tIns="0" rIns="0" bIns="0" rtlCol="0">
                          <a:prstTxWarp prst="textNoShape">
                            <a:avLst/>
                          </a:prstTxWarp>
                          <a:noAutofit/>
                        </wps:bodyPr>
                      </wps:wsp>
                      <wps:wsp>
                        <wps:cNvPr id="1278" name="Graphic 1278"/>
                        <wps:cNvSpPr/>
                        <wps:spPr>
                          <a:xfrm>
                            <a:off x="0" y="0"/>
                            <a:ext cx="3413125" cy="1587500"/>
                          </a:xfrm>
                          <a:custGeom>
                            <a:avLst/>
                            <a:gdLst/>
                            <a:ahLst/>
                            <a:cxnLst/>
                            <a:rect l="l" t="t" r="r" b="b"/>
                            <a:pathLst>
                              <a:path w="3413125" h="1587500">
                                <a:moveTo>
                                  <a:pt x="3412794" y="0"/>
                                </a:moveTo>
                                <a:lnTo>
                                  <a:pt x="97710" y="0"/>
                                </a:lnTo>
                                <a:lnTo>
                                  <a:pt x="63366" y="25152"/>
                                </a:lnTo>
                                <a:lnTo>
                                  <a:pt x="19802" y="111752"/>
                                </a:lnTo>
                                <a:lnTo>
                                  <a:pt x="0" y="280395"/>
                                </a:lnTo>
                                <a:lnTo>
                                  <a:pt x="0" y="1587098"/>
                                </a:lnTo>
                                <a:lnTo>
                                  <a:pt x="3286061" y="1587098"/>
                                </a:lnTo>
                                <a:lnTo>
                                  <a:pt x="3305863" y="1582540"/>
                                </a:lnTo>
                                <a:lnTo>
                                  <a:pt x="3349428" y="1550636"/>
                                </a:lnTo>
                                <a:lnTo>
                                  <a:pt x="3392992" y="1464040"/>
                                </a:lnTo>
                                <a:lnTo>
                                  <a:pt x="3412794" y="1295405"/>
                                </a:lnTo>
                                <a:lnTo>
                                  <a:pt x="3412794" y="0"/>
                                </a:lnTo>
                                <a:close/>
                              </a:path>
                            </a:pathLst>
                          </a:custGeom>
                          <a:solidFill>
                            <a:srgbClr val="FFFFFF"/>
                          </a:solidFill>
                        </wps:spPr>
                        <wps:bodyPr wrap="square" lIns="0" tIns="0" rIns="0" bIns="0" rtlCol="0">
                          <a:prstTxWarp prst="textNoShape">
                            <a:avLst/>
                          </a:prstTxWarp>
                          <a:noAutofit/>
                        </wps:bodyPr>
                      </wps:wsp>
                      <wps:wsp>
                        <wps:cNvPr id="1279" name="Graphic 1279"/>
                        <wps:cNvSpPr/>
                        <wps:spPr>
                          <a:xfrm>
                            <a:off x="2087981" y="2364701"/>
                            <a:ext cx="4792345" cy="6920865"/>
                          </a:xfrm>
                          <a:custGeom>
                            <a:avLst/>
                            <a:gdLst/>
                            <a:ahLst/>
                            <a:cxnLst/>
                            <a:rect l="l" t="t" r="r" b="b"/>
                            <a:pathLst>
                              <a:path w="4792345" h="6920865">
                                <a:moveTo>
                                  <a:pt x="992009" y="4320679"/>
                                </a:moveTo>
                                <a:lnTo>
                                  <a:pt x="660298" y="4142511"/>
                                </a:lnTo>
                                <a:lnTo>
                                  <a:pt x="702259" y="3774287"/>
                                </a:lnTo>
                                <a:lnTo>
                                  <a:pt x="437502" y="4028998"/>
                                </a:lnTo>
                                <a:lnTo>
                                  <a:pt x="100698" y="3879151"/>
                                </a:lnTo>
                                <a:lnTo>
                                  <a:pt x="260692" y="4205808"/>
                                </a:lnTo>
                                <a:lnTo>
                                  <a:pt x="0" y="4487646"/>
                                </a:lnTo>
                                <a:lnTo>
                                  <a:pt x="374205" y="4428604"/>
                                </a:lnTo>
                                <a:lnTo>
                                  <a:pt x="554647" y="4760849"/>
                                </a:lnTo>
                                <a:lnTo>
                                  <a:pt x="621169" y="4389475"/>
                                </a:lnTo>
                                <a:lnTo>
                                  <a:pt x="992009" y="4320679"/>
                                </a:lnTo>
                                <a:close/>
                              </a:path>
                              <a:path w="4792345" h="6920865">
                                <a:moveTo>
                                  <a:pt x="1004125" y="2739542"/>
                                </a:moveTo>
                                <a:lnTo>
                                  <a:pt x="672414" y="2561374"/>
                                </a:lnTo>
                                <a:lnTo>
                                  <a:pt x="714375" y="2193150"/>
                                </a:lnTo>
                                <a:lnTo>
                                  <a:pt x="449605" y="2447848"/>
                                </a:lnTo>
                                <a:lnTo>
                                  <a:pt x="112801" y="2298001"/>
                                </a:lnTo>
                                <a:lnTo>
                                  <a:pt x="272796" y="2624658"/>
                                </a:lnTo>
                                <a:lnTo>
                                  <a:pt x="12115" y="2906509"/>
                                </a:lnTo>
                                <a:lnTo>
                                  <a:pt x="386321" y="2847467"/>
                                </a:lnTo>
                                <a:lnTo>
                                  <a:pt x="566737" y="3179699"/>
                                </a:lnTo>
                                <a:lnTo>
                                  <a:pt x="633285" y="2808338"/>
                                </a:lnTo>
                                <a:lnTo>
                                  <a:pt x="1004125" y="2739542"/>
                                </a:lnTo>
                                <a:close/>
                              </a:path>
                              <a:path w="4792345" h="6920865">
                                <a:moveTo>
                                  <a:pt x="1780235" y="1372044"/>
                                </a:moveTo>
                                <a:lnTo>
                                  <a:pt x="1448523" y="1193876"/>
                                </a:lnTo>
                                <a:lnTo>
                                  <a:pt x="1490497" y="825665"/>
                                </a:lnTo>
                                <a:lnTo>
                                  <a:pt x="1225715" y="1080350"/>
                                </a:lnTo>
                                <a:lnTo>
                                  <a:pt x="888923" y="930516"/>
                                </a:lnTo>
                                <a:lnTo>
                                  <a:pt x="1048893" y="1257173"/>
                                </a:lnTo>
                                <a:lnTo>
                                  <a:pt x="788225" y="1539011"/>
                                </a:lnTo>
                                <a:lnTo>
                                  <a:pt x="1162431" y="1479969"/>
                                </a:lnTo>
                                <a:lnTo>
                                  <a:pt x="1342885" y="1812201"/>
                                </a:lnTo>
                                <a:lnTo>
                                  <a:pt x="1409407" y="1440853"/>
                                </a:lnTo>
                                <a:lnTo>
                                  <a:pt x="1780235" y="1372044"/>
                                </a:lnTo>
                                <a:close/>
                              </a:path>
                              <a:path w="4792345" h="6920865">
                                <a:moveTo>
                                  <a:pt x="1796135" y="5699633"/>
                                </a:moveTo>
                                <a:lnTo>
                                  <a:pt x="1464424" y="5521464"/>
                                </a:lnTo>
                                <a:lnTo>
                                  <a:pt x="1506385" y="5153241"/>
                                </a:lnTo>
                                <a:lnTo>
                                  <a:pt x="1241615" y="5407939"/>
                                </a:lnTo>
                                <a:lnTo>
                                  <a:pt x="904798" y="5258105"/>
                                </a:lnTo>
                                <a:lnTo>
                                  <a:pt x="1064793" y="5584761"/>
                                </a:lnTo>
                                <a:lnTo>
                                  <a:pt x="804113" y="5866587"/>
                                </a:lnTo>
                                <a:lnTo>
                                  <a:pt x="1178318" y="5807570"/>
                                </a:lnTo>
                                <a:lnTo>
                                  <a:pt x="1358747" y="6139789"/>
                                </a:lnTo>
                                <a:lnTo>
                                  <a:pt x="1425282" y="5768429"/>
                                </a:lnTo>
                                <a:lnTo>
                                  <a:pt x="1796135" y="5699633"/>
                                </a:lnTo>
                                <a:close/>
                              </a:path>
                              <a:path w="4792345" h="6920865">
                                <a:moveTo>
                                  <a:pt x="3136747" y="589927"/>
                                </a:moveTo>
                                <a:lnTo>
                                  <a:pt x="2805036" y="411759"/>
                                </a:lnTo>
                                <a:lnTo>
                                  <a:pt x="2846997" y="43548"/>
                                </a:lnTo>
                                <a:lnTo>
                                  <a:pt x="2582240" y="298221"/>
                                </a:lnTo>
                                <a:lnTo>
                                  <a:pt x="2245423" y="148386"/>
                                </a:lnTo>
                                <a:lnTo>
                                  <a:pt x="2405405" y="475056"/>
                                </a:lnTo>
                                <a:lnTo>
                                  <a:pt x="2144725" y="756881"/>
                                </a:lnTo>
                                <a:lnTo>
                                  <a:pt x="2518943" y="697852"/>
                                </a:lnTo>
                                <a:lnTo>
                                  <a:pt x="2699385" y="1030084"/>
                                </a:lnTo>
                                <a:lnTo>
                                  <a:pt x="2765907" y="658723"/>
                                </a:lnTo>
                                <a:lnTo>
                                  <a:pt x="3136747" y="589927"/>
                                </a:lnTo>
                                <a:close/>
                              </a:path>
                              <a:path w="4792345" h="6920865">
                                <a:moveTo>
                                  <a:pt x="3197453" y="6480670"/>
                                </a:moveTo>
                                <a:lnTo>
                                  <a:pt x="2865742" y="6302502"/>
                                </a:lnTo>
                                <a:lnTo>
                                  <a:pt x="2907703" y="5934278"/>
                                </a:lnTo>
                                <a:lnTo>
                                  <a:pt x="2642933" y="6188976"/>
                                </a:lnTo>
                                <a:lnTo>
                                  <a:pt x="2306129" y="6039155"/>
                                </a:lnTo>
                                <a:lnTo>
                                  <a:pt x="2466111" y="6365799"/>
                                </a:lnTo>
                                <a:lnTo>
                                  <a:pt x="2205444" y="6647637"/>
                                </a:lnTo>
                                <a:lnTo>
                                  <a:pt x="2579636" y="6588607"/>
                                </a:lnTo>
                                <a:lnTo>
                                  <a:pt x="2760091" y="6920839"/>
                                </a:lnTo>
                                <a:lnTo>
                                  <a:pt x="2826613" y="6549466"/>
                                </a:lnTo>
                                <a:lnTo>
                                  <a:pt x="3197453" y="6480670"/>
                                </a:lnTo>
                                <a:close/>
                              </a:path>
                              <a:path w="4792345" h="6920865">
                                <a:moveTo>
                                  <a:pt x="4718672" y="546392"/>
                                </a:moveTo>
                                <a:lnTo>
                                  <a:pt x="4386961" y="368223"/>
                                </a:lnTo>
                                <a:lnTo>
                                  <a:pt x="4428922" y="0"/>
                                </a:lnTo>
                                <a:lnTo>
                                  <a:pt x="4164165" y="254685"/>
                                </a:lnTo>
                                <a:lnTo>
                                  <a:pt x="3827348" y="104851"/>
                                </a:lnTo>
                                <a:lnTo>
                                  <a:pt x="3987342" y="431507"/>
                                </a:lnTo>
                                <a:lnTo>
                                  <a:pt x="3726650" y="713346"/>
                                </a:lnTo>
                                <a:lnTo>
                                  <a:pt x="4100868" y="654316"/>
                                </a:lnTo>
                                <a:lnTo>
                                  <a:pt x="4281297" y="986561"/>
                                </a:lnTo>
                                <a:lnTo>
                                  <a:pt x="4347819" y="615188"/>
                                </a:lnTo>
                                <a:lnTo>
                                  <a:pt x="4718672" y="546392"/>
                                </a:lnTo>
                                <a:close/>
                              </a:path>
                              <a:path w="4792345" h="6920865">
                                <a:moveTo>
                                  <a:pt x="4792167" y="6454610"/>
                                </a:moveTo>
                                <a:lnTo>
                                  <a:pt x="4460456" y="6276441"/>
                                </a:lnTo>
                                <a:lnTo>
                                  <a:pt x="4502416" y="5908218"/>
                                </a:lnTo>
                                <a:lnTo>
                                  <a:pt x="4237647" y="6162916"/>
                                </a:lnTo>
                                <a:lnTo>
                                  <a:pt x="3900855" y="6013081"/>
                                </a:lnTo>
                                <a:lnTo>
                                  <a:pt x="4060837" y="6339726"/>
                                </a:lnTo>
                                <a:lnTo>
                                  <a:pt x="3800157" y="6621577"/>
                                </a:lnTo>
                                <a:lnTo>
                                  <a:pt x="4174363" y="6562534"/>
                                </a:lnTo>
                                <a:lnTo>
                                  <a:pt x="4354792" y="6894779"/>
                                </a:lnTo>
                                <a:lnTo>
                                  <a:pt x="4421327" y="6523406"/>
                                </a:lnTo>
                                <a:lnTo>
                                  <a:pt x="4792167" y="6454610"/>
                                </a:lnTo>
                                <a:close/>
                              </a:path>
                            </a:pathLst>
                          </a:custGeom>
                          <a:solidFill>
                            <a:srgbClr val="FFFFFF">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275999pt;margin-top:.890015pt;width:553.35pt;height:805pt;mso-position-horizontal-relative:page;mso-position-vertical-relative:page;z-index:-18435584" id="docshapegroup1181" coordorigin="386,18" coordsize="11067,16100">
                <v:shape style="position:absolute;left:396;top:720;width:11056;height:15398" id="docshape1182" coordorigin="397,720" coordsize="11056,15398" path="m11212,720l397,720,397,15878,434,16017,517,16088,599,16114,637,16118,11452,16118,11452,960,11414,821,11332,750,11249,724,11212,720xe" filled="true" fillcolor="#8095ba" stroked="false">
                  <v:path arrowok="t"/>
                  <v:fill type="solid"/>
                </v:shape>
                <v:shape style="position:absolute;left:385;top:17;width:5375;height:2500" id="docshape1183" coordorigin="386,18" coordsize="5375,2500" path="m5760,18l539,18,485,57,417,194,386,459,386,2517,5560,2517,5592,2510,5660,2460,5729,2323,5760,2058,5760,18xe" filled="true" fillcolor="#ffffff" stroked="false">
                  <v:path arrowok="t"/>
                  <v:fill type="solid"/>
                </v:shape>
                <v:shape style="position:absolute;left:3673;top:3741;width:7547;height:10899" id="docshape1184" coordorigin="3674,3742" coordsize="7547,10899" path="m5236,10546l4714,10265,4780,9686,4363,10087,3832,9851,4084,10365,3674,10809,4263,10716,4547,11239,4652,10654,5236,10546xm5255,8056l4733,7775,4799,7196,4382,7597,3851,7361,4103,7875,3693,8319,4282,8226,4566,8749,4671,8164,5255,8056xm6477,5902l5955,5622,6021,5042,5604,5443,5074,5207,5325,5722,4915,6165,5504,6072,5788,6596,5893,6011,6477,5902xm6502,12718l5980,12437,6046,11857,5629,12258,5099,12022,5351,12537,4940,12980,5529,12888,5813,13411,5918,12826,6502,12718xm8613,4671l8091,4390,8157,3810,7740,4211,7210,3975,7462,4490,7051,4934,7641,4841,7925,5364,8029,4779,8613,4671xm8709,13948l8187,13667,8253,13087,7836,13488,7305,13252,7557,13767,7147,14210,7736,14118,8020,14641,8125,14056,8709,13948xm11105,4602l10582,4322,10648,3742,10231,4143,9701,3907,9953,4421,9542,4865,10132,4772,10416,5295,10521,4711,11105,4602xm11220,13906l10698,13626,10764,13046,10347,13447,9817,13211,10069,13726,9658,14169,10247,14076,10532,14600,10636,14015,11220,13906xe" filled="true" fillcolor="#ffffff" stroked="false">
                  <v:path arrowok="t"/>
                  <v:fill opacity="19660f" type="solid"/>
                </v:shape>
                <w10:wrap type="none"/>
              </v:group>
            </w:pict>
          </mc:Fallback>
        </mc:AlternateContent>
      </w:r>
      <w:r w:rsidR="00B67B98">
        <w:rPr>
          <w:rFonts w:ascii="Sylfaen" w:hAnsi="Sylfaen"/>
          <w:b/>
          <w:color w:val="8095BA"/>
          <w:spacing w:val="-7"/>
          <w:w w:val="90"/>
          <w:sz w:val="20"/>
          <w:szCs w:val="18"/>
          <w:lang w:val="ka-GE"/>
        </w:rPr>
        <w:t>სიტყვარი</w:t>
      </w:r>
    </w:p>
    <w:p w:rsidR="00536798" w:rsidRPr="00B67B98" w:rsidRDefault="00536798">
      <w:pPr>
        <w:rPr>
          <w:rFonts w:ascii="Sylfaen" w:hAnsi="Sylfaen"/>
          <w:b/>
          <w:sz w:val="20"/>
          <w:szCs w:val="18"/>
          <w:lang w:val="ka-GE"/>
        </w:rPr>
        <w:sectPr w:rsidR="00536798" w:rsidRPr="00B67B98">
          <w:headerReference w:type="default" r:id="rId174"/>
          <w:footerReference w:type="default" r:id="rId175"/>
          <w:pgSz w:w="11910" w:h="16840"/>
          <w:pgMar w:top="1120" w:right="0" w:bottom="280" w:left="566" w:header="0" w:footer="0" w:gutter="0"/>
          <w:cols w:space="720"/>
        </w:sectPr>
      </w:pPr>
    </w:p>
    <w:p w:rsidR="00536798" w:rsidRPr="00B67B98" w:rsidRDefault="00536798">
      <w:pPr>
        <w:pStyle w:val="BodyText"/>
        <w:spacing w:before="222"/>
        <w:rPr>
          <w:rFonts w:ascii="Sylfaen" w:hAnsi="Sylfaen"/>
          <w:b/>
          <w:sz w:val="20"/>
          <w:szCs w:val="18"/>
          <w:lang w:val="ka-GE"/>
        </w:rPr>
      </w:pPr>
    </w:p>
    <w:p w:rsidR="00536798" w:rsidRPr="00B67B98" w:rsidRDefault="00B67B98">
      <w:pPr>
        <w:pStyle w:val="Heading2"/>
        <w:rPr>
          <w:rFonts w:ascii="Sylfaen" w:hAnsi="Sylfaen"/>
          <w:sz w:val="20"/>
          <w:szCs w:val="18"/>
          <w:lang w:val="ka-GE"/>
        </w:rPr>
      </w:pPr>
      <w:r>
        <w:rPr>
          <w:rFonts w:ascii="Sylfaen" w:hAnsi="Sylfaen"/>
          <w:color w:val="6883AD"/>
          <w:spacing w:val="-2"/>
          <w:w w:val="95"/>
          <w:sz w:val="20"/>
          <w:szCs w:val="18"/>
          <w:lang w:val="ka-GE"/>
        </w:rPr>
        <w:t>შეღავათი</w:t>
      </w:r>
    </w:p>
    <w:p w:rsidR="00536798" w:rsidRPr="00B67B98" w:rsidRDefault="00B67B98" w:rsidP="00BD1023">
      <w:pPr>
        <w:pStyle w:val="BodyText"/>
        <w:spacing w:before="68" w:line="252" w:lineRule="auto"/>
        <w:ind w:right="698"/>
        <w:rPr>
          <w:rFonts w:ascii="Sylfaen" w:hAnsi="Sylfaen"/>
          <w:sz w:val="20"/>
          <w:szCs w:val="18"/>
          <w:lang w:val="ka-GE"/>
        </w:rPr>
      </w:pPr>
      <w:r w:rsidRPr="00B67B98">
        <w:rPr>
          <w:rFonts w:ascii="Sylfaen" w:hAnsi="Sylfaen"/>
          <w:spacing w:val="-8"/>
          <w:sz w:val="20"/>
          <w:szCs w:val="18"/>
          <w:lang w:val="ka-GE"/>
        </w:rPr>
        <w:t>გადახდა, რომელიც განხორციელებულია სოციალური დაზღვევის პოლისის ან საზოგადოებრივი დახმარების სქემის შესაბამისად. კეთილდღეობის (</w:t>
      </w:r>
      <w:r>
        <w:rPr>
          <w:rFonts w:ascii="Sylfaen" w:hAnsi="Sylfaen"/>
          <w:spacing w:val="-8"/>
          <w:sz w:val="20"/>
          <w:szCs w:val="18"/>
          <w:lang w:val="ka-GE"/>
        </w:rPr>
        <w:t>შშმ პირთა</w:t>
      </w:r>
      <w:r w:rsidRPr="00B67B98">
        <w:rPr>
          <w:rFonts w:ascii="Sylfaen" w:hAnsi="Sylfaen"/>
          <w:spacing w:val="-8"/>
          <w:sz w:val="20"/>
          <w:szCs w:val="18"/>
          <w:lang w:val="ka-GE"/>
        </w:rPr>
        <w:t>) დახმარების სისტემები ევროპის სხვადასხვა ქვეყანაში განსხვავებულია.</w:t>
      </w:r>
    </w:p>
    <w:p w:rsidR="00536798" w:rsidRPr="00B67B98" w:rsidRDefault="00536798">
      <w:pPr>
        <w:pStyle w:val="BodyText"/>
        <w:spacing w:before="11"/>
        <w:rPr>
          <w:rFonts w:ascii="Sylfaen" w:hAnsi="Sylfaen"/>
          <w:sz w:val="20"/>
          <w:szCs w:val="18"/>
          <w:lang w:val="ka-GE"/>
        </w:rPr>
      </w:pPr>
    </w:p>
    <w:p w:rsidR="00536798" w:rsidRPr="00B67B98" w:rsidRDefault="00B67B98">
      <w:pPr>
        <w:pStyle w:val="Heading2"/>
        <w:rPr>
          <w:rFonts w:ascii="Sylfaen" w:hAnsi="Sylfaen"/>
          <w:sz w:val="20"/>
          <w:szCs w:val="18"/>
          <w:lang w:val="ka-GE"/>
        </w:rPr>
      </w:pPr>
      <w:r>
        <w:rPr>
          <w:rFonts w:ascii="Sylfaen" w:hAnsi="Sylfaen"/>
          <w:color w:val="6883AD"/>
          <w:spacing w:val="-2"/>
          <w:w w:val="95"/>
          <w:sz w:val="20"/>
          <w:szCs w:val="18"/>
          <w:lang w:val="ka-GE"/>
        </w:rPr>
        <w:t>კლიენტი</w:t>
      </w:r>
    </w:p>
    <w:p w:rsidR="00536798" w:rsidRPr="00922974" w:rsidRDefault="00B67B98" w:rsidP="00546FDA">
      <w:pPr>
        <w:pStyle w:val="BodyText"/>
        <w:spacing w:before="68" w:line="252" w:lineRule="auto"/>
        <w:ind w:right="939"/>
        <w:rPr>
          <w:rFonts w:ascii="Sylfaen" w:hAnsi="Sylfaen"/>
          <w:sz w:val="20"/>
          <w:szCs w:val="18"/>
          <w:lang w:val="ka-GE"/>
        </w:rPr>
      </w:pPr>
      <w:r w:rsidRPr="00922974">
        <w:rPr>
          <w:rFonts w:ascii="Sylfaen" w:hAnsi="Sylfaen"/>
          <w:spacing w:val="-8"/>
          <w:sz w:val="20"/>
          <w:szCs w:val="18"/>
          <w:lang w:val="ka-GE"/>
        </w:rPr>
        <w:t>პროფესიული მომსახურების მიმწოდებლის მომხმარებელი - მხარდაჭერილი დასაქმების მომხმარებელი</w:t>
      </w:r>
      <w:r w:rsidR="00927C49" w:rsidRPr="00B67B98">
        <w:rPr>
          <w:rFonts w:ascii="Sylfaen" w:hAnsi="Sylfaen"/>
          <w:spacing w:val="-8"/>
          <w:sz w:val="20"/>
          <w:szCs w:val="18"/>
          <w:lang w:val="ka-GE"/>
        </w:rPr>
        <w:t>.</w:t>
      </w:r>
      <w:r w:rsidR="00927C49" w:rsidRPr="00B67B98">
        <w:rPr>
          <w:rFonts w:ascii="Sylfaen" w:hAnsi="Sylfaen"/>
          <w:spacing w:val="-38"/>
          <w:sz w:val="20"/>
          <w:szCs w:val="18"/>
          <w:lang w:val="ka-GE"/>
        </w:rPr>
        <w:t xml:space="preserve"> </w:t>
      </w:r>
      <w:r w:rsidRPr="00922974">
        <w:rPr>
          <w:rFonts w:ascii="Sylfaen" w:hAnsi="Sylfaen"/>
          <w:spacing w:val="-8"/>
          <w:sz w:val="20"/>
          <w:szCs w:val="18"/>
          <w:lang w:val="ka-GE"/>
        </w:rPr>
        <w:t xml:space="preserve">თუმცა ევროპაში განსხვავებული მიდგომები არსებობს იმის თაობაზე, თუ როდის ხდება ადამიანი ოფიციალურად „კლიენტი“. ეს ტერმინი, როგორც წესი, გამოიყენება შეზღუდული შესაძლებლობის მქონე ან </w:t>
      </w:r>
      <w:r w:rsidR="00BD1023">
        <w:rPr>
          <w:rFonts w:ascii="Sylfaen" w:hAnsi="Sylfaen"/>
          <w:spacing w:val="-8"/>
          <w:sz w:val="20"/>
          <w:szCs w:val="18"/>
          <w:lang w:val="ka-GE"/>
        </w:rPr>
        <w:t xml:space="preserve">დაუცველ </w:t>
      </w:r>
      <w:r w:rsidRPr="00922974">
        <w:rPr>
          <w:rFonts w:ascii="Sylfaen" w:hAnsi="Sylfaen"/>
          <w:spacing w:val="-8"/>
          <w:sz w:val="20"/>
          <w:szCs w:val="18"/>
          <w:lang w:val="ka-GE"/>
        </w:rPr>
        <w:t xml:space="preserve"> მდგომარეობაში მყოფი პირისთვის მხარდაჭერილი დასაქმების პროცესში. დღესდღეობით კი სულ უფრო ფართოდ გავრცელებულია ტერმინები „სამუშაოს მაძიებელი“ ან „დასაქმებული“.</w:t>
      </w:r>
    </w:p>
    <w:p w:rsidR="00536798" w:rsidRPr="00B67B98" w:rsidRDefault="00B67B98">
      <w:pPr>
        <w:pStyle w:val="Heading2"/>
        <w:rPr>
          <w:rFonts w:ascii="Sylfaen" w:hAnsi="Sylfaen"/>
          <w:sz w:val="20"/>
          <w:szCs w:val="18"/>
          <w:lang w:val="ka-GE"/>
        </w:rPr>
      </w:pPr>
      <w:r>
        <w:rPr>
          <w:rFonts w:ascii="Sylfaen" w:hAnsi="Sylfaen"/>
          <w:color w:val="6883AD"/>
          <w:spacing w:val="-2"/>
          <w:w w:val="85"/>
          <w:sz w:val="20"/>
          <w:szCs w:val="18"/>
          <w:lang w:val="ka-GE"/>
        </w:rPr>
        <w:t>თანამშრომლები</w:t>
      </w:r>
    </w:p>
    <w:p w:rsidR="00536798" w:rsidRPr="00922974" w:rsidRDefault="00B67B98">
      <w:pPr>
        <w:pStyle w:val="BodyText"/>
        <w:spacing w:before="10"/>
        <w:rPr>
          <w:rFonts w:ascii="Sylfaen" w:hAnsi="Sylfaen"/>
          <w:sz w:val="20"/>
          <w:szCs w:val="18"/>
          <w:lang w:val="ka-GE"/>
        </w:rPr>
      </w:pPr>
      <w:r w:rsidRPr="00922974">
        <w:rPr>
          <w:rFonts w:ascii="Sylfaen" w:hAnsi="Sylfaen"/>
          <w:spacing w:val="-8"/>
          <w:sz w:val="20"/>
          <w:szCs w:val="18"/>
          <w:lang w:val="ka-GE"/>
        </w:rPr>
        <w:t>სამუშაო ადგილზე კოლეგები, რომლებსაც შეუძლიათ ჩაერთონ მხარდაჭერილ დასაქმებაში პროცესის სხვადასხვა ეტაპზე. ინდივიდის მხარდაჭერა სამუშაო ადგილზე ინტეგრაციის მისაღწევად შეიძლება მოიცავდეს  კოლეგებთან ურთიერთ</w:t>
      </w:r>
      <w:r w:rsidR="00BD1023">
        <w:rPr>
          <w:rFonts w:ascii="Sylfaen" w:hAnsi="Sylfaen"/>
          <w:spacing w:val="-8"/>
          <w:sz w:val="20"/>
          <w:szCs w:val="18"/>
          <w:lang w:val="ka-GE"/>
        </w:rPr>
        <w:t xml:space="preserve">ობის </w:t>
      </w:r>
      <w:r w:rsidRPr="00922974">
        <w:rPr>
          <w:rFonts w:ascii="Sylfaen" w:hAnsi="Sylfaen"/>
          <w:spacing w:val="-8"/>
          <w:sz w:val="20"/>
          <w:szCs w:val="18"/>
          <w:lang w:val="ka-GE"/>
        </w:rPr>
        <w:t>მხარდაჭერას.</w:t>
      </w:r>
    </w:p>
    <w:p w:rsidR="00536798" w:rsidRPr="00B67B98" w:rsidRDefault="00B67B98">
      <w:pPr>
        <w:pStyle w:val="Heading2"/>
        <w:rPr>
          <w:rFonts w:ascii="Sylfaen" w:hAnsi="Sylfaen"/>
          <w:sz w:val="20"/>
          <w:szCs w:val="18"/>
          <w:lang w:val="ka-GE"/>
        </w:rPr>
      </w:pPr>
      <w:r>
        <w:rPr>
          <w:rFonts w:ascii="Sylfaen" w:hAnsi="Sylfaen"/>
          <w:color w:val="6883AD"/>
          <w:spacing w:val="-2"/>
          <w:w w:val="95"/>
          <w:sz w:val="20"/>
          <w:szCs w:val="18"/>
          <w:lang w:val="ka-GE"/>
        </w:rPr>
        <w:t>დასაქმებული</w:t>
      </w:r>
    </w:p>
    <w:p w:rsidR="00536798" w:rsidRPr="00922974" w:rsidRDefault="00B67B98" w:rsidP="00922974">
      <w:pPr>
        <w:pStyle w:val="BodyText"/>
        <w:spacing w:before="68" w:line="252" w:lineRule="auto"/>
        <w:ind w:right="941"/>
        <w:rPr>
          <w:rFonts w:ascii="Sylfaen" w:hAnsi="Sylfaen"/>
          <w:sz w:val="20"/>
          <w:szCs w:val="18"/>
          <w:lang w:val="ka-GE"/>
        </w:rPr>
      </w:pPr>
      <w:r w:rsidRPr="00922974">
        <w:rPr>
          <w:rFonts w:ascii="Sylfaen" w:hAnsi="Sylfaen"/>
          <w:spacing w:val="-4"/>
          <w:sz w:val="20"/>
          <w:szCs w:val="18"/>
          <w:lang w:val="ka-GE"/>
        </w:rPr>
        <w:t xml:space="preserve">ნებისმიერი პირი, რომელიც დამსაქმებლის მიერ კონკრეტული სამუშაოს შესასრულებლად არის დაქირავებული. თანამშრომლები იღებენ განსაზღვრულ ხელფასს (მინიმალურ ხელფასს </w:t>
      </w:r>
      <w:r w:rsidR="003A5C65">
        <w:rPr>
          <w:rFonts w:ascii="Sylfaen" w:hAnsi="Sylfaen"/>
          <w:spacing w:val="-4"/>
          <w:sz w:val="20"/>
          <w:szCs w:val="18"/>
          <w:lang w:val="ka-GE"/>
        </w:rPr>
        <w:t xml:space="preserve">შესაბამის </w:t>
      </w:r>
      <w:r w:rsidR="00922974" w:rsidRPr="00922974">
        <w:rPr>
          <w:rFonts w:ascii="Sylfaen" w:hAnsi="Sylfaen"/>
          <w:spacing w:val="-4"/>
          <w:sz w:val="20"/>
          <w:szCs w:val="18"/>
          <w:lang w:val="ka-GE"/>
        </w:rPr>
        <w:t>ქვეყნ</w:t>
      </w:r>
      <w:r w:rsidR="00922974">
        <w:rPr>
          <w:rFonts w:ascii="Sylfaen" w:hAnsi="Sylfaen"/>
          <w:spacing w:val="-4"/>
          <w:sz w:val="20"/>
          <w:szCs w:val="18"/>
          <w:lang w:val="ka-GE"/>
        </w:rPr>
        <w:t>ა</w:t>
      </w:r>
      <w:r w:rsidRPr="00922974">
        <w:rPr>
          <w:rFonts w:ascii="Sylfaen" w:hAnsi="Sylfaen"/>
          <w:spacing w:val="-4"/>
          <w:sz w:val="20"/>
          <w:szCs w:val="18"/>
          <w:lang w:val="ka-GE"/>
        </w:rPr>
        <w:t>ში</w:t>
      </w:r>
      <w:r w:rsidR="00922974">
        <w:rPr>
          <w:rFonts w:ascii="Sylfaen" w:hAnsi="Sylfaen"/>
          <w:spacing w:val="-4"/>
          <w:sz w:val="20"/>
          <w:szCs w:val="18"/>
          <w:lang w:val="ka-GE"/>
        </w:rPr>
        <w:t xml:space="preserve">) </w:t>
      </w:r>
      <w:r w:rsidRPr="00922974">
        <w:rPr>
          <w:rFonts w:ascii="Sylfaen" w:hAnsi="Sylfaen"/>
          <w:spacing w:val="-4"/>
          <w:sz w:val="20"/>
          <w:szCs w:val="18"/>
          <w:lang w:val="ka-GE"/>
        </w:rPr>
        <w:t>და აქვთ განსაზღვრული პრივილეგიები. მხარდაჭერილი დასაქმების კონტექსტში ტერმინი გამოიყენება კლიენტისთვის, როდესაც ის უკვე მუშაობს და ზოგჯერ</w:t>
      </w:r>
      <w:r w:rsidR="003A5C65">
        <w:rPr>
          <w:rFonts w:ascii="Sylfaen" w:hAnsi="Sylfaen"/>
          <w:spacing w:val="-4"/>
          <w:sz w:val="20"/>
          <w:szCs w:val="18"/>
          <w:lang w:val="ka-GE"/>
        </w:rPr>
        <w:t xml:space="preserve"> თანამშრომლებისთვისად.</w:t>
      </w:r>
      <w:r w:rsidRPr="00922974">
        <w:rPr>
          <w:rFonts w:ascii="Sylfaen" w:hAnsi="Sylfaen"/>
          <w:spacing w:val="-4"/>
          <w:sz w:val="20"/>
          <w:szCs w:val="18"/>
          <w:lang w:val="ka-GE"/>
        </w:rPr>
        <w:t xml:space="preserve"> სამუშაოს მაძიებლები</w:t>
      </w:r>
      <w:r w:rsidR="003A5C65">
        <w:rPr>
          <w:rFonts w:ascii="Sylfaen" w:hAnsi="Sylfaen"/>
          <w:spacing w:val="-4"/>
          <w:sz w:val="20"/>
          <w:szCs w:val="18"/>
          <w:lang w:val="ka-GE"/>
        </w:rPr>
        <w:t xml:space="preserve"> </w:t>
      </w:r>
      <w:r w:rsidRPr="00922974">
        <w:rPr>
          <w:rFonts w:ascii="Sylfaen" w:hAnsi="Sylfaen"/>
          <w:spacing w:val="-4"/>
          <w:sz w:val="20"/>
          <w:szCs w:val="18"/>
          <w:lang w:val="ka-GE"/>
        </w:rPr>
        <w:t xml:space="preserve">ან </w:t>
      </w:r>
      <w:r w:rsidR="003A5C65">
        <w:rPr>
          <w:rFonts w:ascii="Sylfaen" w:hAnsi="Sylfaen"/>
          <w:spacing w:val="-4"/>
          <w:sz w:val="20"/>
          <w:szCs w:val="18"/>
          <w:lang w:val="ka-GE"/>
        </w:rPr>
        <w:t>სტაჟირებაზე მყოფი</w:t>
      </w:r>
      <w:r w:rsidRPr="00922974">
        <w:rPr>
          <w:rFonts w:ascii="Sylfaen" w:hAnsi="Sylfaen"/>
          <w:spacing w:val="-4"/>
          <w:sz w:val="20"/>
          <w:szCs w:val="18"/>
          <w:lang w:val="ka-GE"/>
        </w:rPr>
        <w:t xml:space="preserve"> პირები არ არიან დასაქმებულები.</w:t>
      </w:r>
    </w:p>
    <w:p w:rsidR="00536798" w:rsidRPr="00922974" w:rsidRDefault="00536798">
      <w:pPr>
        <w:pStyle w:val="BodyText"/>
        <w:spacing w:before="7"/>
        <w:rPr>
          <w:rFonts w:ascii="Sylfaen" w:hAnsi="Sylfaen"/>
          <w:sz w:val="20"/>
          <w:szCs w:val="18"/>
          <w:lang w:val="ka-GE"/>
        </w:rPr>
      </w:pPr>
    </w:p>
    <w:p w:rsidR="00536798" w:rsidRPr="00922974" w:rsidRDefault="00922974">
      <w:pPr>
        <w:pStyle w:val="Heading2"/>
        <w:rPr>
          <w:rFonts w:ascii="Sylfaen" w:hAnsi="Sylfaen"/>
          <w:sz w:val="20"/>
          <w:szCs w:val="18"/>
          <w:lang w:val="ka-GE"/>
        </w:rPr>
      </w:pPr>
      <w:r>
        <w:rPr>
          <w:rFonts w:ascii="Sylfaen" w:hAnsi="Sylfaen"/>
          <w:color w:val="6883AD"/>
          <w:spacing w:val="-2"/>
          <w:w w:val="95"/>
          <w:sz w:val="20"/>
          <w:szCs w:val="18"/>
          <w:lang w:val="ka-GE"/>
        </w:rPr>
        <w:t>დამსაქმებელი</w:t>
      </w:r>
    </w:p>
    <w:p w:rsidR="00536798" w:rsidRPr="00922974" w:rsidRDefault="00922974">
      <w:pPr>
        <w:pStyle w:val="BodyText"/>
        <w:spacing w:before="9"/>
        <w:rPr>
          <w:rFonts w:ascii="Sylfaen" w:hAnsi="Sylfaen"/>
          <w:sz w:val="20"/>
          <w:szCs w:val="18"/>
          <w:lang w:val="ka-GE"/>
        </w:rPr>
      </w:pPr>
      <w:r w:rsidRPr="00922974">
        <w:rPr>
          <w:rFonts w:ascii="Sylfaen" w:hAnsi="Sylfaen"/>
          <w:spacing w:val="-8"/>
          <w:sz w:val="20"/>
          <w:szCs w:val="18"/>
          <w:lang w:val="ka-GE"/>
        </w:rPr>
        <w:t xml:space="preserve">პირი, ბიზნესი ან საჯარო უწყება, რომელიც ასაქმებს </w:t>
      </w:r>
      <w:r w:rsidR="003A5C65">
        <w:rPr>
          <w:rFonts w:ascii="Sylfaen" w:hAnsi="Sylfaen"/>
          <w:spacing w:val="-8"/>
          <w:sz w:val="20"/>
          <w:szCs w:val="18"/>
          <w:lang w:val="ka-GE"/>
        </w:rPr>
        <w:t>თანამშრომლებს</w:t>
      </w:r>
      <w:r w:rsidRPr="00922974">
        <w:rPr>
          <w:rFonts w:ascii="Sylfaen" w:hAnsi="Sylfaen"/>
          <w:spacing w:val="-8"/>
          <w:sz w:val="20"/>
          <w:szCs w:val="18"/>
          <w:lang w:val="ka-GE"/>
        </w:rPr>
        <w:t xml:space="preserve">. მხარდაჭერილი დასაქმების კონტექსტში, ეს ტერმინი აღნიშნავს იმ პირს, ორგანიზაციას ან საჯარო უწყებას, რომელიც აქტიურად არის ჩართული </w:t>
      </w:r>
      <w:r w:rsidR="003A5C65">
        <w:rPr>
          <w:rFonts w:ascii="Sylfaen" w:hAnsi="Sylfaen"/>
          <w:spacing w:val="-8"/>
          <w:sz w:val="20"/>
          <w:szCs w:val="18"/>
          <w:lang w:val="ka-GE"/>
        </w:rPr>
        <w:t xml:space="preserve">მხარდაჭერილი დასაქმების პროცესში, </w:t>
      </w:r>
      <w:r w:rsidRPr="00922974">
        <w:rPr>
          <w:rFonts w:ascii="Sylfaen" w:hAnsi="Sylfaen"/>
          <w:spacing w:val="-8"/>
          <w:sz w:val="20"/>
          <w:szCs w:val="18"/>
          <w:lang w:val="ka-GE"/>
        </w:rPr>
        <w:t xml:space="preserve">შეზღუდული შესაძლებლობის მქონე ან </w:t>
      </w:r>
      <w:r w:rsidR="003A5C65">
        <w:rPr>
          <w:rFonts w:ascii="Sylfaen" w:hAnsi="Sylfaen"/>
          <w:spacing w:val="-8"/>
          <w:sz w:val="20"/>
          <w:szCs w:val="18"/>
          <w:lang w:val="ka-GE"/>
        </w:rPr>
        <w:t>დაუცველ</w:t>
      </w:r>
      <w:r w:rsidRPr="00922974">
        <w:rPr>
          <w:rFonts w:ascii="Sylfaen" w:hAnsi="Sylfaen"/>
          <w:spacing w:val="-8"/>
          <w:sz w:val="20"/>
          <w:szCs w:val="18"/>
          <w:lang w:val="ka-GE"/>
        </w:rPr>
        <w:t xml:space="preserve"> მდგომარეობაში მყოფი პირის დასაქმების ან მათთვის სამუშაოს შენარჩუნების </w:t>
      </w:r>
      <w:r w:rsidR="003A5C65">
        <w:rPr>
          <w:rFonts w:ascii="Sylfaen" w:hAnsi="Sylfaen"/>
          <w:spacing w:val="-8"/>
          <w:sz w:val="20"/>
          <w:szCs w:val="18"/>
          <w:lang w:val="ka-GE"/>
        </w:rPr>
        <w:t>მიზნით</w:t>
      </w:r>
      <w:r w:rsidRPr="00922974">
        <w:rPr>
          <w:rFonts w:ascii="Sylfaen" w:hAnsi="Sylfaen"/>
          <w:spacing w:val="-8"/>
          <w:sz w:val="20"/>
          <w:szCs w:val="18"/>
          <w:lang w:val="ka-GE"/>
        </w:rPr>
        <w:t>.</w:t>
      </w:r>
    </w:p>
    <w:p w:rsidR="00536798" w:rsidRPr="00922974" w:rsidRDefault="00922974">
      <w:pPr>
        <w:pStyle w:val="Heading2"/>
        <w:rPr>
          <w:rFonts w:ascii="Sylfaen" w:hAnsi="Sylfaen"/>
          <w:sz w:val="20"/>
          <w:szCs w:val="18"/>
          <w:lang w:val="ka-GE"/>
        </w:rPr>
      </w:pPr>
      <w:r>
        <w:rPr>
          <w:rFonts w:ascii="Sylfaen" w:hAnsi="Sylfaen"/>
          <w:color w:val="6883AD"/>
          <w:w w:val="85"/>
          <w:sz w:val="20"/>
          <w:szCs w:val="18"/>
          <w:lang w:val="ka-GE"/>
        </w:rPr>
        <w:t>დასაქმების მხარდამჭერი მუშაკი</w:t>
      </w:r>
    </w:p>
    <w:p w:rsidR="00536798" w:rsidRPr="00922974" w:rsidRDefault="00922974">
      <w:pPr>
        <w:pStyle w:val="BodyText"/>
        <w:spacing w:before="9"/>
        <w:rPr>
          <w:rFonts w:ascii="Sylfaen" w:hAnsi="Sylfaen"/>
          <w:sz w:val="20"/>
          <w:szCs w:val="18"/>
          <w:lang w:val="ka-GE"/>
        </w:rPr>
      </w:pPr>
      <w:r w:rsidRPr="00922974">
        <w:rPr>
          <w:rFonts w:ascii="Sylfaen" w:hAnsi="Sylfaen"/>
          <w:spacing w:val="-10"/>
          <w:sz w:val="20"/>
          <w:szCs w:val="18"/>
          <w:lang w:val="ka-GE"/>
        </w:rPr>
        <w:t xml:space="preserve">მხარდაჭერილი დასაქმების </w:t>
      </w:r>
      <w:r w:rsidR="00FC571E">
        <w:rPr>
          <w:rFonts w:ascii="Sylfaen" w:hAnsi="Sylfaen"/>
          <w:spacing w:val="-10"/>
          <w:sz w:val="20"/>
          <w:szCs w:val="18"/>
          <w:lang w:val="ka-GE"/>
        </w:rPr>
        <w:t>მომსახურების</w:t>
      </w:r>
      <w:r w:rsidRPr="00922974">
        <w:rPr>
          <w:rFonts w:ascii="Sylfaen" w:hAnsi="Sylfaen"/>
          <w:spacing w:val="-10"/>
          <w:sz w:val="20"/>
          <w:szCs w:val="18"/>
          <w:lang w:val="ka-GE"/>
        </w:rPr>
        <w:t xml:space="preserve"> მიმწოდებელ ორგანიზაციაში დასაქმებული პირი, რომელიც გიდის როლს ასრულებს შეზღუდული შესაძლებლობის მქონე ან </w:t>
      </w:r>
      <w:r w:rsidR="003A5C65">
        <w:rPr>
          <w:rFonts w:ascii="Sylfaen" w:hAnsi="Sylfaen"/>
          <w:spacing w:val="-10"/>
          <w:sz w:val="20"/>
          <w:szCs w:val="18"/>
          <w:lang w:val="ka-GE"/>
        </w:rPr>
        <w:t>დაუცველ</w:t>
      </w:r>
      <w:r w:rsidRPr="00922974">
        <w:rPr>
          <w:rFonts w:ascii="Sylfaen" w:hAnsi="Sylfaen"/>
          <w:spacing w:val="-10"/>
          <w:sz w:val="20"/>
          <w:szCs w:val="18"/>
          <w:lang w:val="ka-GE"/>
        </w:rPr>
        <w:t xml:space="preserve"> მდგომარეობაში მყოფი ადამიანებისთვის მხარდაჭერილი დასაქმების </w:t>
      </w:r>
      <w:r w:rsidR="00FC571E">
        <w:rPr>
          <w:rFonts w:ascii="Sylfaen" w:hAnsi="Sylfaen"/>
          <w:spacing w:val="-10"/>
          <w:sz w:val="20"/>
          <w:szCs w:val="18"/>
          <w:lang w:val="ka-GE"/>
        </w:rPr>
        <w:t>მომსახურების</w:t>
      </w:r>
      <w:r w:rsidRPr="00922974">
        <w:rPr>
          <w:rFonts w:ascii="Sylfaen" w:hAnsi="Sylfaen"/>
          <w:spacing w:val="-10"/>
          <w:sz w:val="20"/>
          <w:szCs w:val="18"/>
          <w:lang w:val="ka-GE"/>
        </w:rPr>
        <w:t xml:space="preserve"> ხუთივე ეტაპზე. პროფესიული გამოცდილება და სამუშაოს აღწერილობები შეიძლება განსხვავდებოდეს ევროპის მასშტაბით, ისევე როგორც დასაქმების მხარდაჭერის მუშაკთა პირობები სხვადასხვა ქვეყანაში.</w:t>
      </w:r>
    </w:p>
    <w:p w:rsidR="00536798" w:rsidRPr="00922974" w:rsidRDefault="00922974">
      <w:pPr>
        <w:pStyle w:val="Heading2"/>
        <w:rPr>
          <w:rFonts w:ascii="Sylfaen" w:hAnsi="Sylfaen"/>
          <w:sz w:val="20"/>
          <w:szCs w:val="18"/>
          <w:lang w:val="ka-GE"/>
        </w:rPr>
      </w:pPr>
      <w:r>
        <w:rPr>
          <w:rFonts w:ascii="Sylfaen" w:hAnsi="Sylfaen"/>
          <w:color w:val="6883AD"/>
          <w:spacing w:val="-2"/>
          <w:w w:val="95"/>
          <w:sz w:val="20"/>
          <w:szCs w:val="18"/>
          <w:lang w:val="ka-GE"/>
        </w:rPr>
        <w:t>უფლებებისა და შესაძლებლობების გაძლიერება</w:t>
      </w:r>
    </w:p>
    <w:p w:rsidR="00536798" w:rsidRPr="00922974" w:rsidRDefault="003A5C65">
      <w:pPr>
        <w:pStyle w:val="BodyText"/>
        <w:spacing w:before="11"/>
        <w:rPr>
          <w:rFonts w:ascii="Sylfaen" w:hAnsi="Sylfaen"/>
          <w:sz w:val="20"/>
          <w:szCs w:val="18"/>
          <w:lang w:val="ka-GE"/>
        </w:rPr>
      </w:pPr>
      <w:r>
        <w:rPr>
          <w:rFonts w:ascii="Sylfaen" w:hAnsi="Sylfaen"/>
          <w:w w:val="90"/>
          <w:sz w:val="20"/>
          <w:szCs w:val="18"/>
          <w:lang w:val="ka-GE"/>
        </w:rPr>
        <w:t xml:space="preserve">ეს </w:t>
      </w:r>
      <w:r w:rsidR="00922974" w:rsidRPr="00922974">
        <w:rPr>
          <w:rFonts w:ascii="Sylfaen" w:hAnsi="Sylfaen"/>
          <w:w w:val="90"/>
          <w:sz w:val="20"/>
          <w:szCs w:val="18"/>
          <w:lang w:val="ka-GE"/>
        </w:rPr>
        <w:t>ტერმინი ფართოდ გამოიყენება, თუმცა სოციალურ კონტექსტში მას ერთმნიშვნელოვანი განმარტება არ აქვს. ზოგადად, სამუშაო განმარტება შეიძლება გულისხმობდეს გაძლიერებას, როგორც პროცესს, რომელიც უკავშირდება შესაძლებლობების შექმნასა და უზრუნველყოფას — მაგალითად, მხარდაჭერილი დასაქმების კონტექსტში ეს შეიძლება გულისხმობდეს ინფორმაციისა და მხარდაჭერის მიწოდებას, რათა ადამიანმა შეძლოს ინფორმირებული არჩევანის გაკეთება.</w:t>
      </w:r>
    </w:p>
    <w:p w:rsidR="00536798" w:rsidRPr="00922974" w:rsidRDefault="00922974">
      <w:pPr>
        <w:pStyle w:val="Heading2"/>
        <w:spacing w:before="1"/>
        <w:rPr>
          <w:rFonts w:ascii="Sylfaen" w:hAnsi="Sylfaen"/>
          <w:sz w:val="20"/>
          <w:szCs w:val="18"/>
          <w:lang w:val="ka-GE"/>
        </w:rPr>
      </w:pPr>
      <w:r>
        <w:rPr>
          <w:rFonts w:ascii="Sylfaen" w:hAnsi="Sylfaen"/>
          <w:color w:val="6883AD"/>
          <w:w w:val="85"/>
          <w:sz w:val="20"/>
          <w:szCs w:val="18"/>
          <w:lang w:val="ka-GE"/>
        </w:rPr>
        <w:t>დასაქმების კონსულტანტი</w:t>
      </w:r>
    </w:p>
    <w:p w:rsidR="00536798" w:rsidRPr="00922974" w:rsidRDefault="00922974">
      <w:pPr>
        <w:pStyle w:val="BodyText"/>
        <w:spacing w:before="5"/>
        <w:rPr>
          <w:rFonts w:ascii="Sylfaen" w:hAnsi="Sylfaen"/>
          <w:sz w:val="20"/>
          <w:szCs w:val="18"/>
          <w:lang w:val="ka-GE"/>
        </w:rPr>
      </w:pPr>
      <w:r w:rsidRPr="00922974">
        <w:rPr>
          <w:rFonts w:ascii="Sylfaen" w:hAnsi="Sylfaen"/>
          <w:spacing w:val="-8"/>
          <w:sz w:val="20"/>
          <w:szCs w:val="18"/>
          <w:lang w:val="ka-GE"/>
        </w:rPr>
        <w:t xml:space="preserve">ტერმინი ხშირად გამოიყენება სამუშაოს მაძიებლისთვის ღია შრომის ბაზარზე </w:t>
      </w:r>
      <w:r w:rsidR="003A5C65">
        <w:rPr>
          <w:rFonts w:ascii="Sylfaen" w:hAnsi="Sylfaen"/>
          <w:spacing w:val="-8"/>
          <w:sz w:val="20"/>
          <w:szCs w:val="18"/>
          <w:lang w:val="ka-GE"/>
        </w:rPr>
        <w:t xml:space="preserve">რეკომენდატორიდან </w:t>
      </w:r>
      <w:r w:rsidRPr="00922974">
        <w:rPr>
          <w:rFonts w:ascii="Sylfaen" w:hAnsi="Sylfaen"/>
          <w:spacing w:val="-8"/>
          <w:sz w:val="20"/>
          <w:szCs w:val="18"/>
          <w:lang w:val="ka-GE"/>
        </w:rPr>
        <w:t xml:space="preserve">დამოუკიდებელ დასაქმებამდე მხარდაჭერის პროცესში შესრულებული როლის აღსანიშნავად. </w:t>
      </w:r>
      <w:r w:rsidR="001B230E" w:rsidRPr="001B230E">
        <w:rPr>
          <w:rFonts w:ascii="Sylfaen" w:hAnsi="Sylfaen"/>
          <w:spacing w:val="-8"/>
          <w:sz w:val="20"/>
          <w:szCs w:val="18"/>
          <w:lang w:val="ka-GE"/>
        </w:rPr>
        <w:t>მხარდაჭერილი დასაქმების ევროპული ქსელის (EUSE)</w:t>
      </w:r>
      <w:r w:rsidR="001B230E">
        <w:rPr>
          <w:rFonts w:ascii="Sylfaen" w:hAnsi="Sylfaen"/>
          <w:spacing w:val="-8"/>
          <w:sz w:val="20"/>
          <w:szCs w:val="18"/>
          <w:lang w:val="ka-GE"/>
        </w:rPr>
        <w:t xml:space="preserve"> პროექტი</w:t>
      </w:r>
      <w:r w:rsidR="001B230E" w:rsidRPr="001B230E">
        <w:rPr>
          <w:rFonts w:ascii="Sylfaen" w:hAnsi="Sylfaen"/>
          <w:spacing w:val="-8"/>
          <w:sz w:val="20"/>
          <w:szCs w:val="18"/>
          <w:lang w:val="ka-GE"/>
        </w:rPr>
        <w:t xml:space="preserve"> </w:t>
      </w:r>
      <w:r w:rsidR="001B230E">
        <w:rPr>
          <w:rFonts w:ascii="Sylfaen" w:hAnsi="Sylfaen"/>
          <w:spacing w:val="-8"/>
          <w:sz w:val="20"/>
          <w:szCs w:val="18"/>
          <w:lang w:val="ka-GE"/>
        </w:rPr>
        <w:t>„</w:t>
      </w:r>
      <w:r w:rsidRPr="00922974">
        <w:rPr>
          <w:rFonts w:ascii="Sylfaen" w:hAnsi="Sylfaen"/>
          <w:spacing w:val="-8"/>
          <w:sz w:val="20"/>
          <w:szCs w:val="18"/>
          <w:lang w:val="ka-GE"/>
        </w:rPr>
        <w:t>Leonardo</w:t>
      </w:r>
      <w:r w:rsidR="001B230E">
        <w:rPr>
          <w:rFonts w:ascii="Sylfaen" w:hAnsi="Sylfaen"/>
          <w:spacing w:val="-8"/>
          <w:sz w:val="20"/>
          <w:szCs w:val="18"/>
          <w:lang w:val="ka-GE"/>
        </w:rPr>
        <w:t>“-ს</w:t>
      </w:r>
      <w:r w:rsidRPr="00922974">
        <w:rPr>
          <w:rFonts w:ascii="Sylfaen" w:hAnsi="Sylfaen"/>
          <w:spacing w:val="-8"/>
          <w:sz w:val="20"/>
          <w:szCs w:val="18"/>
          <w:lang w:val="ka-GE"/>
        </w:rPr>
        <w:t xml:space="preserve"> პარტნიორებმა ამ კონტექსტში არჩიეს ტერმინი „დასაქმების მხარდაჭერის მუშაკი“, რადგან ის უკეთ ასახავს იმ ფართო ამოცანებსა და როლებს, რაც მხარდაჭერილი დასაქმების საქმიანობაში ამ პროფესიის წარმომადგენლებისგან მოითხოვება. </w:t>
      </w:r>
      <w:r w:rsidR="001B230E" w:rsidRPr="001B230E">
        <w:rPr>
          <w:rFonts w:ascii="Sylfaen" w:hAnsi="Sylfaen"/>
          <w:spacing w:val="-8"/>
          <w:sz w:val="20"/>
          <w:szCs w:val="18"/>
          <w:lang w:val="ka-GE"/>
        </w:rPr>
        <w:t xml:space="preserve">მხარდაჭერილი დასაქმების ევროპული </w:t>
      </w:r>
      <w:r w:rsidR="003A5C65">
        <w:rPr>
          <w:rFonts w:ascii="Sylfaen" w:hAnsi="Sylfaen"/>
          <w:spacing w:val="-8"/>
          <w:sz w:val="20"/>
          <w:szCs w:val="18"/>
          <w:lang w:val="ka-GE"/>
        </w:rPr>
        <w:t xml:space="preserve">ქსელის </w:t>
      </w:r>
      <w:r w:rsidR="001B230E" w:rsidRPr="001B230E">
        <w:rPr>
          <w:rFonts w:ascii="Sylfaen" w:hAnsi="Sylfaen"/>
          <w:spacing w:val="-8"/>
          <w:sz w:val="20"/>
          <w:szCs w:val="18"/>
          <w:lang w:val="ka-GE"/>
        </w:rPr>
        <w:t xml:space="preserve">(EUSE) </w:t>
      </w:r>
      <w:r w:rsidRPr="00922974">
        <w:rPr>
          <w:rFonts w:ascii="Sylfaen" w:hAnsi="Sylfaen"/>
          <w:spacing w:val="-8"/>
          <w:sz w:val="20"/>
          <w:szCs w:val="18"/>
          <w:lang w:val="ka-GE"/>
        </w:rPr>
        <w:t xml:space="preserve"> </w:t>
      </w:r>
      <w:r w:rsidR="003A5C65">
        <w:rPr>
          <w:rFonts w:ascii="Sylfaen" w:hAnsi="Sylfaen"/>
          <w:spacing w:val="-8"/>
          <w:sz w:val="20"/>
          <w:szCs w:val="18"/>
          <w:lang w:val="ka-GE"/>
        </w:rPr>
        <w:t>განმარტებით დასაქმების კონსულტანტი გულისხმობს</w:t>
      </w:r>
      <w:r w:rsidRPr="00922974">
        <w:rPr>
          <w:rFonts w:ascii="Sylfaen" w:hAnsi="Sylfaen"/>
          <w:spacing w:val="-8"/>
          <w:sz w:val="20"/>
          <w:szCs w:val="18"/>
          <w:lang w:val="ka-GE"/>
        </w:rPr>
        <w:t xml:space="preserve"> იმ როლს, რომელიც კონკრეტულად სამუშაო ადგილზე უზრუნველყოფს მხარდაჭერას, შესაბამისად, ეს ტერმინი ვრცელდება მხოლოდ მხარდაჭერილი დასაქმების პროცესის ერთ ეტაპზე.</w:t>
      </w:r>
    </w:p>
    <w:p w:rsidR="00922974" w:rsidRDefault="00922974">
      <w:pPr>
        <w:pStyle w:val="BodyText"/>
        <w:spacing w:before="68" w:line="252" w:lineRule="auto"/>
        <w:ind w:left="380" w:right="1109"/>
        <w:rPr>
          <w:rFonts w:ascii="Sylfaen" w:eastAsia="Tahoma" w:hAnsi="Sylfaen" w:cs="Tahoma"/>
          <w:b/>
          <w:bCs/>
          <w:color w:val="6883AD"/>
          <w:w w:val="85"/>
          <w:sz w:val="20"/>
          <w:szCs w:val="18"/>
          <w:lang w:val="ka-GE"/>
        </w:rPr>
      </w:pPr>
      <w:r w:rsidRPr="00922974">
        <w:rPr>
          <w:rFonts w:ascii="Sylfaen" w:eastAsia="Tahoma" w:hAnsi="Sylfaen" w:cs="Tahoma"/>
          <w:b/>
          <w:bCs/>
          <w:color w:val="6883AD"/>
          <w:w w:val="85"/>
          <w:sz w:val="20"/>
          <w:szCs w:val="18"/>
          <w:lang w:val="ka-GE"/>
        </w:rPr>
        <w:t>სამუშაოს მოძიების მეთოდები (ფორმალური/არაფორმალური)</w:t>
      </w:r>
    </w:p>
    <w:p w:rsidR="00536798" w:rsidRPr="00922974" w:rsidRDefault="00922974">
      <w:pPr>
        <w:pStyle w:val="BodyText"/>
        <w:spacing w:before="8"/>
        <w:rPr>
          <w:rFonts w:ascii="Sylfaen" w:hAnsi="Sylfaen"/>
          <w:sz w:val="20"/>
          <w:szCs w:val="18"/>
          <w:lang w:val="ka-GE"/>
        </w:rPr>
      </w:pPr>
      <w:r w:rsidRPr="00922974">
        <w:rPr>
          <w:rFonts w:ascii="Sylfaen" w:hAnsi="Sylfaen"/>
          <w:spacing w:val="-6"/>
          <w:sz w:val="20"/>
          <w:szCs w:val="18"/>
          <w:lang w:val="ka-GE"/>
        </w:rPr>
        <w:t>მხარდაჭერილი დასაქმების ფარგლებში კლიენტის სამუშაოს პოვნაში მხარდაჭერის მიზნით, გამოიყენება სამუშაოს მოძიების სხვადასხვა მეთოდი. ეს დამოკიდებულია შესაბამის სისტემაზე ან მომსახურების მიმწოდებელზე, თუ როგორ არის შერწყმული ფორმალური (მაგ. ინტერნეტ მონაცემთა ბაზა) და არაფორმალური (ქსელები, ზეპირი გავრცელება) მეთოდები ან კეთდება თუ არა აქცენტი ერთ ან რამდენიმე მათგანზე.</w:t>
      </w:r>
    </w:p>
    <w:p w:rsidR="00536798" w:rsidRPr="00922974" w:rsidRDefault="00922974">
      <w:pPr>
        <w:pStyle w:val="Heading2"/>
        <w:spacing w:before="1"/>
        <w:rPr>
          <w:rFonts w:ascii="Sylfaen" w:hAnsi="Sylfaen"/>
          <w:sz w:val="20"/>
          <w:szCs w:val="18"/>
          <w:lang w:val="ka-GE"/>
        </w:rPr>
      </w:pPr>
      <w:r>
        <w:rPr>
          <w:rFonts w:ascii="Sylfaen" w:hAnsi="Sylfaen"/>
          <w:color w:val="6883AD"/>
          <w:w w:val="85"/>
          <w:sz w:val="20"/>
          <w:szCs w:val="18"/>
          <w:lang w:val="ka-GE"/>
        </w:rPr>
        <w:t>სამუშაო თანხვედრა</w:t>
      </w:r>
    </w:p>
    <w:p w:rsidR="00922974" w:rsidRPr="00922974" w:rsidRDefault="00922974" w:rsidP="00922974">
      <w:pPr>
        <w:pStyle w:val="BodyText"/>
        <w:spacing w:before="9"/>
        <w:rPr>
          <w:w w:val="90"/>
          <w:sz w:val="20"/>
          <w:szCs w:val="18"/>
          <w:lang w:val="ka-GE"/>
        </w:rPr>
      </w:pPr>
      <w:r w:rsidRPr="00922974">
        <w:rPr>
          <w:rFonts w:ascii="Sylfaen" w:hAnsi="Sylfaen"/>
          <w:w w:val="90"/>
          <w:sz w:val="20"/>
          <w:szCs w:val="18"/>
          <w:lang w:val="ka-GE"/>
        </w:rPr>
        <w:t>ინდივიდუალური</w:t>
      </w:r>
      <w:r w:rsidRPr="00922974">
        <w:rPr>
          <w:w w:val="90"/>
          <w:sz w:val="20"/>
          <w:szCs w:val="18"/>
          <w:lang w:val="ka-GE"/>
        </w:rPr>
        <w:t xml:space="preserve"> </w:t>
      </w:r>
      <w:r w:rsidRPr="00922974">
        <w:rPr>
          <w:rFonts w:ascii="Sylfaen" w:hAnsi="Sylfaen"/>
          <w:w w:val="90"/>
          <w:sz w:val="20"/>
          <w:szCs w:val="18"/>
          <w:lang w:val="ka-GE"/>
        </w:rPr>
        <w:t>ძლიერი</w:t>
      </w:r>
      <w:r w:rsidRPr="00922974">
        <w:rPr>
          <w:w w:val="90"/>
          <w:sz w:val="20"/>
          <w:szCs w:val="18"/>
          <w:lang w:val="ka-GE"/>
        </w:rPr>
        <w:t xml:space="preserve"> </w:t>
      </w:r>
      <w:r w:rsidRPr="00922974">
        <w:rPr>
          <w:rFonts w:ascii="Sylfaen" w:hAnsi="Sylfaen"/>
          <w:w w:val="90"/>
          <w:sz w:val="20"/>
          <w:szCs w:val="18"/>
          <w:lang w:val="ka-GE"/>
        </w:rPr>
        <w:t>მხარეებისა</w:t>
      </w:r>
      <w:r w:rsidRPr="00922974">
        <w:rPr>
          <w:w w:val="90"/>
          <w:sz w:val="20"/>
          <w:szCs w:val="18"/>
          <w:lang w:val="ka-GE"/>
        </w:rPr>
        <w:t xml:space="preserve"> </w:t>
      </w:r>
      <w:r w:rsidRPr="00922974">
        <w:rPr>
          <w:rFonts w:ascii="Sylfaen" w:hAnsi="Sylfaen"/>
          <w:w w:val="90"/>
          <w:sz w:val="20"/>
          <w:szCs w:val="18"/>
          <w:lang w:val="ka-GE"/>
        </w:rPr>
        <w:t>და</w:t>
      </w:r>
      <w:r w:rsidRPr="00922974">
        <w:rPr>
          <w:w w:val="90"/>
          <w:sz w:val="20"/>
          <w:szCs w:val="18"/>
          <w:lang w:val="ka-GE"/>
        </w:rPr>
        <w:t xml:space="preserve"> </w:t>
      </w:r>
      <w:r w:rsidRPr="00922974">
        <w:rPr>
          <w:rFonts w:ascii="Sylfaen" w:hAnsi="Sylfaen"/>
          <w:w w:val="90"/>
          <w:sz w:val="20"/>
          <w:szCs w:val="18"/>
          <w:lang w:val="ka-GE"/>
        </w:rPr>
        <w:t>საჭიროებების</w:t>
      </w:r>
      <w:r w:rsidRPr="00922974">
        <w:rPr>
          <w:w w:val="90"/>
          <w:sz w:val="20"/>
          <w:szCs w:val="18"/>
          <w:lang w:val="ka-GE"/>
        </w:rPr>
        <w:t xml:space="preserve"> </w:t>
      </w:r>
      <w:r w:rsidRPr="00922974">
        <w:rPr>
          <w:rFonts w:ascii="Sylfaen" w:hAnsi="Sylfaen"/>
          <w:w w:val="90"/>
          <w:sz w:val="20"/>
          <w:szCs w:val="18"/>
          <w:lang w:val="ka-GE"/>
        </w:rPr>
        <w:t>პიროვნებაზე</w:t>
      </w:r>
      <w:r w:rsidRPr="00922974">
        <w:rPr>
          <w:w w:val="90"/>
          <w:sz w:val="20"/>
          <w:szCs w:val="18"/>
          <w:lang w:val="ka-GE"/>
        </w:rPr>
        <w:t xml:space="preserve"> </w:t>
      </w:r>
      <w:r w:rsidRPr="00922974">
        <w:rPr>
          <w:rFonts w:ascii="Sylfaen" w:hAnsi="Sylfaen"/>
          <w:w w:val="90"/>
          <w:sz w:val="20"/>
          <w:szCs w:val="18"/>
          <w:lang w:val="ka-GE"/>
        </w:rPr>
        <w:t>ორიენტირებული</w:t>
      </w:r>
      <w:r w:rsidRPr="00922974">
        <w:rPr>
          <w:w w:val="90"/>
          <w:sz w:val="20"/>
          <w:szCs w:val="18"/>
          <w:lang w:val="ka-GE"/>
        </w:rPr>
        <w:t xml:space="preserve"> </w:t>
      </w:r>
      <w:r w:rsidRPr="00922974">
        <w:rPr>
          <w:rFonts w:ascii="Sylfaen" w:hAnsi="Sylfaen"/>
          <w:w w:val="90"/>
          <w:sz w:val="20"/>
          <w:szCs w:val="18"/>
          <w:lang w:val="ka-GE"/>
        </w:rPr>
        <w:t>ანალიზისა</w:t>
      </w:r>
      <w:r w:rsidRPr="00922974">
        <w:rPr>
          <w:w w:val="90"/>
          <w:sz w:val="20"/>
          <w:szCs w:val="18"/>
          <w:lang w:val="ka-GE"/>
        </w:rPr>
        <w:t xml:space="preserve"> </w:t>
      </w:r>
      <w:r w:rsidRPr="00922974">
        <w:rPr>
          <w:rFonts w:ascii="Sylfaen" w:hAnsi="Sylfaen"/>
          <w:w w:val="90"/>
          <w:sz w:val="20"/>
          <w:szCs w:val="18"/>
          <w:lang w:val="ka-GE"/>
        </w:rPr>
        <w:t>და</w:t>
      </w:r>
      <w:r w:rsidRPr="00922974">
        <w:rPr>
          <w:w w:val="90"/>
          <w:sz w:val="20"/>
          <w:szCs w:val="18"/>
          <w:lang w:val="ka-GE"/>
        </w:rPr>
        <w:t xml:space="preserve"> </w:t>
      </w:r>
      <w:r w:rsidRPr="00922974">
        <w:rPr>
          <w:rFonts w:ascii="Sylfaen" w:hAnsi="Sylfaen"/>
          <w:w w:val="90"/>
          <w:sz w:val="20"/>
          <w:szCs w:val="18"/>
          <w:lang w:val="ka-GE"/>
        </w:rPr>
        <w:t>დეტალური</w:t>
      </w:r>
      <w:r w:rsidRPr="00922974">
        <w:rPr>
          <w:w w:val="90"/>
          <w:sz w:val="20"/>
          <w:szCs w:val="18"/>
          <w:lang w:val="ka-GE"/>
        </w:rPr>
        <w:t xml:space="preserve"> </w:t>
      </w:r>
      <w:r w:rsidRPr="00922974">
        <w:rPr>
          <w:rFonts w:ascii="Sylfaen" w:hAnsi="Sylfaen"/>
          <w:w w:val="90"/>
          <w:sz w:val="20"/>
          <w:szCs w:val="18"/>
          <w:lang w:val="ka-GE"/>
        </w:rPr>
        <w:t>პროფილირების</w:t>
      </w:r>
      <w:r w:rsidRPr="00922974">
        <w:rPr>
          <w:w w:val="90"/>
          <w:sz w:val="20"/>
          <w:szCs w:val="18"/>
          <w:lang w:val="ka-GE"/>
        </w:rPr>
        <w:t xml:space="preserve"> </w:t>
      </w:r>
      <w:r w:rsidRPr="00922974">
        <w:rPr>
          <w:rFonts w:ascii="Sylfaen" w:hAnsi="Sylfaen"/>
          <w:w w:val="90"/>
          <w:sz w:val="20"/>
          <w:szCs w:val="18"/>
          <w:lang w:val="ka-GE"/>
        </w:rPr>
        <w:t>გზით</w:t>
      </w:r>
      <w:r w:rsidRPr="00922974">
        <w:rPr>
          <w:w w:val="90"/>
          <w:sz w:val="20"/>
          <w:szCs w:val="18"/>
          <w:lang w:val="ka-GE"/>
        </w:rPr>
        <w:t xml:space="preserve">, </w:t>
      </w:r>
      <w:r w:rsidRPr="00922974">
        <w:rPr>
          <w:rFonts w:ascii="Sylfaen" w:hAnsi="Sylfaen"/>
          <w:w w:val="90"/>
          <w:sz w:val="20"/>
          <w:szCs w:val="18"/>
          <w:lang w:val="ka-GE"/>
        </w:rPr>
        <w:t>სამუშაოს</w:t>
      </w:r>
      <w:r w:rsidRPr="00922974">
        <w:rPr>
          <w:w w:val="90"/>
          <w:sz w:val="20"/>
          <w:szCs w:val="18"/>
          <w:lang w:val="ka-GE"/>
        </w:rPr>
        <w:t xml:space="preserve"> </w:t>
      </w:r>
      <w:r w:rsidRPr="00922974">
        <w:rPr>
          <w:rFonts w:ascii="Sylfaen" w:hAnsi="Sylfaen"/>
          <w:w w:val="90"/>
          <w:sz w:val="20"/>
          <w:szCs w:val="18"/>
          <w:lang w:val="ka-GE"/>
        </w:rPr>
        <w:t>მაძიებლის</w:t>
      </w:r>
      <w:r w:rsidRPr="00922974">
        <w:rPr>
          <w:w w:val="90"/>
          <w:sz w:val="20"/>
          <w:szCs w:val="18"/>
          <w:lang w:val="ka-GE"/>
        </w:rPr>
        <w:t xml:space="preserve"> </w:t>
      </w:r>
      <w:r w:rsidRPr="00922974">
        <w:rPr>
          <w:rFonts w:ascii="Sylfaen" w:hAnsi="Sylfaen"/>
          <w:w w:val="90"/>
          <w:sz w:val="20"/>
          <w:szCs w:val="18"/>
          <w:lang w:val="ka-GE"/>
        </w:rPr>
        <w:t>უნარები</w:t>
      </w:r>
      <w:r w:rsidR="002E75DB">
        <w:rPr>
          <w:rFonts w:ascii="Sylfaen" w:hAnsi="Sylfaen"/>
          <w:w w:val="90"/>
          <w:sz w:val="20"/>
          <w:szCs w:val="18"/>
          <w:lang w:val="ka-GE"/>
        </w:rPr>
        <w:t>სა</w:t>
      </w:r>
      <w:r w:rsidRPr="00922974">
        <w:rPr>
          <w:w w:val="90"/>
          <w:sz w:val="20"/>
          <w:szCs w:val="18"/>
          <w:lang w:val="ka-GE"/>
        </w:rPr>
        <w:t xml:space="preserve"> </w:t>
      </w:r>
      <w:r w:rsidRPr="00922974">
        <w:rPr>
          <w:rFonts w:ascii="Sylfaen" w:hAnsi="Sylfaen"/>
          <w:w w:val="90"/>
          <w:sz w:val="20"/>
          <w:szCs w:val="18"/>
          <w:lang w:val="ka-GE"/>
        </w:rPr>
        <w:t>და</w:t>
      </w:r>
      <w:r w:rsidRPr="00922974">
        <w:rPr>
          <w:w w:val="90"/>
          <w:sz w:val="20"/>
          <w:szCs w:val="18"/>
          <w:lang w:val="ka-GE"/>
        </w:rPr>
        <w:t xml:space="preserve"> </w:t>
      </w:r>
      <w:r w:rsidRPr="00922974">
        <w:rPr>
          <w:rFonts w:ascii="Sylfaen" w:hAnsi="Sylfaen"/>
          <w:w w:val="90"/>
          <w:sz w:val="20"/>
          <w:szCs w:val="18"/>
          <w:lang w:val="ka-GE"/>
        </w:rPr>
        <w:t>ინტერესები</w:t>
      </w:r>
      <w:r w:rsidR="002E75DB">
        <w:rPr>
          <w:rFonts w:ascii="Sylfaen" w:hAnsi="Sylfaen"/>
          <w:w w:val="90"/>
          <w:sz w:val="20"/>
          <w:szCs w:val="18"/>
          <w:lang w:val="ka-GE"/>
        </w:rPr>
        <w:t>ს</w:t>
      </w:r>
      <w:r w:rsidRPr="00922974">
        <w:rPr>
          <w:w w:val="90"/>
          <w:sz w:val="20"/>
          <w:szCs w:val="18"/>
          <w:lang w:val="ka-GE"/>
        </w:rPr>
        <w:t xml:space="preserve"> </w:t>
      </w:r>
      <w:r w:rsidRPr="00922974">
        <w:rPr>
          <w:rFonts w:ascii="Sylfaen" w:hAnsi="Sylfaen"/>
          <w:w w:val="90"/>
          <w:sz w:val="20"/>
          <w:szCs w:val="18"/>
          <w:lang w:val="ka-GE"/>
        </w:rPr>
        <w:t>შეესაბამ</w:t>
      </w:r>
      <w:r w:rsidR="002E75DB">
        <w:rPr>
          <w:rFonts w:ascii="Sylfaen" w:hAnsi="Sylfaen"/>
          <w:w w:val="90"/>
          <w:sz w:val="20"/>
          <w:szCs w:val="18"/>
          <w:lang w:val="ka-GE"/>
        </w:rPr>
        <w:t xml:space="preserve">ისობა </w:t>
      </w:r>
      <w:r w:rsidRPr="00922974">
        <w:rPr>
          <w:rFonts w:ascii="Sylfaen" w:hAnsi="Sylfaen"/>
          <w:w w:val="90"/>
          <w:sz w:val="20"/>
          <w:szCs w:val="18"/>
          <w:lang w:val="ka-GE"/>
        </w:rPr>
        <w:t>სამუშაოს</w:t>
      </w:r>
      <w:r w:rsidRPr="00922974">
        <w:rPr>
          <w:w w:val="90"/>
          <w:sz w:val="20"/>
          <w:szCs w:val="18"/>
          <w:lang w:val="ka-GE"/>
        </w:rPr>
        <w:t xml:space="preserve"> </w:t>
      </w:r>
      <w:r w:rsidR="002E75DB">
        <w:rPr>
          <w:rFonts w:ascii="Sylfaen" w:hAnsi="Sylfaen"/>
          <w:w w:val="90"/>
          <w:sz w:val="20"/>
          <w:szCs w:val="18"/>
          <w:lang w:val="ka-GE"/>
        </w:rPr>
        <w:t>მოთხოვნებთან</w:t>
      </w:r>
      <w:r w:rsidRPr="00922974">
        <w:rPr>
          <w:w w:val="90"/>
          <w:sz w:val="20"/>
          <w:szCs w:val="18"/>
          <w:lang w:val="ka-GE"/>
        </w:rPr>
        <w:t>.</w:t>
      </w:r>
    </w:p>
    <w:p w:rsidR="00536798" w:rsidRPr="00FC571E" w:rsidRDefault="00922974" w:rsidP="00922974">
      <w:pPr>
        <w:pStyle w:val="BodyText"/>
        <w:spacing w:before="9"/>
        <w:rPr>
          <w:rFonts w:ascii="Sylfaen" w:hAnsi="Sylfaen"/>
          <w:sz w:val="20"/>
          <w:szCs w:val="18"/>
          <w:lang w:val="ka-GE"/>
        </w:rPr>
      </w:pPr>
      <w:r w:rsidRPr="00922974">
        <w:rPr>
          <w:rFonts w:ascii="Sylfaen" w:hAnsi="Sylfaen"/>
          <w:w w:val="90"/>
          <w:sz w:val="20"/>
          <w:szCs w:val="18"/>
          <w:lang w:val="ka-GE"/>
        </w:rPr>
        <w:t>ამის</w:t>
      </w:r>
      <w:r w:rsidRPr="00922974">
        <w:rPr>
          <w:w w:val="90"/>
          <w:sz w:val="20"/>
          <w:szCs w:val="18"/>
          <w:lang w:val="ka-GE"/>
        </w:rPr>
        <w:t xml:space="preserve"> </w:t>
      </w:r>
      <w:r w:rsidRPr="00922974">
        <w:rPr>
          <w:rFonts w:ascii="Sylfaen" w:hAnsi="Sylfaen"/>
          <w:w w:val="90"/>
          <w:sz w:val="20"/>
          <w:szCs w:val="18"/>
          <w:lang w:val="ka-GE"/>
        </w:rPr>
        <w:t>შემდეგ</w:t>
      </w:r>
      <w:r w:rsidRPr="00922974">
        <w:rPr>
          <w:w w:val="90"/>
          <w:sz w:val="20"/>
          <w:szCs w:val="18"/>
          <w:lang w:val="ka-GE"/>
        </w:rPr>
        <w:t xml:space="preserve"> </w:t>
      </w:r>
      <w:r w:rsidRPr="00922974">
        <w:rPr>
          <w:rFonts w:ascii="Sylfaen" w:hAnsi="Sylfaen"/>
          <w:w w:val="90"/>
          <w:sz w:val="20"/>
          <w:szCs w:val="18"/>
          <w:lang w:val="ka-GE"/>
        </w:rPr>
        <w:t>შესაძლებელია</w:t>
      </w:r>
      <w:r w:rsidRPr="00922974">
        <w:rPr>
          <w:w w:val="90"/>
          <w:sz w:val="20"/>
          <w:szCs w:val="18"/>
          <w:lang w:val="ka-GE"/>
        </w:rPr>
        <w:t xml:space="preserve"> </w:t>
      </w:r>
      <w:r w:rsidRPr="00922974">
        <w:rPr>
          <w:rFonts w:ascii="Sylfaen" w:hAnsi="Sylfaen"/>
          <w:w w:val="90"/>
          <w:sz w:val="20"/>
          <w:szCs w:val="18"/>
          <w:lang w:val="ka-GE"/>
        </w:rPr>
        <w:t>შესაბამისი</w:t>
      </w:r>
      <w:r w:rsidRPr="00922974">
        <w:rPr>
          <w:w w:val="90"/>
          <w:sz w:val="20"/>
          <w:szCs w:val="18"/>
          <w:lang w:val="ka-GE"/>
        </w:rPr>
        <w:t xml:space="preserve"> </w:t>
      </w:r>
      <w:r w:rsidRPr="00922974">
        <w:rPr>
          <w:rFonts w:ascii="Sylfaen" w:hAnsi="Sylfaen"/>
          <w:w w:val="90"/>
          <w:sz w:val="20"/>
          <w:szCs w:val="18"/>
          <w:lang w:val="ka-GE"/>
        </w:rPr>
        <w:t>ინდივიდუალური</w:t>
      </w:r>
      <w:r w:rsidRPr="00922974">
        <w:rPr>
          <w:w w:val="90"/>
          <w:sz w:val="20"/>
          <w:szCs w:val="18"/>
          <w:lang w:val="ka-GE"/>
        </w:rPr>
        <w:t xml:space="preserve"> </w:t>
      </w:r>
      <w:r w:rsidRPr="00922974">
        <w:rPr>
          <w:rFonts w:ascii="Sylfaen" w:hAnsi="Sylfaen"/>
          <w:w w:val="90"/>
          <w:sz w:val="20"/>
          <w:szCs w:val="18"/>
          <w:lang w:val="ka-GE"/>
        </w:rPr>
        <w:t>მხარდაჭერის</w:t>
      </w:r>
      <w:r w:rsidRPr="00922974">
        <w:rPr>
          <w:w w:val="90"/>
          <w:sz w:val="20"/>
          <w:szCs w:val="18"/>
          <w:lang w:val="ka-GE"/>
        </w:rPr>
        <w:t xml:space="preserve"> </w:t>
      </w:r>
      <w:r w:rsidRPr="00922974">
        <w:rPr>
          <w:rFonts w:ascii="Sylfaen" w:hAnsi="Sylfaen"/>
          <w:w w:val="90"/>
          <w:sz w:val="20"/>
          <w:szCs w:val="18"/>
          <w:lang w:val="ka-GE"/>
        </w:rPr>
        <w:t>უზრუნველყოფა</w:t>
      </w:r>
      <w:r w:rsidRPr="00922974">
        <w:rPr>
          <w:w w:val="90"/>
          <w:sz w:val="20"/>
          <w:szCs w:val="18"/>
          <w:lang w:val="ka-GE"/>
        </w:rPr>
        <w:t xml:space="preserve">. </w:t>
      </w:r>
      <w:r w:rsidRPr="00922974">
        <w:rPr>
          <w:rFonts w:ascii="Sylfaen" w:hAnsi="Sylfaen"/>
          <w:w w:val="90"/>
          <w:sz w:val="20"/>
          <w:szCs w:val="18"/>
          <w:lang w:val="ka-GE"/>
        </w:rPr>
        <w:t>სამუშაოს</w:t>
      </w:r>
      <w:r w:rsidRPr="00922974">
        <w:rPr>
          <w:w w:val="90"/>
          <w:sz w:val="20"/>
          <w:szCs w:val="18"/>
          <w:lang w:val="ka-GE"/>
        </w:rPr>
        <w:t xml:space="preserve"> </w:t>
      </w:r>
      <w:r w:rsidRPr="00922974">
        <w:rPr>
          <w:rFonts w:ascii="Sylfaen" w:hAnsi="Sylfaen"/>
          <w:w w:val="90"/>
          <w:sz w:val="20"/>
          <w:szCs w:val="18"/>
          <w:lang w:val="ka-GE"/>
        </w:rPr>
        <w:t>წარმატებული</w:t>
      </w:r>
      <w:r w:rsidRPr="00922974">
        <w:rPr>
          <w:w w:val="90"/>
          <w:sz w:val="20"/>
          <w:szCs w:val="18"/>
          <w:lang w:val="ka-GE"/>
        </w:rPr>
        <w:t xml:space="preserve"> </w:t>
      </w:r>
      <w:r w:rsidR="002E75DB">
        <w:rPr>
          <w:rFonts w:ascii="Sylfaen" w:hAnsi="Sylfaen"/>
          <w:w w:val="90"/>
          <w:sz w:val="20"/>
          <w:szCs w:val="18"/>
          <w:lang w:val="ka-GE"/>
        </w:rPr>
        <w:t xml:space="preserve">თანხვედრა </w:t>
      </w:r>
      <w:r w:rsidRPr="00922974">
        <w:rPr>
          <w:rFonts w:ascii="Sylfaen" w:hAnsi="Sylfaen"/>
          <w:w w:val="90"/>
          <w:sz w:val="20"/>
          <w:szCs w:val="18"/>
          <w:lang w:val="ka-GE"/>
        </w:rPr>
        <w:t>აკმაყოფილებს</w:t>
      </w:r>
      <w:r w:rsidRPr="00922974">
        <w:rPr>
          <w:w w:val="90"/>
          <w:sz w:val="20"/>
          <w:szCs w:val="18"/>
          <w:lang w:val="ka-GE"/>
        </w:rPr>
        <w:t xml:space="preserve"> </w:t>
      </w:r>
      <w:r w:rsidRPr="00922974">
        <w:rPr>
          <w:rFonts w:ascii="Sylfaen" w:hAnsi="Sylfaen"/>
          <w:w w:val="90"/>
          <w:sz w:val="20"/>
          <w:szCs w:val="18"/>
          <w:lang w:val="ka-GE"/>
        </w:rPr>
        <w:t>როგორც</w:t>
      </w:r>
      <w:r w:rsidRPr="00922974">
        <w:rPr>
          <w:w w:val="90"/>
          <w:sz w:val="20"/>
          <w:szCs w:val="18"/>
          <w:lang w:val="ka-GE"/>
        </w:rPr>
        <w:t xml:space="preserve"> </w:t>
      </w:r>
      <w:r w:rsidRPr="00922974">
        <w:rPr>
          <w:rFonts w:ascii="Sylfaen" w:hAnsi="Sylfaen"/>
          <w:w w:val="90"/>
          <w:sz w:val="20"/>
          <w:szCs w:val="18"/>
          <w:lang w:val="ka-GE"/>
        </w:rPr>
        <w:t>სამუშაოს</w:t>
      </w:r>
      <w:r w:rsidRPr="00922974">
        <w:rPr>
          <w:w w:val="90"/>
          <w:sz w:val="20"/>
          <w:szCs w:val="18"/>
          <w:lang w:val="ka-GE"/>
        </w:rPr>
        <w:t xml:space="preserve"> </w:t>
      </w:r>
      <w:r w:rsidRPr="00922974">
        <w:rPr>
          <w:rFonts w:ascii="Sylfaen" w:hAnsi="Sylfaen"/>
          <w:w w:val="90"/>
          <w:sz w:val="20"/>
          <w:szCs w:val="18"/>
          <w:lang w:val="ka-GE"/>
        </w:rPr>
        <w:t>მაძიებლის</w:t>
      </w:r>
      <w:r w:rsidRPr="00922974">
        <w:rPr>
          <w:w w:val="90"/>
          <w:sz w:val="20"/>
          <w:szCs w:val="18"/>
          <w:lang w:val="ka-GE"/>
        </w:rPr>
        <w:t xml:space="preserve">, </w:t>
      </w:r>
      <w:r w:rsidRPr="00922974">
        <w:rPr>
          <w:rFonts w:ascii="Sylfaen" w:hAnsi="Sylfaen"/>
          <w:w w:val="90"/>
          <w:sz w:val="20"/>
          <w:szCs w:val="18"/>
          <w:lang w:val="ka-GE"/>
        </w:rPr>
        <w:t>ასევე</w:t>
      </w:r>
      <w:r w:rsidRPr="00922974">
        <w:rPr>
          <w:w w:val="90"/>
          <w:sz w:val="20"/>
          <w:szCs w:val="18"/>
          <w:lang w:val="ka-GE"/>
        </w:rPr>
        <w:t xml:space="preserve"> </w:t>
      </w:r>
      <w:r w:rsidRPr="00922974">
        <w:rPr>
          <w:rFonts w:ascii="Sylfaen" w:hAnsi="Sylfaen"/>
          <w:w w:val="90"/>
          <w:sz w:val="20"/>
          <w:szCs w:val="18"/>
          <w:lang w:val="ka-GE"/>
        </w:rPr>
        <w:t>დამსაქმებლის</w:t>
      </w:r>
      <w:r w:rsidRPr="00922974">
        <w:rPr>
          <w:w w:val="90"/>
          <w:sz w:val="20"/>
          <w:szCs w:val="18"/>
          <w:lang w:val="ka-GE"/>
        </w:rPr>
        <w:t xml:space="preserve"> </w:t>
      </w:r>
      <w:r w:rsidRPr="00922974">
        <w:rPr>
          <w:rFonts w:ascii="Sylfaen" w:hAnsi="Sylfaen"/>
          <w:w w:val="90"/>
          <w:sz w:val="20"/>
          <w:szCs w:val="18"/>
          <w:lang w:val="ka-GE"/>
        </w:rPr>
        <w:t>საჭიროებებს</w:t>
      </w:r>
      <w:r w:rsidRPr="00922974">
        <w:rPr>
          <w:w w:val="90"/>
          <w:sz w:val="20"/>
          <w:szCs w:val="18"/>
          <w:lang w:val="ka-GE"/>
        </w:rPr>
        <w:t>.</w:t>
      </w:r>
    </w:p>
    <w:p w:rsidR="00536798" w:rsidRPr="00922974" w:rsidRDefault="00922974">
      <w:pPr>
        <w:pStyle w:val="Heading2"/>
        <w:rPr>
          <w:rFonts w:ascii="Sylfaen" w:hAnsi="Sylfaen"/>
          <w:sz w:val="20"/>
          <w:szCs w:val="18"/>
          <w:lang w:val="ka-GE"/>
        </w:rPr>
      </w:pPr>
      <w:r>
        <w:rPr>
          <w:rFonts w:ascii="Sylfaen" w:hAnsi="Sylfaen"/>
          <w:color w:val="6883AD"/>
          <w:w w:val="85"/>
          <w:sz w:val="20"/>
          <w:szCs w:val="18"/>
          <w:lang w:val="ka-GE"/>
        </w:rPr>
        <w:t>სამუშაოს მაძიებელი</w:t>
      </w:r>
    </w:p>
    <w:p w:rsidR="00536798" w:rsidRPr="00FC571E" w:rsidRDefault="00922974">
      <w:pPr>
        <w:pStyle w:val="BodyText"/>
        <w:spacing w:before="29"/>
        <w:rPr>
          <w:rFonts w:ascii="Sylfaen" w:hAnsi="Sylfaen"/>
          <w:sz w:val="20"/>
          <w:szCs w:val="18"/>
          <w:lang w:val="ka-GE"/>
        </w:rPr>
      </w:pPr>
      <w:r w:rsidRPr="00FC571E">
        <w:rPr>
          <w:rFonts w:ascii="Sylfaen" w:hAnsi="Sylfaen"/>
          <w:spacing w:val="-8"/>
          <w:sz w:val="20"/>
          <w:szCs w:val="18"/>
          <w:lang w:val="ka-GE"/>
        </w:rPr>
        <w:t>მხარდაჭერილი დასაქმების კლიენტი, რომელიც ეძებს ანაზღაურებად სამუშაოს ღია შრომის ბაზარზე.</w:t>
      </w:r>
    </w:p>
    <w:p w:rsidR="00536798" w:rsidRPr="00300439" w:rsidRDefault="00300439">
      <w:pPr>
        <w:pStyle w:val="Heading2"/>
        <w:rPr>
          <w:rFonts w:ascii="Sylfaen" w:hAnsi="Sylfaen"/>
          <w:sz w:val="20"/>
          <w:szCs w:val="18"/>
          <w:lang w:val="ka-GE"/>
        </w:rPr>
      </w:pPr>
      <w:r>
        <w:rPr>
          <w:rFonts w:ascii="Sylfaen" w:hAnsi="Sylfaen"/>
          <w:color w:val="6883AD"/>
          <w:w w:val="85"/>
          <w:sz w:val="20"/>
          <w:szCs w:val="18"/>
          <w:lang w:val="ka-GE"/>
        </w:rPr>
        <w:t>სატესტო სამუშაო</w:t>
      </w:r>
    </w:p>
    <w:p w:rsidR="00536798" w:rsidRPr="00FC571E" w:rsidRDefault="00922974">
      <w:pPr>
        <w:pStyle w:val="BodyText"/>
        <w:spacing w:before="8"/>
        <w:rPr>
          <w:rFonts w:ascii="Sylfaen" w:hAnsi="Sylfaen"/>
          <w:sz w:val="20"/>
          <w:szCs w:val="18"/>
          <w:lang w:val="ka-GE"/>
        </w:rPr>
      </w:pPr>
      <w:r w:rsidRPr="00FC571E">
        <w:rPr>
          <w:rFonts w:ascii="Sylfaen" w:hAnsi="Sylfaen"/>
          <w:spacing w:val="-8"/>
          <w:sz w:val="20"/>
          <w:szCs w:val="18"/>
          <w:lang w:val="ka-GE"/>
        </w:rPr>
        <w:t>მოკლე, სისტემატური და დაგეგმილი მიდგომა სხვადასხვა ტიპის სამუშაოს ნიმუშების შესასწავლად. როგორც წესი, ეს</w:t>
      </w:r>
      <w:r w:rsidR="00300439">
        <w:rPr>
          <w:rFonts w:ascii="Sylfaen" w:hAnsi="Sylfaen"/>
          <w:spacing w:val="-8"/>
          <w:sz w:val="20"/>
          <w:szCs w:val="18"/>
          <w:lang w:val="ka-GE"/>
        </w:rPr>
        <w:t xml:space="preserve"> არა</w:t>
      </w:r>
      <w:r w:rsidRPr="00FC571E">
        <w:rPr>
          <w:rFonts w:ascii="Sylfaen" w:hAnsi="Sylfaen"/>
          <w:spacing w:val="-8"/>
          <w:sz w:val="20"/>
          <w:szCs w:val="18"/>
          <w:lang w:val="ka-GE"/>
        </w:rPr>
        <w:t xml:space="preserve"> </w:t>
      </w:r>
      <w:r w:rsidR="00300439">
        <w:rPr>
          <w:rFonts w:ascii="Sylfaen" w:hAnsi="Sylfaen"/>
          <w:spacing w:val="-8"/>
          <w:sz w:val="20"/>
          <w:szCs w:val="18"/>
          <w:lang w:val="ka-GE"/>
        </w:rPr>
        <w:t xml:space="preserve">ანაზღაურებადი </w:t>
      </w:r>
      <w:r w:rsidRPr="00FC571E">
        <w:rPr>
          <w:rFonts w:ascii="Sylfaen" w:hAnsi="Sylfaen"/>
          <w:spacing w:val="-8"/>
          <w:sz w:val="20"/>
          <w:szCs w:val="18"/>
          <w:lang w:val="ka-GE"/>
        </w:rPr>
        <w:t xml:space="preserve">მოკლევადიანი სამუშაო პერიოდები გამოიყენება პროფესიული პროფილირების პროცესში იმ კლიენტებისთვის, რომელთაც მცირე ან არანაირი სამუშაო გამოცდილება არ აქვთ. </w:t>
      </w:r>
      <w:r w:rsidR="00300439">
        <w:rPr>
          <w:rFonts w:ascii="Sylfaen" w:hAnsi="Sylfaen"/>
          <w:spacing w:val="-8"/>
          <w:sz w:val="20"/>
          <w:szCs w:val="18"/>
          <w:lang w:val="ka-GE"/>
        </w:rPr>
        <w:t>სატესტო სამუშაო,</w:t>
      </w:r>
      <w:r w:rsidRPr="00FC571E">
        <w:rPr>
          <w:rFonts w:ascii="Sylfaen" w:hAnsi="Sylfaen"/>
          <w:spacing w:val="-8"/>
          <w:sz w:val="20"/>
          <w:szCs w:val="18"/>
          <w:lang w:val="ka-GE"/>
        </w:rPr>
        <w:t xml:space="preserve"> ჩვეულებრივ, ერთ კვირაზე დიდხანს არ გრძელდება.</w:t>
      </w:r>
    </w:p>
    <w:p w:rsidR="00536798" w:rsidRPr="00922974" w:rsidRDefault="00922974">
      <w:pPr>
        <w:pStyle w:val="Heading2"/>
        <w:spacing w:before="1"/>
        <w:rPr>
          <w:rFonts w:ascii="Sylfaen" w:hAnsi="Sylfaen"/>
          <w:sz w:val="20"/>
          <w:szCs w:val="18"/>
          <w:lang w:val="ka-GE"/>
        </w:rPr>
      </w:pPr>
      <w:r>
        <w:rPr>
          <w:rFonts w:ascii="Sylfaen" w:hAnsi="Sylfaen"/>
          <w:color w:val="6883AD"/>
          <w:w w:val="85"/>
          <w:sz w:val="20"/>
          <w:szCs w:val="18"/>
          <w:lang w:val="ka-GE"/>
        </w:rPr>
        <w:t>შრომის ბაზარი</w:t>
      </w:r>
    </w:p>
    <w:p w:rsidR="00536798" w:rsidRPr="00C84A25" w:rsidRDefault="00922974" w:rsidP="00922974">
      <w:pPr>
        <w:pStyle w:val="BodyText"/>
        <w:spacing w:line="252" w:lineRule="auto"/>
        <w:rPr>
          <w:rFonts w:ascii="Sylfaen" w:hAnsi="Sylfaen"/>
          <w:sz w:val="20"/>
          <w:szCs w:val="18"/>
        </w:rPr>
      </w:pPr>
      <w:r w:rsidRPr="00922974">
        <w:rPr>
          <w:rFonts w:ascii="Sylfaen" w:hAnsi="Sylfaen"/>
          <w:w w:val="90"/>
          <w:sz w:val="20"/>
          <w:szCs w:val="18"/>
        </w:rPr>
        <w:t>როგორც წესი, შრომის ბაზარი წარმოადგენს არაფორმალურ სივრცეს, სადაც მუშები პოულობენ ანაზღაურებად სამუშაოს, დამსაქმებლები კი — საჭირო კადრებს, და სადაც ფორმირდება ხელფასის განაკვეთები. შრომის ბაზარი შეიძლება იყოს როგორც ადგილობრივი, ისე ეროვნული მასშტაბის. მისი ფუნქციონირება დამოკიდებულია, მაგალითად, იმაზე, რამდენად ეფექტურად ხდება ინფორმაციის გაცვლა დამსაქმებლებსა და სამუშაოს მაძიებლებს შორის ხელფასის განაკვეთებისა და დასაქმების პირობების შესახებ.</w:t>
      </w:r>
    </w:p>
    <w:p w:rsidR="00536798" w:rsidRPr="00C84A25" w:rsidRDefault="00922974">
      <w:pPr>
        <w:pStyle w:val="BodyText"/>
        <w:spacing w:before="10"/>
        <w:rPr>
          <w:rFonts w:ascii="Sylfaen" w:hAnsi="Sylfaen"/>
          <w:sz w:val="20"/>
          <w:szCs w:val="18"/>
        </w:rPr>
      </w:pPr>
      <w:r w:rsidRPr="00922974">
        <w:rPr>
          <w:rFonts w:ascii="Sylfaen" w:hAnsi="Sylfaen"/>
          <w:w w:val="90"/>
          <w:sz w:val="20"/>
          <w:szCs w:val="18"/>
        </w:rPr>
        <w:t xml:space="preserve">გარდა ამისა, მხარდაჭერილი დასაქმების კონტექსტში ტერმინი „ღია შრომის ბაზარი“ ხშირად გამოიყენება იმის ხაზგასასმელად, რომ აქტივობების მიზანია „რეალური სამუშაო ადგილები რეალურ ფულზე“ (დაცული ან </w:t>
      </w:r>
      <w:r w:rsidR="00300439">
        <w:rPr>
          <w:rFonts w:ascii="Sylfaen" w:hAnsi="Sylfaen"/>
          <w:w w:val="90"/>
          <w:sz w:val="20"/>
          <w:szCs w:val="18"/>
          <w:lang w:val="ka-GE"/>
        </w:rPr>
        <w:t xml:space="preserve">არა </w:t>
      </w:r>
      <w:r w:rsidRPr="00922974">
        <w:rPr>
          <w:rFonts w:ascii="Sylfaen" w:hAnsi="Sylfaen"/>
          <w:w w:val="90"/>
          <w:sz w:val="20"/>
          <w:szCs w:val="18"/>
        </w:rPr>
        <w:t>ანაზღაურებადი სამუშაოსგან განსხვავებით).</w:t>
      </w:r>
    </w:p>
    <w:p w:rsidR="00536798" w:rsidRPr="00922974" w:rsidRDefault="00922974">
      <w:pPr>
        <w:pStyle w:val="Heading2"/>
        <w:rPr>
          <w:rFonts w:ascii="Sylfaen" w:hAnsi="Sylfaen"/>
          <w:sz w:val="20"/>
          <w:szCs w:val="18"/>
          <w:lang w:val="ka-GE"/>
        </w:rPr>
      </w:pPr>
      <w:r>
        <w:rPr>
          <w:rFonts w:ascii="Sylfaen" w:hAnsi="Sylfaen"/>
          <w:color w:val="6883AD"/>
          <w:w w:val="85"/>
          <w:sz w:val="20"/>
          <w:szCs w:val="18"/>
          <w:lang w:val="ka-GE"/>
        </w:rPr>
        <w:t>ძირითადი პროგრამა</w:t>
      </w:r>
    </w:p>
    <w:p w:rsidR="00536798" w:rsidRPr="00C84A25" w:rsidRDefault="00922974">
      <w:pPr>
        <w:pStyle w:val="BodyText"/>
        <w:spacing w:before="9"/>
        <w:rPr>
          <w:rFonts w:ascii="Sylfaen" w:hAnsi="Sylfaen"/>
          <w:sz w:val="20"/>
          <w:szCs w:val="18"/>
        </w:rPr>
      </w:pPr>
      <w:r w:rsidRPr="00922974">
        <w:rPr>
          <w:rFonts w:ascii="Sylfaen" w:hAnsi="Sylfaen"/>
          <w:spacing w:val="-10"/>
          <w:sz w:val="20"/>
          <w:szCs w:val="18"/>
        </w:rPr>
        <w:t>ძირითადი პროგრამა არის სახელმწიფოს მიერ დაფინანსებული გრძელვადიანი, ეროვნული/რეგიონული მხარდაჭერილი დასაქმების პროგრამა. ის მოიცავს რეგულაციებსა და სტანდარტებს, ხოლო პროექტები/აქტივობები უნდა მოიცავდეს მხარდაჭერილი დასაქმების ყველა ელემენტს. დღესდღეობით, ძირითადი პროგრამების მქონე ევროპის ქვეყნებში შედის: ირლანდია, შვედეთი, ნორვეგია და ავსტრია.</w:t>
      </w:r>
    </w:p>
    <w:p w:rsidR="00536798" w:rsidRPr="00922974" w:rsidRDefault="00922974">
      <w:pPr>
        <w:pStyle w:val="Heading2"/>
        <w:rPr>
          <w:rFonts w:ascii="Sylfaen" w:hAnsi="Sylfaen"/>
          <w:sz w:val="20"/>
          <w:szCs w:val="18"/>
          <w:lang w:val="ka-GE"/>
        </w:rPr>
      </w:pPr>
      <w:r>
        <w:rPr>
          <w:rFonts w:ascii="Sylfaen" w:hAnsi="Sylfaen"/>
          <w:color w:val="6883AD"/>
          <w:spacing w:val="-2"/>
          <w:w w:val="95"/>
          <w:sz w:val="20"/>
          <w:szCs w:val="18"/>
          <w:lang w:val="ka-GE"/>
        </w:rPr>
        <w:t>მარკეტინგი</w:t>
      </w:r>
    </w:p>
    <w:p w:rsidR="00922974" w:rsidRDefault="00922974" w:rsidP="00922974">
      <w:pPr>
        <w:spacing w:before="68" w:line="252" w:lineRule="auto"/>
        <w:ind w:left="380" w:right="719"/>
        <w:rPr>
          <w:rFonts w:ascii="Sylfaen" w:hAnsi="Sylfaen"/>
          <w:i/>
          <w:w w:val="90"/>
          <w:sz w:val="20"/>
          <w:szCs w:val="18"/>
          <w:lang w:val="ka-GE"/>
        </w:rPr>
      </w:pPr>
      <w:r w:rsidRPr="00922974">
        <w:rPr>
          <w:rFonts w:ascii="Sylfaen" w:hAnsi="Sylfaen"/>
          <w:i/>
          <w:w w:val="90"/>
          <w:sz w:val="20"/>
          <w:szCs w:val="18"/>
        </w:rPr>
        <w:t xml:space="preserve">მხარდაჭერილი დასაქმების </w:t>
      </w:r>
      <w:r w:rsidR="00FC571E">
        <w:rPr>
          <w:rFonts w:ascii="Sylfaen" w:hAnsi="Sylfaen"/>
          <w:i/>
          <w:w w:val="90"/>
          <w:sz w:val="20"/>
          <w:szCs w:val="18"/>
          <w:lang w:val="ka-GE"/>
        </w:rPr>
        <w:t xml:space="preserve">მომსახურების </w:t>
      </w:r>
      <w:r w:rsidRPr="00922974">
        <w:rPr>
          <w:rFonts w:ascii="Sylfaen" w:hAnsi="Sylfaen"/>
          <w:i/>
          <w:w w:val="90"/>
          <w:sz w:val="20"/>
          <w:szCs w:val="18"/>
        </w:rPr>
        <w:t xml:space="preserve">მარკეტინგი გულისხმობს სამუშაო ადგილების მოძიებას სამუშაოს მაძიებლებისთვის. შესაბამისად, მარკეტინგი შეიძლება განისაზღვროს როგორც „მენეჯმენტის პროცესი, რომელიც პასუხისმგებელია მომხმარებელთა მოთხოვნების მომგებიანად იდენტიფიცირებაზე, პროგნოზირებასა და დაკმაყოფილებაზე“. მხარდაჭერილი დასაქმების პროცესში მარკეტინგის ამ ნაწილს ორი ძირითადი მიზანი აქვს: პირველი — თავად </w:t>
      </w:r>
      <w:r w:rsidR="00FC571E">
        <w:rPr>
          <w:rFonts w:ascii="Sylfaen" w:hAnsi="Sylfaen"/>
          <w:i/>
          <w:w w:val="90"/>
          <w:sz w:val="20"/>
          <w:szCs w:val="18"/>
          <w:lang w:val="ka-GE"/>
        </w:rPr>
        <w:t>მომსახურების</w:t>
      </w:r>
      <w:r w:rsidRPr="00922974">
        <w:rPr>
          <w:rFonts w:ascii="Sylfaen" w:hAnsi="Sylfaen"/>
          <w:i/>
          <w:w w:val="90"/>
          <w:sz w:val="20"/>
          <w:szCs w:val="18"/>
        </w:rPr>
        <w:t xml:space="preserve"> მარკეტინგი, ხოლო მეორე — კონკრეტული ინდივიდის პოზიციონირება და წარმოჩენა შრომის ბაზარზე.</w:t>
      </w:r>
    </w:p>
    <w:p w:rsidR="00536798" w:rsidRPr="00922974" w:rsidRDefault="00922974" w:rsidP="00922974">
      <w:pPr>
        <w:spacing w:before="68" w:line="252" w:lineRule="auto"/>
        <w:ind w:left="380" w:right="719"/>
        <w:rPr>
          <w:rFonts w:ascii="Sylfaen" w:hAnsi="Sylfaen"/>
          <w:i/>
          <w:sz w:val="20"/>
          <w:szCs w:val="18"/>
          <w:lang w:val="ka-GE"/>
        </w:rPr>
      </w:pPr>
      <w:r w:rsidRPr="00922974">
        <w:rPr>
          <w:rFonts w:ascii="Sylfaen" w:hAnsi="Sylfaen"/>
          <w:w w:val="90"/>
          <w:sz w:val="20"/>
          <w:szCs w:val="18"/>
          <w:lang w:val="ka-GE"/>
        </w:rPr>
        <w:t xml:space="preserve">წყარო: ლიჩი, სტივი (2002). </w:t>
      </w:r>
      <w:r w:rsidRPr="00922974">
        <w:rPr>
          <w:rFonts w:ascii="Sylfaen" w:hAnsi="Sylfaen"/>
          <w:i/>
          <w:iCs/>
          <w:w w:val="90"/>
          <w:sz w:val="20"/>
          <w:szCs w:val="18"/>
          <w:lang w:val="ka-GE"/>
        </w:rPr>
        <w:t>მხარდაჭერილი დასაქმების სამუშაო წიგნი</w:t>
      </w:r>
      <w:r w:rsidRPr="00922974">
        <w:rPr>
          <w:rFonts w:ascii="Sylfaen" w:hAnsi="Sylfaen"/>
          <w:w w:val="90"/>
          <w:sz w:val="20"/>
          <w:szCs w:val="18"/>
          <w:lang w:val="ka-GE"/>
        </w:rPr>
        <w:t>, გვ. 72.</w:t>
      </w:r>
    </w:p>
    <w:p w:rsidR="00536798" w:rsidRPr="00922974" w:rsidRDefault="00922974" w:rsidP="00300439">
      <w:pPr>
        <w:pStyle w:val="Heading2"/>
        <w:spacing w:before="1"/>
        <w:ind w:left="0"/>
        <w:rPr>
          <w:rFonts w:ascii="Sylfaen" w:hAnsi="Sylfaen"/>
          <w:sz w:val="20"/>
          <w:szCs w:val="18"/>
          <w:lang w:val="ka-GE"/>
        </w:rPr>
      </w:pPr>
      <w:r>
        <w:rPr>
          <w:rFonts w:ascii="Sylfaen" w:hAnsi="Sylfaen"/>
          <w:color w:val="6883AD"/>
          <w:spacing w:val="-2"/>
          <w:sz w:val="20"/>
          <w:szCs w:val="18"/>
          <w:lang w:val="ka-GE"/>
        </w:rPr>
        <w:t>მენტორი</w:t>
      </w:r>
    </w:p>
    <w:p w:rsidR="00536798" w:rsidRPr="00922974" w:rsidRDefault="00922974" w:rsidP="00A540E4">
      <w:pPr>
        <w:pStyle w:val="BodyText"/>
        <w:spacing w:before="67" w:line="252" w:lineRule="auto"/>
        <w:ind w:right="941"/>
        <w:rPr>
          <w:rFonts w:ascii="Sylfaen" w:hAnsi="Sylfaen"/>
          <w:sz w:val="20"/>
          <w:szCs w:val="18"/>
          <w:lang w:val="ka-GE"/>
        </w:rPr>
      </w:pPr>
      <w:r w:rsidRPr="00922974">
        <w:rPr>
          <w:rFonts w:ascii="Sylfaen" w:hAnsi="Sylfaen"/>
          <w:sz w:val="20"/>
          <w:szCs w:val="18"/>
          <w:lang w:val="ka-GE"/>
        </w:rPr>
        <w:t xml:space="preserve">მხარს უჭერს ახალ თანამშრომელს და ეხმარება მას სამუშაო ადგილზე ინტეგრაციაში. მენტორი, როგორც წესი, </w:t>
      </w:r>
      <w:r w:rsidR="00300439">
        <w:rPr>
          <w:rFonts w:ascii="Sylfaen" w:hAnsi="Sylfaen"/>
          <w:sz w:val="20"/>
          <w:szCs w:val="18"/>
          <w:lang w:val="ka-GE"/>
        </w:rPr>
        <w:t>თანამშრომელია</w:t>
      </w:r>
      <w:r w:rsidRPr="00922974">
        <w:rPr>
          <w:rFonts w:ascii="Sylfaen" w:hAnsi="Sylfaen"/>
          <w:sz w:val="20"/>
          <w:szCs w:val="18"/>
          <w:lang w:val="ka-GE"/>
        </w:rPr>
        <w:t>. მენტორები ზოგჯერ დასაქმების მუშაკის საკონტაქტო პირების ფუნქციას ასრულებენ.</w:t>
      </w:r>
    </w:p>
    <w:p w:rsidR="00536798" w:rsidRPr="00922974" w:rsidRDefault="00536798">
      <w:pPr>
        <w:pStyle w:val="BodyText"/>
        <w:spacing w:before="10"/>
        <w:rPr>
          <w:rFonts w:ascii="Sylfaen" w:hAnsi="Sylfaen"/>
          <w:sz w:val="20"/>
          <w:szCs w:val="18"/>
          <w:lang w:val="ka-GE"/>
        </w:rPr>
      </w:pPr>
    </w:p>
    <w:p w:rsidR="00922974" w:rsidRDefault="00922974">
      <w:pPr>
        <w:pStyle w:val="BodyText"/>
        <w:spacing w:before="68" w:line="252" w:lineRule="auto"/>
        <w:ind w:left="380" w:right="719"/>
        <w:rPr>
          <w:rFonts w:ascii="Sylfaen" w:eastAsia="Tahoma" w:hAnsi="Sylfaen" w:cs="Tahoma"/>
          <w:b/>
          <w:bCs/>
          <w:color w:val="6883AD"/>
          <w:w w:val="85"/>
          <w:sz w:val="20"/>
          <w:szCs w:val="18"/>
          <w:lang w:val="ka-GE"/>
        </w:rPr>
      </w:pPr>
      <w:r w:rsidRPr="00922974">
        <w:rPr>
          <w:rFonts w:ascii="Sylfaen" w:eastAsia="Tahoma" w:hAnsi="Sylfaen" w:cs="Tahoma"/>
          <w:b/>
          <w:bCs/>
          <w:color w:val="6883AD"/>
          <w:w w:val="85"/>
          <w:sz w:val="20"/>
          <w:szCs w:val="18"/>
          <w:lang w:val="ka-GE"/>
        </w:rPr>
        <w:t>ეროვნული მინიმალური ხელფასი</w:t>
      </w:r>
    </w:p>
    <w:p w:rsidR="00922974" w:rsidRPr="00922974" w:rsidRDefault="00922974" w:rsidP="00922974">
      <w:pPr>
        <w:pStyle w:val="BodyText"/>
        <w:spacing w:before="29"/>
        <w:rPr>
          <w:spacing w:val="-4"/>
          <w:sz w:val="20"/>
          <w:szCs w:val="18"/>
          <w:lang w:val="ka-GE"/>
        </w:rPr>
      </w:pPr>
      <w:r w:rsidRPr="00922974">
        <w:rPr>
          <w:rFonts w:ascii="Sylfaen" w:hAnsi="Sylfaen"/>
          <w:spacing w:val="-4"/>
          <w:sz w:val="20"/>
          <w:szCs w:val="18"/>
          <w:lang w:val="ka-GE"/>
        </w:rPr>
        <w:t>მინიმალური</w:t>
      </w:r>
      <w:r w:rsidRPr="00922974">
        <w:rPr>
          <w:spacing w:val="-4"/>
          <w:sz w:val="20"/>
          <w:szCs w:val="18"/>
          <w:lang w:val="ka-GE"/>
        </w:rPr>
        <w:t xml:space="preserve"> </w:t>
      </w:r>
      <w:r w:rsidRPr="00922974">
        <w:rPr>
          <w:rFonts w:ascii="Sylfaen" w:hAnsi="Sylfaen"/>
          <w:spacing w:val="-4"/>
          <w:sz w:val="20"/>
          <w:szCs w:val="18"/>
          <w:lang w:val="ka-GE"/>
        </w:rPr>
        <w:t>ხელფასი</w:t>
      </w:r>
      <w:r w:rsidRPr="00922974">
        <w:rPr>
          <w:spacing w:val="-4"/>
          <w:sz w:val="20"/>
          <w:szCs w:val="18"/>
          <w:lang w:val="ka-GE"/>
        </w:rPr>
        <w:t xml:space="preserve"> </w:t>
      </w:r>
      <w:r w:rsidRPr="00922974">
        <w:rPr>
          <w:rFonts w:ascii="Sylfaen" w:hAnsi="Sylfaen"/>
          <w:spacing w:val="-4"/>
          <w:sz w:val="20"/>
          <w:szCs w:val="18"/>
          <w:lang w:val="ka-GE"/>
        </w:rPr>
        <w:t>არის</w:t>
      </w:r>
      <w:r w:rsidRPr="00922974">
        <w:rPr>
          <w:spacing w:val="-4"/>
          <w:sz w:val="20"/>
          <w:szCs w:val="18"/>
          <w:lang w:val="ka-GE"/>
        </w:rPr>
        <w:t xml:space="preserve"> </w:t>
      </w:r>
      <w:r w:rsidRPr="00922974">
        <w:rPr>
          <w:rFonts w:ascii="Sylfaen" w:hAnsi="Sylfaen"/>
          <w:spacing w:val="-4"/>
          <w:sz w:val="20"/>
          <w:szCs w:val="18"/>
          <w:lang w:val="ka-GE"/>
        </w:rPr>
        <w:t>ყველაზე</w:t>
      </w:r>
      <w:r w:rsidRPr="00922974">
        <w:rPr>
          <w:spacing w:val="-4"/>
          <w:sz w:val="20"/>
          <w:szCs w:val="18"/>
          <w:lang w:val="ka-GE"/>
        </w:rPr>
        <w:t xml:space="preserve"> </w:t>
      </w:r>
      <w:r w:rsidRPr="00922974">
        <w:rPr>
          <w:rFonts w:ascii="Sylfaen" w:hAnsi="Sylfaen"/>
          <w:spacing w:val="-4"/>
          <w:sz w:val="20"/>
          <w:szCs w:val="18"/>
          <w:lang w:val="ka-GE"/>
        </w:rPr>
        <w:t>დაბალი</w:t>
      </w:r>
      <w:r w:rsidRPr="00922974">
        <w:rPr>
          <w:spacing w:val="-4"/>
          <w:sz w:val="20"/>
          <w:szCs w:val="18"/>
          <w:lang w:val="ka-GE"/>
        </w:rPr>
        <w:t xml:space="preserve"> </w:t>
      </w:r>
      <w:r w:rsidRPr="00922974">
        <w:rPr>
          <w:rFonts w:ascii="Sylfaen" w:hAnsi="Sylfaen"/>
          <w:spacing w:val="-4"/>
          <w:sz w:val="20"/>
          <w:szCs w:val="18"/>
          <w:lang w:val="ka-GE"/>
        </w:rPr>
        <w:t>საათობრივი</w:t>
      </w:r>
      <w:r w:rsidRPr="00922974">
        <w:rPr>
          <w:spacing w:val="-4"/>
          <w:sz w:val="20"/>
          <w:szCs w:val="18"/>
          <w:lang w:val="ka-GE"/>
        </w:rPr>
        <w:t xml:space="preserve">, </w:t>
      </w:r>
      <w:r w:rsidRPr="00922974">
        <w:rPr>
          <w:rFonts w:ascii="Sylfaen" w:hAnsi="Sylfaen"/>
          <w:spacing w:val="-4"/>
          <w:sz w:val="20"/>
          <w:szCs w:val="18"/>
          <w:lang w:val="ka-GE"/>
        </w:rPr>
        <w:t>დღიური</w:t>
      </w:r>
      <w:r w:rsidRPr="00922974">
        <w:rPr>
          <w:spacing w:val="-4"/>
          <w:sz w:val="20"/>
          <w:szCs w:val="18"/>
          <w:lang w:val="ka-GE"/>
        </w:rPr>
        <w:t xml:space="preserve"> </w:t>
      </w:r>
      <w:r w:rsidRPr="00922974">
        <w:rPr>
          <w:rFonts w:ascii="Sylfaen" w:hAnsi="Sylfaen"/>
          <w:spacing w:val="-4"/>
          <w:sz w:val="20"/>
          <w:szCs w:val="18"/>
          <w:lang w:val="ka-GE"/>
        </w:rPr>
        <w:t>ან</w:t>
      </w:r>
      <w:r w:rsidRPr="00922974">
        <w:rPr>
          <w:spacing w:val="-4"/>
          <w:sz w:val="20"/>
          <w:szCs w:val="18"/>
          <w:lang w:val="ka-GE"/>
        </w:rPr>
        <w:t xml:space="preserve"> </w:t>
      </w:r>
      <w:r w:rsidRPr="00922974">
        <w:rPr>
          <w:rFonts w:ascii="Sylfaen" w:hAnsi="Sylfaen"/>
          <w:spacing w:val="-4"/>
          <w:sz w:val="20"/>
          <w:szCs w:val="18"/>
          <w:lang w:val="ka-GE"/>
        </w:rPr>
        <w:t>ყოველთვიური</w:t>
      </w:r>
      <w:r w:rsidRPr="00922974">
        <w:rPr>
          <w:spacing w:val="-4"/>
          <w:sz w:val="20"/>
          <w:szCs w:val="18"/>
          <w:lang w:val="ka-GE"/>
        </w:rPr>
        <w:t xml:space="preserve"> </w:t>
      </w:r>
      <w:r w:rsidRPr="00922974">
        <w:rPr>
          <w:rFonts w:ascii="Sylfaen" w:hAnsi="Sylfaen"/>
          <w:spacing w:val="-4"/>
          <w:sz w:val="20"/>
          <w:szCs w:val="18"/>
          <w:lang w:val="ka-GE"/>
        </w:rPr>
        <w:t>ხელფასი</w:t>
      </w:r>
      <w:r w:rsidRPr="00922974">
        <w:rPr>
          <w:spacing w:val="-4"/>
          <w:sz w:val="20"/>
          <w:szCs w:val="18"/>
          <w:lang w:val="ka-GE"/>
        </w:rPr>
        <w:t xml:space="preserve">, </w:t>
      </w:r>
      <w:r w:rsidRPr="00922974">
        <w:rPr>
          <w:rFonts w:ascii="Sylfaen" w:hAnsi="Sylfaen"/>
          <w:spacing w:val="-4"/>
          <w:sz w:val="20"/>
          <w:szCs w:val="18"/>
          <w:lang w:val="ka-GE"/>
        </w:rPr>
        <w:t>რომელიც</w:t>
      </w:r>
      <w:r w:rsidRPr="00922974">
        <w:rPr>
          <w:spacing w:val="-4"/>
          <w:sz w:val="20"/>
          <w:szCs w:val="18"/>
          <w:lang w:val="ka-GE"/>
        </w:rPr>
        <w:t xml:space="preserve"> </w:t>
      </w:r>
      <w:r w:rsidRPr="00922974">
        <w:rPr>
          <w:rFonts w:ascii="Sylfaen" w:hAnsi="Sylfaen"/>
          <w:spacing w:val="-4"/>
          <w:sz w:val="20"/>
          <w:szCs w:val="18"/>
          <w:lang w:val="ka-GE"/>
        </w:rPr>
        <w:t>დამსაქმებლებს</w:t>
      </w:r>
      <w:r w:rsidRPr="00922974">
        <w:rPr>
          <w:spacing w:val="-4"/>
          <w:sz w:val="20"/>
          <w:szCs w:val="18"/>
          <w:lang w:val="ka-GE"/>
        </w:rPr>
        <w:t xml:space="preserve"> </w:t>
      </w:r>
      <w:r w:rsidRPr="00922974">
        <w:rPr>
          <w:rFonts w:ascii="Sylfaen" w:hAnsi="Sylfaen"/>
          <w:spacing w:val="-4"/>
          <w:sz w:val="20"/>
          <w:szCs w:val="18"/>
          <w:lang w:val="ka-GE"/>
        </w:rPr>
        <w:t>კანონიერად</w:t>
      </w:r>
      <w:r w:rsidRPr="00922974">
        <w:rPr>
          <w:spacing w:val="-4"/>
          <w:sz w:val="20"/>
          <w:szCs w:val="18"/>
          <w:lang w:val="ka-GE"/>
        </w:rPr>
        <w:t xml:space="preserve"> </w:t>
      </w:r>
      <w:r w:rsidRPr="00922974">
        <w:rPr>
          <w:rFonts w:ascii="Sylfaen" w:hAnsi="Sylfaen"/>
          <w:spacing w:val="-4"/>
          <w:sz w:val="20"/>
          <w:szCs w:val="18"/>
          <w:lang w:val="ka-GE"/>
        </w:rPr>
        <w:t>შეუძლიათ</w:t>
      </w:r>
      <w:r w:rsidRPr="00922974">
        <w:rPr>
          <w:spacing w:val="-4"/>
          <w:sz w:val="20"/>
          <w:szCs w:val="18"/>
          <w:lang w:val="ka-GE"/>
        </w:rPr>
        <w:t xml:space="preserve"> </w:t>
      </w:r>
      <w:r w:rsidRPr="00922974">
        <w:rPr>
          <w:rFonts w:ascii="Sylfaen" w:hAnsi="Sylfaen"/>
          <w:spacing w:val="-4"/>
          <w:sz w:val="20"/>
          <w:szCs w:val="18"/>
          <w:lang w:val="ka-GE"/>
        </w:rPr>
        <w:t>გადაუხადონ</w:t>
      </w:r>
      <w:r w:rsidRPr="00922974">
        <w:rPr>
          <w:spacing w:val="-4"/>
          <w:sz w:val="20"/>
          <w:szCs w:val="18"/>
          <w:lang w:val="ka-GE"/>
        </w:rPr>
        <w:t xml:space="preserve"> </w:t>
      </w:r>
      <w:r w:rsidRPr="00922974">
        <w:rPr>
          <w:rFonts w:ascii="Sylfaen" w:hAnsi="Sylfaen"/>
          <w:spacing w:val="-4"/>
          <w:sz w:val="20"/>
          <w:szCs w:val="18"/>
          <w:lang w:val="ka-GE"/>
        </w:rPr>
        <w:t>დასაქმებულებს</w:t>
      </w:r>
      <w:r w:rsidRPr="00922974">
        <w:rPr>
          <w:spacing w:val="-4"/>
          <w:sz w:val="20"/>
          <w:szCs w:val="18"/>
          <w:lang w:val="ka-GE"/>
        </w:rPr>
        <w:t xml:space="preserve"> </w:t>
      </w:r>
      <w:r w:rsidRPr="00922974">
        <w:rPr>
          <w:rFonts w:ascii="Sylfaen" w:hAnsi="Sylfaen"/>
          <w:spacing w:val="-4"/>
          <w:sz w:val="20"/>
          <w:szCs w:val="18"/>
          <w:lang w:val="ka-GE"/>
        </w:rPr>
        <w:t>ან</w:t>
      </w:r>
      <w:r w:rsidRPr="00922974">
        <w:rPr>
          <w:spacing w:val="-4"/>
          <w:sz w:val="20"/>
          <w:szCs w:val="18"/>
          <w:lang w:val="ka-GE"/>
        </w:rPr>
        <w:t xml:space="preserve"> </w:t>
      </w:r>
      <w:r w:rsidRPr="00922974">
        <w:rPr>
          <w:rFonts w:ascii="Sylfaen" w:hAnsi="Sylfaen"/>
          <w:spacing w:val="-4"/>
          <w:sz w:val="20"/>
          <w:szCs w:val="18"/>
          <w:lang w:val="ka-GE"/>
        </w:rPr>
        <w:t>მუშ</w:t>
      </w:r>
      <w:r w:rsidR="00A540E4">
        <w:rPr>
          <w:rFonts w:ascii="Sylfaen" w:hAnsi="Sylfaen"/>
          <w:spacing w:val="-4"/>
          <w:sz w:val="20"/>
          <w:szCs w:val="18"/>
          <w:lang w:val="ka-GE"/>
        </w:rPr>
        <w:t>აკ</w:t>
      </w:r>
      <w:r w:rsidRPr="00922974">
        <w:rPr>
          <w:rFonts w:ascii="Sylfaen" w:hAnsi="Sylfaen"/>
          <w:spacing w:val="-4"/>
          <w:sz w:val="20"/>
          <w:szCs w:val="18"/>
          <w:lang w:val="ka-GE"/>
        </w:rPr>
        <w:t>ებს</w:t>
      </w:r>
      <w:r w:rsidRPr="00922974">
        <w:rPr>
          <w:spacing w:val="-4"/>
          <w:sz w:val="20"/>
          <w:szCs w:val="18"/>
          <w:lang w:val="ka-GE"/>
        </w:rPr>
        <w:t xml:space="preserve">. </w:t>
      </w:r>
      <w:r w:rsidRPr="00922974">
        <w:rPr>
          <w:rFonts w:ascii="Sylfaen" w:hAnsi="Sylfaen"/>
          <w:spacing w:val="-4"/>
          <w:sz w:val="20"/>
          <w:szCs w:val="18"/>
          <w:lang w:val="ka-GE"/>
        </w:rPr>
        <w:t>შესაბამისად</w:t>
      </w:r>
      <w:r w:rsidRPr="00922974">
        <w:rPr>
          <w:spacing w:val="-4"/>
          <w:sz w:val="20"/>
          <w:szCs w:val="18"/>
          <w:lang w:val="ka-GE"/>
        </w:rPr>
        <w:t xml:space="preserve">, </w:t>
      </w:r>
      <w:r w:rsidRPr="00922974">
        <w:rPr>
          <w:rFonts w:ascii="Sylfaen" w:hAnsi="Sylfaen"/>
          <w:spacing w:val="-4"/>
          <w:sz w:val="20"/>
          <w:szCs w:val="18"/>
          <w:lang w:val="ka-GE"/>
        </w:rPr>
        <w:t>ეს</w:t>
      </w:r>
      <w:r w:rsidRPr="00922974">
        <w:rPr>
          <w:spacing w:val="-4"/>
          <w:sz w:val="20"/>
          <w:szCs w:val="18"/>
          <w:lang w:val="ka-GE"/>
        </w:rPr>
        <w:t xml:space="preserve"> </w:t>
      </w:r>
      <w:r w:rsidRPr="00922974">
        <w:rPr>
          <w:rFonts w:ascii="Sylfaen" w:hAnsi="Sylfaen"/>
          <w:spacing w:val="-4"/>
          <w:sz w:val="20"/>
          <w:szCs w:val="18"/>
          <w:lang w:val="ka-GE"/>
        </w:rPr>
        <w:t>არის</w:t>
      </w:r>
      <w:r w:rsidRPr="00922974">
        <w:rPr>
          <w:spacing w:val="-4"/>
          <w:sz w:val="20"/>
          <w:szCs w:val="18"/>
          <w:lang w:val="ka-GE"/>
        </w:rPr>
        <w:t xml:space="preserve"> </w:t>
      </w:r>
      <w:r w:rsidRPr="00922974">
        <w:rPr>
          <w:rFonts w:ascii="Sylfaen" w:hAnsi="Sylfaen"/>
          <w:spacing w:val="-4"/>
          <w:sz w:val="20"/>
          <w:szCs w:val="18"/>
          <w:lang w:val="ka-GE"/>
        </w:rPr>
        <w:t>ყველაზე</w:t>
      </w:r>
      <w:r w:rsidRPr="00922974">
        <w:rPr>
          <w:spacing w:val="-4"/>
          <w:sz w:val="20"/>
          <w:szCs w:val="18"/>
          <w:lang w:val="ka-GE"/>
        </w:rPr>
        <w:t xml:space="preserve"> </w:t>
      </w:r>
      <w:r w:rsidRPr="00922974">
        <w:rPr>
          <w:rFonts w:ascii="Sylfaen" w:hAnsi="Sylfaen"/>
          <w:spacing w:val="-4"/>
          <w:sz w:val="20"/>
          <w:szCs w:val="18"/>
          <w:lang w:val="ka-GE"/>
        </w:rPr>
        <w:t>დაბალი</w:t>
      </w:r>
      <w:r w:rsidRPr="00922974">
        <w:rPr>
          <w:spacing w:val="-4"/>
          <w:sz w:val="20"/>
          <w:szCs w:val="18"/>
          <w:lang w:val="ka-GE"/>
        </w:rPr>
        <w:t xml:space="preserve"> </w:t>
      </w:r>
      <w:r w:rsidRPr="00922974">
        <w:rPr>
          <w:rFonts w:ascii="Sylfaen" w:hAnsi="Sylfaen"/>
          <w:spacing w:val="-4"/>
          <w:sz w:val="20"/>
          <w:szCs w:val="18"/>
          <w:lang w:val="ka-GE"/>
        </w:rPr>
        <w:t>ხელფასი</w:t>
      </w:r>
      <w:r w:rsidRPr="00922974">
        <w:rPr>
          <w:spacing w:val="-4"/>
          <w:sz w:val="20"/>
          <w:szCs w:val="18"/>
          <w:lang w:val="ka-GE"/>
        </w:rPr>
        <w:t xml:space="preserve">, </w:t>
      </w:r>
      <w:r w:rsidRPr="00922974">
        <w:rPr>
          <w:rFonts w:ascii="Sylfaen" w:hAnsi="Sylfaen"/>
          <w:spacing w:val="-4"/>
          <w:sz w:val="20"/>
          <w:szCs w:val="18"/>
          <w:lang w:val="ka-GE"/>
        </w:rPr>
        <w:t>რომლითაც</w:t>
      </w:r>
      <w:r w:rsidRPr="00922974">
        <w:rPr>
          <w:spacing w:val="-4"/>
          <w:sz w:val="20"/>
          <w:szCs w:val="18"/>
          <w:lang w:val="ka-GE"/>
        </w:rPr>
        <w:t xml:space="preserve"> </w:t>
      </w:r>
      <w:r w:rsidR="00A540E4">
        <w:rPr>
          <w:rFonts w:ascii="Sylfaen" w:hAnsi="Sylfaen"/>
          <w:spacing w:val="-4"/>
          <w:sz w:val="20"/>
          <w:szCs w:val="18"/>
          <w:lang w:val="ka-GE"/>
        </w:rPr>
        <w:t>დასაქმებულებს</w:t>
      </w:r>
      <w:r w:rsidRPr="00922974">
        <w:rPr>
          <w:spacing w:val="-4"/>
          <w:sz w:val="20"/>
          <w:szCs w:val="18"/>
          <w:lang w:val="ka-GE"/>
        </w:rPr>
        <w:t xml:space="preserve"> </w:t>
      </w:r>
      <w:r w:rsidRPr="00922974">
        <w:rPr>
          <w:rFonts w:ascii="Sylfaen" w:hAnsi="Sylfaen"/>
          <w:spacing w:val="-4"/>
          <w:sz w:val="20"/>
          <w:szCs w:val="18"/>
          <w:lang w:val="ka-GE"/>
        </w:rPr>
        <w:t>შეუძლიათ</w:t>
      </w:r>
      <w:r w:rsidRPr="00922974">
        <w:rPr>
          <w:spacing w:val="-4"/>
          <w:sz w:val="20"/>
          <w:szCs w:val="18"/>
          <w:lang w:val="ka-GE"/>
        </w:rPr>
        <w:t xml:space="preserve"> </w:t>
      </w:r>
      <w:r w:rsidRPr="00922974">
        <w:rPr>
          <w:rFonts w:ascii="Sylfaen" w:hAnsi="Sylfaen"/>
          <w:spacing w:val="-4"/>
          <w:sz w:val="20"/>
          <w:szCs w:val="18"/>
          <w:lang w:val="ka-GE"/>
        </w:rPr>
        <w:t>თავიანთი</w:t>
      </w:r>
      <w:r w:rsidRPr="00922974">
        <w:rPr>
          <w:spacing w:val="-4"/>
          <w:sz w:val="20"/>
          <w:szCs w:val="18"/>
          <w:lang w:val="ka-GE"/>
        </w:rPr>
        <w:t xml:space="preserve"> </w:t>
      </w:r>
      <w:r w:rsidRPr="00922974">
        <w:rPr>
          <w:rFonts w:ascii="Sylfaen" w:hAnsi="Sylfaen"/>
          <w:spacing w:val="-4"/>
          <w:sz w:val="20"/>
          <w:szCs w:val="18"/>
          <w:lang w:val="ka-GE"/>
        </w:rPr>
        <w:t>შრომის</w:t>
      </w:r>
      <w:r w:rsidRPr="00922974">
        <w:rPr>
          <w:spacing w:val="-4"/>
          <w:sz w:val="20"/>
          <w:szCs w:val="18"/>
          <w:lang w:val="ka-GE"/>
        </w:rPr>
        <w:t xml:space="preserve"> </w:t>
      </w:r>
      <w:r w:rsidRPr="00922974">
        <w:rPr>
          <w:rFonts w:ascii="Sylfaen" w:hAnsi="Sylfaen"/>
          <w:spacing w:val="-4"/>
          <w:sz w:val="20"/>
          <w:szCs w:val="18"/>
          <w:lang w:val="ka-GE"/>
        </w:rPr>
        <w:t>გაყიდვა</w:t>
      </w:r>
      <w:r w:rsidRPr="00922974">
        <w:rPr>
          <w:spacing w:val="-4"/>
          <w:sz w:val="20"/>
          <w:szCs w:val="18"/>
          <w:lang w:val="ka-GE"/>
        </w:rPr>
        <w:t>.</w:t>
      </w:r>
    </w:p>
    <w:p w:rsidR="00536798" w:rsidRPr="00922974" w:rsidRDefault="00922974" w:rsidP="00922974">
      <w:pPr>
        <w:pStyle w:val="BodyText"/>
        <w:spacing w:before="29"/>
        <w:rPr>
          <w:rFonts w:ascii="Sylfaen" w:hAnsi="Sylfaen"/>
          <w:i/>
          <w:sz w:val="20"/>
          <w:szCs w:val="18"/>
          <w:lang w:val="ka-GE"/>
        </w:rPr>
      </w:pPr>
      <w:r w:rsidRPr="00922974">
        <w:rPr>
          <w:rFonts w:ascii="Sylfaen" w:hAnsi="Sylfaen"/>
          <w:spacing w:val="-4"/>
          <w:sz w:val="20"/>
          <w:szCs w:val="18"/>
          <w:lang w:val="ka-GE"/>
        </w:rPr>
        <w:t>წყარო</w:t>
      </w:r>
      <w:r w:rsidRPr="00922974">
        <w:rPr>
          <w:spacing w:val="-4"/>
          <w:sz w:val="20"/>
          <w:szCs w:val="18"/>
          <w:lang w:val="ka-GE"/>
        </w:rPr>
        <w:t xml:space="preserve">: </w:t>
      </w:r>
      <w:r w:rsidRPr="00922974">
        <w:rPr>
          <w:rFonts w:ascii="Sylfaen" w:hAnsi="Sylfaen"/>
          <w:spacing w:val="-4"/>
          <w:sz w:val="20"/>
          <w:szCs w:val="18"/>
          <w:lang w:val="ka-GE"/>
        </w:rPr>
        <w:t>ვიკიპედია</w:t>
      </w:r>
    </w:p>
    <w:p w:rsidR="00536798" w:rsidRPr="00922974" w:rsidRDefault="00922974">
      <w:pPr>
        <w:pStyle w:val="Heading2"/>
        <w:rPr>
          <w:rFonts w:ascii="Sylfaen" w:hAnsi="Sylfaen"/>
          <w:sz w:val="20"/>
          <w:szCs w:val="18"/>
          <w:lang w:val="ka-GE"/>
        </w:rPr>
      </w:pPr>
      <w:r>
        <w:rPr>
          <w:rFonts w:ascii="Sylfaen" w:hAnsi="Sylfaen"/>
          <w:color w:val="6883AD"/>
          <w:spacing w:val="-2"/>
          <w:w w:val="85"/>
          <w:sz w:val="20"/>
          <w:szCs w:val="18"/>
          <w:lang w:val="ka-GE"/>
        </w:rPr>
        <w:t>ეროვნული მხარდაჭერა</w:t>
      </w:r>
    </w:p>
    <w:p w:rsidR="00536798" w:rsidRDefault="00922974">
      <w:pPr>
        <w:pStyle w:val="BodyText"/>
        <w:spacing w:before="11"/>
        <w:rPr>
          <w:rFonts w:ascii="Sylfaen" w:hAnsi="Sylfaen"/>
          <w:w w:val="90"/>
          <w:sz w:val="20"/>
          <w:szCs w:val="18"/>
          <w:lang w:val="ka-GE"/>
        </w:rPr>
      </w:pPr>
      <w:r w:rsidRPr="00922974">
        <w:rPr>
          <w:rFonts w:ascii="Sylfaen" w:hAnsi="Sylfaen"/>
          <w:w w:val="90"/>
          <w:sz w:val="20"/>
          <w:szCs w:val="18"/>
          <w:lang w:val="ka-GE"/>
        </w:rPr>
        <w:t>სამუშაო ადგილზე თანამშრომლების, დამსაქმებლების და პიროვნების პროფესიულ და პირად ქსელში მნიშვნელოვანი სხვა პირების მიერ შემოთავაზებული მხარდაჭერა.</w:t>
      </w:r>
    </w:p>
    <w:p w:rsidR="00FE21E3" w:rsidRPr="00922974" w:rsidRDefault="00FE21E3">
      <w:pPr>
        <w:pStyle w:val="BodyText"/>
        <w:spacing w:before="11"/>
        <w:rPr>
          <w:rFonts w:ascii="Sylfaen" w:hAnsi="Sylfaen"/>
          <w:sz w:val="20"/>
          <w:szCs w:val="18"/>
          <w:lang w:val="ka-GE"/>
        </w:rPr>
      </w:pPr>
    </w:p>
    <w:p w:rsidR="00536798" w:rsidRPr="00922974" w:rsidRDefault="00922974">
      <w:pPr>
        <w:pStyle w:val="Heading2"/>
        <w:rPr>
          <w:rFonts w:ascii="Sylfaen" w:hAnsi="Sylfaen"/>
          <w:sz w:val="20"/>
          <w:szCs w:val="18"/>
          <w:lang w:val="ka-GE"/>
        </w:rPr>
      </w:pPr>
      <w:r>
        <w:rPr>
          <w:rFonts w:ascii="Sylfaen" w:hAnsi="Sylfaen"/>
          <w:color w:val="6883AD"/>
          <w:w w:val="85"/>
          <w:sz w:val="20"/>
          <w:szCs w:val="18"/>
          <w:lang w:val="ka-GE"/>
        </w:rPr>
        <w:t>ანაზღაურებადი დასაქმება</w:t>
      </w:r>
    </w:p>
    <w:p w:rsidR="00536798" w:rsidRPr="00922974" w:rsidRDefault="00922974" w:rsidP="00FE21E3">
      <w:pPr>
        <w:pStyle w:val="BodyText"/>
        <w:spacing w:before="253"/>
        <w:ind w:right="184"/>
        <w:rPr>
          <w:rFonts w:ascii="Sylfaen" w:hAnsi="Sylfaen"/>
          <w:i/>
          <w:sz w:val="20"/>
          <w:szCs w:val="18"/>
          <w:lang w:val="ka-GE"/>
        </w:rPr>
      </w:pPr>
      <w:r w:rsidRPr="00922974">
        <w:rPr>
          <w:rFonts w:ascii="Sylfaen" w:hAnsi="Sylfaen"/>
          <w:spacing w:val="-6"/>
          <w:sz w:val="20"/>
          <w:szCs w:val="18"/>
          <w:lang w:val="ka-GE"/>
        </w:rPr>
        <w:t xml:space="preserve">ანაზღაურებადი სამუშაო ადგილები არის ის სამუშაოები, სადაც დასაქმებულებს აქვთ აშკარა (წერილობითი ან ზეპირი) ან ნაგულისხმევი დასაქმების ხელშეკრულებები, რომლებიც უზრუნველყოფს მათ ძირითად ანაზღაურებას, რაც არ არის პირდაპირ დამოკიდებული იმ ერთეულის შემოსავალზე, სადაც ისინი მუშაობენ. ანაზღაურებადი სამუშაოს შემთხვევაში დასაქმებული პირები ჩვეულებრივ იღებენ ანაზღაურებას ხელფასის ან </w:t>
      </w:r>
      <w:r w:rsidR="00FE21E3">
        <w:rPr>
          <w:rFonts w:ascii="Sylfaen" w:hAnsi="Sylfaen"/>
          <w:spacing w:val="-6"/>
          <w:sz w:val="20"/>
          <w:szCs w:val="18"/>
          <w:lang w:val="ka-GE"/>
        </w:rPr>
        <w:t xml:space="preserve">გამომუშავებული </w:t>
      </w:r>
      <w:r w:rsidRPr="00922974">
        <w:rPr>
          <w:rFonts w:ascii="Sylfaen" w:hAnsi="Sylfaen"/>
          <w:spacing w:val="-6"/>
          <w:sz w:val="20"/>
          <w:szCs w:val="18"/>
          <w:lang w:val="ka-GE"/>
        </w:rPr>
        <w:t xml:space="preserve">შემოსავლის სახით, თუმცა შესაძლებელია ანაზღაურება </w:t>
      </w:r>
      <w:r w:rsidR="00FE21E3">
        <w:rPr>
          <w:rFonts w:ascii="Sylfaen" w:hAnsi="Sylfaen"/>
          <w:spacing w:val="-6"/>
          <w:sz w:val="20"/>
          <w:szCs w:val="18"/>
          <w:lang w:val="ka-GE"/>
        </w:rPr>
        <w:t xml:space="preserve">მიიღონ </w:t>
      </w:r>
      <w:r w:rsidRPr="00922974">
        <w:rPr>
          <w:rFonts w:ascii="Sylfaen" w:hAnsi="Sylfaen"/>
          <w:spacing w:val="-6"/>
          <w:sz w:val="20"/>
          <w:szCs w:val="18"/>
          <w:lang w:val="ka-GE"/>
        </w:rPr>
        <w:t>გაყიდვებიდან მიღებული საკომისიო სახითაც.</w:t>
      </w:r>
    </w:p>
    <w:p w:rsidR="00536798" w:rsidRPr="00922974" w:rsidRDefault="00FE21E3">
      <w:pPr>
        <w:pStyle w:val="Heading2"/>
        <w:rPr>
          <w:rFonts w:ascii="Sylfaen" w:hAnsi="Sylfaen"/>
          <w:sz w:val="20"/>
          <w:szCs w:val="18"/>
          <w:lang w:val="ka-GE"/>
        </w:rPr>
      </w:pPr>
      <w:r>
        <w:rPr>
          <w:rFonts w:ascii="Sylfaen" w:hAnsi="Sylfaen"/>
          <w:color w:val="6883AD"/>
          <w:w w:val="85"/>
          <w:sz w:val="20"/>
          <w:szCs w:val="18"/>
          <w:lang w:val="ka-GE"/>
        </w:rPr>
        <w:t>პიროვნებაზე</w:t>
      </w:r>
      <w:r w:rsidR="00922974">
        <w:rPr>
          <w:rFonts w:ascii="Sylfaen" w:hAnsi="Sylfaen"/>
          <w:color w:val="6883AD"/>
          <w:w w:val="85"/>
          <w:sz w:val="20"/>
          <w:szCs w:val="18"/>
          <w:lang w:val="ka-GE"/>
        </w:rPr>
        <w:t xml:space="preserve"> დაფუძნებული მიდგომა</w:t>
      </w:r>
    </w:p>
    <w:p w:rsidR="00536798" w:rsidRPr="00922974" w:rsidRDefault="00FE21E3">
      <w:pPr>
        <w:pStyle w:val="BodyText"/>
        <w:spacing w:before="6"/>
        <w:rPr>
          <w:rFonts w:ascii="Sylfaen" w:hAnsi="Sylfaen"/>
          <w:sz w:val="20"/>
          <w:szCs w:val="18"/>
          <w:lang w:val="ka-GE"/>
        </w:rPr>
      </w:pPr>
      <w:r>
        <w:rPr>
          <w:rFonts w:ascii="Sylfaen" w:hAnsi="Sylfaen"/>
          <w:spacing w:val="-6"/>
          <w:sz w:val="20"/>
          <w:szCs w:val="18"/>
          <w:lang w:val="ka-GE"/>
        </w:rPr>
        <w:t>პიროვნებაზე დაფუძნებული</w:t>
      </w:r>
      <w:r w:rsidR="00922974" w:rsidRPr="00922974">
        <w:rPr>
          <w:rFonts w:ascii="Sylfaen" w:hAnsi="Sylfaen"/>
          <w:spacing w:val="-6"/>
          <w:sz w:val="20"/>
          <w:szCs w:val="18"/>
          <w:lang w:val="ka-GE"/>
        </w:rPr>
        <w:t xml:space="preserve"> მიდგომის თანახმად, კლიენტები საკუთარი გამოცდილების საფუძველზე საკუთარი თავის საუკეთესო ავტორიტეტს წარმოადგენენ. კლიენტებს უნდა ჰქონდეთ უფლებამოსილება (და მხარდაჭერა), რათა შეძლონ საკუთარი შესაძლებლობების სრულად გამოყენება. მხარდაჭერილი დასაქმების კონტექსტში, საქმე ეხება ინდივიდებს, დაეხმარონ საკუთარი შესაძლებლობების სრულად გააზრებაში, რათა მათ შეძლონ არჩევანის გაკეთება თანმიმდევრულად, საკუთარი </w:t>
      </w:r>
      <w:r>
        <w:rPr>
          <w:rFonts w:ascii="Sylfaen" w:hAnsi="Sylfaen"/>
          <w:spacing w:val="-6"/>
          <w:sz w:val="20"/>
          <w:szCs w:val="18"/>
          <w:lang w:val="ka-GE"/>
        </w:rPr>
        <w:t xml:space="preserve">უპირატესობების </w:t>
      </w:r>
      <w:r w:rsidR="00922974" w:rsidRPr="00922974">
        <w:rPr>
          <w:rFonts w:ascii="Sylfaen" w:hAnsi="Sylfaen"/>
          <w:spacing w:val="-6"/>
          <w:sz w:val="20"/>
          <w:szCs w:val="18"/>
          <w:lang w:val="ka-GE"/>
        </w:rPr>
        <w:t>გათვალისწინებით</w:t>
      </w:r>
      <w:r>
        <w:rPr>
          <w:rFonts w:ascii="Sylfaen" w:hAnsi="Sylfaen"/>
          <w:spacing w:val="-6"/>
          <w:sz w:val="20"/>
          <w:szCs w:val="18"/>
          <w:lang w:val="ka-GE"/>
        </w:rPr>
        <w:t>ა</w:t>
      </w:r>
      <w:r w:rsidR="00922974" w:rsidRPr="00922974">
        <w:rPr>
          <w:rFonts w:ascii="Sylfaen" w:hAnsi="Sylfaen"/>
          <w:spacing w:val="-6"/>
          <w:sz w:val="20"/>
          <w:szCs w:val="18"/>
          <w:lang w:val="ka-GE"/>
        </w:rPr>
        <w:t xml:space="preserve"> და საკუთარი არჩევანის შედეგების გაგებით (ინფორმირებული არჩევანი).</w:t>
      </w:r>
    </w:p>
    <w:p w:rsidR="00536798" w:rsidRPr="00922974" w:rsidRDefault="00922974">
      <w:pPr>
        <w:pStyle w:val="Heading2"/>
        <w:rPr>
          <w:rFonts w:ascii="Sylfaen" w:hAnsi="Sylfaen"/>
          <w:sz w:val="20"/>
          <w:szCs w:val="18"/>
          <w:lang w:val="ka-GE"/>
        </w:rPr>
      </w:pPr>
      <w:r>
        <w:rPr>
          <w:rFonts w:ascii="Sylfaen" w:hAnsi="Sylfaen"/>
          <w:color w:val="6883AD"/>
          <w:spacing w:val="-2"/>
          <w:w w:val="95"/>
          <w:sz w:val="20"/>
          <w:szCs w:val="18"/>
          <w:lang w:val="ka-GE"/>
        </w:rPr>
        <w:t>რეკრუტირება</w:t>
      </w:r>
    </w:p>
    <w:p w:rsidR="00536798" w:rsidRPr="00922974" w:rsidRDefault="00922974">
      <w:pPr>
        <w:pStyle w:val="BodyText"/>
        <w:spacing w:before="11"/>
        <w:rPr>
          <w:rFonts w:ascii="Sylfaen" w:hAnsi="Sylfaen"/>
          <w:sz w:val="20"/>
          <w:szCs w:val="18"/>
          <w:lang w:val="ka-GE"/>
        </w:rPr>
      </w:pPr>
      <w:r>
        <w:rPr>
          <w:rFonts w:ascii="Sylfaen" w:hAnsi="Sylfaen"/>
          <w:w w:val="90"/>
          <w:sz w:val="20"/>
          <w:szCs w:val="18"/>
          <w:lang w:val="ka-GE"/>
        </w:rPr>
        <w:t>რეკრუტირება</w:t>
      </w:r>
      <w:r w:rsidRPr="00922974">
        <w:rPr>
          <w:rFonts w:ascii="Sylfaen" w:hAnsi="Sylfaen"/>
          <w:w w:val="90"/>
          <w:sz w:val="20"/>
          <w:szCs w:val="18"/>
          <w:lang w:val="ka-GE"/>
        </w:rPr>
        <w:t xml:space="preserve"> გულისხმობს ბიზნესში ან </w:t>
      </w:r>
      <w:r w:rsidR="00FE21E3">
        <w:rPr>
          <w:rFonts w:ascii="Sylfaen" w:hAnsi="Sylfaen"/>
          <w:w w:val="90"/>
          <w:sz w:val="20"/>
          <w:szCs w:val="18"/>
          <w:lang w:val="ka-GE"/>
        </w:rPr>
        <w:t xml:space="preserve">ორგანიზაციაში </w:t>
      </w:r>
      <w:r w:rsidRPr="00922974">
        <w:rPr>
          <w:rFonts w:ascii="Sylfaen" w:hAnsi="Sylfaen"/>
          <w:w w:val="90"/>
          <w:sz w:val="20"/>
          <w:szCs w:val="18"/>
          <w:lang w:val="ka-GE"/>
        </w:rPr>
        <w:t xml:space="preserve">სამუშაოდ კვალიფიციური და შესაფერისი ადამიანების მოზიდვის, შერჩევისა და </w:t>
      </w:r>
      <w:r w:rsidR="00FE21E3">
        <w:rPr>
          <w:rFonts w:ascii="Sylfaen" w:hAnsi="Sylfaen"/>
          <w:w w:val="90"/>
          <w:sz w:val="20"/>
          <w:szCs w:val="18"/>
          <w:lang w:val="ka-GE"/>
        </w:rPr>
        <w:t>ა</w:t>
      </w:r>
      <w:r w:rsidRPr="00922974">
        <w:rPr>
          <w:rFonts w:ascii="Sylfaen" w:hAnsi="Sylfaen"/>
          <w:w w:val="90"/>
          <w:sz w:val="20"/>
          <w:szCs w:val="18"/>
          <w:lang w:val="ka-GE"/>
        </w:rPr>
        <w:t>რჩევის პროცესს.</w:t>
      </w:r>
    </w:p>
    <w:p w:rsidR="00536798" w:rsidRPr="00B418DD" w:rsidRDefault="00B418DD">
      <w:pPr>
        <w:pStyle w:val="Heading2"/>
        <w:spacing w:before="1"/>
        <w:rPr>
          <w:rFonts w:ascii="Sylfaen" w:hAnsi="Sylfaen"/>
          <w:sz w:val="20"/>
          <w:szCs w:val="18"/>
          <w:lang w:val="ka-GE"/>
        </w:rPr>
      </w:pPr>
      <w:r>
        <w:rPr>
          <w:rFonts w:ascii="Sylfaen" w:hAnsi="Sylfaen"/>
          <w:color w:val="6883AD"/>
          <w:w w:val="85"/>
          <w:sz w:val="20"/>
          <w:szCs w:val="18"/>
          <w:lang w:val="ka-GE"/>
        </w:rPr>
        <w:t>მხარდაჭერილი დასაქმება</w:t>
      </w:r>
    </w:p>
    <w:p w:rsidR="00B418DD" w:rsidRDefault="00B418DD">
      <w:pPr>
        <w:pStyle w:val="BodyText"/>
        <w:spacing w:before="67" w:line="252" w:lineRule="auto"/>
        <w:ind w:left="380" w:right="834"/>
        <w:rPr>
          <w:rFonts w:ascii="Sylfaen" w:hAnsi="Sylfaen"/>
          <w:sz w:val="20"/>
          <w:szCs w:val="18"/>
          <w:lang w:val="ka-GE"/>
        </w:rPr>
      </w:pPr>
    </w:p>
    <w:p w:rsidR="00536798" w:rsidRPr="00C84A25" w:rsidRDefault="001B230E">
      <w:pPr>
        <w:pStyle w:val="BodyText"/>
        <w:spacing w:before="67" w:line="252" w:lineRule="auto"/>
        <w:ind w:left="380" w:right="834"/>
        <w:rPr>
          <w:rFonts w:ascii="Sylfaen" w:hAnsi="Sylfaen"/>
          <w:sz w:val="20"/>
          <w:szCs w:val="18"/>
        </w:rPr>
      </w:pPr>
      <w:r w:rsidRPr="001B230E">
        <w:rPr>
          <w:rFonts w:ascii="Sylfaen" w:hAnsi="Sylfaen"/>
          <w:sz w:val="20"/>
          <w:szCs w:val="18"/>
          <w:lang w:val="ka-GE"/>
        </w:rPr>
        <w:t xml:space="preserve">მხარდაჭერილი დასაქმების ევროპული ქსელის (EUSE) </w:t>
      </w:r>
      <w:r w:rsidR="00B418DD" w:rsidRPr="00B418DD">
        <w:rPr>
          <w:rFonts w:ascii="Sylfaen" w:hAnsi="Sylfaen"/>
          <w:sz w:val="20"/>
          <w:szCs w:val="18"/>
        </w:rPr>
        <w:t xml:space="preserve">განმარტებით, </w:t>
      </w:r>
      <w:r w:rsidR="00FE21E3">
        <w:rPr>
          <w:rFonts w:ascii="Sylfaen" w:hAnsi="Sylfaen"/>
          <w:sz w:val="20"/>
          <w:szCs w:val="18"/>
          <w:lang w:val="ka-GE"/>
        </w:rPr>
        <w:t xml:space="preserve">მხარდაჭერილი დასაქმება </w:t>
      </w:r>
      <w:r w:rsidR="00B418DD" w:rsidRPr="00B418DD">
        <w:rPr>
          <w:rFonts w:ascii="Sylfaen" w:hAnsi="Sylfaen"/>
          <w:sz w:val="20"/>
          <w:szCs w:val="18"/>
        </w:rPr>
        <w:t>არის „შეზღუდული შესაძლებლობის მქონე პირების ან სხვა დაუცველი ჯგუფების მხარდაჭერა ღია შრომის ბაზარზე ანაზღაურებადი დასაქმების უზრუნველყოფისა და შენარჩუნების მიზნით“. მიუხედავად იმისა, რომ ამ განმარტების მსოფლმხედველობითი ვარიაციები არსებობს, ევროპულ მხარდაჭერილ დასაქმების მოდელში სამ ფუნდამენტურ და თანმიმდევრულ ელემენტს განსაკუთრებული მნიშვნელობა აქვს:</w:t>
      </w:r>
    </w:p>
    <w:p w:rsidR="00536798" w:rsidRPr="00C84A25" w:rsidRDefault="00B418DD">
      <w:pPr>
        <w:pStyle w:val="ListParagraph"/>
        <w:numPr>
          <w:ilvl w:val="0"/>
          <w:numId w:val="2"/>
        </w:numPr>
        <w:tabs>
          <w:tab w:val="left" w:pos="640"/>
        </w:tabs>
        <w:spacing w:before="50"/>
        <w:ind w:left="640" w:hanging="260"/>
        <w:rPr>
          <w:rFonts w:ascii="Sylfaen" w:hAnsi="Sylfaen"/>
          <w:sz w:val="20"/>
          <w:szCs w:val="18"/>
        </w:rPr>
      </w:pPr>
      <w:r>
        <w:rPr>
          <w:rFonts w:ascii="Sylfaen" w:hAnsi="Sylfaen"/>
          <w:w w:val="90"/>
          <w:sz w:val="20"/>
          <w:szCs w:val="18"/>
          <w:lang w:val="ka-GE"/>
        </w:rPr>
        <w:t>ანაზღაურებადი სამუშაო</w:t>
      </w:r>
    </w:p>
    <w:p w:rsidR="00536798" w:rsidRPr="00C84A25" w:rsidRDefault="00B418DD">
      <w:pPr>
        <w:pStyle w:val="ListParagraph"/>
        <w:numPr>
          <w:ilvl w:val="0"/>
          <w:numId w:val="2"/>
        </w:numPr>
        <w:tabs>
          <w:tab w:val="left" w:pos="640"/>
        </w:tabs>
        <w:spacing w:before="71"/>
        <w:ind w:left="640" w:hanging="260"/>
        <w:rPr>
          <w:rFonts w:ascii="Sylfaen" w:hAnsi="Sylfaen"/>
          <w:sz w:val="20"/>
          <w:szCs w:val="18"/>
        </w:rPr>
      </w:pPr>
      <w:r>
        <w:rPr>
          <w:rFonts w:ascii="Sylfaen" w:hAnsi="Sylfaen"/>
          <w:spacing w:val="-6"/>
          <w:sz w:val="20"/>
          <w:szCs w:val="18"/>
          <w:lang w:val="ka-GE"/>
        </w:rPr>
        <w:t>ღია შრომის ბაზარი</w:t>
      </w:r>
    </w:p>
    <w:p w:rsidR="00536798" w:rsidRPr="00C84A25" w:rsidRDefault="00B418DD">
      <w:pPr>
        <w:pStyle w:val="ListParagraph"/>
        <w:numPr>
          <w:ilvl w:val="0"/>
          <w:numId w:val="2"/>
        </w:numPr>
        <w:tabs>
          <w:tab w:val="left" w:pos="640"/>
        </w:tabs>
        <w:ind w:left="640" w:hanging="260"/>
        <w:rPr>
          <w:rFonts w:ascii="Sylfaen" w:hAnsi="Sylfaen"/>
          <w:sz w:val="20"/>
          <w:szCs w:val="18"/>
        </w:rPr>
      </w:pPr>
      <w:r>
        <w:rPr>
          <w:rFonts w:ascii="Sylfaen" w:hAnsi="Sylfaen"/>
          <w:sz w:val="20"/>
          <w:szCs w:val="18"/>
          <w:lang w:val="ka-GE"/>
        </w:rPr>
        <w:t>მიმდინარე მხარდაჭერა</w:t>
      </w:r>
    </w:p>
    <w:p w:rsidR="00536798" w:rsidRPr="00C84A25" w:rsidRDefault="00536798">
      <w:pPr>
        <w:pStyle w:val="BodyText"/>
        <w:spacing w:before="29"/>
        <w:rPr>
          <w:rFonts w:ascii="Sylfaen" w:hAnsi="Sylfaen"/>
          <w:sz w:val="20"/>
          <w:szCs w:val="18"/>
        </w:rPr>
      </w:pPr>
    </w:p>
    <w:p w:rsidR="00536798" w:rsidRPr="00B418DD" w:rsidRDefault="00B418DD" w:rsidP="00F4146A">
      <w:pPr>
        <w:pStyle w:val="Heading2"/>
        <w:ind w:right="814"/>
        <w:jc w:val="both"/>
        <w:rPr>
          <w:rFonts w:ascii="Sylfaen" w:hAnsi="Sylfaen"/>
          <w:sz w:val="20"/>
          <w:szCs w:val="18"/>
          <w:lang w:val="ka-GE"/>
        </w:rPr>
      </w:pPr>
      <w:r>
        <w:rPr>
          <w:rFonts w:ascii="Sylfaen" w:hAnsi="Sylfaen"/>
          <w:color w:val="6883AD"/>
          <w:w w:val="85"/>
          <w:sz w:val="20"/>
          <w:szCs w:val="18"/>
          <w:lang w:val="ka-GE"/>
        </w:rPr>
        <w:t>დაცული სამუშაო ადგილი</w:t>
      </w:r>
    </w:p>
    <w:p w:rsidR="00536798" w:rsidRPr="00B418DD" w:rsidRDefault="00B418DD" w:rsidP="00F4146A">
      <w:pPr>
        <w:pStyle w:val="BodyText"/>
        <w:spacing w:before="68" w:line="252" w:lineRule="auto"/>
        <w:ind w:left="380" w:right="814"/>
        <w:jc w:val="both"/>
        <w:rPr>
          <w:rFonts w:ascii="Sylfaen" w:hAnsi="Sylfaen"/>
          <w:sz w:val="20"/>
          <w:szCs w:val="18"/>
          <w:lang w:val="ka-GE"/>
        </w:rPr>
      </w:pPr>
      <w:r>
        <w:rPr>
          <w:rFonts w:ascii="Sylfaen" w:hAnsi="Sylfaen"/>
          <w:spacing w:val="-4"/>
          <w:sz w:val="20"/>
          <w:szCs w:val="18"/>
          <w:lang w:val="ka-GE"/>
        </w:rPr>
        <w:t xml:space="preserve">დაცული სამუშაო ადგილები </w:t>
      </w:r>
      <w:r w:rsidRPr="00B418DD">
        <w:rPr>
          <w:rFonts w:ascii="Sylfaen" w:hAnsi="Sylfaen"/>
          <w:spacing w:val="-4"/>
          <w:sz w:val="20"/>
          <w:szCs w:val="18"/>
          <w:lang w:val="ka-GE"/>
        </w:rPr>
        <w:t xml:space="preserve">უზრუნველყოფენ დასაქმების შესაძლებლობებს შეზღუდული შესაძლებლობის მქონე ან </w:t>
      </w:r>
      <w:r>
        <w:rPr>
          <w:rFonts w:ascii="Sylfaen" w:hAnsi="Sylfaen"/>
          <w:spacing w:val="-4"/>
          <w:sz w:val="20"/>
          <w:szCs w:val="18"/>
          <w:lang w:val="ka-GE"/>
        </w:rPr>
        <w:t>დაუცველ</w:t>
      </w:r>
      <w:r w:rsidRPr="00B418DD">
        <w:rPr>
          <w:rFonts w:ascii="Sylfaen" w:hAnsi="Sylfaen"/>
          <w:spacing w:val="-4"/>
          <w:sz w:val="20"/>
          <w:szCs w:val="18"/>
          <w:lang w:val="ka-GE"/>
        </w:rPr>
        <w:t xml:space="preserve"> მდგომარეობაში მყოფი პირებისთვის. სიტყვა „დაცული“ აღნიშნავს და</w:t>
      </w:r>
      <w:r>
        <w:rPr>
          <w:rFonts w:ascii="Sylfaen" w:hAnsi="Sylfaen"/>
          <w:spacing w:val="-4"/>
          <w:sz w:val="20"/>
          <w:szCs w:val="18"/>
          <w:lang w:val="ka-GE"/>
        </w:rPr>
        <w:t xml:space="preserve">ცულ </w:t>
      </w:r>
      <w:r w:rsidRPr="00B418DD">
        <w:rPr>
          <w:rFonts w:ascii="Sylfaen" w:hAnsi="Sylfaen"/>
          <w:spacing w:val="-4"/>
          <w:sz w:val="20"/>
          <w:szCs w:val="18"/>
          <w:lang w:val="ka-GE"/>
        </w:rPr>
        <w:t xml:space="preserve">გარემოს, სადაც მუშაკებს შეუძლიათ მიიღონ ანაზღაურება ან შეღავათები. თუმცა, დაცული </w:t>
      </w:r>
      <w:r>
        <w:rPr>
          <w:rFonts w:ascii="Sylfaen" w:hAnsi="Sylfaen"/>
          <w:spacing w:val="-4"/>
          <w:sz w:val="20"/>
          <w:szCs w:val="18"/>
          <w:lang w:val="ka-GE"/>
        </w:rPr>
        <w:t xml:space="preserve">სამუშაო ადგილები </w:t>
      </w:r>
      <w:r w:rsidRPr="00B418DD">
        <w:rPr>
          <w:rFonts w:ascii="Sylfaen" w:hAnsi="Sylfaen"/>
          <w:spacing w:val="-4"/>
          <w:sz w:val="20"/>
          <w:szCs w:val="18"/>
          <w:lang w:val="ka-GE"/>
        </w:rPr>
        <w:t>არ ითვლებიან მხარდაჭერილი დასაქმების მოდელის ნაწილად, რადგან ისინი არ</w:t>
      </w:r>
      <w:r>
        <w:rPr>
          <w:rFonts w:ascii="Sylfaen" w:hAnsi="Sylfaen"/>
          <w:spacing w:val="-4"/>
          <w:sz w:val="20"/>
          <w:szCs w:val="18"/>
          <w:lang w:val="ka-GE"/>
        </w:rPr>
        <w:t xml:space="preserve"> იმყოფებიან</w:t>
      </w:r>
      <w:r w:rsidRPr="00B418DD">
        <w:rPr>
          <w:rFonts w:ascii="Sylfaen" w:hAnsi="Sylfaen"/>
          <w:spacing w:val="-4"/>
          <w:sz w:val="20"/>
          <w:szCs w:val="18"/>
          <w:lang w:val="ka-GE"/>
        </w:rPr>
        <w:t xml:space="preserve"> ღია შრომის ბაზარზე და ზოგ შემთხვევაში დასაქმება ანაზღაურებადი არაა.</w:t>
      </w:r>
    </w:p>
    <w:p w:rsidR="00536798" w:rsidRPr="00B418DD" w:rsidRDefault="00536798" w:rsidP="00F4146A">
      <w:pPr>
        <w:pStyle w:val="BodyText"/>
        <w:spacing w:before="7"/>
        <w:ind w:right="814"/>
        <w:jc w:val="both"/>
        <w:rPr>
          <w:rFonts w:ascii="Sylfaen" w:hAnsi="Sylfaen"/>
          <w:sz w:val="20"/>
          <w:szCs w:val="18"/>
          <w:lang w:val="ka-GE"/>
        </w:rPr>
      </w:pPr>
    </w:p>
    <w:p w:rsidR="00B418DD" w:rsidRPr="00B418DD" w:rsidRDefault="00B418DD" w:rsidP="00F4146A">
      <w:pPr>
        <w:pStyle w:val="Heading2"/>
        <w:ind w:right="814"/>
        <w:jc w:val="both"/>
        <w:rPr>
          <w:rFonts w:ascii="Sylfaen" w:hAnsi="Sylfaen"/>
          <w:color w:val="6883AD"/>
          <w:spacing w:val="-2"/>
          <w:w w:val="85"/>
          <w:sz w:val="20"/>
          <w:szCs w:val="18"/>
          <w:lang w:val="ka-GE"/>
        </w:rPr>
      </w:pPr>
      <w:r w:rsidRPr="00B418DD">
        <w:rPr>
          <w:rFonts w:ascii="Sylfaen" w:hAnsi="Sylfaen"/>
          <w:color w:val="6883AD"/>
          <w:spacing w:val="-2"/>
          <w:w w:val="85"/>
          <w:sz w:val="20"/>
          <w:szCs w:val="18"/>
          <w:lang w:val="ka-GE"/>
        </w:rPr>
        <w:t>შეზღუდული შესაძლებლობის მქონე პირთა უფლებების შესახებ გაერთიანებული ერების ორგანიზაციის კონვენცია</w:t>
      </w:r>
    </w:p>
    <w:p w:rsidR="00536798" w:rsidRPr="00B418DD" w:rsidRDefault="00536798" w:rsidP="00F4146A">
      <w:pPr>
        <w:pStyle w:val="Heading2"/>
        <w:spacing w:before="1"/>
        <w:ind w:right="814"/>
        <w:jc w:val="both"/>
        <w:rPr>
          <w:rFonts w:ascii="Sylfaen" w:hAnsi="Sylfaen"/>
          <w:sz w:val="20"/>
          <w:szCs w:val="18"/>
          <w:lang w:val="ka-GE"/>
        </w:rPr>
      </w:pPr>
    </w:p>
    <w:p w:rsidR="00536798" w:rsidRPr="00C84A25" w:rsidRDefault="00B418DD" w:rsidP="00F4146A">
      <w:pPr>
        <w:pStyle w:val="BodyText"/>
        <w:spacing w:line="252" w:lineRule="auto"/>
        <w:ind w:right="814"/>
        <w:jc w:val="both"/>
        <w:rPr>
          <w:rFonts w:ascii="Sylfaen" w:hAnsi="Sylfaen"/>
          <w:sz w:val="20"/>
          <w:szCs w:val="18"/>
        </w:rPr>
      </w:pPr>
      <w:r w:rsidRPr="00B418DD">
        <w:rPr>
          <w:rFonts w:ascii="Sylfaen" w:hAnsi="Sylfaen"/>
          <w:sz w:val="20"/>
          <w:szCs w:val="18"/>
        </w:rPr>
        <w:t xml:space="preserve">შეზღუდული შესაძლებლობის მქონე პირთა უფლებების შესახებ კონვენცია არის გაეროს ადამიანის უფლებათა საერთაშორისო დოკუმენტი, რომელიც მიზნად ისახავს შეზღუდული შესაძლებლობის მქონე პირთა უფლებების და ღირსების დაცვის უზრუნველყოფას. კონვენციის მხარეები ვალდებულნი არიან ხელი შეუწყონ, დაიცვან და უზრუნველყონ, რომ შეზღუდული შესაძლებლობის მქონე </w:t>
      </w:r>
      <w:r w:rsidR="00FE21E3">
        <w:rPr>
          <w:rFonts w:ascii="Sylfaen" w:hAnsi="Sylfaen"/>
          <w:sz w:val="20"/>
          <w:szCs w:val="18"/>
        </w:rPr>
        <w:t>პირებ</w:t>
      </w:r>
      <w:r w:rsidR="00FE21E3">
        <w:rPr>
          <w:rFonts w:ascii="Sylfaen" w:hAnsi="Sylfaen"/>
          <w:sz w:val="20"/>
          <w:szCs w:val="18"/>
          <w:lang w:val="ka-GE"/>
        </w:rPr>
        <w:t>მა</w:t>
      </w:r>
      <w:r w:rsidRPr="00B418DD">
        <w:rPr>
          <w:rFonts w:ascii="Sylfaen" w:hAnsi="Sylfaen"/>
          <w:sz w:val="20"/>
          <w:szCs w:val="18"/>
        </w:rPr>
        <w:t xml:space="preserve"> სრულად ისარგებლონ ადამიანის უფლებებით და სარგებლობდნენ კანონის წინაშე სრული თანასწორობით. ეს </w:t>
      </w:r>
      <w:r w:rsidR="00FE21E3">
        <w:rPr>
          <w:rFonts w:ascii="Sylfaen" w:hAnsi="Sylfaen"/>
          <w:sz w:val="20"/>
          <w:szCs w:val="18"/>
          <w:lang w:val="ka-GE"/>
        </w:rPr>
        <w:t>განმარტება</w:t>
      </w:r>
      <w:r w:rsidRPr="00B418DD">
        <w:rPr>
          <w:rFonts w:ascii="Sylfaen" w:hAnsi="Sylfaen"/>
          <w:sz w:val="20"/>
          <w:szCs w:val="18"/>
        </w:rPr>
        <w:t xml:space="preserve"> გაეროს გენერალურმა ასამბლეამ მიიღო 2006 წლის 13 დეკემბერს.</w:t>
      </w:r>
    </w:p>
    <w:p w:rsidR="00536798" w:rsidRPr="00B418DD" w:rsidRDefault="00B418DD" w:rsidP="00F4146A">
      <w:pPr>
        <w:pStyle w:val="Heading2"/>
        <w:ind w:right="814"/>
        <w:jc w:val="both"/>
        <w:rPr>
          <w:rFonts w:ascii="Sylfaen" w:hAnsi="Sylfaen"/>
          <w:sz w:val="20"/>
          <w:szCs w:val="18"/>
          <w:lang w:val="ka-GE"/>
        </w:rPr>
      </w:pPr>
      <w:r>
        <w:rPr>
          <w:rFonts w:ascii="Sylfaen" w:hAnsi="Sylfaen"/>
          <w:color w:val="6883AD"/>
          <w:w w:val="85"/>
          <w:sz w:val="20"/>
          <w:szCs w:val="18"/>
          <w:lang w:val="ka-GE"/>
        </w:rPr>
        <w:t>არაანაზღაურებადი სამუშაო</w:t>
      </w:r>
    </w:p>
    <w:p w:rsidR="00536798" w:rsidRPr="00FE21E3" w:rsidRDefault="00B418DD" w:rsidP="00FE21E3">
      <w:pPr>
        <w:pStyle w:val="BodyText"/>
        <w:spacing w:before="68" w:line="252" w:lineRule="auto"/>
        <w:ind w:right="814"/>
        <w:jc w:val="both"/>
        <w:rPr>
          <w:rFonts w:ascii="Sylfaen" w:hAnsi="Sylfaen"/>
          <w:sz w:val="20"/>
          <w:szCs w:val="18"/>
          <w:lang w:val="ka-GE"/>
        </w:rPr>
      </w:pPr>
      <w:r w:rsidRPr="00B418DD">
        <w:rPr>
          <w:rFonts w:ascii="Sylfaen" w:hAnsi="Sylfaen"/>
          <w:spacing w:val="-6"/>
          <w:sz w:val="20"/>
          <w:szCs w:val="18"/>
        </w:rPr>
        <w:t xml:space="preserve">ნებისმიერი სამუშაო, რომლისთვისაც რეგულარული ანაზღაურება არ მიიღება. </w:t>
      </w:r>
      <w:r>
        <w:rPr>
          <w:rFonts w:ascii="Sylfaen" w:hAnsi="Sylfaen"/>
          <w:spacing w:val="-6"/>
          <w:sz w:val="20"/>
          <w:szCs w:val="18"/>
          <w:lang w:val="ka-GE"/>
        </w:rPr>
        <w:t>არა</w:t>
      </w:r>
      <w:r w:rsidRPr="00B418DD">
        <w:rPr>
          <w:rFonts w:ascii="Sylfaen" w:hAnsi="Sylfaen"/>
          <w:spacing w:val="-6"/>
          <w:sz w:val="20"/>
          <w:szCs w:val="18"/>
        </w:rPr>
        <w:t xml:space="preserve">ანაზღაურებადი სამუშაო, როგორიცაა </w:t>
      </w:r>
      <w:r w:rsidR="00FE21E3">
        <w:rPr>
          <w:rFonts w:ascii="Sylfaen" w:hAnsi="Sylfaen"/>
          <w:spacing w:val="-6"/>
          <w:sz w:val="20"/>
          <w:szCs w:val="18"/>
        </w:rPr>
        <w:t>სტაჟირებ</w:t>
      </w:r>
      <w:r w:rsidR="00FE21E3">
        <w:rPr>
          <w:rFonts w:ascii="Sylfaen" w:hAnsi="Sylfaen"/>
          <w:spacing w:val="-6"/>
          <w:sz w:val="20"/>
          <w:szCs w:val="18"/>
          <w:lang w:val="ka-GE"/>
        </w:rPr>
        <w:t xml:space="preserve">ა </w:t>
      </w:r>
      <w:r w:rsidRPr="00B418DD">
        <w:rPr>
          <w:rFonts w:ascii="Sylfaen" w:hAnsi="Sylfaen"/>
          <w:spacing w:val="-6"/>
          <w:sz w:val="20"/>
          <w:szCs w:val="18"/>
        </w:rPr>
        <w:t>და მოხალისეობრივი სამუშაო, თავისთავად არ წარმოადგენს მხარდაჭერილ დასაქმებას. თუმცა, აღიარებულია, რომ მათი გამოყენება შესაძლებელია, როგორც პროგრესის აქტივობა ღია შრომის ბაზარზე ანაზღაურებადი სამუშაოს მოპოვებისკენ, იმ პირობით,</w:t>
      </w:r>
      <w:r w:rsidR="00FE21E3">
        <w:rPr>
          <w:rFonts w:ascii="Sylfaen" w:hAnsi="Sylfaen"/>
          <w:spacing w:val="-6"/>
          <w:sz w:val="20"/>
          <w:szCs w:val="18"/>
          <w:lang w:val="ka-GE"/>
        </w:rPr>
        <w:t xml:space="preserve"> თუ</w:t>
      </w:r>
      <w:r w:rsidRPr="00B418DD">
        <w:rPr>
          <w:rFonts w:ascii="Sylfaen" w:hAnsi="Sylfaen"/>
          <w:spacing w:val="-6"/>
          <w:sz w:val="20"/>
          <w:szCs w:val="18"/>
        </w:rPr>
        <w:t xml:space="preserve"> ისინი დროში</w:t>
      </w:r>
      <w:r w:rsidR="00FE21E3">
        <w:rPr>
          <w:rFonts w:ascii="Sylfaen" w:hAnsi="Sylfaen"/>
          <w:spacing w:val="-6"/>
          <w:sz w:val="20"/>
          <w:szCs w:val="18"/>
          <w:lang w:val="ka-GE"/>
        </w:rPr>
        <w:t xml:space="preserve"> იქნება შეზღუდული.</w:t>
      </w:r>
    </w:p>
    <w:p w:rsidR="00536798" w:rsidRPr="00C84A25" w:rsidRDefault="00536798" w:rsidP="00F4146A">
      <w:pPr>
        <w:pStyle w:val="BodyText"/>
        <w:spacing w:before="9"/>
        <w:ind w:right="814"/>
        <w:jc w:val="both"/>
        <w:rPr>
          <w:rFonts w:ascii="Sylfaen" w:hAnsi="Sylfaen"/>
          <w:sz w:val="20"/>
          <w:szCs w:val="18"/>
        </w:rPr>
      </w:pPr>
    </w:p>
    <w:p w:rsidR="00536798" w:rsidRPr="00B418DD" w:rsidRDefault="00B418DD" w:rsidP="00F4146A">
      <w:pPr>
        <w:pStyle w:val="Heading2"/>
        <w:ind w:right="814"/>
        <w:jc w:val="both"/>
        <w:rPr>
          <w:rFonts w:ascii="Sylfaen" w:hAnsi="Sylfaen"/>
          <w:sz w:val="20"/>
          <w:szCs w:val="18"/>
          <w:lang w:val="ka-GE"/>
        </w:rPr>
      </w:pPr>
      <w:r>
        <w:rPr>
          <w:rFonts w:ascii="Sylfaen" w:hAnsi="Sylfaen"/>
          <w:color w:val="6883AD"/>
          <w:w w:val="85"/>
          <w:sz w:val="20"/>
          <w:szCs w:val="18"/>
          <w:lang w:val="ka-GE"/>
        </w:rPr>
        <w:t>პროფესიული პროფილი</w:t>
      </w:r>
    </w:p>
    <w:p w:rsidR="00536798" w:rsidRPr="00C84A25" w:rsidRDefault="00B418DD" w:rsidP="00FE21E3">
      <w:pPr>
        <w:pStyle w:val="BodyText"/>
        <w:spacing w:before="68" w:line="252" w:lineRule="auto"/>
        <w:ind w:right="814"/>
        <w:jc w:val="both"/>
        <w:rPr>
          <w:rFonts w:ascii="Sylfaen" w:hAnsi="Sylfaen"/>
          <w:sz w:val="20"/>
          <w:szCs w:val="18"/>
        </w:rPr>
      </w:pPr>
      <w:r w:rsidRPr="00B418DD">
        <w:rPr>
          <w:rFonts w:ascii="Sylfaen" w:hAnsi="Sylfaen"/>
          <w:spacing w:val="-12"/>
          <w:sz w:val="20"/>
          <w:szCs w:val="18"/>
        </w:rPr>
        <w:t xml:space="preserve">პროფესიული პროფილი 5-ეტაპიანი მხარდაჭერილი დასაქმების პროცესის მეორე ეტაპზე იქმნება. ეს არის ინსტრუმენტი, რომელიც უზრუნველყოფს სტრუქტურირებულ და მიზანმიმართულ მიდგომას ღია შრომის ბაზარზე დასაქმების უზრუნველყოფისა და შენარჩუნების მიმართულებით, პიროვნებაზე ორიენტირებული მიდგომის ფარგლებში. </w:t>
      </w:r>
      <w:r w:rsidR="00FE21E3">
        <w:rPr>
          <w:rFonts w:ascii="Sylfaen" w:hAnsi="Sylfaen"/>
          <w:spacing w:val="-12"/>
          <w:sz w:val="20"/>
          <w:szCs w:val="18"/>
          <w:lang w:val="ka-GE"/>
        </w:rPr>
        <w:t xml:space="preserve">მისი </w:t>
      </w:r>
      <w:r w:rsidRPr="00B418DD">
        <w:rPr>
          <w:rFonts w:ascii="Sylfaen" w:hAnsi="Sylfaen"/>
          <w:spacing w:val="-12"/>
          <w:sz w:val="20"/>
          <w:szCs w:val="18"/>
        </w:rPr>
        <w:t xml:space="preserve">მიზანია სამუშაოს მაძიებლების </w:t>
      </w:r>
      <w:r w:rsidR="00FE21E3">
        <w:rPr>
          <w:rFonts w:ascii="Sylfaen" w:hAnsi="Sylfaen"/>
          <w:spacing w:val="-12"/>
          <w:sz w:val="20"/>
          <w:szCs w:val="18"/>
        </w:rPr>
        <w:t>უნარებს</w:t>
      </w:r>
      <w:r w:rsidR="00FE21E3">
        <w:rPr>
          <w:rFonts w:ascii="Sylfaen" w:hAnsi="Sylfaen"/>
          <w:spacing w:val="-12"/>
          <w:sz w:val="20"/>
          <w:szCs w:val="18"/>
          <w:lang w:val="ka-GE"/>
        </w:rPr>
        <w:t>,</w:t>
      </w:r>
      <w:r w:rsidRPr="00B418DD">
        <w:rPr>
          <w:rFonts w:ascii="Sylfaen" w:hAnsi="Sylfaen"/>
          <w:spacing w:val="-12"/>
          <w:sz w:val="20"/>
          <w:szCs w:val="18"/>
        </w:rPr>
        <w:t xml:space="preserve"> </w:t>
      </w:r>
      <w:r w:rsidR="00FE21E3">
        <w:rPr>
          <w:rFonts w:ascii="Sylfaen" w:hAnsi="Sylfaen"/>
          <w:spacing w:val="-12"/>
          <w:sz w:val="20"/>
          <w:szCs w:val="18"/>
          <w:lang w:val="ka-GE"/>
        </w:rPr>
        <w:t>მხარდაჭერის</w:t>
      </w:r>
      <w:r w:rsidRPr="00B418DD">
        <w:rPr>
          <w:rFonts w:ascii="Sylfaen" w:hAnsi="Sylfaen"/>
          <w:spacing w:val="-12"/>
          <w:sz w:val="20"/>
          <w:szCs w:val="18"/>
        </w:rPr>
        <w:t xml:space="preserve"> საჭიროებებსა და სამუშაოს/დამსაქმებლის მოთხოვნებს შორის საუკეთესო შესაბამისობის მიღწევა (იხილეთ აგრეთვე სამუშაოს შესაბამისობა).</w:t>
      </w:r>
    </w:p>
    <w:p w:rsidR="00536798" w:rsidRPr="00C84A25" w:rsidRDefault="00536798" w:rsidP="00F4146A">
      <w:pPr>
        <w:pStyle w:val="BodyText"/>
        <w:spacing w:before="7"/>
        <w:ind w:right="814"/>
        <w:jc w:val="both"/>
        <w:rPr>
          <w:rFonts w:ascii="Sylfaen" w:hAnsi="Sylfaen"/>
          <w:sz w:val="20"/>
          <w:szCs w:val="18"/>
        </w:rPr>
      </w:pPr>
    </w:p>
    <w:p w:rsidR="00536798" w:rsidRPr="00B418DD" w:rsidRDefault="00B418DD" w:rsidP="00F4146A">
      <w:pPr>
        <w:pStyle w:val="Heading2"/>
        <w:ind w:right="814"/>
        <w:jc w:val="both"/>
        <w:rPr>
          <w:rFonts w:ascii="Sylfaen" w:hAnsi="Sylfaen"/>
          <w:sz w:val="20"/>
          <w:szCs w:val="18"/>
          <w:lang w:val="ka-GE"/>
        </w:rPr>
      </w:pPr>
      <w:r>
        <w:rPr>
          <w:rFonts w:ascii="Sylfaen" w:hAnsi="Sylfaen"/>
          <w:color w:val="6883AD"/>
          <w:w w:val="85"/>
          <w:sz w:val="20"/>
          <w:szCs w:val="18"/>
          <w:lang w:val="ka-GE"/>
        </w:rPr>
        <w:t>პროფესიული ტრენინგი</w:t>
      </w:r>
    </w:p>
    <w:p w:rsidR="00536798" w:rsidRPr="00C84A25" w:rsidRDefault="00B418DD" w:rsidP="00F4146A">
      <w:pPr>
        <w:pStyle w:val="BodyText"/>
        <w:spacing w:before="11"/>
        <w:ind w:right="814"/>
        <w:jc w:val="both"/>
        <w:rPr>
          <w:rFonts w:ascii="Sylfaen" w:hAnsi="Sylfaen"/>
          <w:sz w:val="20"/>
          <w:szCs w:val="18"/>
        </w:rPr>
      </w:pPr>
      <w:r w:rsidRPr="00B418DD">
        <w:rPr>
          <w:rFonts w:ascii="Sylfaen" w:hAnsi="Sylfaen"/>
          <w:spacing w:val="-8"/>
          <w:sz w:val="20"/>
          <w:szCs w:val="18"/>
        </w:rPr>
        <w:t xml:space="preserve">პროფესიული განათლება ან </w:t>
      </w:r>
      <w:r w:rsidR="00FE21E3">
        <w:rPr>
          <w:rFonts w:ascii="Sylfaen" w:hAnsi="Sylfaen"/>
          <w:spacing w:val="-8"/>
          <w:sz w:val="20"/>
          <w:szCs w:val="18"/>
          <w:lang w:val="ka-GE"/>
        </w:rPr>
        <w:t>ტრენინგი</w:t>
      </w:r>
      <w:r w:rsidRPr="00B418DD">
        <w:rPr>
          <w:rFonts w:ascii="Sylfaen" w:hAnsi="Sylfaen"/>
          <w:spacing w:val="-8"/>
          <w:sz w:val="20"/>
          <w:szCs w:val="18"/>
        </w:rPr>
        <w:t xml:space="preserve"> ამზადებს პირებს ისეთი სამუშაოებისთვის, რომლებიც დაფუძნებულია ფიზიკურ ან პრაქტიკულ საქმიანობაზე, ტრადიციულად არააკადემიურია და მთლიანად დაკავშირებულია კონკრეტულ პროფესიასთან.</w:t>
      </w:r>
    </w:p>
    <w:p w:rsidR="00536798" w:rsidRPr="00B418DD" w:rsidRDefault="00E02756" w:rsidP="00F4146A">
      <w:pPr>
        <w:pStyle w:val="Heading2"/>
        <w:ind w:right="814"/>
        <w:jc w:val="both"/>
        <w:rPr>
          <w:rFonts w:ascii="Sylfaen" w:hAnsi="Sylfaen"/>
          <w:sz w:val="20"/>
          <w:szCs w:val="18"/>
          <w:lang w:val="ka-GE"/>
        </w:rPr>
      </w:pPr>
      <w:r>
        <w:rPr>
          <w:rFonts w:ascii="Sylfaen" w:hAnsi="Sylfaen"/>
          <w:color w:val="6883AD"/>
          <w:w w:val="85"/>
          <w:sz w:val="20"/>
          <w:szCs w:val="18"/>
          <w:lang w:val="ka-GE"/>
        </w:rPr>
        <w:t>მოხალისედ მუშაობა</w:t>
      </w:r>
    </w:p>
    <w:p w:rsidR="00536798" w:rsidRPr="00C84A25" w:rsidRDefault="00B418DD" w:rsidP="00F4146A">
      <w:pPr>
        <w:pStyle w:val="BodyText"/>
        <w:spacing w:before="7"/>
        <w:ind w:right="814"/>
        <w:jc w:val="both"/>
        <w:rPr>
          <w:rFonts w:ascii="Sylfaen" w:hAnsi="Sylfaen"/>
          <w:sz w:val="20"/>
          <w:szCs w:val="18"/>
        </w:rPr>
      </w:pPr>
      <w:r w:rsidRPr="00B418DD">
        <w:rPr>
          <w:rFonts w:ascii="Sylfaen" w:hAnsi="Sylfaen"/>
          <w:w w:val="90"/>
          <w:sz w:val="20"/>
          <w:szCs w:val="18"/>
        </w:rPr>
        <w:t>ადამიანები მუშაობენ სხვების სასარგებლოდ ან კონკრეტული მიზნებისთვის, თავიანთი დროისა და მომსახურების სანაცვლოდ ანაზღაურების გარეშე. მოხალისეობრივი საქმიანობა, როგორც წესი, ითვლება ალტრუისტულ საქმიანობად, თუმცა ხშირია შემთხვევები, როცა ადამიანები ცდილობენ საკუთარი უნარების განვითარებას ან დასაქმების მიზნით კონტაქტების დამყარებას. მოხალისეობრივი სამუშაო არ წარმოადგენს მხარდაჭერილ დასაქმებას, თუმცა შეუძლია შეუწყოს ხელი ღია შრომის ბაზარზე ანაზღაურებადი დასაქმების მიღწევასა და შენარჩუნებას.</w:t>
      </w:r>
    </w:p>
    <w:p w:rsidR="00F4146A" w:rsidRDefault="00F4146A" w:rsidP="00F4146A">
      <w:pPr>
        <w:pStyle w:val="BodyText"/>
        <w:spacing w:before="67" w:line="252" w:lineRule="auto"/>
        <w:ind w:left="380" w:right="814"/>
        <w:jc w:val="both"/>
        <w:rPr>
          <w:rFonts w:ascii="Sylfaen" w:eastAsia="Tahoma" w:hAnsi="Sylfaen" w:cs="Tahoma"/>
          <w:b/>
          <w:bCs/>
          <w:color w:val="6883AD"/>
          <w:spacing w:val="-2"/>
          <w:w w:val="85"/>
          <w:sz w:val="20"/>
          <w:szCs w:val="18"/>
          <w:lang w:val="ka-GE"/>
        </w:rPr>
      </w:pPr>
    </w:p>
    <w:p w:rsidR="00F4146A" w:rsidRDefault="00F4146A" w:rsidP="00F4146A">
      <w:pPr>
        <w:pStyle w:val="BodyText"/>
        <w:spacing w:before="67" w:line="252" w:lineRule="auto"/>
        <w:ind w:left="380" w:right="814"/>
        <w:jc w:val="both"/>
        <w:rPr>
          <w:rFonts w:ascii="Sylfaen" w:eastAsia="Tahoma" w:hAnsi="Sylfaen" w:cs="Tahoma"/>
          <w:b/>
          <w:bCs/>
          <w:color w:val="6883AD"/>
          <w:spacing w:val="-2"/>
          <w:w w:val="85"/>
          <w:sz w:val="20"/>
          <w:szCs w:val="18"/>
          <w:lang w:val="ka-GE"/>
        </w:rPr>
      </w:pPr>
    </w:p>
    <w:p w:rsidR="00F4146A" w:rsidRDefault="00F4146A" w:rsidP="00F4146A">
      <w:pPr>
        <w:pStyle w:val="BodyText"/>
        <w:spacing w:before="67" w:line="252" w:lineRule="auto"/>
        <w:ind w:left="380" w:right="814"/>
        <w:jc w:val="both"/>
        <w:rPr>
          <w:rFonts w:ascii="Sylfaen" w:eastAsia="Tahoma" w:hAnsi="Sylfaen" w:cs="Tahoma"/>
          <w:b/>
          <w:bCs/>
          <w:color w:val="6883AD"/>
          <w:spacing w:val="-2"/>
          <w:w w:val="85"/>
          <w:sz w:val="20"/>
          <w:szCs w:val="18"/>
          <w:lang w:val="ka-GE"/>
        </w:rPr>
      </w:pPr>
    </w:p>
    <w:p w:rsidR="00F4146A" w:rsidRDefault="00F4146A" w:rsidP="00F4146A">
      <w:pPr>
        <w:pStyle w:val="BodyText"/>
        <w:spacing w:before="67" w:line="252" w:lineRule="auto"/>
        <w:ind w:left="380" w:right="814"/>
        <w:jc w:val="both"/>
        <w:rPr>
          <w:rFonts w:ascii="Sylfaen" w:eastAsia="Tahoma" w:hAnsi="Sylfaen" w:cs="Tahoma"/>
          <w:b/>
          <w:bCs/>
          <w:color w:val="6883AD"/>
          <w:spacing w:val="-2"/>
          <w:w w:val="85"/>
          <w:sz w:val="20"/>
          <w:szCs w:val="18"/>
          <w:lang w:val="ka-GE"/>
        </w:rPr>
      </w:pPr>
    </w:p>
    <w:p w:rsidR="00B418DD" w:rsidRDefault="00B418DD" w:rsidP="00F4146A">
      <w:pPr>
        <w:pStyle w:val="BodyText"/>
        <w:spacing w:before="67" w:line="252" w:lineRule="auto"/>
        <w:ind w:left="380" w:right="814"/>
        <w:jc w:val="both"/>
        <w:rPr>
          <w:rFonts w:ascii="Sylfaen" w:eastAsia="Tahoma" w:hAnsi="Sylfaen" w:cs="Tahoma"/>
          <w:b/>
          <w:bCs/>
          <w:color w:val="6883AD"/>
          <w:spacing w:val="-2"/>
          <w:w w:val="85"/>
          <w:sz w:val="20"/>
          <w:szCs w:val="18"/>
          <w:lang w:val="ka-GE"/>
        </w:rPr>
      </w:pPr>
      <w:r w:rsidRPr="00B418DD">
        <w:rPr>
          <w:rFonts w:ascii="Sylfaen" w:eastAsia="Tahoma" w:hAnsi="Sylfaen" w:cs="Tahoma"/>
          <w:b/>
          <w:bCs/>
          <w:color w:val="6883AD"/>
          <w:spacing w:val="-2"/>
          <w:w w:val="85"/>
          <w:sz w:val="20"/>
          <w:szCs w:val="18"/>
        </w:rPr>
        <w:t>ხელფასის სუბსიდიები</w:t>
      </w:r>
    </w:p>
    <w:p w:rsidR="00536798" w:rsidRDefault="00B418DD" w:rsidP="00F4146A">
      <w:pPr>
        <w:pStyle w:val="BodyText"/>
        <w:spacing w:before="9"/>
        <w:ind w:right="814"/>
        <w:jc w:val="both"/>
        <w:rPr>
          <w:rFonts w:ascii="Sylfaen" w:hAnsi="Sylfaen"/>
          <w:spacing w:val="-8"/>
          <w:sz w:val="20"/>
          <w:szCs w:val="18"/>
          <w:lang w:val="ka-GE"/>
        </w:rPr>
      </w:pPr>
      <w:r w:rsidRPr="00B418DD">
        <w:rPr>
          <w:rFonts w:ascii="Sylfaen" w:hAnsi="Sylfaen"/>
          <w:spacing w:val="-8"/>
          <w:sz w:val="20"/>
          <w:szCs w:val="18"/>
          <w:lang w:val="ka-GE"/>
        </w:rPr>
        <w:t xml:space="preserve">მთავრობის მიერ დამსაქმებლებისთვის გაცემული ფულადი დახმარება, რათა </w:t>
      </w:r>
      <w:r w:rsidR="00F4146A">
        <w:rPr>
          <w:rFonts w:ascii="Sylfaen" w:hAnsi="Sylfaen"/>
          <w:spacing w:val="-8"/>
          <w:sz w:val="20"/>
          <w:szCs w:val="18"/>
          <w:lang w:val="ka-GE"/>
        </w:rPr>
        <w:t xml:space="preserve">ისინი </w:t>
      </w:r>
      <w:r w:rsidRPr="00B418DD">
        <w:rPr>
          <w:rFonts w:ascii="Sylfaen" w:hAnsi="Sylfaen"/>
          <w:spacing w:val="-8"/>
          <w:sz w:val="20"/>
          <w:szCs w:val="18"/>
          <w:lang w:val="ka-GE"/>
        </w:rPr>
        <w:t xml:space="preserve">წაახალისონ ისინი მუშახელის დაქირავებაში. მიმდინარეობს დისკუსია იმის შესახებ, უნდა შესთავაზონ თუ არა დამსაქმებლებს ხელფასის სუბსიდიები მხარდაჭერილი დასაქმების კონტექსტში, რათა წაახალისონ ისინი შეზღუდული შესაძლებლობის მქონე ან </w:t>
      </w:r>
      <w:r w:rsidR="00F4146A">
        <w:rPr>
          <w:rFonts w:ascii="Sylfaen" w:hAnsi="Sylfaen"/>
          <w:spacing w:val="-8"/>
          <w:sz w:val="20"/>
          <w:szCs w:val="18"/>
          <w:lang w:val="ka-GE"/>
        </w:rPr>
        <w:t xml:space="preserve">დაუცველ </w:t>
      </w:r>
      <w:r w:rsidRPr="00B418DD">
        <w:rPr>
          <w:rFonts w:ascii="Sylfaen" w:hAnsi="Sylfaen"/>
          <w:spacing w:val="-8"/>
          <w:sz w:val="20"/>
          <w:szCs w:val="18"/>
          <w:lang w:val="ka-GE"/>
        </w:rPr>
        <w:t>მდგომარეობაში მყოფი პირის დაქირავებაში.</w:t>
      </w:r>
    </w:p>
    <w:p w:rsidR="0039485E" w:rsidRPr="00B418DD" w:rsidRDefault="0039485E" w:rsidP="00F4146A">
      <w:pPr>
        <w:pStyle w:val="BodyText"/>
        <w:spacing w:before="9"/>
        <w:ind w:right="814"/>
        <w:jc w:val="both"/>
        <w:rPr>
          <w:rFonts w:ascii="Sylfaen" w:hAnsi="Sylfaen"/>
          <w:sz w:val="20"/>
          <w:szCs w:val="18"/>
          <w:lang w:val="ka-GE"/>
        </w:rPr>
      </w:pPr>
    </w:p>
    <w:p w:rsidR="00536798" w:rsidRPr="00B418DD" w:rsidRDefault="00B418DD" w:rsidP="00F4146A">
      <w:pPr>
        <w:pStyle w:val="Heading2"/>
        <w:ind w:right="814"/>
        <w:jc w:val="both"/>
        <w:rPr>
          <w:rFonts w:ascii="Sylfaen" w:hAnsi="Sylfaen"/>
          <w:sz w:val="20"/>
          <w:szCs w:val="18"/>
          <w:lang w:val="ka-GE"/>
        </w:rPr>
      </w:pPr>
      <w:r>
        <w:rPr>
          <w:rFonts w:ascii="Sylfaen" w:hAnsi="Sylfaen"/>
          <w:color w:val="6883AD"/>
          <w:w w:val="85"/>
          <w:sz w:val="20"/>
          <w:szCs w:val="18"/>
          <w:lang w:val="ka-GE"/>
        </w:rPr>
        <w:t>სტაჟირება</w:t>
      </w:r>
    </w:p>
    <w:p w:rsidR="00536798" w:rsidRPr="0039485E" w:rsidRDefault="00B418DD" w:rsidP="00F4146A">
      <w:pPr>
        <w:pStyle w:val="BodyText"/>
        <w:spacing w:before="49"/>
        <w:ind w:right="814"/>
        <w:jc w:val="both"/>
        <w:rPr>
          <w:rFonts w:ascii="Sylfaen" w:hAnsi="Sylfaen"/>
          <w:w w:val="90"/>
          <w:sz w:val="20"/>
          <w:szCs w:val="18"/>
          <w:lang w:val="ka-GE"/>
        </w:rPr>
        <w:sectPr w:rsidR="00536798" w:rsidRPr="0039485E">
          <w:headerReference w:type="default" r:id="rId176"/>
          <w:footerReference w:type="default" r:id="rId177"/>
          <w:pgSz w:w="11910" w:h="16840"/>
          <w:pgMar w:top="1100" w:right="0" w:bottom="540" w:left="566" w:header="18" w:footer="350" w:gutter="0"/>
          <w:cols w:space="720"/>
        </w:sectPr>
      </w:pPr>
      <w:r w:rsidRPr="00B418DD">
        <w:rPr>
          <w:rFonts w:ascii="Sylfaen" w:hAnsi="Sylfaen"/>
          <w:w w:val="90"/>
          <w:sz w:val="20"/>
          <w:szCs w:val="18"/>
          <w:lang w:val="ka-GE"/>
        </w:rPr>
        <w:t xml:space="preserve">სამუშაოს მაძიებლებისთვის შექმნილი შესაძლებლობა, რათა მათ გამოავლინონ თავიანთი სამუშაო </w:t>
      </w:r>
      <w:r w:rsidR="0039485E">
        <w:rPr>
          <w:rFonts w:ascii="Sylfaen" w:hAnsi="Sylfaen"/>
          <w:w w:val="90"/>
          <w:sz w:val="20"/>
          <w:szCs w:val="18"/>
          <w:lang w:val="ka-GE"/>
        </w:rPr>
        <w:t>უპირატესობები</w:t>
      </w:r>
      <w:r w:rsidRPr="00B418DD">
        <w:rPr>
          <w:rFonts w:ascii="Sylfaen" w:hAnsi="Sylfaen"/>
          <w:w w:val="90"/>
          <w:sz w:val="20"/>
          <w:szCs w:val="18"/>
          <w:lang w:val="ka-GE"/>
        </w:rPr>
        <w:t>, ძლიერი და სუსტი მხარეები და მხარდაჭერის საჭიროებები. სამუშაო სტაჟირება</w:t>
      </w:r>
      <w:r w:rsidR="00F4146A">
        <w:rPr>
          <w:rFonts w:ascii="Sylfaen" w:hAnsi="Sylfaen"/>
          <w:w w:val="90"/>
          <w:sz w:val="20"/>
          <w:szCs w:val="18"/>
          <w:lang w:val="ka-GE"/>
        </w:rPr>
        <w:t xml:space="preserve"> არა</w:t>
      </w:r>
      <w:r w:rsidRPr="00B418DD">
        <w:rPr>
          <w:rFonts w:ascii="Sylfaen" w:hAnsi="Sylfaen"/>
          <w:w w:val="90"/>
          <w:sz w:val="20"/>
          <w:szCs w:val="18"/>
          <w:lang w:val="ka-GE"/>
        </w:rPr>
        <w:t xml:space="preserve"> ანაზღაურებადი საქმიანობაა და შეიძლება გაგრძელდეს კვირაში ნებისმიერი რაოდენობის საათის განმავლობაში. სტაჟირების პერიოდი უნდა იყოს დროში შეზღუდული, რათა თავიდან იქნას აცილებული სამუშაოს მაძიებლის ექსპლუატაცია. </w:t>
      </w:r>
      <w:r w:rsidR="001B230E" w:rsidRPr="001B230E">
        <w:rPr>
          <w:rFonts w:ascii="Sylfaen" w:hAnsi="Sylfaen"/>
          <w:w w:val="90"/>
          <w:sz w:val="20"/>
          <w:szCs w:val="18"/>
          <w:lang w:val="ka-GE"/>
        </w:rPr>
        <w:t xml:space="preserve">მხარდაჭერილი დასაქმების ევროპული ქსელის (EUSE) </w:t>
      </w:r>
      <w:r w:rsidRPr="00B418DD">
        <w:rPr>
          <w:rFonts w:ascii="Sylfaen" w:hAnsi="Sylfaen"/>
          <w:w w:val="90"/>
          <w:sz w:val="20"/>
          <w:szCs w:val="18"/>
          <w:lang w:val="ka-GE"/>
        </w:rPr>
        <w:t>რეკომენდაციით, 8–12 კვირა საკმარისია დასაქმების მიზნების მისაღწევად.</w:t>
      </w:r>
    </w:p>
    <w:p w:rsidR="00536798" w:rsidRPr="00C84A25" w:rsidRDefault="00927C49">
      <w:pPr>
        <w:tabs>
          <w:tab w:val="left" w:pos="8934"/>
        </w:tabs>
        <w:ind w:left="6798"/>
        <w:rPr>
          <w:rFonts w:ascii="Sylfaen" w:hAnsi="Sylfaen"/>
          <w:position w:val="123"/>
          <w:sz w:val="20"/>
          <w:szCs w:val="18"/>
        </w:rPr>
      </w:pPr>
      <w:r w:rsidRPr="00C84A25">
        <w:rPr>
          <w:rFonts w:ascii="Sylfaen" w:hAnsi="Sylfaen"/>
          <w:noProof/>
          <w:position w:val="123"/>
          <w:sz w:val="20"/>
          <w:szCs w:val="18"/>
        </w:rPr>
        <mc:AlternateContent>
          <mc:Choice Requires="wps">
            <w:drawing>
              <wp:anchor distT="0" distB="0" distL="0" distR="0" simplePos="0" relativeHeight="484884992" behindDoc="1" locked="0" layoutInCell="1" allowOverlap="1" wp14:anchorId="4D3819A4" wp14:editId="7C3C985E">
                <wp:simplePos x="0" y="0"/>
                <wp:positionH relativeFrom="page">
                  <wp:posOffset>0</wp:posOffset>
                </wp:positionH>
                <wp:positionV relativeFrom="page">
                  <wp:posOffset>11303</wp:posOffset>
                </wp:positionV>
                <wp:extent cx="7556500" cy="10680700"/>
                <wp:effectExtent l="0" t="0" r="0" b="0"/>
                <wp:wrapNone/>
                <wp:docPr id="529"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7556500" y="0"/>
                              </a:moveTo>
                              <a:lnTo>
                                <a:pt x="0" y="0"/>
                              </a:lnTo>
                              <a:lnTo>
                                <a:pt x="0" y="10680700"/>
                              </a:lnTo>
                              <a:lnTo>
                                <a:pt x="7556500" y="10680700"/>
                              </a:lnTo>
                              <a:lnTo>
                                <a:pt x="7556500" y="0"/>
                              </a:lnTo>
                              <a:close/>
                            </a:path>
                          </a:pathLst>
                        </a:custGeom>
                        <a:solidFill>
                          <a:srgbClr val="012C7A"/>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890015pt;width:595pt;height:841pt;mso-position-horizontal-relative:page;mso-position-vertical-relative:page;z-index:-18431488" id="docshape1191" filled="true" fillcolor="#012c7a" stroked="false">
                <v:fill type="solid"/>
                <w10:wrap type="none"/>
              </v:rect>
            </w:pict>
          </mc:Fallback>
        </mc:AlternateContent>
      </w:r>
      <w:r w:rsidRPr="00C84A25">
        <w:rPr>
          <w:rFonts w:ascii="Sylfaen" w:hAnsi="Sylfaen"/>
          <w:noProof/>
          <w:sz w:val="20"/>
          <w:szCs w:val="18"/>
        </w:rPr>
        <mc:AlternateContent>
          <mc:Choice Requires="wps">
            <w:drawing>
              <wp:inline distT="0" distB="0" distL="0" distR="0" wp14:anchorId="290C23ED" wp14:editId="51CB0AF8">
                <wp:extent cx="992505" cy="986790"/>
                <wp:effectExtent l="0" t="0" r="0" b="0"/>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986790"/>
                          <a:chOff x="0" y="0"/>
                          <a:chExt cx="992505" cy="986790"/>
                        </a:xfrm>
                      </wpg:grpSpPr>
                      <wps:wsp>
                        <wps:cNvPr id="843" name="Graphic 1288"/>
                        <wps:cNvSpPr/>
                        <wps:spPr>
                          <a:xfrm>
                            <a:off x="0" y="0"/>
                            <a:ext cx="992505" cy="986790"/>
                          </a:xfrm>
                          <a:custGeom>
                            <a:avLst/>
                            <a:gdLst/>
                            <a:ahLst/>
                            <a:cxnLst/>
                            <a:rect l="l" t="t" r="r" b="b"/>
                            <a:pathLst>
                              <a:path w="992505" h="986790">
                                <a:moveTo>
                                  <a:pt x="702271" y="0"/>
                                </a:moveTo>
                                <a:lnTo>
                                  <a:pt x="437489" y="254685"/>
                                </a:lnTo>
                                <a:lnTo>
                                  <a:pt x="100698" y="104851"/>
                                </a:lnTo>
                                <a:lnTo>
                                  <a:pt x="260667" y="431507"/>
                                </a:lnTo>
                                <a:lnTo>
                                  <a:pt x="0" y="713346"/>
                                </a:lnTo>
                                <a:lnTo>
                                  <a:pt x="374205" y="654303"/>
                                </a:lnTo>
                                <a:lnTo>
                                  <a:pt x="554659" y="986536"/>
                                </a:lnTo>
                                <a:lnTo>
                                  <a:pt x="621182" y="615188"/>
                                </a:lnTo>
                                <a:lnTo>
                                  <a:pt x="992009" y="546379"/>
                                </a:lnTo>
                                <a:lnTo>
                                  <a:pt x="660298" y="368211"/>
                                </a:lnTo>
                                <a:lnTo>
                                  <a:pt x="702271" y="0"/>
                                </a:lnTo>
                                <a:close/>
                              </a:path>
                            </a:pathLst>
                          </a:custGeom>
                          <a:solidFill>
                            <a:srgbClr val="F9DB33"/>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8.150pt;height:77.7pt;mso-position-horizontal-relative:char;mso-position-vertical-relative:line" id="docshapegroup1192" coordorigin="0,0" coordsize="1563,1554">
                <v:shape style="position:absolute;left:0;top:0;width:1563;height:1554" id="docshape1193" coordorigin="0,0" coordsize="1563,1554" path="m1106,0l689,401,159,165,410,680,0,1123,589,1030,873,1554,978,969,1562,860,1040,580,1106,0xe" filled="true" fillcolor="#f9db33" stroked="false">
                  <v:path arrowok="t"/>
                  <v:fill type="solid"/>
                </v:shape>
              </v:group>
            </w:pict>
          </mc:Fallback>
        </mc:AlternateContent>
      </w:r>
      <w:r w:rsidRPr="00C84A25">
        <w:rPr>
          <w:rFonts w:ascii="Sylfaen" w:hAnsi="Sylfaen"/>
          <w:sz w:val="20"/>
          <w:szCs w:val="18"/>
        </w:rPr>
        <w:tab/>
      </w:r>
      <w:r w:rsidRPr="00C84A25">
        <w:rPr>
          <w:rFonts w:ascii="Sylfaen" w:hAnsi="Sylfaen"/>
          <w:noProof/>
          <w:position w:val="123"/>
          <w:sz w:val="20"/>
          <w:szCs w:val="18"/>
        </w:rPr>
        <mc:AlternateContent>
          <mc:Choice Requires="wps">
            <w:drawing>
              <wp:inline distT="0" distB="0" distL="0" distR="0" wp14:anchorId="62AA7951" wp14:editId="40FD128F">
                <wp:extent cx="992505" cy="514984"/>
                <wp:effectExtent l="0" t="0" r="0" b="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514984"/>
                          <a:chOff x="0" y="0"/>
                          <a:chExt cx="992505" cy="514984"/>
                        </a:xfrm>
                      </wpg:grpSpPr>
                      <wps:wsp>
                        <wps:cNvPr id="851" name="Graphic 1290"/>
                        <wps:cNvSpPr/>
                        <wps:spPr>
                          <a:xfrm>
                            <a:off x="0" y="0"/>
                            <a:ext cx="992505" cy="514984"/>
                          </a:xfrm>
                          <a:custGeom>
                            <a:avLst/>
                            <a:gdLst/>
                            <a:ahLst/>
                            <a:cxnLst/>
                            <a:rect l="l" t="t" r="r" b="b"/>
                            <a:pathLst>
                              <a:path w="992505" h="514984">
                                <a:moveTo>
                                  <a:pt x="853091" y="0"/>
                                </a:moveTo>
                                <a:lnTo>
                                  <a:pt x="223445" y="0"/>
                                </a:lnTo>
                                <a:lnTo>
                                  <a:pt x="0" y="241583"/>
                                </a:lnTo>
                                <a:lnTo>
                                  <a:pt x="374205" y="182540"/>
                                </a:lnTo>
                                <a:lnTo>
                                  <a:pt x="554659" y="514772"/>
                                </a:lnTo>
                                <a:lnTo>
                                  <a:pt x="621182" y="143412"/>
                                </a:lnTo>
                                <a:lnTo>
                                  <a:pt x="992022" y="74616"/>
                                </a:lnTo>
                                <a:lnTo>
                                  <a:pt x="853091" y="0"/>
                                </a:lnTo>
                                <a:close/>
                              </a:path>
                            </a:pathLst>
                          </a:custGeom>
                          <a:solidFill>
                            <a:srgbClr val="F9DB33"/>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8.150pt;height:40.550pt;mso-position-horizontal-relative:char;mso-position-vertical-relative:line" id="docshapegroup1194" coordorigin="0,0" coordsize="1563,811">
                <v:shape style="position:absolute;left:0;top:0;width:1563;height:811" id="docshape1195" coordorigin="0,0" coordsize="1563,811" path="m1343,0l352,0,0,380,589,287,873,811,978,226,1562,118,1343,0xe" filled="true" fillcolor="#f9db33" stroked="false">
                  <v:path arrowok="t"/>
                  <v:fill type="solid"/>
                </v:shape>
              </v:group>
            </w:pict>
          </mc:Fallback>
        </mc:AlternateContent>
      </w:r>
    </w:p>
    <w:p w:rsidR="00536798" w:rsidRPr="00C84A25" w:rsidRDefault="00536798">
      <w:pPr>
        <w:pStyle w:val="BodyText"/>
        <w:rPr>
          <w:rFonts w:ascii="Sylfaen" w:hAnsi="Sylfaen"/>
          <w:sz w:val="20"/>
          <w:szCs w:val="18"/>
        </w:rPr>
      </w:pPr>
    </w:p>
    <w:p w:rsidR="00536798" w:rsidRPr="00C84A25" w:rsidRDefault="00927C49">
      <w:pPr>
        <w:pStyle w:val="BodyText"/>
        <w:spacing w:before="73"/>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95712" behindDoc="1" locked="0" layoutInCell="1" allowOverlap="1" wp14:anchorId="6035FB46" wp14:editId="11F58A18">
                <wp:simplePos x="0" y="0"/>
                <wp:positionH relativeFrom="page">
                  <wp:posOffset>3900105</wp:posOffset>
                </wp:positionH>
                <wp:positionV relativeFrom="paragraph">
                  <wp:posOffset>209580</wp:posOffset>
                </wp:positionV>
                <wp:extent cx="992505" cy="986790"/>
                <wp:effectExtent l="0" t="0" r="0" b="0"/>
                <wp:wrapTopAndBottom/>
                <wp:docPr id="532"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59" y="0"/>
                              </a:moveTo>
                              <a:lnTo>
                                <a:pt x="437489" y="254698"/>
                              </a:lnTo>
                              <a:lnTo>
                                <a:pt x="100685" y="104851"/>
                              </a:lnTo>
                              <a:lnTo>
                                <a:pt x="260680" y="431507"/>
                              </a:lnTo>
                              <a:lnTo>
                                <a:pt x="0" y="713358"/>
                              </a:lnTo>
                              <a:lnTo>
                                <a:pt x="374205" y="654316"/>
                              </a:lnTo>
                              <a:lnTo>
                                <a:pt x="554621" y="986548"/>
                              </a:lnTo>
                              <a:lnTo>
                                <a:pt x="621169" y="615188"/>
                              </a:lnTo>
                              <a:lnTo>
                                <a:pt x="992009" y="546392"/>
                              </a:lnTo>
                              <a:lnTo>
                                <a:pt x="660298" y="368223"/>
                              </a:lnTo>
                              <a:lnTo>
                                <a:pt x="702259" y="0"/>
                              </a:lnTo>
                              <a:close/>
                            </a:path>
                          </a:pathLst>
                        </a:custGeom>
                        <a:solidFill>
                          <a:srgbClr val="F9DB3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7.094910pt;margin-top:16.502373pt;width:78.150pt;height:77.7pt;mso-position-horizontal-relative:page;mso-position-vertical-relative:paragraph;z-index:-15520768;mso-wrap-distance-left:0;mso-wrap-distance-right:0" id="docshape1196" coordorigin="6142,330" coordsize="1563,1554" path="m7248,330l6831,731,6300,495,6552,1010,6142,1453,6731,1360,7015,1884,7120,1299,7704,1191,7182,910,7248,330xe" filled="true" fillcolor="#f9db33" stroked="false">
                <v:path arrowok="t"/>
                <v:fill type="solid"/>
                <w10:wrap type="topAndBottom"/>
              </v:shape>
            </w:pict>
          </mc:Fallback>
        </mc:AlternateContent>
      </w:r>
    </w:p>
    <w:p w:rsidR="00536798" w:rsidRPr="00C84A25" w:rsidRDefault="00536798">
      <w:pPr>
        <w:pStyle w:val="BodyText"/>
        <w:rPr>
          <w:rFonts w:ascii="Sylfaen" w:hAnsi="Sylfaen"/>
          <w:sz w:val="20"/>
          <w:szCs w:val="18"/>
        </w:rPr>
      </w:pPr>
    </w:p>
    <w:p w:rsidR="00536798" w:rsidRPr="00C84A25" w:rsidRDefault="00536798">
      <w:pPr>
        <w:pStyle w:val="BodyText"/>
        <w:rPr>
          <w:rFonts w:ascii="Sylfaen" w:hAnsi="Sylfaen"/>
          <w:sz w:val="20"/>
          <w:szCs w:val="18"/>
        </w:rPr>
      </w:pPr>
    </w:p>
    <w:p w:rsidR="00536798" w:rsidRPr="00C84A25" w:rsidRDefault="00927C49">
      <w:pPr>
        <w:pStyle w:val="BodyText"/>
        <w:spacing w:before="215"/>
        <w:rPr>
          <w:rFonts w:ascii="Sylfaen" w:hAnsi="Sylfaen"/>
          <w:sz w:val="20"/>
          <w:szCs w:val="18"/>
        </w:rPr>
      </w:pPr>
      <w:r w:rsidRPr="00C84A25">
        <w:rPr>
          <w:rFonts w:ascii="Sylfaen" w:hAnsi="Sylfaen"/>
          <w:noProof/>
          <w:sz w:val="20"/>
          <w:szCs w:val="18"/>
        </w:rPr>
        <mc:AlternateContent>
          <mc:Choice Requires="wps">
            <w:drawing>
              <wp:anchor distT="0" distB="0" distL="0" distR="0" simplePos="0" relativeHeight="487796224" behindDoc="1" locked="0" layoutInCell="1" allowOverlap="1" wp14:anchorId="0089431E" wp14:editId="2CE07CDD">
                <wp:simplePos x="0" y="0"/>
                <wp:positionH relativeFrom="page">
                  <wp:posOffset>3887994</wp:posOffset>
                </wp:positionH>
                <wp:positionV relativeFrom="paragraph">
                  <wp:posOffset>299667</wp:posOffset>
                </wp:positionV>
                <wp:extent cx="992505" cy="986790"/>
                <wp:effectExtent l="0" t="0" r="0" b="0"/>
                <wp:wrapTopAndBottom/>
                <wp:docPr id="535" name="Graphi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59" y="0"/>
                              </a:moveTo>
                              <a:lnTo>
                                <a:pt x="437502" y="254711"/>
                              </a:lnTo>
                              <a:lnTo>
                                <a:pt x="100698" y="104863"/>
                              </a:lnTo>
                              <a:lnTo>
                                <a:pt x="260692" y="431520"/>
                              </a:lnTo>
                              <a:lnTo>
                                <a:pt x="0" y="713358"/>
                              </a:lnTo>
                              <a:lnTo>
                                <a:pt x="374205" y="654316"/>
                              </a:lnTo>
                              <a:lnTo>
                                <a:pt x="554647" y="986561"/>
                              </a:lnTo>
                              <a:lnTo>
                                <a:pt x="621169" y="615187"/>
                              </a:lnTo>
                              <a:lnTo>
                                <a:pt x="992009" y="546392"/>
                              </a:lnTo>
                              <a:lnTo>
                                <a:pt x="660298" y="368223"/>
                              </a:lnTo>
                              <a:lnTo>
                                <a:pt x="702259" y="0"/>
                              </a:lnTo>
                              <a:close/>
                            </a:path>
                          </a:pathLst>
                        </a:custGeom>
                        <a:solidFill>
                          <a:srgbClr val="F9DB3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6.141296pt;margin-top:23.595844pt;width:78.150pt;height:77.7pt;mso-position-horizontal-relative:page;mso-position-vertical-relative:paragraph;z-index:-15520256;mso-wrap-distance-left:0;mso-wrap-distance-right:0" id="docshape1197" coordorigin="6123,472" coordsize="1563,1554" path="m7229,472l6812,873,6281,637,6533,1151,6123,1595,6712,1502,6996,2026,7101,1441,7685,1332,7163,1052,7229,472xe" filled="true" fillcolor="#f9db33" stroked="false">
                <v:path arrowok="t"/>
                <v:fill type="solid"/>
                <w10:wrap type="topAndBottom"/>
              </v:shape>
            </w:pict>
          </mc:Fallback>
        </mc:AlternateContent>
      </w:r>
    </w:p>
    <w:p w:rsidR="00536798" w:rsidRPr="0039485E" w:rsidRDefault="00927C49" w:rsidP="0039485E">
      <w:pPr>
        <w:pStyle w:val="BodyText"/>
        <w:spacing w:before="129"/>
        <w:jc w:val="center"/>
        <w:rPr>
          <w:rFonts w:ascii="Sylfaen" w:hAnsi="Sylfaen"/>
          <w:sz w:val="20"/>
          <w:szCs w:val="18"/>
          <w:lang w:val="ka-GE"/>
        </w:rPr>
      </w:pPr>
      <w:r w:rsidRPr="00C84A25">
        <w:rPr>
          <w:rFonts w:ascii="Sylfaen" w:hAnsi="Sylfaen"/>
          <w:noProof/>
          <w:sz w:val="20"/>
          <w:szCs w:val="18"/>
        </w:rPr>
        <mc:AlternateContent>
          <mc:Choice Requires="wps">
            <w:drawing>
              <wp:anchor distT="0" distB="0" distL="0" distR="0" simplePos="0" relativeHeight="487796736" behindDoc="1" locked="0" layoutInCell="1" allowOverlap="1" wp14:anchorId="1DCF437F" wp14:editId="335D324F">
                <wp:simplePos x="0" y="0"/>
                <wp:positionH relativeFrom="page">
                  <wp:posOffset>4692100</wp:posOffset>
                </wp:positionH>
                <wp:positionV relativeFrom="paragraph">
                  <wp:posOffset>244920</wp:posOffset>
                </wp:positionV>
                <wp:extent cx="992505" cy="986790"/>
                <wp:effectExtent l="0" t="0" r="0" b="0"/>
                <wp:wrapTopAndBottom/>
                <wp:docPr id="537"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71" y="0"/>
                              </a:moveTo>
                              <a:lnTo>
                                <a:pt x="437502" y="254698"/>
                              </a:lnTo>
                              <a:lnTo>
                                <a:pt x="100685" y="104863"/>
                              </a:lnTo>
                              <a:lnTo>
                                <a:pt x="260680" y="431520"/>
                              </a:lnTo>
                              <a:lnTo>
                                <a:pt x="0" y="713346"/>
                              </a:lnTo>
                              <a:lnTo>
                                <a:pt x="374205" y="654329"/>
                              </a:lnTo>
                              <a:lnTo>
                                <a:pt x="554634" y="986548"/>
                              </a:lnTo>
                              <a:lnTo>
                                <a:pt x="621169" y="615188"/>
                              </a:lnTo>
                              <a:lnTo>
                                <a:pt x="992022" y="546392"/>
                              </a:lnTo>
                              <a:lnTo>
                                <a:pt x="660311" y="368223"/>
                              </a:lnTo>
                              <a:lnTo>
                                <a:pt x="702271" y="0"/>
                              </a:lnTo>
                              <a:close/>
                            </a:path>
                          </a:pathLst>
                        </a:custGeom>
                        <a:solidFill>
                          <a:srgbClr val="F9DB3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9.456696pt;margin-top:19.285072pt;width:78.150pt;height:77.7pt;mso-position-horizontal-relative:page;mso-position-vertical-relative:paragraph;z-index:-15519744;mso-wrap-distance-left:0;mso-wrap-distance-right:0" id="docshape1198" coordorigin="7389,386" coordsize="1563,1554" path="m8495,386l8078,787,7548,551,7800,1065,7389,1509,7978,1416,8263,1939,8367,1355,8951,1246,8429,966,8495,386xe" filled="true" fillcolor="#f9db33" stroked="false">
                <v:path arrowok="t"/>
                <v:fill type="solid"/>
                <w10:wrap type="topAndBottom"/>
              </v:shape>
            </w:pict>
          </mc:Fallback>
        </mc:AlternateContent>
      </w:r>
      <w:r w:rsidRPr="00C84A25">
        <w:rPr>
          <w:rFonts w:ascii="Sylfaen" w:hAnsi="Sylfaen"/>
          <w:noProof/>
          <w:sz w:val="20"/>
          <w:szCs w:val="18"/>
        </w:rPr>
        <mc:AlternateContent>
          <mc:Choice Requires="wps">
            <w:drawing>
              <wp:anchor distT="0" distB="0" distL="0" distR="0" simplePos="0" relativeHeight="487797248" behindDoc="1" locked="0" layoutInCell="1" allowOverlap="1" wp14:anchorId="195FCC01" wp14:editId="0B220AE6">
                <wp:simplePos x="0" y="0"/>
                <wp:positionH relativeFrom="page">
                  <wp:posOffset>6093433</wp:posOffset>
                </wp:positionH>
                <wp:positionV relativeFrom="paragraph">
                  <wp:posOffset>1025962</wp:posOffset>
                </wp:positionV>
                <wp:extent cx="992505" cy="986790"/>
                <wp:effectExtent l="0" t="0" r="0" b="0"/>
                <wp:wrapTopAndBottom/>
                <wp:docPr id="538"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986790"/>
                        </a:xfrm>
                        <a:custGeom>
                          <a:avLst/>
                          <a:gdLst/>
                          <a:ahLst/>
                          <a:cxnLst/>
                          <a:rect l="l" t="t" r="r" b="b"/>
                          <a:pathLst>
                            <a:path w="992505" h="986790">
                              <a:moveTo>
                                <a:pt x="702259" y="0"/>
                              </a:moveTo>
                              <a:lnTo>
                                <a:pt x="437489" y="254698"/>
                              </a:lnTo>
                              <a:lnTo>
                                <a:pt x="100685" y="104876"/>
                              </a:lnTo>
                              <a:lnTo>
                                <a:pt x="260667" y="431520"/>
                              </a:lnTo>
                              <a:lnTo>
                                <a:pt x="0" y="713359"/>
                              </a:lnTo>
                              <a:lnTo>
                                <a:pt x="374192" y="654329"/>
                              </a:lnTo>
                              <a:lnTo>
                                <a:pt x="554647" y="986561"/>
                              </a:lnTo>
                              <a:lnTo>
                                <a:pt x="621169" y="615188"/>
                              </a:lnTo>
                              <a:lnTo>
                                <a:pt x="992009" y="546392"/>
                              </a:lnTo>
                              <a:lnTo>
                                <a:pt x="660298" y="368223"/>
                              </a:lnTo>
                              <a:lnTo>
                                <a:pt x="702259" y="0"/>
                              </a:lnTo>
                              <a:close/>
                            </a:path>
                          </a:pathLst>
                        </a:custGeom>
                        <a:solidFill>
                          <a:srgbClr val="F9DB3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9.797913pt;margin-top:80.78447pt;width:78.150pt;height:77.7pt;mso-position-horizontal-relative:page;mso-position-vertical-relative:paragraph;z-index:-15519232;mso-wrap-distance-left:0;mso-wrap-distance-right:0" id="docshape1199" coordorigin="9596,1616" coordsize="1563,1554" path="m10702,1616l10285,2017,9755,1781,10006,2295,9596,2739,10185,2646,10469,3169,10574,2584,11158,2476,10636,2196,10702,1616xe" filled="true" fillcolor="#f9db33" stroked="false">
                <v:path arrowok="t"/>
                <v:fill type="solid"/>
                <w10:wrap type="topAndBottom"/>
              </v:shape>
            </w:pict>
          </mc:Fallback>
        </mc:AlternateContent>
      </w:r>
      <w:r w:rsidR="0039485E">
        <w:rPr>
          <w:rFonts w:ascii="Sylfaen" w:hAnsi="Sylfaen"/>
          <w:b/>
          <w:i/>
          <w:color w:val="FFFFFF"/>
          <w:w w:val="75"/>
          <w:sz w:val="20"/>
          <w:szCs w:val="18"/>
          <w:lang w:val="ka-GE"/>
        </w:rPr>
        <w:t>შედგენილია დანდის მერიის მიერ, 2010 წელი</w:t>
      </w:r>
    </w:p>
    <w:p w:rsidR="00536798" w:rsidRPr="00C84A25" w:rsidRDefault="00927C49">
      <w:pPr>
        <w:pStyle w:val="BodyText"/>
        <w:spacing w:before="7"/>
        <w:rPr>
          <w:rFonts w:ascii="Sylfaen" w:hAnsi="Sylfaen"/>
          <w:b/>
          <w:i/>
          <w:sz w:val="20"/>
          <w:szCs w:val="18"/>
        </w:rPr>
      </w:pPr>
      <w:r w:rsidRPr="00C84A25">
        <w:rPr>
          <w:rFonts w:ascii="Sylfaen" w:hAnsi="Sylfaen"/>
          <w:b/>
          <w:i/>
          <w:noProof/>
          <w:sz w:val="20"/>
          <w:szCs w:val="18"/>
        </w:rPr>
        <mc:AlternateContent>
          <mc:Choice Requires="wps">
            <w:drawing>
              <wp:anchor distT="0" distB="0" distL="0" distR="0" simplePos="0" relativeHeight="487797760" behindDoc="1" locked="0" layoutInCell="1" allowOverlap="1" wp14:anchorId="0CAE3818" wp14:editId="12AAA552">
                <wp:simplePos x="0" y="0"/>
                <wp:positionH relativeFrom="page">
                  <wp:posOffset>1976399</wp:posOffset>
                </wp:positionH>
                <wp:positionV relativeFrom="paragraph">
                  <wp:posOffset>166810</wp:posOffset>
                </wp:positionV>
                <wp:extent cx="3542665" cy="12700"/>
                <wp:effectExtent l="0" t="0" r="0" b="0"/>
                <wp:wrapTopAndBottom/>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12700"/>
                          <a:chOff x="0" y="0"/>
                          <a:chExt cx="3542665" cy="12700"/>
                        </a:xfrm>
                      </wpg:grpSpPr>
                      <wps:wsp>
                        <wps:cNvPr id="879" name="Graphic 1296"/>
                        <wps:cNvSpPr/>
                        <wps:spPr>
                          <a:xfrm>
                            <a:off x="31743" y="6350"/>
                            <a:ext cx="3491865" cy="1270"/>
                          </a:xfrm>
                          <a:custGeom>
                            <a:avLst/>
                            <a:gdLst/>
                            <a:ahLst/>
                            <a:cxnLst/>
                            <a:rect l="l" t="t" r="r" b="b"/>
                            <a:pathLst>
                              <a:path w="3491865">
                                <a:moveTo>
                                  <a:pt x="0" y="0"/>
                                </a:moveTo>
                                <a:lnTo>
                                  <a:pt x="3491611" y="0"/>
                                </a:lnTo>
                              </a:path>
                            </a:pathLst>
                          </a:custGeom>
                          <a:ln w="12700">
                            <a:solidFill>
                              <a:srgbClr val="FFFFFF"/>
                            </a:solidFill>
                            <a:prstDash val="dot"/>
                          </a:ln>
                        </wps:spPr>
                        <wps:bodyPr wrap="square" lIns="0" tIns="0" rIns="0" bIns="0" rtlCol="0">
                          <a:prstTxWarp prst="textNoShape">
                            <a:avLst/>
                          </a:prstTxWarp>
                          <a:noAutofit/>
                        </wps:bodyPr>
                      </wps:wsp>
                      <wps:wsp>
                        <wps:cNvPr id="880" name="Graphic 1297"/>
                        <wps:cNvSpPr/>
                        <wps:spPr>
                          <a:xfrm>
                            <a:off x="0" y="10"/>
                            <a:ext cx="3542665" cy="12700"/>
                          </a:xfrm>
                          <a:custGeom>
                            <a:avLst/>
                            <a:gdLst/>
                            <a:ahLst/>
                            <a:cxnLst/>
                            <a:rect l="l" t="t" r="r" b="b"/>
                            <a:pathLst>
                              <a:path w="354266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3542665" h="12700">
                                <a:moveTo>
                                  <a:pt x="3542398" y="6350"/>
                                </a:moveTo>
                                <a:lnTo>
                                  <a:pt x="3540531" y="1854"/>
                                </a:lnTo>
                                <a:lnTo>
                                  <a:pt x="3536048" y="0"/>
                                </a:lnTo>
                                <a:lnTo>
                                  <a:pt x="3531552" y="1854"/>
                                </a:lnTo>
                                <a:lnTo>
                                  <a:pt x="3529698" y="6350"/>
                                </a:lnTo>
                                <a:lnTo>
                                  <a:pt x="3531552" y="10833"/>
                                </a:lnTo>
                                <a:lnTo>
                                  <a:pt x="3536048" y="12700"/>
                                </a:lnTo>
                                <a:lnTo>
                                  <a:pt x="3540531" y="10833"/>
                                </a:lnTo>
                                <a:lnTo>
                                  <a:pt x="3542398" y="63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5.621994pt;margin-top:13.134685pt;width:278.95pt;height:1pt;mso-position-horizontal-relative:page;mso-position-vertical-relative:paragraph;z-index:-15518720;mso-wrap-distance-left:0;mso-wrap-distance-right:0" id="docshapegroup1200" coordorigin="3112,263" coordsize="5579,20">
                <v:line style="position:absolute" from="3162,273" to="8661,273" stroked="true" strokeweight="1pt" strokecolor="#ffffff">
                  <v:stroke dashstyle="dot"/>
                </v:line>
                <v:shape style="position:absolute;left:3112;top:262;width:5579;height:20" id="docshape1201" coordorigin="3112,263" coordsize="5579,20" path="m3132,273l3130,266,3122,263,3115,266,3112,273,3115,280,3122,283,3130,280,3132,273xm8691,273l8688,266,8681,263,8674,266,8671,273,8674,280,8681,283,8688,280,8691,273xe" filled="true" fillcolor="#ffffff" stroked="false">
                  <v:path arrowok="t"/>
                  <v:fill type="solid"/>
                </v:shape>
                <w10:wrap type="topAndBottom"/>
              </v:group>
            </w:pict>
          </mc:Fallback>
        </mc:AlternateContent>
      </w:r>
    </w:p>
    <w:p w:rsidR="00536798" w:rsidRPr="00C84A25" w:rsidRDefault="0039485E" w:rsidP="00F4146A">
      <w:pPr>
        <w:spacing w:before="210"/>
        <w:rPr>
          <w:rFonts w:ascii="Sylfaen" w:hAnsi="Sylfaen"/>
          <w:sz w:val="20"/>
          <w:szCs w:val="18"/>
        </w:rPr>
      </w:pPr>
      <w:r>
        <w:rPr>
          <w:rFonts w:ascii="Sylfaen" w:hAnsi="Sylfaen"/>
          <w:color w:val="FFFFFF"/>
          <w:w w:val="90"/>
          <w:sz w:val="20"/>
          <w:szCs w:val="18"/>
          <w:lang w:val="ka-GE"/>
        </w:rPr>
        <w:t>წინამდებარე</w:t>
      </w:r>
      <w:r w:rsidRPr="0039485E">
        <w:rPr>
          <w:rFonts w:ascii="Sylfaen" w:hAnsi="Sylfaen"/>
          <w:color w:val="FFFFFF"/>
          <w:w w:val="90"/>
          <w:sz w:val="20"/>
          <w:szCs w:val="18"/>
        </w:rPr>
        <w:t xml:space="preserve"> დოკუმენტი ხელმისაწვდომია ალტერნატიულ ფორმატებში, როგორიცაა ბრაილის შრიფტი, აუდიოჩანაწერი ან ელექტრონული ფორმა, მოთხოვნის შემთხვევაში.</w:t>
      </w:r>
      <w:r w:rsidR="00927C49" w:rsidRPr="00C84A25">
        <w:rPr>
          <w:rFonts w:ascii="Sylfaen" w:hAnsi="Sylfaen"/>
          <w:color w:val="FFFFFF"/>
          <w:spacing w:val="-2"/>
          <w:w w:val="90"/>
          <w:sz w:val="20"/>
          <w:szCs w:val="18"/>
        </w:rPr>
        <w:t>.</w:t>
      </w:r>
    </w:p>
    <w:p w:rsidR="00536798" w:rsidRPr="00C84A25" w:rsidRDefault="00927C49">
      <w:pPr>
        <w:spacing w:before="131"/>
        <w:ind w:left="182"/>
        <w:rPr>
          <w:rFonts w:ascii="Sylfaen" w:hAnsi="Sylfaen"/>
          <w:b/>
          <w:sz w:val="20"/>
          <w:szCs w:val="18"/>
        </w:rPr>
      </w:pPr>
      <w:r w:rsidRPr="00C84A25">
        <w:rPr>
          <w:rFonts w:ascii="Sylfaen" w:hAnsi="Sylfaen"/>
          <w:b/>
          <w:color w:val="FFFFFF"/>
          <w:w w:val="85"/>
          <w:sz w:val="20"/>
          <w:szCs w:val="18"/>
        </w:rPr>
        <w:t>©</w:t>
      </w:r>
      <w:r w:rsidRPr="00C84A25">
        <w:rPr>
          <w:rFonts w:ascii="Sylfaen" w:hAnsi="Sylfaen"/>
          <w:b/>
          <w:color w:val="FFFFFF"/>
          <w:spacing w:val="-9"/>
          <w:w w:val="85"/>
          <w:sz w:val="20"/>
          <w:szCs w:val="18"/>
        </w:rPr>
        <w:t xml:space="preserve"> </w:t>
      </w:r>
      <w:r w:rsidR="0039485E">
        <w:rPr>
          <w:rFonts w:ascii="Sylfaen" w:hAnsi="Sylfaen"/>
          <w:b/>
          <w:color w:val="FFFFFF"/>
          <w:w w:val="85"/>
          <w:sz w:val="20"/>
          <w:szCs w:val="18"/>
          <w:lang w:val="ka-GE"/>
        </w:rPr>
        <w:t>მხარდაჭერილი დასაქმების ევროპული ქსელი</w:t>
      </w:r>
      <w:r w:rsidRPr="00C84A25">
        <w:rPr>
          <w:rFonts w:ascii="Sylfaen" w:hAnsi="Sylfaen"/>
          <w:b/>
          <w:color w:val="FFFFFF"/>
          <w:spacing w:val="-8"/>
          <w:w w:val="85"/>
          <w:sz w:val="20"/>
          <w:szCs w:val="18"/>
        </w:rPr>
        <w:t xml:space="preserve"> </w:t>
      </w:r>
      <w:r w:rsidRPr="00C84A25">
        <w:rPr>
          <w:rFonts w:ascii="Sylfaen" w:hAnsi="Sylfaen"/>
          <w:b/>
          <w:color w:val="FFFFFF"/>
          <w:spacing w:val="-4"/>
          <w:w w:val="85"/>
          <w:sz w:val="20"/>
          <w:szCs w:val="18"/>
        </w:rPr>
        <w:t>2010</w:t>
      </w:r>
    </w:p>
    <w:p w:rsidR="00536798" w:rsidRPr="00C84A25" w:rsidRDefault="00927C49" w:rsidP="00F4146A">
      <w:pPr>
        <w:spacing w:before="70" w:line="252" w:lineRule="auto"/>
        <w:ind w:right="419"/>
        <w:jc w:val="both"/>
        <w:rPr>
          <w:rFonts w:ascii="Sylfaen" w:hAnsi="Sylfaen"/>
          <w:sz w:val="20"/>
          <w:szCs w:val="18"/>
        </w:rPr>
      </w:pPr>
      <w:r w:rsidRPr="00C84A25">
        <w:rPr>
          <w:rFonts w:ascii="Sylfaen" w:hAnsi="Sylfaen"/>
          <w:color w:val="FFFFFF"/>
          <w:spacing w:val="-20"/>
          <w:sz w:val="20"/>
          <w:szCs w:val="18"/>
        </w:rPr>
        <w:t xml:space="preserve"> </w:t>
      </w:r>
      <w:r w:rsidR="0039485E" w:rsidRPr="0039485E">
        <w:rPr>
          <w:rFonts w:ascii="Sylfaen" w:hAnsi="Sylfaen"/>
          <w:color w:val="FFFFFF"/>
          <w:spacing w:val="-6"/>
          <w:sz w:val="20"/>
          <w:szCs w:val="18"/>
        </w:rPr>
        <w:t xml:space="preserve">მხარდაჭერილი დასაქმების ევროპული ქსელი შეუქცევადად ანიჭებს ნებისმიერ მესამე მხარეს, წინასწარ და უვადოდ, უფლებას გამოიყენოს, გაამრავლოს, თარგმნოს ან გაავრცელოს ეს ევროპული მხარდაჭერილი დასაქმების ინსტრუმენტარიუმი მთლიანად ან ნაწილობრივ, ნებისმიერ ფორმატში ან საშუალებით, იმ პირობით, რომ პროცესში არ შეიტანება არსებითი ცვლილებები, აღნიშნული იქნება ავტორობის სწორი ატრიბუცია და ციტირების დეტალები და ბიბლიოგრაფიული ინფორმაცია უცვლელი დარჩება. თუ სტატია ნაწილობრივ </w:t>
      </w:r>
      <w:r w:rsidR="00F4146A">
        <w:rPr>
          <w:rFonts w:ascii="Sylfaen" w:hAnsi="Sylfaen"/>
          <w:color w:val="FFFFFF"/>
          <w:spacing w:val="-6"/>
          <w:sz w:val="20"/>
          <w:szCs w:val="18"/>
          <w:lang w:val="ka-GE"/>
        </w:rPr>
        <w:t xml:space="preserve">იქნება </w:t>
      </w:r>
      <w:r w:rsidR="0039485E" w:rsidRPr="0039485E">
        <w:rPr>
          <w:rFonts w:ascii="Sylfaen" w:hAnsi="Sylfaen"/>
          <w:color w:val="FFFFFF"/>
          <w:spacing w:val="-6"/>
          <w:sz w:val="20"/>
          <w:szCs w:val="18"/>
        </w:rPr>
        <w:t>რეპროდუცირ</w:t>
      </w:r>
      <w:r w:rsidR="00F4146A">
        <w:rPr>
          <w:rFonts w:ascii="Sylfaen" w:hAnsi="Sylfaen"/>
          <w:color w:val="FFFFFF"/>
          <w:spacing w:val="-6"/>
          <w:sz w:val="20"/>
          <w:szCs w:val="18"/>
          <w:lang w:val="ka-GE"/>
        </w:rPr>
        <w:t xml:space="preserve">ებული </w:t>
      </w:r>
      <w:r w:rsidR="0039485E" w:rsidRPr="0039485E">
        <w:rPr>
          <w:rFonts w:ascii="Sylfaen" w:hAnsi="Sylfaen"/>
          <w:color w:val="FFFFFF"/>
          <w:spacing w:val="-6"/>
          <w:sz w:val="20"/>
          <w:szCs w:val="18"/>
        </w:rPr>
        <w:t xml:space="preserve">ან </w:t>
      </w:r>
      <w:r w:rsidR="00F4146A">
        <w:rPr>
          <w:rFonts w:ascii="Sylfaen" w:hAnsi="Sylfaen"/>
          <w:color w:val="FFFFFF"/>
          <w:spacing w:val="-6"/>
          <w:sz w:val="20"/>
          <w:szCs w:val="18"/>
          <w:lang w:val="ka-GE"/>
        </w:rPr>
        <w:t>გავრცელებული</w:t>
      </w:r>
      <w:r w:rsidR="0039485E" w:rsidRPr="0039485E">
        <w:rPr>
          <w:rFonts w:ascii="Sylfaen" w:hAnsi="Sylfaen"/>
          <w:color w:val="FFFFFF"/>
          <w:spacing w:val="-6"/>
          <w:sz w:val="20"/>
          <w:szCs w:val="18"/>
        </w:rPr>
        <w:t xml:space="preserve">, ეს უნდა იყოს ნათლად და ცალსახად აღნიშნული. პროექტი დაფინანსდა ევროკომისიის </w:t>
      </w:r>
      <w:r w:rsidR="00F4146A" w:rsidRPr="00F4146A">
        <w:rPr>
          <w:rFonts w:ascii="Sylfaen" w:hAnsi="Sylfaen"/>
          <w:bCs/>
          <w:color w:val="FFFFFF"/>
          <w:spacing w:val="-6"/>
          <w:sz w:val="20"/>
          <w:szCs w:val="18"/>
        </w:rPr>
        <w:t>სიცოცხლის</w:t>
      </w:r>
      <w:r w:rsidR="00F4146A" w:rsidRPr="00F4146A">
        <w:rPr>
          <w:rFonts w:ascii="Sylfaen" w:hAnsi="Sylfaen"/>
          <w:color w:val="FFFFFF"/>
          <w:spacing w:val="-6"/>
          <w:sz w:val="20"/>
          <w:szCs w:val="18"/>
        </w:rPr>
        <w:t> მანძილზე </w:t>
      </w:r>
      <w:r w:rsidR="00F4146A" w:rsidRPr="00F4146A">
        <w:rPr>
          <w:rFonts w:ascii="Sylfaen" w:hAnsi="Sylfaen"/>
          <w:bCs/>
          <w:color w:val="FFFFFF"/>
          <w:spacing w:val="-6"/>
          <w:sz w:val="20"/>
          <w:szCs w:val="18"/>
        </w:rPr>
        <w:t>სწავლის</w:t>
      </w:r>
      <w:r w:rsidR="00F4146A">
        <w:rPr>
          <w:rFonts w:ascii="Sylfaen" w:hAnsi="Sylfaen"/>
          <w:b/>
          <w:bCs/>
          <w:color w:val="FFFFFF"/>
          <w:spacing w:val="-6"/>
          <w:sz w:val="20"/>
          <w:szCs w:val="18"/>
          <w:lang w:val="ka-GE"/>
        </w:rPr>
        <w:t xml:space="preserve"> </w:t>
      </w:r>
      <w:r w:rsidR="0039485E" w:rsidRPr="0039485E">
        <w:rPr>
          <w:rFonts w:ascii="Sylfaen" w:hAnsi="Sylfaen"/>
          <w:color w:val="FFFFFF"/>
          <w:spacing w:val="-6"/>
          <w:sz w:val="20"/>
          <w:szCs w:val="18"/>
        </w:rPr>
        <w:t xml:space="preserve">პროგრამის ფარგლებში, თუმცა ეს ნაშრომი არ გამოხატავს ევროკომისიის ოფიციალურ </w:t>
      </w:r>
      <w:r w:rsidR="00F4146A">
        <w:rPr>
          <w:rFonts w:ascii="Sylfaen" w:hAnsi="Sylfaen"/>
          <w:color w:val="FFFFFF"/>
          <w:spacing w:val="-6"/>
          <w:sz w:val="20"/>
          <w:szCs w:val="18"/>
          <w:lang w:val="ka-GE"/>
        </w:rPr>
        <w:t>ზედვებს ზედმიწევნით</w:t>
      </w:r>
      <w:r w:rsidR="0039485E" w:rsidRPr="0039485E">
        <w:rPr>
          <w:rFonts w:ascii="Sylfaen" w:hAnsi="Sylfaen"/>
          <w:color w:val="FFFFFF"/>
          <w:spacing w:val="-6"/>
          <w:sz w:val="20"/>
          <w:szCs w:val="18"/>
        </w:rPr>
        <w:t>.</w:t>
      </w:r>
    </w:p>
    <w:p w:rsidR="00536798" w:rsidRPr="00C84A25" w:rsidRDefault="00536798">
      <w:pPr>
        <w:pStyle w:val="BodyText"/>
        <w:spacing w:before="69"/>
        <w:rPr>
          <w:rFonts w:ascii="Sylfaen" w:hAnsi="Sylfaen"/>
          <w:sz w:val="20"/>
          <w:szCs w:val="18"/>
        </w:rPr>
      </w:pPr>
    </w:p>
    <w:p w:rsidR="0039485E" w:rsidRPr="0039485E" w:rsidRDefault="0039485E" w:rsidP="0039485E">
      <w:pPr>
        <w:spacing w:before="1" w:line="252" w:lineRule="auto"/>
        <w:ind w:left="3472" w:right="2779" w:hanging="907"/>
        <w:rPr>
          <w:rFonts w:ascii="Sylfaen" w:hAnsi="Sylfaen"/>
          <w:color w:val="FFFFFF"/>
          <w:spacing w:val="-6"/>
          <w:sz w:val="20"/>
          <w:szCs w:val="18"/>
        </w:rPr>
      </w:pPr>
      <w:r w:rsidRPr="0039485E">
        <w:rPr>
          <w:rFonts w:ascii="Sylfaen" w:hAnsi="Sylfaen"/>
          <w:color w:val="FFFFFF"/>
          <w:spacing w:val="-6"/>
          <w:sz w:val="20"/>
          <w:szCs w:val="18"/>
        </w:rPr>
        <w:t xml:space="preserve">შეიქმნა მხარდაჭერილი დასაქმების ევროპის </w:t>
      </w:r>
      <w:r>
        <w:rPr>
          <w:rFonts w:ascii="Sylfaen" w:hAnsi="Sylfaen"/>
          <w:color w:val="FFFFFF"/>
          <w:spacing w:val="-6"/>
          <w:sz w:val="20"/>
          <w:szCs w:val="18"/>
          <w:lang w:val="ka-GE"/>
        </w:rPr>
        <w:t>ქსელის</w:t>
      </w:r>
      <w:r>
        <w:rPr>
          <w:rFonts w:ascii="Sylfaen" w:hAnsi="Sylfaen"/>
          <w:color w:val="FFFFFF"/>
          <w:spacing w:val="-6"/>
          <w:sz w:val="20"/>
          <w:szCs w:val="18"/>
        </w:rPr>
        <w:t>/</w:t>
      </w:r>
      <w:r w:rsidRPr="0039485E">
        <w:rPr>
          <w:rFonts w:ascii="Sylfaen" w:hAnsi="Sylfaen"/>
          <w:color w:val="FFFFFF"/>
          <w:spacing w:val="-6"/>
          <w:sz w:val="20"/>
          <w:szCs w:val="18"/>
        </w:rPr>
        <w:t>ლეონარდო</w:t>
      </w:r>
      <w:r>
        <w:rPr>
          <w:rFonts w:ascii="Sylfaen" w:hAnsi="Sylfaen"/>
          <w:color w:val="FFFFFF"/>
          <w:spacing w:val="-6"/>
          <w:sz w:val="20"/>
          <w:szCs w:val="18"/>
          <w:lang w:val="ka-GE"/>
        </w:rPr>
        <w:t>ს</w:t>
      </w:r>
      <w:r w:rsidRPr="0039485E">
        <w:rPr>
          <w:rFonts w:ascii="Sylfaen" w:hAnsi="Sylfaen"/>
          <w:color w:val="FFFFFF"/>
          <w:spacing w:val="-6"/>
          <w:sz w:val="20"/>
          <w:szCs w:val="18"/>
        </w:rPr>
        <w:t xml:space="preserve"> პარტნიორობის მიერ, როგორც ევროპის მხარდაჭერილი დასაქმების ინსტრუმენტარიუმის ნაწილი.</w:t>
      </w:r>
    </w:p>
    <w:p w:rsidR="00536798" w:rsidRPr="00C84A25" w:rsidRDefault="00536798" w:rsidP="0039485E">
      <w:pPr>
        <w:spacing w:before="1" w:line="252" w:lineRule="auto"/>
        <w:ind w:left="3472" w:right="2779" w:hanging="907"/>
        <w:rPr>
          <w:rFonts w:ascii="Sylfaen" w:hAnsi="Sylfaen"/>
          <w:sz w:val="20"/>
          <w:szCs w:val="18"/>
        </w:rPr>
      </w:pPr>
    </w:p>
    <w:sectPr w:rsidR="00536798" w:rsidRPr="00C84A25">
      <w:headerReference w:type="default" r:id="rId178"/>
      <w:footerReference w:type="default" r:id="rId179"/>
      <w:pgSz w:w="11910" w:h="16840"/>
      <w:pgMar w:top="0" w:right="0" w:bottom="280" w:left="566"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0E4" w:rsidRDefault="00A540E4">
      <w:r>
        <w:separator/>
      </w:r>
    </w:p>
  </w:endnote>
  <w:endnote w:type="continuationSeparator" w:id="0">
    <w:p w:rsidR="00A540E4" w:rsidRDefault="00A5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ylfaen">
    <w:panose1 w:val="010A0502050306030303"/>
    <w:charset w:val="00"/>
    <w:family w:val="auto"/>
    <w:pitch w:val="variable"/>
    <w:sig w:usb0="04000687" w:usb1="00000000" w:usb2="00000000" w:usb3="00000000" w:csb0="0000009F" w:csb1="00000000"/>
  </w:font>
  <w:font w:name="Malgun Gothic">
    <w:charset w:val="81"/>
    <w:family w:val="swiss"/>
    <w:pitch w:val="variable"/>
    <w:sig w:usb0="9000002F" w:usb1="29D77CFB" w:usb2="00000012" w:usb3="00000000" w:csb0="00080001" w:csb1="00000000"/>
  </w:font>
  <w:font w:name="Verdana">
    <w:panose1 w:val="020B0604030504040204"/>
    <w:charset w:val="00"/>
    <w:family w:val="auto"/>
    <w:pitch w:val="variable"/>
    <w:sig w:usb0="A10006FF" w:usb1="4000205B" w:usb2="00000010" w:usb3="00000000" w:csb0="0000019F" w:csb1="00000000"/>
  </w:font>
  <w:font w:name="Arial MT">
    <w:altName w:val="Arial"/>
    <w:charset w:val="01"/>
    <w:family w:val="swiss"/>
    <w:pitch w:val="variable"/>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74560" behindDoc="1" locked="0" layoutInCell="1" allowOverlap="1" wp14:anchorId="565B5C82" wp14:editId="09F8DD78">
              <wp:simplePos x="0" y="0"/>
              <wp:positionH relativeFrom="page">
                <wp:posOffset>0</wp:posOffset>
              </wp:positionH>
              <wp:positionV relativeFrom="page">
                <wp:posOffset>10291803</wp:posOffset>
              </wp:positionV>
              <wp:extent cx="7556500" cy="40068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23" name="Graphic 23"/>
                      <wps:cNvSpPr/>
                      <wps:spPr>
                        <a:xfrm>
                          <a:off x="0" y="594"/>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B1B3B4"/>
                        </a:solidFill>
                      </wps:spPr>
                      <wps:bodyPr wrap="square" lIns="0" tIns="0" rIns="0" bIns="0" rtlCol="0">
                        <a:prstTxWarp prst="textNoShape">
                          <a:avLst/>
                        </a:prstTxWarp>
                        <a:noAutofit/>
                      </wps:bodyPr>
                    </wps:wsp>
                    <wps:wsp>
                      <wps:cNvPr id="24" name="Graphic 24"/>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2"/>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2"/>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8235pt;width:595pt;height:31.55pt;mso-position-horizontal-relative:page;mso-position-vertical-relative:page;z-index:-18641920" id="docshapegroup20" coordorigin="0,16208" coordsize="11900,631">
              <v:rect style="position:absolute;left:0;top:16208;width:11900;height:630" id="docshape21" filled="true" fillcolor="#b1b3b4" stroked="false">
                <v:fill type="solid"/>
              </v:rect>
              <v:shape style="position:absolute;left:5638;top:16207;width:624;height:624" id="docshape22"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675072" behindDoc="1" locked="0" layoutInCell="1" allowOverlap="1" wp14:anchorId="2B54E9D6" wp14:editId="739B74C8">
              <wp:simplePos x="0" y="0"/>
              <wp:positionH relativeFrom="page">
                <wp:posOffset>3685788</wp:posOffset>
              </wp:positionH>
              <wp:positionV relativeFrom="page">
                <wp:posOffset>10377265</wp:posOffset>
              </wp:positionV>
              <wp:extent cx="189230" cy="2120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212090"/>
                      </a:xfrm>
                      <a:prstGeom prst="rect">
                        <a:avLst/>
                      </a:prstGeom>
                    </wps:spPr>
                    <wps:txbx>
                      <w:txbxContent>
                        <w:p w:rsidR="00A540E4" w:rsidRDefault="00A540E4">
                          <w:pPr>
                            <w:spacing w:before="13"/>
                            <w:ind w:left="20"/>
                            <w:rPr>
                              <w:rFonts w:ascii="Tahoma"/>
                              <w:b/>
                              <w:sz w:val="24"/>
                            </w:rPr>
                          </w:pPr>
                          <w:r>
                            <w:rPr>
                              <w:rFonts w:ascii="Tahoma"/>
                              <w:b/>
                              <w:spacing w:val="-5"/>
                              <w:w w:val="90"/>
                              <w:sz w:val="24"/>
                            </w:rPr>
                            <w:fldChar w:fldCharType="begin"/>
                          </w:r>
                          <w:r>
                            <w:rPr>
                              <w:rFonts w:ascii="Tahoma"/>
                              <w:b/>
                              <w:spacing w:val="-5"/>
                              <w:w w:val="90"/>
                              <w:sz w:val="24"/>
                            </w:rPr>
                            <w:instrText xml:space="preserve"> PAGE </w:instrText>
                          </w:r>
                          <w:r>
                            <w:rPr>
                              <w:rFonts w:ascii="Tahoma"/>
                              <w:b/>
                              <w:spacing w:val="-5"/>
                              <w:w w:val="90"/>
                              <w:sz w:val="24"/>
                            </w:rPr>
                            <w:fldChar w:fldCharType="separate"/>
                          </w:r>
                          <w:r w:rsidR="000336E7">
                            <w:rPr>
                              <w:rFonts w:ascii="Tahoma"/>
                              <w:b/>
                              <w:noProof/>
                              <w:spacing w:val="-5"/>
                              <w:w w:val="90"/>
                              <w:sz w:val="24"/>
                            </w:rPr>
                            <w:t>10</w:t>
                          </w:r>
                          <w:r>
                            <w:rPr>
                              <w:rFonts w:ascii="Tahoma"/>
                              <w:b/>
                              <w:spacing w:val="-5"/>
                              <w:w w:val="9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516" type="#_x0000_t202" style="position:absolute;margin-left:290.2pt;margin-top:817.1pt;width:14.9pt;height:16.7pt;z-index:-186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" filled="f" stroked="f">
              <v:path arrowok="t"/>
              <v:textbox inset="0,0,0,0">
                <w:txbxContent>
                  <w:p w:rsidR="00A540E4" w:rsidRDefault="00A540E4">
                    <w:pPr>
                      <w:spacing w:before="13"/>
                      <w:ind w:left="20"/>
                      <w:rPr>
                        <w:rFonts w:ascii="Tahoma"/>
                        <w:b/>
                        <w:sz w:val="24"/>
                      </w:rPr>
                    </w:pPr>
                    <w:r>
                      <w:rPr>
                        <w:rFonts w:ascii="Tahoma"/>
                        <w:b/>
                        <w:spacing w:val="-5"/>
                        <w:w w:val="90"/>
                        <w:sz w:val="24"/>
                      </w:rPr>
                      <w:fldChar w:fldCharType="begin"/>
                    </w:r>
                    <w:r>
                      <w:rPr>
                        <w:rFonts w:ascii="Tahoma"/>
                        <w:b/>
                        <w:spacing w:val="-5"/>
                        <w:w w:val="90"/>
                        <w:sz w:val="24"/>
                      </w:rPr>
                      <w:instrText xml:space="preserve"> PAGE </w:instrText>
                    </w:r>
                    <w:r>
                      <w:rPr>
                        <w:rFonts w:ascii="Tahoma"/>
                        <w:b/>
                        <w:spacing w:val="-5"/>
                        <w:w w:val="90"/>
                        <w:sz w:val="24"/>
                      </w:rPr>
                      <w:fldChar w:fldCharType="separate"/>
                    </w:r>
                    <w:r w:rsidR="00BD1023">
                      <w:rPr>
                        <w:rFonts w:ascii="Tahoma"/>
                        <w:b/>
                        <w:noProof/>
                        <w:spacing w:val="-5"/>
                        <w:w w:val="90"/>
                        <w:sz w:val="24"/>
                      </w:rPr>
                      <w:t>10</w:t>
                    </w:r>
                    <w:r>
                      <w:rPr>
                        <w:rFonts w:ascii="Tahoma"/>
                        <w:b/>
                        <w:spacing w:val="-5"/>
                        <w:w w:val="9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7872" behindDoc="1" locked="0" layoutInCell="1" allowOverlap="1" wp14:anchorId="6CAA26D3" wp14:editId="56A05DB8">
              <wp:simplePos x="0" y="0"/>
              <wp:positionH relativeFrom="page">
                <wp:posOffset>0</wp:posOffset>
              </wp:positionH>
              <wp:positionV relativeFrom="page">
                <wp:posOffset>10291799</wp:posOffset>
              </wp:positionV>
              <wp:extent cx="7556500" cy="400685"/>
              <wp:effectExtent l="0" t="0" r="0"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283" name="Graphic 262"/>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284" name="Graphic 263"/>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28608" id="docshapegroup249" coordorigin="0,16208" coordsize="11900,631">
              <v:rect style="position:absolute;left:0;top:16208;width:11900;height:630" id="docshape250" filled="true" fillcolor="#409398" stroked="false">
                <v:fill type="solid"/>
              </v:rect>
              <v:shape style="position:absolute;left:5638;top:16207;width:624;height:624" id="docshape251"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88384" behindDoc="1" locked="0" layoutInCell="1" allowOverlap="1" wp14:anchorId="6138396D" wp14:editId="450005C8">
              <wp:simplePos x="0" y="0"/>
              <wp:positionH relativeFrom="page">
                <wp:posOffset>3660388</wp:posOffset>
              </wp:positionH>
              <wp:positionV relativeFrom="page">
                <wp:posOffset>10377265</wp:posOffset>
              </wp:positionV>
              <wp:extent cx="252729" cy="21209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21</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4" o:spid="_x0000_s1528" type="#_x0000_t202" style="position:absolute;margin-left:288.2pt;margin-top:817.1pt;width:19.9pt;height:16.7pt;z-index:-186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&#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FVBYye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21</w:t>
                    </w:r>
                    <w:r>
                      <w:rPr>
                        <w:rFonts w:ascii="Tahoma"/>
                        <w:b/>
                        <w:spacing w:val="-5"/>
                        <w:w w:val="9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8896" behindDoc="1" locked="0" layoutInCell="1" allowOverlap="1" wp14:anchorId="4ED105EA" wp14:editId="43DCBFAB">
              <wp:simplePos x="0" y="0"/>
              <wp:positionH relativeFrom="page">
                <wp:posOffset>0</wp:posOffset>
              </wp:positionH>
              <wp:positionV relativeFrom="page">
                <wp:posOffset>10291799</wp:posOffset>
              </wp:positionV>
              <wp:extent cx="7556500" cy="40068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323" name="Graphic 298"/>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F18E00"/>
                        </a:solidFill>
                      </wps:spPr>
                      <wps:bodyPr wrap="square" lIns="0" tIns="0" rIns="0" bIns="0" rtlCol="0">
                        <a:prstTxWarp prst="textNoShape">
                          <a:avLst/>
                        </a:prstTxWarp>
                        <a:noAutofit/>
                      </wps:bodyPr>
                    </wps:wsp>
                    <wps:wsp>
                      <wps:cNvPr id="324" name="Graphic 299"/>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27584" id="docshapegroup283" coordorigin="0,16208" coordsize="11900,631">
              <v:rect style="position:absolute;left:0;top:16208;width:11900;height:630" id="docshape284" filled="true" fillcolor="#f18e00" stroked="false">
                <v:fill type="solid"/>
              </v:rect>
              <v:shape style="position:absolute;left:5638;top:16207;width:624;height:624" id="docshape285"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89408" behindDoc="1" locked="0" layoutInCell="1" allowOverlap="1" wp14:anchorId="06B1DEE9" wp14:editId="70C157AD">
              <wp:simplePos x="0" y="0"/>
              <wp:positionH relativeFrom="page">
                <wp:posOffset>3660388</wp:posOffset>
              </wp:positionH>
              <wp:positionV relativeFrom="page">
                <wp:posOffset>10377265</wp:posOffset>
              </wp:positionV>
              <wp:extent cx="252729" cy="212090"/>
              <wp:effectExtent l="0" t="0" r="0" b="0"/>
              <wp:wrapNone/>
              <wp:docPr id="258"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23</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0" o:spid="_x0000_s1529" type="#_x0000_t202" style="position:absolute;margin-left:288.2pt;margin-top:817.1pt;width:19.9pt;height:16.7pt;z-index:-186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&#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Ex79rO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23</w:t>
                    </w:r>
                    <w:r>
                      <w:rPr>
                        <w:rFonts w:ascii="Tahoma"/>
                        <w:b/>
                        <w:spacing w:val="-5"/>
                        <w:w w:val="9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9920" behindDoc="1" locked="0" layoutInCell="1" allowOverlap="1" wp14:anchorId="0F969EAC" wp14:editId="2051F16C">
              <wp:simplePos x="0" y="0"/>
              <wp:positionH relativeFrom="page">
                <wp:posOffset>0</wp:posOffset>
              </wp:positionH>
              <wp:positionV relativeFrom="page">
                <wp:posOffset>10291799</wp:posOffset>
              </wp:positionV>
              <wp:extent cx="7556500" cy="40068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340" name="Graphic 320"/>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F18E00"/>
                        </a:solidFill>
                      </wps:spPr>
                      <wps:bodyPr wrap="square" lIns="0" tIns="0" rIns="0" bIns="0" rtlCol="0">
                        <a:prstTxWarp prst="textNoShape">
                          <a:avLst/>
                        </a:prstTxWarp>
                        <a:noAutofit/>
                      </wps:bodyPr>
                    </wps:wsp>
                    <wps:wsp>
                      <wps:cNvPr id="341" name="Graphic 321"/>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26560" id="docshapegroup305" coordorigin="0,16208" coordsize="11900,631">
              <v:rect style="position:absolute;left:0;top:16208;width:11900;height:630" id="docshape306" filled="true" fillcolor="#f18e00" stroked="false">
                <v:fill type="solid"/>
              </v:rect>
              <v:shape style="position:absolute;left:5638;top:16207;width:624;height:624" id="docshape307"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90432" behindDoc="1" locked="0" layoutInCell="1" allowOverlap="1" wp14:anchorId="02A773E9" wp14:editId="6D16638B">
              <wp:simplePos x="0" y="0"/>
              <wp:positionH relativeFrom="page">
                <wp:posOffset>3660388</wp:posOffset>
              </wp:positionH>
              <wp:positionV relativeFrom="page">
                <wp:posOffset>10377265</wp:posOffset>
              </wp:positionV>
              <wp:extent cx="252729" cy="21209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24</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2" o:spid="_x0000_s1530" type="#_x0000_t202" style="position:absolute;margin-left:288.2pt;margin-top:817.1pt;width:19.9pt;height:16.7pt;z-index:-186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&#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HSMPHm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24</w:t>
                    </w:r>
                    <w:r>
                      <w:rPr>
                        <w:rFonts w:ascii="Tahoma"/>
                        <w:b/>
                        <w:spacing w:val="-5"/>
                        <w:w w:val="9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1968" behindDoc="1" locked="0" layoutInCell="1" allowOverlap="1" wp14:anchorId="313EFE67" wp14:editId="58B28E35">
              <wp:simplePos x="0" y="0"/>
              <wp:positionH relativeFrom="page">
                <wp:posOffset>0</wp:posOffset>
              </wp:positionH>
              <wp:positionV relativeFrom="page">
                <wp:posOffset>9095046</wp:posOffset>
              </wp:positionV>
              <wp:extent cx="7556500" cy="159702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355" name="Graphic 339"/>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F18E00"/>
                        </a:solidFill>
                      </wps:spPr>
                      <wps:bodyPr wrap="square" lIns="0" tIns="0" rIns="0" bIns="0" rtlCol="0">
                        <a:prstTxWarp prst="textNoShape">
                          <a:avLst/>
                        </a:prstTxWarp>
                        <a:noAutofit/>
                      </wps:bodyPr>
                    </wps:wsp>
                    <wps:wsp>
                      <wps:cNvPr id="356" name="Graphic 340"/>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357" name="Graphic 341"/>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358" name="Graphic 342"/>
                      <wps:cNvSpPr/>
                      <wps:spPr>
                        <a:xfrm>
                          <a:off x="473081" y="538125"/>
                          <a:ext cx="6626859" cy="1270"/>
                        </a:xfrm>
                        <a:custGeom>
                          <a:avLst/>
                          <a:gdLst/>
                          <a:ahLst/>
                          <a:cxnLst/>
                          <a:rect l="l" t="t" r="r" b="b"/>
                          <a:pathLst>
                            <a:path w="6626859">
                              <a:moveTo>
                                <a:pt x="0" y="0"/>
                              </a:moveTo>
                              <a:lnTo>
                                <a:pt x="6626542" y="0"/>
                              </a:lnTo>
                            </a:path>
                          </a:pathLst>
                        </a:custGeom>
                        <a:ln w="6350">
                          <a:solidFill>
                            <a:srgbClr val="F18E00"/>
                          </a:solidFill>
                          <a:prstDash val="dot"/>
                        </a:ln>
                      </wps:spPr>
                      <wps:bodyPr wrap="square" lIns="0" tIns="0" rIns="0" bIns="0" rtlCol="0">
                        <a:prstTxWarp prst="textNoShape">
                          <a:avLst/>
                        </a:prstTxWarp>
                        <a:noAutofit/>
                      </wps:bodyPr>
                    </wps:wsp>
                    <wps:wsp>
                      <wps:cNvPr id="359" name="Graphic 343"/>
                      <wps:cNvSpPr/>
                      <wps:spPr>
                        <a:xfrm>
                          <a:off x="457200" y="534956"/>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F18E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24512" id="docshapegroup323" coordorigin="0,14323" coordsize="11900,2515">
              <v:rect style="position:absolute;left:0;top:16208;width:11900;height:630" id="docshape324" filled="true" fillcolor="#f18e00" stroked="false">
                <v:fill type="solid"/>
              </v:rect>
              <v:shape style="position:absolute;left:5638;top:16207;width:624;height:624" id="docshape325"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326" coordorigin="263,14323" coordsize="1887,1876" path="m1598,14323l1095,14807,455,14522,759,15143,263,15679,975,15567,1318,16199,1444,15493,2149,15362,1519,15023,1598,14323xe" filled="true" fillcolor="#f9db33" stroked="false">
                <v:path arrowok="t"/>
                <v:fill opacity="19660f" type="solid"/>
              </v:shape>
              <v:line style="position:absolute" from="745,15170" to="11181,15170" stroked="true" strokeweight=".5pt" strokecolor="#f18e00">
                <v:stroke dashstyle="dot"/>
              </v:line>
              <v:shape style="position:absolute;left:720;top:15165;width:10476;height:10" id="docshape327" coordorigin="720,15165" coordsize="10476,10" path="m730,15170l729,15167,725,15165,721,15167,720,15170,721,15174,725,15175,729,15174,730,15170xm11196,15170l11194,15167,11191,15165,11187,15167,11186,15170,11187,15174,11191,15175,11194,15174,11196,15170xe" filled="true" fillcolor="#f18e00" stroked="false">
                <v:path arrowok="t"/>
                <v:fill type="solid"/>
              </v:shape>
              <w10:wrap type="none"/>
            </v:group>
          </w:pict>
        </mc:Fallback>
      </mc:AlternateContent>
    </w:r>
    <w:r>
      <w:rPr>
        <w:noProof/>
        <w:sz w:val="20"/>
      </w:rPr>
      <mc:AlternateContent>
        <mc:Choice Requires="wps">
          <w:drawing>
            <wp:anchor distT="0" distB="0" distL="0" distR="0" simplePos="0" relativeHeight="484692480" behindDoc="1" locked="0" layoutInCell="1" allowOverlap="1" wp14:anchorId="55066A75" wp14:editId="722EF739">
              <wp:simplePos x="0" y="0"/>
              <wp:positionH relativeFrom="page">
                <wp:posOffset>3660388</wp:posOffset>
              </wp:positionH>
              <wp:positionV relativeFrom="page">
                <wp:posOffset>10377265</wp:posOffset>
              </wp:positionV>
              <wp:extent cx="252729" cy="21209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25</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4" o:spid="_x0000_s1532" type="#_x0000_t202" style="position:absolute;margin-left:288.2pt;margin-top:817.1pt;width:19.9pt;height:16.7pt;z-index:-186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AONWNU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25</w:t>
                    </w:r>
                    <w:r>
                      <w:rPr>
                        <w:rFonts w:ascii="Tahoma"/>
                        <w:b/>
                        <w:spacing w:val="-5"/>
                        <w:w w:val="9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4016" behindDoc="1" locked="0" layoutInCell="1" allowOverlap="1" wp14:anchorId="6269F2CD" wp14:editId="15947A84">
              <wp:simplePos x="0" y="0"/>
              <wp:positionH relativeFrom="page">
                <wp:posOffset>0</wp:posOffset>
              </wp:positionH>
              <wp:positionV relativeFrom="page">
                <wp:posOffset>9095046</wp:posOffset>
              </wp:positionV>
              <wp:extent cx="7556500" cy="1597025"/>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374" name="Graphic 355"/>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F18E00"/>
                        </a:solidFill>
                      </wps:spPr>
                      <wps:bodyPr wrap="square" lIns="0" tIns="0" rIns="0" bIns="0" rtlCol="0">
                        <a:prstTxWarp prst="textNoShape">
                          <a:avLst/>
                        </a:prstTxWarp>
                        <a:noAutofit/>
                      </wps:bodyPr>
                    </wps:wsp>
                    <wps:wsp>
                      <wps:cNvPr id="375" name="Graphic 356"/>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376" name="Graphic 357"/>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22464" id="docshapegroup338" coordorigin="0,14323" coordsize="11900,2515">
              <v:rect style="position:absolute;left:0;top:16208;width:11900;height:630" id="docshape339" filled="true" fillcolor="#f18e00" stroked="false">
                <v:fill type="solid"/>
              </v:rect>
              <v:shape style="position:absolute;left:5638;top:16207;width:624;height:624" id="docshape340"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341"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r>
      <w:rPr>
        <w:noProof/>
        <w:sz w:val="20"/>
      </w:rPr>
      <mc:AlternateContent>
        <mc:Choice Requires="wps">
          <w:drawing>
            <wp:anchor distT="0" distB="0" distL="0" distR="0" simplePos="0" relativeHeight="484694528" behindDoc="1" locked="0" layoutInCell="1" allowOverlap="1" wp14:anchorId="7C2CDDD6" wp14:editId="60474A4F">
              <wp:simplePos x="0" y="0"/>
              <wp:positionH relativeFrom="page">
                <wp:posOffset>1770641</wp:posOffset>
              </wp:positionH>
              <wp:positionV relativeFrom="page">
                <wp:posOffset>8099118</wp:posOffset>
              </wp:positionV>
              <wp:extent cx="1198245" cy="1191260"/>
              <wp:effectExtent l="0" t="0" r="0" b="0"/>
              <wp:wrapNone/>
              <wp:docPr id="162"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637.72583pt;width:94.35pt;height:93.8pt;mso-position-horizontal-relative:page;mso-position-vertical-relative:page;z-index:-18621952" id="docshape342" coordorigin="2788,12755" coordsize="1887,1876" path="m4124,12755l3620,13239,2980,12954,3284,13575,2788,14111,3500,13999,3843,14630,3969,13924,4674,13793,4044,13455,4124,12755xe" filled="true" fillcolor="#f9db33" stroked="false">
              <v:path arrowok="t"/>
              <v:fill opacity="19660f" type="solid"/>
              <w10:wrap type="none"/>
            </v:shape>
          </w:pict>
        </mc:Fallback>
      </mc:AlternateContent>
    </w:r>
    <w:r>
      <w:rPr>
        <w:noProof/>
        <w:sz w:val="20"/>
      </w:rPr>
      <mc:AlternateContent>
        <mc:Choice Requires="wps">
          <w:drawing>
            <wp:anchor distT="0" distB="0" distL="0" distR="0" simplePos="0" relativeHeight="484695040" behindDoc="1" locked="0" layoutInCell="1" allowOverlap="1" wp14:anchorId="29FAA45F" wp14:editId="0F80AB07">
              <wp:simplePos x="0" y="0"/>
              <wp:positionH relativeFrom="page">
                <wp:posOffset>3660388</wp:posOffset>
              </wp:positionH>
              <wp:positionV relativeFrom="page">
                <wp:posOffset>10377265</wp:posOffset>
              </wp:positionV>
              <wp:extent cx="252729" cy="212090"/>
              <wp:effectExtent l="0" t="0" r="0" b="0"/>
              <wp:wrapNone/>
              <wp:docPr id="166"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26</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9" o:spid="_x0000_s1534" type="#_x0000_t202" style="position:absolute;margin-left:288.2pt;margin-top:817.1pt;width:19.9pt;height:16.7pt;z-index:-186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&#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PatvfG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26</w:t>
                    </w:r>
                    <w:r>
                      <w:rPr>
                        <w:rFonts w:ascii="Tahoma"/>
                        <w:b/>
                        <w:spacing w:val="-5"/>
                        <w:w w:val="9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5552" behindDoc="1" locked="0" layoutInCell="1" allowOverlap="1" wp14:anchorId="35512506" wp14:editId="05061899">
              <wp:simplePos x="0" y="0"/>
              <wp:positionH relativeFrom="page">
                <wp:posOffset>0</wp:posOffset>
              </wp:positionH>
              <wp:positionV relativeFrom="page">
                <wp:posOffset>10291799</wp:posOffset>
              </wp:positionV>
              <wp:extent cx="7556500" cy="40068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402" name="Graphic 371"/>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7A80B9"/>
                        </a:solidFill>
                      </wps:spPr>
                      <wps:bodyPr wrap="square" lIns="0" tIns="0" rIns="0" bIns="0" rtlCol="0">
                        <a:prstTxWarp prst="textNoShape">
                          <a:avLst/>
                        </a:prstTxWarp>
                        <a:noAutofit/>
                      </wps:bodyPr>
                    </wps:wsp>
                    <wps:wsp>
                      <wps:cNvPr id="403" name="Graphic 372"/>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20928" id="docshapegroup353" coordorigin="0,16208" coordsize="11900,631">
              <v:rect style="position:absolute;left:0;top:16208;width:11900;height:630" id="docshape354" filled="true" fillcolor="#7a80b9" stroked="false">
                <v:fill type="solid"/>
              </v:rect>
              <v:shape style="position:absolute;left:5638;top:16207;width:624;height:624" id="docshape355"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96064" behindDoc="1" locked="0" layoutInCell="1" allowOverlap="1" wp14:anchorId="55EA48A6" wp14:editId="17F1E272">
              <wp:simplePos x="0" y="0"/>
              <wp:positionH relativeFrom="page">
                <wp:posOffset>3660388</wp:posOffset>
              </wp:positionH>
              <wp:positionV relativeFrom="page">
                <wp:posOffset>10377265</wp:posOffset>
              </wp:positionV>
              <wp:extent cx="252729" cy="21209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27</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3" o:spid="_x0000_s1535" type="#_x0000_t202" style="position:absolute;margin-left:288.2pt;margin-top:817.1pt;width:19.9pt;height:16.7pt;z-index:-186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YJhYP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27</w:t>
                    </w:r>
                    <w:r>
                      <w:rPr>
                        <w:rFonts w:ascii="Tahoma"/>
                        <w:b/>
                        <w:spacing w:val="-5"/>
                        <w:w w:val="9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6576" behindDoc="1" locked="0" layoutInCell="1" allowOverlap="1" wp14:anchorId="0B660408" wp14:editId="63B55164">
              <wp:simplePos x="0" y="0"/>
              <wp:positionH relativeFrom="page">
                <wp:posOffset>0</wp:posOffset>
              </wp:positionH>
              <wp:positionV relativeFrom="page">
                <wp:posOffset>10291799</wp:posOffset>
              </wp:positionV>
              <wp:extent cx="7556500" cy="40068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416" name="Graphic 397"/>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7A80B9"/>
                        </a:solidFill>
                      </wps:spPr>
                      <wps:bodyPr wrap="square" lIns="0" tIns="0" rIns="0" bIns="0" rtlCol="0">
                        <a:prstTxWarp prst="textNoShape">
                          <a:avLst/>
                        </a:prstTxWarp>
                        <a:noAutofit/>
                      </wps:bodyPr>
                    </wps:wsp>
                    <wps:wsp>
                      <wps:cNvPr id="417" name="Graphic 398"/>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19904" id="docshapegroup378" coordorigin="0,16208" coordsize="11900,631">
              <v:rect style="position:absolute;left:0;top:16208;width:11900;height:630" id="docshape379" filled="true" fillcolor="#7a80b9" stroked="false">
                <v:fill type="solid"/>
              </v:rect>
              <v:shape style="position:absolute;left:5638;top:16207;width:624;height:624" id="docshape380"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97088" behindDoc="1" locked="0" layoutInCell="1" allowOverlap="1" wp14:anchorId="3E0042CB" wp14:editId="2B0F3AF1">
              <wp:simplePos x="0" y="0"/>
              <wp:positionH relativeFrom="page">
                <wp:posOffset>3660388</wp:posOffset>
              </wp:positionH>
              <wp:positionV relativeFrom="page">
                <wp:posOffset>10377265</wp:posOffset>
              </wp:positionV>
              <wp:extent cx="252729" cy="212090"/>
              <wp:effectExtent l="0" t="0" r="0" b="0"/>
              <wp:wrapNone/>
              <wp:docPr id="196"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28</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9" o:spid="_x0000_s1536" type="#_x0000_t202" style="position:absolute;margin-left:288.2pt;margin-top:817.1pt;width:19.9pt;height:16.7pt;z-index:-186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28</w:t>
                    </w:r>
                    <w:r>
                      <w:rPr>
                        <w:rFonts w:ascii="Tahoma"/>
                        <w:b/>
                        <w:spacing w:val="-5"/>
                        <w:w w:val="9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8624" behindDoc="1" locked="0" layoutInCell="1" allowOverlap="1" wp14:anchorId="104C153D" wp14:editId="51D7855F">
              <wp:simplePos x="0" y="0"/>
              <wp:positionH relativeFrom="page">
                <wp:posOffset>3660388</wp:posOffset>
              </wp:positionH>
              <wp:positionV relativeFrom="page">
                <wp:posOffset>10377265</wp:posOffset>
              </wp:positionV>
              <wp:extent cx="252729" cy="212090"/>
              <wp:effectExtent l="0" t="0" r="0" b="0"/>
              <wp:wrapNone/>
              <wp:docPr id="218"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30</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538" type="#_x0000_t202" style="position:absolute;margin-left:288.2pt;margin-top:817.1pt;width:19.9pt;height:16.7pt;z-index:-186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&#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DDJh16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30</w:t>
                    </w:r>
                    <w:r>
                      <w:rPr>
                        <w:rFonts w:ascii="Tahoma"/>
                        <w:b/>
                        <w:spacing w:val="-5"/>
                        <w:w w:val="9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9136" behindDoc="1" locked="0" layoutInCell="1" allowOverlap="1" wp14:anchorId="37F28910" wp14:editId="6E810CD1">
              <wp:simplePos x="0" y="0"/>
              <wp:positionH relativeFrom="page">
                <wp:posOffset>0</wp:posOffset>
              </wp:positionH>
              <wp:positionV relativeFrom="page">
                <wp:posOffset>10291799</wp:posOffset>
              </wp:positionV>
              <wp:extent cx="7556500" cy="40068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476" name="Graphic 445"/>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A23A48"/>
                        </a:solidFill>
                      </wps:spPr>
                      <wps:bodyPr wrap="square" lIns="0" tIns="0" rIns="0" bIns="0" rtlCol="0">
                        <a:prstTxWarp prst="textNoShape">
                          <a:avLst/>
                        </a:prstTxWarp>
                        <a:noAutofit/>
                      </wps:bodyPr>
                    </wps:wsp>
                    <wps:wsp>
                      <wps:cNvPr id="477" name="Graphic 446"/>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17344" id="docshapegroup423" coordorigin="0,16208" coordsize="11900,631">
              <v:rect style="position:absolute;left:0;top:16208;width:11900;height:630" id="docshape424" filled="true" fillcolor="#a23a48" stroked="false">
                <v:fill type="solid"/>
              </v:rect>
              <v:shape style="position:absolute;left:5638;top:16207;width:624;height:624" id="docshape425"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99648" behindDoc="1" locked="0" layoutInCell="1" allowOverlap="1" wp14:anchorId="67D59E3E" wp14:editId="09249528">
              <wp:simplePos x="0" y="0"/>
              <wp:positionH relativeFrom="page">
                <wp:posOffset>3660388</wp:posOffset>
              </wp:positionH>
              <wp:positionV relativeFrom="page">
                <wp:posOffset>10377265</wp:posOffset>
              </wp:positionV>
              <wp:extent cx="252729" cy="212090"/>
              <wp:effectExtent l="0" t="0" r="0" b="0"/>
              <wp:wrapNone/>
              <wp:docPr id="313"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31</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7" o:spid="_x0000_s1539" type="#_x0000_t202" style="position:absolute;margin-left:288.2pt;margin-top:817.1pt;width:19.9pt;height:16.7pt;z-index:-186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5HC6G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31</w:t>
                    </w:r>
                    <w:r>
                      <w:rPr>
                        <w:rFonts w:ascii="Tahoma"/>
                        <w:b/>
                        <w:spacing w:val="-5"/>
                        <w:w w:val="9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76608" behindDoc="1" locked="0" layoutInCell="1" allowOverlap="1" wp14:anchorId="6B0DCB03" wp14:editId="0B321274">
              <wp:simplePos x="0" y="0"/>
              <wp:positionH relativeFrom="page">
                <wp:posOffset>0</wp:posOffset>
              </wp:positionH>
              <wp:positionV relativeFrom="page">
                <wp:posOffset>9095046</wp:posOffset>
              </wp:positionV>
              <wp:extent cx="7556500" cy="15970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90" name="Graphic 86"/>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CD071E"/>
                        </a:solidFill>
                      </wps:spPr>
                      <wps:bodyPr wrap="square" lIns="0" tIns="0" rIns="0" bIns="0" rtlCol="0">
                        <a:prstTxWarp prst="textNoShape">
                          <a:avLst/>
                        </a:prstTxWarp>
                        <a:noAutofit/>
                      </wps:bodyPr>
                    </wps:wsp>
                    <wps:wsp>
                      <wps:cNvPr id="91" name="Graphic 87"/>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100" name="Graphic 88"/>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101" name="Graphic 89"/>
                      <wps:cNvSpPr/>
                      <wps:spPr>
                        <a:xfrm>
                          <a:off x="473081" y="440926"/>
                          <a:ext cx="6626859" cy="1270"/>
                        </a:xfrm>
                        <a:custGeom>
                          <a:avLst/>
                          <a:gdLst/>
                          <a:ahLst/>
                          <a:cxnLst/>
                          <a:rect l="l" t="t" r="r" b="b"/>
                          <a:pathLst>
                            <a:path w="6626859">
                              <a:moveTo>
                                <a:pt x="0" y="0"/>
                              </a:moveTo>
                              <a:lnTo>
                                <a:pt x="6626542" y="0"/>
                              </a:lnTo>
                            </a:path>
                          </a:pathLst>
                        </a:custGeom>
                        <a:ln w="6350">
                          <a:solidFill>
                            <a:srgbClr val="CD071E"/>
                          </a:solidFill>
                          <a:prstDash val="dot"/>
                        </a:ln>
                      </wps:spPr>
                      <wps:bodyPr wrap="square" lIns="0" tIns="0" rIns="0" bIns="0" rtlCol="0">
                        <a:prstTxWarp prst="textNoShape">
                          <a:avLst/>
                        </a:prstTxWarp>
                        <a:noAutofit/>
                      </wps:bodyPr>
                    </wps:wsp>
                    <wps:wsp>
                      <wps:cNvPr id="102" name="Graphic 90"/>
                      <wps:cNvSpPr/>
                      <wps:spPr>
                        <a:xfrm>
                          <a:off x="457200" y="437751"/>
                          <a:ext cx="6652259" cy="6350"/>
                        </a:xfrm>
                        <a:custGeom>
                          <a:avLst/>
                          <a:gdLst/>
                          <a:ahLst/>
                          <a:cxnLst/>
                          <a:rect l="l" t="t" r="r" b="b"/>
                          <a:pathLst>
                            <a:path w="6652259" h="6350">
                              <a:moveTo>
                                <a:pt x="6350" y="3175"/>
                              </a:moveTo>
                              <a:lnTo>
                                <a:pt x="5410" y="939"/>
                              </a:lnTo>
                              <a:lnTo>
                                <a:pt x="3175" y="0"/>
                              </a:lnTo>
                              <a:lnTo>
                                <a:pt x="927" y="939"/>
                              </a:lnTo>
                              <a:lnTo>
                                <a:pt x="0" y="3175"/>
                              </a:lnTo>
                              <a:lnTo>
                                <a:pt x="927" y="5422"/>
                              </a:lnTo>
                              <a:lnTo>
                                <a:pt x="3175" y="6350"/>
                              </a:lnTo>
                              <a:lnTo>
                                <a:pt x="5410" y="5422"/>
                              </a:lnTo>
                              <a:lnTo>
                                <a:pt x="6350" y="3175"/>
                              </a:lnTo>
                              <a:close/>
                            </a:path>
                            <a:path w="6652259" h="6350">
                              <a:moveTo>
                                <a:pt x="6651955" y="3175"/>
                              </a:moveTo>
                              <a:lnTo>
                                <a:pt x="6651015" y="939"/>
                              </a:lnTo>
                              <a:lnTo>
                                <a:pt x="6648780" y="0"/>
                              </a:lnTo>
                              <a:lnTo>
                                <a:pt x="6646532" y="939"/>
                              </a:lnTo>
                              <a:lnTo>
                                <a:pt x="6645605" y="3175"/>
                              </a:lnTo>
                              <a:lnTo>
                                <a:pt x="6646532" y="5422"/>
                              </a:lnTo>
                              <a:lnTo>
                                <a:pt x="6648780" y="6350"/>
                              </a:lnTo>
                              <a:lnTo>
                                <a:pt x="6651015" y="5422"/>
                              </a:lnTo>
                              <a:lnTo>
                                <a:pt x="6651955" y="3175"/>
                              </a:lnTo>
                              <a:close/>
                            </a:path>
                          </a:pathLst>
                        </a:custGeom>
                        <a:solidFill>
                          <a:srgbClr val="CD071E"/>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39872" id="docshapegroup80" coordorigin="0,14323" coordsize="11900,2515">
              <v:rect style="position:absolute;left:0;top:16208;width:11900;height:630" id="docshape81" filled="true" fillcolor="#cd071e" stroked="false">
                <v:fill type="solid"/>
              </v:rect>
              <v:shape style="position:absolute;left:5638;top:16207;width:624;height:624" id="docshape82"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83" coordorigin="263,14323" coordsize="1887,1876" path="m1598,14323l1095,14807,455,14522,759,15143,263,15679,975,15567,1318,16199,1444,15493,2149,15362,1519,15023,1598,14323xe" filled="true" fillcolor="#f9db33" stroked="false">
                <v:path arrowok="t"/>
                <v:fill opacity="19660f" type="solid"/>
              </v:shape>
              <v:line style="position:absolute" from="745,15017" to="11181,15017" stroked="true" strokeweight=".5pt" strokecolor="#cd071e">
                <v:stroke dashstyle="dot"/>
              </v:line>
              <v:shape style="position:absolute;left:720;top:15012;width:10476;height:10" id="docshape84" coordorigin="720,15012" coordsize="10476,10" path="m730,15017l729,15014,725,15012,721,15014,720,15017,721,15021,725,15022,729,15021,730,15017xm11196,15017l11194,15014,11191,15012,11187,15014,11186,15017,11187,15021,11191,15022,11194,15021,11196,15017xe" filled="true" fillcolor="#cd071e" stroked="false">
                <v:path arrowok="t"/>
                <v:fill type="solid"/>
              </v:shape>
              <w10:wrap type="none"/>
            </v:group>
          </w:pict>
        </mc:Fallback>
      </mc:AlternateContent>
    </w:r>
    <w:r>
      <w:rPr>
        <w:noProof/>
        <w:sz w:val="20"/>
      </w:rPr>
      <mc:AlternateContent>
        <mc:Choice Requires="wps">
          <w:drawing>
            <wp:anchor distT="0" distB="0" distL="0" distR="0" simplePos="0" relativeHeight="484677120" behindDoc="1" locked="0" layoutInCell="1" allowOverlap="1" wp14:anchorId="1AFA9009" wp14:editId="19745CF9">
              <wp:simplePos x="0" y="0"/>
              <wp:positionH relativeFrom="page">
                <wp:posOffset>3660388</wp:posOffset>
              </wp:positionH>
              <wp:positionV relativeFrom="page">
                <wp:posOffset>10377265</wp:posOffset>
              </wp:positionV>
              <wp:extent cx="252729" cy="212090"/>
              <wp:effectExtent l="0" t="0" r="0" b="0"/>
              <wp:wrapNone/>
              <wp:docPr id="87"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11</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518" type="#_x0000_t202" style="position:absolute;margin-left:288.2pt;margin-top:817.1pt;width:19.9pt;height:16.7pt;z-index:-186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11</w:t>
                    </w:r>
                    <w:r>
                      <w:rPr>
                        <w:rFonts w:ascii="Tahoma"/>
                        <w:b/>
                        <w:spacing w:val="-5"/>
                        <w:w w:val="95"/>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0160" behindDoc="1" locked="0" layoutInCell="1" allowOverlap="1" wp14:anchorId="78D99D75" wp14:editId="4F7A90BB">
              <wp:simplePos x="0" y="0"/>
              <wp:positionH relativeFrom="page">
                <wp:posOffset>0</wp:posOffset>
              </wp:positionH>
              <wp:positionV relativeFrom="page">
                <wp:posOffset>10291799</wp:posOffset>
              </wp:positionV>
              <wp:extent cx="7556500" cy="40068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490" name="Graphic 471"/>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A23A48"/>
                        </a:solidFill>
                      </wps:spPr>
                      <wps:bodyPr wrap="square" lIns="0" tIns="0" rIns="0" bIns="0" rtlCol="0">
                        <a:prstTxWarp prst="textNoShape">
                          <a:avLst/>
                        </a:prstTxWarp>
                        <a:noAutofit/>
                      </wps:bodyPr>
                    </wps:wsp>
                    <wps:wsp>
                      <wps:cNvPr id="491" name="Graphic 472"/>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16320" id="docshapegroup448" coordorigin="0,16208" coordsize="11900,631">
              <v:rect style="position:absolute;left:0;top:16208;width:11900;height:630" id="docshape449" filled="true" fillcolor="#a23a48" stroked="false">
                <v:fill type="solid"/>
              </v:rect>
              <v:shape style="position:absolute;left:5638;top:16207;width:624;height:624" id="docshape450"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00672" behindDoc="1" locked="0" layoutInCell="1" allowOverlap="1" wp14:anchorId="2C0F4042" wp14:editId="6020F426">
              <wp:simplePos x="0" y="0"/>
              <wp:positionH relativeFrom="page">
                <wp:posOffset>3660388</wp:posOffset>
              </wp:positionH>
              <wp:positionV relativeFrom="page">
                <wp:posOffset>10377265</wp:posOffset>
              </wp:positionV>
              <wp:extent cx="252729" cy="212090"/>
              <wp:effectExtent l="0" t="0" r="0" b="0"/>
              <wp:wrapNone/>
              <wp:docPr id="321"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32</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3" o:spid="_x0000_s1540" type="#_x0000_t202" style="position:absolute;margin-left:288.2pt;margin-top:817.1pt;width:19.9pt;height:16.7pt;z-index:-186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U3DRt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32</w:t>
                    </w:r>
                    <w:r>
                      <w:rPr>
                        <w:rFonts w:ascii="Tahoma"/>
                        <w:b/>
                        <w:spacing w:val="-5"/>
                        <w:w w:val="9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2208" behindDoc="1" locked="0" layoutInCell="1" allowOverlap="1" wp14:anchorId="33EC97D1" wp14:editId="16890C50">
              <wp:simplePos x="0" y="0"/>
              <wp:positionH relativeFrom="page">
                <wp:posOffset>3660388</wp:posOffset>
              </wp:positionH>
              <wp:positionV relativeFrom="page">
                <wp:posOffset>10377265</wp:posOffset>
              </wp:positionV>
              <wp:extent cx="252729" cy="212090"/>
              <wp:effectExtent l="0" t="0" r="0" b="0"/>
              <wp:wrapNone/>
              <wp:docPr id="339"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34</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6" o:spid="_x0000_s1542" type="#_x0000_t202" style="position:absolute;margin-left:288.2pt;margin-top:817.1pt;width:19.9pt;height:16.7pt;z-index:-186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&#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I09iyC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34</w:t>
                    </w:r>
                    <w:r>
                      <w:rPr>
                        <w:rFonts w:ascii="Tahoma"/>
                        <w:b/>
                        <w:spacing w:val="-5"/>
                        <w:w w:val="9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2720" behindDoc="1" locked="0" layoutInCell="1" allowOverlap="1" wp14:anchorId="6543BA89" wp14:editId="72581121">
              <wp:simplePos x="0" y="0"/>
              <wp:positionH relativeFrom="page">
                <wp:posOffset>0</wp:posOffset>
              </wp:positionH>
              <wp:positionV relativeFrom="page">
                <wp:posOffset>10291799</wp:posOffset>
              </wp:positionV>
              <wp:extent cx="7556500" cy="40068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542" name="Graphic 514"/>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009EE0"/>
                        </a:solidFill>
                      </wps:spPr>
                      <wps:bodyPr wrap="square" lIns="0" tIns="0" rIns="0" bIns="0" rtlCol="0">
                        <a:prstTxWarp prst="textNoShape">
                          <a:avLst/>
                        </a:prstTxWarp>
                        <a:noAutofit/>
                      </wps:bodyPr>
                    </wps:wsp>
                    <wps:wsp>
                      <wps:cNvPr id="543" name="Graphic 515"/>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13760" id="docshapegroup489" coordorigin="0,16208" coordsize="11900,631">
              <v:rect style="position:absolute;left:0;top:16208;width:11900;height:630" id="docshape490" filled="true" fillcolor="#009ee0" stroked="false">
                <v:fill type="solid"/>
              </v:rect>
              <v:shape style="position:absolute;left:5638;top:16207;width:624;height:624" id="docshape491"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03232" behindDoc="1" locked="0" layoutInCell="1" allowOverlap="1" wp14:anchorId="37960664" wp14:editId="117FF748">
              <wp:simplePos x="0" y="0"/>
              <wp:positionH relativeFrom="page">
                <wp:posOffset>3660388</wp:posOffset>
              </wp:positionH>
              <wp:positionV relativeFrom="page">
                <wp:posOffset>10377265</wp:posOffset>
              </wp:positionV>
              <wp:extent cx="252729" cy="212090"/>
              <wp:effectExtent l="0" t="0" r="0" b="0"/>
              <wp:wrapNone/>
              <wp:docPr id="363"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35</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6" o:spid="_x0000_s1543" type="#_x0000_t202" style="position:absolute;margin-left:288.2pt;margin-top:817.1pt;width:19.9pt;height:16.7pt;z-index:-186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DoHHV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35</w:t>
                    </w:r>
                    <w:r>
                      <w:rPr>
                        <w:rFonts w:ascii="Tahoma"/>
                        <w:b/>
                        <w:spacing w:val="-5"/>
                        <w:w w:val="9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3744" behindDoc="1" locked="0" layoutInCell="1" allowOverlap="1" wp14:anchorId="45DCB473" wp14:editId="3F0370A0">
              <wp:simplePos x="0" y="0"/>
              <wp:positionH relativeFrom="page">
                <wp:posOffset>0</wp:posOffset>
              </wp:positionH>
              <wp:positionV relativeFrom="page">
                <wp:posOffset>10291799</wp:posOffset>
              </wp:positionV>
              <wp:extent cx="7556500" cy="400685"/>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562" name="Graphic 537"/>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009EE0"/>
                        </a:solidFill>
                      </wps:spPr>
                      <wps:bodyPr wrap="square" lIns="0" tIns="0" rIns="0" bIns="0" rtlCol="0">
                        <a:prstTxWarp prst="textNoShape">
                          <a:avLst/>
                        </a:prstTxWarp>
                        <a:noAutofit/>
                      </wps:bodyPr>
                    </wps:wsp>
                    <wps:wsp>
                      <wps:cNvPr id="563" name="Graphic 538"/>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12736" id="docshapegroup511" coordorigin="0,16208" coordsize="11900,631">
              <v:rect style="position:absolute;left:0;top:16208;width:11900;height:630" id="docshape512" filled="true" fillcolor="#009ee0" stroked="false">
                <v:fill type="solid"/>
              </v:rect>
              <v:shape style="position:absolute;left:5638;top:16207;width:624;height:624" id="docshape513"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04256" behindDoc="1" locked="0" layoutInCell="1" allowOverlap="1" wp14:anchorId="02048398" wp14:editId="02390D0E">
              <wp:simplePos x="0" y="0"/>
              <wp:positionH relativeFrom="page">
                <wp:posOffset>3660388</wp:posOffset>
              </wp:positionH>
              <wp:positionV relativeFrom="page">
                <wp:posOffset>10377265</wp:posOffset>
              </wp:positionV>
              <wp:extent cx="252729" cy="21209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36</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9" o:spid="_x0000_s1544" type="#_x0000_t202" style="position:absolute;margin-left:288.2pt;margin-top:817.1pt;width:19.9pt;height:16.7pt;z-index:-186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&#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IYSiam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36</w:t>
                    </w:r>
                    <w:r>
                      <w:rPr>
                        <w:rFonts w:ascii="Tahoma"/>
                        <w:b/>
                        <w:spacing w:val="-5"/>
                        <w:w w:val="9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5792" behindDoc="1" locked="0" layoutInCell="1" allowOverlap="1" wp14:anchorId="45BDE1FF" wp14:editId="2093D02D">
              <wp:simplePos x="0" y="0"/>
              <wp:positionH relativeFrom="page">
                <wp:posOffset>0</wp:posOffset>
              </wp:positionH>
              <wp:positionV relativeFrom="page">
                <wp:posOffset>9095046</wp:posOffset>
              </wp:positionV>
              <wp:extent cx="7556500" cy="159702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576" name="Graphic 559"/>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009EE0"/>
                        </a:solidFill>
                      </wps:spPr>
                      <wps:bodyPr wrap="square" lIns="0" tIns="0" rIns="0" bIns="0" rtlCol="0">
                        <a:prstTxWarp prst="textNoShape">
                          <a:avLst/>
                        </a:prstTxWarp>
                        <a:noAutofit/>
                      </wps:bodyPr>
                    </wps:wsp>
                    <wps:wsp>
                      <wps:cNvPr id="577" name="Graphic 560"/>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578" name="Graphic 561"/>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10688" id="docshapegroup532" coordorigin="0,14323" coordsize="11900,2515">
              <v:rect style="position:absolute;left:0;top:16208;width:11900;height:630" id="docshape533" filled="true" fillcolor="#009ee0" stroked="false">
                <v:fill type="solid"/>
              </v:rect>
              <v:shape style="position:absolute;left:5638;top:16207;width:624;height:624" id="docshape534"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535"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r>
      <w:rPr>
        <w:noProof/>
        <w:sz w:val="20"/>
      </w:rPr>
      <mc:AlternateContent>
        <mc:Choice Requires="wps">
          <w:drawing>
            <wp:anchor distT="0" distB="0" distL="0" distR="0" simplePos="0" relativeHeight="484706304" behindDoc="1" locked="0" layoutInCell="1" allowOverlap="1" wp14:anchorId="61A60E56" wp14:editId="3A80D7BA">
              <wp:simplePos x="0" y="0"/>
              <wp:positionH relativeFrom="page">
                <wp:posOffset>3660388</wp:posOffset>
              </wp:positionH>
              <wp:positionV relativeFrom="page">
                <wp:posOffset>10377265</wp:posOffset>
              </wp:positionV>
              <wp:extent cx="252729" cy="212090"/>
              <wp:effectExtent l="0" t="0" r="0" b="0"/>
              <wp:wrapNone/>
              <wp:docPr id="383"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37</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2" o:spid="_x0000_s1546" type="#_x0000_t202" style="position:absolute;margin-left:288.2pt;margin-top:817.1pt;width:19.9pt;height:16.7pt;z-index:-186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37</w:t>
                    </w:r>
                    <w:r>
                      <w:rPr>
                        <w:rFonts w:ascii="Tahoma"/>
                        <w:b/>
                        <w:spacing w:val="-5"/>
                        <w:w w:val="9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7840" behindDoc="1" locked="0" layoutInCell="1" allowOverlap="1" wp14:anchorId="362E3858" wp14:editId="263468DA">
              <wp:simplePos x="0" y="0"/>
              <wp:positionH relativeFrom="page">
                <wp:posOffset>0</wp:posOffset>
              </wp:positionH>
              <wp:positionV relativeFrom="page">
                <wp:posOffset>9095046</wp:posOffset>
              </wp:positionV>
              <wp:extent cx="7556500" cy="1597025"/>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587" name="Graphic 574"/>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009EE0"/>
                        </a:solidFill>
                      </wps:spPr>
                      <wps:bodyPr wrap="square" lIns="0" tIns="0" rIns="0" bIns="0" rtlCol="0">
                        <a:prstTxWarp prst="textNoShape">
                          <a:avLst/>
                        </a:prstTxWarp>
                        <a:noAutofit/>
                      </wps:bodyPr>
                    </wps:wsp>
                    <wps:wsp>
                      <wps:cNvPr id="588" name="Graphic 575"/>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589" name="Graphic 576"/>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08640" id="docshapegroup547" coordorigin="0,14323" coordsize="11900,2515">
              <v:rect style="position:absolute;left:0;top:16208;width:11900;height:630" id="docshape548" filled="true" fillcolor="#009ee0" stroked="false">
                <v:fill type="solid"/>
              </v:rect>
              <v:shape style="position:absolute;left:5638;top:16207;width:624;height:624" id="docshape549"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550"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r>
      <w:rPr>
        <w:noProof/>
        <w:sz w:val="20"/>
      </w:rPr>
      <mc:AlternateContent>
        <mc:Choice Requires="wps">
          <w:drawing>
            <wp:anchor distT="0" distB="0" distL="0" distR="0" simplePos="0" relativeHeight="484708352" behindDoc="1" locked="0" layoutInCell="1" allowOverlap="1" wp14:anchorId="43A747B7" wp14:editId="03770D21">
              <wp:simplePos x="0" y="0"/>
              <wp:positionH relativeFrom="page">
                <wp:posOffset>1770641</wp:posOffset>
              </wp:positionH>
              <wp:positionV relativeFrom="page">
                <wp:posOffset>8099118</wp:posOffset>
              </wp:positionV>
              <wp:extent cx="1198245" cy="1191260"/>
              <wp:effectExtent l="0" t="0" r="0" b="0"/>
              <wp:wrapNone/>
              <wp:docPr id="936"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637.72583pt;width:94.35pt;height:93.8pt;mso-position-horizontal-relative:page;mso-position-vertical-relative:page;z-index:-18608128" id="docshape551" coordorigin="2788,12755" coordsize="1887,1876" path="m4124,12755l3620,13239,2980,12954,3284,13575,2788,14111,3500,13999,3843,14630,3969,13924,4674,13793,4044,13455,4124,12755xe" filled="true" fillcolor="#f9db33" stroked="false">
              <v:path arrowok="t"/>
              <v:fill opacity="19660f" type="solid"/>
              <w10:wrap type="none"/>
            </v:shape>
          </w:pict>
        </mc:Fallback>
      </mc:AlternateContent>
    </w:r>
    <w:r>
      <w:rPr>
        <w:noProof/>
        <w:sz w:val="20"/>
      </w:rPr>
      <mc:AlternateContent>
        <mc:Choice Requires="wps">
          <w:drawing>
            <wp:anchor distT="0" distB="0" distL="0" distR="0" simplePos="0" relativeHeight="484708864" behindDoc="1" locked="0" layoutInCell="1" allowOverlap="1" wp14:anchorId="093F4FB5" wp14:editId="5CE18661">
              <wp:simplePos x="0" y="0"/>
              <wp:positionH relativeFrom="page">
                <wp:posOffset>3660388</wp:posOffset>
              </wp:positionH>
              <wp:positionV relativeFrom="page">
                <wp:posOffset>10377265</wp:posOffset>
              </wp:positionV>
              <wp:extent cx="252729" cy="212090"/>
              <wp:effectExtent l="0" t="0" r="0" b="0"/>
              <wp:wrapNone/>
              <wp:docPr id="937"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39</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8" o:spid="_x0000_s1548" type="#_x0000_t202" style="position:absolute;margin-left:288.2pt;margin-top:817.1pt;width:19.9pt;height:16.7pt;z-index:-186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&#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APFKlW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39</w:t>
                    </w:r>
                    <w:r>
                      <w:rPr>
                        <w:rFonts w:ascii="Tahoma"/>
                        <w:b/>
                        <w:spacing w:val="-5"/>
                        <w:w w:val="9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9376" behindDoc="1" locked="0" layoutInCell="1" allowOverlap="1" wp14:anchorId="3DA8B848" wp14:editId="0CB289DC">
              <wp:simplePos x="0" y="0"/>
              <wp:positionH relativeFrom="page">
                <wp:posOffset>0</wp:posOffset>
              </wp:positionH>
              <wp:positionV relativeFrom="page">
                <wp:posOffset>10291799</wp:posOffset>
              </wp:positionV>
              <wp:extent cx="7556500" cy="400685"/>
              <wp:effectExtent l="0" t="0" r="0" b="0"/>
              <wp:wrapNone/>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626" name="Graphic 594"/>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004981"/>
                        </a:solidFill>
                      </wps:spPr>
                      <wps:bodyPr wrap="square" lIns="0" tIns="0" rIns="0" bIns="0" rtlCol="0">
                        <a:prstTxWarp prst="textNoShape">
                          <a:avLst/>
                        </a:prstTxWarp>
                        <a:noAutofit/>
                      </wps:bodyPr>
                    </wps:wsp>
                    <wps:wsp>
                      <wps:cNvPr id="627" name="Graphic 595"/>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07104" id="docshapegroup566" coordorigin="0,16208" coordsize="11900,631">
              <v:rect style="position:absolute;left:0;top:16208;width:11900;height:630" id="docshape567" filled="true" fillcolor="#004981" stroked="false">
                <v:fill type="solid"/>
              </v:rect>
              <v:shape style="position:absolute;left:5638;top:16207;width:624;height:624" id="docshape568"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09888" behindDoc="1" locked="0" layoutInCell="1" allowOverlap="1" wp14:anchorId="385F7F62" wp14:editId="42A6B0DD">
              <wp:simplePos x="0" y="0"/>
              <wp:positionH relativeFrom="page">
                <wp:posOffset>3660388</wp:posOffset>
              </wp:positionH>
              <wp:positionV relativeFrom="page">
                <wp:posOffset>10377265</wp:posOffset>
              </wp:positionV>
              <wp:extent cx="252729" cy="21209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40</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6" o:spid="_x0000_s1549" type="#_x0000_t202" style="position:absolute;margin-left:288.2pt;margin-top:817.1pt;width:19.9pt;height:16.7pt;z-index:-186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B8AYm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40</w:t>
                    </w:r>
                    <w:r>
                      <w:rPr>
                        <w:rFonts w:ascii="Tahoma"/>
                        <w:b/>
                        <w:spacing w:val="-5"/>
                        <w:w w:val="9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0400" behindDoc="1" locked="0" layoutInCell="1" allowOverlap="1" wp14:anchorId="4E0E02D4" wp14:editId="0A8F59FB">
              <wp:simplePos x="0" y="0"/>
              <wp:positionH relativeFrom="page">
                <wp:posOffset>0</wp:posOffset>
              </wp:positionH>
              <wp:positionV relativeFrom="page">
                <wp:posOffset>10291799</wp:posOffset>
              </wp:positionV>
              <wp:extent cx="7556500" cy="400685"/>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640" name="Graphic 621"/>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004981"/>
                        </a:solidFill>
                      </wps:spPr>
                      <wps:bodyPr wrap="square" lIns="0" tIns="0" rIns="0" bIns="0" rtlCol="0">
                        <a:prstTxWarp prst="textNoShape">
                          <a:avLst/>
                        </a:prstTxWarp>
                        <a:noAutofit/>
                      </wps:bodyPr>
                    </wps:wsp>
                    <wps:wsp>
                      <wps:cNvPr id="641" name="Graphic 622"/>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06080" id="docshapegroup592" coordorigin="0,16208" coordsize="11900,631">
              <v:rect style="position:absolute;left:0;top:16208;width:11900;height:630" id="docshape593" filled="true" fillcolor="#004981" stroked="false">
                <v:fill type="solid"/>
              </v:rect>
              <v:shape style="position:absolute;left:5638;top:16207;width:624;height:624" id="docshape594"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10912" behindDoc="1" locked="0" layoutInCell="1" allowOverlap="1" wp14:anchorId="387BB94B" wp14:editId="7D80342E">
              <wp:simplePos x="0" y="0"/>
              <wp:positionH relativeFrom="page">
                <wp:posOffset>3660388</wp:posOffset>
              </wp:positionH>
              <wp:positionV relativeFrom="page">
                <wp:posOffset>10377265</wp:posOffset>
              </wp:positionV>
              <wp:extent cx="252729" cy="212090"/>
              <wp:effectExtent l="0" t="0" r="0" b="0"/>
              <wp:wrapNone/>
              <wp:docPr id="946"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41</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3" o:spid="_x0000_s1550" type="#_x0000_t202" style="position:absolute;margin-left:288.2pt;margin-top:817.1pt;width:19.9pt;height:16.7pt;z-index:-186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liA61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41</w:t>
                    </w:r>
                    <w:r>
                      <w:rPr>
                        <w:rFonts w:ascii="Tahoma"/>
                        <w:b/>
                        <w:spacing w:val="-5"/>
                        <w:w w:val="9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2448" behindDoc="1" locked="0" layoutInCell="1" allowOverlap="1" wp14:anchorId="1A0F1AFA" wp14:editId="508A9C98">
              <wp:simplePos x="0" y="0"/>
              <wp:positionH relativeFrom="page">
                <wp:posOffset>0</wp:posOffset>
              </wp:positionH>
              <wp:positionV relativeFrom="page">
                <wp:posOffset>9095046</wp:posOffset>
              </wp:positionV>
              <wp:extent cx="7556500" cy="1597025"/>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652" name="Graphic 637"/>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004981"/>
                        </a:solidFill>
                      </wps:spPr>
                      <wps:bodyPr wrap="square" lIns="0" tIns="0" rIns="0" bIns="0" rtlCol="0">
                        <a:prstTxWarp prst="textNoShape">
                          <a:avLst/>
                        </a:prstTxWarp>
                        <a:noAutofit/>
                      </wps:bodyPr>
                    </wps:wsp>
                    <wps:wsp>
                      <wps:cNvPr id="653" name="Graphic 638"/>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654" name="Graphic 639"/>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s:wsp>
                      <wps:cNvPr id="655" name="Graphic 640"/>
                      <wps:cNvSpPr/>
                      <wps:spPr>
                        <a:xfrm>
                          <a:off x="473081" y="349125"/>
                          <a:ext cx="6626859" cy="1270"/>
                        </a:xfrm>
                        <a:custGeom>
                          <a:avLst/>
                          <a:gdLst/>
                          <a:ahLst/>
                          <a:cxnLst/>
                          <a:rect l="l" t="t" r="r" b="b"/>
                          <a:pathLst>
                            <a:path w="6626859">
                              <a:moveTo>
                                <a:pt x="0" y="0"/>
                              </a:moveTo>
                              <a:lnTo>
                                <a:pt x="6626542" y="0"/>
                              </a:lnTo>
                            </a:path>
                          </a:pathLst>
                        </a:custGeom>
                        <a:ln w="6350">
                          <a:solidFill>
                            <a:srgbClr val="004981"/>
                          </a:solidFill>
                          <a:prstDash val="dot"/>
                        </a:ln>
                      </wps:spPr>
                      <wps:bodyPr wrap="square" lIns="0" tIns="0" rIns="0" bIns="0" rtlCol="0">
                        <a:prstTxWarp prst="textNoShape">
                          <a:avLst/>
                        </a:prstTxWarp>
                        <a:noAutofit/>
                      </wps:bodyPr>
                    </wps:wsp>
                    <wps:wsp>
                      <wps:cNvPr id="656" name="Graphic 641"/>
                      <wps:cNvSpPr/>
                      <wps:spPr>
                        <a:xfrm>
                          <a:off x="457200" y="345955"/>
                          <a:ext cx="6652259" cy="6350"/>
                        </a:xfrm>
                        <a:custGeom>
                          <a:avLst/>
                          <a:gdLst/>
                          <a:ahLst/>
                          <a:cxnLst/>
                          <a:rect l="l" t="t" r="r" b="b"/>
                          <a:pathLst>
                            <a:path w="6652259" h="6350">
                              <a:moveTo>
                                <a:pt x="6350" y="3175"/>
                              </a:moveTo>
                              <a:lnTo>
                                <a:pt x="5410" y="927"/>
                              </a:lnTo>
                              <a:lnTo>
                                <a:pt x="3175" y="0"/>
                              </a:lnTo>
                              <a:lnTo>
                                <a:pt x="927" y="927"/>
                              </a:lnTo>
                              <a:lnTo>
                                <a:pt x="0" y="3175"/>
                              </a:lnTo>
                              <a:lnTo>
                                <a:pt x="927" y="5422"/>
                              </a:lnTo>
                              <a:lnTo>
                                <a:pt x="3175" y="6350"/>
                              </a:lnTo>
                              <a:lnTo>
                                <a:pt x="5410" y="5422"/>
                              </a:lnTo>
                              <a:lnTo>
                                <a:pt x="6350" y="3175"/>
                              </a:lnTo>
                              <a:close/>
                            </a:path>
                            <a:path w="6652259" h="6350">
                              <a:moveTo>
                                <a:pt x="6651955" y="3175"/>
                              </a:moveTo>
                              <a:lnTo>
                                <a:pt x="6651015" y="927"/>
                              </a:lnTo>
                              <a:lnTo>
                                <a:pt x="6648780" y="0"/>
                              </a:lnTo>
                              <a:lnTo>
                                <a:pt x="6646532" y="927"/>
                              </a:lnTo>
                              <a:lnTo>
                                <a:pt x="6645605" y="3175"/>
                              </a:lnTo>
                              <a:lnTo>
                                <a:pt x="6646532" y="5422"/>
                              </a:lnTo>
                              <a:lnTo>
                                <a:pt x="6648780" y="6350"/>
                              </a:lnTo>
                              <a:lnTo>
                                <a:pt x="6651015" y="5422"/>
                              </a:lnTo>
                              <a:lnTo>
                                <a:pt x="6651955" y="3175"/>
                              </a:lnTo>
                              <a:close/>
                            </a:path>
                          </a:pathLst>
                        </a:custGeom>
                        <a:solidFill>
                          <a:srgbClr val="00498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04032" id="docshapegroup607" coordorigin="0,14323" coordsize="11900,2515">
              <v:rect style="position:absolute;left:0;top:16208;width:11900;height:630" id="docshape608" filled="true" fillcolor="#004981" stroked="false">
                <v:fill type="solid"/>
              </v:rect>
              <v:shape style="position:absolute;left:5638;top:16207;width:624;height:624" id="docshape609"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610" coordorigin="263,14323" coordsize="1887,1876" path="m1598,14323l1095,14807,455,14522,759,15143,263,15679,975,15567,1318,16199,1444,15493,2149,15362,1519,15023,1598,14323xe" filled="true" fillcolor="#f9db33" stroked="false">
                <v:path arrowok="t"/>
                <v:fill opacity="19660f" type="solid"/>
              </v:shape>
              <v:line style="position:absolute" from="745,14873" to="11181,14873" stroked="true" strokeweight=".5pt" strokecolor="#004981">
                <v:stroke dashstyle="dot"/>
              </v:line>
              <v:shape style="position:absolute;left:720;top:14867;width:10476;height:10" id="docshape611" coordorigin="720,14868" coordsize="10476,10" path="m730,14873l729,14869,725,14868,721,14869,720,14873,721,14876,725,14878,729,14876,730,14873xm11196,14873l11194,14869,11191,14868,11187,14869,11186,14873,11187,14876,11191,14878,11194,14876,11196,14873xe" filled="true" fillcolor="#004981" stroked="false">
                <v:path arrowok="t"/>
                <v:fill type="solid"/>
              </v:shape>
              <w10:wrap type="none"/>
            </v:group>
          </w:pict>
        </mc:Fallback>
      </mc:AlternateContent>
    </w:r>
    <w:r>
      <w:rPr>
        <w:noProof/>
        <w:sz w:val="20"/>
      </w:rPr>
      <mc:AlternateContent>
        <mc:Choice Requires="wps">
          <w:drawing>
            <wp:anchor distT="0" distB="0" distL="0" distR="0" simplePos="0" relativeHeight="484712960" behindDoc="1" locked="0" layoutInCell="1" allowOverlap="1" wp14:anchorId="70A660C3" wp14:editId="39DB081C">
              <wp:simplePos x="0" y="0"/>
              <wp:positionH relativeFrom="page">
                <wp:posOffset>3660388</wp:posOffset>
              </wp:positionH>
              <wp:positionV relativeFrom="page">
                <wp:posOffset>10377265</wp:posOffset>
              </wp:positionV>
              <wp:extent cx="252729" cy="21209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42</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2" o:spid="_x0000_s1552" type="#_x0000_t202" style="position:absolute;margin-left:288.2pt;margin-top:817.1pt;width:19.9pt;height:16.7pt;z-index:-186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c+n+b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42</w:t>
                    </w:r>
                    <w:r>
                      <w:rPr>
                        <w:rFonts w:ascii="Tahoma"/>
                        <w:b/>
                        <w:spacing w:val="-5"/>
                        <w:w w:val="9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4496" behindDoc="1" locked="0" layoutInCell="1" allowOverlap="1" wp14:anchorId="3FE4AF9F" wp14:editId="43322C12">
              <wp:simplePos x="0" y="0"/>
              <wp:positionH relativeFrom="page">
                <wp:posOffset>0</wp:posOffset>
              </wp:positionH>
              <wp:positionV relativeFrom="page">
                <wp:posOffset>9095046</wp:posOffset>
              </wp:positionV>
              <wp:extent cx="7556500" cy="1597025"/>
              <wp:effectExtent l="0" t="0" r="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670" name="Graphic 652"/>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004981"/>
                        </a:solidFill>
                      </wps:spPr>
                      <wps:bodyPr wrap="square" lIns="0" tIns="0" rIns="0" bIns="0" rtlCol="0">
                        <a:prstTxWarp prst="textNoShape">
                          <a:avLst/>
                        </a:prstTxWarp>
                        <a:noAutofit/>
                      </wps:bodyPr>
                    </wps:wsp>
                    <wps:wsp>
                      <wps:cNvPr id="671" name="Graphic 653"/>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672" name="Graphic 654"/>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01984" id="docshapegroup621" coordorigin="0,14323" coordsize="11900,2515">
              <v:rect style="position:absolute;left:0;top:16208;width:11900;height:630" id="docshape622" filled="true" fillcolor="#004981" stroked="false">
                <v:fill type="solid"/>
              </v:rect>
              <v:shape style="position:absolute;left:5638;top:16207;width:624;height:624" id="docshape623"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624"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r>
      <w:rPr>
        <w:noProof/>
        <w:sz w:val="20"/>
      </w:rPr>
      <mc:AlternateContent>
        <mc:Choice Requires="wps">
          <w:drawing>
            <wp:anchor distT="0" distB="0" distL="0" distR="0" simplePos="0" relativeHeight="484715008" behindDoc="1" locked="0" layoutInCell="1" allowOverlap="1" wp14:anchorId="76D1890D" wp14:editId="5F83A1BF">
              <wp:simplePos x="0" y="0"/>
              <wp:positionH relativeFrom="page">
                <wp:posOffset>1770641</wp:posOffset>
              </wp:positionH>
              <wp:positionV relativeFrom="page">
                <wp:posOffset>8099118</wp:posOffset>
              </wp:positionV>
              <wp:extent cx="1198245" cy="1191260"/>
              <wp:effectExtent l="0" t="0" r="0" b="0"/>
              <wp:wrapNone/>
              <wp:docPr id="951"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637.72583pt;width:94.35pt;height:93.8pt;mso-position-horizontal-relative:page;mso-position-vertical-relative:page;z-index:-18601472" id="docshape625" coordorigin="2788,12755" coordsize="1887,1876" path="m4124,12755l3620,13239,2980,12954,3284,13575,2788,14111,3500,13999,3843,14630,3969,13924,4674,13793,4044,13455,4124,12755xe" filled="true" fillcolor="#f9db33" stroked="false">
              <v:path arrowok="t"/>
              <v:fill opacity="19660f" type="solid"/>
              <w10:wrap type="none"/>
            </v:shape>
          </w:pict>
        </mc:Fallback>
      </mc:AlternateContent>
    </w:r>
    <w:r>
      <w:rPr>
        <w:noProof/>
        <w:sz w:val="20"/>
      </w:rPr>
      <mc:AlternateContent>
        <mc:Choice Requires="wps">
          <w:drawing>
            <wp:anchor distT="0" distB="0" distL="0" distR="0" simplePos="0" relativeHeight="484715520" behindDoc="1" locked="0" layoutInCell="1" allowOverlap="1" wp14:anchorId="57E0F720" wp14:editId="6C755F30">
              <wp:simplePos x="0" y="0"/>
              <wp:positionH relativeFrom="page">
                <wp:posOffset>3660388</wp:posOffset>
              </wp:positionH>
              <wp:positionV relativeFrom="page">
                <wp:posOffset>10377265</wp:posOffset>
              </wp:positionV>
              <wp:extent cx="252729" cy="212090"/>
              <wp:effectExtent l="0" t="0" r="0" b="0"/>
              <wp:wrapNone/>
              <wp:docPr id="952"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43</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6" o:spid="_x0000_s1554" type="#_x0000_t202" style="position:absolute;margin-left:288.2pt;margin-top:817.1pt;width:19.9pt;height:16.7pt;z-index:-186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hP9I7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43</w:t>
                    </w:r>
                    <w:r>
                      <w:rPr>
                        <w:rFonts w:ascii="Tahoma"/>
                        <w:b/>
                        <w:spacing w:val="-5"/>
                        <w:w w:val="9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78656" behindDoc="1" locked="0" layoutInCell="1" allowOverlap="1" wp14:anchorId="4E37A225" wp14:editId="4754334B">
              <wp:simplePos x="0" y="0"/>
              <wp:positionH relativeFrom="page">
                <wp:posOffset>0</wp:posOffset>
              </wp:positionH>
              <wp:positionV relativeFrom="page">
                <wp:posOffset>9095046</wp:posOffset>
              </wp:positionV>
              <wp:extent cx="7556500" cy="159702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119" name="Graphic 103"/>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CD071E"/>
                        </a:solidFill>
                      </wps:spPr>
                      <wps:bodyPr wrap="square" lIns="0" tIns="0" rIns="0" bIns="0" rtlCol="0">
                        <a:prstTxWarp prst="textNoShape">
                          <a:avLst/>
                        </a:prstTxWarp>
                        <a:noAutofit/>
                      </wps:bodyPr>
                    </wps:wsp>
                    <wps:wsp>
                      <wps:cNvPr id="120" name="Graphic 104"/>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121" name="Graphic 105"/>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29998"/>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37824" id="docshapegroup96" coordorigin="0,14323" coordsize="11900,2515">
              <v:rect style="position:absolute;left:0;top:16208;width:11900;height:630" id="docshape97" filled="true" fillcolor="#cd071e" stroked="false">
                <v:fill type="solid"/>
              </v:rect>
              <v:shape style="position:absolute;left:5638;top:16207;width:624;height:624" id="docshape98"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99" coordorigin="263,14323" coordsize="1887,1876" path="m1598,14323l1095,14807,455,14522,759,15143,263,15679,975,15567,1318,16199,1444,15493,2149,15362,1519,15023,1598,14323xe" filled="true" fillcolor="#f9db33" stroked="false">
                <v:path arrowok="t"/>
                <v:fill opacity="19660f" type="solid"/>
              </v:shape>
              <w10:wrap type="none"/>
            </v:group>
          </w:pict>
        </mc:Fallback>
      </mc:AlternateContent>
    </w:r>
    <w:r>
      <w:rPr>
        <w:noProof/>
        <w:sz w:val="20"/>
      </w:rPr>
      <mc:AlternateContent>
        <mc:Choice Requires="wps">
          <w:drawing>
            <wp:anchor distT="0" distB="0" distL="0" distR="0" simplePos="0" relativeHeight="484679168" behindDoc="1" locked="0" layoutInCell="1" allowOverlap="1" wp14:anchorId="04409386" wp14:editId="3C6835E6">
              <wp:simplePos x="0" y="0"/>
              <wp:positionH relativeFrom="page">
                <wp:posOffset>1770641</wp:posOffset>
              </wp:positionH>
              <wp:positionV relativeFrom="page">
                <wp:posOffset>8099118</wp:posOffset>
              </wp:positionV>
              <wp:extent cx="1198245" cy="1191260"/>
              <wp:effectExtent l="0" t="0" r="0" b="0"/>
              <wp:wrapNone/>
              <wp:docPr id="98"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191260"/>
                      </a:xfrm>
                      <a:custGeom>
                        <a:avLst/>
                        <a:gdLst/>
                        <a:ahLst/>
                        <a:cxnLst/>
                        <a:rect l="l" t="t" r="r" b="b"/>
                        <a:pathLst>
                          <a:path w="1198245" h="1191260">
                            <a:moveTo>
                              <a:pt x="847851" y="0"/>
                            </a:moveTo>
                            <a:lnTo>
                              <a:pt x="528205" y="307479"/>
                            </a:lnTo>
                            <a:lnTo>
                              <a:pt x="121564" y="126580"/>
                            </a:lnTo>
                            <a:lnTo>
                              <a:pt x="314731" y="520953"/>
                            </a:lnTo>
                            <a:lnTo>
                              <a:pt x="0" y="861225"/>
                            </a:lnTo>
                            <a:lnTo>
                              <a:pt x="451764" y="789939"/>
                            </a:lnTo>
                            <a:lnTo>
                              <a:pt x="669620" y="1191056"/>
                            </a:lnTo>
                            <a:lnTo>
                              <a:pt x="749934" y="742695"/>
                            </a:lnTo>
                            <a:lnTo>
                              <a:pt x="1197660" y="659637"/>
                            </a:lnTo>
                            <a:lnTo>
                              <a:pt x="797166" y="444538"/>
                            </a:lnTo>
                            <a:lnTo>
                              <a:pt x="847851" y="0"/>
                            </a:lnTo>
                            <a:close/>
                          </a:path>
                        </a:pathLst>
                      </a:custGeom>
                      <a:solidFill>
                        <a:srgbClr val="F9DB33">
                          <a:alpha val="2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9.420593pt;margin-top:637.72583pt;width:94.35pt;height:93.8pt;mso-position-horizontal-relative:page;mso-position-vertical-relative:page;z-index:-18637312" id="docshape100" coordorigin="2788,12755" coordsize="1887,1876" path="m4124,12755l3620,13239,2980,12954,3284,13575,2788,14111,3500,13999,3843,14630,3969,13924,4674,13793,4044,13455,4124,12755xe" filled="true" fillcolor="#f9db33" stroked="false">
              <v:path arrowok="t"/>
              <v:fill opacity="19660f" type="solid"/>
              <w10:wrap type="none"/>
            </v:shape>
          </w:pict>
        </mc:Fallback>
      </mc:AlternateContent>
    </w:r>
    <w:r>
      <w:rPr>
        <w:noProof/>
        <w:sz w:val="20"/>
      </w:rPr>
      <mc:AlternateContent>
        <mc:Choice Requires="wps">
          <w:drawing>
            <wp:anchor distT="0" distB="0" distL="0" distR="0" simplePos="0" relativeHeight="484679680" behindDoc="1" locked="0" layoutInCell="1" allowOverlap="1" wp14:anchorId="04E89791" wp14:editId="6A0B5570">
              <wp:simplePos x="0" y="0"/>
              <wp:positionH relativeFrom="page">
                <wp:posOffset>3660388</wp:posOffset>
              </wp:positionH>
              <wp:positionV relativeFrom="page">
                <wp:posOffset>10377265</wp:posOffset>
              </wp:positionV>
              <wp:extent cx="252729" cy="21209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13</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520" type="#_x0000_t202" style="position:absolute;margin-left:288.2pt;margin-top:817.1pt;width:19.9pt;height:16.7pt;z-index:-186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13</w:t>
                    </w:r>
                    <w:r>
                      <w:rPr>
                        <w:rFonts w:ascii="Tahoma"/>
                        <w:b/>
                        <w:spacing w:val="-5"/>
                        <w:w w:val="9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680192" behindDoc="1" locked="0" layoutInCell="1" allowOverlap="1" wp14:anchorId="4FD999A1" wp14:editId="69E79D90">
              <wp:simplePos x="0" y="0"/>
              <wp:positionH relativeFrom="page">
                <wp:posOffset>5436157</wp:posOffset>
              </wp:positionH>
              <wp:positionV relativeFrom="page">
                <wp:posOffset>10403219</wp:posOffset>
              </wp:positionV>
              <wp:extent cx="1689735" cy="15113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151130"/>
                      </a:xfrm>
                      <a:prstGeom prst="rect">
                        <a:avLst/>
                      </a:prstGeom>
                    </wps:spPr>
                    <wps:txbx>
                      <w:txbxContent>
                        <w:p w:rsidR="00A540E4" w:rsidRDefault="00A540E4">
                          <w:pPr>
                            <w:spacing w:before="17"/>
                            <w:ind w:left="20"/>
                            <w:rPr>
                              <w:rFonts w:ascii="Verdana"/>
                              <w:b/>
                              <w:i/>
                              <w:sz w:val="16"/>
                            </w:rPr>
                          </w:pPr>
                          <w:r>
                            <w:rPr>
                              <w:rFonts w:ascii="Verdana"/>
                              <w:b/>
                              <w:i/>
                              <w:color w:val="FFFFFF"/>
                              <w:w w:val="75"/>
                              <w:sz w:val="16"/>
                            </w:rPr>
                            <w:t>Designed</w:t>
                          </w:r>
                          <w:r>
                            <w:rPr>
                              <w:rFonts w:ascii="Verdana"/>
                              <w:b/>
                              <w:i/>
                              <w:color w:val="FFFFFF"/>
                              <w:spacing w:val="-10"/>
                              <w:w w:val="75"/>
                              <w:sz w:val="16"/>
                            </w:rPr>
                            <w:t xml:space="preserve"> </w:t>
                          </w:r>
                          <w:r>
                            <w:rPr>
                              <w:rFonts w:ascii="Verdana"/>
                              <w:b/>
                              <w:i/>
                              <w:color w:val="FFFFFF"/>
                              <w:w w:val="75"/>
                              <w:sz w:val="16"/>
                            </w:rPr>
                            <w:t>by</w:t>
                          </w:r>
                          <w:r>
                            <w:rPr>
                              <w:rFonts w:ascii="Verdana"/>
                              <w:b/>
                              <w:i/>
                              <w:color w:val="FFFFFF"/>
                              <w:spacing w:val="-9"/>
                              <w:w w:val="75"/>
                              <w:sz w:val="16"/>
                            </w:rPr>
                            <w:t xml:space="preserve"> </w:t>
                          </w:r>
                          <w:r>
                            <w:rPr>
                              <w:rFonts w:ascii="Verdana"/>
                              <w:b/>
                              <w:i/>
                              <w:color w:val="FFFFFF"/>
                              <w:w w:val="75"/>
                              <w:sz w:val="16"/>
                            </w:rPr>
                            <w:t>Dundee</w:t>
                          </w:r>
                          <w:r>
                            <w:rPr>
                              <w:rFonts w:ascii="Verdana"/>
                              <w:b/>
                              <w:i/>
                              <w:color w:val="FFFFFF"/>
                              <w:spacing w:val="-9"/>
                              <w:w w:val="75"/>
                              <w:sz w:val="16"/>
                            </w:rPr>
                            <w:t xml:space="preserve"> </w:t>
                          </w:r>
                          <w:r>
                            <w:rPr>
                              <w:rFonts w:ascii="Verdana"/>
                              <w:b/>
                              <w:i/>
                              <w:color w:val="FFFFFF"/>
                              <w:w w:val="75"/>
                              <w:sz w:val="16"/>
                            </w:rPr>
                            <w:t>City</w:t>
                          </w:r>
                          <w:r>
                            <w:rPr>
                              <w:rFonts w:ascii="Verdana"/>
                              <w:b/>
                              <w:i/>
                              <w:color w:val="FFFFFF"/>
                              <w:spacing w:val="-10"/>
                              <w:w w:val="75"/>
                              <w:sz w:val="16"/>
                            </w:rPr>
                            <w:t xml:space="preserve"> </w:t>
                          </w:r>
                          <w:r>
                            <w:rPr>
                              <w:rFonts w:ascii="Verdana"/>
                              <w:b/>
                              <w:i/>
                              <w:color w:val="FFFFFF"/>
                              <w:w w:val="75"/>
                              <w:sz w:val="16"/>
                            </w:rPr>
                            <w:t>Council,</w:t>
                          </w:r>
                          <w:r>
                            <w:rPr>
                              <w:rFonts w:ascii="Verdana"/>
                              <w:b/>
                              <w:i/>
                              <w:color w:val="FFFFFF"/>
                              <w:spacing w:val="-9"/>
                              <w:w w:val="75"/>
                              <w:sz w:val="16"/>
                            </w:rPr>
                            <w:t xml:space="preserve"> </w:t>
                          </w:r>
                          <w:r>
                            <w:rPr>
                              <w:rFonts w:ascii="Verdana"/>
                              <w:b/>
                              <w:i/>
                              <w:color w:val="FFFFFF"/>
                              <w:spacing w:val="-4"/>
                              <w:w w:val="75"/>
                              <w:sz w:val="16"/>
                            </w:rPr>
                            <w:t>2009</w:t>
                          </w:r>
                        </w:p>
                      </w:txbxContent>
                    </wps:txbx>
                    <wps:bodyPr wrap="square" lIns="0" tIns="0" rIns="0" bIns="0" rtlCol="0">
                      <a:noAutofit/>
                    </wps:bodyPr>
                  </wps:wsp>
                </a:graphicData>
              </a:graphic>
            </wp:anchor>
          </w:drawing>
        </mc:Choice>
        <mc:Fallback>
          <w:pict>
            <v:shape id="Textbox 108" o:spid="_x0000_s1521" type="#_x0000_t202" style="position:absolute;margin-left:428.05pt;margin-top:819.15pt;width:133.05pt;height:11.9pt;z-index:-186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" filled="f" stroked="f">
              <v:path arrowok="t"/>
              <v:textbox inset="0,0,0,0">
                <w:txbxContent>
                  <w:p w:rsidR="00A540E4" w:rsidRDefault="00A540E4">
                    <w:pPr>
                      <w:spacing w:before="17"/>
                      <w:ind w:left="20"/>
                      <w:rPr>
                        <w:rFonts w:ascii="Verdana"/>
                        <w:b/>
                        <w:i/>
                        <w:sz w:val="16"/>
                      </w:rPr>
                    </w:pPr>
                    <w:r>
                      <w:rPr>
                        <w:rFonts w:ascii="Verdana"/>
                        <w:b/>
                        <w:i/>
                        <w:color w:val="FFFFFF"/>
                        <w:w w:val="75"/>
                        <w:sz w:val="16"/>
                      </w:rPr>
                      <w:t>Designed</w:t>
                    </w:r>
                    <w:r>
                      <w:rPr>
                        <w:rFonts w:ascii="Verdana"/>
                        <w:b/>
                        <w:i/>
                        <w:color w:val="FFFFFF"/>
                        <w:spacing w:val="-10"/>
                        <w:w w:val="75"/>
                        <w:sz w:val="16"/>
                      </w:rPr>
                      <w:t xml:space="preserve"> </w:t>
                    </w:r>
                    <w:r>
                      <w:rPr>
                        <w:rFonts w:ascii="Verdana"/>
                        <w:b/>
                        <w:i/>
                        <w:color w:val="FFFFFF"/>
                        <w:w w:val="75"/>
                        <w:sz w:val="16"/>
                      </w:rPr>
                      <w:t>by</w:t>
                    </w:r>
                    <w:r>
                      <w:rPr>
                        <w:rFonts w:ascii="Verdana"/>
                        <w:b/>
                        <w:i/>
                        <w:color w:val="FFFFFF"/>
                        <w:spacing w:val="-9"/>
                        <w:w w:val="75"/>
                        <w:sz w:val="16"/>
                      </w:rPr>
                      <w:t xml:space="preserve"> </w:t>
                    </w:r>
                    <w:r>
                      <w:rPr>
                        <w:rFonts w:ascii="Verdana"/>
                        <w:b/>
                        <w:i/>
                        <w:color w:val="FFFFFF"/>
                        <w:w w:val="75"/>
                        <w:sz w:val="16"/>
                      </w:rPr>
                      <w:t>Dundee</w:t>
                    </w:r>
                    <w:r>
                      <w:rPr>
                        <w:rFonts w:ascii="Verdana"/>
                        <w:b/>
                        <w:i/>
                        <w:color w:val="FFFFFF"/>
                        <w:spacing w:val="-9"/>
                        <w:w w:val="75"/>
                        <w:sz w:val="16"/>
                      </w:rPr>
                      <w:t xml:space="preserve"> </w:t>
                    </w:r>
                    <w:r>
                      <w:rPr>
                        <w:rFonts w:ascii="Verdana"/>
                        <w:b/>
                        <w:i/>
                        <w:color w:val="FFFFFF"/>
                        <w:w w:val="75"/>
                        <w:sz w:val="16"/>
                      </w:rPr>
                      <w:t>City</w:t>
                    </w:r>
                    <w:r>
                      <w:rPr>
                        <w:rFonts w:ascii="Verdana"/>
                        <w:b/>
                        <w:i/>
                        <w:color w:val="FFFFFF"/>
                        <w:spacing w:val="-10"/>
                        <w:w w:val="75"/>
                        <w:sz w:val="16"/>
                      </w:rPr>
                      <w:t xml:space="preserve"> </w:t>
                    </w:r>
                    <w:r>
                      <w:rPr>
                        <w:rFonts w:ascii="Verdana"/>
                        <w:b/>
                        <w:i/>
                        <w:color w:val="FFFFFF"/>
                        <w:w w:val="75"/>
                        <w:sz w:val="16"/>
                      </w:rPr>
                      <w:t>Council,</w:t>
                    </w:r>
                    <w:r>
                      <w:rPr>
                        <w:rFonts w:ascii="Verdana"/>
                        <w:b/>
                        <w:i/>
                        <w:color w:val="FFFFFF"/>
                        <w:spacing w:val="-9"/>
                        <w:w w:val="75"/>
                        <w:sz w:val="16"/>
                      </w:rPr>
                      <w:t xml:space="preserve"> </w:t>
                    </w:r>
                    <w:r>
                      <w:rPr>
                        <w:rFonts w:ascii="Verdana"/>
                        <w:b/>
                        <w:i/>
                        <w:color w:val="FFFFFF"/>
                        <w:spacing w:val="-4"/>
                        <w:w w:val="75"/>
                        <w:sz w:val="16"/>
                      </w:rPr>
                      <w:t>2009</w:t>
                    </w:r>
                  </w:p>
                </w:txbxContent>
              </v:textbox>
              <w10:wrap anchorx="page" anchory="page"/>
            </v:shape>
          </w:pict>
        </mc:Fallback>
      </mc:AlternateConten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6032" behindDoc="1" locked="0" layoutInCell="1" allowOverlap="1" wp14:anchorId="7C25F9BA" wp14:editId="57EA40C4">
              <wp:simplePos x="0" y="0"/>
              <wp:positionH relativeFrom="page">
                <wp:posOffset>0</wp:posOffset>
              </wp:positionH>
              <wp:positionV relativeFrom="page">
                <wp:posOffset>10291799</wp:posOffset>
              </wp:positionV>
              <wp:extent cx="7556500" cy="400685"/>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695" name="Graphic 667"/>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D33F65"/>
                        </a:solidFill>
                      </wps:spPr>
                      <wps:bodyPr wrap="square" lIns="0" tIns="0" rIns="0" bIns="0" rtlCol="0">
                        <a:prstTxWarp prst="textNoShape">
                          <a:avLst/>
                        </a:prstTxWarp>
                        <a:noAutofit/>
                      </wps:bodyPr>
                    </wps:wsp>
                    <wps:wsp>
                      <wps:cNvPr id="696" name="Graphic 668"/>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00448" id="docshapegroup635" coordorigin="0,16208" coordsize="11900,631">
              <v:rect style="position:absolute;left:0;top:16208;width:11900;height:630" id="docshape636" filled="true" fillcolor="#d33f65" stroked="false">
                <v:fill type="solid"/>
              </v:rect>
              <v:shape style="position:absolute;left:5638;top:16207;width:624;height:624" id="docshape637"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16544" behindDoc="1" locked="0" layoutInCell="1" allowOverlap="1" wp14:anchorId="50C38421" wp14:editId="77B0D986">
              <wp:simplePos x="0" y="0"/>
              <wp:positionH relativeFrom="page">
                <wp:posOffset>3660388</wp:posOffset>
              </wp:positionH>
              <wp:positionV relativeFrom="page">
                <wp:posOffset>10377265</wp:posOffset>
              </wp:positionV>
              <wp:extent cx="252729" cy="21209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44</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9" o:spid="_x0000_s1555" type="#_x0000_t202" style="position:absolute;margin-left:288.2pt;margin-top:817.1pt;width:19.9pt;height:16.7pt;z-index:-185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&#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BueQm+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44</w:t>
                    </w:r>
                    <w:r>
                      <w:rPr>
                        <w:rFonts w:ascii="Tahoma"/>
                        <w:b/>
                        <w:spacing w:val="-5"/>
                        <w:w w:val="9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7056" behindDoc="1" locked="0" layoutInCell="1" allowOverlap="1" wp14:anchorId="1B95E85D" wp14:editId="60FFEEEE">
              <wp:simplePos x="0" y="0"/>
              <wp:positionH relativeFrom="page">
                <wp:posOffset>0</wp:posOffset>
              </wp:positionH>
              <wp:positionV relativeFrom="page">
                <wp:posOffset>10291799</wp:posOffset>
              </wp:positionV>
              <wp:extent cx="7556500" cy="400685"/>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716" name="Graphic 690"/>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D33F65"/>
                        </a:solidFill>
                      </wps:spPr>
                      <wps:bodyPr wrap="square" lIns="0" tIns="0" rIns="0" bIns="0" rtlCol="0">
                        <a:prstTxWarp prst="textNoShape">
                          <a:avLst/>
                        </a:prstTxWarp>
                        <a:noAutofit/>
                      </wps:bodyPr>
                    </wps:wsp>
                    <wps:wsp>
                      <wps:cNvPr id="717" name="Graphic 691"/>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99424" id="docshapegroup657" coordorigin="0,16208" coordsize="11900,631">
              <v:rect style="position:absolute;left:0;top:16208;width:11900;height:630" id="docshape658" filled="true" fillcolor="#d33f65" stroked="false">
                <v:fill type="solid"/>
              </v:rect>
              <v:shape style="position:absolute;left:5638;top:16207;width:624;height:624" id="docshape659"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17568" behindDoc="1" locked="0" layoutInCell="1" allowOverlap="1" wp14:anchorId="557E14AC" wp14:editId="60EC001F">
              <wp:simplePos x="0" y="0"/>
              <wp:positionH relativeFrom="page">
                <wp:posOffset>3660388</wp:posOffset>
              </wp:positionH>
              <wp:positionV relativeFrom="page">
                <wp:posOffset>10377265</wp:posOffset>
              </wp:positionV>
              <wp:extent cx="252729" cy="212090"/>
              <wp:effectExtent l="0" t="0" r="0" b="0"/>
              <wp:wrapNone/>
              <wp:docPr id="389"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45</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2" o:spid="_x0000_s1556" type="#_x0000_t202" style="position:absolute;margin-left:288.2pt;margin-top:817.1pt;width:19.9pt;height:16.7pt;z-index:-185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45</w:t>
                    </w:r>
                    <w:r>
                      <w:rPr>
                        <w:rFonts w:ascii="Tahoma"/>
                        <w:b/>
                        <w:spacing w:val="-5"/>
                        <w:w w:val="9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9104" behindDoc="1" locked="0" layoutInCell="1" allowOverlap="1" wp14:anchorId="21ED82B8" wp14:editId="2FBC9527">
              <wp:simplePos x="0" y="0"/>
              <wp:positionH relativeFrom="page">
                <wp:posOffset>3660388</wp:posOffset>
              </wp:positionH>
              <wp:positionV relativeFrom="page">
                <wp:posOffset>10377265</wp:posOffset>
              </wp:positionV>
              <wp:extent cx="252729" cy="212090"/>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49</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2" o:spid="_x0000_s1558" type="#_x0000_t202" style="position:absolute;margin-left:288.2pt;margin-top:817.1pt;width:19.9pt;height:16.7pt;z-index:-185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&#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LTQRPC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49</w:t>
                    </w:r>
                    <w:r>
                      <w:rPr>
                        <w:rFonts w:ascii="Tahoma"/>
                        <w:b/>
                        <w:spacing w:val="-5"/>
                        <w:w w:val="9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9616" behindDoc="1" locked="0" layoutInCell="1" allowOverlap="1" wp14:anchorId="2250290A" wp14:editId="78431C60">
              <wp:simplePos x="0" y="0"/>
              <wp:positionH relativeFrom="page">
                <wp:posOffset>0</wp:posOffset>
              </wp:positionH>
              <wp:positionV relativeFrom="page">
                <wp:posOffset>10291799</wp:posOffset>
              </wp:positionV>
              <wp:extent cx="7556500" cy="400685"/>
              <wp:effectExtent l="0" t="0" r="0" b="0"/>
              <wp:wrapNone/>
              <wp:docPr id="1328"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794" name="Graphic 768"/>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777B60"/>
                        </a:solidFill>
                      </wps:spPr>
                      <wps:bodyPr wrap="square" lIns="0" tIns="0" rIns="0" bIns="0" rtlCol="0">
                        <a:prstTxWarp prst="textNoShape">
                          <a:avLst/>
                        </a:prstTxWarp>
                        <a:noAutofit/>
                      </wps:bodyPr>
                    </wps:wsp>
                    <wps:wsp>
                      <wps:cNvPr id="795" name="Graphic 769"/>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96864" id="docshapegroup731" coordorigin="0,16208" coordsize="11900,631">
              <v:rect style="position:absolute;left:0;top:16208;width:11900;height:630" id="docshape732" filled="true" fillcolor="#777b60" stroked="false">
                <v:fill type="solid"/>
              </v:rect>
              <v:shape style="position:absolute;left:5638;top:16207;width:624;height:624" id="docshape733"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20128" behindDoc="1" locked="0" layoutInCell="1" allowOverlap="1" wp14:anchorId="41A49479" wp14:editId="61E0BAB3">
              <wp:simplePos x="0" y="0"/>
              <wp:positionH relativeFrom="page">
                <wp:posOffset>3660388</wp:posOffset>
              </wp:positionH>
              <wp:positionV relativeFrom="page">
                <wp:posOffset>10377265</wp:posOffset>
              </wp:positionV>
              <wp:extent cx="252729" cy="212090"/>
              <wp:effectExtent l="0" t="0" r="0" b="0"/>
              <wp:wrapNone/>
              <wp:docPr id="1329"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50</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0" o:spid="_x0000_s1559" type="#_x0000_t202" style="position:absolute;margin-left:288.2pt;margin-top:817.1pt;width:19.9pt;height:16.7pt;z-index:-185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CF1yvH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50</w:t>
                    </w:r>
                    <w:r>
                      <w:rPr>
                        <w:rFonts w:ascii="Tahoma"/>
                        <w:b/>
                        <w:spacing w:val="-5"/>
                        <w:w w:val="9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0640" behindDoc="1" locked="0" layoutInCell="1" allowOverlap="1" wp14:anchorId="39F06196" wp14:editId="55DC8FD5">
              <wp:simplePos x="0" y="0"/>
              <wp:positionH relativeFrom="page">
                <wp:posOffset>0</wp:posOffset>
              </wp:positionH>
              <wp:positionV relativeFrom="page">
                <wp:posOffset>10291799</wp:posOffset>
              </wp:positionV>
              <wp:extent cx="7556500" cy="400685"/>
              <wp:effectExtent l="0" t="0" r="0" b="0"/>
              <wp:wrapNone/>
              <wp:docPr id="1333"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816" name="Graphic 789"/>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777B60"/>
                        </a:solidFill>
                      </wps:spPr>
                      <wps:bodyPr wrap="square" lIns="0" tIns="0" rIns="0" bIns="0" rtlCol="0">
                        <a:prstTxWarp prst="textNoShape">
                          <a:avLst/>
                        </a:prstTxWarp>
                        <a:noAutofit/>
                      </wps:bodyPr>
                    </wps:wsp>
                    <wps:wsp>
                      <wps:cNvPr id="817" name="Graphic 790"/>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95840" id="docshapegroup752" coordorigin="0,16208" coordsize="11900,631">
              <v:rect style="position:absolute;left:0;top:16208;width:11900;height:630" id="docshape753" filled="true" fillcolor="#777b60" stroked="false">
                <v:fill type="solid"/>
              </v:rect>
              <v:shape style="position:absolute;left:5638;top:16207;width:624;height:624" id="docshape754"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721152" behindDoc="1" locked="0" layoutInCell="1" allowOverlap="1" wp14:anchorId="0986BE24" wp14:editId="113923CD">
              <wp:simplePos x="0" y="0"/>
              <wp:positionH relativeFrom="page">
                <wp:posOffset>3660388</wp:posOffset>
              </wp:positionH>
              <wp:positionV relativeFrom="page">
                <wp:posOffset>10377265</wp:posOffset>
              </wp:positionV>
              <wp:extent cx="252729" cy="21209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51</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1" o:spid="_x0000_s1560" type="#_x0000_t202" style="position:absolute;margin-left:288.2pt;margin-top:817.1pt;width:19.9pt;height:16.7pt;z-index:-185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ASVUiD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51</w:t>
                    </w:r>
                    <w:r>
                      <w:rPr>
                        <w:rFonts w:ascii="Tahoma"/>
                        <w:b/>
                        <w:spacing w:val="-5"/>
                        <w:w w:val="9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1664" behindDoc="1" locked="0" layoutInCell="1" allowOverlap="1" wp14:anchorId="780FB27E" wp14:editId="0D3F8217">
              <wp:simplePos x="0" y="0"/>
              <wp:positionH relativeFrom="page">
                <wp:posOffset>0</wp:posOffset>
              </wp:positionH>
              <wp:positionV relativeFrom="page">
                <wp:posOffset>10291799</wp:posOffset>
              </wp:positionV>
              <wp:extent cx="7556500" cy="400685"/>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844" name="Graphic 832"/>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B1B3B4"/>
                        </a:solidFill>
                      </wps:spPr>
                      <wps:bodyPr wrap="square" lIns="0" tIns="0" rIns="0" bIns="0" rtlCol="0">
                        <a:prstTxWarp prst="textNoShape">
                          <a:avLst/>
                        </a:prstTxWarp>
                        <a:noAutofit/>
                      </wps:bodyPr>
                    </wps:wsp>
                    <wps:wsp>
                      <wps:cNvPr id="845" name="Graphic 833"/>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94816" id="docshapegroup794" coordorigin="0,16208" coordsize="11900,631">
              <v:rect style="position:absolute;left:0;top:16208;width:11900;height:630" id="docshape795" filled="true" fillcolor="#b1b3b4" stroked="false">
                <v:fill type="solid"/>
              </v:rect>
              <v:shape style="position:absolute;left:5638;top:16207;width:624;height:624" id="docshape796"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22176" behindDoc="1" locked="0" layoutInCell="1" allowOverlap="1" wp14:anchorId="586E58A3" wp14:editId="1C4B4C78">
              <wp:simplePos x="0" y="0"/>
              <wp:positionH relativeFrom="page">
                <wp:posOffset>3660388</wp:posOffset>
              </wp:positionH>
              <wp:positionV relativeFrom="page">
                <wp:posOffset>10377265</wp:posOffset>
              </wp:positionV>
              <wp:extent cx="252729" cy="212090"/>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53</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4" o:spid="_x0000_s1561" type="#_x0000_t202" style="position:absolute;margin-left:288.2pt;margin-top:817.1pt;width:19.9pt;height:16.7pt;z-index:-185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53</w:t>
                    </w:r>
                    <w:r>
                      <w:rPr>
                        <w:rFonts w:ascii="Tahoma"/>
                        <w:b/>
                        <w:spacing w:val="-5"/>
                        <w:w w:val="9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2688" behindDoc="1" locked="0" layoutInCell="1" allowOverlap="1" wp14:anchorId="6E849188" wp14:editId="6ECFFBB9">
              <wp:simplePos x="0" y="0"/>
              <wp:positionH relativeFrom="page">
                <wp:posOffset>0</wp:posOffset>
              </wp:positionH>
              <wp:positionV relativeFrom="page">
                <wp:posOffset>10291799</wp:posOffset>
              </wp:positionV>
              <wp:extent cx="7556500" cy="400685"/>
              <wp:effectExtent l="0" t="0" r="0" b="0"/>
              <wp:wrapNone/>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869" name="Graphic 839"/>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A868A3"/>
                        </a:solidFill>
                      </wps:spPr>
                      <wps:bodyPr wrap="square" lIns="0" tIns="0" rIns="0" bIns="0" rtlCol="0">
                        <a:prstTxWarp prst="textNoShape">
                          <a:avLst/>
                        </a:prstTxWarp>
                        <a:noAutofit/>
                      </wps:bodyPr>
                    </wps:wsp>
                    <wps:wsp>
                      <wps:cNvPr id="870" name="Graphic 840"/>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93792" id="docshapegroup801" coordorigin="0,16208" coordsize="11900,631">
              <v:rect style="position:absolute;left:0;top:16208;width:11900;height:630" id="docshape802" filled="true" fillcolor="#a868a3" stroked="false">
                <v:fill type="solid"/>
              </v:rect>
              <v:shape style="position:absolute;left:5638;top:16207;width:624;height:624" id="docshape803"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23200" behindDoc="1" locked="0" layoutInCell="1" allowOverlap="1" wp14:anchorId="3BF8E902" wp14:editId="570FD4DB">
              <wp:simplePos x="0" y="0"/>
              <wp:positionH relativeFrom="page">
                <wp:posOffset>3660388</wp:posOffset>
              </wp:positionH>
              <wp:positionV relativeFrom="page">
                <wp:posOffset>10377265</wp:posOffset>
              </wp:positionV>
              <wp:extent cx="252729" cy="212090"/>
              <wp:effectExtent l="0" t="0" r="0" b="0"/>
              <wp:wrapNone/>
              <wp:docPr id="1338"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A868A3"/>
                              <w:spacing w:val="-5"/>
                              <w:w w:val="95"/>
                              <w:sz w:val="24"/>
                            </w:rPr>
                            <w:fldChar w:fldCharType="begin"/>
                          </w:r>
                          <w:r>
                            <w:rPr>
                              <w:rFonts w:ascii="Tahoma"/>
                              <w:b/>
                              <w:color w:val="A868A3"/>
                              <w:spacing w:val="-5"/>
                              <w:w w:val="95"/>
                              <w:sz w:val="24"/>
                            </w:rPr>
                            <w:instrText xml:space="preserve"> PAGE </w:instrText>
                          </w:r>
                          <w:r>
                            <w:rPr>
                              <w:rFonts w:ascii="Tahoma"/>
                              <w:b/>
                              <w:color w:val="A868A3"/>
                              <w:spacing w:val="-5"/>
                              <w:w w:val="95"/>
                              <w:sz w:val="24"/>
                            </w:rPr>
                            <w:fldChar w:fldCharType="separate"/>
                          </w:r>
                          <w:r w:rsidR="000336E7">
                            <w:rPr>
                              <w:rFonts w:ascii="Tahoma"/>
                              <w:b/>
                              <w:noProof/>
                              <w:color w:val="A868A3"/>
                              <w:spacing w:val="-5"/>
                              <w:w w:val="95"/>
                              <w:sz w:val="24"/>
                            </w:rPr>
                            <w:t>54</w:t>
                          </w:r>
                          <w:r>
                            <w:rPr>
                              <w:rFonts w:ascii="Tahoma"/>
                              <w:b/>
                              <w:color w:val="A868A3"/>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1" o:spid="_x0000_s1562" type="#_x0000_t202" style="position:absolute;margin-left:288.2pt;margin-top:817.1pt;width:19.9pt;height:16.7pt;z-index:-185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AuiMyT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color w:val="A868A3"/>
                        <w:spacing w:val="-5"/>
                        <w:w w:val="95"/>
                        <w:sz w:val="24"/>
                      </w:rPr>
                      <w:fldChar w:fldCharType="begin"/>
                    </w:r>
                    <w:r>
                      <w:rPr>
                        <w:rFonts w:ascii="Tahoma"/>
                        <w:b/>
                        <w:color w:val="A868A3"/>
                        <w:spacing w:val="-5"/>
                        <w:w w:val="95"/>
                        <w:sz w:val="24"/>
                      </w:rPr>
                      <w:instrText xml:space="preserve"> PAGE </w:instrText>
                    </w:r>
                    <w:r>
                      <w:rPr>
                        <w:rFonts w:ascii="Tahoma"/>
                        <w:b/>
                        <w:color w:val="A868A3"/>
                        <w:spacing w:val="-5"/>
                        <w:w w:val="95"/>
                        <w:sz w:val="24"/>
                      </w:rPr>
                      <w:fldChar w:fldCharType="separate"/>
                    </w:r>
                    <w:r w:rsidR="00BD1023">
                      <w:rPr>
                        <w:rFonts w:ascii="Tahoma"/>
                        <w:b/>
                        <w:noProof/>
                        <w:color w:val="A868A3"/>
                        <w:spacing w:val="-5"/>
                        <w:w w:val="95"/>
                        <w:sz w:val="24"/>
                      </w:rPr>
                      <w:t>54</w:t>
                    </w:r>
                    <w:r>
                      <w:rPr>
                        <w:rFonts w:ascii="Tahoma"/>
                        <w:b/>
                        <w:color w:val="A868A3"/>
                        <w:spacing w:val="-5"/>
                        <w:w w:val="9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4736" behindDoc="1" locked="0" layoutInCell="1" allowOverlap="1" wp14:anchorId="31F90524" wp14:editId="394704D4">
              <wp:simplePos x="0" y="0"/>
              <wp:positionH relativeFrom="page">
                <wp:posOffset>0</wp:posOffset>
              </wp:positionH>
              <wp:positionV relativeFrom="page">
                <wp:posOffset>10291799</wp:posOffset>
              </wp:positionV>
              <wp:extent cx="7556500" cy="400685"/>
              <wp:effectExtent l="0" t="0" r="0" b="0"/>
              <wp:wrapNone/>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875" name="Graphic 866"/>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A868A3"/>
                        </a:solidFill>
                      </wps:spPr>
                      <wps:bodyPr wrap="square" lIns="0" tIns="0" rIns="0" bIns="0" rtlCol="0">
                        <a:prstTxWarp prst="textNoShape">
                          <a:avLst/>
                        </a:prstTxWarp>
                        <a:noAutofit/>
                      </wps:bodyPr>
                    </wps:wsp>
                    <wps:wsp>
                      <wps:cNvPr id="876" name="Graphic 867"/>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91744" id="docshapegroup828" coordorigin="0,16208" coordsize="11900,631">
              <v:rect style="position:absolute;left:0;top:16208;width:11900;height:630" id="docshape829" filled="true" fillcolor="#a868a3" stroked="false">
                <v:fill type="solid"/>
              </v:rect>
              <v:shape style="position:absolute;left:5638;top:16207;width:624;height:624" id="docshape830"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25248" behindDoc="1" locked="0" layoutInCell="1" allowOverlap="1" wp14:anchorId="74910F2E" wp14:editId="7C005390">
              <wp:simplePos x="0" y="0"/>
              <wp:positionH relativeFrom="page">
                <wp:posOffset>3660388</wp:posOffset>
              </wp:positionH>
              <wp:positionV relativeFrom="page">
                <wp:posOffset>10377265</wp:posOffset>
              </wp:positionV>
              <wp:extent cx="252729" cy="212090"/>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A868A3"/>
                              <w:spacing w:val="-5"/>
                              <w:w w:val="95"/>
                              <w:sz w:val="24"/>
                            </w:rPr>
                            <w:fldChar w:fldCharType="begin"/>
                          </w:r>
                          <w:r>
                            <w:rPr>
                              <w:rFonts w:ascii="Tahoma"/>
                              <w:b/>
                              <w:color w:val="A868A3"/>
                              <w:spacing w:val="-5"/>
                              <w:w w:val="95"/>
                              <w:sz w:val="24"/>
                            </w:rPr>
                            <w:instrText xml:space="preserve"> PAGE </w:instrText>
                          </w:r>
                          <w:r>
                            <w:rPr>
                              <w:rFonts w:ascii="Tahoma"/>
                              <w:b/>
                              <w:color w:val="A868A3"/>
                              <w:spacing w:val="-5"/>
                              <w:w w:val="95"/>
                              <w:sz w:val="24"/>
                            </w:rPr>
                            <w:fldChar w:fldCharType="separate"/>
                          </w:r>
                          <w:r w:rsidR="000336E7">
                            <w:rPr>
                              <w:rFonts w:ascii="Tahoma"/>
                              <w:b/>
                              <w:noProof/>
                              <w:color w:val="A868A3"/>
                              <w:spacing w:val="-5"/>
                              <w:w w:val="95"/>
                              <w:sz w:val="24"/>
                            </w:rPr>
                            <w:t>61</w:t>
                          </w:r>
                          <w:r>
                            <w:rPr>
                              <w:rFonts w:ascii="Tahoma"/>
                              <w:b/>
                              <w:color w:val="A868A3"/>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8" o:spid="_x0000_s1564" type="#_x0000_t202" style="position:absolute;margin-left:288.2pt;margin-top:817.1pt;width:19.9pt;height:16.7pt;z-index:-185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&#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G/fP1K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color w:val="A868A3"/>
                        <w:spacing w:val="-5"/>
                        <w:w w:val="95"/>
                        <w:sz w:val="24"/>
                      </w:rPr>
                      <w:fldChar w:fldCharType="begin"/>
                    </w:r>
                    <w:r>
                      <w:rPr>
                        <w:rFonts w:ascii="Tahoma"/>
                        <w:b/>
                        <w:color w:val="A868A3"/>
                        <w:spacing w:val="-5"/>
                        <w:w w:val="95"/>
                        <w:sz w:val="24"/>
                      </w:rPr>
                      <w:instrText xml:space="preserve"> PAGE </w:instrText>
                    </w:r>
                    <w:r>
                      <w:rPr>
                        <w:rFonts w:ascii="Tahoma"/>
                        <w:b/>
                        <w:color w:val="A868A3"/>
                        <w:spacing w:val="-5"/>
                        <w:w w:val="95"/>
                        <w:sz w:val="24"/>
                      </w:rPr>
                      <w:fldChar w:fldCharType="separate"/>
                    </w:r>
                    <w:r w:rsidR="00BD1023">
                      <w:rPr>
                        <w:rFonts w:ascii="Tahoma"/>
                        <w:b/>
                        <w:noProof/>
                        <w:color w:val="A868A3"/>
                        <w:spacing w:val="-5"/>
                        <w:w w:val="95"/>
                        <w:sz w:val="24"/>
                      </w:rPr>
                      <w:t>61</w:t>
                    </w:r>
                    <w:r>
                      <w:rPr>
                        <w:rFonts w:ascii="Tahoma"/>
                        <w:b/>
                        <w:color w:val="A868A3"/>
                        <w:spacing w:val="-5"/>
                        <w:w w:val="9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5760" behindDoc="1" locked="0" layoutInCell="1" allowOverlap="1" wp14:anchorId="576D40D6" wp14:editId="155D31E1">
              <wp:simplePos x="0" y="0"/>
              <wp:positionH relativeFrom="page">
                <wp:posOffset>0</wp:posOffset>
              </wp:positionH>
              <wp:positionV relativeFrom="page">
                <wp:posOffset>10291799</wp:posOffset>
              </wp:positionV>
              <wp:extent cx="7556500" cy="400685"/>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449" name="Graphic 926"/>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453" name="Graphic 927"/>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90720" id="docshapegroup877" coordorigin="0,16208" coordsize="11900,631">
              <v:rect style="position:absolute;left:0;top:16208;width:11900;height:630" id="docshape878" filled="true" fillcolor="#409398" stroked="false">
                <v:fill type="solid"/>
              </v:rect>
              <v:shape style="position:absolute;left:5638;top:16207;width:624;height:624" id="docshape879"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26272" behindDoc="1" locked="0" layoutInCell="1" allowOverlap="1" wp14:anchorId="334F39F0" wp14:editId="016E84AF">
              <wp:simplePos x="0" y="0"/>
              <wp:positionH relativeFrom="page">
                <wp:posOffset>3660388</wp:posOffset>
              </wp:positionH>
              <wp:positionV relativeFrom="page">
                <wp:posOffset>10377265</wp:posOffset>
              </wp:positionV>
              <wp:extent cx="252729" cy="212090"/>
              <wp:effectExtent l="0" t="0" r="0" b="0"/>
              <wp:wrapNone/>
              <wp:docPr id="457"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0336E7">
                            <w:rPr>
                              <w:rFonts w:ascii="Tahoma"/>
                              <w:b/>
                              <w:noProof/>
                              <w:color w:val="409398"/>
                              <w:spacing w:val="-5"/>
                              <w:w w:val="95"/>
                              <w:sz w:val="24"/>
                            </w:rPr>
                            <w:t>62</w:t>
                          </w:r>
                          <w:r>
                            <w:rPr>
                              <w:rFonts w:ascii="Tahoma"/>
                              <w:b/>
                              <w:color w:val="409398"/>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8" o:spid="_x0000_s1565" type="#_x0000_t202" style="position:absolute;margin-left:288.2pt;margin-top:817.1pt;width:19.9pt;height:16.7pt;z-index:-185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&#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Bkg8E+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62</w:t>
                    </w:r>
                    <w:r>
                      <w:rPr>
                        <w:rFonts w:ascii="Tahoma"/>
                        <w:b/>
                        <w:color w:val="409398"/>
                        <w:spacing w:val="-5"/>
                        <w:w w:val="9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0704" behindDoc="1" locked="0" layoutInCell="1" allowOverlap="1" wp14:anchorId="625AEEB0" wp14:editId="5583CFFF">
              <wp:simplePos x="0" y="0"/>
              <wp:positionH relativeFrom="page">
                <wp:posOffset>0</wp:posOffset>
              </wp:positionH>
              <wp:positionV relativeFrom="page">
                <wp:posOffset>10291799</wp:posOffset>
              </wp:positionV>
              <wp:extent cx="7556500" cy="40068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46" name="Graphic 119"/>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965852"/>
                        </a:solidFill>
                      </wps:spPr>
                      <wps:bodyPr wrap="square" lIns="0" tIns="0" rIns="0" bIns="0" rtlCol="0">
                        <a:prstTxWarp prst="textNoShape">
                          <a:avLst/>
                        </a:prstTxWarp>
                        <a:noAutofit/>
                      </wps:bodyPr>
                    </wps:wsp>
                    <wps:wsp>
                      <wps:cNvPr id="147" name="Graphic 120"/>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35776" id="docshapegroup111" coordorigin="0,16208" coordsize="11900,631">
              <v:rect style="position:absolute;left:0;top:16208;width:11900;height:630" id="docshape112" filled="true" fillcolor="#965852" stroked="false">
                <v:fill type="solid"/>
              </v:rect>
              <v:shape style="position:absolute;left:5638;top:16207;width:624;height:624" id="docshape113"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81216" behindDoc="1" locked="0" layoutInCell="1" allowOverlap="1" wp14:anchorId="3CCF3F5B" wp14:editId="75BE581A">
              <wp:simplePos x="0" y="0"/>
              <wp:positionH relativeFrom="page">
                <wp:posOffset>3660388</wp:posOffset>
              </wp:positionH>
              <wp:positionV relativeFrom="page">
                <wp:posOffset>10377265</wp:posOffset>
              </wp:positionV>
              <wp:extent cx="252729" cy="212090"/>
              <wp:effectExtent l="0" t="0" r="0" b="0"/>
              <wp:wrapNone/>
              <wp:docPr id="113"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14</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522" type="#_x0000_t202" style="position:absolute;margin-left:288.2pt;margin-top:817.1pt;width:19.9pt;height:16.7pt;z-index:-186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14</w:t>
                    </w:r>
                    <w:r>
                      <w:rPr>
                        <w:rFonts w:ascii="Tahoma"/>
                        <w:b/>
                        <w:spacing w:val="-5"/>
                        <w:w w:val="95"/>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7808" behindDoc="1" locked="0" layoutInCell="1" allowOverlap="1" wp14:anchorId="4151B69C" wp14:editId="76D76432">
              <wp:simplePos x="0" y="0"/>
              <wp:positionH relativeFrom="page">
                <wp:posOffset>0</wp:posOffset>
              </wp:positionH>
              <wp:positionV relativeFrom="page">
                <wp:posOffset>10291799</wp:posOffset>
              </wp:positionV>
              <wp:extent cx="7556500" cy="40068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961" name="Graphic 953"/>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962" name="Graphic 954"/>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88672" id="docshapegroup904" coordorigin="0,16208" coordsize="11900,631">
              <v:rect style="position:absolute;left:0;top:16208;width:11900;height:630" id="docshape905" filled="true" fillcolor="#409398" stroked="false">
                <v:fill type="solid"/>
              </v:rect>
              <v:shape style="position:absolute;left:5638;top:16207;width:624;height:624" id="docshape906"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28320" behindDoc="1" locked="0" layoutInCell="1" allowOverlap="1" wp14:anchorId="402BD716" wp14:editId="6CE749AC">
              <wp:simplePos x="0" y="0"/>
              <wp:positionH relativeFrom="page">
                <wp:posOffset>3660388</wp:posOffset>
              </wp:positionH>
              <wp:positionV relativeFrom="page">
                <wp:posOffset>10377265</wp:posOffset>
              </wp:positionV>
              <wp:extent cx="252729" cy="212090"/>
              <wp:effectExtent l="0" t="0" r="0" b="0"/>
              <wp:wrapNone/>
              <wp:docPr id="47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0336E7">
                            <w:rPr>
                              <w:rFonts w:ascii="Tahoma"/>
                              <w:b/>
                              <w:noProof/>
                              <w:color w:val="409398"/>
                              <w:spacing w:val="-5"/>
                              <w:w w:val="95"/>
                              <w:sz w:val="24"/>
                            </w:rPr>
                            <w:t>70</w:t>
                          </w:r>
                          <w:r>
                            <w:rPr>
                              <w:rFonts w:ascii="Tahoma"/>
                              <w:b/>
                              <w:color w:val="409398"/>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5" o:spid="_x0000_s1567" type="#_x0000_t202" style="position:absolute;margin-left:288.2pt;margin-top:817.1pt;width:19.9pt;height:16.7pt;z-index:-185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DuI93+rwEAAEo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72</w:t>
                    </w:r>
                    <w:r>
                      <w:rPr>
                        <w:rFonts w:ascii="Tahoma"/>
                        <w:b/>
                        <w:color w:val="409398"/>
                        <w:spacing w:val="-5"/>
                        <w:w w:val="95"/>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9344" behindDoc="1" locked="0" layoutInCell="1" allowOverlap="1" wp14:anchorId="380FF0DF" wp14:editId="56986C02">
              <wp:simplePos x="0" y="0"/>
              <wp:positionH relativeFrom="page">
                <wp:posOffset>0</wp:posOffset>
              </wp:positionH>
              <wp:positionV relativeFrom="page">
                <wp:posOffset>10291799</wp:posOffset>
              </wp:positionV>
              <wp:extent cx="7556500" cy="400685"/>
              <wp:effectExtent l="0" t="0" r="0" b="0"/>
              <wp:wrapNone/>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025" name="Graphic 1025"/>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1026" name="Graphic 1026"/>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87136" id="docshapegroup956" coordorigin="0,16208" coordsize="11900,631">
              <v:rect style="position:absolute;left:0;top:16208;width:11900;height:630" id="docshape957" filled="true" fillcolor="#409398" stroked="false">
                <v:fill type="solid"/>
              </v:rect>
              <v:shape style="position:absolute;left:5638;top:16207;width:624;height:624" id="docshape958"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29856" behindDoc="1" locked="0" layoutInCell="1" allowOverlap="1" wp14:anchorId="30747021" wp14:editId="7DFE6EF0">
              <wp:simplePos x="0" y="0"/>
              <wp:positionH relativeFrom="page">
                <wp:posOffset>3660388</wp:posOffset>
              </wp:positionH>
              <wp:positionV relativeFrom="page">
                <wp:posOffset>10377265</wp:posOffset>
              </wp:positionV>
              <wp:extent cx="252729" cy="212090"/>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73</w:t>
                          </w:r>
                          <w:r>
                            <w:rPr>
                              <w:rFonts w:ascii="Tahoma"/>
                              <w:b/>
                              <w:color w:val="409398"/>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7" o:spid="_x0000_s1569" type="#_x0000_t202" style="position:absolute;margin-left:288.2pt;margin-top:817.1pt;width:19.9pt;height:16.7pt;z-index:-185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&#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FRlglSuAQAATA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73</w:t>
                    </w:r>
                    <w:r>
                      <w:rPr>
                        <w:rFonts w:ascii="Tahoma"/>
                        <w:b/>
                        <w:color w:val="409398"/>
                        <w:spacing w:val="-5"/>
                        <w:w w:val="9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0880" behindDoc="1" locked="0" layoutInCell="1" allowOverlap="1" wp14:anchorId="4636D09B" wp14:editId="3FEDAC64">
              <wp:simplePos x="0" y="0"/>
              <wp:positionH relativeFrom="page">
                <wp:posOffset>0</wp:posOffset>
              </wp:positionH>
              <wp:positionV relativeFrom="page">
                <wp:posOffset>10291799</wp:posOffset>
              </wp:positionV>
              <wp:extent cx="7556500" cy="400685"/>
              <wp:effectExtent l="0" t="0" r="0" b="0"/>
              <wp:wrapNone/>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030" name="Graphic 1030"/>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1031" name="Graphic 1031"/>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85600" id="docshapegroup961" coordorigin="0,16208" coordsize="11900,631">
              <v:rect style="position:absolute;left:0;top:16208;width:11900;height:630" id="docshape962" filled="true" fillcolor="#409398" stroked="false">
                <v:fill type="solid"/>
              </v:rect>
              <v:shape style="position:absolute;left:5638;top:16207;width:624;height:624" id="docshape963"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31392" behindDoc="1" locked="0" layoutInCell="1" allowOverlap="1" wp14:anchorId="1BFB4941" wp14:editId="1235FCB0">
              <wp:simplePos x="0" y="0"/>
              <wp:positionH relativeFrom="page">
                <wp:posOffset>3660388</wp:posOffset>
              </wp:positionH>
              <wp:positionV relativeFrom="page">
                <wp:posOffset>10377265</wp:posOffset>
              </wp:positionV>
              <wp:extent cx="252729" cy="212090"/>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74</w:t>
                          </w:r>
                          <w:r>
                            <w:rPr>
                              <w:rFonts w:ascii="Tahoma"/>
                              <w:b/>
                              <w:color w:val="409398"/>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2" o:spid="_x0000_s1571" type="#_x0000_t202" style="position:absolute;margin-left:288.2pt;margin-top:817.1pt;width:19.9pt;height:16.7pt;z-index:-185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&#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EFpUIuuAQAATA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74</w:t>
                    </w:r>
                    <w:r>
                      <w:rPr>
                        <w:rFonts w:ascii="Tahoma"/>
                        <w:b/>
                        <w:color w:val="409398"/>
                        <w:spacing w:val="-5"/>
                        <w:w w:val="9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1904" behindDoc="1" locked="0" layoutInCell="1" allowOverlap="1" wp14:anchorId="108108A6" wp14:editId="41358239">
              <wp:simplePos x="0" y="0"/>
              <wp:positionH relativeFrom="page">
                <wp:posOffset>0</wp:posOffset>
              </wp:positionH>
              <wp:positionV relativeFrom="page">
                <wp:posOffset>10291799</wp:posOffset>
              </wp:positionV>
              <wp:extent cx="7556500" cy="400685"/>
              <wp:effectExtent l="0" t="0" r="0" b="0"/>
              <wp:wrapNone/>
              <wp:docPr id="103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035" name="Graphic 1035"/>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1036" name="Graphic 1036"/>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84576" id="docshapegroup966" coordorigin="0,16208" coordsize="11900,631">
              <v:rect style="position:absolute;left:0;top:16208;width:11900;height:630" id="docshape967" filled="true" fillcolor="#409398" stroked="false">
                <v:fill type="solid"/>
              </v:rect>
              <v:shape style="position:absolute;left:5638;top:16207;width:624;height:624" id="docshape968"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32416" behindDoc="1" locked="0" layoutInCell="1" allowOverlap="1" wp14:anchorId="3CD1AE35" wp14:editId="5314F780">
              <wp:simplePos x="0" y="0"/>
              <wp:positionH relativeFrom="page">
                <wp:posOffset>3660388</wp:posOffset>
              </wp:positionH>
              <wp:positionV relativeFrom="page">
                <wp:posOffset>10377265</wp:posOffset>
              </wp:positionV>
              <wp:extent cx="252729" cy="212090"/>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75</w:t>
                          </w:r>
                          <w:r>
                            <w:rPr>
                              <w:rFonts w:ascii="Tahoma"/>
                              <w:b/>
                              <w:color w:val="409398"/>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7" o:spid="_x0000_s1572" type="#_x0000_t202" style="position:absolute;margin-left:288.2pt;margin-top:817.1pt;width:19.9pt;height:16.7pt;z-index:-185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BDw8mNrwEAAEw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75</w:t>
                    </w:r>
                    <w:r>
                      <w:rPr>
                        <w:rFonts w:ascii="Tahoma"/>
                        <w:b/>
                        <w:color w:val="409398"/>
                        <w:spacing w:val="-5"/>
                        <w:w w:val="9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3952" behindDoc="1" locked="0" layoutInCell="1" allowOverlap="1" wp14:anchorId="2E925582" wp14:editId="3EE73910">
              <wp:simplePos x="0" y="0"/>
              <wp:positionH relativeFrom="page">
                <wp:posOffset>0</wp:posOffset>
              </wp:positionH>
              <wp:positionV relativeFrom="page">
                <wp:posOffset>10291799</wp:posOffset>
              </wp:positionV>
              <wp:extent cx="7556500" cy="400685"/>
              <wp:effectExtent l="0" t="0" r="0" b="0"/>
              <wp:wrapNone/>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050" name="Graphic 1050"/>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1051" name="Graphic 1051"/>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82528" id="docshapegroup981" coordorigin="0,16208" coordsize="11900,631">
              <v:rect style="position:absolute;left:0;top:16208;width:11900;height:630" id="docshape982" filled="true" fillcolor="#409398" stroked="false">
                <v:fill type="solid"/>
              </v:rect>
              <v:shape style="position:absolute;left:5638;top:16207;width:624;height:624" id="docshape983"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34464" behindDoc="1" locked="0" layoutInCell="1" allowOverlap="1" wp14:anchorId="4784F6AD" wp14:editId="52F818D9">
              <wp:simplePos x="0" y="0"/>
              <wp:positionH relativeFrom="page">
                <wp:posOffset>3660388</wp:posOffset>
              </wp:positionH>
              <wp:positionV relativeFrom="page">
                <wp:posOffset>10377265</wp:posOffset>
              </wp:positionV>
              <wp:extent cx="252729" cy="212090"/>
              <wp:effectExtent l="0" t="0" r="0" b="0"/>
              <wp:wrapNone/>
              <wp:docPr id="1052" name="Text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77</w:t>
                          </w:r>
                          <w:r>
                            <w:rPr>
                              <w:rFonts w:ascii="Tahoma"/>
                              <w:b/>
                              <w:color w:val="409398"/>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2" o:spid="_x0000_s1573" type="#_x0000_t202" style="position:absolute;margin-left:288.2pt;margin-top:817.1pt;width:19.9pt;height:16.7pt;z-index:-185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&#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GODNWCuAQAATA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color w:val="409398"/>
                        <w:spacing w:val="-5"/>
                        <w:w w:val="95"/>
                        <w:sz w:val="24"/>
                      </w:rPr>
                      <w:fldChar w:fldCharType="begin"/>
                    </w:r>
                    <w:r>
                      <w:rPr>
                        <w:rFonts w:ascii="Tahoma"/>
                        <w:b/>
                        <w:color w:val="409398"/>
                        <w:spacing w:val="-5"/>
                        <w:w w:val="95"/>
                        <w:sz w:val="24"/>
                      </w:rPr>
                      <w:instrText xml:space="preserve"> PAGE </w:instrText>
                    </w:r>
                    <w:r>
                      <w:rPr>
                        <w:rFonts w:ascii="Tahoma"/>
                        <w:b/>
                        <w:color w:val="409398"/>
                        <w:spacing w:val="-5"/>
                        <w:w w:val="95"/>
                        <w:sz w:val="24"/>
                      </w:rPr>
                      <w:fldChar w:fldCharType="separate"/>
                    </w:r>
                    <w:r w:rsidR="00BD1023">
                      <w:rPr>
                        <w:rFonts w:ascii="Tahoma"/>
                        <w:b/>
                        <w:noProof/>
                        <w:color w:val="409398"/>
                        <w:spacing w:val="-5"/>
                        <w:w w:val="95"/>
                        <w:sz w:val="24"/>
                      </w:rPr>
                      <w:t>77</w:t>
                    </w:r>
                    <w:r>
                      <w:rPr>
                        <w:rFonts w:ascii="Tahoma"/>
                        <w:b/>
                        <w:color w:val="409398"/>
                        <w:spacing w:val="-5"/>
                        <w:w w:val="9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4976" behindDoc="1" locked="0" layoutInCell="1" allowOverlap="1" wp14:anchorId="1B542976" wp14:editId="06C74AB8">
              <wp:simplePos x="0" y="0"/>
              <wp:positionH relativeFrom="page">
                <wp:posOffset>0</wp:posOffset>
              </wp:positionH>
              <wp:positionV relativeFrom="page">
                <wp:posOffset>10291799</wp:posOffset>
              </wp:positionV>
              <wp:extent cx="7556500" cy="400685"/>
              <wp:effectExtent l="0" t="0" r="0" b="0"/>
              <wp:wrapNone/>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057" name="Graphic 1057"/>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97BF29"/>
                        </a:solidFill>
                      </wps:spPr>
                      <wps:bodyPr wrap="square" lIns="0" tIns="0" rIns="0" bIns="0" rtlCol="0">
                        <a:prstTxWarp prst="textNoShape">
                          <a:avLst/>
                        </a:prstTxWarp>
                        <a:noAutofit/>
                      </wps:bodyPr>
                    </wps:wsp>
                    <wps:wsp>
                      <wps:cNvPr id="1058" name="Graphic 1058"/>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81504" id="docshapegroup988" coordorigin="0,16208" coordsize="11900,631">
              <v:rect style="position:absolute;left:0;top:16208;width:11900;height:630" id="docshape989" filled="true" fillcolor="#97bf29" stroked="false">
                <v:fill type="solid"/>
              </v:rect>
              <v:shape style="position:absolute;left:5638;top:16207;width:624;height:624" id="docshape990"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35488" behindDoc="1" locked="0" layoutInCell="1" allowOverlap="1" wp14:anchorId="268A26D3" wp14:editId="1D00260D">
              <wp:simplePos x="0" y="0"/>
              <wp:positionH relativeFrom="page">
                <wp:posOffset>3660388</wp:posOffset>
              </wp:positionH>
              <wp:positionV relativeFrom="page">
                <wp:posOffset>10377265</wp:posOffset>
              </wp:positionV>
              <wp:extent cx="252729" cy="212090"/>
              <wp:effectExtent l="0" t="0" r="0" b="0"/>
              <wp:wrapNone/>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97BF29"/>
                              <w:spacing w:val="-5"/>
                              <w:w w:val="95"/>
                              <w:sz w:val="24"/>
                            </w:rPr>
                            <w:fldChar w:fldCharType="begin"/>
                          </w:r>
                          <w:r>
                            <w:rPr>
                              <w:rFonts w:ascii="Tahoma"/>
                              <w:b/>
                              <w:color w:val="97BF29"/>
                              <w:spacing w:val="-5"/>
                              <w:w w:val="95"/>
                              <w:sz w:val="24"/>
                            </w:rPr>
                            <w:instrText xml:space="preserve"> PAGE </w:instrText>
                          </w:r>
                          <w:r>
                            <w:rPr>
                              <w:rFonts w:ascii="Tahoma"/>
                              <w:b/>
                              <w:color w:val="97BF29"/>
                              <w:spacing w:val="-5"/>
                              <w:w w:val="95"/>
                              <w:sz w:val="24"/>
                            </w:rPr>
                            <w:fldChar w:fldCharType="separate"/>
                          </w:r>
                          <w:r w:rsidR="00BD1023">
                            <w:rPr>
                              <w:rFonts w:ascii="Tahoma"/>
                              <w:b/>
                              <w:noProof/>
                              <w:color w:val="97BF29"/>
                              <w:spacing w:val="-5"/>
                              <w:w w:val="95"/>
                              <w:sz w:val="24"/>
                            </w:rPr>
                            <w:t>79</w:t>
                          </w:r>
                          <w:r>
                            <w:rPr>
                              <w:rFonts w:ascii="Tahoma"/>
                              <w:b/>
                              <w:color w:val="97BF29"/>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9" o:spid="_x0000_s1574" type="#_x0000_t202" style="position:absolute;margin-left:288.2pt;margin-top:817.1pt;width:19.9pt;height:16.7pt;z-index:-185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&#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Cf9+NKuAQAATA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color w:val="97BF29"/>
                        <w:spacing w:val="-5"/>
                        <w:w w:val="95"/>
                        <w:sz w:val="24"/>
                      </w:rPr>
                      <w:fldChar w:fldCharType="begin"/>
                    </w:r>
                    <w:r>
                      <w:rPr>
                        <w:rFonts w:ascii="Tahoma"/>
                        <w:b/>
                        <w:color w:val="97BF29"/>
                        <w:spacing w:val="-5"/>
                        <w:w w:val="95"/>
                        <w:sz w:val="24"/>
                      </w:rPr>
                      <w:instrText xml:space="preserve"> PAGE </w:instrText>
                    </w:r>
                    <w:r>
                      <w:rPr>
                        <w:rFonts w:ascii="Tahoma"/>
                        <w:b/>
                        <w:color w:val="97BF29"/>
                        <w:spacing w:val="-5"/>
                        <w:w w:val="95"/>
                        <w:sz w:val="24"/>
                      </w:rPr>
                      <w:fldChar w:fldCharType="separate"/>
                    </w:r>
                    <w:r w:rsidR="00BD1023">
                      <w:rPr>
                        <w:rFonts w:ascii="Tahoma"/>
                        <w:b/>
                        <w:noProof/>
                        <w:color w:val="97BF29"/>
                        <w:spacing w:val="-5"/>
                        <w:w w:val="95"/>
                        <w:sz w:val="24"/>
                      </w:rPr>
                      <w:t>79</w:t>
                    </w:r>
                    <w:r>
                      <w:rPr>
                        <w:rFonts w:ascii="Tahoma"/>
                        <w:b/>
                        <w:color w:val="97BF29"/>
                        <w:spacing w:val="-5"/>
                        <w:w w:val="95"/>
                        <w:sz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7024" behindDoc="1" locked="0" layoutInCell="1" allowOverlap="1" wp14:anchorId="2ADC4CD1" wp14:editId="607BBB66">
              <wp:simplePos x="0" y="0"/>
              <wp:positionH relativeFrom="page">
                <wp:posOffset>0</wp:posOffset>
              </wp:positionH>
              <wp:positionV relativeFrom="page">
                <wp:posOffset>10291799</wp:posOffset>
              </wp:positionV>
              <wp:extent cx="7556500" cy="400685"/>
              <wp:effectExtent l="0" t="0" r="0" b="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083" name="Graphic 1083"/>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97BF29"/>
                        </a:solidFill>
                      </wps:spPr>
                      <wps:bodyPr wrap="square" lIns="0" tIns="0" rIns="0" bIns="0" rtlCol="0">
                        <a:prstTxWarp prst="textNoShape">
                          <a:avLst/>
                        </a:prstTxWarp>
                        <a:noAutofit/>
                      </wps:bodyPr>
                    </wps:wsp>
                    <wps:wsp>
                      <wps:cNvPr id="1084" name="Graphic 1084"/>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79456" id="docshapegroup1014" coordorigin="0,16208" coordsize="11900,631">
              <v:rect style="position:absolute;left:0;top:16208;width:11900;height:630" id="docshape1015" filled="true" fillcolor="#97bf29" stroked="false">
                <v:fill type="solid"/>
              </v:rect>
              <v:shape style="position:absolute;left:5638;top:16207;width:624;height:624" id="docshape1016"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37536" behindDoc="1" locked="0" layoutInCell="1" allowOverlap="1" wp14:anchorId="05D13138" wp14:editId="4559D9CE">
              <wp:simplePos x="0" y="0"/>
              <wp:positionH relativeFrom="page">
                <wp:posOffset>3660388</wp:posOffset>
              </wp:positionH>
              <wp:positionV relativeFrom="page">
                <wp:posOffset>10377265</wp:posOffset>
              </wp:positionV>
              <wp:extent cx="252729" cy="212090"/>
              <wp:effectExtent l="0" t="0" r="0" b="0"/>
              <wp:wrapNone/>
              <wp:docPr id="1085" name="Text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97BF29"/>
                              <w:spacing w:val="-5"/>
                              <w:w w:val="95"/>
                              <w:sz w:val="24"/>
                            </w:rPr>
                            <w:fldChar w:fldCharType="begin"/>
                          </w:r>
                          <w:r>
                            <w:rPr>
                              <w:rFonts w:ascii="Tahoma"/>
                              <w:b/>
                              <w:color w:val="97BF29"/>
                              <w:spacing w:val="-5"/>
                              <w:w w:val="95"/>
                              <w:sz w:val="24"/>
                            </w:rPr>
                            <w:instrText xml:space="preserve"> PAGE </w:instrText>
                          </w:r>
                          <w:r>
                            <w:rPr>
                              <w:rFonts w:ascii="Tahoma"/>
                              <w:b/>
                              <w:color w:val="97BF29"/>
                              <w:spacing w:val="-5"/>
                              <w:w w:val="95"/>
                              <w:sz w:val="24"/>
                            </w:rPr>
                            <w:fldChar w:fldCharType="separate"/>
                          </w:r>
                          <w:r w:rsidR="00BD1023">
                            <w:rPr>
                              <w:rFonts w:ascii="Tahoma"/>
                              <w:b/>
                              <w:noProof/>
                              <w:color w:val="97BF29"/>
                              <w:spacing w:val="-5"/>
                              <w:w w:val="95"/>
                              <w:sz w:val="24"/>
                            </w:rPr>
                            <w:t>91</w:t>
                          </w:r>
                          <w:r>
                            <w:rPr>
                              <w:rFonts w:ascii="Tahoma"/>
                              <w:b/>
                              <w:color w:val="97BF29"/>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5" o:spid="_x0000_s1576" type="#_x0000_t202" style="position:absolute;margin-left:288.2pt;margin-top:817.1pt;width:19.9pt;height:16.7pt;z-index:-185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" filled="f" stroked="f">
              <v:path arrowok="t"/>
              <v:textbox inset="0,0,0,0">
                <w:txbxContent>
                  <w:p w:rsidR="00A540E4" w:rsidRDefault="00A540E4">
                    <w:pPr>
                      <w:spacing w:before="13"/>
                      <w:ind w:left="60"/>
                      <w:rPr>
                        <w:rFonts w:ascii="Tahoma"/>
                        <w:b/>
                        <w:sz w:val="24"/>
                      </w:rPr>
                    </w:pPr>
                    <w:r>
                      <w:rPr>
                        <w:rFonts w:ascii="Tahoma"/>
                        <w:b/>
                        <w:color w:val="97BF29"/>
                        <w:spacing w:val="-5"/>
                        <w:w w:val="95"/>
                        <w:sz w:val="24"/>
                      </w:rPr>
                      <w:fldChar w:fldCharType="begin"/>
                    </w:r>
                    <w:r>
                      <w:rPr>
                        <w:rFonts w:ascii="Tahoma"/>
                        <w:b/>
                        <w:color w:val="97BF29"/>
                        <w:spacing w:val="-5"/>
                        <w:w w:val="95"/>
                        <w:sz w:val="24"/>
                      </w:rPr>
                      <w:instrText xml:space="preserve"> PAGE </w:instrText>
                    </w:r>
                    <w:r>
                      <w:rPr>
                        <w:rFonts w:ascii="Tahoma"/>
                        <w:b/>
                        <w:color w:val="97BF29"/>
                        <w:spacing w:val="-5"/>
                        <w:w w:val="95"/>
                        <w:sz w:val="24"/>
                      </w:rPr>
                      <w:fldChar w:fldCharType="separate"/>
                    </w:r>
                    <w:r w:rsidR="00BD1023">
                      <w:rPr>
                        <w:rFonts w:ascii="Tahoma"/>
                        <w:b/>
                        <w:noProof/>
                        <w:color w:val="97BF29"/>
                        <w:spacing w:val="-5"/>
                        <w:w w:val="95"/>
                        <w:sz w:val="24"/>
                      </w:rPr>
                      <w:t>91</w:t>
                    </w:r>
                    <w:r>
                      <w:rPr>
                        <w:rFonts w:ascii="Tahoma"/>
                        <w:b/>
                        <w:color w:val="97BF29"/>
                        <w:spacing w:val="-5"/>
                        <w:w w:val="95"/>
                        <w:sz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8048" behindDoc="1" locked="0" layoutInCell="1" allowOverlap="1" wp14:anchorId="4C721685" wp14:editId="4FD6D12B">
              <wp:simplePos x="0" y="0"/>
              <wp:positionH relativeFrom="page">
                <wp:posOffset>0</wp:posOffset>
              </wp:positionH>
              <wp:positionV relativeFrom="page">
                <wp:posOffset>10291799</wp:posOffset>
              </wp:positionV>
              <wp:extent cx="7556500" cy="400685"/>
              <wp:effectExtent l="0" t="0" r="0" b="0"/>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141" name="Graphic 1141"/>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F18E00"/>
                        </a:solidFill>
                      </wps:spPr>
                      <wps:bodyPr wrap="square" lIns="0" tIns="0" rIns="0" bIns="0" rtlCol="0">
                        <a:prstTxWarp prst="textNoShape">
                          <a:avLst/>
                        </a:prstTxWarp>
                        <a:noAutofit/>
                      </wps:bodyPr>
                    </wps:wsp>
                    <wps:wsp>
                      <wps:cNvPr id="1142" name="Graphic 1142"/>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78432" id="docshapegroup1061" coordorigin="0,16208" coordsize="11900,631">
              <v:rect style="position:absolute;left:0;top:16208;width:11900;height:630" id="docshape1062" filled="true" fillcolor="#f18e00" stroked="false">
                <v:fill type="solid"/>
              </v:rect>
              <v:shape style="position:absolute;left:5638;top:16207;width:624;height:624" id="docshape1063"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38560" behindDoc="1" locked="0" layoutInCell="1" allowOverlap="1" wp14:anchorId="7F234B30" wp14:editId="08087836">
              <wp:simplePos x="0" y="0"/>
              <wp:positionH relativeFrom="page">
                <wp:posOffset>3660388</wp:posOffset>
              </wp:positionH>
              <wp:positionV relativeFrom="page">
                <wp:posOffset>10377265</wp:posOffset>
              </wp:positionV>
              <wp:extent cx="252729" cy="212090"/>
              <wp:effectExtent l="0" t="0" r="0" b="0"/>
              <wp:wrapNone/>
              <wp:docPr id="1143" name="Text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color w:val="F18E00"/>
                              <w:spacing w:val="-5"/>
                              <w:w w:val="95"/>
                              <w:sz w:val="24"/>
                            </w:rPr>
                            <w:fldChar w:fldCharType="begin"/>
                          </w:r>
                          <w:r>
                            <w:rPr>
                              <w:rFonts w:ascii="Tahoma"/>
                              <w:b/>
                              <w:color w:val="F18E00"/>
                              <w:spacing w:val="-5"/>
                              <w:w w:val="95"/>
                              <w:sz w:val="24"/>
                            </w:rPr>
                            <w:instrText xml:space="preserve"> PAGE </w:instrText>
                          </w:r>
                          <w:r>
                            <w:rPr>
                              <w:rFonts w:ascii="Tahoma"/>
                              <w:b/>
                              <w:color w:val="F18E00"/>
                              <w:spacing w:val="-5"/>
                              <w:w w:val="95"/>
                              <w:sz w:val="24"/>
                            </w:rPr>
                            <w:fldChar w:fldCharType="separate"/>
                          </w:r>
                          <w:r w:rsidR="00BD1023">
                            <w:rPr>
                              <w:rFonts w:ascii="Tahoma"/>
                              <w:b/>
                              <w:noProof/>
                              <w:color w:val="F18E00"/>
                              <w:spacing w:val="-5"/>
                              <w:w w:val="95"/>
                              <w:sz w:val="24"/>
                            </w:rPr>
                            <w:t>92</w:t>
                          </w:r>
                          <w:r>
                            <w:rPr>
                              <w:rFonts w:ascii="Tahoma"/>
                              <w:b/>
                              <w:color w:val="F18E00"/>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3" o:spid="_x0000_s1577" type="#_x0000_t202" style="position:absolute;margin-left:288.2pt;margin-top:817.1pt;width:19.9pt;height:16.7pt;z-index:-185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" filled="f" stroked="f">
              <v:path arrowok="t"/>
              <v:textbox inset="0,0,0,0">
                <w:txbxContent>
                  <w:p w:rsidR="00A540E4" w:rsidRDefault="00A540E4">
                    <w:pPr>
                      <w:spacing w:before="13"/>
                      <w:ind w:left="60"/>
                      <w:rPr>
                        <w:rFonts w:ascii="Tahoma"/>
                        <w:b/>
                        <w:sz w:val="24"/>
                      </w:rPr>
                    </w:pPr>
                    <w:r>
                      <w:rPr>
                        <w:rFonts w:ascii="Tahoma"/>
                        <w:b/>
                        <w:color w:val="F18E00"/>
                        <w:spacing w:val="-5"/>
                        <w:w w:val="95"/>
                        <w:sz w:val="24"/>
                      </w:rPr>
                      <w:fldChar w:fldCharType="begin"/>
                    </w:r>
                    <w:r>
                      <w:rPr>
                        <w:rFonts w:ascii="Tahoma"/>
                        <w:b/>
                        <w:color w:val="F18E00"/>
                        <w:spacing w:val="-5"/>
                        <w:w w:val="95"/>
                        <w:sz w:val="24"/>
                      </w:rPr>
                      <w:instrText xml:space="preserve"> PAGE </w:instrText>
                    </w:r>
                    <w:r>
                      <w:rPr>
                        <w:rFonts w:ascii="Tahoma"/>
                        <w:b/>
                        <w:color w:val="F18E00"/>
                        <w:spacing w:val="-5"/>
                        <w:w w:val="95"/>
                        <w:sz w:val="24"/>
                      </w:rPr>
                      <w:fldChar w:fldCharType="separate"/>
                    </w:r>
                    <w:r w:rsidR="00BD1023">
                      <w:rPr>
                        <w:rFonts w:ascii="Tahoma"/>
                        <w:b/>
                        <w:noProof/>
                        <w:color w:val="F18E00"/>
                        <w:spacing w:val="-5"/>
                        <w:w w:val="95"/>
                        <w:sz w:val="24"/>
                      </w:rPr>
                      <w:t>92</w:t>
                    </w:r>
                    <w:r>
                      <w:rPr>
                        <w:rFonts w:ascii="Tahoma"/>
                        <w:b/>
                        <w:color w:val="F18E00"/>
                        <w:spacing w:val="-5"/>
                        <w:w w:val="95"/>
                        <w:sz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40096" behindDoc="1" locked="0" layoutInCell="1" allowOverlap="1" wp14:anchorId="07D376C0" wp14:editId="567F532E">
              <wp:simplePos x="0" y="0"/>
              <wp:positionH relativeFrom="page">
                <wp:posOffset>0</wp:posOffset>
              </wp:positionH>
              <wp:positionV relativeFrom="page">
                <wp:posOffset>10291799</wp:posOffset>
              </wp:positionV>
              <wp:extent cx="7556500" cy="400685"/>
              <wp:effectExtent l="0" t="0" r="0" b="0"/>
              <wp:wrapNone/>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171" name="Graphic 1171"/>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F18E00"/>
                        </a:solidFill>
                      </wps:spPr>
                      <wps:bodyPr wrap="square" lIns="0" tIns="0" rIns="0" bIns="0" rtlCol="0">
                        <a:prstTxWarp prst="textNoShape">
                          <a:avLst/>
                        </a:prstTxWarp>
                        <a:noAutofit/>
                      </wps:bodyPr>
                    </wps:wsp>
                    <wps:wsp>
                      <wps:cNvPr id="1172" name="Graphic 1172"/>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76384" id="docshapegroup1090" coordorigin="0,16208" coordsize="11900,631">
              <v:rect style="position:absolute;left:0;top:16208;width:11900;height:630" id="docshape1091" filled="true" fillcolor="#f18e00" stroked="false">
                <v:fill type="solid"/>
              </v:rect>
              <v:shape style="position:absolute;left:5638;top:16207;width:624;height:624" id="docshape1092"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40608" behindDoc="1" locked="0" layoutInCell="1" allowOverlap="1" wp14:anchorId="6DA6E4B9" wp14:editId="36A18551">
              <wp:simplePos x="0" y="0"/>
              <wp:positionH relativeFrom="page">
                <wp:posOffset>3644945</wp:posOffset>
              </wp:positionH>
              <wp:positionV relativeFrom="page">
                <wp:posOffset>10377265</wp:posOffset>
              </wp:positionV>
              <wp:extent cx="270510" cy="212090"/>
              <wp:effectExtent l="0" t="0" r="0" b="0"/>
              <wp:wrapNone/>
              <wp:docPr id="1173" name="Text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12090"/>
                      </a:xfrm>
                      <a:prstGeom prst="rect">
                        <a:avLst/>
                      </a:prstGeom>
                    </wps:spPr>
                    <wps:txbx>
                      <w:txbxContent>
                        <w:p w:rsidR="00A540E4" w:rsidRDefault="00A540E4">
                          <w:pPr>
                            <w:spacing w:before="13"/>
                            <w:ind w:left="20"/>
                            <w:rPr>
                              <w:rFonts w:ascii="Tahoma"/>
                              <w:b/>
                              <w:sz w:val="24"/>
                            </w:rPr>
                          </w:pPr>
                          <w:r>
                            <w:rPr>
                              <w:rFonts w:ascii="Tahoma"/>
                              <w:b/>
                              <w:color w:val="F18E00"/>
                              <w:spacing w:val="-5"/>
                              <w:w w:val="85"/>
                              <w:sz w:val="24"/>
                            </w:rPr>
                            <w:fldChar w:fldCharType="begin"/>
                          </w:r>
                          <w:r>
                            <w:rPr>
                              <w:rFonts w:ascii="Tahoma"/>
                              <w:b/>
                              <w:color w:val="F18E00"/>
                              <w:spacing w:val="-5"/>
                              <w:w w:val="85"/>
                              <w:sz w:val="24"/>
                            </w:rPr>
                            <w:instrText xml:space="preserve"> PAGE </w:instrText>
                          </w:r>
                          <w:r>
                            <w:rPr>
                              <w:rFonts w:ascii="Tahoma"/>
                              <w:b/>
                              <w:color w:val="F18E00"/>
                              <w:spacing w:val="-5"/>
                              <w:w w:val="85"/>
                              <w:sz w:val="24"/>
                            </w:rPr>
                            <w:fldChar w:fldCharType="separate"/>
                          </w:r>
                          <w:r w:rsidR="00BD1023">
                            <w:rPr>
                              <w:rFonts w:ascii="Tahoma"/>
                              <w:b/>
                              <w:noProof/>
                              <w:color w:val="F18E00"/>
                              <w:spacing w:val="-5"/>
                              <w:w w:val="85"/>
                              <w:sz w:val="24"/>
                            </w:rPr>
                            <w:t>102</w:t>
                          </w:r>
                          <w:r>
                            <w:rPr>
                              <w:rFonts w:ascii="Tahoma"/>
                              <w:b/>
                              <w:color w:val="F18E00"/>
                              <w:spacing w:val="-5"/>
                              <w:w w:val="8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3" o:spid="_x0000_s1579" type="#_x0000_t202" style="position:absolute;margin-left:287pt;margin-top:817.1pt;width:21.3pt;height:16.7pt;z-index:-185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" filled="f" stroked="f">
              <v:path arrowok="t"/>
              <v:textbox inset="0,0,0,0">
                <w:txbxContent>
                  <w:p w:rsidR="00A540E4" w:rsidRDefault="00A540E4">
                    <w:pPr>
                      <w:spacing w:before="13"/>
                      <w:ind w:left="20"/>
                      <w:rPr>
                        <w:rFonts w:ascii="Tahoma"/>
                        <w:b/>
                        <w:sz w:val="24"/>
                      </w:rPr>
                    </w:pPr>
                    <w:r>
                      <w:rPr>
                        <w:rFonts w:ascii="Tahoma"/>
                        <w:b/>
                        <w:color w:val="F18E00"/>
                        <w:spacing w:val="-5"/>
                        <w:w w:val="85"/>
                        <w:sz w:val="24"/>
                      </w:rPr>
                      <w:fldChar w:fldCharType="begin"/>
                    </w:r>
                    <w:r>
                      <w:rPr>
                        <w:rFonts w:ascii="Tahoma"/>
                        <w:b/>
                        <w:color w:val="F18E00"/>
                        <w:spacing w:val="-5"/>
                        <w:w w:val="85"/>
                        <w:sz w:val="24"/>
                      </w:rPr>
                      <w:instrText xml:space="preserve"> PAGE </w:instrText>
                    </w:r>
                    <w:r>
                      <w:rPr>
                        <w:rFonts w:ascii="Tahoma"/>
                        <w:b/>
                        <w:color w:val="F18E00"/>
                        <w:spacing w:val="-5"/>
                        <w:w w:val="85"/>
                        <w:sz w:val="24"/>
                      </w:rPr>
                      <w:fldChar w:fldCharType="separate"/>
                    </w:r>
                    <w:r w:rsidR="00BD1023">
                      <w:rPr>
                        <w:rFonts w:ascii="Tahoma"/>
                        <w:b/>
                        <w:noProof/>
                        <w:color w:val="F18E00"/>
                        <w:spacing w:val="-5"/>
                        <w:w w:val="85"/>
                        <w:sz w:val="24"/>
                      </w:rPr>
                      <w:t>102</w:t>
                    </w:r>
                    <w:r>
                      <w:rPr>
                        <w:rFonts w:ascii="Tahoma"/>
                        <w:b/>
                        <w:color w:val="F18E00"/>
                        <w:spacing w:val="-5"/>
                        <w:w w:val="8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3776" behindDoc="1" locked="0" layoutInCell="1" allowOverlap="1" wp14:anchorId="17C7DE4D" wp14:editId="69A7F564">
              <wp:simplePos x="0" y="0"/>
              <wp:positionH relativeFrom="page">
                <wp:posOffset>0</wp:posOffset>
              </wp:positionH>
              <wp:positionV relativeFrom="page">
                <wp:posOffset>9095046</wp:posOffset>
              </wp:positionV>
              <wp:extent cx="7556500" cy="159702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597025"/>
                        <a:chOff x="0" y="0"/>
                        <a:chExt cx="7556500" cy="1597025"/>
                      </a:xfrm>
                    </wpg:grpSpPr>
                    <wps:wsp>
                      <wps:cNvPr id="170" name="Graphic 156"/>
                      <wps:cNvSpPr/>
                      <wps:spPr>
                        <a:xfrm>
                          <a:off x="0" y="1197350"/>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965852"/>
                        </a:solidFill>
                      </wps:spPr>
                      <wps:bodyPr wrap="square" lIns="0" tIns="0" rIns="0" bIns="0" rtlCol="0">
                        <a:prstTxWarp prst="textNoShape">
                          <a:avLst/>
                        </a:prstTxWarp>
                        <a:noAutofit/>
                      </wps:bodyPr>
                    </wps:wsp>
                    <wps:wsp>
                      <wps:cNvPr id="171" name="Graphic 157"/>
                      <wps:cNvSpPr/>
                      <wps:spPr>
                        <a:xfrm>
                          <a:off x="3580589" y="1196752"/>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s:wsp>
                      <wps:cNvPr id="172" name="Graphic 158"/>
                      <wps:cNvSpPr/>
                      <wps:spPr>
                        <a:xfrm>
                          <a:off x="167158" y="0"/>
                          <a:ext cx="1198245" cy="1191260"/>
                        </a:xfrm>
                        <a:custGeom>
                          <a:avLst/>
                          <a:gdLst/>
                          <a:ahLst/>
                          <a:cxnLst/>
                          <a:rect l="l" t="t" r="r" b="b"/>
                          <a:pathLst>
                            <a:path w="1198245" h="1191260">
                              <a:moveTo>
                                <a:pt x="847839" y="0"/>
                              </a:moveTo>
                              <a:lnTo>
                                <a:pt x="528180" y="307492"/>
                              </a:lnTo>
                              <a:lnTo>
                                <a:pt x="121564" y="126593"/>
                              </a:lnTo>
                              <a:lnTo>
                                <a:pt x="314706" y="520953"/>
                              </a:lnTo>
                              <a:lnTo>
                                <a:pt x="0" y="861237"/>
                              </a:lnTo>
                              <a:lnTo>
                                <a:pt x="451764" y="789952"/>
                              </a:lnTo>
                              <a:lnTo>
                                <a:pt x="669607" y="1191082"/>
                              </a:lnTo>
                              <a:lnTo>
                                <a:pt x="749922" y="742708"/>
                              </a:lnTo>
                              <a:lnTo>
                                <a:pt x="1197660" y="659663"/>
                              </a:lnTo>
                              <a:lnTo>
                                <a:pt x="797166" y="444550"/>
                              </a:lnTo>
                              <a:lnTo>
                                <a:pt x="847839" y="0"/>
                              </a:lnTo>
                              <a:close/>
                            </a:path>
                          </a:pathLst>
                        </a:custGeom>
                        <a:solidFill>
                          <a:srgbClr val="F9DB33">
                            <a:alpha val="19999"/>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16.145386pt;width:595pt;height:125.75pt;mso-position-horizontal-relative:page;mso-position-vertical-relative:page;z-index:-18632704" id="docshapegroup147" coordorigin="0,14323" coordsize="11900,2515">
              <v:rect style="position:absolute;left:0;top:16208;width:11900;height:630" id="docshape148" filled="true" fillcolor="#965852" stroked="false">
                <v:fill type="solid"/>
              </v:rect>
              <v:shape style="position:absolute;left:5638;top:16207;width:624;height:624" id="docshape149"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v:shape style="position:absolute;left:263;top:14322;width:1887;height:1876" id="docshape150" coordorigin="263,14323" coordsize="1887,1876" path="m1598,14323l1095,14807,455,14522,759,15143,263,15679,975,15567,1318,16199,1444,15493,2149,15362,1519,15023,1598,14323xe" filled="true" fillcolor="#f9db33" stroked="false">
                <v:path arrowok="t"/>
                <v:fill opacity="13107f" type="solid"/>
              </v:shape>
              <w10:wrap type="none"/>
            </v:group>
          </w:pict>
        </mc:Fallback>
      </mc:AlternateContent>
    </w:r>
    <w:r>
      <w:rPr>
        <w:noProof/>
        <w:sz w:val="20"/>
      </w:rPr>
      <mc:AlternateContent>
        <mc:Choice Requires="wps">
          <w:drawing>
            <wp:anchor distT="0" distB="0" distL="0" distR="0" simplePos="0" relativeHeight="484684288" behindDoc="1" locked="0" layoutInCell="1" allowOverlap="1" wp14:anchorId="6B7DF579" wp14:editId="5A3F19F1">
              <wp:simplePos x="0" y="0"/>
              <wp:positionH relativeFrom="page">
                <wp:posOffset>3660388</wp:posOffset>
              </wp:positionH>
              <wp:positionV relativeFrom="page">
                <wp:posOffset>10377265</wp:posOffset>
              </wp:positionV>
              <wp:extent cx="252729" cy="21209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17</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524" type="#_x0000_t202" style="position:absolute;margin-left:288.2pt;margin-top:817.1pt;width:19.9pt;height:16.7pt;z-index:-186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17</w:t>
                    </w:r>
                    <w:r>
                      <w:rPr>
                        <w:rFonts w:ascii="Tahoma"/>
                        <w:b/>
                        <w:spacing w:val="-5"/>
                        <w:w w:val="95"/>
                        <w:sz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41120" behindDoc="1" locked="0" layoutInCell="1" allowOverlap="1" wp14:anchorId="4C23EEF4" wp14:editId="1992E8A6">
              <wp:simplePos x="0" y="0"/>
              <wp:positionH relativeFrom="page">
                <wp:posOffset>0</wp:posOffset>
              </wp:positionH>
              <wp:positionV relativeFrom="page">
                <wp:posOffset>10291799</wp:posOffset>
              </wp:positionV>
              <wp:extent cx="7556500" cy="400685"/>
              <wp:effectExtent l="0" t="0" r="0" b="0"/>
              <wp:wrapNone/>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229" name="Graphic 1229"/>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D9AE00"/>
                        </a:solidFill>
                      </wps:spPr>
                      <wps:bodyPr wrap="square" lIns="0" tIns="0" rIns="0" bIns="0" rtlCol="0">
                        <a:prstTxWarp prst="textNoShape">
                          <a:avLst/>
                        </a:prstTxWarp>
                        <a:noAutofit/>
                      </wps:bodyPr>
                    </wps:wsp>
                    <wps:wsp>
                      <wps:cNvPr id="1230" name="Graphic 1230"/>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75360" id="docshapegroup1143" coordorigin="0,16208" coordsize="11900,631">
              <v:rect style="position:absolute;left:0;top:16208;width:11900;height:630" id="docshape1144" filled="true" fillcolor="#d9ae00" stroked="false">
                <v:fill type="solid"/>
              </v:rect>
              <v:shape style="position:absolute;left:5638;top:16207;width:624;height:624" id="docshape1145"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41632" behindDoc="1" locked="0" layoutInCell="1" allowOverlap="1" wp14:anchorId="33F3F243" wp14:editId="30A1B288">
              <wp:simplePos x="0" y="0"/>
              <wp:positionH relativeFrom="page">
                <wp:posOffset>3619545</wp:posOffset>
              </wp:positionH>
              <wp:positionV relativeFrom="page">
                <wp:posOffset>10377265</wp:posOffset>
              </wp:positionV>
              <wp:extent cx="334010" cy="212090"/>
              <wp:effectExtent l="0" t="0" r="0" b="0"/>
              <wp:wrapNone/>
              <wp:docPr id="1231" name="Text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212090"/>
                      </a:xfrm>
                      <a:prstGeom prst="rect">
                        <a:avLst/>
                      </a:prstGeom>
                    </wps:spPr>
                    <wps:txbx>
                      <w:txbxContent>
                        <w:p w:rsidR="00A540E4" w:rsidRDefault="00A540E4">
                          <w:pPr>
                            <w:spacing w:before="13"/>
                            <w:ind w:left="60"/>
                            <w:rPr>
                              <w:rFonts w:ascii="Tahoma"/>
                              <w:b/>
                              <w:sz w:val="24"/>
                            </w:rPr>
                          </w:pPr>
                          <w:r>
                            <w:rPr>
                              <w:rFonts w:ascii="Tahoma"/>
                              <w:b/>
                              <w:color w:val="D9AE00"/>
                              <w:spacing w:val="-5"/>
                              <w:w w:val="95"/>
                              <w:sz w:val="24"/>
                            </w:rPr>
                            <w:fldChar w:fldCharType="begin"/>
                          </w:r>
                          <w:r>
                            <w:rPr>
                              <w:rFonts w:ascii="Tahoma"/>
                              <w:b/>
                              <w:color w:val="D9AE00"/>
                              <w:spacing w:val="-5"/>
                              <w:w w:val="95"/>
                              <w:sz w:val="24"/>
                            </w:rPr>
                            <w:instrText xml:space="preserve"> PAGE </w:instrText>
                          </w:r>
                          <w:r>
                            <w:rPr>
                              <w:rFonts w:ascii="Tahoma"/>
                              <w:b/>
                              <w:color w:val="D9AE00"/>
                              <w:spacing w:val="-5"/>
                              <w:w w:val="95"/>
                              <w:sz w:val="24"/>
                            </w:rPr>
                            <w:fldChar w:fldCharType="separate"/>
                          </w:r>
                          <w:r w:rsidR="00BD1023">
                            <w:rPr>
                              <w:rFonts w:ascii="Tahoma"/>
                              <w:b/>
                              <w:noProof/>
                              <w:color w:val="D9AE00"/>
                              <w:spacing w:val="-5"/>
                              <w:w w:val="95"/>
                              <w:sz w:val="24"/>
                            </w:rPr>
                            <w:t>103</w:t>
                          </w:r>
                          <w:r>
                            <w:rPr>
                              <w:rFonts w:ascii="Tahoma"/>
                              <w:b/>
                              <w:color w:val="D9AE00"/>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1" o:spid="_x0000_s1580" type="#_x0000_t202" style="position:absolute;margin-left:285pt;margin-top:817.1pt;width:26.3pt;height:16.7pt;z-index:-185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" filled="f" stroked="f">
              <v:path arrowok="t"/>
              <v:textbox inset="0,0,0,0">
                <w:txbxContent>
                  <w:p w:rsidR="00A540E4" w:rsidRDefault="00A540E4">
                    <w:pPr>
                      <w:spacing w:before="13"/>
                      <w:ind w:left="60"/>
                      <w:rPr>
                        <w:rFonts w:ascii="Tahoma"/>
                        <w:b/>
                        <w:sz w:val="24"/>
                      </w:rPr>
                    </w:pPr>
                    <w:r>
                      <w:rPr>
                        <w:rFonts w:ascii="Tahoma"/>
                        <w:b/>
                        <w:color w:val="D9AE00"/>
                        <w:spacing w:val="-5"/>
                        <w:w w:val="95"/>
                        <w:sz w:val="24"/>
                      </w:rPr>
                      <w:fldChar w:fldCharType="begin"/>
                    </w:r>
                    <w:r>
                      <w:rPr>
                        <w:rFonts w:ascii="Tahoma"/>
                        <w:b/>
                        <w:color w:val="D9AE00"/>
                        <w:spacing w:val="-5"/>
                        <w:w w:val="95"/>
                        <w:sz w:val="24"/>
                      </w:rPr>
                      <w:instrText xml:space="preserve"> PAGE </w:instrText>
                    </w:r>
                    <w:r>
                      <w:rPr>
                        <w:rFonts w:ascii="Tahoma"/>
                        <w:b/>
                        <w:color w:val="D9AE00"/>
                        <w:spacing w:val="-5"/>
                        <w:w w:val="95"/>
                        <w:sz w:val="24"/>
                      </w:rPr>
                      <w:fldChar w:fldCharType="separate"/>
                    </w:r>
                    <w:r w:rsidR="00BD1023">
                      <w:rPr>
                        <w:rFonts w:ascii="Tahoma"/>
                        <w:b/>
                        <w:noProof/>
                        <w:color w:val="D9AE00"/>
                        <w:spacing w:val="-5"/>
                        <w:w w:val="95"/>
                        <w:sz w:val="24"/>
                      </w:rPr>
                      <w:t>103</w:t>
                    </w:r>
                    <w:r>
                      <w:rPr>
                        <w:rFonts w:ascii="Tahoma"/>
                        <w:b/>
                        <w:color w:val="D9AE00"/>
                        <w:spacing w:val="-5"/>
                        <w:w w:val="95"/>
                        <w:sz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43168" behindDoc="1" locked="0" layoutInCell="1" allowOverlap="1" wp14:anchorId="76ADF48E" wp14:editId="0A8BE905">
              <wp:simplePos x="0" y="0"/>
              <wp:positionH relativeFrom="page">
                <wp:posOffset>0</wp:posOffset>
              </wp:positionH>
              <wp:positionV relativeFrom="page">
                <wp:posOffset>10291799</wp:posOffset>
              </wp:positionV>
              <wp:extent cx="7556500" cy="400685"/>
              <wp:effectExtent l="0" t="0" r="0" b="0"/>
              <wp:wrapNone/>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1238" name="Graphic 1238"/>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D9AE00"/>
                        </a:solidFill>
                      </wps:spPr>
                      <wps:bodyPr wrap="square" lIns="0" tIns="0" rIns="0" bIns="0" rtlCol="0">
                        <a:prstTxWarp prst="textNoShape">
                          <a:avLst/>
                        </a:prstTxWarp>
                        <a:noAutofit/>
                      </wps:bodyPr>
                    </wps:wsp>
                    <wps:wsp>
                      <wps:cNvPr id="1239" name="Graphic 1239"/>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73312" id="docshapegroup1152" coordorigin="0,16208" coordsize="11900,631">
              <v:rect style="position:absolute;left:0;top:16208;width:11900;height:630" id="docshape1153" filled="true" fillcolor="#d9ae00" stroked="false">
                <v:fill type="solid"/>
              </v:rect>
              <v:shape style="position:absolute;left:5638;top:16207;width:624;height:624" id="docshape1154"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43680" behindDoc="1" locked="0" layoutInCell="1" allowOverlap="1" wp14:anchorId="34771AFE" wp14:editId="58534243">
              <wp:simplePos x="0" y="0"/>
              <wp:positionH relativeFrom="page">
                <wp:posOffset>3619545</wp:posOffset>
              </wp:positionH>
              <wp:positionV relativeFrom="page">
                <wp:posOffset>10377265</wp:posOffset>
              </wp:positionV>
              <wp:extent cx="334010" cy="212090"/>
              <wp:effectExtent l="0" t="0" r="0" b="0"/>
              <wp:wrapNone/>
              <wp:docPr id="1240" name="Text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212090"/>
                      </a:xfrm>
                      <a:prstGeom prst="rect">
                        <a:avLst/>
                      </a:prstGeom>
                    </wps:spPr>
                    <wps:txbx>
                      <w:txbxContent>
                        <w:p w:rsidR="00A540E4" w:rsidRDefault="00A540E4">
                          <w:pPr>
                            <w:spacing w:before="13"/>
                            <w:ind w:left="60"/>
                            <w:rPr>
                              <w:rFonts w:ascii="Tahoma"/>
                              <w:b/>
                              <w:sz w:val="24"/>
                            </w:rPr>
                          </w:pPr>
                          <w:r>
                            <w:rPr>
                              <w:rFonts w:ascii="Tahoma"/>
                              <w:b/>
                              <w:color w:val="D9AE00"/>
                              <w:spacing w:val="-5"/>
                              <w:w w:val="95"/>
                              <w:sz w:val="24"/>
                            </w:rPr>
                            <w:fldChar w:fldCharType="begin"/>
                          </w:r>
                          <w:r>
                            <w:rPr>
                              <w:rFonts w:ascii="Tahoma"/>
                              <w:b/>
                              <w:color w:val="D9AE00"/>
                              <w:spacing w:val="-5"/>
                              <w:w w:val="95"/>
                              <w:sz w:val="24"/>
                            </w:rPr>
                            <w:instrText xml:space="preserve"> PAGE </w:instrText>
                          </w:r>
                          <w:r>
                            <w:rPr>
                              <w:rFonts w:ascii="Tahoma"/>
                              <w:b/>
                              <w:color w:val="D9AE00"/>
                              <w:spacing w:val="-5"/>
                              <w:w w:val="95"/>
                              <w:sz w:val="24"/>
                            </w:rPr>
                            <w:fldChar w:fldCharType="separate"/>
                          </w:r>
                          <w:r w:rsidR="00BD1023">
                            <w:rPr>
                              <w:rFonts w:ascii="Tahoma"/>
                              <w:b/>
                              <w:noProof/>
                              <w:color w:val="D9AE00"/>
                              <w:spacing w:val="-5"/>
                              <w:w w:val="95"/>
                              <w:sz w:val="24"/>
                            </w:rPr>
                            <w:t>105</w:t>
                          </w:r>
                          <w:r>
                            <w:rPr>
                              <w:rFonts w:ascii="Tahoma"/>
                              <w:b/>
                              <w:color w:val="D9AE00"/>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0" o:spid="_x0000_s1582" type="#_x0000_t202" style="position:absolute;margin-left:285pt;margin-top:817.1pt;width:26.3pt;height:16.7pt;z-index:-185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" filled="f" stroked="f">
              <v:path arrowok="t"/>
              <v:textbox inset="0,0,0,0">
                <w:txbxContent>
                  <w:p w:rsidR="00A540E4" w:rsidRDefault="00A540E4">
                    <w:pPr>
                      <w:spacing w:before="13"/>
                      <w:ind w:left="60"/>
                      <w:rPr>
                        <w:rFonts w:ascii="Tahoma"/>
                        <w:b/>
                        <w:sz w:val="24"/>
                      </w:rPr>
                    </w:pPr>
                    <w:r>
                      <w:rPr>
                        <w:rFonts w:ascii="Tahoma"/>
                        <w:b/>
                        <w:color w:val="D9AE00"/>
                        <w:spacing w:val="-5"/>
                        <w:w w:val="95"/>
                        <w:sz w:val="24"/>
                      </w:rPr>
                      <w:fldChar w:fldCharType="begin"/>
                    </w:r>
                    <w:r>
                      <w:rPr>
                        <w:rFonts w:ascii="Tahoma"/>
                        <w:b/>
                        <w:color w:val="D9AE00"/>
                        <w:spacing w:val="-5"/>
                        <w:w w:val="95"/>
                        <w:sz w:val="24"/>
                      </w:rPr>
                      <w:instrText xml:space="preserve"> PAGE </w:instrText>
                    </w:r>
                    <w:r>
                      <w:rPr>
                        <w:rFonts w:ascii="Tahoma"/>
                        <w:b/>
                        <w:color w:val="D9AE00"/>
                        <w:spacing w:val="-5"/>
                        <w:w w:val="95"/>
                        <w:sz w:val="24"/>
                      </w:rPr>
                      <w:fldChar w:fldCharType="separate"/>
                    </w:r>
                    <w:r w:rsidR="00BD1023">
                      <w:rPr>
                        <w:rFonts w:ascii="Tahoma"/>
                        <w:b/>
                        <w:noProof/>
                        <w:color w:val="D9AE00"/>
                        <w:spacing w:val="-5"/>
                        <w:w w:val="95"/>
                        <w:sz w:val="24"/>
                      </w:rPr>
                      <w:t>105</w:t>
                    </w:r>
                    <w:r>
                      <w:rPr>
                        <w:rFonts w:ascii="Tahoma"/>
                        <w:b/>
                        <w:color w:val="D9AE00"/>
                        <w:spacing w:val="-5"/>
                        <w:w w:val="95"/>
                        <w:sz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ftr>
</file>

<file path=word/footer5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45216" behindDoc="1" locked="0" layoutInCell="1" allowOverlap="1" wp14:anchorId="468C8C2F" wp14:editId="18EAC7CF">
              <wp:simplePos x="0" y="0"/>
              <wp:positionH relativeFrom="page">
                <wp:posOffset>0</wp:posOffset>
              </wp:positionH>
              <wp:positionV relativeFrom="page">
                <wp:posOffset>10291799</wp:posOffset>
              </wp:positionV>
              <wp:extent cx="7556500" cy="400685"/>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819" name="Graphic 1283"/>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8095BA"/>
                        </a:solidFill>
                      </wps:spPr>
                      <wps:bodyPr wrap="square" lIns="0" tIns="0" rIns="0" bIns="0" rtlCol="0">
                        <a:prstTxWarp prst="textNoShape">
                          <a:avLst/>
                        </a:prstTxWarp>
                        <a:noAutofit/>
                      </wps:bodyPr>
                    </wps:wsp>
                    <wps:wsp>
                      <wps:cNvPr id="824" name="Graphic 1284"/>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571264" id="docshapegroup1187" coordorigin="0,16208" coordsize="11900,631">
              <v:rect style="position:absolute;left:0;top:16208;width:11900;height:630" id="docshape1188" filled="true" fillcolor="#8095ba" stroked="false">
                <v:fill type="solid"/>
              </v:rect>
              <v:shape style="position:absolute;left:5638;top:16207;width:624;height:624" id="docshape1189"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ffffff" stroked="false">
                <v:path arrowok="t"/>
                <v:fill type="solid"/>
              </v:shape>
              <w10:wrap type="none"/>
            </v:group>
          </w:pict>
        </mc:Fallback>
      </mc:AlternateContent>
    </w:r>
    <w:r>
      <w:rPr>
        <w:noProof/>
        <w:sz w:val="20"/>
      </w:rPr>
      <mc:AlternateContent>
        <mc:Choice Requires="wps">
          <w:drawing>
            <wp:anchor distT="0" distB="0" distL="0" distR="0" simplePos="0" relativeHeight="484745728" behindDoc="1" locked="0" layoutInCell="1" allowOverlap="1" wp14:anchorId="020016C9" wp14:editId="5876D48A">
              <wp:simplePos x="0" y="0"/>
              <wp:positionH relativeFrom="page">
                <wp:posOffset>3619545</wp:posOffset>
              </wp:positionH>
              <wp:positionV relativeFrom="page">
                <wp:posOffset>10377265</wp:posOffset>
              </wp:positionV>
              <wp:extent cx="334010" cy="212090"/>
              <wp:effectExtent l="0" t="0" r="0" b="0"/>
              <wp:wrapNone/>
              <wp:docPr id="526" name="Text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113</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5" o:spid="_x0000_s1584" type="#_x0000_t202" style="position:absolute;margin-left:285pt;margin-top:817.1pt;width:26.3pt;height:16.7pt;z-index:-185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113</w:t>
                    </w:r>
                    <w:r>
                      <w:rPr>
                        <w:rFonts w:ascii="Tahoma"/>
                        <w:b/>
                        <w:spacing w:val="-5"/>
                        <w:w w:val="95"/>
                        <w:sz w:val="24"/>
                      </w:rPr>
                      <w:fldChar w:fldCharType="end"/>
                    </w:r>
                  </w:p>
                </w:txbxContent>
              </v:textbox>
              <w10:wrap anchorx="page" anchory="page"/>
            </v:shape>
          </w:pict>
        </mc:Fallback>
      </mc:AlternateContent>
    </w:r>
  </w:p>
</w:ftr>
</file>

<file path=word/footer5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4800" behindDoc="1" locked="0" layoutInCell="1" allowOverlap="1" wp14:anchorId="410394C8" wp14:editId="416F869C">
              <wp:simplePos x="0" y="0"/>
              <wp:positionH relativeFrom="page">
                <wp:posOffset>0</wp:posOffset>
              </wp:positionH>
              <wp:positionV relativeFrom="page">
                <wp:posOffset>10291799</wp:posOffset>
              </wp:positionV>
              <wp:extent cx="7556500" cy="400685"/>
              <wp:effectExtent l="0" t="0" r="0" b="0"/>
              <wp:wrapNone/>
              <wp:docPr id="128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205" name="Graphic 177"/>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97BF29"/>
                        </a:solidFill>
                      </wps:spPr>
                      <wps:bodyPr wrap="square" lIns="0" tIns="0" rIns="0" bIns="0" rtlCol="0">
                        <a:prstTxWarp prst="textNoShape">
                          <a:avLst/>
                        </a:prstTxWarp>
                        <a:noAutofit/>
                      </wps:bodyPr>
                    </wps:wsp>
                    <wps:wsp>
                      <wps:cNvPr id="206" name="Graphic 178"/>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31680" id="docshapegroup167" coordorigin="0,16208" coordsize="11900,631">
              <v:rect style="position:absolute;left:0;top:16208;width:11900;height:630" id="docshape168" filled="true" fillcolor="#97bf29" stroked="false">
                <v:fill type="solid"/>
              </v:rect>
              <v:shape style="position:absolute;left:5638;top:16207;width:624;height:624" id="docshape169"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85312" behindDoc="1" locked="0" layoutInCell="1" allowOverlap="1" wp14:anchorId="6E8BF339" wp14:editId="09FEC8C6">
              <wp:simplePos x="0" y="0"/>
              <wp:positionH relativeFrom="page">
                <wp:posOffset>3660388</wp:posOffset>
              </wp:positionH>
              <wp:positionV relativeFrom="page">
                <wp:posOffset>10377265</wp:posOffset>
              </wp:positionV>
              <wp:extent cx="252729" cy="21209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18</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525" type="#_x0000_t202" style="position:absolute;margin-left:288.2pt;margin-top:817.1pt;width:19.9pt;height:16.7pt;z-index:-1863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18</w:t>
                    </w:r>
                    <w:r>
                      <w:rPr>
                        <w:rFonts w:ascii="Tahoma"/>
                        <w:b/>
                        <w:spacing w:val="-5"/>
                        <w:w w:val="9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5824" behindDoc="1" locked="0" layoutInCell="1" allowOverlap="1" wp14:anchorId="1F9D1F48" wp14:editId="69C5D610">
              <wp:simplePos x="0" y="0"/>
              <wp:positionH relativeFrom="page">
                <wp:posOffset>0</wp:posOffset>
              </wp:positionH>
              <wp:positionV relativeFrom="page">
                <wp:posOffset>10291799</wp:posOffset>
              </wp:positionV>
              <wp:extent cx="7556500" cy="40068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221" name="Graphic 202"/>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97BF29"/>
                        </a:solidFill>
                      </wps:spPr>
                      <wps:bodyPr wrap="square" lIns="0" tIns="0" rIns="0" bIns="0" rtlCol="0">
                        <a:prstTxWarp prst="textNoShape">
                          <a:avLst/>
                        </a:prstTxWarp>
                        <a:noAutofit/>
                      </wps:bodyPr>
                    </wps:wsp>
                    <wps:wsp>
                      <wps:cNvPr id="222" name="Graphic 203"/>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30656" id="docshapegroup192" coordorigin="0,16208" coordsize="11900,631">
              <v:rect style="position:absolute;left:0;top:16208;width:11900;height:630" id="docshape193" filled="true" fillcolor="#97bf29" stroked="false">
                <v:fill type="solid"/>
              </v:rect>
              <v:shape style="position:absolute;left:5638;top:16207;width:624;height:624" id="docshape194"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86336" behindDoc="1" locked="0" layoutInCell="1" allowOverlap="1" wp14:anchorId="65B20A8A" wp14:editId="7A4B2B18">
              <wp:simplePos x="0" y="0"/>
              <wp:positionH relativeFrom="page">
                <wp:posOffset>3660388</wp:posOffset>
              </wp:positionH>
              <wp:positionV relativeFrom="page">
                <wp:posOffset>10377265</wp:posOffset>
              </wp:positionV>
              <wp:extent cx="252729" cy="21209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19</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526" type="#_x0000_t202" style="position:absolute;margin-left:288.2pt;margin-top:817.1pt;width:19.9pt;height:16.7pt;z-index:-186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19</w:t>
                    </w:r>
                    <w:r>
                      <w:rPr>
                        <w:rFonts w:ascii="Tahoma"/>
                        <w:b/>
                        <w:spacing w:val="-5"/>
                        <w:w w:val="9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6848" behindDoc="1" locked="0" layoutInCell="1" allowOverlap="1" wp14:anchorId="6FA646BC" wp14:editId="58F48990">
              <wp:simplePos x="0" y="0"/>
              <wp:positionH relativeFrom="page">
                <wp:posOffset>0</wp:posOffset>
              </wp:positionH>
              <wp:positionV relativeFrom="page">
                <wp:posOffset>10291799</wp:posOffset>
              </wp:positionV>
              <wp:extent cx="7556500" cy="40068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00685"/>
                        <a:chOff x="0" y="0"/>
                        <a:chExt cx="7556500" cy="400685"/>
                      </a:xfrm>
                    </wpg:grpSpPr>
                    <wps:wsp>
                      <wps:cNvPr id="265" name="Graphic 236"/>
                      <wps:cNvSpPr/>
                      <wps:spPr>
                        <a:xfrm>
                          <a:off x="0" y="598"/>
                          <a:ext cx="7556500" cy="400050"/>
                        </a:xfrm>
                        <a:custGeom>
                          <a:avLst/>
                          <a:gdLst/>
                          <a:ahLst/>
                          <a:cxnLst/>
                          <a:rect l="l" t="t" r="r" b="b"/>
                          <a:pathLst>
                            <a:path w="7556500" h="400050">
                              <a:moveTo>
                                <a:pt x="7556500" y="0"/>
                              </a:moveTo>
                              <a:lnTo>
                                <a:pt x="0" y="0"/>
                              </a:lnTo>
                              <a:lnTo>
                                <a:pt x="0" y="399605"/>
                              </a:lnTo>
                              <a:lnTo>
                                <a:pt x="7556500" y="399605"/>
                              </a:lnTo>
                              <a:lnTo>
                                <a:pt x="7556500" y="0"/>
                              </a:lnTo>
                              <a:close/>
                            </a:path>
                          </a:pathLst>
                        </a:custGeom>
                        <a:solidFill>
                          <a:srgbClr val="409398"/>
                        </a:solidFill>
                      </wps:spPr>
                      <wps:bodyPr wrap="square" lIns="0" tIns="0" rIns="0" bIns="0" rtlCol="0">
                        <a:prstTxWarp prst="textNoShape">
                          <a:avLst/>
                        </a:prstTxWarp>
                        <a:noAutofit/>
                      </wps:bodyPr>
                    </wps:wsp>
                    <wps:wsp>
                      <wps:cNvPr id="266" name="Graphic 237"/>
                      <wps:cNvSpPr/>
                      <wps:spPr>
                        <a:xfrm>
                          <a:off x="3580589" y="0"/>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8C5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810.37793pt;width:595pt;height:31.55pt;mso-position-horizontal-relative:page;mso-position-vertical-relative:page;z-index:-18629632" id="docshapegroup224" coordorigin="0,16208" coordsize="11900,631">
              <v:rect style="position:absolute;left:0;top:16208;width:11900;height:630" id="docshape225" filled="true" fillcolor="#409398" stroked="false">
                <v:fill type="solid"/>
              </v:rect>
              <v:shape style="position:absolute;left:5638;top:16207;width:624;height:624" id="docshape226" coordorigin="5639,16208" coordsize="624,624" path="m5951,16208l5879,16216,5813,16239,5756,16276,5707,16324,5670,16382,5647,16448,5639,16519,5647,16591,5670,16656,5707,16714,5756,16763,5813,16799,5879,16823,5951,16831,6022,16823,6088,16799,6146,16763,6194,16714,6231,16656,6254,16591,6262,16519,6254,16448,6231,16382,6194,16324,6146,16276,6088,16239,6022,16216,5951,16208xe" filled="true" fillcolor="#e8c500" stroked="false">
                <v:path arrowok="t"/>
                <v:fill type="solid"/>
              </v:shape>
              <w10:wrap type="none"/>
            </v:group>
          </w:pict>
        </mc:Fallback>
      </mc:AlternateContent>
    </w:r>
    <w:r>
      <w:rPr>
        <w:noProof/>
        <w:sz w:val="20"/>
      </w:rPr>
      <mc:AlternateContent>
        <mc:Choice Requires="wps">
          <w:drawing>
            <wp:anchor distT="0" distB="0" distL="0" distR="0" simplePos="0" relativeHeight="484687360" behindDoc="1" locked="0" layoutInCell="1" allowOverlap="1" wp14:anchorId="384E4F7A" wp14:editId="2F4BBFF5">
              <wp:simplePos x="0" y="0"/>
              <wp:positionH relativeFrom="page">
                <wp:posOffset>3660388</wp:posOffset>
              </wp:positionH>
              <wp:positionV relativeFrom="page">
                <wp:posOffset>10377265</wp:posOffset>
              </wp:positionV>
              <wp:extent cx="252729" cy="212090"/>
              <wp:effectExtent l="0" t="0" r="0" b="0"/>
              <wp:wrapNone/>
              <wp:docPr id="1295"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212090"/>
                      </a:xfrm>
                      <a:prstGeom prst="rect">
                        <a:avLst/>
                      </a:prstGeom>
                    </wps:spPr>
                    <wps:txbx>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0336E7">
                            <w:rPr>
                              <w:rFonts w:ascii="Tahoma"/>
                              <w:b/>
                              <w:noProof/>
                              <w:spacing w:val="-5"/>
                              <w:w w:val="95"/>
                              <w:sz w:val="24"/>
                            </w:rPr>
                            <w:t>20</w:t>
                          </w:r>
                          <w:r>
                            <w:rPr>
                              <w:rFonts w:ascii="Tahoma"/>
                              <w:b/>
                              <w:spacing w:val="-5"/>
                              <w:w w:val="9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8" o:spid="_x0000_s1527" type="#_x0000_t202" style="position:absolute;margin-left:288.2pt;margin-top:817.1pt;width:19.9pt;height:16.7pt;z-index:-186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" filled="f" stroked="f">
              <v:path arrowok="t"/>
              <v:textbox inset="0,0,0,0">
                <w:txbxContent>
                  <w:p w:rsidR="00A540E4" w:rsidRDefault="00A540E4">
                    <w:pPr>
                      <w:spacing w:before="13"/>
                      <w:ind w:left="60"/>
                      <w:rPr>
                        <w:rFonts w:ascii="Tahoma"/>
                        <w:b/>
                        <w:sz w:val="24"/>
                      </w:rPr>
                    </w:pPr>
                    <w:r>
                      <w:rPr>
                        <w:rFonts w:ascii="Tahoma"/>
                        <w:b/>
                        <w:spacing w:val="-5"/>
                        <w:w w:val="95"/>
                        <w:sz w:val="24"/>
                      </w:rPr>
                      <w:fldChar w:fldCharType="begin"/>
                    </w:r>
                    <w:r>
                      <w:rPr>
                        <w:rFonts w:ascii="Tahoma"/>
                        <w:b/>
                        <w:spacing w:val="-5"/>
                        <w:w w:val="95"/>
                        <w:sz w:val="24"/>
                      </w:rPr>
                      <w:instrText xml:space="preserve"> PAGE </w:instrText>
                    </w:r>
                    <w:r>
                      <w:rPr>
                        <w:rFonts w:ascii="Tahoma"/>
                        <w:b/>
                        <w:spacing w:val="-5"/>
                        <w:w w:val="95"/>
                        <w:sz w:val="24"/>
                      </w:rPr>
                      <w:fldChar w:fldCharType="separate"/>
                    </w:r>
                    <w:r w:rsidR="00BD1023">
                      <w:rPr>
                        <w:rFonts w:ascii="Tahoma"/>
                        <w:b/>
                        <w:noProof/>
                        <w:spacing w:val="-5"/>
                        <w:w w:val="95"/>
                        <w:sz w:val="24"/>
                      </w:rPr>
                      <w:t>20</w:t>
                    </w:r>
                    <w:r>
                      <w:rPr>
                        <w:rFonts w:ascii="Tahoma"/>
                        <w:b/>
                        <w:spacing w:val="-5"/>
                        <w:w w:val="9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0E4" w:rsidRDefault="00A540E4">
      <w:r>
        <w:separator/>
      </w:r>
    </w:p>
  </w:footnote>
  <w:footnote w:type="continuationSeparator" w:id="0">
    <w:p w:rsidR="00A540E4" w:rsidRDefault="00A540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76096" behindDoc="1" locked="0" layoutInCell="1" allowOverlap="1" wp14:anchorId="2BDB2B36" wp14:editId="12158E4A">
              <wp:simplePos x="0" y="0"/>
              <wp:positionH relativeFrom="page">
                <wp:posOffset>172085</wp:posOffset>
              </wp:positionH>
              <wp:positionV relativeFrom="page">
                <wp:posOffset>211455</wp:posOffset>
              </wp:positionV>
              <wp:extent cx="6936740" cy="23939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6740" cy="239395"/>
                      </a:xfrm>
                      <a:prstGeom prst="rect">
                        <a:avLst/>
                      </a:prstGeom>
                    </wps:spPr>
                    <wps:txbx>
                      <w:txbxContent>
                        <w:p w:rsidR="00A540E4" w:rsidRPr="002B2B18"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84" o:spid="_x0000_s1517" type="#_x0000_t202" style="position:absolute;margin-left:13.55pt;margin-top:16.65pt;width:546.2pt;height:18.85pt;z-index:-186403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" filled="f" stroked="f">
              <v:path arrowok="t"/>
              <v:textbox inset="0,0,0,0">
                <w:txbxContent>
                  <w:p w:rsidR="00A540E4" w:rsidRPr="002B2B18"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675584" behindDoc="1" locked="0" layoutInCell="1" allowOverlap="1" wp14:anchorId="60005C50" wp14:editId="08E24215">
              <wp:simplePos x="0" y="0"/>
              <wp:positionH relativeFrom="page">
                <wp:posOffset>0</wp:posOffset>
              </wp:positionH>
              <wp:positionV relativeFrom="page">
                <wp:posOffset>11303</wp:posOffset>
              </wp:positionV>
              <wp:extent cx="7556500" cy="709295"/>
              <wp:effectExtent l="0" t="0" r="0" b="0"/>
              <wp:wrapNone/>
              <wp:docPr id="85"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CD071E"/>
                      </a:solidFill>
                    </wps:spPr>
                    <wps:bodyPr wrap="square" lIns="0" tIns="0" rIns="0" bIns="0" rtlCol="0">
                      <a:prstTxWarp prst="textNoShape">
                        <a:avLst/>
                      </a:prstTxWarp>
                      <a:noAutofit/>
                    </wps:bodyPr>
                  </wps:wsp>
                </a:graphicData>
              </a:graphic>
            </wp:anchor>
          </w:drawing>
        </mc:Choice>
        <mc:Fallback>
          <w:pict>
            <v:shape id="Graphic 83" o:spid="_x0000_s1026" style="position:absolute;margin-left:0;margin-top:.9pt;width:595pt;height:55.85pt;z-index:-18640896;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" path="m,708698r7556500,l7556500,,,,,708698xe" fillcolor="#cd071e" stroked="f">
              <v:path arrowok="t"/>
              <w10:wrap anchorx="page" anchory="page"/>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1456" behindDoc="1" locked="0" layoutInCell="1" allowOverlap="1" wp14:anchorId="0AAF1626" wp14:editId="79F16A2C">
              <wp:simplePos x="0" y="0"/>
              <wp:positionH relativeFrom="page">
                <wp:posOffset>257810</wp:posOffset>
              </wp:positionH>
              <wp:positionV relativeFrom="page">
                <wp:posOffset>218440</wp:posOffset>
              </wp:positionV>
              <wp:extent cx="7096125" cy="239395"/>
              <wp:effectExtent l="0" t="0" r="0" b="0"/>
              <wp:wrapNone/>
              <wp:docPr id="278"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6125" cy="239395"/>
                      </a:xfrm>
                      <a:prstGeom prst="rect">
                        <a:avLst/>
                      </a:prstGeom>
                    </wps:spPr>
                    <wps:txbx>
                      <w:txbxContent>
                        <w:p w:rsidR="00A540E4" w:rsidRPr="00052D93"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37" o:spid="_x0000_s1531" type="#_x0000_t202" style="position:absolute;margin-left:20.3pt;margin-top:17.2pt;width:558.75pt;height:18.85pt;z-index:-186250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" filled="f" stroked="f">
              <v:path arrowok="t"/>
              <v:textbox inset="0,0,0,0">
                <w:txbxContent>
                  <w:p w:rsidR="00A540E4" w:rsidRPr="00052D93"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690944" behindDoc="1" locked="0" layoutInCell="1" allowOverlap="1" wp14:anchorId="3D8306EE" wp14:editId="66ADB67E">
              <wp:simplePos x="0" y="0"/>
              <wp:positionH relativeFrom="page">
                <wp:posOffset>0</wp:posOffset>
              </wp:positionH>
              <wp:positionV relativeFrom="page">
                <wp:posOffset>11303</wp:posOffset>
              </wp:positionV>
              <wp:extent cx="7556500" cy="709295"/>
              <wp:effectExtent l="0" t="0" r="0" b="0"/>
              <wp:wrapNone/>
              <wp:docPr id="282"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id="Graphic 336" o:spid="_x0000_s1026" style="position:absolute;margin-left:0;margin-top:.9pt;width:595pt;height:55.85pt;z-index:-18625536;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" path="m,708698r7556500,l7556500,,,,,708698xe" fillcolor="#f18e00" stroked="f">
              <v:path arrowok="t"/>
              <w10:wrap anchorx="page" anchory="page"/>
            </v:shape>
          </w:pict>
        </mc:Fallback>
      </mc:AlternateConten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3504" behindDoc="1" locked="0" layoutInCell="1" allowOverlap="1" wp14:anchorId="405C017B" wp14:editId="24B19ACF">
              <wp:simplePos x="0" y="0"/>
              <wp:positionH relativeFrom="page">
                <wp:posOffset>257810</wp:posOffset>
              </wp:positionH>
              <wp:positionV relativeFrom="page">
                <wp:posOffset>218440</wp:posOffset>
              </wp:positionV>
              <wp:extent cx="8301990" cy="23939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1990" cy="239395"/>
                      </a:xfrm>
                      <a:prstGeom prst="rect">
                        <a:avLst/>
                      </a:prstGeom>
                    </wps:spPr>
                    <wps:txbx>
                      <w:txbxContent>
                        <w:p w:rsidR="00A540E4" w:rsidRPr="00CF7D98"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53" o:spid="_x0000_s1533" type="#_x0000_t202" style="position:absolute;margin-left:20.3pt;margin-top:17.2pt;width:653.7pt;height:18.85pt;z-index:-186229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" filled="f" stroked="f">
              <v:path arrowok="t"/>
              <v:textbox inset="0,0,0,0">
                <w:txbxContent>
                  <w:p w:rsidR="00A540E4" w:rsidRPr="00CF7D98"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692992" behindDoc="1" locked="0" layoutInCell="1" allowOverlap="1" wp14:anchorId="32EDA2CE" wp14:editId="618B8436">
              <wp:simplePos x="0" y="0"/>
              <wp:positionH relativeFrom="page">
                <wp:posOffset>0</wp:posOffset>
              </wp:positionH>
              <wp:positionV relativeFrom="page">
                <wp:posOffset>11303</wp:posOffset>
              </wp:positionV>
              <wp:extent cx="7556500" cy="709295"/>
              <wp:effectExtent l="0" t="0" r="0" b="0"/>
              <wp:wrapNone/>
              <wp:docPr id="161"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id="Graphic 352" o:spid="_x0000_s1026" style="position:absolute;margin-left:0;margin-top:.9pt;width:595pt;height:55.85pt;z-index:-18623488;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" path="m,708698r7556500,l7556500,,,,,708698xe" fillcolor="#f18e00" stroked="f">
              <v:path arrowok="t"/>
              <w10:wrap anchorx="page" anchory="page"/>
            </v:shape>
          </w:pict>
        </mc:Fallback>
      </mc:AlternateConten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98112" behindDoc="1" locked="0" layoutInCell="1" allowOverlap="1" wp14:anchorId="7438C27D" wp14:editId="408A2A73">
              <wp:simplePos x="0" y="0"/>
              <wp:positionH relativeFrom="page">
                <wp:posOffset>257810</wp:posOffset>
              </wp:positionH>
              <wp:positionV relativeFrom="page">
                <wp:posOffset>218440</wp:posOffset>
              </wp:positionV>
              <wp:extent cx="6665595" cy="23939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5595" cy="239395"/>
                      </a:xfrm>
                      <a:prstGeom prst="rect">
                        <a:avLst/>
                      </a:prstGeom>
                    </wps:spPr>
                    <wps:txbx>
                      <w:txbxContent>
                        <w:p w:rsidR="00A540E4" w:rsidRPr="00064543" w:rsidRDefault="00A540E4" w:rsidP="00064543">
                          <w:pPr>
                            <w:spacing w:before="24"/>
                            <w:ind w:left="20"/>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pPr>
                            <w:spacing w:before="24"/>
                            <w:ind w:left="20"/>
                            <w:rPr>
                              <w:i/>
                              <w:sz w:val="28"/>
                            </w:rPr>
                          </w:pP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411" o:spid="_x0000_s1537" type="#_x0000_t202" style="position:absolute;margin-left:20.3pt;margin-top:17.2pt;width:524.85pt;height:18.85pt;z-index:-186183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" filled="f" stroked="f">
              <v:path arrowok="t"/>
              <v:textbox inset="0,0,0,0">
                <w:txbxContent>
                  <w:p w:rsidR="00A540E4" w:rsidRPr="00064543" w:rsidRDefault="00A540E4" w:rsidP="00064543">
                    <w:pPr>
                      <w:spacing w:before="24"/>
                      <w:ind w:left="20"/>
                      <w:rPr>
                        <w:i/>
                        <w:color w:val="FFFFFF"/>
                        <w:w w:val="90"/>
                        <w:sz w:val="28"/>
                        <w:lang w:val="ka-GE"/>
                      </w:rPr>
                    </w:pPr>
                    <w:r w:rsidRPr="00064543">
                      <w:rPr>
                        <w:rFonts w:ascii="Sylfaen" w:hAnsi="Sylfaen" w:cs="Sylfaen"/>
                        <w:i/>
                        <w:color w:val="FFFFFF"/>
                        <w:w w:val="90"/>
                        <w:sz w:val="28"/>
                        <w:lang w:val="ka-GE"/>
                      </w:rPr>
                      <w:t>მხარდაჭერილი</w:t>
                    </w:r>
                    <w:r w:rsidRPr="00064543">
                      <w:rPr>
                        <w:i/>
                        <w:color w:val="FFFFFF"/>
                        <w:w w:val="90"/>
                        <w:sz w:val="28"/>
                        <w:lang w:val="ka-GE"/>
                      </w:rPr>
                      <w:t xml:space="preserve"> </w:t>
                    </w:r>
                    <w:r w:rsidRPr="00064543">
                      <w:rPr>
                        <w:rFonts w:ascii="Sylfaen" w:hAnsi="Sylfaen" w:cs="Sylfaen"/>
                        <w:i/>
                        <w:color w:val="FFFFFF"/>
                        <w:w w:val="90"/>
                        <w:sz w:val="28"/>
                        <w:lang w:val="ka-GE"/>
                      </w:rPr>
                      <w:t>დასაქმების</w:t>
                    </w:r>
                    <w:r w:rsidRPr="00064543">
                      <w:rPr>
                        <w:i/>
                        <w:color w:val="FFFFFF"/>
                        <w:w w:val="90"/>
                        <w:sz w:val="28"/>
                        <w:lang w:val="ka-GE"/>
                      </w:rPr>
                      <w:t xml:space="preserve"> </w:t>
                    </w:r>
                    <w:r w:rsidRPr="00064543">
                      <w:rPr>
                        <w:rFonts w:ascii="Sylfaen" w:hAnsi="Sylfaen" w:cs="Sylfaen"/>
                        <w:i/>
                        <w:color w:val="FFFFFF"/>
                        <w:w w:val="90"/>
                        <w:sz w:val="28"/>
                        <w:lang w:val="ka-GE"/>
                      </w:rPr>
                      <w:t>ევროპული</w:t>
                    </w:r>
                    <w:r w:rsidRPr="00064543">
                      <w:rPr>
                        <w:i/>
                        <w:color w:val="FFFFFF"/>
                        <w:w w:val="90"/>
                        <w:sz w:val="28"/>
                        <w:lang w:val="ka-GE"/>
                      </w:rPr>
                      <w:t xml:space="preserve"> </w:t>
                    </w:r>
                    <w:r w:rsidRPr="00064543">
                      <w:rPr>
                        <w:rFonts w:ascii="Sylfaen" w:hAnsi="Sylfaen" w:cs="Sylfaen"/>
                        <w:i/>
                        <w:color w:val="FFFFFF"/>
                        <w:w w:val="90"/>
                        <w:sz w:val="28"/>
                        <w:lang w:val="ka-GE"/>
                      </w:rPr>
                      <w:t>ქსელის</w:t>
                    </w:r>
                    <w:r w:rsidRPr="00064543">
                      <w:rPr>
                        <w:i/>
                        <w:color w:val="FFFFFF"/>
                        <w:w w:val="90"/>
                        <w:sz w:val="28"/>
                        <w:lang w:val="ka-GE"/>
                      </w:rPr>
                      <w:t xml:space="preserve"> </w:t>
                    </w:r>
                    <w:r w:rsidRPr="00064543">
                      <w:rPr>
                        <w:rFonts w:ascii="Sylfaen" w:hAnsi="Sylfaen" w:cs="Sylfaen"/>
                        <w:i/>
                        <w:color w:val="FFFFFF"/>
                        <w:w w:val="90"/>
                        <w:sz w:val="28"/>
                        <w:lang w:val="ka-GE"/>
                      </w:rPr>
                      <w:t>პოზიციის</w:t>
                    </w:r>
                    <w:r w:rsidRPr="00064543">
                      <w:rPr>
                        <w:i/>
                        <w:color w:val="FFFFFF"/>
                        <w:w w:val="90"/>
                        <w:sz w:val="28"/>
                        <w:lang w:val="ka-GE"/>
                      </w:rPr>
                      <w:t xml:space="preserve"> </w:t>
                    </w:r>
                    <w:r w:rsidRPr="00064543">
                      <w:rPr>
                        <w:rFonts w:ascii="Sylfaen" w:hAnsi="Sylfaen" w:cs="Sylfaen"/>
                        <w:i/>
                        <w:color w:val="FFFFFF"/>
                        <w:w w:val="90"/>
                        <w:sz w:val="28"/>
                        <w:lang w:val="ka-GE"/>
                      </w:rPr>
                      <w:t>გამომხატველი</w:t>
                    </w:r>
                    <w:r w:rsidRPr="00064543">
                      <w:rPr>
                        <w:i/>
                        <w:color w:val="FFFFFF"/>
                        <w:w w:val="90"/>
                        <w:sz w:val="28"/>
                        <w:lang w:val="ka-GE"/>
                      </w:rPr>
                      <w:t xml:space="preserve"> </w:t>
                    </w:r>
                    <w:r w:rsidRPr="00064543">
                      <w:rPr>
                        <w:rFonts w:ascii="Sylfaen" w:hAnsi="Sylfaen" w:cs="Sylfaen"/>
                        <w:i/>
                        <w:color w:val="FFFFFF"/>
                        <w:w w:val="90"/>
                        <w:sz w:val="28"/>
                        <w:lang w:val="ka-GE"/>
                      </w:rPr>
                      <w:t>დოკუმენტი</w:t>
                    </w:r>
                  </w:p>
                  <w:p w:rsidR="00A540E4" w:rsidRDefault="00A540E4">
                    <w:pPr>
                      <w:spacing w:before="24"/>
                      <w:ind w:left="20"/>
                      <w:rPr>
                        <w:i/>
                        <w:sz w:val="28"/>
                      </w:rPr>
                    </w:pPr>
                  </w:p>
                </w:txbxContent>
              </v:textbox>
              <w10:wrap anchorx="page" anchory="page"/>
            </v:shape>
          </w:pict>
        </mc:Fallback>
      </mc:AlternateContent>
    </w:r>
    <w:r>
      <w:rPr>
        <w:noProof/>
        <w:sz w:val="20"/>
      </w:rPr>
      <mc:AlternateContent>
        <mc:Choice Requires="wps">
          <w:drawing>
            <wp:anchor distT="0" distB="0" distL="0" distR="0" simplePos="0" relativeHeight="484697600" behindDoc="1" locked="0" layoutInCell="1" allowOverlap="1" wp14:anchorId="0F8B4D21" wp14:editId="6E1AAC2C">
              <wp:simplePos x="0" y="0"/>
              <wp:positionH relativeFrom="page">
                <wp:posOffset>0</wp:posOffset>
              </wp:positionH>
              <wp:positionV relativeFrom="page">
                <wp:posOffset>11303</wp:posOffset>
              </wp:positionV>
              <wp:extent cx="7556500" cy="709295"/>
              <wp:effectExtent l="0" t="0" r="0" b="0"/>
              <wp:wrapNone/>
              <wp:docPr id="216"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7A80B9"/>
                      </a:solidFill>
                    </wps:spPr>
                    <wps:bodyPr wrap="square" lIns="0" tIns="0" rIns="0" bIns="0" rtlCol="0">
                      <a:prstTxWarp prst="textNoShape">
                        <a:avLst/>
                      </a:prstTxWarp>
                      <a:noAutofit/>
                    </wps:bodyPr>
                  </wps:wsp>
                </a:graphicData>
              </a:graphic>
            </wp:anchor>
          </w:drawing>
        </mc:Choice>
        <mc:Fallback>
          <w:pict>
            <v:shape id="Graphic 410" o:spid="_x0000_s1026" style="position:absolute;margin-left:0;margin-top:.9pt;width:595pt;height:55.85pt;z-index:-18618880;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" path="m,708698r7556500,l7556500,,,,,708698xe" fillcolor="#7a80b9" stroked="f">
              <v:path arrowok="t"/>
              <w10:wrap anchorx="page" anchory="page"/>
            </v:shape>
          </w:pict>
        </mc:Fallback>
      </mc:AlternateConten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78144" behindDoc="1" locked="0" layoutInCell="1" allowOverlap="1" wp14:anchorId="61CBB0F7" wp14:editId="5E50E04D">
              <wp:simplePos x="0" y="0"/>
              <wp:positionH relativeFrom="page">
                <wp:posOffset>172278</wp:posOffset>
              </wp:positionH>
              <wp:positionV relativeFrom="page">
                <wp:posOffset>212035</wp:posOffset>
              </wp:positionV>
              <wp:extent cx="6950848" cy="510512"/>
              <wp:effectExtent l="0" t="0" r="0" b="0"/>
              <wp:wrapNone/>
              <wp:docPr id="1303"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0848" cy="510512"/>
                      </a:xfrm>
                      <a:prstGeom prst="rect">
                        <a:avLst/>
                      </a:prstGeom>
                    </wps:spPr>
                    <wps:txbx>
                      <w:txbxContent>
                        <w:p w:rsidR="00A540E4" w:rsidRDefault="00A540E4">
                          <w:pPr>
                            <w:spacing w:before="24"/>
                            <w:ind w:left="20"/>
                            <w:rPr>
                              <w:rFonts w:asciiTheme="minorHAnsi" w:hAnsiTheme="minorHAnsi"/>
                              <w:i/>
                              <w:color w:val="FFFFFF"/>
                              <w:spacing w:val="-2"/>
                              <w:w w:val="90"/>
                              <w:lang w:val="ka-GE"/>
                            </w:rPr>
                          </w:pPr>
                          <w:r w:rsidRPr="008178E6">
                            <w:rPr>
                              <w:rFonts w:asciiTheme="minorHAnsi" w:hAnsiTheme="minorHAnsi"/>
                              <w:i/>
                              <w:color w:val="FFFFFF"/>
                              <w:spacing w:val="-2"/>
                              <w:w w:val="90"/>
                              <w:lang w:val="ka-GE"/>
                            </w:rPr>
                            <w:t>მხარდაჭერილიდასაქმების ევროპული ქსელის პოზიციის გამომხატველი დოკუმენტი</w:t>
                          </w:r>
                          <w:r>
                            <w:rPr>
                              <w:rFonts w:asciiTheme="minorHAnsi" w:hAnsiTheme="minorHAnsi"/>
                              <w:i/>
                              <w:color w:val="FFFFFF"/>
                              <w:spacing w:val="-2"/>
                              <w:w w:val="90"/>
                              <w:lang w:val="ka-GE"/>
                            </w:rPr>
                            <w:t xml:space="preserve"> </w:t>
                          </w:r>
                        </w:p>
                        <w:p w:rsidR="00A540E4" w:rsidRPr="008178E6" w:rsidRDefault="00A540E4" w:rsidP="008178E6">
                          <w:pPr>
                            <w:spacing w:before="24"/>
                            <w:ind w:left="20"/>
                            <w:jc w:val="right"/>
                            <w:rPr>
                              <w:rFonts w:asciiTheme="minorHAnsi" w:hAnsiTheme="minorHAnsi"/>
                              <w:i/>
                              <w:sz w:val="16"/>
                              <w:lang w:val="ka-GE"/>
                            </w:rPr>
                          </w:pPr>
                          <w:r w:rsidRPr="008178E6">
                            <w:rPr>
                              <w:rFonts w:asciiTheme="minorHAnsi" w:hAnsiTheme="minorHAnsi"/>
                              <w:i/>
                              <w:color w:val="FFFFFF"/>
                              <w:spacing w:val="-2"/>
                              <w:w w:val="90"/>
                              <w:sz w:val="16"/>
                              <w:lang w:val="ka-GE"/>
                            </w:rPr>
                            <w:t>მხარდაჭერილი დასაქმების ღირებულებები, სტანდარტები და პრინციპები</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01" o:spid="_x0000_s1519" type="#_x0000_t202" style="position:absolute;margin-left:13.55pt;margin-top:16.7pt;width:547.3pt;height:40.2pt;z-index:-1863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" filled="f" stroked="f">
              <v:path arrowok="t"/>
              <v:textbox inset="0,0,0,0">
                <w:txbxContent>
                  <w:p w:rsidR="00A540E4" w:rsidRDefault="00A540E4">
                    <w:pPr>
                      <w:spacing w:before="24"/>
                      <w:ind w:left="20"/>
                      <w:rPr>
                        <w:rFonts w:asciiTheme="minorHAnsi" w:hAnsiTheme="minorHAnsi"/>
                        <w:i/>
                        <w:color w:val="FFFFFF"/>
                        <w:spacing w:val="-2"/>
                        <w:w w:val="90"/>
                        <w:lang w:val="ka-GE"/>
                      </w:rPr>
                    </w:pPr>
                    <w:r w:rsidRPr="008178E6">
                      <w:rPr>
                        <w:rFonts w:asciiTheme="minorHAnsi" w:hAnsiTheme="minorHAnsi"/>
                        <w:i/>
                        <w:color w:val="FFFFFF"/>
                        <w:spacing w:val="-2"/>
                        <w:w w:val="90"/>
                        <w:lang w:val="ka-GE"/>
                      </w:rPr>
                      <w:t>მხარდაჭერილიდასაქმების ევროპული ქსელის პოზიციის გამომხატველი დოკუმენტი</w:t>
                    </w:r>
                    <w:r>
                      <w:rPr>
                        <w:rFonts w:asciiTheme="minorHAnsi" w:hAnsiTheme="minorHAnsi"/>
                        <w:i/>
                        <w:color w:val="FFFFFF"/>
                        <w:spacing w:val="-2"/>
                        <w:w w:val="90"/>
                        <w:lang w:val="ka-GE"/>
                      </w:rPr>
                      <w:t xml:space="preserve"> </w:t>
                    </w:r>
                  </w:p>
                  <w:p w:rsidR="00A540E4" w:rsidRPr="008178E6" w:rsidRDefault="00A540E4" w:rsidP="008178E6">
                    <w:pPr>
                      <w:spacing w:before="24"/>
                      <w:ind w:left="20"/>
                      <w:jc w:val="right"/>
                      <w:rPr>
                        <w:rFonts w:asciiTheme="minorHAnsi" w:hAnsiTheme="minorHAnsi"/>
                        <w:i/>
                        <w:sz w:val="16"/>
                        <w:lang w:val="ka-GE"/>
                      </w:rPr>
                    </w:pPr>
                    <w:r w:rsidRPr="008178E6">
                      <w:rPr>
                        <w:rFonts w:asciiTheme="minorHAnsi" w:hAnsiTheme="minorHAnsi"/>
                        <w:i/>
                        <w:color w:val="FFFFFF"/>
                        <w:spacing w:val="-2"/>
                        <w:w w:val="90"/>
                        <w:sz w:val="16"/>
                        <w:lang w:val="ka-GE"/>
                      </w:rPr>
                      <w:t>მხარდაჭერილი დასაქმების ღირებულებები, სტანდარტები და პრინციპები</w:t>
                    </w:r>
                  </w:p>
                </w:txbxContent>
              </v:textbox>
              <w10:wrap anchorx="page" anchory="page"/>
            </v:shape>
          </w:pict>
        </mc:Fallback>
      </mc:AlternateContent>
    </w:r>
    <w:r>
      <w:rPr>
        <w:noProof/>
        <w:sz w:val="20"/>
      </w:rPr>
      <mc:AlternateContent>
        <mc:Choice Requires="wps">
          <w:drawing>
            <wp:anchor distT="0" distB="0" distL="0" distR="0" simplePos="0" relativeHeight="484677632" behindDoc="1" locked="0" layoutInCell="1" allowOverlap="1" wp14:anchorId="5FB9CB61" wp14:editId="75BC272B">
              <wp:simplePos x="0" y="0"/>
              <wp:positionH relativeFrom="page">
                <wp:posOffset>0</wp:posOffset>
              </wp:positionH>
              <wp:positionV relativeFrom="page">
                <wp:posOffset>11303</wp:posOffset>
              </wp:positionV>
              <wp:extent cx="7556500" cy="709295"/>
              <wp:effectExtent l="0" t="0" r="0" b="0"/>
              <wp:wrapNone/>
              <wp:docPr id="92"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CD071E"/>
                      </a:solidFill>
                    </wps:spPr>
                    <wps:bodyPr wrap="square" lIns="0" tIns="0" rIns="0" bIns="0" rtlCol="0">
                      <a:prstTxWarp prst="textNoShape">
                        <a:avLst/>
                      </a:prstTxWarp>
                      <a:noAutofit/>
                    </wps:bodyPr>
                  </wps:wsp>
                </a:graphicData>
              </a:graphic>
            </wp:anchor>
          </w:drawing>
        </mc:Choice>
        <mc:Fallback>
          <w:pict>
            <v:shape id="Graphic 100" o:spid="_x0000_s1026" style="position:absolute;margin-left:0;margin-top:.9pt;width:595pt;height:55.85pt;z-index:-18638848;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" path="m,708698r7556500,l7556500,,,,,708698xe" fillcolor="#cd071e" stroked="f">
              <v:path arrowok="t"/>
              <w10:wrap anchorx="page" anchory="page"/>
            </v:shape>
          </w:pict>
        </mc:Fallback>
      </mc:AlternateConten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1696" behindDoc="1" locked="0" layoutInCell="1" allowOverlap="1" wp14:anchorId="2EA5AA50" wp14:editId="24839BC0">
              <wp:simplePos x="0" y="0"/>
              <wp:positionH relativeFrom="page">
                <wp:posOffset>258417</wp:posOffset>
              </wp:positionH>
              <wp:positionV relativeFrom="page">
                <wp:posOffset>218661</wp:posOffset>
              </wp:positionV>
              <wp:extent cx="6639340" cy="23939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340" cy="239395"/>
                      </a:xfrm>
                      <a:prstGeom prst="rect">
                        <a:avLst/>
                      </a:prstGeom>
                    </wps:spPr>
                    <wps:txbx>
                      <w:txbxContent>
                        <w:p w:rsidR="00A540E4" w:rsidRPr="00C1255A" w:rsidRDefault="00A540E4">
                          <w:pPr>
                            <w:spacing w:before="24"/>
                            <w:ind w:left="20"/>
                            <w:rPr>
                              <w:rFonts w:ascii="Sylfaen" w:hAnsi="Sylfaen"/>
                              <w:i/>
                              <w:sz w:val="28"/>
                              <w:lang w:val="ka-GE"/>
                            </w:rPr>
                          </w:pPr>
                          <w:r>
                            <w:rPr>
                              <w:rFonts w:ascii="Sylfaen" w:hAnsi="Sylfaen"/>
                              <w:i/>
                              <w:color w:val="FFFFFF"/>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485" o:spid="_x0000_s1541" type="#_x0000_t202" style="position:absolute;margin-left:20.35pt;margin-top:17.2pt;width:522.8pt;height:18.85pt;z-index:-186147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" filled="f" stroked="f">
              <v:path arrowok="t"/>
              <v:textbox inset="0,0,0,0">
                <w:txbxContent>
                  <w:p w:rsidR="00A540E4" w:rsidRPr="00C1255A" w:rsidRDefault="00A540E4">
                    <w:pPr>
                      <w:spacing w:before="24"/>
                      <w:ind w:left="20"/>
                      <w:rPr>
                        <w:rFonts w:ascii="Sylfaen" w:hAnsi="Sylfaen"/>
                        <w:i/>
                        <w:sz w:val="28"/>
                        <w:lang w:val="ka-GE"/>
                      </w:rPr>
                    </w:pPr>
                    <w:r>
                      <w:rPr>
                        <w:rFonts w:ascii="Sylfaen" w:hAnsi="Sylfaen"/>
                        <w:i/>
                        <w:color w:val="FFFFFF"/>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701184" behindDoc="1" locked="0" layoutInCell="1" allowOverlap="1" wp14:anchorId="67FAE2AC" wp14:editId="1ED6DD18">
              <wp:simplePos x="0" y="0"/>
              <wp:positionH relativeFrom="page">
                <wp:posOffset>0</wp:posOffset>
              </wp:positionH>
              <wp:positionV relativeFrom="page">
                <wp:posOffset>11303</wp:posOffset>
              </wp:positionV>
              <wp:extent cx="7556500" cy="709295"/>
              <wp:effectExtent l="0" t="0" r="0" b="0"/>
              <wp:wrapNone/>
              <wp:docPr id="335"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A23A48"/>
                      </a:solidFill>
                    </wps:spPr>
                    <wps:bodyPr wrap="square" lIns="0" tIns="0" rIns="0" bIns="0" rtlCol="0">
                      <a:prstTxWarp prst="textNoShape">
                        <a:avLst/>
                      </a:prstTxWarp>
                      <a:noAutofit/>
                    </wps:bodyPr>
                  </wps:wsp>
                </a:graphicData>
              </a:graphic>
            </wp:anchor>
          </w:drawing>
        </mc:Choice>
        <mc:Fallback>
          <w:pict>
            <v:shape id="Graphic 484" o:spid="_x0000_s1026" style="position:absolute;margin-left:0;margin-top:.9pt;width:595pt;height:55.85pt;z-index:-18615296;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" path="m,708698r7556500,l7556500,,,,,708698xe" fillcolor="#a23a48" stroked="f">
              <v:path arrowok="t"/>
              <w10:wrap anchorx="page" anchory="page"/>
            </v:shape>
          </w:pict>
        </mc:Fallback>
      </mc:AlternateConten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5280" behindDoc="1" locked="0" layoutInCell="1" allowOverlap="1" wp14:anchorId="68A328C6" wp14:editId="56601735">
              <wp:simplePos x="0" y="0"/>
              <wp:positionH relativeFrom="page">
                <wp:posOffset>257810</wp:posOffset>
              </wp:positionH>
              <wp:positionV relativeFrom="page">
                <wp:posOffset>218440</wp:posOffset>
              </wp:positionV>
              <wp:extent cx="7725410" cy="239395"/>
              <wp:effectExtent l="0" t="0" r="0" b="0"/>
              <wp:wrapNone/>
              <wp:docPr id="372"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5410" cy="239395"/>
                      </a:xfrm>
                      <a:prstGeom prst="rect">
                        <a:avLst/>
                      </a:prstGeom>
                    </wps:spPr>
                    <wps:txbx>
                      <w:txbxContent>
                        <w:p w:rsidR="00A540E4" w:rsidRPr="007A3955"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557" o:spid="_x0000_s1545" type="#_x0000_t202" style="position:absolute;margin-left:20.3pt;margin-top:17.2pt;width:608.3pt;height:18.85pt;z-index:-186112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" filled="f" stroked="f">
              <v:path arrowok="t"/>
              <v:textbox inset="0,0,0,0">
                <w:txbxContent>
                  <w:p w:rsidR="00A540E4" w:rsidRPr="007A3955"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704768" behindDoc="1" locked="0" layoutInCell="1" allowOverlap="1" wp14:anchorId="3F673FF2" wp14:editId="770CEBC5">
              <wp:simplePos x="0" y="0"/>
              <wp:positionH relativeFrom="page">
                <wp:posOffset>0</wp:posOffset>
              </wp:positionH>
              <wp:positionV relativeFrom="page">
                <wp:posOffset>11303</wp:posOffset>
              </wp:positionV>
              <wp:extent cx="7556500" cy="709295"/>
              <wp:effectExtent l="0" t="0" r="0" b="0"/>
              <wp:wrapNone/>
              <wp:docPr id="377"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009EE0"/>
                      </a:solidFill>
                    </wps:spPr>
                    <wps:bodyPr wrap="square" lIns="0" tIns="0" rIns="0" bIns="0" rtlCol="0">
                      <a:prstTxWarp prst="textNoShape">
                        <a:avLst/>
                      </a:prstTxWarp>
                      <a:noAutofit/>
                    </wps:bodyPr>
                  </wps:wsp>
                </a:graphicData>
              </a:graphic>
            </wp:anchor>
          </w:drawing>
        </mc:Choice>
        <mc:Fallback>
          <w:pict>
            <v:shape id="Graphic 556" o:spid="_x0000_s1026" style="position:absolute;margin-left:0;margin-top:.9pt;width:595pt;height:55.85pt;z-index:-18611712;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" path="m,708698r7556500,l7556500,,,,,708698xe" fillcolor="#009ee0" stroked="f">
              <v:path arrowok="t"/>
              <w10:wrap anchorx="page" anchory="page"/>
            </v:shape>
          </w:pict>
        </mc:Fallback>
      </mc:AlternateConten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07328" behindDoc="1" locked="0" layoutInCell="1" allowOverlap="1" wp14:anchorId="439F3C53" wp14:editId="4EDA158B">
              <wp:simplePos x="0" y="0"/>
              <wp:positionH relativeFrom="page">
                <wp:posOffset>257810</wp:posOffset>
              </wp:positionH>
              <wp:positionV relativeFrom="page">
                <wp:posOffset>218440</wp:posOffset>
              </wp:positionV>
              <wp:extent cx="6950710" cy="23939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0710" cy="239395"/>
                      </a:xfrm>
                      <a:prstGeom prst="rect">
                        <a:avLst/>
                      </a:prstGeom>
                    </wps:spPr>
                    <wps:txbx>
                      <w:txbxContent>
                        <w:p w:rsidR="00A540E4" w:rsidRPr="00440990"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572" o:spid="_x0000_s1547" type="#_x0000_t202" style="position:absolute;margin-left:20.3pt;margin-top:17.2pt;width:547.3pt;height:18.85pt;z-index:-186091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" filled="f" stroked="f">
              <v:path arrowok="t"/>
              <v:textbox inset="0,0,0,0">
                <w:txbxContent>
                  <w:p w:rsidR="00A540E4" w:rsidRPr="00440990"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706816" behindDoc="1" locked="0" layoutInCell="1" allowOverlap="1" wp14:anchorId="1F7943B9" wp14:editId="0A27DBF7">
              <wp:simplePos x="0" y="0"/>
              <wp:positionH relativeFrom="page">
                <wp:posOffset>0</wp:posOffset>
              </wp:positionH>
              <wp:positionV relativeFrom="page">
                <wp:posOffset>11303</wp:posOffset>
              </wp:positionV>
              <wp:extent cx="7556500" cy="709295"/>
              <wp:effectExtent l="0" t="0" r="0" b="0"/>
              <wp:wrapNone/>
              <wp:docPr id="935"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009EE0"/>
                      </a:solidFill>
                    </wps:spPr>
                    <wps:bodyPr wrap="square" lIns="0" tIns="0" rIns="0" bIns="0" rtlCol="0">
                      <a:prstTxWarp prst="textNoShape">
                        <a:avLst/>
                      </a:prstTxWarp>
                      <a:noAutofit/>
                    </wps:bodyPr>
                  </wps:wsp>
                </a:graphicData>
              </a:graphic>
            </wp:anchor>
          </w:drawing>
        </mc:Choice>
        <mc:Fallback>
          <w:pict>
            <v:shape id="Graphic 571" o:spid="_x0000_s1026" style="position:absolute;margin-left:0;margin-top:.9pt;width:595pt;height:55.85pt;z-index:-18609664;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" path="m,708698r7556500,l7556500,,,,,708698xe" fillcolor="#009ee0" stroked="f">
              <v:path arrowok="t"/>
              <w10:wrap anchorx="page" anchory="page"/>
            </v:shape>
          </w:pict>
        </mc:Fallback>
      </mc:AlternateConten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1936" behindDoc="1" locked="0" layoutInCell="1" allowOverlap="1" wp14:anchorId="71877A78" wp14:editId="757253F0">
              <wp:simplePos x="0" y="0"/>
              <wp:positionH relativeFrom="page">
                <wp:posOffset>257810</wp:posOffset>
              </wp:positionH>
              <wp:positionV relativeFrom="page">
                <wp:posOffset>238125</wp:posOffset>
              </wp:positionV>
              <wp:extent cx="7493635" cy="239395"/>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635" cy="239395"/>
                      </a:xfrm>
                      <a:prstGeom prst="rect">
                        <a:avLst/>
                      </a:prstGeom>
                    </wps:spPr>
                    <wps:txbx>
                      <w:txbxContent>
                        <w:p w:rsidR="00A540E4" w:rsidRPr="00426D91"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635" o:spid="_x0000_s1551" type="#_x0000_t202" style="position:absolute;margin-left:20.3pt;margin-top:18.75pt;width:590.05pt;height:18.85pt;z-index:-186045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" filled="f" stroked="f">
              <v:path arrowok="t"/>
              <v:textbox inset="0,0,0,0">
                <w:txbxContent>
                  <w:p w:rsidR="00A540E4" w:rsidRPr="00426D91"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711424" behindDoc="1" locked="0" layoutInCell="1" allowOverlap="1" wp14:anchorId="3E0B1240" wp14:editId="49C80907">
              <wp:simplePos x="0" y="0"/>
              <wp:positionH relativeFrom="page">
                <wp:posOffset>0</wp:posOffset>
              </wp:positionH>
              <wp:positionV relativeFrom="page">
                <wp:posOffset>11303</wp:posOffset>
              </wp:positionV>
              <wp:extent cx="7556500" cy="709295"/>
              <wp:effectExtent l="0" t="0" r="0" b="0"/>
              <wp:wrapNone/>
              <wp:docPr id="948"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004981"/>
                      </a:solidFill>
                    </wps:spPr>
                    <wps:bodyPr wrap="square" lIns="0" tIns="0" rIns="0" bIns="0" rtlCol="0">
                      <a:prstTxWarp prst="textNoShape">
                        <a:avLst/>
                      </a:prstTxWarp>
                      <a:noAutofit/>
                    </wps:bodyPr>
                  </wps:wsp>
                </a:graphicData>
              </a:graphic>
            </wp:anchor>
          </w:drawing>
        </mc:Choice>
        <mc:Fallback>
          <w:pict>
            <v:shape id="Graphic 634" o:spid="_x0000_s1026" style="position:absolute;margin-left:0;margin-top:.9pt;width:595pt;height:55.85pt;z-index:-18605056;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" path="m,708698r7556500,l7556500,,,,,708698xe" fillcolor="#004981" stroked="f">
              <v:path arrowok="t"/>
              <w10:wrap anchorx="page" anchory="page"/>
            </v:shape>
          </w:pict>
        </mc:Fallback>
      </mc:AlternateConten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3472" behindDoc="1" locked="0" layoutInCell="1" allowOverlap="1" wp14:anchorId="0F642590" wp14:editId="1001AFF3">
              <wp:simplePos x="0" y="0"/>
              <wp:positionH relativeFrom="page">
                <wp:posOffset>0</wp:posOffset>
              </wp:positionH>
              <wp:positionV relativeFrom="page">
                <wp:posOffset>11303</wp:posOffset>
              </wp:positionV>
              <wp:extent cx="7556500" cy="709295"/>
              <wp:effectExtent l="0" t="0" r="0" b="0"/>
              <wp:wrapNone/>
              <wp:docPr id="950"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004981"/>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890015pt;width:595pt;height:55.803pt;mso-position-horizontal-relative:page;mso-position-vertical-relative:page;z-index:-18603008" id="docshape619" filled="true" fillcolor="#004981" stroked="false">
              <v:fill type="solid"/>
              <w10:wrap type="none"/>
            </v:rect>
          </w:pict>
        </mc:Fallback>
      </mc:AlternateContent>
    </w:r>
    <w:r>
      <w:rPr>
        <w:noProof/>
        <w:sz w:val="20"/>
      </w:rPr>
      <mc:AlternateContent>
        <mc:Choice Requires="wps">
          <w:drawing>
            <wp:anchor distT="0" distB="0" distL="0" distR="0" simplePos="0" relativeHeight="484713984" behindDoc="1" locked="0" layoutInCell="1" allowOverlap="1" wp14:anchorId="2BC7BE51" wp14:editId="28DCF661">
              <wp:simplePos x="0" y="0"/>
              <wp:positionH relativeFrom="page">
                <wp:posOffset>257300</wp:posOffset>
              </wp:positionH>
              <wp:positionV relativeFrom="page">
                <wp:posOffset>219404</wp:posOffset>
              </wp:positionV>
              <wp:extent cx="4149090" cy="23939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090" cy="239395"/>
                      </a:xfrm>
                      <a:prstGeom prst="rect">
                        <a:avLst/>
                      </a:prstGeom>
                    </wps:spPr>
                    <wps:txbx>
                      <w:txbxContent>
                        <w:p w:rsidR="00A540E4" w:rsidRDefault="00A540E4">
                          <w:pPr>
                            <w:spacing w:before="24"/>
                            <w:ind w:left="20"/>
                            <w:rPr>
                              <w:i/>
                              <w:sz w:val="28"/>
                            </w:rPr>
                          </w:pPr>
                          <w:r>
                            <w:rPr>
                              <w:i/>
                              <w:color w:val="FFFFFF"/>
                              <w:w w:val="90"/>
                              <w:sz w:val="28"/>
                            </w:rPr>
                            <w:t>European</w:t>
                          </w:r>
                          <w:r>
                            <w:rPr>
                              <w:i/>
                              <w:color w:val="FFFFFF"/>
                              <w:spacing w:val="-23"/>
                              <w:w w:val="90"/>
                              <w:sz w:val="28"/>
                            </w:rPr>
                            <w:t xml:space="preserve"> </w:t>
                          </w:r>
                          <w:r>
                            <w:rPr>
                              <w:i/>
                              <w:color w:val="FFFFFF"/>
                              <w:w w:val="90"/>
                              <w:sz w:val="28"/>
                            </w:rPr>
                            <w:t>Union</w:t>
                          </w:r>
                          <w:r>
                            <w:rPr>
                              <w:i/>
                              <w:color w:val="FFFFFF"/>
                              <w:spacing w:val="24"/>
                              <w:sz w:val="28"/>
                            </w:rPr>
                            <w:t xml:space="preserve"> </w:t>
                          </w:r>
                          <w:r>
                            <w:rPr>
                              <w:i/>
                              <w:color w:val="FFFFFF"/>
                              <w:w w:val="90"/>
                              <w:sz w:val="28"/>
                            </w:rPr>
                            <w:t>of</w:t>
                          </w:r>
                          <w:r>
                            <w:rPr>
                              <w:i/>
                              <w:color w:val="FFFFFF"/>
                              <w:spacing w:val="-23"/>
                              <w:w w:val="90"/>
                              <w:sz w:val="28"/>
                            </w:rPr>
                            <w:t xml:space="preserve"> </w:t>
                          </w:r>
                          <w:r>
                            <w:rPr>
                              <w:i/>
                              <w:color w:val="FFFFFF"/>
                              <w:w w:val="90"/>
                              <w:sz w:val="28"/>
                            </w:rPr>
                            <w:t>Supported</w:t>
                          </w:r>
                          <w:r>
                            <w:rPr>
                              <w:i/>
                              <w:color w:val="FFFFFF"/>
                              <w:spacing w:val="-22"/>
                              <w:w w:val="90"/>
                              <w:sz w:val="28"/>
                            </w:rPr>
                            <w:t xml:space="preserve"> </w:t>
                          </w:r>
                          <w:r>
                            <w:rPr>
                              <w:i/>
                              <w:color w:val="FFFFFF"/>
                              <w:w w:val="90"/>
                              <w:sz w:val="28"/>
                            </w:rPr>
                            <w:t>Employment</w:t>
                          </w:r>
                          <w:r>
                            <w:rPr>
                              <w:i/>
                              <w:color w:val="FFFFFF"/>
                              <w:spacing w:val="-22"/>
                              <w:w w:val="90"/>
                              <w:sz w:val="28"/>
                            </w:rPr>
                            <w:t xml:space="preserve"> </w:t>
                          </w:r>
                          <w:r>
                            <w:rPr>
                              <w:i/>
                              <w:color w:val="FFFFFF"/>
                              <w:w w:val="90"/>
                              <w:sz w:val="28"/>
                            </w:rPr>
                            <w:t>Position</w:t>
                          </w:r>
                          <w:r>
                            <w:rPr>
                              <w:i/>
                              <w:color w:val="FFFFFF"/>
                              <w:spacing w:val="-22"/>
                              <w:w w:val="90"/>
                              <w:sz w:val="28"/>
                            </w:rPr>
                            <w:t xml:space="preserve"> </w:t>
                          </w:r>
                          <w:r>
                            <w:rPr>
                              <w:i/>
                              <w:color w:val="FFFFFF"/>
                              <w:spacing w:val="-2"/>
                              <w:w w:val="90"/>
                              <w:sz w:val="28"/>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0" o:spid="_x0000_s1553" type="#_x0000_t202" style="position:absolute;margin-left:20.25pt;margin-top:17.3pt;width:326.7pt;height:18.85pt;z-index:-186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" filled="f" stroked="f">
              <v:path arrowok="t"/>
              <v:textbox inset="0,0,0,0">
                <w:txbxContent>
                  <w:p w:rsidR="00A540E4" w:rsidRDefault="00A540E4">
                    <w:pPr>
                      <w:spacing w:before="24"/>
                      <w:ind w:left="20"/>
                      <w:rPr>
                        <w:i/>
                        <w:sz w:val="28"/>
                      </w:rPr>
                    </w:pPr>
                    <w:r>
                      <w:rPr>
                        <w:i/>
                        <w:color w:val="FFFFFF"/>
                        <w:w w:val="90"/>
                        <w:sz w:val="28"/>
                      </w:rPr>
                      <w:t>European</w:t>
                    </w:r>
                    <w:r>
                      <w:rPr>
                        <w:i/>
                        <w:color w:val="FFFFFF"/>
                        <w:spacing w:val="-23"/>
                        <w:w w:val="90"/>
                        <w:sz w:val="28"/>
                      </w:rPr>
                      <w:t xml:space="preserve"> </w:t>
                    </w:r>
                    <w:r>
                      <w:rPr>
                        <w:i/>
                        <w:color w:val="FFFFFF"/>
                        <w:w w:val="90"/>
                        <w:sz w:val="28"/>
                      </w:rPr>
                      <w:t>Union</w:t>
                    </w:r>
                    <w:r>
                      <w:rPr>
                        <w:i/>
                        <w:color w:val="FFFFFF"/>
                        <w:spacing w:val="24"/>
                        <w:sz w:val="28"/>
                      </w:rPr>
                      <w:t xml:space="preserve"> </w:t>
                    </w:r>
                    <w:r>
                      <w:rPr>
                        <w:i/>
                        <w:color w:val="FFFFFF"/>
                        <w:w w:val="90"/>
                        <w:sz w:val="28"/>
                      </w:rPr>
                      <w:t>of</w:t>
                    </w:r>
                    <w:r>
                      <w:rPr>
                        <w:i/>
                        <w:color w:val="FFFFFF"/>
                        <w:spacing w:val="-23"/>
                        <w:w w:val="90"/>
                        <w:sz w:val="28"/>
                      </w:rPr>
                      <w:t xml:space="preserve"> </w:t>
                    </w:r>
                    <w:r>
                      <w:rPr>
                        <w:i/>
                        <w:color w:val="FFFFFF"/>
                        <w:w w:val="90"/>
                        <w:sz w:val="28"/>
                      </w:rPr>
                      <w:t>Supported</w:t>
                    </w:r>
                    <w:r>
                      <w:rPr>
                        <w:i/>
                        <w:color w:val="FFFFFF"/>
                        <w:spacing w:val="-22"/>
                        <w:w w:val="90"/>
                        <w:sz w:val="28"/>
                      </w:rPr>
                      <w:t xml:space="preserve"> </w:t>
                    </w:r>
                    <w:r>
                      <w:rPr>
                        <w:i/>
                        <w:color w:val="FFFFFF"/>
                        <w:w w:val="90"/>
                        <w:sz w:val="28"/>
                      </w:rPr>
                      <w:t>Employment</w:t>
                    </w:r>
                    <w:r>
                      <w:rPr>
                        <w:i/>
                        <w:color w:val="FFFFFF"/>
                        <w:spacing w:val="-22"/>
                        <w:w w:val="90"/>
                        <w:sz w:val="28"/>
                      </w:rPr>
                      <w:t xml:space="preserve"> </w:t>
                    </w:r>
                    <w:r>
                      <w:rPr>
                        <w:i/>
                        <w:color w:val="FFFFFF"/>
                        <w:w w:val="90"/>
                        <w:sz w:val="28"/>
                      </w:rPr>
                      <w:t>Position</w:t>
                    </w:r>
                    <w:r>
                      <w:rPr>
                        <w:i/>
                        <w:color w:val="FFFFFF"/>
                        <w:spacing w:val="-22"/>
                        <w:w w:val="90"/>
                        <w:sz w:val="28"/>
                      </w:rPr>
                      <w:t xml:space="preserve"> </w:t>
                    </w:r>
                    <w:r>
                      <w:rPr>
                        <w:i/>
                        <w:color w:val="FFFFFF"/>
                        <w:spacing w:val="-2"/>
                        <w:w w:val="90"/>
                        <w:sz w:val="28"/>
                      </w:rPr>
                      <w:t>Paper</w:t>
                    </w:r>
                  </w:p>
                </w:txbxContent>
              </v:textbox>
              <w10:wrap anchorx="page" anchory="page"/>
            </v:shape>
          </w:pict>
        </mc:Fallback>
      </mc:AlternateConten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18592" behindDoc="1" locked="0" layoutInCell="1" allowOverlap="1" wp14:anchorId="61CCAB01" wp14:editId="03C926A0">
              <wp:simplePos x="0" y="0"/>
              <wp:positionH relativeFrom="page">
                <wp:posOffset>237490</wp:posOffset>
              </wp:positionH>
              <wp:positionV relativeFrom="page">
                <wp:posOffset>225425</wp:posOffset>
              </wp:positionV>
              <wp:extent cx="7363460" cy="23939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3460" cy="239395"/>
                      </a:xfrm>
                      <a:prstGeom prst="rect">
                        <a:avLst/>
                      </a:prstGeom>
                    </wps:spPr>
                    <wps:txbx>
                      <w:txbxContent>
                        <w:p w:rsidR="00A540E4" w:rsidRPr="000816E5"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11" o:spid="_x0000_s1557" type="#_x0000_t202" style="position:absolute;margin-left:18.7pt;margin-top:17.75pt;width:579.8pt;height:18.85pt;z-index:-185978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" filled="f" stroked="f">
              <v:path arrowok="t"/>
              <v:textbox inset="0,0,0,0">
                <w:txbxContent>
                  <w:p w:rsidR="00A540E4" w:rsidRPr="000816E5"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718080" behindDoc="1" locked="0" layoutInCell="1" allowOverlap="1" wp14:anchorId="7EB72563" wp14:editId="5322315D">
              <wp:simplePos x="0" y="0"/>
              <wp:positionH relativeFrom="page">
                <wp:posOffset>0</wp:posOffset>
              </wp:positionH>
              <wp:positionV relativeFrom="page">
                <wp:posOffset>11303</wp:posOffset>
              </wp:positionV>
              <wp:extent cx="7556500" cy="709295"/>
              <wp:effectExtent l="0" t="0" r="0" b="0"/>
              <wp:wrapNone/>
              <wp:docPr id="408"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D33F65"/>
                      </a:solidFill>
                    </wps:spPr>
                    <wps:bodyPr wrap="square" lIns="0" tIns="0" rIns="0" bIns="0" rtlCol="0">
                      <a:prstTxWarp prst="textNoShape">
                        <a:avLst/>
                      </a:prstTxWarp>
                      <a:noAutofit/>
                    </wps:bodyPr>
                  </wps:wsp>
                </a:graphicData>
              </a:graphic>
            </wp:anchor>
          </w:drawing>
        </mc:Choice>
        <mc:Fallback>
          <w:pict>
            <v:shape id="Graphic 710" o:spid="_x0000_s1026" style="position:absolute;margin-left:0;margin-top:.9pt;width:595pt;height:55.85pt;z-index:-18598400;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" path="m,708698r7556500,l7556500,,,,,708698xe" fillcolor="#d33f65" stroked="f">
              <v:path arrowok="t"/>
              <w10:wrap anchorx="page" anchory="page"/>
            </v:shape>
          </w:pict>
        </mc:Fallback>
      </mc:AlternateConten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4224" behindDoc="1" locked="0" layoutInCell="1" allowOverlap="1" wp14:anchorId="412669FF" wp14:editId="79BD2EE1">
              <wp:simplePos x="0" y="0"/>
              <wp:positionH relativeFrom="page">
                <wp:posOffset>294640</wp:posOffset>
              </wp:positionH>
              <wp:positionV relativeFrom="page">
                <wp:posOffset>229870</wp:posOffset>
              </wp:positionV>
              <wp:extent cx="5659120" cy="242570"/>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120" cy="242570"/>
                      </a:xfrm>
                      <a:prstGeom prst="rect">
                        <a:avLst/>
                      </a:prstGeom>
                    </wps:spPr>
                    <wps:txbx>
                      <w:txbxContent>
                        <w:p w:rsidR="00A540E4" w:rsidRPr="003A550A" w:rsidRDefault="00A540E4">
                          <w:pPr>
                            <w:spacing w:before="12"/>
                            <w:ind w:left="20"/>
                            <w:rPr>
                              <w:rFonts w:ascii="Sylfaen" w:hAnsi="Sylfaen"/>
                              <w:b/>
                              <w:sz w:val="28"/>
                              <w:lang w:val="ka-GE"/>
                            </w:rPr>
                          </w:pPr>
                          <w:r>
                            <w:rPr>
                              <w:rFonts w:ascii="Sylfaen" w:hAnsi="Sylfaen"/>
                              <w:color w:val="FFFFFF"/>
                              <w:w w:val="90"/>
                              <w:sz w:val="28"/>
                              <w:lang w:val="ka-GE"/>
                            </w:rPr>
                            <w:t>პრაქტიკული სახელმძღვანელო</w:t>
                          </w:r>
                          <w:r>
                            <w:rPr>
                              <w:color w:val="FFFFFF"/>
                              <w:w w:val="90"/>
                              <w:sz w:val="28"/>
                            </w:rPr>
                            <w:t>:</w:t>
                          </w:r>
                          <w:r>
                            <w:rPr>
                              <w:color w:val="FFFFFF"/>
                              <w:spacing w:val="-16"/>
                              <w:w w:val="90"/>
                              <w:sz w:val="28"/>
                            </w:rPr>
                            <w:t xml:space="preserve"> </w:t>
                          </w:r>
                          <w:r>
                            <w:rPr>
                              <w:rFonts w:ascii="Sylfaen" w:hAnsi="Sylfaen"/>
                              <w:b/>
                              <w:color w:val="FFFFFF"/>
                              <w:w w:val="90"/>
                              <w:sz w:val="28"/>
                              <w:lang w:val="ka-GE"/>
                            </w:rPr>
                            <w:t>კლიენტთან ურთიერთობა</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864" o:spid="_x0000_s1563" type="#_x0000_t202" style="position:absolute;margin-left:23.2pt;margin-top:18.1pt;width:445.6pt;height:19.1pt;z-index:-185922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" filled="f" stroked="f">
              <v:path arrowok="t"/>
              <v:textbox inset="0,0,0,0">
                <w:txbxContent>
                  <w:p w:rsidR="00A540E4" w:rsidRPr="003A550A" w:rsidRDefault="00A540E4">
                    <w:pPr>
                      <w:spacing w:before="12"/>
                      <w:ind w:left="20"/>
                      <w:rPr>
                        <w:rFonts w:ascii="Sylfaen" w:hAnsi="Sylfaen"/>
                        <w:b/>
                        <w:sz w:val="28"/>
                        <w:lang w:val="ka-GE"/>
                      </w:rPr>
                    </w:pPr>
                    <w:r>
                      <w:rPr>
                        <w:rFonts w:ascii="Sylfaen" w:hAnsi="Sylfaen"/>
                        <w:color w:val="FFFFFF"/>
                        <w:w w:val="90"/>
                        <w:sz w:val="28"/>
                        <w:lang w:val="ka-GE"/>
                      </w:rPr>
                      <w:t>პრაქტიკული სახელმძღვანელო</w:t>
                    </w:r>
                    <w:r>
                      <w:rPr>
                        <w:color w:val="FFFFFF"/>
                        <w:w w:val="90"/>
                        <w:sz w:val="28"/>
                      </w:rPr>
                      <w:t>:</w:t>
                    </w:r>
                    <w:r>
                      <w:rPr>
                        <w:color w:val="FFFFFF"/>
                        <w:spacing w:val="-16"/>
                        <w:w w:val="90"/>
                        <w:sz w:val="28"/>
                      </w:rPr>
                      <w:t xml:space="preserve"> </w:t>
                    </w:r>
                    <w:r>
                      <w:rPr>
                        <w:rFonts w:ascii="Sylfaen" w:hAnsi="Sylfaen"/>
                        <w:b/>
                        <w:color w:val="FFFFFF"/>
                        <w:w w:val="90"/>
                        <w:sz w:val="28"/>
                        <w:lang w:val="ka-GE"/>
                      </w:rPr>
                      <w:t>კლიენტთან ურთიერთობა</w:t>
                    </w:r>
                  </w:p>
                </w:txbxContent>
              </v:textbox>
              <w10:wrap anchorx="page" anchory="page"/>
            </v:shape>
          </w:pict>
        </mc:Fallback>
      </mc:AlternateContent>
    </w:r>
    <w:r>
      <w:rPr>
        <w:noProof/>
        <w:sz w:val="20"/>
      </w:rPr>
      <mc:AlternateContent>
        <mc:Choice Requires="wps">
          <w:drawing>
            <wp:anchor distT="0" distB="0" distL="0" distR="0" simplePos="0" relativeHeight="484723712" behindDoc="1" locked="0" layoutInCell="1" allowOverlap="1" wp14:anchorId="69BC665F" wp14:editId="7BB03548">
              <wp:simplePos x="0" y="0"/>
              <wp:positionH relativeFrom="page">
                <wp:posOffset>0</wp:posOffset>
              </wp:positionH>
              <wp:positionV relativeFrom="page">
                <wp:posOffset>11303</wp:posOffset>
              </wp:positionV>
              <wp:extent cx="7556500" cy="692785"/>
              <wp:effectExtent l="0" t="0" r="0" b="0"/>
              <wp:wrapNone/>
              <wp:docPr id="1339"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92785"/>
                      </a:xfrm>
                      <a:custGeom>
                        <a:avLst/>
                        <a:gdLst/>
                        <a:ahLst/>
                        <a:cxnLst/>
                        <a:rect l="l" t="t" r="r" b="b"/>
                        <a:pathLst>
                          <a:path w="7556500" h="692785">
                            <a:moveTo>
                              <a:pt x="0" y="692712"/>
                            </a:moveTo>
                            <a:lnTo>
                              <a:pt x="7556500" y="692712"/>
                            </a:lnTo>
                            <a:lnTo>
                              <a:pt x="7556500" y="0"/>
                            </a:lnTo>
                            <a:lnTo>
                              <a:pt x="0" y="0"/>
                            </a:lnTo>
                            <a:lnTo>
                              <a:pt x="0" y="692712"/>
                            </a:lnTo>
                            <a:close/>
                          </a:path>
                        </a:pathLst>
                      </a:custGeom>
                      <a:solidFill>
                        <a:srgbClr val="A868A3"/>
                      </a:solidFill>
                    </wps:spPr>
                    <wps:bodyPr wrap="square" lIns="0" tIns="0" rIns="0" bIns="0" rtlCol="0">
                      <a:prstTxWarp prst="textNoShape">
                        <a:avLst/>
                      </a:prstTxWarp>
                      <a:noAutofit/>
                    </wps:bodyPr>
                  </wps:wsp>
                </a:graphicData>
              </a:graphic>
            </wp:anchor>
          </w:drawing>
        </mc:Choice>
        <mc:Fallback>
          <w:pict>
            <v:shape id="Graphic 863" o:spid="_x0000_s1026" style="position:absolute;margin-left:0;margin-top:.9pt;width:595pt;height:54.55pt;z-index:-18592768;visibility:visible;mso-wrap-style:square;mso-wrap-distance-left:0;mso-wrap-distance-top:0;mso-wrap-distance-right:0;mso-wrap-distance-bottom:0;mso-position-horizontal:absolute;mso-position-horizontal-relative:page;mso-position-vertical:absolute;mso-position-vertical-relative:page;v-text-anchor:top" coordsize="7556500,69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" path="m,692712r7556500,l7556500,,,,,692712xe" fillcolor="#a868a3" stroked="f">
              <v:path arrowok="t"/>
              <w10:wrap anchorx="page" anchory="page"/>
            </v:shape>
          </w:pict>
        </mc:Fallback>
      </mc:AlternateConten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7296" behindDoc="1" locked="0" layoutInCell="1" allowOverlap="1" wp14:anchorId="2649522C" wp14:editId="65E238D3">
              <wp:simplePos x="0" y="0"/>
              <wp:positionH relativeFrom="page">
                <wp:posOffset>291465</wp:posOffset>
              </wp:positionH>
              <wp:positionV relativeFrom="page">
                <wp:posOffset>231775</wp:posOffset>
              </wp:positionV>
              <wp:extent cx="4711065" cy="242570"/>
              <wp:effectExtent l="0" t="0" r="0" b="0"/>
              <wp:wrapNone/>
              <wp:docPr id="466"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065" cy="242570"/>
                      </a:xfrm>
                      <a:prstGeom prst="rect">
                        <a:avLst/>
                      </a:prstGeom>
                    </wps:spPr>
                    <wps:txbx>
                      <w:txbxContent>
                        <w:p w:rsidR="00A540E4" w:rsidRPr="005B4432" w:rsidRDefault="00A540E4">
                          <w:pPr>
                            <w:spacing w:before="12"/>
                            <w:ind w:left="20"/>
                            <w:rPr>
                              <w:rFonts w:ascii="Sylfaen" w:hAnsi="Sylfaen"/>
                              <w:b/>
                              <w:sz w:val="28"/>
                              <w:lang w:val="ka-GE"/>
                            </w:rPr>
                          </w:pPr>
                          <w:r>
                            <w:rPr>
                              <w:rFonts w:ascii="Sylfaen" w:hAnsi="Sylfaen"/>
                              <w:color w:val="FFFFFF"/>
                              <w:spacing w:val="-2"/>
                              <w:w w:val="90"/>
                              <w:sz w:val="28"/>
                              <w:lang w:val="ka-GE"/>
                            </w:rPr>
                            <w:t>პრაქტიკული სახელმძღვანელო</w:t>
                          </w:r>
                          <w:r>
                            <w:rPr>
                              <w:color w:val="FFFFFF"/>
                              <w:spacing w:val="-2"/>
                              <w:w w:val="90"/>
                              <w:sz w:val="28"/>
                            </w:rPr>
                            <w:t>:</w:t>
                          </w:r>
                          <w:r>
                            <w:rPr>
                              <w:color w:val="FFFFFF"/>
                              <w:spacing w:val="-6"/>
                              <w:w w:val="90"/>
                              <w:sz w:val="28"/>
                            </w:rPr>
                            <w:t xml:space="preserve"> </w:t>
                          </w:r>
                          <w:r>
                            <w:rPr>
                              <w:rFonts w:ascii="Sylfaen" w:hAnsi="Sylfaen"/>
                              <w:b/>
                              <w:color w:val="FFFFFF"/>
                              <w:spacing w:val="-2"/>
                              <w:w w:val="90"/>
                              <w:sz w:val="28"/>
                              <w:lang w:val="ka-GE"/>
                            </w:rPr>
                            <w:t>პროფესიული პროფილირება</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951" o:spid="_x0000_s1566" type="#_x0000_t202" style="position:absolute;margin-left:22.95pt;margin-top:18.25pt;width:370.95pt;height:19.1pt;z-index:-185891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" filled="f" stroked="f">
              <v:path arrowok="t"/>
              <v:textbox inset="0,0,0,0">
                <w:txbxContent>
                  <w:p w:rsidR="00A540E4" w:rsidRPr="005B4432" w:rsidRDefault="00A540E4">
                    <w:pPr>
                      <w:spacing w:before="12"/>
                      <w:ind w:left="20"/>
                      <w:rPr>
                        <w:rFonts w:ascii="Sylfaen" w:hAnsi="Sylfaen"/>
                        <w:b/>
                        <w:sz w:val="28"/>
                        <w:lang w:val="ka-GE"/>
                      </w:rPr>
                    </w:pPr>
                    <w:r>
                      <w:rPr>
                        <w:rFonts w:ascii="Sylfaen" w:hAnsi="Sylfaen"/>
                        <w:color w:val="FFFFFF"/>
                        <w:spacing w:val="-2"/>
                        <w:w w:val="90"/>
                        <w:sz w:val="28"/>
                        <w:lang w:val="ka-GE"/>
                      </w:rPr>
                      <w:t>პრაქტიკული სახელმძღვანელო</w:t>
                    </w:r>
                    <w:r>
                      <w:rPr>
                        <w:color w:val="FFFFFF"/>
                        <w:spacing w:val="-2"/>
                        <w:w w:val="90"/>
                        <w:sz w:val="28"/>
                      </w:rPr>
                      <w:t>:</w:t>
                    </w:r>
                    <w:r>
                      <w:rPr>
                        <w:color w:val="FFFFFF"/>
                        <w:spacing w:val="-6"/>
                        <w:w w:val="90"/>
                        <w:sz w:val="28"/>
                      </w:rPr>
                      <w:t xml:space="preserve"> </w:t>
                    </w:r>
                    <w:r>
                      <w:rPr>
                        <w:rFonts w:ascii="Sylfaen" w:hAnsi="Sylfaen"/>
                        <w:b/>
                        <w:color w:val="FFFFFF"/>
                        <w:spacing w:val="-2"/>
                        <w:w w:val="90"/>
                        <w:sz w:val="28"/>
                        <w:lang w:val="ka-GE"/>
                      </w:rPr>
                      <w:t>პროფესიული პროფილირება</w:t>
                    </w:r>
                  </w:p>
                </w:txbxContent>
              </v:textbox>
              <w10:wrap anchorx="page" anchory="page"/>
            </v:shape>
          </w:pict>
        </mc:Fallback>
      </mc:AlternateContent>
    </w:r>
    <w:r>
      <w:rPr>
        <w:noProof/>
        <w:sz w:val="20"/>
      </w:rPr>
      <mc:AlternateContent>
        <mc:Choice Requires="wps">
          <w:drawing>
            <wp:anchor distT="0" distB="0" distL="0" distR="0" simplePos="0" relativeHeight="484726784" behindDoc="1" locked="0" layoutInCell="1" allowOverlap="1" wp14:anchorId="32AAE480" wp14:editId="610CC0EA">
              <wp:simplePos x="0" y="0"/>
              <wp:positionH relativeFrom="page">
                <wp:posOffset>0</wp:posOffset>
              </wp:positionH>
              <wp:positionV relativeFrom="page">
                <wp:posOffset>11303</wp:posOffset>
              </wp:positionV>
              <wp:extent cx="7556500" cy="692785"/>
              <wp:effectExtent l="0" t="0" r="0" b="0"/>
              <wp:wrapNone/>
              <wp:docPr id="471"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92785"/>
                      </a:xfrm>
                      <a:custGeom>
                        <a:avLst/>
                        <a:gdLst/>
                        <a:ahLst/>
                        <a:cxnLst/>
                        <a:rect l="l" t="t" r="r" b="b"/>
                        <a:pathLst>
                          <a:path w="7556500" h="692785">
                            <a:moveTo>
                              <a:pt x="0" y="692712"/>
                            </a:moveTo>
                            <a:lnTo>
                              <a:pt x="7556500" y="692712"/>
                            </a:lnTo>
                            <a:lnTo>
                              <a:pt x="7556500" y="0"/>
                            </a:lnTo>
                            <a:lnTo>
                              <a:pt x="0" y="0"/>
                            </a:lnTo>
                            <a:lnTo>
                              <a:pt x="0" y="692712"/>
                            </a:lnTo>
                            <a:close/>
                          </a:path>
                        </a:pathLst>
                      </a:custGeom>
                      <a:solidFill>
                        <a:srgbClr val="409398"/>
                      </a:solidFill>
                    </wps:spPr>
                    <wps:bodyPr wrap="square" lIns="0" tIns="0" rIns="0" bIns="0" rtlCol="0">
                      <a:prstTxWarp prst="textNoShape">
                        <a:avLst/>
                      </a:prstTxWarp>
                      <a:noAutofit/>
                    </wps:bodyPr>
                  </wps:wsp>
                </a:graphicData>
              </a:graphic>
            </wp:anchor>
          </w:drawing>
        </mc:Choice>
        <mc:Fallback>
          <w:pict>
            <v:shape id="Graphic 950" o:spid="_x0000_s1026" style="position:absolute;margin-left:0;margin-top:.9pt;width:595pt;height:54.55pt;z-index:-18589696;visibility:visible;mso-wrap-style:square;mso-wrap-distance-left:0;mso-wrap-distance-top:0;mso-wrap-distance-right:0;mso-wrap-distance-bottom:0;mso-position-horizontal:absolute;mso-position-horizontal-relative:page;mso-position-vertical:absolute;mso-position-vertical-relative:page;v-text-anchor:top" coordsize="7556500,69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" path="m,692712r7556500,l7556500,,,,,692712xe" fillcolor="#409398" stroked="f">
              <v:path arrowok="t"/>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683264" behindDoc="1" locked="0" layoutInCell="1" allowOverlap="1" wp14:anchorId="0E660720" wp14:editId="7B2C024E">
              <wp:simplePos x="0" y="0"/>
              <wp:positionH relativeFrom="page">
                <wp:posOffset>257810</wp:posOffset>
              </wp:positionH>
              <wp:positionV relativeFrom="page">
                <wp:posOffset>231775</wp:posOffset>
              </wp:positionV>
              <wp:extent cx="6254750" cy="23939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0" cy="239395"/>
                      </a:xfrm>
                      <a:prstGeom prst="rect">
                        <a:avLst/>
                      </a:prstGeom>
                    </wps:spPr>
                    <wps:txbx>
                      <w:txbxContent>
                        <w:p w:rsidR="00A540E4" w:rsidRPr="00FB3C6E"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54" o:spid="_x0000_s1523" type="#_x0000_t202" style="position:absolute;margin-left:20.3pt;margin-top:18.25pt;width:492.5pt;height:18.85pt;z-index:-186332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" filled="f" stroked="f">
              <v:path arrowok="t"/>
              <v:textbox inset="0,0,0,0">
                <w:txbxContent>
                  <w:p w:rsidR="00A540E4" w:rsidRPr="00FB3C6E" w:rsidRDefault="00A540E4">
                    <w:pPr>
                      <w:spacing w:before="24"/>
                      <w:ind w:left="20"/>
                      <w:rPr>
                        <w:rFonts w:asciiTheme="minorHAnsi" w:hAnsiTheme="minorHAnsi"/>
                        <w:i/>
                        <w:sz w:val="28"/>
                        <w:lang w:val="ka-GE"/>
                      </w:rPr>
                    </w:pPr>
                    <w:r>
                      <w:rPr>
                        <w:rFonts w:asciiTheme="minorHAnsi" w:hAnsiTheme="minorHAnsi"/>
                        <w:i/>
                        <w:color w:val="FFFFFF"/>
                        <w:spacing w:val="-2"/>
                        <w:w w:val="90"/>
                        <w:sz w:val="28"/>
                        <w:lang w:val="ka-GE"/>
                      </w:rPr>
                      <w:t>მხარდაჭერილი დასაქმების ევროპული ქსელის პოზიციის გამომხატველი დოკუმენტი</w:t>
                    </w:r>
                  </w:p>
                </w:txbxContent>
              </v:textbox>
              <w10:wrap anchorx="page" anchory="page"/>
            </v:shape>
          </w:pict>
        </mc:Fallback>
      </mc:AlternateContent>
    </w:r>
    <w:r>
      <w:rPr>
        <w:noProof/>
        <w:sz w:val="20"/>
      </w:rPr>
      <mc:AlternateContent>
        <mc:Choice Requires="wps">
          <w:drawing>
            <wp:anchor distT="0" distB="0" distL="0" distR="0" simplePos="0" relativeHeight="484682752" behindDoc="1" locked="0" layoutInCell="1" allowOverlap="1" wp14:anchorId="67E8EF68" wp14:editId="6E3550B4">
              <wp:simplePos x="0" y="0"/>
              <wp:positionH relativeFrom="page">
                <wp:posOffset>0</wp:posOffset>
              </wp:positionH>
              <wp:positionV relativeFrom="page">
                <wp:posOffset>11303</wp:posOffset>
              </wp:positionV>
              <wp:extent cx="7556500" cy="709295"/>
              <wp:effectExtent l="0" t="0" r="0" b="0"/>
              <wp:wrapNone/>
              <wp:docPr id="13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965852"/>
                      </a:solidFill>
                    </wps:spPr>
                    <wps:bodyPr wrap="square" lIns="0" tIns="0" rIns="0" bIns="0" rtlCol="0">
                      <a:prstTxWarp prst="textNoShape">
                        <a:avLst/>
                      </a:prstTxWarp>
                      <a:noAutofit/>
                    </wps:bodyPr>
                  </wps:wsp>
                </a:graphicData>
              </a:graphic>
            </wp:anchor>
          </w:drawing>
        </mc:Choice>
        <mc:Fallback>
          <w:pict>
            <v:shape id="Graphic 153" o:spid="_x0000_s1026" style="position:absolute;margin-left:0;margin-top:.9pt;width:595pt;height:55.85pt;z-index:-18633728;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" path="m,708698r7556500,l7556500,,,,,708698xe" fillcolor="#965852" stroked="f">
              <v:path arrowok="t"/>
              <w10:wrap anchorx="page" anchory="page"/>
            </v:shape>
          </w:pict>
        </mc:Fallback>
      </mc:AlternateContent>
    </w: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28832" behindDoc="1" locked="0" layoutInCell="1" allowOverlap="1" wp14:anchorId="158AC99E" wp14:editId="08657A42">
              <wp:simplePos x="0" y="0"/>
              <wp:positionH relativeFrom="page">
                <wp:posOffset>470451</wp:posOffset>
              </wp:positionH>
              <wp:positionV relativeFrom="page">
                <wp:posOffset>390939</wp:posOffset>
              </wp:positionV>
              <wp:extent cx="4194313" cy="212090"/>
              <wp:effectExtent l="0" t="0" r="0" b="0"/>
              <wp:wrapNone/>
              <wp:docPr id="1023" name="Text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4313" cy="212090"/>
                      </a:xfrm>
                      <a:prstGeom prst="rect">
                        <a:avLst/>
                      </a:prstGeom>
                    </wps:spPr>
                    <wps:txbx>
                      <w:txbxContent>
                        <w:p w:rsidR="00A540E4" w:rsidRPr="001170A9" w:rsidRDefault="00A540E4">
                          <w:pPr>
                            <w:spacing w:before="13"/>
                            <w:ind w:left="20"/>
                            <w:rPr>
                              <w:rFonts w:ascii="Sylfaen" w:hAnsi="Sylfaen"/>
                              <w:b/>
                              <w:sz w:val="24"/>
                              <w:lang w:val="ka-GE"/>
                            </w:rPr>
                          </w:pPr>
                          <w:r>
                            <w:rPr>
                              <w:rFonts w:ascii="Sylfaen" w:hAnsi="Sylfaen"/>
                              <w:b/>
                              <w:w w:val="80"/>
                              <w:sz w:val="24"/>
                              <w:lang w:val="ka-GE"/>
                            </w:rPr>
                            <w:t>კონსულტაციებში ჩართული ადამიანები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023" o:spid="_x0000_s1568" type="#_x0000_t202" style="position:absolute;margin-left:37.05pt;margin-top:30.8pt;width:330.25pt;height:16.7pt;z-index:-185876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" filled="f" stroked="f">
              <v:path arrowok="t"/>
              <v:textbox inset="0,0,0,0">
                <w:txbxContent>
                  <w:p w:rsidR="00A540E4" w:rsidRPr="001170A9" w:rsidRDefault="00A540E4">
                    <w:pPr>
                      <w:spacing w:before="13"/>
                      <w:ind w:left="20"/>
                      <w:rPr>
                        <w:rFonts w:ascii="Sylfaen" w:hAnsi="Sylfaen"/>
                        <w:b/>
                        <w:sz w:val="24"/>
                        <w:lang w:val="ka-GE"/>
                      </w:rPr>
                    </w:pPr>
                    <w:r>
                      <w:rPr>
                        <w:rFonts w:ascii="Sylfaen" w:hAnsi="Sylfaen"/>
                        <w:b/>
                        <w:w w:val="80"/>
                        <w:sz w:val="24"/>
                        <w:lang w:val="ka-GE"/>
                      </w:rPr>
                      <w:t>კონსულტაციებში ჩართული ადამიანები</w:t>
                    </w:r>
                  </w:p>
                </w:txbxContent>
              </v:textbox>
              <w10:wrap anchorx="page" anchory="page"/>
            </v:shape>
          </w:pict>
        </mc:Fallback>
      </mc:AlternateContent>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0368" behindDoc="1" locked="0" layoutInCell="1" allowOverlap="1" wp14:anchorId="31EDD6C8" wp14:editId="0C557A05">
              <wp:simplePos x="0" y="0"/>
              <wp:positionH relativeFrom="page">
                <wp:posOffset>516835</wp:posOffset>
              </wp:positionH>
              <wp:positionV relativeFrom="page">
                <wp:posOffset>371061</wp:posOffset>
              </wp:positionV>
              <wp:extent cx="5115339" cy="239395"/>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5339" cy="239395"/>
                      </a:xfrm>
                      <a:prstGeom prst="rect">
                        <a:avLst/>
                      </a:prstGeom>
                    </wps:spPr>
                    <wps:txbx>
                      <w:txbxContent>
                        <w:p w:rsidR="00A540E4" w:rsidRDefault="00A540E4">
                          <w:pPr>
                            <w:spacing w:before="23"/>
                            <w:ind w:left="20"/>
                            <w:rPr>
                              <w:sz w:val="28"/>
                            </w:rPr>
                          </w:pPr>
                          <w:r>
                            <w:rPr>
                              <w:rFonts w:ascii="Sylfaen" w:hAnsi="Sylfaen"/>
                              <w:b/>
                              <w:w w:val="85"/>
                              <w:sz w:val="24"/>
                              <w:lang w:val="ka-GE"/>
                            </w:rPr>
                            <w:t>განათლების ისტორია</w:t>
                          </w:r>
                          <w:r>
                            <w:rPr>
                              <w:rFonts w:ascii="Tahoma"/>
                              <w:b/>
                              <w:spacing w:val="10"/>
                              <w:sz w:val="24"/>
                            </w:rPr>
                            <w:t xml:space="preserve"> </w:t>
                          </w:r>
                          <w:r>
                            <w:rPr>
                              <w:w w:val="85"/>
                              <w:sz w:val="28"/>
                            </w:rPr>
                            <w:t>(</w:t>
                          </w:r>
                          <w:r>
                            <w:rPr>
                              <w:rFonts w:ascii="Sylfaen" w:hAnsi="Sylfaen"/>
                              <w:w w:val="85"/>
                              <w:sz w:val="28"/>
                              <w:lang w:val="ka-GE"/>
                            </w:rPr>
                            <w:t>საშუალო განათლება</w:t>
                          </w:r>
                          <w:r>
                            <w:rPr>
                              <w:spacing w:val="-2"/>
                              <w:w w:val="85"/>
                              <w:sz w:val="28"/>
                            </w:rPr>
                            <w:t>)</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028" o:spid="_x0000_s1570" type="#_x0000_t202" style="position:absolute;margin-left:40.7pt;margin-top:29.2pt;width:402.8pt;height:18.85pt;z-index:-185861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" filled="f" stroked="f">
              <v:path arrowok="t"/>
              <v:textbox inset="0,0,0,0">
                <w:txbxContent>
                  <w:p w:rsidR="00A540E4" w:rsidRDefault="00A540E4">
                    <w:pPr>
                      <w:spacing w:before="23"/>
                      <w:ind w:left="20"/>
                      <w:rPr>
                        <w:sz w:val="28"/>
                      </w:rPr>
                    </w:pPr>
                    <w:r>
                      <w:rPr>
                        <w:rFonts w:ascii="Sylfaen" w:hAnsi="Sylfaen"/>
                        <w:b/>
                        <w:w w:val="85"/>
                        <w:sz w:val="24"/>
                        <w:lang w:val="ka-GE"/>
                      </w:rPr>
                      <w:t>განათლების ისტორია</w:t>
                    </w:r>
                    <w:r>
                      <w:rPr>
                        <w:rFonts w:ascii="Tahoma"/>
                        <w:b/>
                        <w:spacing w:val="10"/>
                        <w:sz w:val="24"/>
                      </w:rPr>
                      <w:t xml:space="preserve"> </w:t>
                    </w:r>
                    <w:r>
                      <w:rPr>
                        <w:w w:val="85"/>
                        <w:sz w:val="28"/>
                      </w:rPr>
                      <w:t>(</w:t>
                    </w:r>
                    <w:r>
                      <w:rPr>
                        <w:rFonts w:ascii="Sylfaen" w:hAnsi="Sylfaen"/>
                        <w:w w:val="85"/>
                        <w:sz w:val="28"/>
                        <w:lang w:val="ka-GE"/>
                      </w:rPr>
                      <w:t>საშუალო განათლება</w:t>
                    </w:r>
                    <w:r>
                      <w:rPr>
                        <w:spacing w:val="-2"/>
                        <w:w w:val="85"/>
                        <w:sz w:val="28"/>
                      </w:rPr>
                      <w:t>)</w:t>
                    </w:r>
                  </w:p>
                </w:txbxContent>
              </v:textbox>
              <w10:wrap anchorx="page" anchory="page"/>
            </v:shape>
          </w:pict>
        </mc:Fallback>
      </mc:AlternateContent>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6512" behindDoc="1" locked="0" layoutInCell="1" allowOverlap="1" wp14:anchorId="21F70125" wp14:editId="1BF3BE76">
              <wp:simplePos x="0" y="0"/>
              <wp:positionH relativeFrom="page">
                <wp:posOffset>291548</wp:posOffset>
              </wp:positionH>
              <wp:positionV relativeFrom="page">
                <wp:posOffset>218661</wp:posOffset>
              </wp:positionV>
              <wp:extent cx="6196084" cy="242570"/>
              <wp:effectExtent l="0" t="0" r="0" b="0"/>
              <wp:wrapNone/>
              <wp:docPr id="1081" name="Text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084" cy="242570"/>
                      </a:xfrm>
                      <a:prstGeom prst="rect">
                        <a:avLst/>
                      </a:prstGeom>
                    </wps:spPr>
                    <wps:txbx>
                      <w:txbxContent>
                        <w:p w:rsidR="00A540E4" w:rsidRPr="003569A7" w:rsidRDefault="00A540E4">
                          <w:pPr>
                            <w:spacing w:before="12"/>
                            <w:ind w:left="20"/>
                            <w:rPr>
                              <w:rFonts w:ascii="Sylfaen" w:hAnsi="Sylfaen"/>
                              <w:b/>
                              <w:sz w:val="28"/>
                              <w:lang w:val="ka-GE"/>
                            </w:rPr>
                          </w:pPr>
                          <w:r>
                            <w:rPr>
                              <w:rFonts w:asciiTheme="minorHAnsi" w:hAnsiTheme="minorHAnsi"/>
                              <w:color w:val="FFFFFF"/>
                              <w:w w:val="85"/>
                              <w:sz w:val="28"/>
                              <w:lang w:val="ka-GE"/>
                            </w:rPr>
                            <w:t>პრაქტიკული სახელმძღვანელო</w:t>
                          </w:r>
                          <w:r>
                            <w:rPr>
                              <w:color w:val="FFFFFF"/>
                              <w:w w:val="85"/>
                              <w:sz w:val="28"/>
                            </w:rPr>
                            <w:t>:</w:t>
                          </w:r>
                          <w:r>
                            <w:rPr>
                              <w:color w:val="FFFFFF"/>
                              <w:spacing w:val="-9"/>
                              <w:sz w:val="28"/>
                            </w:rPr>
                            <w:t xml:space="preserve"> </w:t>
                          </w:r>
                          <w:r>
                            <w:rPr>
                              <w:rFonts w:ascii="Sylfaen" w:hAnsi="Sylfaen"/>
                              <w:b/>
                              <w:color w:val="FFFFFF"/>
                              <w:w w:val="85"/>
                              <w:sz w:val="28"/>
                              <w:lang w:val="ka-GE"/>
                            </w:rPr>
                            <w:t>სამუშაოს პოვნდა და დამსაქმებელთან ურთიერთობა</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081" o:spid="_x0000_s1575" type="#_x0000_t202" style="position:absolute;margin-left:22.95pt;margin-top:17.2pt;width:487.9pt;height:19.1pt;z-index:-185799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" filled="f" stroked="f">
              <v:path arrowok="t"/>
              <v:textbox inset="0,0,0,0">
                <w:txbxContent>
                  <w:p w:rsidR="00A540E4" w:rsidRPr="003569A7" w:rsidRDefault="00A540E4">
                    <w:pPr>
                      <w:spacing w:before="12"/>
                      <w:ind w:left="20"/>
                      <w:rPr>
                        <w:rFonts w:ascii="Sylfaen" w:hAnsi="Sylfaen"/>
                        <w:b/>
                        <w:sz w:val="28"/>
                        <w:lang w:val="ka-GE"/>
                      </w:rPr>
                    </w:pPr>
                    <w:r>
                      <w:rPr>
                        <w:rFonts w:asciiTheme="minorHAnsi" w:hAnsiTheme="minorHAnsi"/>
                        <w:color w:val="FFFFFF"/>
                        <w:w w:val="85"/>
                        <w:sz w:val="28"/>
                        <w:lang w:val="ka-GE"/>
                      </w:rPr>
                      <w:t>პრაქტიკული სახელმძღვანელო</w:t>
                    </w:r>
                    <w:r>
                      <w:rPr>
                        <w:color w:val="FFFFFF"/>
                        <w:w w:val="85"/>
                        <w:sz w:val="28"/>
                      </w:rPr>
                      <w:t>:</w:t>
                    </w:r>
                    <w:r>
                      <w:rPr>
                        <w:color w:val="FFFFFF"/>
                        <w:spacing w:val="-9"/>
                        <w:sz w:val="28"/>
                      </w:rPr>
                      <w:t xml:space="preserve"> </w:t>
                    </w:r>
                    <w:r>
                      <w:rPr>
                        <w:rFonts w:ascii="Sylfaen" w:hAnsi="Sylfaen"/>
                        <w:b/>
                        <w:color w:val="FFFFFF"/>
                        <w:w w:val="85"/>
                        <w:sz w:val="28"/>
                        <w:lang w:val="ka-GE"/>
                      </w:rPr>
                      <w:t>სამუშაოს პოვნდა და დამსაქმებელთან ურთიერთობა</w:t>
                    </w:r>
                  </w:p>
                </w:txbxContent>
              </v:textbox>
              <w10:wrap anchorx="page" anchory="page"/>
            </v:shape>
          </w:pict>
        </mc:Fallback>
      </mc:AlternateContent>
    </w:r>
    <w:r>
      <w:rPr>
        <w:noProof/>
        <w:sz w:val="20"/>
      </w:rPr>
      <mc:AlternateContent>
        <mc:Choice Requires="wps">
          <w:drawing>
            <wp:anchor distT="0" distB="0" distL="0" distR="0" simplePos="0" relativeHeight="484736000" behindDoc="1" locked="0" layoutInCell="1" allowOverlap="1" wp14:anchorId="70DE7C6C" wp14:editId="225826FC">
              <wp:simplePos x="0" y="0"/>
              <wp:positionH relativeFrom="page">
                <wp:posOffset>0</wp:posOffset>
              </wp:positionH>
              <wp:positionV relativeFrom="page">
                <wp:posOffset>11303</wp:posOffset>
              </wp:positionV>
              <wp:extent cx="7556500" cy="709295"/>
              <wp:effectExtent l="0" t="0" r="0" b="0"/>
              <wp:wrapNone/>
              <wp:docPr id="514"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97BF29"/>
                      </a:solidFill>
                    </wps:spPr>
                    <wps:bodyPr wrap="square" lIns="0" tIns="0" rIns="0" bIns="0" rtlCol="0">
                      <a:prstTxWarp prst="textNoShape">
                        <a:avLst/>
                      </a:prstTxWarp>
                      <a:noAutofit/>
                    </wps:bodyPr>
                  </wps:wsp>
                </a:graphicData>
              </a:graphic>
            </wp:anchor>
          </w:drawing>
        </mc:Choice>
        <mc:Fallback>
          <w:pict>
            <v:shape id="Graphic 1080" o:spid="_x0000_s1026" style="position:absolute;margin-left:0;margin-top:.9pt;width:595pt;height:55.85pt;z-index:-18580480;visibility:visible;mso-wrap-style:square;mso-wrap-distance-left:0;mso-wrap-distance-top:0;mso-wrap-distance-right:0;mso-wrap-distance-bottom:0;mso-position-horizontal:absolute;mso-position-horizontal-relative:page;mso-position-vertical:absolute;mso-position-vertical-relative:page;v-text-anchor:top" coordsize="7556500,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" path="m,708698r7556500,l7556500,,,,,708698xe" fillcolor="#97bf29" stroked="f">
              <v:path arrowok="t"/>
              <w10:wrap anchorx="page" anchory="page"/>
            </v:shape>
          </w:pict>
        </mc:Fallback>
      </mc:AlternateContent>
    </w: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39584" behindDoc="1" locked="0" layoutInCell="1" allowOverlap="1" wp14:anchorId="5985B5CE" wp14:editId="799C74E0">
              <wp:simplePos x="0" y="0"/>
              <wp:positionH relativeFrom="page">
                <wp:posOffset>291548</wp:posOffset>
              </wp:positionH>
              <wp:positionV relativeFrom="page">
                <wp:posOffset>231913</wp:posOffset>
              </wp:positionV>
              <wp:extent cx="6884504" cy="242570"/>
              <wp:effectExtent l="0" t="0" r="0" b="0"/>
              <wp:wrapNone/>
              <wp:docPr id="1169" name="Text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4504" cy="242570"/>
                      </a:xfrm>
                      <a:prstGeom prst="rect">
                        <a:avLst/>
                      </a:prstGeom>
                    </wps:spPr>
                    <wps:txbx>
                      <w:txbxContent>
                        <w:p w:rsidR="00A540E4" w:rsidRPr="00564751" w:rsidRDefault="00A540E4">
                          <w:pPr>
                            <w:spacing w:before="12"/>
                            <w:ind w:left="20"/>
                            <w:rPr>
                              <w:rFonts w:ascii="Sylfaen" w:hAnsi="Sylfaen"/>
                              <w:b/>
                              <w:sz w:val="28"/>
                              <w:lang w:val="ka-GE"/>
                            </w:rPr>
                          </w:pPr>
                          <w:r>
                            <w:rPr>
                              <w:rFonts w:ascii="Sylfaen" w:hAnsi="Sylfaen"/>
                              <w:color w:val="FFFFFF"/>
                              <w:w w:val="90"/>
                              <w:sz w:val="28"/>
                              <w:lang w:val="ka-GE"/>
                            </w:rPr>
                            <w:t>პრაქტიკული სახელმძღვანელო</w:t>
                          </w:r>
                          <w:r>
                            <w:rPr>
                              <w:color w:val="FFFFFF"/>
                              <w:w w:val="90"/>
                              <w:sz w:val="28"/>
                            </w:rPr>
                            <w:t>:</w:t>
                          </w:r>
                          <w:r>
                            <w:rPr>
                              <w:color w:val="FFFFFF"/>
                              <w:spacing w:val="-14"/>
                              <w:w w:val="90"/>
                              <w:sz w:val="28"/>
                            </w:rPr>
                            <w:t xml:space="preserve"> </w:t>
                          </w:r>
                          <w:r>
                            <w:rPr>
                              <w:rFonts w:ascii="Sylfaen" w:hAnsi="Sylfaen"/>
                              <w:b/>
                              <w:color w:val="FFFFFF"/>
                              <w:w w:val="90"/>
                              <w:sz w:val="28"/>
                              <w:lang w:val="ka-GE"/>
                            </w:rPr>
                            <w:t>სამუშაო ადგილზე და მის ფარგლებს გარეთ მხარდაჭერა</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169" o:spid="_x0000_s1578" type="#_x0000_t202" style="position:absolute;margin-left:22.95pt;margin-top:18.25pt;width:542.1pt;height:19.1pt;z-index:-185768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" filled="f" stroked="f">
              <v:path arrowok="t"/>
              <v:textbox inset="0,0,0,0">
                <w:txbxContent>
                  <w:p w:rsidR="00A540E4" w:rsidRPr="00564751" w:rsidRDefault="00A540E4">
                    <w:pPr>
                      <w:spacing w:before="12"/>
                      <w:ind w:left="20"/>
                      <w:rPr>
                        <w:rFonts w:ascii="Sylfaen" w:hAnsi="Sylfaen"/>
                        <w:b/>
                        <w:sz w:val="28"/>
                        <w:lang w:val="ka-GE"/>
                      </w:rPr>
                    </w:pPr>
                    <w:r>
                      <w:rPr>
                        <w:rFonts w:ascii="Sylfaen" w:hAnsi="Sylfaen"/>
                        <w:color w:val="FFFFFF"/>
                        <w:w w:val="90"/>
                        <w:sz w:val="28"/>
                        <w:lang w:val="ka-GE"/>
                      </w:rPr>
                      <w:t>პრაქტიკული სახელმძღვანელო</w:t>
                    </w:r>
                    <w:r>
                      <w:rPr>
                        <w:color w:val="FFFFFF"/>
                        <w:w w:val="90"/>
                        <w:sz w:val="28"/>
                      </w:rPr>
                      <w:t>:</w:t>
                    </w:r>
                    <w:r>
                      <w:rPr>
                        <w:color w:val="FFFFFF"/>
                        <w:spacing w:val="-14"/>
                        <w:w w:val="90"/>
                        <w:sz w:val="28"/>
                      </w:rPr>
                      <w:t xml:space="preserve"> </w:t>
                    </w:r>
                    <w:r>
                      <w:rPr>
                        <w:rFonts w:ascii="Sylfaen" w:hAnsi="Sylfaen"/>
                        <w:b/>
                        <w:color w:val="FFFFFF"/>
                        <w:w w:val="90"/>
                        <w:sz w:val="28"/>
                        <w:lang w:val="ka-GE"/>
                      </w:rPr>
                      <w:t>სამუშაო ადგილზე და მის ფარგლებს გარეთ მხარდაჭერა</w:t>
                    </w:r>
                  </w:p>
                </w:txbxContent>
              </v:textbox>
              <w10:wrap anchorx="page" anchory="page"/>
            </v:shape>
          </w:pict>
        </mc:Fallback>
      </mc:AlternateContent>
    </w:r>
    <w:r>
      <w:rPr>
        <w:noProof/>
        <w:sz w:val="20"/>
      </w:rPr>
      <mc:AlternateContent>
        <mc:Choice Requires="wps">
          <w:drawing>
            <wp:anchor distT="0" distB="0" distL="0" distR="0" simplePos="0" relativeHeight="484739072" behindDoc="1" locked="0" layoutInCell="1" allowOverlap="1" wp14:anchorId="023CBBCD" wp14:editId="6EFD55DA">
              <wp:simplePos x="0" y="0"/>
              <wp:positionH relativeFrom="page">
                <wp:posOffset>0</wp:posOffset>
              </wp:positionH>
              <wp:positionV relativeFrom="page">
                <wp:posOffset>11303</wp:posOffset>
              </wp:positionV>
              <wp:extent cx="7556500" cy="692785"/>
              <wp:effectExtent l="0" t="0" r="0" b="0"/>
              <wp:wrapNone/>
              <wp:docPr id="515"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92785"/>
                      </a:xfrm>
                      <a:custGeom>
                        <a:avLst/>
                        <a:gdLst/>
                        <a:ahLst/>
                        <a:cxnLst/>
                        <a:rect l="l" t="t" r="r" b="b"/>
                        <a:pathLst>
                          <a:path w="7556500" h="692785">
                            <a:moveTo>
                              <a:pt x="0" y="692712"/>
                            </a:moveTo>
                            <a:lnTo>
                              <a:pt x="7556500" y="692712"/>
                            </a:lnTo>
                            <a:lnTo>
                              <a:pt x="7556500" y="0"/>
                            </a:lnTo>
                            <a:lnTo>
                              <a:pt x="0" y="0"/>
                            </a:lnTo>
                            <a:lnTo>
                              <a:pt x="0" y="692712"/>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id="Graphic 1168" o:spid="_x0000_s1026" style="position:absolute;margin-left:0;margin-top:.9pt;width:595pt;height:54.55pt;z-index:-18577408;visibility:visible;mso-wrap-style:square;mso-wrap-distance-left:0;mso-wrap-distance-top:0;mso-wrap-distance-right:0;mso-wrap-distance-bottom:0;mso-position-horizontal:absolute;mso-position-horizontal-relative:page;mso-position-vertical:absolute;mso-position-vertical-relative:page;v-text-anchor:top" coordsize="7556500,69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" path="m,692712r7556500,l7556500,,,,,692712xe" fillcolor="#f18e00" stroked="f">
              <v:path arrowok="t"/>
              <w10:wrap anchorx="page" anchory="page"/>
            </v:shape>
          </w:pict>
        </mc:Fallback>
      </mc:AlternateContent>
    </w: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42656" behindDoc="1" locked="0" layoutInCell="1" allowOverlap="1" wp14:anchorId="70A60ECE" wp14:editId="2D92FACF">
              <wp:simplePos x="0" y="0"/>
              <wp:positionH relativeFrom="page">
                <wp:posOffset>291547</wp:posOffset>
              </wp:positionH>
              <wp:positionV relativeFrom="page">
                <wp:posOffset>218661</wp:posOffset>
              </wp:positionV>
              <wp:extent cx="6911009" cy="242570"/>
              <wp:effectExtent l="0" t="0" r="0" b="0"/>
              <wp:wrapNone/>
              <wp:docPr id="1236" name="Text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1009" cy="242570"/>
                      </a:xfrm>
                      <a:prstGeom prst="rect">
                        <a:avLst/>
                      </a:prstGeom>
                    </wps:spPr>
                    <wps:txbx>
                      <w:txbxContent>
                        <w:p w:rsidR="00A540E4" w:rsidRDefault="00A540E4">
                          <w:pPr>
                            <w:spacing w:before="12"/>
                            <w:ind w:left="20"/>
                            <w:rPr>
                              <w:rFonts w:ascii="Tahoma"/>
                              <w:b/>
                              <w:sz w:val="28"/>
                            </w:rPr>
                          </w:pPr>
                          <w:r>
                            <w:rPr>
                              <w:rFonts w:ascii="Sylfaen" w:hAnsi="Sylfaen"/>
                              <w:color w:val="FFFFFF"/>
                              <w:w w:val="85"/>
                              <w:sz w:val="28"/>
                              <w:lang w:val="ka-GE"/>
                            </w:rPr>
                            <w:t>პრაქტიკული სახელმძღვანელო</w:t>
                          </w:r>
                          <w:r>
                            <w:rPr>
                              <w:color w:val="FFFFFF"/>
                              <w:w w:val="85"/>
                              <w:sz w:val="28"/>
                            </w:rPr>
                            <w:t>:</w:t>
                          </w:r>
                          <w:r w:rsidRPr="00FC4FD7">
                            <w:rPr>
                              <w:rFonts w:ascii="Sylfaen" w:hAnsi="Sylfaen" w:cs="Sylfaen"/>
                              <w:b/>
                              <w:color w:val="FFFFFF"/>
                              <w:w w:val="85"/>
                              <w:sz w:val="28"/>
                            </w:rPr>
                            <w:t>დასაქმების</w:t>
                          </w:r>
                          <w:r w:rsidRPr="00FC4FD7">
                            <w:rPr>
                              <w:rFonts w:ascii="Tahoma"/>
                              <w:b/>
                              <w:color w:val="FFFFFF"/>
                              <w:w w:val="85"/>
                              <w:sz w:val="28"/>
                            </w:rPr>
                            <w:t xml:space="preserve"> </w:t>
                          </w:r>
                          <w:r w:rsidRPr="00FC4FD7">
                            <w:rPr>
                              <w:rFonts w:ascii="Sylfaen" w:hAnsi="Sylfaen" w:cs="Sylfaen"/>
                              <w:b/>
                              <w:color w:val="FFFFFF"/>
                              <w:w w:val="85"/>
                              <w:sz w:val="28"/>
                            </w:rPr>
                            <w:t>მხარდამჭერი</w:t>
                          </w:r>
                          <w:r w:rsidR="00BD1023">
                            <w:rPr>
                              <w:rFonts w:ascii="Sylfaen" w:hAnsi="Sylfaen" w:cs="Sylfaen"/>
                              <w:b/>
                              <w:color w:val="FFFFFF"/>
                              <w:w w:val="85"/>
                              <w:sz w:val="28"/>
                              <w:lang w:val="ka-GE"/>
                            </w:rPr>
                            <w:t xml:space="preserve"> საუკეთესო</w:t>
                          </w:r>
                          <w:r w:rsidRPr="00FC4FD7">
                            <w:rPr>
                              <w:rFonts w:ascii="Tahoma"/>
                              <w:b/>
                              <w:color w:val="FFFFFF"/>
                              <w:w w:val="85"/>
                              <w:sz w:val="28"/>
                            </w:rPr>
                            <w:t xml:space="preserve"> </w:t>
                          </w:r>
                          <w:r w:rsidRPr="00FC4FD7">
                            <w:rPr>
                              <w:rFonts w:ascii="Sylfaen" w:hAnsi="Sylfaen" w:cs="Sylfaen"/>
                              <w:b/>
                              <w:color w:val="FFFFFF"/>
                              <w:w w:val="85"/>
                              <w:sz w:val="28"/>
                            </w:rPr>
                            <w:t>მუშაკის</w:t>
                          </w:r>
                          <w:r w:rsidRPr="00FC4FD7">
                            <w:rPr>
                              <w:rFonts w:ascii="Tahoma"/>
                              <w:b/>
                              <w:color w:val="FFFFFF"/>
                              <w:w w:val="85"/>
                              <w:sz w:val="28"/>
                            </w:rPr>
                            <w:t xml:space="preserve"> </w:t>
                          </w:r>
                          <w:r w:rsidRPr="00FC4FD7">
                            <w:rPr>
                              <w:rFonts w:ascii="Sylfaen" w:hAnsi="Sylfaen" w:cs="Sylfaen"/>
                              <w:b/>
                              <w:color w:val="FFFFFF"/>
                              <w:w w:val="85"/>
                              <w:sz w:val="28"/>
                            </w:rPr>
                            <w:t>თვისებები</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236" o:spid="_x0000_s1581" type="#_x0000_t202" style="position:absolute;margin-left:22.95pt;margin-top:17.2pt;width:544.15pt;height:19.1pt;z-index:-185738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" filled="f" stroked="f">
              <v:path arrowok="t"/>
              <v:textbox inset="0,0,0,0">
                <w:txbxContent>
                  <w:p w:rsidR="00A540E4" w:rsidRDefault="00A540E4">
                    <w:pPr>
                      <w:spacing w:before="12"/>
                      <w:ind w:left="20"/>
                      <w:rPr>
                        <w:rFonts w:ascii="Tahoma"/>
                        <w:b/>
                        <w:sz w:val="28"/>
                      </w:rPr>
                    </w:pPr>
                    <w:r>
                      <w:rPr>
                        <w:rFonts w:ascii="Sylfaen" w:hAnsi="Sylfaen"/>
                        <w:color w:val="FFFFFF"/>
                        <w:w w:val="85"/>
                        <w:sz w:val="28"/>
                        <w:lang w:val="ka-GE"/>
                      </w:rPr>
                      <w:t>პრაქტიკული სახელმძღვანელო</w:t>
                    </w:r>
                    <w:r>
                      <w:rPr>
                        <w:color w:val="FFFFFF"/>
                        <w:w w:val="85"/>
                        <w:sz w:val="28"/>
                      </w:rPr>
                      <w:t>:</w:t>
                    </w:r>
                    <w:r w:rsidRPr="00FC4FD7">
                      <w:rPr>
                        <w:rFonts w:ascii="Sylfaen" w:hAnsi="Sylfaen" w:cs="Sylfaen"/>
                        <w:b/>
                        <w:color w:val="FFFFFF"/>
                        <w:w w:val="85"/>
                        <w:sz w:val="28"/>
                      </w:rPr>
                      <w:t>დასაქმების</w:t>
                    </w:r>
                    <w:r w:rsidRPr="00FC4FD7">
                      <w:rPr>
                        <w:rFonts w:ascii="Tahoma"/>
                        <w:b/>
                        <w:color w:val="FFFFFF"/>
                        <w:w w:val="85"/>
                        <w:sz w:val="28"/>
                      </w:rPr>
                      <w:t xml:space="preserve"> </w:t>
                    </w:r>
                    <w:r w:rsidRPr="00FC4FD7">
                      <w:rPr>
                        <w:rFonts w:ascii="Sylfaen" w:hAnsi="Sylfaen" w:cs="Sylfaen"/>
                        <w:b/>
                        <w:color w:val="FFFFFF"/>
                        <w:w w:val="85"/>
                        <w:sz w:val="28"/>
                      </w:rPr>
                      <w:t>მხარდამჭერი</w:t>
                    </w:r>
                    <w:r w:rsidR="00BD1023">
                      <w:rPr>
                        <w:rFonts w:ascii="Sylfaen" w:hAnsi="Sylfaen" w:cs="Sylfaen"/>
                        <w:b/>
                        <w:color w:val="FFFFFF"/>
                        <w:w w:val="85"/>
                        <w:sz w:val="28"/>
                        <w:lang w:val="ka-GE"/>
                      </w:rPr>
                      <w:t xml:space="preserve"> საუკეთესო</w:t>
                    </w:r>
                    <w:r w:rsidRPr="00FC4FD7">
                      <w:rPr>
                        <w:rFonts w:ascii="Tahoma"/>
                        <w:b/>
                        <w:color w:val="FFFFFF"/>
                        <w:w w:val="85"/>
                        <w:sz w:val="28"/>
                      </w:rPr>
                      <w:t xml:space="preserve"> </w:t>
                    </w:r>
                    <w:r w:rsidRPr="00FC4FD7">
                      <w:rPr>
                        <w:rFonts w:ascii="Sylfaen" w:hAnsi="Sylfaen" w:cs="Sylfaen"/>
                        <w:b/>
                        <w:color w:val="FFFFFF"/>
                        <w:w w:val="85"/>
                        <w:sz w:val="28"/>
                      </w:rPr>
                      <w:t>მუშაკის</w:t>
                    </w:r>
                    <w:r w:rsidRPr="00FC4FD7">
                      <w:rPr>
                        <w:rFonts w:ascii="Tahoma"/>
                        <w:b/>
                        <w:color w:val="FFFFFF"/>
                        <w:w w:val="85"/>
                        <w:sz w:val="28"/>
                      </w:rPr>
                      <w:t xml:space="preserve"> </w:t>
                    </w:r>
                    <w:r w:rsidRPr="00FC4FD7">
                      <w:rPr>
                        <w:rFonts w:ascii="Sylfaen" w:hAnsi="Sylfaen" w:cs="Sylfaen"/>
                        <w:b/>
                        <w:color w:val="FFFFFF"/>
                        <w:w w:val="85"/>
                        <w:sz w:val="28"/>
                      </w:rPr>
                      <w:t>თვისებები</w:t>
                    </w:r>
                  </w:p>
                </w:txbxContent>
              </v:textbox>
              <w10:wrap anchorx="page" anchory="page"/>
            </v:shape>
          </w:pict>
        </mc:Fallback>
      </mc:AlternateContent>
    </w:r>
    <w:r>
      <w:rPr>
        <w:noProof/>
        <w:sz w:val="20"/>
      </w:rPr>
      <mc:AlternateContent>
        <mc:Choice Requires="wps">
          <w:drawing>
            <wp:anchor distT="0" distB="0" distL="0" distR="0" simplePos="0" relativeHeight="484742144" behindDoc="1" locked="0" layoutInCell="1" allowOverlap="1" wp14:anchorId="7AACA858" wp14:editId="4CC32D4E">
              <wp:simplePos x="0" y="0"/>
              <wp:positionH relativeFrom="page">
                <wp:posOffset>0</wp:posOffset>
              </wp:positionH>
              <wp:positionV relativeFrom="page">
                <wp:posOffset>11303</wp:posOffset>
              </wp:positionV>
              <wp:extent cx="7556500" cy="692785"/>
              <wp:effectExtent l="0" t="0" r="0" b="0"/>
              <wp:wrapNone/>
              <wp:docPr id="518" name="Graphic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692785"/>
                      </a:xfrm>
                      <a:custGeom>
                        <a:avLst/>
                        <a:gdLst/>
                        <a:ahLst/>
                        <a:cxnLst/>
                        <a:rect l="l" t="t" r="r" b="b"/>
                        <a:pathLst>
                          <a:path w="7556500" h="692785">
                            <a:moveTo>
                              <a:pt x="0" y="692712"/>
                            </a:moveTo>
                            <a:lnTo>
                              <a:pt x="7556500" y="692712"/>
                            </a:lnTo>
                            <a:lnTo>
                              <a:pt x="7556500" y="0"/>
                            </a:lnTo>
                            <a:lnTo>
                              <a:pt x="0" y="0"/>
                            </a:lnTo>
                            <a:lnTo>
                              <a:pt x="0" y="692712"/>
                            </a:lnTo>
                            <a:close/>
                          </a:path>
                        </a:pathLst>
                      </a:custGeom>
                      <a:solidFill>
                        <a:srgbClr val="D9AE00"/>
                      </a:solidFill>
                    </wps:spPr>
                    <wps:bodyPr wrap="square" lIns="0" tIns="0" rIns="0" bIns="0" rtlCol="0">
                      <a:prstTxWarp prst="textNoShape">
                        <a:avLst/>
                      </a:prstTxWarp>
                      <a:noAutofit/>
                    </wps:bodyPr>
                  </wps:wsp>
                </a:graphicData>
              </a:graphic>
            </wp:anchor>
          </w:drawing>
        </mc:Choice>
        <mc:Fallback>
          <w:pict>
            <v:shape id="Graphic 1235" o:spid="_x0000_s1026" style="position:absolute;margin-left:0;margin-top:.9pt;width:595pt;height:54.55pt;z-index:-18574336;visibility:visible;mso-wrap-style:square;mso-wrap-distance-left:0;mso-wrap-distance-top:0;mso-wrap-distance-right:0;mso-wrap-distance-bottom:0;mso-position-horizontal:absolute;mso-position-horizontal-relative:page;mso-position-vertical:absolute;mso-position-vertical-relative:page;v-text-anchor:top" coordsize="7556500,69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" path="m,692712r7556500,l7556500,,,,,692712xe" fillcolor="#d9ae00" stroked="f">
              <v:path arrowok="t"/>
              <w10:wrap anchorx="page" anchory="page"/>
            </v:shape>
          </w:pict>
        </mc:Fallback>
      </mc:AlternateContent>
    </w: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0"/>
      </w:rPr>
    </w:pPr>
    <w:r>
      <w:rPr>
        <w:noProof/>
        <w:sz w:val="20"/>
      </w:rPr>
      <mc:AlternateContent>
        <mc:Choice Requires="wps">
          <w:drawing>
            <wp:anchor distT="0" distB="0" distL="0" distR="0" simplePos="0" relativeHeight="484744192" behindDoc="1" locked="0" layoutInCell="1" allowOverlap="1" wp14:anchorId="37B84C29" wp14:editId="344E92F1">
              <wp:simplePos x="0" y="0"/>
              <wp:positionH relativeFrom="page">
                <wp:posOffset>0</wp:posOffset>
              </wp:positionH>
              <wp:positionV relativeFrom="page">
                <wp:posOffset>11303</wp:posOffset>
              </wp:positionV>
              <wp:extent cx="7556500" cy="709295"/>
              <wp:effectExtent l="0" t="0" r="0" b="0"/>
              <wp:wrapNone/>
              <wp:docPr id="519"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709295"/>
                      </a:xfrm>
                      <a:custGeom>
                        <a:avLst/>
                        <a:gdLst/>
                        <a:ahLst/>
                        <a:cxnLst/>
                        <a:rect l="l" t="t" r="r" b="b"/>
                        <a:pathLst>
                          <a:path w="7556500" h="709295">
                            <a:moveTo>
                              <a:pt x="0" y="708698"/>
                            </a:moveTo>
                            <a:lnTo>
                              <a:pt x="7556500" y="708698"/>
                            </a:lnTo>
                            <a:lnTo>
                              <a:pt x="7556500" y="0"/>
                            </a:lnTo>
                            <a:lnTo>
                              <a:pt x="0" y="0"/>
                            </a:lnTo>
                            <a:lnTo>
                              <a:pt x="0" y="708698"/>
                            </a:lnTo>
                            <a:close/>
                          </a:path>
                        </a:pathLst>
                      </a:custGeom>
                      <a:solidFill>
                        <a:srgbClr val="8095BA"/>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890015pt;width:595pt;height:55.803pt;mso-position-horizontal-relative:page;mso-position-vertical-relative:page;z-index:-18572288" id="docshape1185" filled="true" fillcolor="#8095ba" stroked="false">
              <v:fill type="solid"/>
              <w10:wrap type="none"/>
            </v:rect>
          </w:pict>
        </mc:Fallback>
      </mc:AlternateContent>
    </w:r>
    <w:r>
      <w:rPr>
        <w:noProof/>
        <w:sz w:val="20"/>
      </w:rPr>
      <mc:AlternateContent>
        <mc:Choice Requires="wps">
          <w:drawing>
            <wp:anchor distT="0" distB="0" distL="0" distR="0" simplePos="0" relativeHeight="484744704" behindDoc="1" locked="0" layoutInCell="1" allowOverlap="1" wp14:anchorId="4567FD6B" wp14:editId="4171D1DB">
              <wp:simplePos x="0" y="0"/>
              <wp:positionH relativeFrom="page">
                <wp:posOffset>294994</wp:posOffset>
              </wp:positionH>
              <wp:positionV relativeFrom="page">
                <wp:posOffset>221381</wp:posOffset>
              </wp:positionV>
              <wp:extent cx="814069" cy="239395"/>
              <wp:effectExtent l="0" t="0" r="0" b="0"/>
              <wp:wrapNone/>
              <wp:docPr id="520" name="Text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069" cy="239395"/>
                      </a:xfrm>
                      <a:prstGeom prst="rect">
                        <a:avLst/>
                      </a:prstGeom>
                    </wps:spPr>
                    <wps:txbx>
                      <w:txbxContent>
                        <w:p w:rsidR="00A540E4" w:rsidRPr="00B67B98" w:rsidRDefault="00A540E4">
                          <w:pPr>
                            <w:pStyle w:val="BodyText"/>
                            <w:spacing w:before="23"/>
                            <w:ind w:left="20"/>
                            <w:rPr>
                              <w:rFonts w:ascii="Sylfaen" w:hAnsi="Sylfaen"/>
                              <w:lang w:val="ka-GE"/>
                            </w:rPr>
                          </w:pPr>
                          <w:r>
                            <w:rPr>
                              <w:rFonts w:ascii="Sylfaen" w:hAnsi="Sylfaen"/>
                              <w:color w:val="FFFFFF"/>
                              <w:spacing w:val="-5"/>
                              <w:lang w:val="ka-GE"/>
                            </w:rPr>
                            <w:t>სიტყვარი</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1" o:spid="_x0000_s1583" type="#_x0000_t202" style="position:absolute;margin-left:23.25pt;margin-top:17.45pt;width:64.1pt;height:18.85pt;z-index:-185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" filled="f" stroked="f">
              <v:path arrowok="t"/>
              <v:textbox inset="0,0,0,0">
                <w:txbxContent>
                  <w:p w:rsidR="00A540E4" w:rsidRPr="00B67B98" w:rsidRDefault="00A540E4">
                    <w:pPr>
                      <w:pStyle w:val="a3"/>
                      <w:spacing w:before="23"/>
                      <w:ind w:left="20"/>
                      <w:rPr>
                        <w:rFonts w:ascii="Sylfaen" w:hAnsi="Sylfaen"/>
                        <w:lang w:val="ka-GE"/>
                      </w:rPr>
                    </w:pPr>
                    <w:r>
                      <w:rPr>
                        <w:rFonts w:ascii="Sylfaen" w:hAnsi="Sylfaen"/>
                        <w:color w:val="FFFFFF"/>
                        <w:spacing w:val="-5"/>
                        <w:lang w:val="ka-GE"/>
                      </w:rPr>
                      <w:t>სიტყვარი</w:t>
                    </w:r>
                  </w:p>
                </w:txbxContent>
              </v:textbox>
              <w10:wrap anchorx="page" anchory="page"/>
            </v:shape>
          </w:pict>
        </mc:Fallback>
      </mc:AlternateContent>
    </w: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E4" w:rsidRDefault="00A540E4">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6pt;height:23.7pt;visibility:visible;mso-wrap-style:square" o:bullet="t">
        <v:imagedata r:id="rId1" o:title=""/>
        <o:lock v:ext="edit" aspectratio="f"/>
      </v:shape>
    </w:pict>
  </w:numPicBullet>
  <w:numPicBullet w:numPicBulletId="1">
    <w:pict>
      <v:shape id="Image 998" o:spid="_x0000_i1033" type="#_x0000_t75" style="width:23.7pt;height:24.6pt;visibility:visible;mso-wrap-style:square" o:bullet="t">
        <v:imagedata r:id="rId2" o:title=""/>
        <o:lock v:ext="edit" aspectratio="f"/>
      </v:shape>
    </w:pict>
  </w:numPicBullet>
  <w:abstractNum w:abstractNumId="0">
    <w:nsid w:val="011A5EBA"/>
    <w:multiLevelType w:val="multilevel"/>
    <w:tmpl w:val="974E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83A46"/>
    <w:multiLevelType w:val="hybridMultilevel"/>
    <w:tmpl w:val="95205E5E"/>
    <w:lvl w:ilvl="0" w:tplc="ACAA8FA0">
      <w:numFmt w:val="bullet"/>
      <w:lvlText w:val="•"/>
      <w:lvlJc w:val="left"/>
      <w:pPr>
        <w:ind w:left="1454" w:hanging="720"/>
      </w:pPr>
      <w:rPr>
        <w:rFonts w:ascii="Trebuchet MS" w:eastAsia="Trebuchet MS" w:hAnsi="Trebuchet MS" w:cs="Trebuchet MS" w:hint="default"/>
        <w:b w:val="0"/>
        <w:bCs w:val="0"/>
        <w:i w:val="0"/>
        <w:iCs w:val="0"/>
        <w:spacing w:val="0"/>
        <w:w w:val="53"/>
        <w:sz w:val="28"/>
        <w:szCs w:val="28"/>
        <w:lang w:val="en-US" w:eastAsia="en-US" w:bidi="ar-SA"/>
      </w:rPr>
    </w:lvl>
    <w:lvl w:ilvl="1" w:tplc="6E24DB64">
      <w:numFmt w:val="bullet"/>
      <w:lvlText w:val="•"/>
      <w:lvlJc w:val="left"/>
      <w:pPr>
        <w:ind w:left="2504" w:hanging="720"/>
      </w:pPr>
      <w:rPr>
        <w:rFonts w:hint="default"/>
        <w:lang w:val="en-US" w:eastAsia="en-US" w:bidi="ar-SA"/>
      </w:rPr>
    </w:lvl>
    <w:lvl w:ilvl="2" w:tplc="0E18042E">
      <w:numFmt w:val="bullet"/>
      <w:lvlText w:val="•"/>
      <w:lvlJc w:val="left"/>
      <w:pPr>
        <w:ind w:left="3549" w:hanging="720"/>
      </w:pPr>
      <w:rPr>
        <w:rFonts w:hint="default"/>
        <w:lang w:val="en-US" w:eastAsia="en-US" w:bidi="ar-SA"/>
      </w:rPr>
    </w:lvl>
    <w:lvl w:ilvl="3" w:tplc="95BE0E66">
      <w:numFmt w:val="bullet"/>
      <w:lvlText w:val="•"/>
      <w:lvlJc w:val="left"/>
      <w:pPr>
        <w:ind w:left="4593" w:hanging="720"/>
      </w:pPr>
      <w:rPr>
        <w:rFonts w:hint="default"/>
        <w:lang w:val="en-US" w:eastAsia="en-US" w:bidi="ar-SA"/>
      </w:rPr>
    </w:lvl>
    <w:lvl w:ilvl="4" w:tplc="B23C4886">
      <w:numFmt w:val="bullet"/>
      <w:lvlText w:val="•"/>
      <w:lvlJc w:val="left"/>
      <w:pPr>
        <w:ind w:left="5638" w:hanging="720"/>
      </w:pPr>
      <w:rPr>
        <w:rFonts w:hint="default"/>
        <w:lang w:val="en-US" w:eastAsia="en-US" w:bidi="ar-SA"/>
      </w:rPr>
    </w:lvl>
    <w:lvl w:ilvl="5" w:tplc="9DB6EFB2">
      <w:numFmt w:val="bullet"/>
      <w:lvlText w:val="•"/>
      <w:lvlJc w:val="left"/>
      <w:pPr>
        <w:ind w:left="6682" w:hanging="720"/>
      </w:pPr>
      <w:rPr>
        <w:rFonts w:hint="default"/>
        <w:lang w:val="en-US" w:eastAsia="en-US" w:bidi="ar-SA"/>
      </w:rPr>
    </w:lvl>
    <w:lvl w:ilvl="6" w:tplc="0BF075DE">
      <w:numFmt w:val="bullet"/>
      <w:lvlText w:val="•"/>
      <w:lvlJc w:val="left"/>
      <w:pPr>
        <w:ind w:left="7727" w:hanging="720"/>
      </w:pPr>
      <w:rPr>
        <w:rFonts w:hint="default"/>
        <w:lang w:val="en-US" w:eastAsia="en-US" w:bidi="ar-SA"/>
      </w:rPr>
    </w:lvl>
    <w:lvl w:ilvl="7" w:tplc="5A1412DE">
      <w:numFmt w:val="bullet"/>
      <w:lvlText w:val="•"/>
      <w:lvlJc w:val="left"/>
      <w:pPr>
        <w:ind w:left="8771" w:hanging="720"/>
      </w:pPr>
      <w:rPr>
        <w:rFonts w:hint="default"/>
        <w:lang w:val="en-US" w:eastAsia="en-US" w:bidi="ar-SA"/>
      </w:rPr>
    </w:lvl>
    <w:lvl w:ilvl="8" w:tplc="0BCCE302">
      <w:numFmt w:val="bullet"/>
      <w:lvlText w:val="•"/>
      <w:lvlJc w:val="left"/>
      <w:pPr>
        <w:ind w:left="9816" w:hanging="720"/>
      </w:pPr>
      <w:rPr>
        <w:rFonts w:hint="default"/>
        <w:lang w:val="en-US" w:eastAsia="en-US" w:bidi="ar-SA"/>
      </w:rPr>
    </w:lvl>
  </w:abstractNum>
  <w:abstractNum w:abstractNumId="2">
    <w:nsid w:val="03B26054"/>
    <w:multiLevelType w:val="hybridMultilevel"/>
    <w:tmpl w:val="62445F48"/>
    <w:lvl w:ilvl="0" w:tplc="BA70068E">
      <w:start w:val="1"/>
      <w:numFmt w:val="decimal"/>
      <w:lvlText w:val="%1."/>
      <w:lvlJc w:val="left"/>
      <w:pPr>
        <w:ind w:left="1238" w:hanging="361"/>
        <w:jc w:val="left"/>
      </w:pPr>
      <w:rPr>
        <w:rFonts w:ascii="Trebuchet MS" w:eastAsia="Trebuchet MS" w:hAnsi="Trebuchet MS" w:cs="Trebuchet MS" w:hint="default"/>
        <w:b w:val="0"/>
        <w:bCs w:val="0"/>
        <w:i w:val="0"/>
        <w:iCs w:val="0"/>
        <w:spacing w:val="-3"/>
        <w:w w:val="80"/>
        <w:sz w:val="28"/>
        <w:szCs w:val="28"/>
        <w:lang w:val="en-US" w:eastAsia="en-US" w:bidi="ar-SA"/>
      </w:rPr>
    </w:lvl>
    <w:lvl w:ilvl="1" w:tplc="F9108B2E">
      <w:numFmt w:val="bullet"/>
      <w:lvlText w:val="•"/>
      <w:lvlJc w:val="left"/>
      <w:pPr>
        <w:ind w:left="2306" w:hanging="361"/>
      </w:pPr>
      <w:rPr>
        <w:rFonts w:hint="default"/>
        <w:lang w:val="en-US" w:eastAsia="en-US" w:bidi="ar-SA"/>
      </w:rPr>
    </w:lvl>
    <w:lvl w:ilvl="2" w:tplc="EE909466">
      <w:numFmt w:val="bullet"/>
      <w:lvlText w:val="•"/>
      <w:lvlJc w:val="left"/>
      <w:pPr>
        <w:ind w:left="3373" w:hanging="361"/>
      </w:pPr>
      <w:rPr>
        <w:rFonts w:hint="default"/>
        <w:lang w:val="en-US" w:eastAsia="en-US" w:bidi="ar-SA"/>
      </w:rPr>
    </w:lvl>
    <w:lvl w:ilvl="3" w:tplc="8662E266">
      <w:numFmt w:val="bullet"/>
      <w:lvlText w:val="•"/>
      <w:lvlJc w:val="left"/>
      <w:pPr>
        <w:ind w:left="4439" w:hanging="361"/>
      </w:pPr>
      <w:rPr>
        <w:rFonts w:hint="default"/>
        <w:lang w:val="en-US" w:eastAsia="en-US" w:bidi="ar-SA"/>
      </w:rPr>
    </w:lvl>
    <w:lvl w:ilvl="4" w:tplc="F196C780">
      <w:numFmt w:val="bullet"/>
      <w:lvlText w:val="•"/>
      <w:lvlJc w:val="left"/>
      <w:pPr>
        <w:ind w:left="5506" w:hanging="361"/>
      </w:pPr>
      <w:rPr>
        <w:rFonts w:hint="default"/>
        <w:lang w:val="en-US" w:eastAsia="en-US" w:bidi="ar-SA"/>
      </w:rPr>
    </w:lvl>
    <w:lvl w:ilvl="5" w:tplc="0D2E1FAA">
      <w:numFmt w:val="bullet"/>
      <w:lvlText w:val="•"/>
      <w:lvlJc w:val="left"/>
      <w:pPr>
        <w:ind w:left="6572" w:hanging="361"/>
      </w:pPr>
      <w:rPr>
        <w:rFonts w:hint="default"/>
        <w:lang w:val="en-US" w:eastAsia="en-US" w:bidi="ar-SA"/>
      </w:rPr>
    </w:lvl>
    <w:lvl w:ilvl="6" w:tplc="01069E26">
      <w:numFmt w:val="bullet"/>
      <w:lvlText w:val="•"/>
      <w:lvlJc w:val="left"/>
      <w:pPr>
        <w:ind w:left="7639" w:hanging="361"/>
      </w:pPr>
      <w:rPr>
        <w:rFonts w:hint="default"/>
        <w:lang w:val="en-US" w:eastAsia="en-US" w:bidi="ar-SA"/>
      </w:rPr>
    </w:lvl>
    <w:lvl w:ilvl="7" w:tplc="C51C72D0">
      <w:numFmt w:val="bullet"/>
      <w:lvlText w:val="•"/>
      <w:lvlJc w:val="left"/>
      <w:pPr>
        <w:ind w:left="8705" w:hanging="361"/>
      </w:pPr>
      <w:rPr>
        <w:rFonts w:hint="default"/>
        <w:lang w:val="en-US" w:eastAsia="en-US" w:bidi="ar-SA"/>
      </w:rPr>
    </w:lvl>
    <w:lvl w:ilvl="8" w:tplc="39E6B50A">
      <w:numFmt w:val="bullet"/>
      <w:lvlText w:val="•"/>
      <w:lvlJc w:val="left"/>
      <w:pPr>
        <w:ind w:left="9772" w:hanging="361"/>
      </w:pPr>
      <w:rPr>
        <w:rFonts w:hint="default"/>
        <w:lang w:val="en-US" w:eastAsia="en-US" w:bidi="ar-SA"/>
      </w:rPr>
    </w:lvl>
  </w:abstractNum>
  <w:abstractNum w:abstractNumId="3">
    <w:nsid w:val="0B38184D"/>
    <w:multiLevelType w:val="hybridMultilevel"/>
    <w:tmpl w:val="128CF9F0"/>
    <w:lvl w:ilvl="0" w:tplc="283E5D1A">
      <w:numFmt w:val="bullet"/>
      <w:lvlText w:val="•"/>
      <w:lvlJc w:val="left"/>
      <w:pPr>
        <w:ind w:left="1454" w:hanging="720"/>
      </w:pPr>
      <w:rPr>
        <w:rFonts w:ascii="Trebuchet MS" w:eastAsia="Trebuchet MS" w:hAnsi="Trebuchet MS" w:cs="Trebuchet MS" w:hint="default"/>
        <w:b w:val="0"/>
        <w:bCs w:val="0"/>
        <w:i w:val="0"/>
        <w:iCs w:val="0"/>
        <w:spacing w:val="0"/>
        <w:w w:val="53"/>
        <w:sz w:val="28"/>
        <w:szCs w:val="28"/>
        <w:lang w:val="en-US" w:eastAsia="en-US" w:bidi="ar-SA"/>
      </w:rPr>
    </w:lvl>
    <w:lvl w:ilvl="1" w:tplc="3E70CA16">
      <w:numFmt w:val="bullet"/>
      <w:lvlText w:val="•"/>
      <w:lvlJc w:val="left"/>
      <w:pPr>
        <w:ind w:left="2504" w:hanging="720"/>
      </w:pPr>
      <w:rPr>
        <w:rFonts w:hint="default"/>
        <w:lang w:val="en-US" w:eastAsia="en-US" w:bidi="ar-SA"/>
      </w:rPr>
    </w:lvl>
    <w:lvl w:ilvl="2" w:tplc="275C65AE">
      <w:numFmt w:val="bullet"/>
      <w:lvlText w:val="•"/>
      <w:lvlJc w:val="left"/>
      <w:pPr>
        <w:ind w:left="3549" w:hanging="720"/>
      </w:pPr>
      <w:rPr>
        <w:rFonts w:hint="default"/>
        <w:lang w:val="en-US" w:eastAsia="en-US" w:bidi="ar-SA"/>
      </w:rPr>
    </w:lvl>
    <w:lvl w:ilvl="3" w:tplc="60E82C58">
      <w:numFmt w:val="bullet"/>
      <w:lvlText w:val="•"/>
      <w:lvlJc w:val="left"/>
      <w:pPr>
        <w:ind w:left="4593" w:hanging="720"/>
      </w:pPr>
      <w:rPr>
        <w:rFonts w:hint="default"/>
        <w:lang w:val="en-US" w:eastAsia="en-US" w:bidi="ar-SA"/>
      </w:rPr>
    </w:lvl>
    <w:lvl w:ilvl="4" w:tplc="91E8EA1C">
      <w:numFmt w:val="bullet"/>
      <w:lvlText w:val="•"/>
      <w:lvlJc w:val="left"/>
      <w:pPr>
        <w:ind w:left="5638" w:hanging="720"/>
      </w:pPr>
      <w:rPr>
        <w:rFonts w:hint="default"/>
        <w:lang w:val="en-US" w:eastAsia="en-US" w:bidi="ar-SA"/>
      </w:rPr>
    </w:lvl>
    <w:lvl w:ilvl="5" w:tplc="C7AA5D82">
      <w:numFmt w:val="bullet"/>
      <w:lvlText w:val="•"/>
      <w:lvlJc w:val="left"/>
      <w:pPr>
        <w:ind w:left="6682" w:hanging="720"/>
      </w:pPr>
      <w:rPr>
        <w:rFonts w:hint="default"/>
        <w:lang w:val="en-US" w:eastAsia="en-US" w:bidi="ar-SA"/>
      </w:rPr>
    </w:lvl>
    <w:lvl w:ilvl="6" w:tplc="C4D6B8BE">
      <w:numFmt w:val="bullet"/>
      <w:lvlText w:val="•"/>
      <w:lvlJc w:val="left"/>
      <w:pPr>
        <w:ind w:left="7727" w:hanging="720"/>
      </w:pPr>
      <w:rPr>
        <w:rFonts w:hint="default"/>
        <w:lang w:val="en-US" w:eastAsia="en-US" w:bidi="ar-SA"/>
      </w:rPr>
    </w:lvl>
    <w:lvl w:ilvl="7" w:tplc="D7B603E2">
      <w:numFmt w:val="bullet"/>
      <w:lvlText w:val="•"/>
      <w:lvlJc w:val="left"/>
      <w:pPr>
        <w:ind w:left="8771" w:hanging="720"/>
      </w:pPr>
      <w:rPr>
        <w:rFonts w:hint="default"/>
        <w:lang w:val="en-US" w:eastAsia="en-US" w:bidi="ar-SA"/>
      </w:rPr>
    </w:lvl>
    <w:lvl w:ilvl="8" w:tplc="70607DC4">
      <w:numFmt w:val="bullet"/>
      <w:lvlText w:val="•"/>
      <w:lvlJc w:val="left"/>
      <w:pPr>
        <w:ind w:left="9816" w:hanging="720"/>
      </w:pPr>
      <w:rPr>
        <w:rFonts w:hint="default"/>
        <w:lang w:val="en-US" w:eastAsia="en-US" w:bidi="ar-SA"/>
      </w:rPr>
    </w:lvl>
  </w:abstractNum>
  <w:abstractNum w:abstractNumId="4">
    <w:nsid w:val="0C333363"/>
    <w:multiLevelType w:val="hybridMultilevel"/>
    <w:tmpl w:val="3EF474B6"/>
    <w:lvl w:ilvl="0" w:tplc="C36ED60E">
      <w:numFmt w:val="bullet"/>
      <w:lvlText w:val="•"/>
      <w:lvlJc w:val="left"/>
      <w:pPr>
        <w:ind w:left="1199" w:hanging="361"/>
      </w:pPr>
      <w:rPr>
        <w:rFonts w:ascii="Trebuchet MS" w:eastAsia="Trebuchet MS" w:hAnsi="Trebuchet MS" w:cs="Trebuchet MS" w:hint="default"/>
        <w:b w:val="0"/>
        <w:bCs w:val="0"/>
        <w:i w:val="0"/>
        <w:iCs w:val="0"/>
        <w:spacing w:val="0"/>
        <w:w w:val="53"/>
        <w:sz w:val="28"/>
        <w:szCs w:val="28"/>
        <w:lang w:val="en-US" w:eastAsia="en-US" w:bidi="ar-SA"/>
      </w:rPr>
    </w:lvl>
    <w:lvl w:ilvl="1" w:tplc="7272F10C">
      <w:numFmt w:val="bullet"/>
      <w:lvlText w:val="•"/>
      <w:lvlJc w:val="left"/>
      <w:pPr>
        <w:ind w:left="2270" w:hanging="361"/>
      </w:pPr>
      <w:rPr>
        <w:rFonts w:hint="default"/>
        <w:lang w:val="en-US" w:eastAsia="en-US" w:bidi="ar-SA"/>
      </w:rPr>
    </w:lvl>
    <w:lvl w:ilvl="2" w:tplc="211CB224">
      <w:numFmt w:val="bullet"/>
      <w:lvlText w:val="•"/>
      <w:lvlJc w:val="left"/>
      <w:pPr>
        <w:ind w:left="3341" w:hanging="361"/>
      </w:pPr>
      <w:rPr>
        <w:rFonts w:hint="default"/>
        <w:lang w:val="en-US" w:eastAsia="en-US" w:bidi="ar-SA"/>
      </w:rPr>
    </w:lvl>
    <w:lvl w:ilvl="3" w:tplc="BA643076">
      <w:numFmt w:val="bullet"/>
      <w:lvlText w:val="•"/>
      <w:lvlJc w:val="left"/>
      <w:pPr>
        <w:ind w:left="4411" w:hanging="361"/>
      </w:pPr>
      <w:rPr>
        <w:rFonts w:hint="default"/>
        <w:lang w:val="en-US" w:eastAsia="en-US" w:bidi="ar-SA"/>
      </w:rPr>
    </w:lvl>
    <w:lvl w:ilvl="4" w:tplc="644E5D50">
      <w:numFmt w:val="bullet"/>
      <w:lvlText w:val="•"/>
      <w:lvlJc w:val="left"/>
      <w:pPr>
        <w:ind w:left="5482" w:hanging="361"/>
      </w:pPr>
      <w:rPr>
        <w:rFonts w:hint="default"/>
        <w:lang w:val="en-US" w:eastAsia="en-US" w:bidi="ar-SA"/>
      </w:rPr>
    </w:lvl>
    <w:lvl w:ilvl="5" w:tplc="283CF79A">
      <w:numFmt w:val="bullet"/>
      <w:lvlText w:val="•"/>
      <w:lvlJc w:val="left"/>
      <w:pPr>
        <w:ind w:left="6552" w:hanging="361"/>
      </w:pPr>
      <w:rPr>
        <w:rFonts w:hint="default"/>
        <w:lang w:val="en-US" w:eastAsia="en-US" w:bidi="ar-SA"/>
      </w:rPr>
    </w:lvl>
    <w:lvl w:ilvl="6" w:tplc="7C5AEE92">
      <w:numFmt w:val="bullet"/>
      <w:lvlText w:val="•"/>
      <w:lvlJc w:val="left"/>
      <w:pPr>
        <w:ind w:left="7623" w:hanging="361"/>
      </w:pPr>
      <w:rPr>
        <w:rFonts w:hint="default"/>
        <w:lang w:val="en-US" w:eastAsia="en-US" w:bidi="ar-SA"/>
      </w:rPr>
    </w:lvl>
    <w:lvl w:ilvl="7" w:tplc="EC2864C8">
      <w:numFmt w:val="bullet"/>
      <w:lvlText w:val="•"/>
      <w:lvlJc w:val="left"/>
      <w:pPr>
        <w:ind w:left="8693" w:hanging="361"/>
      </w:pPr>
      <w:rPr>
        <w:rFonts w:hint="default"/>
        <w:lang w:val="en-US" w:eastAsia="en-US" w:bidi="ar-SA"/>
      </w:rPr>
    </w:lvl>
    <w:lvl w:ilvl="8" w:tplc="AE86E126">
      <w:numFmt w:val="bullet"/>
      <w:lvlText w:val="•"/>
      <w:lvlJc w:val="left"/>
      <w:pPr>
        <w:ind w:left="9764" w:hanging="361"/>
      </w:pPr>
      <w:rPr>
        <w:rFonts w:hint="default"/>
        <w:lang w:val="en-US" w:eastAsia="en-US" w:bidi="ar-SA"/>
      </w:rPr>
    </w:lvl>
  </w:abstractNum>
  <w:abstractNum w:abstractNumId="5">
    <w:nsid w:val="0C5F528D"/>
    <w:multiLevelType w:val="hybridMultilevel"/>
    <w:tmpl w:val="533488C0"/>
    <w:lvl w:ilvl="0" w:tplc="04090001">
      <w:start w:val="1"/>
      <w:numFmt w:val="bullet"/>
      <w:lvlText w:val=""/>
      <w:lvlJc w:val="left"/>
      <w:pPr>
        <w:ind w:left="1536" w:hanging="360"/>
      </w:pPr>
      <w:rPr>
        <w:rFonts w:ascii="Symbol" w:hAnsi="Symbol"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6">
    <w:nsid w:val="0C942C75"/>
    <w:multiLevelType w:val="hybridMultilevel"/>
    <w:tmpl w:val="A09E599C"/>
    <w:lvl w:ilvl="0" w:tplc="31109988">
      <w:numFmt w:val="bullet"/>
      <w:lvlText w:val="•"/>
      <w:lvlJc w:val="left"/>
      <w:pPr>
        <w:ind w:left="633" w:hanging="361"/>
      </w:pPr>
      <w:rPr>
        <w:rFonts w:ascii="Trebuchet MS" w:eastAsia="Trebuchet MS" w:hAnsi="Trebuchet MS" w:cs="Trebuchet MS" w:hint="default"/>
        <w:b w:val="0"/>
        <w:bCs w:val="0"/>
        <w:i w:val="0"/>
        <w:iCs w:val="0"/>
        <w:spacing w:val="0"/>
        <w:w w:val="53"/>
        <w:sz w:val="28"/>
        <w:szCs w:val="28"/>
        <w:lang w:val="en-US" w:eastAsia="en-US" w:bidi="ar-SA"/>
      </w:rPr>
    </w:lvl>
    <w:lvl w:ilvl="1" w:tplc="693ED5C6">
      <w:numFmt w:val="bullet"/>
      <w:lvlText w:val="•"/>
      <w:lvlJc w:val="left"/>
      <w:pPr>
        <w:ind w:left="1138" w:hanging="361"/>
      </w:pPr>
      <w:rPr>
        <w:rFonts w:hint="default"/>
        <w:lang w:val="en-US" w:eastAsia="en-US" w:bidi="ar-SA"/>
      </w:rPr>
    </w:lvl>
    <w:lvl w:ilvl="2" w:tplc="B768C834">
      <w:numFmt w:val="bullet"/>
      <w:lvlText w:val="•"/>
      <w:lvlJc w:val="left"/>
      <w:pPr>
        <w:ind w:left="1636" w:hanging="361"/>
      </w:pPr>
      <w:rPr>
        <w:rFonts w:hint="default"/>
        <w:lang w:val="en-US" w:eastAsia="en-US" w:bidi="ar-SA"/>
      </w:rPr>
    </w:lvl>
    <w:lvl w:ilvl="3" w:tplc="EE443556">
      <w:numFmt w:val="bullet"/>
      <w:lvlText w:val="•"/>
      <w:lvlJc w:val="left"/>
      <w:pPr>
        <w:ind w:left="2134" w:hanging="361"/>
      </w:pPr>
      <w:rPr>
        <w:rFonts w:hint="default"/>
        <w:lang w:val="en-US" w:eastAsia="en-US" w:bidi="ar-SA"/>
      </w:rPr>
    </w:lvl>
    <w:lvl w:ilvl="4" w:tplc="74DE0186">
      <w:numFmt w:val="bullet"/>
      <w:lvlText w:val="•"/>
      <w:lvlJc w:val="left"/>
      <w:pPr>
        <w:ind w:left="2632" w:hanging="361"/>
      </w:pPr>
      <w:rPr>
        <w:rFonts w:hint="default"/>
        <w:lang w:val="en-US" w:eastAsia="en-US" w:bidi="ar-SA"/>
      </w:rPr>
    </w:lvl>
    <w:lvl w:ilvl="5" w:tplc="C5725452">
      <w:numFmt w:val="bullet"/>
      <w:lvlText w:val="•"/>
      <w:lvlJc w:val="left"/>
      <w:pPr>
        <w:ind w:left="3130" w:hanging="361"/>
      </w:pPr>
      <w:rPr>
        <w:rFonts w:hint="default"/>
        <w:lang w:val="en-US" w:eastAsia="en-US" w:bidi="ar-SA"/>
      </w:rPr>
    </w:lvl>
    <w:lvl w:ilvl="6" w:tplc="424CF2E0">
      <w:numFmt w:val="bullet"/>
      <w:lvlText w:val="•"/>
      <w:lvlJc w:val="left"/>
      <w:pPr>
        <w:ind w:left="3629" w:hanging="361"/>
      </w:pPr>
      <w:rPr>
        <w:rFonts w:hint="default"/>
        <w:lang w:val="en-US" w:eastAsia="en-US" w:bidi="ar-SA"/>
      </w:rPr>
    </w:lvl>
    <w:lvl w:ilvl="7" w:tplc="18C6A89E">
      <w:numFmt w:val="bullet"/>
      <w:lvlText w:val="•"/>
      <w:lvlJc w:val="left"/>
      <w:pPr>
        <w:ind w:left="4127" w:hanging="361"/>
      </w:pPr>
      <w:rPr>
        <w:rFonts w:hint="default"/>
        <w:lang w:val="en-US" w:eastAsia="en-US" w:bidi="ar-SA"/>
      </w:rPr>
    </w:lvl>
    <w:lvl w:ilvl="8" w:tplc="3C060486">
      <w:numFmt w:val="bullet"/>
      <w:lvlText w:val="•"/>
      <w:lvlJc w:val="left"/>
      <w:pPr>
        <w:ind w:left="4625" w:hanging="361"/>
      </w:pPr>
      <w:rPr>
        <w:rFonts w:hint="default"/>
        <w:lang w:val="en-US" w:eastAsia="en-US" w:bidi="ar-SA"/>
      </w:rPr>
    </w:lvl>
  </w:abstractNum>
  <w:abstractNum w:abstractNumId="7">
    <w:nsid w:val="0C943F81"/>
    <w:multiLevelType w:val="hybridMultilevel"/>
    <w:tmpl w:val="F3E68314"/>
    <w:lvl w:ilvl="0" w:tplc="2592AB90">
      <w:start w:val="1"/>
      <w:numFmt w:val="decimal"/>
      <w:lvlText w:val="%1."/>
      <w:lvlJc w:val="left"/>
      <w:pPr>
        <w:ind w:left="840" w:hanging="361"/>
        <w:jc w:val="left"/>
      </w:pPr>
      <w:rPr>
        <w:rFonts w:ascii="Trebuchet MS" w:eastAsia="Trebuchet MS" w:hAnsi="Trebuchet MS" w:cs="Trebuchet MS" w:hint="default"/>
        <w:b w:val="0"/>
        <w:bCs w:val="0"/>
        <w:i w:val="0"/>
        <w:iCs w:val="0"/>
        <w:spacing w:val="0"/>
        <w:w w:val="80"/>
        <w:sz w:val="26"/>
        <w:szCs w:val="26"/>
        <w:lang w:val="en-US" w:eastAsia="en-US" w:bidi="ar-SA"/>
      </w:rPr>
    </w:lvl>
    <w:lvl w:ilvl="1" w:tplc="681A2E5C">
      <w:numFmt w:val="bullet"/>
      <w:lvlText w:val="•"/>
      <w:lvlJc w:val="left"/>
      <w:pPr>
        <w:ind w:left="1889" w:hanging="361"/>
      </w:pPr>
      <w:rPr>
        <w:rFonts w:hint="default"/>
        <w:lang w:val="en-US" w:eastAsia="en-US" w:bidi="ar-SA"/>
      </w:rPr>
    </w:lvl>
    <w:lvl w:ilvl="2" w:tplc="C416F1DA">
      <w:numFmt w:val="bullet"/>
      <w:lvlText w:val="•"/>
      <w:lvlJc w:val="left"/>
      <w:pPr>
        <w:ind w:left="2939" w:hanging="361"/>
      </w:pPr>
      <w:rPr>
        <w:rFonts w:hint="default"/>
        <w:lang w:val="en-US" w:eastAsia="en-US" w:bidi="ar-SA"/>
      </w:rPr>
    </w:lvl>
    <w:lvl w:ilvl="3" w:tplc="F58E094E">
      <w:numFmt w:val="bullet"/>
      <w:lvlText w:val="•"/>
      <w:lvlJc w:val="left"/>
      <w:pPr>
        <w:ind w:left="3989" w:hanging="361"/>
      </w:pPr>
      <w:rPr>
        <w:rFonts w:hint="default"/>
        <w:lang w:val="en-US" w:eastAsia="en-US" w:bidi="ar-SA"/>
      </w:rPr>
    </w:lvl>
    <w:lvl w:ilvl="4" w:tplc="6BB8E7C8">
      <w:numFmt w:val="bullet"/>
      <w:lvlText w:val="•"/>
      <w:lvlJc w:val="left"/>
      <w:pPr>
        <w:ind w:left="5039" w:hanging="361"/>
      </w:pPr>
      <w:rPr>
        <w:rFonts w:hint="default"/>
        <w:lang w:val="en-US" w:eastAsia="en-US" w:bidi="ar-SA"/>
      </w:rPr>
    </w:lvl>
    <w:lvl w:ilvl="5" w:tplc="74D8E524">
      <w:numFmt w:val="bullet"/>
      <w:lvlText w:val="•"/>
      <w:lvlJc w:val="left"/>
      <w:pPr>
        <w:ind w:left="6089" w:hanging="361"/>
      </w:pPr>
      <w:rPr>
        <w:rFonts w:hint="default"/>
        <w:lang w:val="en-US" w:eastAsia="en-US" w:bidi="ar-SA"/>
      </w:rPr>
    </w:lvl>
    <w:lvl w:ilvl="6" w:tplc="3DCC3E34">
      <w:numFmt w:val="bullet"/>
      <w:lvlText w:val="•"/>
      <w:lvlJc w:val="left"/>
      <w:pPr>
        <w:ind w:left="7139" w:hanging="361"/>
      </w:pPr>
      <w:rPr>
        <w:rFonts w:hint="default"/>
        <w:lang w:val="en-US" w:eastAsia="en-US" w:bidi="ar-SA"/>
      </w:rPr>
    </w:lvl>
    <w:lvl w:ilvl="7" w:tplc="DBD4FEC2">
      <w:numFmt w:val="bullet"/>
      <w:lvlText w:val="•"/>
      <w:lvlJc w:val="left"/>
      <w:pPr>
        <w:ind w:left="8189" w:hanging="361"/>
      </w:pPr>
      <w:rPr>
        <w:rFonts w:hint="default"/>
        <w:lang w:val="en-US" w:eastAsia="en-US" w:bidi="ar-SA"/>
      </w:rPr>
    </w:lvl>
    <w:lvl w:ilvl="8" w:tplc="04044C16">
      <w:numFmt w:val="bullet"/>
      <w:lvlText w:val="•"/>
      <w:lvlJc w:val="left"/>
      <w:pPr>
        <w:ind w:left="9239" w:hanging="361"/>
      </w:pPr>
      <w:rPr>
        <w:rFonts w:hint="default"/>
        <w:lang w:val="en-US" w:eastAsia="en-US" w:bidi="ar-SA"/>
      </w:rPr>
    </w:lvl>
  </w:abstractNum>
  <w:abstractNum w:abstractNumId="8">
    <w:nsid w:val="12E50B9A"/>
    <w:multiLevelType w:val="hybridMultilevel"/>
    <w:tmpl w:val="65DE5D7C"/>
    <w:lvl w:ilvl="0" w:tplc="B7826FEE">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1" w:tplc="62887FA8">
      <w:numFmt w:val="bullet"/>
      <w:lvlText w:val="•"/>
      <w:lvlJc w:val="left"/>
      <w:pPr>
        <w:ind w:left="1889" w:hanging="361"/>
      </w:pPr>
      <w:rPr>
        <w:rFonts w:hint="default"/>
        <w:lang w:val="en-US" w:eastAsia="en-US" w:bidi="ar-SA"/>
      </w:rPr>
    </w:lvl>
    <w:lvl w:ilvl="2" w:tplc="E98C48AC">
      <w:numFmt w:val="bullet"/>
      <w:lvlText w:val="•"/>
      <w:lvlJc w:val="left"/>
      <w:pPr>
        <w:ind w:left="2939" w:hanging="361"/>
      </w:pPr>
      <w:rPr>
        <w:rFonts w:hint="default"/>
        <w:lang w:val="en-US" w:eastAsia="en-US" w:bidi="ar-SA"/>
      </w:rPr>
    </w:lvl>
    <w:lvl w:ilvl="3" w:tplc="53EAA85A">
      <w:numFmt w:val="bullet"/>
      <w:lvlText w:val="•"/>
      <w:lvlJc w:val="left"/>
      <w:pPr>
        <w:ind w:left="3989" w:hanging="361"/>
      </w:pPr>
      <w:rPr>
        <w:rFonts w:hint="default"/>
        <w:lang w:val="en-US" w:eastAsia="en-US" w:bidi="ar-SA"/>
      </w:rPr>
    </w:lvl>
    <w:lvl w:ilvl="4" w:tplc="F2425FC2">
      <w:numFmt w:val="bullet"/>
      <w:lvlText w:val="•"/>
      <w:lvlJc w:val="left"/>
      <w:pPr>
        <w:ind w:left="5039" w:hanging="361"/>
      </w:pPr>
      <w:rPr>
        <w:rFonts w:hint="default"/>
        <w:lang w:val="en-US" w:eastAsia="en-US" w:bidi="ar-SA"/>
      </w:rPr>
    </w:lvl>
    <w:lvl w:ilvl="5" w:tplc="1534B734">
      <w:numFmt w:val="bullet"/>
      <w:lvlText w:val="•"/>
      <w:lvlJc w:val="left"/>
      <w:pPr>
        <w:ind w:left="6089" w:hanging="361"/>
      </w:pPr>
      <w:rPr>
        <w:rFonts w:hint="default"/>
        <w:lang w:val="en-US" w:eastAsia="en-US" w:bidi="ar-SA"/>
      </w:rPr>
    </w:lvl>
    <w:lvl w:ilvl="6" w:tplc="E3FE4912">
      <w:numFmt w:val="bullet"/>
      <w:lvlText w:val="•"/>
      <w:lvlJc w:val="left"/>
      <w:pPr>
        <w:ind w:left="7139" w:hanging="361"/>
      </w:pPr>
      <w:rPr>
        <w:rFonts w:hint="default"/>
        <w:lang w:val="en-US" w:eastAsia="en-US" w:bidi="ar-SA"/>
      </w:rPr>
    </w:lvl>
    <w:lvl w:ilvl="7" w:tplc="A8C2A7B2">
      <w:numFmt w:val="bullet"/>
      <w:lvlText w:val="•"/>
      <w:lvlJc w:val="left"/>
      <w:pPr>
        <w:ind w:left="8189" w:hanging="361"/>
      </w:pPr>
      <w:rPr>
        <w:rFonts w:hint="default"/>
        <w:lang w:val="en-US" w:eastAsia="en-US" w:bidi="ar-SA"/>
      </w:rPr>
    </w:lvl>
    <w:lvl w:ilvl="8" w:tplc="046865DE">
      <w:numFmt w:val="bullet"/>
      <w:lvlText w:val="•"/>
      <w:lvlJc w:val="left"/>
      <w:pPr>
        <w:ind w:left="9239" w:hanging="361"/>
      </w:pPr>
      <w:rPr>
        <w:rFonts w:hint="default"/>
        <w:lang w:val="en-US" w:eastAsia="en-US" w:bidi="ar-SA"/>
      </w:rPr>
    </w:lvl>
  </w:abstractNum>
  <w:abstractNum w:abstractNumId="9">
    <w:nsid w:val="1AAD14A5"/>
    <w:multiLevelType w:val="hybridMultilevel"/>
    <w:tmpl w:val="72A22B82"/>
    <w:lvl w:ilvl="0" w:tplc="6064607E">
      <w:start w:val="1"/>
      <w:numFmt w:val="decimal"/>
      <w:lvlText w:val="%1."/>
      <w:lvlJc w:val="left"/>
      <w:pPr>
        <w:ind w:left="1094" w:hanging="360"/>
        <w:jc w:val="left"/>
      </w:pPr>
      <w:rPr>
        <w:rFonts w:ascii="Trebuchet MS" w:eastAsia="Trebuchet MS" w:hAnsi="Trebuchet MS" w:cs="Trebuchet MS" w:hint="default"/>
        <w:b w:val="0"/>
        <w:bCs w:val="0"/>
        <w:i w:val="0"/>
        <w:iCs w:val="0"/>
        <w:spacing w:val="-9"/>
        <w:w w:val="80"/>
        <w:sz w:val="28"/>
        <w:szCs w:val="28"/>
        <w:lang w:val="en-US" w:eastAsia="en-US" w:bidi="ar-SA"/>
      </w:rPr>
    </w:lvl>
    <w:lvl w:ilvl="1" w:tplc="2E606B1A">
      <w:numFmt w:val="bullet"/>
      <w:lvlText w:val="•"/>
      <w:lvlJc w:val="left"/>
      <w:pPr>
        <w:ind w:left="1094" w:hanging="361"/>
      </w:pPr>
      <w:rPr>
        <w:rFonts w:ascii="Trebuchet MS" w:eastAsia="Trebuchet MS" w:hAnsi="Trebuchet MS" w:cs="Trebuchet MS" w:hint="default"/>
        <w:b w:val="0"/>
        <w:bCs w:val="0"/>
        <w:i w:val="0"/>
        <w:iCs w:val="0"/>
        <w:spacing w:val="0"/>
        <w:w w:val="53"/>
        <w:sz w:val="28"/>
        <w:szCs w:val="28"/>
        <w:lang w:val="en-US" w:eastAsia="en-US" w:bidi="ar-SA"/>
      </w:rPr>
    </w:lvl>
    <w:lvl w:ilvl="2" w:tplc="2F3C7E16">
      <w:numFmt w:val="bullet"/>
      <w:lvlText w:val="•"/>
      <w:lvlJc w:val="left"/>
      <w:pPr>
        <w:ind w:left="3261" w:hanging="361"/>
      </w:pPr>
      <w:rPr>
        <w:rFonts w:hint="default"/>
        <w:lang w:val="en-US" w:eastAsia="en-US" w:bidi="ar-SA"/>
      </w:rPr>
    </w:lvl>
    <w:lvl w:ilvl="3" w:tplc="A8AA3540">
      <w:numFmt w:val="bullet"/>
      <w:lvlText w:val="•"/>
      <w:lvlJc w:val="left"/>
      <w:pPr>
        <w:ind w:left="4341" w:hanging="361"/>
      </w:pPr>
      <w:rPr>
        <w:rFonts w:hint="default"/>
        <w:lang w:val="en-US" w:eastAsia="en-US" w:bidi="ar-SA"/>
      </w:rPr>
    </w:lvl>
    <w:lvl w:ilvl="4" w:tplc="35C8B2F4">
      <w:numFmt w:val="bullet"/>
      <w:lvlText w:val="•"/>
      <w:lvlJc w:val="left"/>
      <w:pPr>
        <w:ind w:left="5422" w:hanging="361"/>
      </w:pPr>
      <w:rPr>
        <w:rFonts w:hint="default"/>
        <w:lang w:val="en-US" w:eastAsia="en-US" w:bidi="ar-SA"/>
      </w:rPr>
    </w:lvl>
    <w:lvl w:ilvl="5" w:tplc="E4067EE0">
      <w:numFmt w:val="bullet"/>
      <w:lvlText w:val="•"/>
      <w:lvlJc w:val="left"/>
      <w:pPr>
        <w:ind w:left="6502" w:hanging="361"/>
      </w:pPr>
      <w:rPr>
        <w:rFonts w:hint="default"/>
        <w:lang w:val="en-US" w:eastAsia="en-US" w:bidi="ar-SA"/>
      </w:rPr>
    </w:lvl>
    <w:lvl w:ilvl="6" w:tplc="D0141B86">
      <w:numFmt w:val="bullet"/>
      <w:lvlText w:val="•"/>
      <w:lvlJc w:val="left"/>
      <w:pPr>
        <w:ind w:left="7583" w:hanging="361"/>
      </w:pPr>
      <w:rPr>
        <w:rFonts w:hint="default"/>
        <w:lang w:val="en-US" w:eastAsia="en-US" w:bidi="ar-SA"/>
      </w:rPr>
    </w:lvl>
    <w:lvl w:ilvl="7" w:tplc="45182B8C">
      <w:numFmt w:val="bullet"/>
      <w:lvlText w:val="•"/>
      <w:lvlJc w:val="left"/>
      <w:pPr>
        <w:ind w:left="8663" w:hanging="361"/>
      </w:pPr>
      <w:rPr>
        <w:rFonts w:hint="default"/>
        <w:lang w:val="en-US" w:eastAsia="en-US" w:bidi="ar-SA"/>
      </w:rPr>
    </w:lvl>
    <w:lvl w:ilvl="8" w:tplc="08D413E8">
      <w:numFmt w:val="bullet"/>
      <w:lvlText w:val="•"/>
      <w:lvlJc w:val="left"/>
      <w:pPr>
        <w:ind w:left="9744" w:hanging="361"/>
      </w:pPr>
      <w:rPr>
        <w:rFonts w:hint="default"/>
        <w:lang w:val="en-US" w:eastAsia="en-US" w:bidi="ar-SA"/>
      </w:rPr>
    </w:lvl>
  </w:abstractNum>
  <w:abstractNum w:abstractNumId="10">
    <w:nsid w:val="1B111B4D"/>
    <w:multiLevelType w:val="hybridMultilevel"/>
    <w:tmpl w:val="3FC6E7E2"/>
    <w:lvl w:ilvl="0" w:tplc="0E20314A">
      <w:numFmt w:val="bullet"/>
      <w:lvlText w:val="•"/>
      <w:lvlJc w:val="left"/>
      <w:pPr>
        <w:ind w:left="1199" w:hanging="360"/>
      </w:pPr>
      <w:rPr>
        <w:rFonts w:hint="default"/>
        <w:lang w:val="en-US" w:eastAsia="en-US" w:bidi="ar-SA"/>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1">
    <w:nsid w:val="203F4BB5"/>
    <w:multiLevelType w:val="hybridMultilevel"/>
    <w:tmpl w:val="39781848"/>
    <w:lvl w:ilvl="0" w:tplc="FD16BB6E">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1" w:tplc="DD6C1F2A">
      <w:numFmt w:val="bullet"/>
      <w:lvlText w:val="•"/>
      <w:lvlJc w:val="left"/>
      <w:pPr>
        <w:ind w:left="1889" w:hanging="361"/>
      </w:pPr>
      <w:rPr>
        <w:rFonts w:hint="default"/>
        <w:lang w:val="en-US" w:eastAsia="en-US" w:bidi="ar-SA"/>
      </w:rPr>
    </w:lvl>
    <w:lvl w:ilvl="2" w:tplc="ED649774">
      <w:numFmt w:val="bullet"/>
      <w:lvlText w:val="•"/>
      <w:lvlJc w:val="left"/>
      <w:pPr>
        <w:ind w:left="2939" w:hanging="361"/>
      </w:pPr>
      <w:rPr>
        <w:rFonts w:hint="default"/>
        <w:lang w:val="en-US" w:eastAsia="en-US" w:bidi="ar-SA"/>
      </w:rPr>
    </w:lvl>
    <w:lvl w:ilvl="3" w:tplc="BE0E99D8">
      <w:numFmt w:val="bullet"/>
      <w:lvlText w:val="•"/>
      <w:lvlJc w:val="left"/>
      <w:pPr>
        <w:ind w:left="3989" w:hanging="361"/>
      </w:pPr>
      <w:rPr>
        <w:rFonts w:hint="default"/>
        <w:lang w:val="en-US" w:eastAsia="en-US" w:bidi="ar-SA"/>
      </w:rPr>
    </w:lvl>
    <w:lvl w:ilvl="4" w:tplc="97D2E646">
      <w:numFmt w:val="bullet"/>
      <w:lvlText w:val="•"/>
      <w:lvlJc w:val="left"/>
      <w:pPr>
        <w:ind w:left="5039" w:hanging="361"/>
      </w:pPr>
      <w:rPr>
        <w:rFonts w:hint="default"/>
        <w:lang w:val="en-US" w:eastAsia="en-US" w:bidi="ar-SA"/>
      </w:rPr>
    </w:lvl>
    <w:lvl w:ilvl="5" w:tplc="B6B4C012">
      <w:numFmt w:val="bullet"/>
      <w:lvlText w:val="•"/>
      <w:lvlJc w:val="left"/>
      <w:pPr>
        <w:ind w:left="6089" w:hanging="361"/>
      </w:pPr>
      <w:rPr>
        <w:rFonts w:hint="default"/>
        <w:lang w:val="en-US" w:eastAsia="en-US" w:bidi="ar-SA"/>
      </w:rPr>
    </w:lvl>
    <w:lvl w:ilvl="6" w:tplc="2026D2DC">
      <w:numFmt w:val="bullet"/>
      <w:lvlText w:val="•"/>
      <w:lvlJc w:val="left"/>
      <w:pPr>
        <w:ind w:left="7139" w:hanging="361"/>
      </w:pPr>
      <w:rPr>
        <w:rFonts w:hint="default"/>
        <w:lang w:val="en-US" w:eastAsia="en-US" w:bidi="ar-SA"/>
      </w:rPr>
    </w:lvl>
    <w:lvl w:ilvl="7" w:tplc="EB326592">
      <w:numFmt w:val="bullet"/>
      <w:lvlText w:val="•"/>
      <w:lvlJc w:val="left"/>
      <w:pPr>
        <w:ind w:left="8189" w:hanging="361"/>
      </w:pPr>
      <w:rPr>
        <w:rFonts w:hint="default"/>
        <w:lang w:val="en-US" w:eastAsia="en-US" w:bidi="ar-SA"/>
      </w:rPr>
    </w:lvl>
    <w:lvl w:ilvl="8" w:tplc="15E2DBD6">
      <w:numFmt w:val="bullet"/>
      <w:lvlText w:val="•"/>
      <w:lvlJc w:val="left"/>
      <w:pPr>
        <w:ind w:left="9239" w:hanging="361"/>
      </w:pPr>
      <w:rPr>
        <w:rFonts w:hint="default"/>
        <w:lang w:val="en-US" w:eastAsia="en-US" w:bidi="ar-SA"/>
      </w:rPr>
    </w:lvl>
  </w:abstractNum>
  <w:abstractNum w:abstractNumId="12">
    <w:nsid w:val="221B1067"/>
    <w:multiLevelType w:val="hybridMultilevel"/>
    <w:tmpl w:val="CDB2B77A"/>
    <w:lvl w:ilvl="0" w:tplc="3C362EEC">
      <w:numFmt w:val="bullet"/>
      <w:lvlText w:val="•"/>
      <w:lvlJc w:val="left"/>
      <w:pPr>
        <w:ind w:left="1406" w:hanging="361"/>
      </w:pPr>
      <w:rPr>
        <w:rFonts w:ascii="Trebuchet MS" w:eastAsia="Trebuchet MS" w:hAnsi="Trebuchet MS" w:cs="Trebuchet MS" w:hint="default"/>
        <w:b w:val="0"/>
        <w:bCs w:val="0"/>
        <w:i w:val="0"/>
        <w:iCs w:val="0"/>
        <w:spacing w:val="0"/>
        <w:w w:val="53"/>
        <w:sz w:val="28"/>
        <w:szCs w:val="28"/>
        <w:lang w:val="en-US" w:eastAsia="en-US" w:bidi="ar-SA"/>
      </w:rPr>
    </w:lvl>
    <w:lvl w:ilvl="1" w:tplc="64D49E14">
      <w:numFmt w:val="bullet"/>
      <w:lvlText w:val="•"/>
      <w:lvlJc w:val="left"/>
      <w:pPr>
        <w:ind w:left="2450" w:hanging="361"/>
      </w:pPr>
      <w:rPr>
        <w:rFonts w:hint="default"/>
        <w:lang w:val="en-US" w:eastAsia="en-US" w:bidi="ar-SA"/>
      </w:rPr>
    </w:lvl>
    <w:lvl w:ilvl="2" w:tplc="E9D2BA0E">
      <w:numFmt w:val="bullet"/>
      <w:lvlText w:val="•"/>
      <w:lvlJc w:val="left"/>
      <w:pPr>
        <w:ind w:left="3501" w:hanging="361"/>
      </w:pPr>
      <w:rPr>
        <w:rFonts w:hint="default"/>
        <w:lang w:val="en-US" w:eastAsia="en-US" w:bidi="ar-SA"/>
      </w:rPr>
    </w:lvl>
    <w:lvl w:ilvl="3" w:tplc="36384D34">
      <w:numFmt w:val="bullet"/>
      <w:lvlText w:val="•"/>
      <w:lvlJc w:val="left"/>
      <w:pPr>
        <w:ind w:left="4551" w:hanging="361"/>
      </w:pPr>
      <w:rPr>
        <w:rFonts w:hint="default"/>
        <w:lang w:val="en-US" w:eastAsia="en-US" w:bidi="ar-SA"/>
      </w:rPr>
    </w:lvl>
    <w:lvl w:ilvl="4" w:tplc="19AAEF7E">
      <w:numFmt w:val="bullet"/>
      <w:lvlText w:val="•"/>
      <w:lvlJc w:val="left"/>
      <w:pPr>
        <w:ind w:left="5602" w:hanging="361"/>
      </w:pPr>
      <w:rPr>
        <w:rFonts w:hint="default"/>
        <w:lang w:val="en-US" w:eastAsia="en-US" w:bidi="ar-SA"/>
      </w:rPr>
    </w:lvl>
    <w:lvl w:ilvl="5" w:tplc="485ECACC">
      <w:numFmt w:val="bullet"/>
      <w:lvlText w:val="•"/>
      <w:lvlJc w:val="left"/>
      <w:pPr>
        <w:ind w:left="6652" w:hanging="361"/>
      </w:pPr>
      <w:rPr>
        <w:rFonts w:hint="default"/>
        <w:lang w:val="en-US" w:eastAsia="en-US" w:bidi="ar-SA"/>
      </w:rPr>
    </w:lvl>
    <w:lvl w:ilvl="6" w:tplc="84C03C90">
      <w:numFmt w:val="bullet"/>
      <w:lvlText w:val="•"/>
      <w:lvlJc w:val="left"/>
      <w:pPr>
        <w:ind w:left="7703" w:hanging="361"/>
      </w:pPr>
      <w:rPr>
        <w:rFonts w:hint="default"/>
        <w:lang w:val="en-US" w:eastAsia="en-US" w:bidi="ar-SA"/>
      </w:rPr>
    </w:lvl>
    <w:lvl w:ilvl="7" w:tplc="DF7ADB44">
      <w:numFmt w:val="bullet"/>
      <w:lvlText w:val="•"/>
      <w:lvlJc w:val="left"/>
      <w:pPr>
        <w:ind w:left="8753" w:hanging="361"/>
      </w:pPr>
      <w:rPr>
        <w:rFonts w:hint="default"/>
        <w:lang w:val="en-US" w:eastAsia="en-US" w:bidi="ar-SA"/>
      </w:rPr>
    </w:lvl>
    <w:lvl w:ilvl="8" w:tplc="65B2C5A0">
      <w:numFmt w:val="bullet"/>
      <w:lvlText w:val="•"/>
      <w:lvlJc w:val="left"/>
      <w:pPr>
        <w:ind w:left="9804" w:hanging="361"/>
      </w:pPr>
      <w:rPr>
        <w:rFonts w:hint="default"/>
        <w:lang w:val="en-US" w:eastAsia="en-US" w:bidi="ar-SA"/>
      </w:rPr>
    </w:lvl>
  </w:abstractNum>
  <w:abstractNum w:abstractNumId="13">
    <w:nsid w:val="22875B63"/>
    <w:multiLevelType w:val="hybridMultilevel"/>
    <w:tmpl w:val="56B6E6DA"/>
    <w:lvl w:ilvl="0" w:tplc="B776C01A">
      <w:numFmt w:val="bullet"/>
      <w:lvlText w:val="•"/>
      <w:lvlJc w:val="left"/>
      <w:pPr>
        <w:ind w:left="829" w:hanging="361"/>
      </w:pPr>
      <w:rPr>
        <w:rFonts w:ascii="Trebuchet MS" w:eastAsia="Trebuchet MS" w:hAnsi="Trebuchet MS" w:cs="Trebuchet MS" w:hint="default"/>
        <w:b w:val="0"/>
        <w:bCs w:val="0"/>
        <w:i w:val="0"/>
        <w:iCs w:val="0"/>
        <w:spacing w:val="0"/>
        <w:w w:val="53"/>
        <w:sz w:val="28"/>
        <w:szCs w:val="28"/>
        <w:lang w:val="en-US" w:eastAsia="en-US" w:bidi="ar-SA"/>
      </w:rPr>
    </w:lvl>
    <w:lvl w:ilvl="1" w:tplc="4962CC18">
      <w:numFmt w:val="bullet"/>
      <w:lvlText w:val="•"/>
      <w:lvlJc w:val="left"/>
      <w:pPr>
        <w:ind w:left="1871" w:hanging="361"/>
      </w:pPr>
      <w:rPr>
        <w:rFonts w:hint="default"/>
        <w:lang w:val="en-US" w:eastAsia="en-US" w:bidi="ar-SA"/>
      </w:rPr>
    </w:lvl>
    <w:lvl w:ilvl="2" w:tplc="7348F054">
      <w:numFmt w:val="bullet"/>
      <w:lvlText w:val="•"/>
      <w:lvlJc w:val="left"/>
      <w:pPr>
        <w:ind w:left="2923" w:hanging="361"/>
      </w:pPr>
      <w:rPr>
        <w:rFonts w:hint="default"/>
        <w:lang w:val="en-US" w:eastAsia="en-US" w:bidi="ar-SA"/>
      </w:rPr>
    </w:lvl>
    <w:lvl w:ilvl="3" w:tplc="77A4677C">
      <w:numFmt w:val="bullet"/>
      <w:lvlText w:val="•"/>
      <w:lvlJc w:val="left"/>
      <w:pPr>
        <w:ind w:left="3975" w:hanging="361"/>
      </w:pPr>
      <w:rPr>
        <w:rFonts w:hint="default"/>
        <w:lang w:val="en-US" w:eastAsia="en-US" w:bidi="ar-SA"/>
      </w:rPr>
    </w:lvl>
    <w:lvl w:ilvl="4" w:tplc="71067FA2">
      <w:numFmt w:val="bullet"/>
      <w:lvlText w:val="•"/>
      <w:lvlJc w:val="left"/>
      <w:pPr>
        <w:ind w:left="5027" w:hanging="361"/>
      </w:pPr>
      <w:rPr>
        <w:rFonts w:hint="default"/>
        <w:lang w:val="en-US" w:eastAsia="en-US" w:bidi="ar-SA"/>
      </w:rPr>
    </w:lvl>
    <w:lvl w:ilvl="5" w:tplc="D53CF3DE">
      <w:numFmt w:val="bullet"/>
      <w:lvlText w:val="•"/>
      <w:lvlJc w:val="left"/>
      <w:pPr>
        <w:ind w:left="6079" w:hanging="361"/>
      </w:pPr>
      <w:rPr>
        <w:rFonts w:hint="default"/>
        <w:lang w:val="en-US" w:eastAsia="en-US" w:bidi="ar-SA"/>
      </w:rPr>
    </w:lvl>
    <w:lvl w:ilvl="6" w:tplc="1354E000">
      <w:numFmt w:val="bullet"/>
      <w:lvlText w:val="•"/>
      <w:lvlJc w:val="left"/>
      <w:pPr>
        <w:ind w:left="7131" w:hanging="361"/>
      </w:pPr>
      <w:rPr>
        <w:rFonts w:hint="default"/>
        <w:lang w:val="en-US" w:eastAsia="en-US" w:bidi="ar-SA"/>
      </w:rPr>
    </w:lvl>
    <w:lvl w:ilvl="7" w:tplc="0144DC8E">
      <w:numFmt w:val="bullet"/>
      <w:lvlText w:val="•"/>
      <w:lvlJc w:val="left"/>
      <w:pPr>
        <w:ind w:left="8183" w:hanging="361"/>
      </w:pPr>
      <w:rPr>
        <w:rFonts w:hint="default"/>
        <w:lang w:val="en-US" w:eastAsia="en-US" w:bidi="ar-SA"/>
      </w:rPr>
    </w:lvl>
    <w:lvl w:ilvl="8" w:tplc="EC647254">
      <w:numFmt w:val="bullet"/>
      <w:lvlText w:val="•"/>
      <w:lvlJc w:val="left"/>
      <w:pPr>
        <w:ind w:left="9235" w:hanging="361"/>
      </w:pPr>
      <w:rPr>
        <w:rFonts w:hint="default"/>
        <w:lang w:val="en-US" w:eastAsia="en-US" w:bidi="ar-SA"/>
      </w:rPr>
    </w:lvl>
  </w:abstractNum>
  <w:abstractNum w:abstractNumId="14">
    <w:nsid w:val="23D60158"/>
    <w:multiLevelType w:val="hybridMultilevel"/>
    <w:tmpl w:val="5710744E"/>
    <w:lvl w:ilvl="0" w:tplc="3F24BF76">
      <w:numFmt w:val="bullet"/>
      <w:lvlText w:val="•"/>
      <w:lvlJc w:val="left"/>
      <w:pPr>
        <w:ind w:left="1454" w:hanging="720"/>
      </w:pPr>
      <w:rPr>
        <w:rFonts w:ascii="Trebuchet MS" w:eastAsia="Trebuchet MS" w:hAnsi="Trebuchet MS" w:cs="Trebuchet MS" w:hint="default"/>
        <w:b w:val="0"/>
        <w:bCs w:val="0"/>
        <w:i w:val="0"/>
        <w:iCs w:val="0"/>
        <w:spacing w:val="0"/>
        <w:w w:val="53"/>
        <w:sz w:val="28"/>
        <w:szCs w:val="28"/>
        <w:lang w:val="en-US" w:eastAsia="en-US" w:bidi="ar-SA"/>
      </w:rPr>
    </w:lvl>
    <w:lvl w:ilvl="1" w:tplc="82D25B3C">
      <w:numFmt w:val="bullet"/>
      <w:lvlText w:val="•"/>
      <w:lvlJc w:val="left"/>
      <w:pPr>
        <w:ind w:left="2504" w:hanging="720"/>
      </w:pPr>
      <w:rPr>
        <w:rFonts w:hint="default"/>
        <w:lang w:val="en-US" w:eastAsia="en-US" w:bidi="ar-SA"/>
      </w:rPr>
    </w:lvl>
    <w:lvl w:ilvl="2" w:tplc="849CF484">
      <w:numFmt w:val="bullet"/>
      <w:lvlText w:val="•"/>
      <w:lvlJc w:val="left"/>
      <w:pPr>
        <w:ind w:left="3549" w:hanging="720"/>
      </w:pPr>
      <w:rPr>
        <w:rFonts w:hint="default"/>
        <w:lang w:val="en-US" w:eastAsia="en-US" w:bidi="ar-SA"/>
      </w:rPr>
    </w:lvl>
    <w:lvl w:ilvl="3" w:tplc="0C7EC058">
      <w:numFmt w:val="bullet"/>
      <w:lvlText w:val="•"/>
      <w:lvlJc w:val="left"/>
      <w:pPr>
        <w:ind w:left="4593" w:hanging="720"/>
      </w:pPr>
      <w:rPr>
        <w:rFonts w:hint="default"/>
        <w:lang w:val="en-US" w:eastAsia="en-US" w:bidi="ar-SA"/>
      </w:rPr>
    </w:lvl>
    <w:lvl w:ilvl="4" w:tplc="80CCAA62">
      <w:numFmt w:val="bullet"/>
      <w:lvlText w:val="•"/>
      <w:lvlJc w:val="left"/>
      <w:pPr>
        <w:ind w:left="5638" w:hanging="720"/>
      </w:pPr>
      <w:rPr>
        <w:rFonts w:hint="default"/>
        <w:lang w:val="en-US" w:eastAsia="en-US" w:bidi="ar-SA"/>
      </w:rPr>
    </w:lvl>
    <w:lvl w:ilvl="5" w:tplc="E4BE138C">
      <w:numFmt w:val="bullet"/>
      <w:lvlText w:val="•"/>
      <w:lvlJc w:val="left"/>
      <w:pPr>
        <w:ind w:left="6682" w:hanging="720"/>
      </w:pPr>
      <w:rPr>
        <w:rFonts w:hint="default"/>
        <w:lang w:val="en-US" w:eastAsia="en-US" w:bidi="ar-SA"/>
      </w:rPr>
    </w:lvl>
    <w:lvl w:ilvl="6" w:tplc="2E0601A6">
      <w:numFmt w:val="bullet"/>
      <w:lvlText w:val="•"/>
      <w:lvlJc w:val="left"/>
      <w:pPr>
        <w:ind w:left="7727" w:hanging="720"/>
      </w:pPr>
      <w:rPr>
        <w:rFonts w:hint="default"/>
        <w:lang w:val="en-US" w:eastAsia="en-US" w:bidi="ar-SA"/>
      </w:rPr>
    </w:lvl>
    <w:lvl w:ilvl="7" w:tplc="7A0A5E58">
      <w:numFmt w:val="bullet"/>
      <w:lvlText w:val="•"/>
      <w:lvlJc w:val="left"/>
      <w:pPr>
        <w:ind w:left="8771" w:hanging="720"/>
      </w:pPr>
      <w:rPr>
        <w:rFonts w:hint="default"/>
        <w:lang w:val="en-US" w:eastAsia="en-US" w:bidi="ar-SA"/>
      </w:rPr>
    </w:lvl>
    <w:lvl w:ilvl="8" w:tplc="C9042362">
      <w:numFmt w:val="bullet"/>
      <w:lvlText w:val="•"/>
      <w:lvlJc w:val="left"/>
      <w:pPr>
        <w:ind w:left="9816" w:hanging="720"/>
      </w:pPr>
      <w:rPr>
        <w:rFonts w:hint="default"/>
        <w:lang w:val="en-US" w:eastAsia="en-US" w:bidi="ar-SA"/>
      </w:rPr>
    </w:lvl>
  </w:abstractNum>
  <w:abstractNum w:abstractNumId="15">
    <w:nsid w:val="26537EBF"/>
    <w:multiLevelType w:val="hybridMultilevel"/>
    <w:tmpl w:val="6562B822"/>
    <w:lvl w:ilvl="0" w:tplc="A76ECA90">
      <w:start w:val="1"/>
      <w:numFmt w:val="decimal"/>
      <w:lvlText w:val="%1."/>
      <w:lvlJc w:val="left"/>
      <w:pPr>
        <w:ind w:left="641" w:hanging="261"/>
        <w:jc w:val="left"/>
      </w:pPr>
      <w:rPr>
        <w:rFonts w:ascii="Trebuchet MS" w:eastAsia="Trebuchet MS" w:hAnsi="Trebuchet MS" w:cs="Trebuchet MS" w:hint="default"/>
        <w:b w:val="0"/>
        <w:bCs w:val="0"/>
        <w:i w:val="0"/>
        <w:iCs w:val="0"/>
        <w:spacing w:val="0"/>
        <w:w w:val="80"/>
        <w:sz w:val="28"/>
        <w:szCs w:val="28"/>
        <w:lang w:val="en-US" w:eastAsia="en-US" w:bidi="ar-SA"/>
      </w:rPr>
    </w:lvl>
    <w:lvl w:ilvl="1" w:tplc="A4B09220">
      <w:numFmt w:val="bullet"/>
      <w:lvlText w:val="•"/>
      <w:lvlJc w:val="left"/>
      <w:pPr>
        <w:ind w:left="1709" w:hanging="261"/>
      </w:pPr>
      <w:rPr>
        <w:rFonts w:hint="default"/>
        <w:lang w:val="en-US" w:eastAsia="en-US" w:bidi="ar-SA"/>
      </w:rPr>
    </w:lvl>
    <w:lvl w:ilvl="2" w:tplc="67AA5CC2">
      <w:numFmt w:val="bullet"/>
      <w:lvlText w:val="•"/>
      <w:lvlJc w:val="left"/>
      <w:pPr>
        <w:ind w:left="2779" w:hanging="261"/>
      </w:pPr>
      <w:rPr>
        <w:rFonts w:hint="default"/>
        <w:lang w:val="en-US" w:eastAsia="en-US" w:bidi="ar-SA"/>
      </w:rPr>
    </w:lvl>
    <w:lvl w:ilvl="3" w:tplc="00B8F93C">
      <w:numFmt w:val="bullet"/>
      <w:lvlText w:val="•"/>
      <w:lvlJc w:val="left"/>
      <w:pPr>
        <w:ind w:left="3849" w:hanging="261"/>
      </w:pPr>
      <w:rPr>
        <w:rFonts w:hint="default"/>
        <w:lang w:val="en-US" w:eastAsia="en-US" w:bidi="ar-SA"/>
      </w:rPr>
    </w:lvl>
    <w:lvl w:ilvl="4" w:tplc="FD5EAEE2">
      <w:numFmt w:val="bullet"/>
      <w:lvlText w:val="•"/>
      <w:lvlJc w:val="left"/>
      <w:pPr>
        <w:ind w:left="4919" w:hanging="261"/>
      </w:pPr>
      <w:rPr>
        <w:rFonts w:hint="default"/>
        <w:lang w:val="en-US" w:eastAsia="en-US" w:bidi="ar-SA"/>
      </w:rPr>
    </w:lvl>
    <w:lvl w:ilvl="5" w:tplc="B17EC62E">
      <w:numFmt w:val="bullet"/>
      <w:lvlText w:val="•"/>
      <w:lvlJc w:val="left"/>
      <w:pPr>
        <w:ind w:left="5989" w:hanging="261"/>
      </w:pPr>
      <w:rPr>
        <w:rFonts w:hint="default"/>
        <w:lang w:val="en-US" w:eastAsia="en-US" w:bidi="ar-SA"/>
      </w:rPr>
    </w:lvl>
    <w:lvl w:ilvl="6" w:tplc="7EF03158">
      <w:numFmt w:val="bullet"/>
      <w:lvlText w:val="•"/>
      <w:lvlJc w:val="left"/>
      <w:pPr>
        <w:ind w:left="7059" w:hanging="261"/>
      </w:pPr>
      <w:rPr>
        <w:rFonts w:hint="default"/>
        <w:lang w:val="en-US" w:eastAsia="en-US" w:bidi="ar-SA"/>
      </w:rPr>
    </w:lvl>
    <w:lvl w:ilvl="7" w:tplc="531CEA46">
      <w:numFmt w:val="bullet"/>
      <w:lvlText w:val="•"/>
      <w:lvlJc w:val="left"/>
      <w:pPr>
        <w:ind w:left="8129" w:hanging="261"/>
      </w:pPr>
      <w:rPr>
        <w:rFonts w:hint="default"/>
        <w:lang w:val="en-US" w:eastAsia="en-US" w:bidi="ar-SA"/>
      </w:rPr>
    </w:lvl>
    <w:lvl w:ilvl="8" w:tplc="161C99CE">
      <w:numFmt w:val="bullet"/>
      <w:lvlText w:val="•"/>
      <w:lvlJc w:val="left"/>
      <w:pPr>
        <w:ind w:left="9199" w:hanging="261"/>
      </w:pPr>
      <w:rPr>
        <w:rFonts w:hint="default"/>
        <w:lang w:val="en-US" w:eastAsia="en-US" w:bidi="ar-SA"/>
      </w:rPr>
    </w:lvl>
  </w:abstractNum>
  <w:abstractNum w:abstractNumId="16">
    <w:nsid w:val="29107750"/>
    <w:multiLevelType w:val="hybridMultilevel"/>
    <w:tmpl w:val="22C4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39077B"/>
    <w:multiLevelType w:val="hybridMultilevel"/>
    <w:tmpl w:val="5D5052EE"/>
    <w:lvl w:ilvl="0" w:tplc="C3F41B60">
      <w:start w:val="1"/>
      <w:numFmt w:val="decimal"/>
      <w:lvlText w:val="%1."/>
      <w:lvlJc w:val="left"/>
      <w:pPr>
        <w:ind w:left="1094" w:hanging="361"/>
        <w:jc w:val="left"/>
      </w:pPr>
      <w:rPr>
        <w:rFonts w:ascii="Trebuchet MS" w:eastAsia="Trebuchet MS" w:hAnsi="Trebuchet MS" w:cs="Trebuchet MS" w:hint="default"/>
        <w:b w:val="0"/>
        <w:bCs w:val="0"/>
        <w:i w:val="0"/>
        <w:iCs w:val="0"/>
        <w:spacing w:val="0"/>
        <w:w w:val="80"/>
        <w:sz w:val="28"/>
        <w:szCs w:val="28"/>
        <w:lang w:val="en-US" w:eastAsia="en-US" w:bidi="ar-SA"/>
      </w:rPr>
    </w:lvl>
    <w:lvl w:ilvl="1" w:tplc="88B89C00">
      <w:numFmt w:val="bullet"/>
      <w:lvlText w:val="•"/>
      <w:lvlJc w:val="left"/>
      <w:pPr>
        <w:ind w:left="1454" w:hanging="720"/>
      </w:pPr>
      <w:rPr>
        <w:rFonts w:ascii="Trebuchet MS" w:eastAsia="Trebuchet MS" w:hAnsi="Trebuchet MS" w:cs="Trebuchet MS" w:hint="default"/>
        <w:b w:val="0"/>
        <w:bCs w:val="0"/>
        <w:i w:val="0"/>
        <w:iCs w:val="0"/>
        <w:spacing w:val="0"/>
        <w:w w:val="53"/>
        <w:sz w:val="28"/>
        <w:szCs w:val="28"/>
        <w:lang w:val="en-US" w:eastAsia="en-US" w:bidi="ar-SA"/>
      </w:rPr>
    </w:lvl>
    <w:lvl w:ilvl="2" w:tplc="500C51CE">
      <w:numFmt w:val="bullet"/>
      <w:lvlText w:val="•"/>
      <w:lvlJc w:val="left"/>
      <w:pPr>
        <w:ind w:left="2620" w:hanging="720"/>
      </w:pPr>
      <w:rPr>
        <w:rFonts w:hint="default"/>
        <w:lang w:val="en-US" w:eastAsia="en-US" w:bidi="ar-SA"/>
      </w:rPr>
    </w:lvl>
    <w:lvl w:ilvl="3" w:tplc="C5806698">
      <w:numFmt w:val="bullet"/>
      <w:lvlText w:val="•"/>
      <w:lvlJc w:val="left"/>
      <w:pPr>
        <w:ind w:left="3781" w:hanging="720"/>
      </w:pPr>
      <w:rPr>
        <w:rFonts w:hint="default"/>
        <w:lang w:val="en-US" w:eastAsia="en-US" w:bidi="ar-SA"/>
      </w:rPr>
    </w:lvl>
    <w:lvl w:ilvl="4" w:tplc="5AFC0B94">
      <w:numFmt w:val="bullet"/>
      <w:lvlText w:val="•"/>
      <w:lvlJc w:val="left"/>
      <w:pPr>
        <w:ind w:left="4941" w:hanging="720"/>
      </w:pPr>
      <w:rPr>
        <w:rFonts w:hint="default"/>
        <w:lang w:val="en-US" w:eastAsia="en-US" w:bidi="ar-SA"/>
      </w:rPr>
    </w:lvl>
    <w:lvl w:ilvl="5" w:tplc="91529240">
      <w:numFmt w:val="bullet"/>
      <w:lvlText w:val="•"/>
      <w:lvlJc w:val="left"/>
      <w:pPr>
        <w:ind w:left="6102" w:hanging="720"/>
      </w:pPr>
      <w:rPr>
        <w:rFonts w:hint="default"/>
        <w:lang w:val="en-US" w:eastAsia="en-US" w:bidi="ar-SA"/>
      </w:rPr>
    </w:lvl>
    <w:lvl w:ilvl="6" w:tplc="45C8917C">
      <w:numFmt w:val="bullet"/>
      <w:lvlText w:val="•"/>
      <w:lvlJc w:val="left"/>
      <w:pPr>
        <w:ind w:left="7263" w:hanging="720"/>
      </w:pPr>
      <w:rPr>
        <w:rFonts w:hint="default"/>
        <w:lang w:val="en-US" w:eastAsia="en-US" w:bidi="ar-SA"/>
      </w:rPr>
    </w:lvl>
    <w:lvl w:ilvl="7" w:tplc="E7CE5D12">
      <w:numFmt w:val="bullet"/>
      <w:lvlText w:val="•"/>
      <w:lvlJc w:val="left"/>
      <w:pPr>
        <w:ind w:left="8423" w:hanging="720"/>
      </w:pPr>
      <w:rPr>
        <w:rFonts w:hint="default"/>
        <w:lang w:val="en-US" w:eastAsia="en-US" w:bidi="ar-SA"/>
      </w:rPr>
    </w:lvl>
    <w:lvl w:ilvl="8" w:tplc="FBDE37EA">
      <w:numFmt w:val="bullet"/>
      <w:lvlText w:val="•"/>
      <w:lvlJc w:val="left"/>
      <w:pPr>
        <w:ind w:left="9584" w:hanging="720"/>
      </w:pPr>
      <w:rPr>
        <w:rFonts w:hint="default"/>
        <w:lang w:val="en-US" w:eastAsia="en-US" w:bidi="ar-SA"/>
      </w:rPr>
    </w:lvl>
  </w:abstractNum>
  <w:abstractNum w:abstractNumId="18">
    <w:nsid w:val="35675C2F"/>
    <w:multiLevelType w:val="hybridMultilevel"/>
    <w:tmpl w:val="778235AA"/>
    <w:lvl w:ilvl="0" w:tplc="100278BA">
      <w:start w:val="1"/>
      <w:numFmt w:val="decimal"/>
      <w:lvlText w:val="%1."/>
      <w:lvlJc w:val="left"/>
      <w:pPr>
        <w:ind w:left="506" w:hanging="353"/>
        <w:jc w:val="right"/>
      </w:pPr>
      <w:rPr>
        <w:rFonts w:ascii="Tahoma" w:eastAsia="Tahoma" w:hAnsi="Tahoma" w:cs="Tahoma" w:hint="default"/>
        <w:b/>
        <w:bCs/>
        <w:i w:val="0"/>
        <w:iCs w:val="0"/>
        <w:color w:val="D9AE00"/>
        <w:spacing w:val="0"/>
        <w:w w:val="81"/>
        <w:sz w:val="36"/>
        <w:szCs w:val="36"/>
        <w:lang w:val="en-US" w:eastAsia="en-US" w:bidi="ar-SA"/>
      </w:rPr>
    </w:lvl>
    <w:lvl w:ilvl="1" w:tplc="149E608E">
      <w:numFmt w:val="bullet"/>
      <w:lvlText w:val="•"/>
      <w:lvlJc w:val="left"/>
      <w:pPr>
        <w:ind w:left="1583" w:hanging="353"/>
      </w:pPr>
      <w:rPr>
        <w:rFonts w:hint="default"/>
        <w:lang w:val="en-US" w:eastAsia="en-US" w:bidi="ar-SA"/>
      </w:rPr>
    </w:lvl>
    <w:lvl w:ilvl="2" w:tplc="984C3952">
      <w:numFmt w:val="bullet"/>
      <w:lvlText w:val="•"/>
      <w:lvlJc w:val="left"/>
      <w:pPr>
        <w:ind w:left="2667" w:hanging="353"/>
      </w:pPr>
      <w:rPr>
        <w:rFonts w:hint="default"/>
        <w:lang w:val="en-US" w:eastAsia="en-US" w:bidi="ar-SA"/>
      </w:rPr>
    </w:lvl>
    <w:lvl w:ilvl="3" w:tplc="5A8032C0">
      <w:numFmt w:val="bullet"/>
      <w:lvlText w:val="•"/>
      <w:lvlJc w:val="left"/>
      <w:pPr>
        <w:ind w:left="3751" w:hanging="353"/>
      </w:pPr>
      <w:rPr>
        <w:rFonts w:hint="default"/>
        <w:lang w:val="en-US" w:eastAsia="en-US" w:bidi="ar-SA"/>
      </w:rPr>
    </w:lvl>
    <w:lvl w:ilvl="4" w:tplc="458C72F4">
      <w:numFmt w:val="bullet"/>
      <w:lvlText w:val="•"/>
      <w:lvlJc w:val="left"/>
      <w:pPr>
        <w:ind w:left="4835" w:hanging="353"/>
      </w:pPr>
      <w:rPr>
        <w:rFonts w:hint="default"/>
        <w:lang w:val="en-US" w:eastAsia="en-US" w:bidi="ar-SA"/>
      </w:rPr>
    </w:lvl>
    <w:lvl w:ilvl="5" w:tplc="9260EBD8">
      <w:numFmt w:val="bullet"/>
      <w:lvlText w:val="•"/>
      <w:lvlJc w:val="left"/>
      <w:pPr>
        <w:ind w:left="5919" w:hanging="353"/>
      </w:pPr>
      <w:rPr>
        <w:rFonts w:hint="default"/>
        <w:lang w:val="en-US" w:eastAsia="en-US" w:bidi="ar-SA"/>
      </w:rPr>
    </w:lvl>
    <w:lvl w:ilvl="6" w:tplc="46D239AE">
      <w:numFmt w:val="bullet"/>
      <w:lvlText w:val="•"/>
      <w:lvlJc w:val="left"/>
      <w:pPr>
        <w:ind w:left="7003" w:hanging="353"/>
      </w:pPr>
      <w:rPr>
        <w:rFonts w:hint="default"/>
        <w:lang w:val="en-US" w:eastAsia="en-US" w:bidi="ar-SA"/>
      </w:rPr>
    </w:lvl>
    <w:lvl w:ilvl="7" w:tplc="1AF6BC14">
      <w:numFmt w:val="bullet"/>
      <w:lvlText w:val="•"/>
      <w:lvlJc w:val="left"/>
      <w:pPr>
        <w:ind w:left="8087" w:hanging="353"/>
      </w:pPr>
      <w:rPr>
        <w:rFonts w:hint="default"/>
        <w:lang w:val="en-US" w:eastAsia="en-US" w:bidi="ar-SA"/>
      </w:rPr>
    </w:lvl>
    <w:lvl w:ilvl="8" w:tplc="E3E8B968">
      <w:numFmt w:val="bullet"/>
      <w:lvlText w:val="•"/>
      <w:lvlJc w:val="left"/>
      <w:pPr>
        <w:ind w:left="9171" w:hanging="353"/>
      </w:pPr>
      <w:rPr>
        <w:rFonts w:hint="default"/>
        <w:lang w:val="en-US" w:eastAsia="en-US" w:bidi="ar-SA"/>
      </w:rPr>
    </w:lvl>
  </w:abstractNum>
  <w:abstractNum w:abstractNumId="19">
    <w:nsid w:val="35C514C7"/>
    <w:multiLevelType w:val="hybridMultilevel"/>
    <w:tmpl w:val="87D8EF72"/>
    <w:lvl w:ilvl="0" w:tplc="A3662348">
      <w:start w:val="1"/>
      <w:numFmt w:val="decimal"/>
      <w:lvlText w:val="%1."/>
      <w:lvlJc w:val="left"/>
      <w:pPr>
        <w:ind w:left="840" w:hanging="361"/>
        <w:jc w:val="left"/>
      </w:pPr>
      <w:rPr>
        <w:rFonts w:ascii="Trebuchet MS" w:eastAsia="Trebuchet MS" w:hAnsi="Trebuchet MS" w:cs="Trebuchet MS" w:hint="default"/>
        <w:b w:val="0"/>
        <w:bCs w:val="0"/>
        <w:i w:val="0"/>
        <w:iCs w:val="0"/>
        <w:spacing w:val="0"/>
        <w:w w:val="80"/>
        <w:sz w:val="26"/>
        <w:szCs w:val="26"/>
        <w:lang w:val="en-US" w:eastAsia="en-US" w:bidi="ar-SA"/>
      </w:rPr>
    </w:lvl>
    <w:lvl w:ilvl="1" w:tplc="C6E61336">
      <w:numFmt w:val="bullet"/>
      <w:lvlText w:val="•"/>
      <w:lvlJc w:val="left"/>
      <w:pPr>
        <w:ind w:left="1889" w:hanging="361"/>
      </w:pPr>
      <w:rPr>
        <w:rFonts w:hint="default"/>
        <w:lang w:val="en-US" w:eastAsia="en-US" w:bidi="ar-SA"/>
      </w:rPr>
    </w:lvl>
    <w:lvl w:ilvl="2" w:tplc="3CD628DC">
      <w:numFmt w:val="bullet"/>
      <w:lvlText w:val="•"/>
      <w:lvlJc w:val="left"/>
      <w:pPr>
        <w:ind w:left="2939" w:hanging="361"/>
      </w:pPr>
      <w:rPr>
        <w:rFonts w:hint="default"/>
        <w:lang w:val="en-US" w:eastAsia="en-US" w:bidi="ar-SA"/>
      </w:rPr>
    </w:lvl>
    <w:lvl w:ilvl="3" w:tplc="C5D27F10">
      <w:numFmt w:val="bullet"/>
      <w:lvlText w:val="•"/>
      <w:lvlJc w:val="left"/>
      <w:pPr>
        <w:ind w:left="3989" w:hanging="361"/>
      </w:pPr>
      <w:rPr>
        <w:rFonts w:hint="default"/>
        <w:lang w:val="en-US" w:eastAsia="en-US" w:bidi="ar-SA"/>
      </w:rPr>
    </w:lvl>
    <w:lvl w:ilvl="4" w:tplc="25F0D2B6">
      <w:numFmt w:val="bullet"/>
      <w:lvlText w:val="•"/>
      <w:lvlJc w:val="left"/>
      <w:pPr>
        <w:ind w:left="5039" w:hanging="361"/>
      </w:pPr>
      <w:rPr>
        <w:rFonts w:hint="default"/>
        <w:lang w:val="en-US" w:eastAsia="en-US" w:bidi="ar-SA"/>
      </w:rPr>
    </w:lvl>
    <w:lvl w:ilvl="5" w:tplc="419A0666">
      <w:numFmt w:val="bullet"/>
      <w:lvlText w:val="•"/>
      <w:lvlJc w:val="left"/>
      <w:pPr>
        <w:ind w:left="6089" w:hanging="361"/>
      </w:pPr>
      <w:rPr>
        <w:rFonts w:hint="default"/>
        <w:lang w:val="en-US" w:eastAsia="en-US" w:bidi="ar-SA"/>
      </w:rPr>
    </w:lvl>
    <w:lvl w:ilvl="6" w:tplc="F1502C5C">
      <w:numFmt w:val="bullet"/>
      <w:lvlText w:val="•"/>
      <w:lvlJc w:val="left"/>
      <w:pPr>
        <w:ind w:left="7139" w:hanging="361"/>
      </w:pPr>
      <w:rPr>
        <w:rFonts w:hint="default"/>
        <w:lang w:val="en-US" w:eastAsia="en-US" w:bidi="ar-SA"/>
      </w:rPr>
    </w:lvl>
    <w:lvl w:ilvl="7" w:tplc="45FEB4D6">
      <w:numFmt w:val="bullet"/>
      <w:lvlText w:val="•"/>
      <w:lvlJc w:val="left"/>
      <w:pPr>
        <w:ind w:left="8189" w:hanging="361"/>
      </w:pPr>
      <w:rPr>
        <w:rFonts w:hint="default"/>
        <w:lang w:val="en-US" w:eastAsia="en-US" w:bidi="ar-SA"/>
      </w:rPr>
    </w:lvl>
    <w:lvl w:ilvl="8" w:tplc="FE28CB80">
      <w:numFmt w:val="bullet"/>
      <w:lvlText w:val="•"/>
      <w:lvlJc w:val="left"/>
      <w:pPr>
        <w:ind w:left="9239" w:hanging="361"/>
      </w:pPr>
      <w:rPr>
        <w:rFonts w:hint="default"/>
        <w:lang w:val="en-US" w:eastAsia="en-US" w:bidi="ar-SA"/>
      </w:rPr>
    </w:lvl>
  </w:abstractNum>
  <w:abstractNum w:abstractNumId="20">
    <w:nsid w:val="37422A18"/>
    <w:multiLevelType w:val="hybridMultilevel"/>
    <w:tmpl w:val="06BEE6FA"/>
    <w:lvl w:ilvl="0" w:tplc="B5B2201C">
      <w:numFmt w:val="bullet"/>
      <w:lvlText w:val="•"/>
      <w:lvlJc w:val="left"/>
      <w:pPr>
        <w:ind w:left="1454" w:hanging="437"/>
      </w:pPr>
      <w:rPr>
        <w:rFonts w:ascii="Trebuchet MS" w:eastAsia="Trebuchet MS" w:hAnsi="Trebuchet MS" w:cs="Trebuchet MS" w:hint="default"/>
        <w:b w:val="0"/>
        <w:bCs w:val="0"/>
        <w:i w:val="0"/>
        <w:iCs w:val="0"/>
        <w:spacing w:val="0"/>
        <w:w w:val="53"/>
        <w:sz w:val="28"/>
        <w:szCs w:val="28"/>
        <w:lang w:val="en-US" w:eastAsia="en-US" w:bidi="ar-SA"/>
      </w:rPr>
    </w:lvl>
    <w:lvl w:ilvl="1" w:tplc="3C00290E">
      <w:numFmt w:val="bullet"/>
      <w:lvlText w:val="•"/>
      <w:lvlJc w:val="left"/>
      <w:pPr>
        <w:ind w:left="2504" w:hanging="437"/>
      </w:pPr>
      <w:rPr>
        <w:rFonts w:hint="default"/>
        <w:lang w:val="en-US" w:eastAsia="en-US" w:bidi="ar-SA"/>
      </w:rPr>
    </w:lvl>
    <w:lvl w:ilvl="2" w:tplc="5E1E0990">
      <w:numFmt w:val="bullet"/>
      <w:lvlText w:val="•"/>
      <w:lvlJc w:val="left"/>
      <w:pPr>
        <w:ind w:left="3549" w:hanging="437"/>
      </w:pPr>
      <w:rPr>
        <w:rFonts w:hint="default"/>
        <w:lang w:val="en-US" w:eastAsia="en-US" w:bidi="ar-SA"/>
      </w:rPr>
    </w:lvl>
    <w:lvl w:ilvl="3" w:tplc="37947422">
      <w:numFmt w:val="bullet"/>
      <w:lvlText w:val="•"/>
      <w:lvlJc w:val="left"/>
      <w:pPr>
        <w:ind w:left="4593" w:hanging="437"/>
      </w:pPr>
      <w:rPr>
        <w:rFonts w:hint="default"/>
        <w:lang w:val="en-US" w:eastAsia="en-US" w:bidi="ar-SA"/>
      </w:rPr>
    </w:lvl>
    <w:lvl w:ilvl="4" w:tplc="B8D675C8">
      <w:numFmt w:val="bullet"/>
      <w:lvlText w:val="•"/>
      <w:lvlJc w:val="left"/>
      <w:pPr>
        <w:ind w:left="5638" w:hanging="437"/>
      </w:pPr>
      <w:rPr>
        <w:rFonts w:hint="default"/>
        <w:lang w:val="en-US" w:eastAsia="en-US" w:bidi="ar-SA"/>
      </w:rPr>
    </w:lvl>
    <w:lvl w:ilvl="5" w:tplc="014AE9AC">
      <w:numFmt w:val="bullet"/>
      <w:lvlText w:val="•"/>
      <w:lvlJc w:val="left"/>
      <w:pPr>
        <w:ind w:left="6682" w:hanging="437"/>
      </w:pPr>
      <w:rPr>
        <w:rFonts w:hint="default"/>
        <w:lang w:val="en-US" w:eastAsia="en-US" w:bidi="ar-SA"/>
      </w:rPr>
    </w:lvl>
    <w:lvl w:ilvl="6" w:tplc="06B24C2E">
      <w:numFmt w:val="bullet"/>
      <w:lvlText w:val="•"/>
      <w:lvlJc w:val="left"/>
      <w:pPr>
        <w:ind w:left="7727" w:hanging="437"/>
      </w:pPr>
      <w:rPr>
        <w:rFonts w:hint="default"/>
        <w:lang w:val="en-US" w:eastAsia="en-US" w:bidi="ar-SA"/>
      </w:rPr>
    </w:lvl>
    <w:lvl w:ilvl="7" w:tplc="F92A5090">
      <w:numFmt w:val="bullet"/>
      <w:lvlText w:val="•"/>
      <w:lvlJc w:val="left"/>
      <w:pPr>
        <w:ind w:left="8771" w:hanging="437"/>
      </w:pPr>
      <w:rPr>
        <w:rFonts w:hint="default"/>
        <w:lang w:val="en-US" w:eastAsia="en-US" w:bidi="ar-SA"/>
      </w:rPr>
    </w:lvl>
    <w:lvl w:ilvl="8" w:tplc="06F2BCAE">
      <w:numFmt w:val="bullet"/>
      <w:lvlText w:val="•"/>
      <w:lvlJc w:val="left"/>
      <w:pPr>
        <w:ind w:left="9816" w:hanging="437"/>
      </w:pPr>
      <w:rPr>
        <w:rFonts w:hint="default"/>
        <w:lang w:val="en-US" w:eastAsia="en-US" w:bidi="ar-SA"/>
      </w:rPr>
    </w:lvl>
  </w:abstractNum>
  <w:abstractNum w:abstractNumId="21">
    <w:nsid w:val="376131D5"/>
    <w:multiLevelType w:val="hybridMultilevel"/>
    <w:tmpl w:val="D9F424F6"/>
    <w:lvl w:ilvl="0" w:tplc="3BEC5AC0">
      <w:start w:val="1"/>
      <w:numFmt w:val="bullet"/>
      <w:lvlText w:val=""/>
      <w:lvlPicBulletId w:val="0"/>
      <w:lvlJc w:val="left"/>
      <w:pPr>
        <w:tabs>
          <w:tab w:val="num" w:pos="720"/>
        </w:tabs>
        <w:ind w:left="720" w:hanging="360"/>
      </w:pPr>
      <w:rPr>
        <w:rFonts w:ascii="Symbol" w:hAnsi="Symbol" w:hint="default"/>
      </w:rPr>
    </w:lvl>
    <w:lvl w:ilvl="1" w:tplc="D2A0DCD2" w:tentative="1">
      <w:start w:val="1"/>
      <w:numFmt w:val="bullet"/>
      <w:lvlText w:val=""/>
      <w:lvlJc w:val="left"/>
      <w:pPr>
        <w:tabs>
          <w:tab w:val="num" w:pos="1440"/>
        </w:tabs>
        <w:ind w:left="1440" w:hanging="360"/>
      </w:pPr>
      <w:rPr>
        <w:rFonts w:ascii="Symbol" w:hAnsi="Symbol" w:hint="default"/>
      </w:rPr>
    </w:lvl>
    <w:lvl w:ilvl="2" w:tplc="04A44080" w:tentative="1">
      <w:start w:val="1"/>
      <w:numFmt w:val="bullet"/>
      <w:lvlText w:val=""/>
      <w:lvlJc w:val="left"/>
      <w:pPr>
        <w:tabs>
          <w:tab w:val="num" w:pos="2160"/>
        </w:tabs>
        <w:ind w:left="2160" w:hanging="360"/>
      </w:pPr>
      <w:rPr>
        <w:rFonts w:ascii="Symbol" w:hAnsi="Symbol" w:hint="default"/>
      </w:rPr>
    </w:lvl>
    <w:lvl w:ilvl="3" w:tplc="F2566586" w:tentative="1">
      <w:start w:val="1"/>
      <w:numFmt w:val="bullet"/>
      <w:lvlText w:val=""/>
      <w:lvlJc w:val="left"/>
      <w:pPr>
        <w:tabs>
          <w:tab w:val="num" w:pos="2880"/>
        </w:tabs>
        <w:ind w:left="2880" w:hanging="360"/>
      </w:pPr>
      <w:rPr>
        <w:rFonts w:ascii="Symbol" w:hAnsi="Symbol" w:hint="default"/>
      </w:rPr>
    </w:lvl>
    <w:lvl w:ilvl="4" w:tplc="45DC9E02" w:tentative="1">
      <w:start w:val="1"/>
      <w:numFmt w:val="bullet"/>
      <w:lvlText w:val=""/>
      <w:lvlJc w:val="left"/>
      <w:pPr>
        <w:tabs>
          <w:tab w:val="num" w:pos="3600"/>
        </w:tabs>
        <w:ind w:left="3600" w:hanging="360"/>
      </w:pPr>
      <w:rPr>
        <w:rFonts w:ascii="Symbol" w:hAnsi="Symbol" w:hint="default"/>
      </w:rPr>
    </w:lvl>
    <w:lvl w:ilvl="5" w:tplc="62B070E6" w:tentative="1">
      <w:start w:val="1"/>
      <w:numFmt w:val="bullet"/>
      <w:lvlText w:val=""/>
      <w:lvlJc w:val="left"/>
      <w:pPr>
        <w:tabs>
          <w:tab w:val="num" w:pos="4320"/>
        </w:tabs>
        <w:ind w:left="4320" w:hanging="360"/>
      </w:pPr>
      <w:rPr>
        <w:rFonts w:ascii="Symbol" w:hAnsi="Symbol" w:hint="default"/>
      </w:rPr>
    </w:lvl>
    <w:lvl w:ilvl="6" w:tplc="9D3CA40A" w:tentative="1">
      <w:start w:val="1"/>
      <w:numFmt w:val="bullet"/>
      <w:lvlText w:val=""/>
      <w:lvlJc w:val="left"/>
      <w:pPr>
        <w:tabs>
          <w:tab w:val="num" w:pos="5040"/>
        </w:tabs>
        <w:ind w:left="5040" w:hanging="360"/>
      </w:pPr>
      <w:rPr>
        <w:rFonts w:ascii="Symbol" w:hAnsi="Symbol" w:hint="default"/>
      </w:rPr>
    </w:lvl>
    <w:lvl w:ilvl="7" w:tplc="7B0AB466" w:tentative="1">
      <w:start w:val="1"/>
      <w:numFmt w:val="bullet"/>
      <w:lvlText w:val=""/>
      <w:lvlJc w:val="left"/>
      <w:pPr>
        <w:tabs>
          <w:tab w:val="num" w:pos="5760"/>
        </w:tabs>
        <w:ind w:left="5760" w:hanging="360"/>
      </w:pPr>
      <w:rPr>
        <w:rFonts w:ascii="Symbol" w:hAnsi="Symbol" w:hint="default"/>
      </w:rPr>
    </w:lvl>
    <w:lvl w:ilvl="8" w:tplc="47FAD778" w:tentative="1">
      <w:start w:val="1"/>
      <w:numFmt w:val="bullet"/>
      <w:lvlText w:val=""/>
      <w:lvlJc w:val="left"/>
      <w:pPr>
        <w:tabs>
          <w:tab w:val="num" w:pos="6480"/>
        </w:tabs>
        <w:ind w:left="6480" w:hanging="360"/>
      </w:pPr>
      <w:rPr>
        <w:rFonts w:ascii="Symbol" w:hAnsi="Symbol" w:hint="default"/>
      </w:rPr>
    </w:lvl>
  </w:abstractNum>
  <w:abstractNum w:abstractNumId="22">
    <w:nsid w:val="3CF13348"/>
    <w:multiLevelType w:val="hybridMultilevel"/>
    <w:tmpl w:val="3A38F0FE"/>
    <w:lvl w:ilvl="0" w:tplc="EFFEA8C2">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1" w:tplc="8F5EB2FA">
      <w:numFmt w:val="bullet"/>
      <w:lvlText w:val="•"/>
      <w:lvlJc w:val="left"/>
      <w:pPr>
        <w:ind w:left="1889" w:hanging="361"/>
      </w:pPr>
      <w:rPr>
        <w:rFonts w:hint="default"/>
        <w:lang w:val="en-US" w:eastAsia="en-US" w:bidi="ar-SA"/>
      </w:rPr>
    </w:lvl>
    <w:lvl w:ilvl="2" w:tplc="B1D6E366">
      <w:numFmt w:val="bullet"/>
      <w:lvlText w:val="•"/>
      <w:lvlJc w:val="left"/>
      <w:pPr>
        <w:ind w:left="2939" w:hanging="361"/>
      </w:pPr>
      <w:rPr>
        <w:rFonts w:hint="default"/>
        <w:lang w:val="en-US" w:eastAsia="en-US" w:bidi="ar-SA"/>
      </w:rPr>
    </w:lvl>
    <w:lvl w:ilvl="3" w:tplc="514EA454">
      <w:numFmt w:val="bullet"/>
      <w:lvlText w:val="•"/>
      <w:lvlJc w:val="left"/>
      <w:pPr>
        <w:ind w:left="3989" w:hanging="361"/>
      </w:pPr>
      <w:rPr>
        <w:rFonts w:hint="default"/>
        <w:lang w:val="en-US" w:eastAsia="en-US" w:bidi="ar-SA"/>
      </w:rPr>
    </w:lvl>
    <w:lvl w:ilvl="4" w:tplc="B5782C1E">
      <w:numFmt w:val="bullet"/>
      <w:lvlText w:val="•"/>
      <w:lvlJc w:val="left"/>
      <w:pPr>
        <w:ind w:left="5039" w:hanging="361"/>
      </w:pPr>
      <w:rPr>
        <w:rFonts w:hint="default"/>
        <w:lang w:val="en-US" w:eastAsia="en-US" w:bidi="ar-SA"/>
      </w:rPr>
    </w:lvl>
    <w:lvl w:ilvl="5" w:tplc="F6E0A9D6">
      <w:numFmt w:val="bullet"/>
      <w:lvlText w:val="•"/>
      <w:lvlJc w:val="left"/>
      <w:pPr>
        <w:ind w:left="6089" w:hanging="361"/>
      </w:pPr>
      <w:rPr>
        <w:rFonts w:hint="default"/>
        <w:lang w:val="en-US" w:eastAsia="en-US" w:bidi="ar-SA"/>
      </w:rPr>
    </w:lvl>
    <w:lvl w:ilvl="6" w:tplc="E32C97CE">
      <w:numFmt w:val="bullet"/>
      <w:lvlText w:val="•"/>
      <w:lvlJc w:val="left"/>
      <w:pPr>
        <w:ind w:left="7139" w:hanging="361"/>
      </w:pPr>
      <w:rPr>
        <w:rFonts w:hint="default"/>
        <w:lang w:val="en-US" w:eastAsia="en-US" w:bidi="ar-SA"/>
      </w:rPr>
    </w:lvl>
    <w:lvl w:ilvl="7" w:tplc="4A82AF24">
      <w:numFmt w:val="bullet"/>
      <w:lvlText w:val="•"/>
      <w:lvlJc w:val="left"/>
      <w:pPr>
        <w:ind w:left="8189" w:hanging="361"/>
      </w:pPr>
      <w:rPr>
        <w:rFonts w:hint="default"/>
        <w:lang w:val="en-US" w:eastAsia="en-US" w:bidi="ar-SA"/>
      </w:rPr>
    </w:lvl>
    <w:lvl w:ilvl="8" w:tplc="7CB00F9E">
      <w:numFmt w:val="bullet"/>
      <w:lvlText w:val="•"/>
      <w:lvlJc w:val="left"/>
      <w:pPr>
        <w:ind w:left="9239" w:hanging="361"/>
      </w:pPr>
      <w:rPr>
        <w:rFonts w:hint="default"/>
        <w:lang w:val="en-US" w:eastAsia="en-US" w:bidi="ar-SA"/>
      </w:rPr>
    </w:lvl>
  </w:abstractNum>
  <w:abstractNum w:abstractNumId="23">
    <w:nsid w:val="3D2E5082"/>
    <w:multiLevelType w:val="hybridMultilevel"/>
    <w:tmpl w:val="A56A421C"/>
    <w:lvl w:ilvl="0" w:tplc="B846E422">
      <w:numFmt w:val="bullet"/>
      <w:lvlText w:val="•"/>
      <w:lvlJc w:val="left"/>
      <w:pPr>
        <w:ind w:left="1080" w:hanging="361"/>
      </w:pPr>
      <w:rPr>
        <w:rFonts w:ascii="Trebuchet MS" w:eastAsia="Trebuchet MS" w:hAnsi="Trebuchet MS" w:cs="Trebuchet MS" w:hint="default"/>
        <w:b w:val="0"/>
        <w:bCs w:val="0"/>
        <w:i w:val="0"/>
        <w:iCs w:val="0"/>
        <w:spacing w:val="0"/>
        <w:w w:val="53"/>
        <w:sz w:val="28"/>
        <w:szCs w:val="28"/>
        <w:lang w:val="en-US" w:eastAsia="en-US" w:bidi="ar-SA"/>
      </w:rPr>
    </w:lvl>
    <w:lvl w:ilvl="1" w:tplc="B162A684">
      <w:numFmt w:val="bullet"/>
      <w:lvlText w:val="•"/>
      <w:lvlJc w:val="left"/>
      <w:pPr>
        <w:ind w:left="2162" w:hanging="361"/>
      </w:pPr>
      <w:rPr>
        <w:rFonts w:hint="default"/>
        <w:lang w:val="en-US" w:eastAsia="en-US" w:bidi="ar-SA"/>
      </w:rPr>
    </w:lvl>
    <w:lvl w:ilvl="2" w:tplc="7FBA628C">
      <w:numFmt w:val="bullet"/>
      <w:lvlText w:val="•"/>
      <w:lvlJc w:val="left"/>
      <w:pPr>
        <w:ind w:left="3245" w:hanging="361"/>
      </w:pPr>
      <w:rPr>
        <w:rFonts w:hint="default"/>
        <w:lang w:val="en-US" w:eastAsia="en-US" w:bidi="ar-SA"/>
      </w:rPr>
    </w:lvl>
    <w:lvl w:ilvl="3" w:tplc="0950BB4E">
      <w:numFmt w:val="bullet"/>
      <w:lvlText w:val="•"/>
      <w:lvlJc w:val="left"/>
      <w:pPr>
        <w:ind w:left="4327" w:hanging="361"/>
      </w:pPr>
      <w:rPr>
        <w:rFonts w:hint="default"/>
        <w:lang w:val="en-US" w:eastAsia="en-US" w:bidi="ar-SA"/>
      </w:rPr>
    </w:lvl>
    <w:lvl w:ilvl="4" w:tplc="4D063942">
      <w:numFmt w:val="bullet"/>
      <w:lvlText w:val="•"/>
      <w:lvlJc w:val="left"/>
      <w:pPr>
        <w:ind w:left="5410" w:hanging="361"/>
      </w:pPr>
      <w:rPr>
        <w:rFonts w:hint="default"/>
        <w:lang w:val="en-US" w:eastAsia="en-US" w:bidi="ar-SA"/>
      </w:rPr>
    </w:lvl>
    <w:lvl w:ilvl="5" w:tplc="EB52403E">
      <w:numFmt w:val="bullet"/>
      <w:lvlText w:val="•"/>
      <w:lvlJc w:val="left"/>
      <w:pPr>
        <w:ind w:left="6492" w:hanging="361"/>
      </w:pPr>
      <w:rPr>
        <w:rFonts w:hint="default"/>
        <w:lang w:val="en-US" w:eastAsia="en-US" w:bidi="ar-SA"/>
      </w:rPr>
    </w:lvl>
    <w:lvl w:ilvl="6" w:tplc="13143992">
      <w:numFmt w:val="bullet"/>
      <w:lvlText w:val="•"/>
      <w:lvlJc w:val="left"/>
      <w:pPr>
        <w:ind w:left="7575" w:hanging="361"/>
      </w:pPr>
      <w:rPr>
        <w:rFonts w:hint="default"/>
        <w:lang w:val="en-US" w:eastAsia="en-US" w:bidi="ar-SA"/>
      </w:rPr>
    </w:lvl>
    <w:lvl w:ilvl="7" w:tplc="F66E712E">
      <w:numFmt w:val="bullet"/>
      <w:lvlText w:val="•"/>
      <w:lvlJc w:val="left"/>
      <w:pPr>
        <w:ind w:left="8657" w:hanging="361"/>
      </w:pPr>
      <w:rPr>
        <w:rFonts w:hint="default"/>
        <w:lang w:val="en-US" w:eastAsia="en-US" w:bidi="ar-SA"/>
      </w:rPr>
    </w:lvl>
    <w:lvl w:ilvl="8" w:tplc="7D6298C8">
      <w:numFmt w:val="bullet"/>
      <w:lvlText w:val="•"/>
      <w:lvlJc w:val="left"/>
      <w:pPr>
        <w:ind w:left="9740" w:hanging="361"/>
      </w:pPr>
      <w:rPr>
        <w:rFonts w:hint="default"/>
        <w:lang w:val="en-US" w:eastAsia="en-US" w:bidi="ar-SA"/>
      </w:rPr>
    </w:lvl>
  </w:abstractNum>
  <w:abstractNum w:abstractNumId="24">
    <w:nsid w:val="3D3268CC"/>
    <w:multiLevelType w:val="hybridMultilevel"/>
    <w:tmpl w:val="65501920"/>
    <w:lvl w:ilvl="0" w:tplc="263C4DFA">
      <w:numFmt w:val="bullet"/>
      <w:lvlText w:val="•"/>
      <w:lvlJc w:val="left"/>
      <w:pPr>
        <w:ind w:left="839" w:hanging="361"/>
      </w:pPr>
      <w:rPr>
        <w:rFonts w:ascii="Trebuchet MS" w:eastAsia="Trebuchet MS" w:hAnsi="Trebuchet MS" w:cs="Trebuchet MS" w:hint="default"/>
        <w:b w:val="0"/>
        <w:bCs w:val="0"/>
        <w:i w:val="0"/>
        <w:iCs w:val="0"/>
        <w:spacing w:val="0"/>
        <w:w w:val="53"/>
        <w:sz w:val="28"/>
        <w:szCs w:val="28"/>
        <w:lang w:val="en-US" w:eastAsia="en-US" w:bidi="ar-SA"/>
      </w:rPr>
    </w:lvl>
    <w:lvl w:ilvl="1" w:tplc="D9C0539C">
      <w:numFmt w:val="bullet"/>
      <w:lvlText w:val="•"/>
      <w:lvlJc w:val="left"/>
      <w:pPr>
        <w:ind w:left="1889" w:hanging="361"/>
      </w:pPr>
      <w:rPr>
        <w:rFonts w:hint="default"/>
        <w:lang w:val="en-US" w:eastAsia="en-US" w:bidi="ar-SA"/>
      </w:rPr>
    </w:lvl>
    <w:lvl w:ilvl="2" w:tplc="0DD293CA">
      <w:numFmt w:val="bullet"/>
      <w:lvlText w:val="•"/>
      <w:lvlJc w:val="left"/>
      <w:pPr>
        <w:ind w:left="2939" w:hanging="361"/>
      </w:pPr>
      <w:rPr>
        <w:rFonts w:hint="default"/>
        <w:lang w:val="en-US" w:eastAsia="en-US" w:bidi="ar-SA"/>
      </w:rPr>
    </w:lvl>
    <w:lvl w:ilvl="3" w:tplc="47723412">
      <w:numFmt w:val="bullet"/>
      <w:lvlText w:val="•"/>
      <w:lvlJc w:val="left"/>
      <w:pPr>
        <w:ind w:left="3989" w:hanging="361"/>
      </w:pPr>
      <w:rPr>
        <w:rFonts w:hint="default"/>
        <w:lang w:val="en-US" w:eastAsia="en-US" w:bidi="ar-SA"/>
      </w:rPr>
    </w:lvl>
    <w:lvl w:ilvl="4" w:tplc="127EB33A">
      <w:numFmt w:val="bullet"/>
      <w:lvlText w:val="•"/>
      <w:lvlJc w:val="left"/>
      <w:pPr>
        <w:ind w:left="5039" w:hanging="361"/>
      </w:pPr>
      <w:rPr>
        <w:rFonts w:hint="default"/>
        <w:lang w:val="en-US" w:eastAsia="en-US" w:bidi="ar-SA"/>
      </w:rPr>
    </w:lvl>
    <w:lvl w:ilvl="5" w:tplc="2F4033D6">
      <w:numFmt w:val="bullet"/>
      <w:lvlText w:val="•"/>
      <w:lvlJc w:val="left"/>
      <w:pPr>
        <w:ind w:left="6089" w:hanging="361"/>
      </w:pPr>
      <w:rPr>
        <w:rFonts w:hint="default"/>
        <w:lang w:val="en-US" w:eastAsia="en-US" w:bidi="ar-SA"/>
      </w:rPr>
    </w:lvl>
    <w:lvl w:ilvl="6" w:tplc="0412872E">
      <w:numFmt w:val="bullet"/>
      <w:lvlText w:val="•"/>
      <w:lvlJc w:val="left"/>
      <w:pPr>
        <w:ind w:left="7139" w:hanging="361"/>
      </w:pPr>
      <w:rPr>
        <w:rFonts w:hint="default"/>
        <w:lang w:val="en-US" w:eastAsia="en-US" w:bidi="ar-SA"/>
      </w:rPr>
    </w:lvl>
    <w:lvl w:ilvl="7" w:tplc="5B7E85AC">
      <w:numFmt w:val="bullet"/>
      <w:lvlText w:val="•"/>
      <w:lvlJc w:val="left"/>
      <w:pPr>
        <w:ind w:left="8189" w:hanging="361"/>
      </w:pPr>
      <w:rPr>
        <w:rFonts w:hint="default"/>
        <w:lang w:val="en-US" w:eastAsia="en-US" w:bidi="ar-SA"/>
      </w:rPr>
    </w:lvl>
    <w:lvl w:ilvl="8" w:tplc="ADF65D0E">
      <w:numFmt w:val="bullet"/>
      <w:lvlText w:val="•"/>
      <w:lvlJc w:val="left"/>
      <w:pPr>
        <w:ind w:left="9239" w:hanging="361"/>
      </w:pPr>
      <w:rPr>
        <w:rFonts w:hint="default"/>
        <w:lang w:val="en-US" w:eastAsia="en-US" w:bidi="ar-SA"/>
      </w:rPr>
    </w:lvl>
  </w:abstractNum>
  <w:abstractNum w:abstractNumId="25">
    <w:nsid w:val="3DE65E0B"/>
    <w:multiLevelType w:val="hybridMultilevel"/>
    <w:tmpl w:val="493E3CB2"/>
    <w:lvl w:ilvl="0" w:tplc="CC488842">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1" w:tplc="CEA2C498">
      <w:numFmt w:val="bullet"/>
      <w:lvlText w:val="•"/>
      <w:lvlJc w:val="left"/>
      <w:pPr>
        <w:ind w:left="1889" w:hanging="361"/>
      </w:pPr>
      <w:rPr>
        <w:rFonts w:hint="default"/>
        <w:lang w:val="en-US" w:eastAsia="en-US" w:bidi="ar-SA"/>
      </w:rPr>
    </w:lvl>
    <w:lvl w:ilvl="2" w:tplc="9CF874C8">
      <w:numFmt w:val="bullet"/>
      <w:lvlText w:val="•"/>
      <w:lvlJc w:val="left"/>
      <w:pPr>
        <w:ind w:left="2939" w:hanging="361"/>
      </w:pPr>
      <w:rPr>
        <w:rFonts w:hint="default"/>
        <w:lang w:val="en-US" w:eastAsia="en-US" w:bidi="ar-SA"/>
      </w:rPr>
    </w:lvl>
    <w:lvl w:ilvl="3" w:tplc="97762CC0">
      <w:numFmt w:val="bullet"/>
      <w:lvlText w:val="•"/>
      <w:lvlJc w:val="left"/>
      <w:pPr>
        <w:ind w:left="3989" w:hanging="361"/>
      </w:pPr>
      <w:rPr>
        <w:rFonts w:hint="default"/>
        <w:lang w:val="en-US" w:eastAsia="en-US" w:bidi="ar-SA"/>
      </w:rPr>
    </w:lvl>
    <w:lvl w:ilvl="4" w:tplc="28CA3D44">
      <w:numFmt w:val="bullet"/>
      <w:lvlText w:val="•"/>
      <w:lvlJc w:val="left"/>
      <w:pPr>
        <w:ind w:left="5039" w:hanging="361"/>
      </w:pPr>
      <w:rPr>
        <w:rFonts w:hint="default"/>
        <w:lang w:val="en-US" w:eastAsia="en-US" w:bidi="ar-SA"/>
      </w:rPr>
    </w:lvl>
    <w:lvl w:ilvl="5" w:tplc="A712FD5A">
      <w:numFmt w:val="bullet"/>
      <w:lvlText w:val="•"/>
      <w:lvlJc w:val="left"/>
      <w:pPr>
        <w:ind w:left="6089" w:hanging="361"/>
      </w:pPr>
      <w:rPr>
        <w:rFonts w:hint="default"/>
        <w:lang w:val="en-US" w:eastAsia="en-US" w:bidi="ar-SA"/>
      </w:rPr>
    </w:lvl>
    <w:lvl w:ilvl="6" w:tplc="16369204">
      <w:numFmt w:val="bullet"/>
      <w:lvlText w:val="•"/>
      <w:lvlJc w:val="left"/>
      <w:pPr>
        <w:ind w:left="7139" w:hanging="361"/>
      </w:pPr>
      <w:rPr>
        <w:rFonts w:hint="default"/>
        <w:lang w:val="en-US" w:eastAsia="en-US" w:bidi="ar-SA"/>
      </w:rPr>
    </w:lvl>
    <w:lvl w:ilvl="7" w:tplc="4F6C3B48">
      <w:numFmt w:val="bullet"/>
      <w:lvlText w:val="•"/>
      <w:lvlJc w:val="left"/>
      <w:pPr>
        <w:ind w:left="8189" w:hanging="361"/>
      </w:pPr>
      <w:rPr>
        <w:rFonts w:hint="default"/>
        <w:lang w:val="en-US" w:eastAsia="en-US" w:bidi="ar-SA"/>
      </w:rPr>
    </w:lvl>
    <w:lvl w:ilvl="8" w:tplc="8AE6384A">
      <w:numFmt w:val="bullet"/>
      <w:lvlText w:val="•"/>
      <w:lvlJc w:val="left"/>
      <w:pPr>
        <w:ind w:left="9239" w:hanging="361"/>
      </w:pPr>
      <w:rPr>
        <w:rFonts w:hint="default"/>
        <w:lang w:val="en-US" w:eastAsia="en-US" w:bidi="ar-SA"/>
      </w:rPr>
    </w:lvl>
  </w:abstractNum>
  <w:abstractNum w:abstractNumId="26">
    <w:nsid w:val="40193BCF"/>
    <w:multiLevelType w:val="hybridMultilevel"/>
    <w:tmpl w:val="4CA0EA7E"/>
    <w:lvl w:ilvl="0" w:tplc="85B4D186">
      <w:start w:val="1"/>
      <w:numFmt w:val="decimal"/>
      <w:lvlText w:val="%1."/>
      <w:lvlJc w:val="left"/>
      <w:pPr>
        <w:ind w:left="840" w:hanging="361"/>
        <w:jc w:val="left"/>
      </w:pPr>
      <w:rPr>
        <w:rFonts w:ascii="Trebuchet MS" w:eastAsia="Trebuchet MS" w:hAnsi="Trebuchet MS" w:cs="Trebuchet MS" w:hint="default"/>
        <w:b w:val="0"/>
        <w:bCs w:val="0"/>
        <w:i w:val="0"/>
        <w:iCs w:val="0"/>
        <w:spacing w:val="0"/>
        <w:w w:val="80"/>
        <w:sz w:val="26"/>
        <w:szCs w:val="26"/>
        <w:lang w:val="en-US" w:eastAsia="en-US" w:bidi="ar-SA"/>
      </w:rPr>
    </w:lvl>
    <w:lvl w:ilvl="1" w:tplc="8C644310">
      <w:numFmt w:val="bullet"/>
      <w:lvlText w:val="•"/>
      <w:lvlJc w:val="left"/>
      <w:pPr>
        <w:ind w:left="1889" w:hanging="361"/>
      </w:pPr>
      <w:rPr>
        <w:rFonts w:hint="default"/>
        <w:lang w:val="en-US" w:eastAsia="en-US" w:bidi="ar-SA"/>
      </w:rPr>
    </w:lvl>
    <w:lvl w:ilvl="2" w:tplc="1B282466">
      <w:numFmt w:val="bullet"/>
      <w:lvlText w:val="•"/>
      <w:lvlJc w:val="left"/>
      <w:pPr>
        <w:ind w:left="2939" w:hanging="361"/>
      </w:pPr>
      <w:rPr>
        <w:rFonts w:hint="default"/>
        <w:lang w:val="en-US" w:eastAsia="en-US" w:bidi="ar-SA"/>
      </w:rPr>
    </w:lvl>
    <w:lvl w:ilvl="3" w:tplc="C4EE6E38">
      <w:numFmt w:val="bullet"/>
      <w:lvlText w:val="•"/>
      <w:lvlJc w:val="left"/>
      <w:pPr>
        <w:ind w:left="3989" w:hanging="361"/>
      </w:pPr>
      <w:rPr>
        <w:rFonts w:hint="default"/>
        <w:lang w:val="en-US" w:eastAsia="en-US" w:bidi="ar-SA"/>
      </w:rPr>
    </w:lvl>
    <w:lvl w:ilvl="4" w:tplc="FC342004">
      <w:numFmt w:val="bullet"/>
      <w:lvlText w:val="•"/>
      <w:lvlJc w:val="left"/>
      <w:pPr>
        <w:ind w:left="5039" w:hanging="361"/>
      </w:pPr>
      <w:rPr>
        <w:rFonts w:hint="default"/>
        <w:lang w:val="en-US" w:eastAsia="en-US" w:bidi="ar-SA"/>
      </w:rPr>
    </w:lvl>
    <w:lvl w:ilvl="5" w:tplc="97FC3088">
      <w:numFmt w:val="bullet"/>
      <w:lvlText w:val="•"/>
      <w:lvlJc w:val="left"/>
      <w:pPr>
        <w:ind w:left="6089" w:hanging="361"/>
      </w:pPr>
      <w:rPr>
        <w:rFonts w:hint="default"/>
        <w:lang w:val="en-US" w:eastAsia="en-US" w:bidi="ar-SA"/>
      </w:rPr>
    </w:lvl>
    <w:lvl w:ilvl="6" w:tplc="55C4A038">
      <w:numFmt w:val="bullet"/>
      <w:lvlText w:val="•"/>
      <w:lvlJc w:val="left"/>
      <w:pPr>
        <w:ind w:left="7139" w:hanging="361"/>
      </w:pPr>
      <w:rPr>
        <w:rFonts w:hint="default"/>
        <w:lang w:val="en-US" w:eastAsia="en-US" w:bidi="ar-SA"/>
      </w:rPr>
    </w:lvl>
    <w:lvl w:ilvl="7" w:tplc="371800FA">
      <w:numFmt w:val="bullet"/>
      <w:lvlText w:val="•"/>
      <w:lvlJc w:val="left"/>
      <w:pPr>
        <w:ind w:left="8189" w:hanging="361"/>
      </w:pPr>
      <w:rPr>
        <w:rFonts w:hint="default"/>
        <w:lang w:val="en-US" w:eastAsia="en-US" w:bidi="ar-SA"/>
      </w:rPr>
    </w:lvl>
    <w:lvl w:ilvl="8" w:tplc="B5E0FC44">
      <w:numFmt w:val="bullet"/>
      <w:lvlText w:val="•"/>
      <w:lvlJc w:val="left"/>
      <w:pPr>
        <w:ind w:left="9239" w:hanging="361"/>
      </w:pPr>
      <w:rPr>
        <w:rFonts w:hint="default"/>
        <w:lang w:val="en-US" w:eastAsia="en-US" w:bidi="ar-SA"/>
      </w:rPr>
    </w:lvl>
  </w:abstractNum>
  <w:abstractNum w:abstractNumId="27">
    <w:nsid w:val="40B75FDC"/>
    <w:multiLevelType w:val="multilevel"/>
    <w:tmpl w:val="7BAC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993943"/>
    <w:multiLevelType w:val="multilevel"/>
    <w:tmpl w:val="1B4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9A2CEF"/>
    <w:multiLevelType w:val="hybridMultilevel"/>
    <w:tmpl w:val="309AE944"/>
    <w:lvl w:ilvl="0" w:tplc="7FC41EFE">
      <w:numFmt w:val="bullet"/>
      <w:lvlText w:val="•"/>
      <w:lvlJc w:val="left"/>
      <w:pPr>
        <w:ind w:left="1454" w:hanging="720"/>
      </w:pPr>
      <w:rPr>
        <w:rFonts w:ascii="Trebuchet MS" w:eastAsia="Trebuchet MS" w:hAnsi="Trebuchet MS" w:cs="Trebuchet MS" w:hint="default"/>
        <w:b w:val="0"/>
        <w:bCs w:val="0"/>
        <w:i w:val="0"/>
        <w:iCs w:val="0"/>
        <w:spacing w:val="0"/>
        <w:w w:val="53"/>
        <w:sz w:val="28"/>
        <w:szCs w:val="28"/>
        <w:lang w:val="en-US" w:eastAsia="en-US" w:bidi="ar-SA"/>
      </w:rPr>
    </w:lvl>
    <w:lvl w:ilvl="1" w:tplc="3DF8C18C">
      <w:numFmt w:val="bullet"/>
      <w:lvlText w:val="•"/>
      <w:lvlJc w:val="left"/>
      <w:pPr>
        <w:ind w:left="2504" w:hanging="720"/>
      </w:pPr>
      <w:rPr>
        <w:rFonts w:hint="default"/>
        <w:lang w:val="en-US" w:eastAsia="en-US" w:bidi="ar-SA"/>
      </w:rPr>
    </w:lvl>
    <w:lvl w:ilvl="2" w:tplc="9CE0BEEA">
      <w:numFmt w:val="bullet"/>
      <w:lvlText w:val="•"/>
      <w:lvlJc w:val="left"/>
      <w:pPr>
        <w:ind w:left="3549" w:hanging="720"/>
      </w:pPr>
      <w:rPr>
        <w:rFonts w:hint="default"/>
        <w:lang w:val="en-US" w:eastAsia="en-US" w:bidi="ar-SA"/>
      </w:rPr>
    </w:lvl>
    <w:lvl w:ilvl="3" w:tplc="9AC0467E">
      <w:numFmt w:val="bullet"/>
      <w:lvlText w:val="•"/>
      <w:lvlJc w:val="left"/>
      <w:pPr>
        <w:ind w:left="4593" w:hanging="720"/>
      </w:pPr>
      <w:rPr>
        <w:rFonts w:hint="default"/>
        <w:lang w:val="en-US" w:eastAsia="en-US" w:bidi="ar-SA"/>
      </w:rPr>
    </w:lvl>
    <w:lvl w:ilvl="4" w:tplc="C36CA2C8">
      <w:numFmt w:val="bullet"/>
      <w:lvlText w:val="•"/>
      <w:lvlJc w:val="left"/>
      <w:pPr>
        <w:ind w:left="5638" w:hanging="720"/>
      </w:pPr>
      <w:rPr>
        <w:rFonts w:hint="default"/>
        <w:lang w:val="en-US" w:eastAsia="en-US" w:bidi="ar-SA"/>
      </w:rPr>
    </w:lvl>
    <w:lvl w:ilvl="5" w:tplc="4586BD26">
      <w:numFmt w:val="bullet"/>
      <w:lvlText w:val="•"/>
      <w:lvlJc w:val="left"/>
      <w:pPr>
        <w:ind w:left="6682" w:hanging="720"/>
      </w:pPr>
      <w:rPr>
        <w:rFonts w:hint="default"/>
        <w:lang w:val="en-US" w:eastAsia="en-US" w:bidi="ar-SA"/>
      </w:rPr>
    </w:lvl>
    <w:lvl w:ilvl="6" w:tplc="F140AFF4">
      <w:numFmt w:val="bullet"/>
      <w:lvlText w:val="•"/>
      <w:lvlJc w:val="left"/>
      <w:pPr>
        <w:ind w:left="7727" w:hanging="720"/>
      </w:pPr>
      <w:rPr>
        <w:rFonts w:hint="default"/>
        <w:lang w:val="en-US" w:eastAsia="en-US" w:bidi="ar-SA"/>
      </w:rPr>
    </w:lvl>
    <w:lvl w:ilvl="7" w:tplc="AD3200BA">
      <w:numFmt w:val="bullet"/>
      <w:lvlText w:val="•"/>
      <w:lvlJc w:val="left"/>
      <w:pPr>
        <w:ind w:left="8771" w:hanging="720"/>
      </w:pPr>
      <w:rPr>
        <w:rFonts w:hint="default"/>
        <w:lang w:val="en-US" w:eastAsia="en-US" w:bidi="ar-SA"/>
      </w:rPr>
    </w:lvl>
    <w:lvl w:ilvl="8" w:tplc="5D4820E0">
      <w:numFmt w:val="bullet"/>
      <w:lvlText w:val="•"/>
      <w:lvlJc w:val="left"/>
      <w:pPr>
        <w:ind w:left="9816" w:hanging="720"/>
      </w:pPr>
      <w:rPr>
        <w:rFonts w:hint="default"/>
        <w:lang w:val="en-US" w:eastAsia="en-US" w:bidi="ar-SA"/>
      </w:rPr>
    </w:lvl>
  </w:abstractNum>
  <w:abstractNum w:abstractNumId="30">
    <w:nsid w:val="4CA76AC6"/>
    <w:multiLevelType w:val="hybridMultilevel"/>
    <w:tmpl w:val="0CB03306"/>
    <w:lvl w:ilvl="0" w:tplc="B5C03900">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1" w:tplc="0D06D9BE">
      <w:numFmt w:val="bullet"/>
      <w:lvlText w:val="•"/>
      <w:lvlJc w:val="left"/>
      <w:pPr>
        <w:ind w:left="1889" w:hanging="361"/>
      </w:pPr>
      <w:rPr>
        <w:rFonts w:hint="default"/>
        <w:lang w:val="en-US" w:eastAsia="en-US" w:bidi="ar-SA"/>
      </w:rPr>
    </w:lvl>
    <w:lvl w:ilvl="2" w:tplc="C68A37EA">
      <w:numFmt w:val="bullet"/>
      <w:lvlText w:val="•"/>
      <w:lvlJc w:val="left"/>
      <w:pPr>
        <w:ind w:left="2939" w:hanging="361"/>
      </w:pPr>
      <w:rPr>
        <w:rFonts w:hint="default"/>
        <w:lang w:val="en-US" w:eastAsia="en-US" w:bidi="ar-SA"/>
      </w:rPr>
    </w:lvl>
    <w:lvl w:ilvl="3" w:tplc="8FEAAFC0">
      <w:numFmt w:val="bullet"/>
      <w:lvlText w:val="•"/>
      <w:lvlJc w:val="left"/>
      <w:pPr>
        <w:ind w:left="3989" w:hanging="361"/>
      </w:pPr>
      <w:rPr>
        <w:rFonts w:hint="default"/>
        <w:lang w:val="en-US" w:eastAsia="en-US" w:bidi="ar-SA"/>
      </w:rPr>
    </w:lvl>
    <w:lvl w:ilvl="4" w:tplc="D434660E">
      <w:numFmt w:val="bullet"/>
      <w:lvlText w:val="•"/>
      <w:lvlJc w:val="left"/>
      <w:pPr>
        <w:ind w:left="5039" w:hanging="361"/>
      </w:pPr>
      <w:rPr>
        <w:rFonts w:hint="default"/>
        <w:lang w:val="en-US" w:eastAsia="en-US" w:bidi="ar-SA"/>
      </w:rPr>
    </w:lvl>
    <w:lvl w:ilvl="5" w:tplc="8E967F0A">
      <w:numFmt w:val="bullet"/>
      <w:lvlText w:val="•"/>
      <w:lvlJc w:val="left"/>
      <w:pPr>
        <w:ind w:left="6089" w:hanging="361"/>
      </w:pPr>
      <w:rPr>
        <w:rFonts w:hint="default"/>
        <w:lang w:val="en-US" w:eastAsia="en-US" w:bidi="ar-SA"/>
      </w:rPr>
    </w:lvl>
    <w:lvl w:ilvl="6" w:tplc="FF1099C6">
      <w:numFmt w:val="bullet"/>
      <w:lvlText w:val="•"/>
      <w:lvlJc w:val="left"/>
      <w:pPr>
        <w:ind w:left="7139" w:hanging="361"/>
      </w:pPr>
      <w:rPr>
        <w:rFonts w:hint="default"/>
        <w:lang w:val="en-US" w:eastAsia="en-US" w:bidi="ar-SA"/>
      </w:rPr>
    </w:lvl>
    <w:lvl w:ilvl="7" w:tplc="D3EA7060">
      <w:numFmt w:val="bullet"/>
      <w:lvlText w:val="•"/>
      <w:lvlJc w:val="left"/>
      <w:pPr>
        <w:ind w:left="8189" w:hanging="361"/>
      </w:pPr>
      <w:rPr>
        <w:rFonts w:hint="default"/>
        <w:lang w:val="en-US" w:eastAsia="en-US" w:bidi="ar-SA"/>
      </w:rPr>
    </w:lvl>
    <w:lvl w:ilvl="8" w:tplc="AE8EE9E8">
      <w:numFmt w:val="bullet"/>
      <w:lvlText w:val="•"/>
      <w:lvlJc w:val="left"/>
      <w:pPr>
        <w:ind w:left="9239" w:hanging="361"/>
      </w:pPr>
      <w:rPr>
        <w:rFonts w:hint="default"/>
        <w:lang w:val="en-US" w:eastAsia="en-US" w:bidi="ar-SA"/>
      </w:rPr>
    </w:lvl>
  </w:abstractNum>
  <w:abstractNum w:abstractNumId="31">
    <w:nsid w:val="518D43E2"/>
    <w:multiLevelType w:val="hybridMultilevel"/>
    <w:tmpl w:val="FFC84D42"/>
    <w:lvl w:ilvl="0" w:tplc="6ED0C250">
      <w:start w:val="1"/>
      <w:numFmt w:val="decimal"/>
      <w:lvlText w:val="%1."/>
      <w:lvlJc w:val="left"/>
      <w:pPr>
        <w:ind w:left="625" w:hanging="353"/>
        <w:jc w:val="left"/>
      </w:pPr>
      <w:rPr>
        <w:rFonts w:ascii="Tahoma" w:eastAsia="Tahoma" w:hAnsi="Tahoma" w:cs="Tahoma" w:hint="default"/>
        <w:b/>
        <w:bCs/>
        <w:i w:val="0"/>
        <w:iCs w:val="0"/>
        <w:color w:val="F18E00"/>
        <w:spacing w:val="0"/>
        <w:w w:val="81"/>
        <w:sz w:val="36"/>
        <w:szCs w:val="36"/>
        <w:lang w:val="en-US" w:eastAsia="en-US" w:bidi="ar-SA"/>
      </w:rPr>
    </w:lvl>
    <w:lvl w:ilvl="1" w:tplc="FFC250AC">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2" w:tplc="28AEF5DC">
      <w:numFmt w:val="bullet"/>
      <w:lvlText w:val="•"/>
      <w:lvlJc w:val="left"/>
      <w:pPr>
        <w:ind w:left="840" w:hanging="361"/>
      </w:pPr>
      <w:rPr>
        <w:rFonts w:hint="default"/>
        <w:lang w:val="en-US" w:eastAsia="en-US" w:bidi="ar-SA"/>
      </w:rPr>
    </w:lvl>
    <w:lvl w:ilvl="3" w:tplc="844A966A">
      <w:numFmt w:val="bullet"/>
      <w:lvlText w:val="•"/>
      <w:lvlJc w:val="left"/>
      <w:pPr>
        <w:ind w:left="2152" w:hanging="361"/>
      </w:pPr>
      <w:rPr>
        <w:rFonts w:hint="default"/>
        <w:lang w:val="en-US" w:eastAsia="en-US" w:bidi="ar-SA"/>
      </w:rPr>
    </w:lvl>
    <w:lvl w:ilvl="4" w:tplc="DDD4B756">
      <w:numFmt w:val="bullet"/>
      <w:lvlText w:val="•"/>
      <w:lvlJc w:val="left"/>
      <w:pPr>
        <w:ind w:left="3464" w:hanging="361"/>
      </w:pPr>
      <w:rPr>
        <w:rFonts w:hint="default"/>
        <w:lang w:val="en-US" w:eastAsia="en-US" w:bidi="ar-SA"/>
      </w:rPr>
    </w:lvl>
    <w:lvl w:ilvl="5" w:tplc="CBC60B74">
      <w:numFmt w:val="bullet"/>
      <w:lvlText w:val="•"/>
      <w:lvlJc w:val="left"/>
      <w:pPr>
        <w:ind w:left="4777" w:hanging="361"/>
      </w:pPr>
      <w:rPr>
        <w:rFonts w:hint="default"/>
        <w:lang w:val="en-US" w:eastAsia="en-US" w:bidi="ar-SA"/>
      </w:rPr>
    </w:lvl>
    <w:lvl w:ilvl="6" w:tplc="D33C1E6A">
      <w:numFmt w:val="bullet"/>
      <w:lvlText w:val="•"/>
      <w:lvlJc w:val="left"/>
      <w:pPr>
        <w:ind w:left="6089" w:hanging="361"/>
      </w:pPr>
      <w:rPr>
        <w:rFonts w:hint="default"/>
        <w:lang w:val="en-US" w:eastAsia="en-US" w:bidi="ar-SA"/>
      </w:rPr>
    </w:lvl>
    <w:lvl w:ilvl="7" w:tplc="1F4AC5C4">
      <w:numFmt w:val="bullet"/>
      <w:lvlText w:val="•"/>
      <w:lvlJc w:val="left"/>
      <w:pPr>
        <w:ind w:left="7402" w:hanging="361"/>
      </w:pPr>
      <w:rPr>
        <w:rFonts w:hint="default"/>
        <w:lang w:val="en-US" w:eastAsia="en-US" w:bidi="ar-SA"/>
      </w:rPr>
    </w:lvl>
    <w:lvl w:ilvl="8" w:tplc="9E546EEC">
      <w:numFmt w:val="bullet"/>
      <w:lvlText w:val="•"/>
      <w:lvlJc w:val="left"/>
      <w:pPr>
        <w:ind w:left="8714" w:hanging="361"/>
      </w:pPr>
      <w:rPr>
        <w:rFonts w:hint="default"/>
        <w:lang w:val="en-US" w:eastAsia="en-US" w:bidi="ar-SA"/>
      </w:rPr>
    </w:lvl>
  </w:abstractNum>
  <w:abstractNum w:abstractNumId="32">
    <w:nsid w:val="56E25B58"/>
    <w:multiLevelType w:val="hybridMultilevel"/>
    <w:tmpl w:val="2D6C0432"/>
    <w:lvl w:ilvl="0" w:tplc="61F67DB6">
      <w:numFmt w:val="bullet"/>
      <w:lvlText w:val="•"/>
      <w:lvlJc w:val="left"/>
      <w:pPr>
        <w:ind w:left="1187" w:hanging="361"/>
      </w:pPr>
      <w:rPr>
        <w:rFonts w:ascii="Trebuchet MS" w:eastAsia="Trebuchet MS" w:hAnsi="Trebuchet MS" w:cs="Trebuchet MS" w:hint="default"/>
        <w:b w:val="0"/>
        <w:bCs w:val="0"/>
        <w:i w:val="0"/>
        <w:iCs w:val="0"/>
        <w:spacing w:val="0"/>
        <w:w w:val="53"/>
        <w:sz w:val="28"/>
        <w:szCs w:val="28"/>
        <w:lang w:val="en-US" w:eastAsia="en-US" w:bidi="ar-SA"/>
      </w:rPr>
    </w:lvl>
    <w:lvl w:ilvl="1" w:tplc="4E4AEDCA">
      <w:numFmt w:val="bullet"/>
      <w:lvlText w:val="•"/>
      <w:lvlJc w:val="left"/>
      <w:pPr>
        <w:ind w:left="2252" w:hanging="361"/>
      </w:pPr>
      <w:rPr>
        <w:rFonts w:hint="default"/>
        <w:lang w:val="en-US" w:eastAsia="en-US" w:bidi="ar-SA"/>
      </w:rPr>
    </w:lvl>
    <w:lvl w:ilvl="2" w:tplc="129C2A04">
      <w:numFmt w:val="bullet"/>
      <w:lvlText w:val="•"/>
      <w:lvlJc w:val="left"/>
      <w:pPr>
        <w:ind w:left="3325" w:hanging="361"/>
      </w:pPr>
      <w:rPr>
        <w:rFonts w:hint="default"/>
        <w:lang w:val="en-US" w:eastAsia="en-US" w:bidi="ar-SA"/>
      </w:rPr>
    </w:lvl>
    <w:lvl w:ilvl="3" w:tplc="2974B4AE">
      <w:numFmt w:val="bullet"/>
      <w:lvlText w:val="•"/>
      <w:lvlJc w:val="left"/>
      <w:pPr>
        <w:ind w:left="4397" w:hanging="361"/>
      </w:pPr>
      <w:rPr>
        <w:rFonts w:hint="default"/>
        <w:lang w:val="en-US" w:eastAsia="en-US" w:bidi="ar-SA"/>
      </w:rPr>
    </w:lvl>
    <w:lvl w:ilvl="4" w:tplc="2D822296">
      <w:numFmt w:val="bullet"/>
      <w:lvlText w:val="•"/>
      <w:lvlJc w:val="left"/>
      <w:pPr>
        <w:ind w:left="5470" w:hanging="361"/>
      </w:pPr>
      <w:rPr>
        <w:rFonts w:hint="default"/>
        <w:lang w:val="en-US" w:eastAsia="en-US" w:bidi="ar-SA"/>
      </w:rPr>
    </w:lvl>
    <w:lvl w:ilvl="5" w:tplc="5DD4EC62">
      <w:numFmt w:val="bullet"/>
      <w:lvlText w:val="•"/>
      <w:lvlJc w:val="left"/>
      <w:pPr>
        <w:ind w:left="6542" w:hanging="361"/>
      </w:pPr>
      <w:rPr>
        <w:rFonts w:hint="default"/>
        <w:lang w:val="en-US" w:eastAsia="en-US" w:bidi="ar-SA"/>
      </w:rPr>
    </w:lvl>
    <w:lvl w:ilvl="6" w:tplc="1AC0AFD2">
      <w:numFmt w:val="bullet"/>
      <w:lvlText w:val="•"/>
      <w:lvlJc w:val="left"/>
      <w:pPr>
        <w:ind w:left="7615" w:hanging="361"/>
      </w:pPr>
      <w:rPr>
        <w:rFonts w:hint="default"/>
        <w:lang w:val="en-US" w:eastAsia="en-US" w:bidi="ar-SA"/>
      </w:rPr>
    </w:lvl>
    <w:lvl w:ilvl="7" w:tplc="88EA0B20">
      <w:numFmt w:val="bullet"/>
      <w:lvlText w:val="•"/>
      <w:lvlJc w:val="left"/>
      <w:pPr>
        <w:ind w:left="8687" w:hanging="361"/>
      </w:pPr>
      <w:rPr>
        <w:rFonts w:hint="default"/>
        <w:lang w:val="en-US" w:eastAsia="en-US" w:bidi="ar-SA"/>
      </w:rPr>
    </w:lvl>
    <w:lvl w:ilvl="8" w:tplc="0E984F02">
      <w:numFmt w:val="bullet"/>
      <w:lvlText w:val="•"/>
      <w:lvlJc w:val="left"/>
      <w:pPr>
        <w:ind w:left="9760" w:hanging="361"/>
      </w:pPr>
      <w:rPr>
        <w:rFonts w:hint="default"/>
        <w:lang w:val="en-US" w:eastAsia="en-US" w:bidi="ar-SA"/>
      </w:rPr>
    </w:lvl>
  </w:abstractNum>
  <w:abstractNum w:abstractNumId="33">
    <w:nsid w:val="56FA0662"/>
    <w:multiLevelType w:val="hybridMultilevel"/>
    <w:tmpl w:val="14544530"/>
    <w:lvl w:ilvl="0" w:tplc="C890E2CE">
      <w:numFmt w:val="bullet"/>
      <w:lvlText w:val="•"/>
      <w:lvlJc w:val="left"/>
      <w:pPr>
        <w:ind w:left="1454" w:hanging="720"/>
      </w:pPr>
      <w:rPr>
        <w:rFonts w:ascii="Trebuchet MS" w:eastAsia="Trebuchet MS" w:hAnsi="Trebuchet MS" w:cs="Trebuchet MS" w:hint="default"/>
        <w:b w:val="0"/>
        <w:bCs w:val="0"/>
        <w:i w:val="0"/>
        <w:iCs w:val="0"/>
        <w:spacing w:val="0"/>
        <w:w w:val="53"/>
        <w:sz w:val="28"/>
        <w:szCs w:val="28"/>
        <w:lang w:val="en-US" w:eastAsia="en-US" w:bidi="ar-SA"/>
      </w:rPr>
    </w:lvl>
    <w:lvl w:ilvl="1" w:tplc="B276E428">
      <w:numFmt w:val="bullet"/>
      <w:lvlText w:val="•"/>
      <w:lvlJc w:val="left"/>
      <w:pPr>
        <w:ind w:left="2504" w:hanging="720"/>
      </w:pPr>
      <w:rPr>
        <w:rFonts w:hint="default"/>
        <w:lang w:val="en-US" w:eastAsia="en-US" w:bidi="ar-SA"/>
      </w:rPr>
    </w:lvl>
    <w:lvl w:ilvl="2" w:tplc="6D8E7D74">
      <w:numFmt w:val="bullet"/>
      <w:lvlText w:val="•"/>
      <w:lvlJc w:val="left"/>
      <w:pPr>
        <w:ind w:left="3549" w:hanging="720"/>
      </w:pPr>
      <w:rPr>
        <w:rFonts w:hint="default"/>
        <w:lang w:val="en-US" w:eastAsia="en-US" w:bidi="ar-SA"/>
      </w:rPr>
    </w:lvl>
    <w:lvl w:ilvl="3" w:tplc="3C34F6BA">
      <w:numFmt w:val="bullet"/>
      <w:lvlText w:val="•"/>
      <w:lvlJc w:val="left"/>
      <w:pPr>
        <w:ind w:left="4593" w:hanging="720"/>
      </w:pPr>
      <w:rPr>
        <w:rFonts w:hint="default"/>
        <w:lang w:val="en-US" w:eastAsia="en-US" w:bidi="ar-SA"/>
      </w:rPr>
    </w:lvl>
    <w:lvl w:ilvl="4" w:tplc="D0ACD996">
      <w:numFmt w:val="bullet"/>
      <w:lvlText w:val="•"/>
      <w:lvlJc w:val="left"/>
      <w:pPr>
        <w:ind w:left="5638" w:hanging="720"/>
      </w:pPr>
      <w:rPr>
        <w:rFonts w:hint="default"/>
        <w:lang w:val="en-US" w:eastAsia="en-US" w:bidi="ar-SA"/>
      </w:rPr>
    </w:lvl>
    <w:lvl w:ilvl="5" w:tplc="D2E05B78">
      <w:numFmt w:val="bullet"/>
      <w:lvlText w:val="•"/>
      <w:lvlJc w:val="left"/>
      <w:pPr>
        <w:ind w:left="6682" w:hanging="720"/>
      </w:pPr>
      <w:rPr>
        <w:rFonts w:hint="default"/>
        <w:lang w:val="en-US" w:eastAsia="en-US" w:bidi="ar-SA"/>
      </w:rPr>
    </w:lvl>
    <w:lvl w:ilvl="6" w:tplc="6938FCC8">
      <w:numFmt w:val="bullet"/>
      <w:lvlText w:val="•"/>
      <w:lvlJc w:val="left"/>
      <w:pPr>
        <w:ind w:left="7727" w:hanging="720"/>
      </w:pPr>
      <w:rPr>
        <w:rFonts w:hint="default"/>
        <w:lang w:val="en-US" w:eastAsia="en-US" w:bidi="ar-SA"/>
      </w:rPr>
    </w:lvl>
    <w:lvl w:ilvl="7" w:tplc="10B4309C">
      <w:numFmt w:val="bullet"/>
      <w:lvlText w:val="•"/>
      <w:lvlJc w:val="left"/>
      <w:pPr>
        <w:ind w:left="8771" w:hanging="720"/>
      </w:pPr>
      <w:rPr>
        <w:rFonts w:hint="default"/>
        <w:lang w:val="en-US" w:eastAsia="en-US" w:bidi="ar-SA"/>
      </w:rPr>
    </w:lvl>
    <w:lvl w:ilvl="8" w:tplc="16C4B390">
      <w:numFmt w:val="bullet"/>
      <w:lvlText w:val="•"/>
      <w:lvlJc w:val="left"/>
      <w:pPr>
        <w:ind w:left="9816" w:hanging="720"/>
      </w:pPr>
      <w:rPr>
        <w:rFonts w:hint="default"/>
        <w:lang w:val="en-US" w:eastAsia="en-US" w:bidi="ar-SA"/>
      </w:rPr>
    </w:lvl>
  </w:abstractNum>
  <w:abstractNum w:abstractNumId="34">
    <w:nsid w:val="59A30760"/>
    <w:multiLevelType w:val="hybridMultilevel"/>
    <w:tmpl w:val="3B36E90C"/>
    <w:lvl w:ilvl="0" w:tplc="166C9898">
      <w:numFmt w:val="bullet"/>
      <w:lvlText w:val="•"/>
      <w:lvlJc w:val="left"/>
      <w:pPr>
        <w:ind w:left="633" w:hanging="361"/>
      </w:pPr>
      <w:rPr>
        <w:rFonts w:ascii="Trebuchet MS" w:eastAsia="Trebuchet MS" w:hAnsi="Trebuchet MS" w:cs="Trebuchet MS" w:hint="default"/>
        <w:b w:val="0"/>
        <w:bCs w:val="0"/>
        <w:i w:val="0"/>
        <w:iCs w:val="0"/>
        <w:spacing w:val="0"/>
        <w:w w:val="53"/>
        <w:sz w:val="28"/>
        <w:szCs w:val="28"/>
        <w:lang w:val="en-US" w:eastAsia="en-US" w:bidi="ar-SA"/>
      </w:rPr>
    </w:lvl>
    <w:lvl w:ilvl="1" w:tplc="89FAC62E">
      <w:numFmt w:val="bullet"/>
      <w:lvlText w:val="•"/>
      <w:lvlJc w:val="left"/>
      <w:pPr>
        <w:ind w:left="1709" w:hanging="361"/>
      </w:pPr>
      <w:rPr>
        <w:rFonts w:hint="default"/>
        <w:lang w:val="en-US" w:eastAsia="en-US" w:bidi="ar-SA"/>
      </w:rPr>
    </w:lvl>
    <w:lvl w:ilvl="2" w:tplc="523E6596">
      <w:numFmt w:val="bullet"/>
      <w:lvlText w:val="•"/>
      <w:lvlJc w:val="left"/>
      <w:pPr>
        <w:ind w:left="2779" w:hanging="361"/>
      </w:pPr>
      <w:rPr>
        <w:rFonts w:hint="default"/>
        <w:lang w:val="en-US" w:eastAsia="en-US" w:bidi="ar-SA"/>
      </w:rPr>
    </w:lvl>
    <w:lvl w:ilvl="3" w:tplc="C1961DA8">
      <w:numFmt w:val="bullet"/>
      <w:lvlText w:val="•"/>
      <w:lvlJc w:val="left"/>
      <w:pPr>
        <w:ind w:left="3849" w:hanging="361"/>
      </w:pPr>
      <w:rPr>
        <w:rFonts w:hint="default"/>
        <w:lang w:val="en-US" w:eastAsia="en-US" w:bidi="ar-SA"/>
      </w:rPr>
    </w:lvl>
    <w:lvl w:ilvl="4" w:tplc="F648B54A">
      <w:numFmt w:val="bullet"/>
      <w:lvlText w:val="•"/>
      <w:lvlJc w:val="left"/>
      <w:pPr>
        <w:ind w:left="4919" w:hanging="361"/>
      </w:pPr>
      <w:rPr>
        <w:rFonts w:hint="default"/>
        <w:lang w:val="en-US" w:eastAsia="en-US" w:bidi="ar-SA"/>
      </w:rPr>
    </w:lvl>
    <w:lvl w:ilvl="5" w:tplc="57CA58D8">
      <w:numFmt w:val="bullet"/>
      <w:lvlText w:val="•"/>
      <w:lvlJc w:val="left"/>
      <w:pPr>
        <w:ind w:left="5989" w:hanging="361"/>
      </w:pPr>
      <w:rPr>
        <w:rFonts w:hint="default"/>
        <w:lang w:val="en-US" w:eastAsia="en-US" w:bidi="ar-SA"/>
      </w:rPr>
    </w:lvl>
    <w:lvl w:ilvl="6" w:tplc="BDD665DC">
      <w:numFmt w:val="bullet"/>
      <w:lvlText w:val="•"/>
      <w:lvlJc w:val="left"/>
      <w:pPr>
        <w:ind w:left="7059" w:hanging="361"/>
      </w:pPr>
      <w:rPr>
        <w:rFonts w:hint="default"/>
        <w:lang w:val="en-US" w:eastAsia="en-US" w:bidi="ar-SA"/>
      </w:rPr>
    </w:lvl>
    <w:lvl w:ilvl="7" w:tplc="0D5C044A">
      <w:numFmt w:val="bullet"/>
      <w:lvlText w:val="•"/>
      <w:lvlJc w:val="left"/>
      <w:pPr>
        <w:ind w:left="8129" w:hanging="361"/>
      </w:pPr>
      <w:rPr>
        <w:rFonts w:hint="default"/>
        <w:lang w:val="en-US" w:eastAsia="en-US" w:bidi="ar-SA"/>
      </w:rPr>
    </w:lvl>
    <w:lvl w:ilvl="8" w:tplc="E9A85E14">
      <w:numFmt w:val="bullet"/>
      <w:lvlText w:val="•"/>
      <w:lvlJc w:val="left"/>
      <w:pPr>
        <w:ind w:left="9199" w:hanging="361"/>
      </w:pPr>
      <w:rPr>
        <w:rFonts w:hint="default"/>
        <w:lang w:val="en-US" w:eastAsia="en-US" w:bidi="ar-SA"/>
      </w:rPr>
    </w:lvl>
  </w:abstractNum>
  <w:abstractNum w:abstractNumId="35">
    <w:nsid w:val="5A9D6FD3"/>
    <w:multiLevelType w:val="hybridMultilevel"/>
    <w:tmpl w:val="8294E710"/>
    <w:lvl w:ilvl="0" w:tplc="E642FDD4">
      <w:start w:val="1"/>
      <w:numFmt w:val="lowerLetter"/>
      <w:lvlText w:val="%1)"/>
      <w:lvlJc w:val="left"/>
      <w:pPr>
        <w:ind w:left="1160" w:hanging="322"/>
        <w:jc w:val="left"/>
      </w:pPr>
      <w:rPr>
        <w:rFonts w:ascii="Trebuchet MS" w:eastAsia="Trebuchet MS" w:hAnsi="Trebuchet MS" w:cs="Trebuchet MS" w:hint="default"/>
        <w:b w:val="0"/>
        <w:bCs w:val="0"/>
        <w:i w:val="0"/>
        <w:iCs w:val="0"/>
        <w:spacing w:val="0"/>
        <w:w w:val="85"/>
        <w:sz w:val="28"/>
        <w:szCs w:val="28"/>
        <w:lang w:val="en-US" w:eastAsia="en-US" w:bidi="ar-SA"/>
      </w:rPr>
    </w:lvl>
    <w:lvl w:ilvl="1" w:tplc="6B54FBEC">
      <w:numFmt w:val="bullet"/>
      <w:lvlText w:val="•"/>
      <w:lvlJc w:val="left"/>
      <w:pPr>
        <w:ind w:left="2234" w:hanging="322"/>
      </w:pPr>
      <w:rPr>
        <w:rFonts w:hint="default"/>
        <w:lang w:val="en-US" w:eastAsia="en-US" w:bidi="ar-SA"/>
      </w:rPr>
    </w:lvl>
    <w:lvl w:ilvl="2" w:tplc="36582B16">
      <w:numFmt w:val="bullet"/>
      <w:lvlText w:val="•"/>
      <w:lvlJc w:val="left"/>
      <w:pPr>
        <w:ind w:left="3309" w:hanging="322"/>
      </w:pPr>
      <w:rPr>
        <w:rFonts w:hint="default"/>
        <w:lang w:val="en-US" w:eastAsia="en-US" w:bidi="ar-SA"/>
      </w:rPr>
    </w:lvl>
    <w:lvl w:ilvl="3" w:tplc="48FC4F48">
      <w:numFmt w:val="bullet"/>
      <w:lvlText w:val="•"/>
      <w:lvlJc w:val="left"/>
      <w:pPr>
        <w:ind w:left="4383" w:hanging="322"/>
      </w:pPr>
      <w:rPr>
        <w:rFonts w:hint="default"/>
        <w:lang w:val="en-US" w:eastAsia="en-US" w:bidi="ar-SA"/>
      </w:rPr>
    </w:lvl>
    <w:lvl w:ilvl="4" w:tplc="EF088726">
      <w:numFmt w:val="bullet"/>
      <w:lvlText w:val="•"/>
      <w:lvlJc w:val="left"/>
      <w:pPr>
        <w:ind w:left="5458" w:hanging="322"/>
      </w:pPr>
      <w:rPr>
        <w:rFonts w:hint="default"/>
        <w:lang w:val="en-US" w:eastAsia="en-US" w:bidi="ar-SA"/>
      </w:rPr>
    </w:lvl>
    <w:lvl w:ilvl="5" w:tplc="4F864356">
      <w:numFmt w:val="bullet"/>
      <w:lvlText w:val="•"/>
      <w:lvlJc w:val="left"/>
      <w:pPr>
        <w:ind w:left="6532" w:hanging="322"/>
      </w:pPr>
      <w:rPr>
        <w:rFonts w:hint="default"/>
        <w:lang w:val="en-US" w:eastAsia="en-US" w:bidi="ar-SA"/>
      </w:rPr>
    </w:lvl>
    <w:lvl w:ilvl="6" w:tplc="B35C8878">
      <w:numFmt w:val="bullet"/>
      <w:lvlText w:val="•"/>
      <w:lvlJc w:val="left"/>
      <w:pPr>
        <w:ind w:left="7607" w:hanging="322"/>
      </w:pPr>
      <w:rPr>
        <w:rFonts w:hint="default"/>
        <w:lang w:val="en-US" w:eastAsia="en-US" w:bidi="ar-SA"/>
      </w:rPr>
    </w:lvl>
    <w:lvl w:ilvl="7" w:tplc="01660FEE">
      <w:numFmt w:val="bullet"/>
      <w:lvlText w:val="•"/>
      <w:lvlJc w:val="left"/>
      <w:pPr>
        <w:ind w:left="8681" w:hanging="322"/>
      </w:pPr>
      <w:rPr>
        <w:rFonts w:hint="default"/>
        <w:lang w:val="en-US" w:eastAsia="en-US" w:bidi="ar-SA"/>
      </w:rPr>
    </w:lvl>
    <w:lvl w:ilvl="8" w:tplc="808AB52C">
      <w:numFmt w:val="bullet"/>
      <w:lvlText w:val="•"/>
      <w:lvlJc w:val="left"/>
      <w:pPr>
        <w:ind w:left="9756" w:hanging="322"/>
      </w:pPr>
      <w:rPr>
        <w:rFonts w:hint="default"/>
        <w:lang w:val="en-US" w:eastAsia="en-US" w:bidi="ar-SA"/>
      </w:rPr>
    </w:lvl>
  </w:abstractNum>
  <w:abstractNum w:abstractNumId="36">
    <w:nsid w:val="5B9C45DA"/>
    <w:multiLevelType w:val="hybridMultilevel"/>
    <w:tmpl w:val="0B7C0DA4"/>
    <w:lvl w:ilvl="0" w:tplc="CB58A02A">
      <w:start w:val="1"/>
      <w:numFmt w:val="decimal"/>
      <w:lvlText w:val="%1."/>
      <w:lvlJc w:val="left"/>
      <w:pPr>
        <w:ind w:left="1238" w:hanging="361"/>
        <w:jc w:val="left"/>
      </w:pPr>
      <w:rPr>
        <w:rFonts w:ascii="Trebuchet MS" w:eastAsia="Trebuchet MS" w:hAnsi="Trebuchet MS" w:cs="Trebuchet MS" w:hint="default"/>
        <w:b w:val="0"/>
        <w:bCs w:val="0"/>
        <w:i w:val="0"/>
        <w:iCs w:val="0"/>
        <w:spacing w:val="-3"/>
        <w:w w:val="80"/>
        <w:sz w:val="28"/>
        <w:szCs w:val="28"/>
        <w:lang w:val="en-US" w:eastAsia="en-US" w:bidi="ar-SA"/>
      </w:rPr>
    </w:lvl>
    <w:lvl w:ilvl="1" w:tplc="1362F440">
      <w:numFmt w:val="bullet"/>
      <w:lvlText w:val="•"/>
      <w:lvlJc w:val="left"/>
      <w:pPr>
        <w:ind w:left="2306" w:hanging="361"/>
      </w:pPr>
      <w:rPr>
        <w:rFonts w:hint="default"/>
        <w:lang w:val="en-US" w:eastAsia="en-US" w:bidi="ar-SA"/>
      </w:rPr>
    </w:lvl>
    <w:lvl w:ilvl="2" w:tplc="F37EE10C">
      <w:numFmt w:val="bullet"/>
      <w:lvlText w:val="•"/>
      <w:lvlJc w:val="left"/>
      <w:pPr>
        <w:ind w:left="3373" w:hanging="361"/>
      </w:pPr>
      <w:rPr>
        <w:rFonts w:hint="default"/>
        <w:lang w:val="en-US" w:eastAsia="en-US" w:bidi="ar-SA"/>
      </w:rPr>
    </w:lvl>
    <w:lvl w:ilvl="3" w:tplc="405A26F0">
      <w:numFmt w:val="bullet"/>
      <w:lvlText w:val="•"/>
      <w:lvlJc w:val="left"/>
      <w:pPr>
        <w:ind w:left="4439" w:hanging="361"/>
      </w:pPr>
      <w:rPr>
        <w:rFonts w:hint="default"/>
        <w:lang w:val="en-US" w:eastAsia="en-US" w:bidi="ar-SA"/>
      </w:rPr>
    </w:lvl>
    <w:lvl w:ilvl="4" w:tplc="45A8CC22">
      <w:numFmt w:val="bullet"/>
      <w:lvlText w:val="•"/>
      <w:lvlJc w:val="left"/>
      <w:pPr>
        <w:ind w:left="5506" w:hanging="361"/>
      </w:pPr>
      <w:rPr>
        <w:rFonts w:hint="default"/>
        <w:lang w:val="en-US" w:eastAsia="en-US" w:bidi="ar-SA"/>
      </w:rPr>
    </w:lvl>
    <w:lvl w:ilvl="5" w:tplc="B7D636BE">
      <w:numFmt w:val="bullet"/>
      <w:lvlText w:val="•"/>
      <w:lvlJc w:val="left"/>
      <w:pPr>
        <w:ind w:left="6572" w:hanging="361"/>
      </w:pPr>
      <w:rPr>
        <w:rFonts w:hint="default"/>
        <w:lang w:val="en-US" w:eastAsia="en-US" w:bidi="ar-SA"/>
      </w:rPr>
    </w:lvl>
    <w:lvl w:ilvl="6" w:tplc="91F02132">
      <w:numFmt w:val="bullet"/>
      <w:lvlText w:val="•"/>
      <w:lvlJc w:val="left"/>
      <w:pPr>
        <w:ind w:left="7639" w:hanging="361"/>
      </w:pPr>
      <w:rPr>
        <w:rFonts w:hint="default"/>
        <w:lang w:val="en-US" w:eastAsia="en-US" w:bidi="ar-SA"/>
      </w:rPr>
    </w:lvl>
    <w:lvl w:ilvl="7" w:tplc="03D0953A">
      <w:numFmt w:val="bullet"/>
      <w:lvlText w:val="•"/>
      <w:lvlJc w:val="left"/>
      <w:pPr>
        <w:ind w:left="8705" w:hanging="361"/>
      </w:pPr>
      <w:rPr>
        <w:rFonts w:hint="default"/>
        <w:lang w:val="en-US" w:eastAsia="en-US" w:bidi="ar-SA"/>
      </w:rPr>
    </w:lvl>
    <w:lvl w:ilvl="8" w:tplc="799CF132">
      <w:numFmt w:val="bullet"/>
      <w:lvlText w:val="•"/>
      <w:lvlJc w:val="left"/>
      <w:pPr>
        <w:ind w:left="9772" w:hanging="361"/>
      </w:pPr>
      <w:rPr>
        <w:rFonts w:hint="default"/>
        <w:lang w:val="en-US" w:eastAsia="en-US" w:bidi="ar-SA"/>
      </w:rPr>
    </w:lvl>
  </w:abstractNum>
  <w:abstractNum w:abstractNumId="37">
    <w:nsid w:val="5BD260A8"/>
    <w:multiLevelType w:val="hybridMultilevel"/>
    <w:tmpl w:val="A5589B9A"/>
    <w:lvl w:ilvl="0" w:tplc="F2BCDF40">
      <w:numFmt w:val="bullet"/>
      <w:lvlText w:val="•"/>
      <w:lvlJc w:val="left"/>
      <w:pPr>
        <w:ind w:left="1406" w:hanging="361"/>
      </w:pPr>
      <w:rPr>
        <w:rFonts w:ascii="Trebuchet MS" w:eastAsia="Trebuchet MS" w:hAnsi="Trebuchet MS" w:cs="Trebuchet MS" w:hint="default"/>
        <w:b w:val="0"/>
        <w:bCs w:val="0"/>
        <w:i w:val="0"/>
        <w:iCs w:val="0"/>
        <w:spacing w:val="0"/>
        <w:w w:val="53"/>
        <w:sz w:val="28"/>
        <w:szCs w:val="28"/>
        <w:lang w:val="en-US" w:eastAsia="en-US" w:bidi="ar-SA"/>
      </w:rPr>
    </w:lvl>
    <w:lvl w:ilvl="1" w:tplc="30DE0A0C">
      <w:numFmt w:val="bullet"/>
      <w:lvlText w:val="•"/>
      <w:lvlJc w:val="left"/>
      <w:pPr>
        <w:ind w:left="2450" w:hanging="361"/>
      </w:pPr>
      <w:rPr>
        <w:rFonts w:hint="default"/>
        <w:lang w:val="en-US" w:eastAsia="en-US" w:bidi="ar-SA"/>
      </w:rPr>
    </w:lvl>
    <w:lvl w:ilvl="2" w:tplc="EE549810">
      <w:numFmt w:val="bullet"/>
      <w:lvlText w:val="•"/>
      <w:lvlJc w:val="left"/>
      <w:pPr>
        <w:ind w:left="3501" w:hanging="361"/>
      </w:pPr>
      <w:rPr>
        <w:rFonts w:hint="default"/>
        <w:lang w:val="en-US" w:eastAsia="en-US" w:bidi="ar-SA"/>
      </w:rPr>
    </w:lvl>
    <w:lvl w:ilvl="3" w:tplc="4948D2E6">
      <w:numFmt w:val="bullet"/>
      <w:lvlText w:val="•"/>
      <w:lvlJc w:val="left"/>
      <w:pPr>
        <w:ind w:left="4551" w:hanging="361"/>
      </w:pPr>
      <w:rPr>
        <w:rFonts w:hint="default"/>
        <w:lang w:val="en-US" w:eastAsia="en-US" w:bidi="ar-SA"/>
      </w:rPr>
    </w:lvl>
    <w:lvl w:ilvl="4" w:tplc="4380D5B2">
      <w:numFmt w:val="bullet"/>
      <w:lvlText w:val="•"/>
      <w:lvlJc w:val="left"/>
      <w:pPr>
        <w:ind w:left="5602" w:hanging="361"/>
      </w:pPr>
      <w:rPr>
        <w:rFonts w:hint="default"/>
        <w:lang w:val="en-US" w:eastAsia="en-US" w:bidi="ar-SA"/>
      </w:rPr>
    </w:lvl>
    <w:lvl w:ilvl="5" w:tplc="BBB0E24C">
      <w:numFmt w:val="bullet"/>
      <w:lvlText w:val="•"/>
      <w:lvlJc w:val="left"/>
      <w:pPr>
        <w:ind w:left="6652" w:hanging="361"/>
      </w:pPr>
      <w:rPr>
        <w:rFonts w:hint="default"/>
        <w:lang w:val="en-US" w:eastAsia="en-US" w:bidi="ar-SA"/>
      </w:rPr>
    </w:lvl>
    <w:lvl w:ilvl="6" w:tplc="38F8111C">
      <w:numFmt w:val="bullet"/>
      <w:lvlText w:val="•"/>
      <w:lvlJc w:val="left"/>
      <w:pPr>
        <w:ind w:left="7703" w:hanging="361"/>
      </w:pPr>
      <w:rPr>
        <w:rFonts w:hint="default"/>
        <w:lang w:val="en-US" w:eastAsia="en-US" w:bidi="ar-SA"/>
      </w:rPr>
    </w:lvl>
    <w:lvl w:ilvl="7" w:tplc="C9DC9CAC">
      <w:numFmt w:val="bullet"/>
      <w:lvlText w:val="•"/>
      <w:lvlJc w:val="left"/>
      <w:pPr>
        <w:ind w:left="8753" w:hanging="361"/>
      </w:pPr>
      <w:rPr>
        <w:rFonts w:hint="default"/>
        <w:lang w:val="en-US" w:eastAsia="en-US" w:bidi="ar-SA"/>
      </w:rPr>
    </w:lvl>
    <w:lvl w:ilvl="8" w:tplc="DD44FFD2">
      <w:numFmt w:val="bullet"/>
      <w:lvlText w:val="•"/>
      <w:lvlJc w:val="left"/>
      <w:pPr>
        <w:ind w:left="9804" w:hanging="361"/>
      </w:pPr>
      <w:rPr>
        <w:rFonts w:hint="default"/>
        <w:lang w:val="en-US" w:eastAsia="en-US" w:bidi="ar-SA"/>
      </w:rPr>
    </w:lvl>
  </w:abstractNum>
  <w:abstractNum w:abstractNumId="38">
    <w:nsid w:val="5C533093"/>
    <w:multiLevelType w:val="hybridMultilevel"/>
    <w:tmpl w:val="4E743038"/>
    <w:lvl w:ilvl="0" w:tplc="13D40E28">
      <w:numFmt w:val="bullet"/>
      <w:lvlText w:val="•"/>
      <w:lvlJc w:val="left"/>
      <w:pPr>
        <w:ind w:left="2812" w:hanging="361"/>
      </w:pPr>
      <w:rPr>
        <w:rFonts w:ascii="Trebuchet MS" w:eastAsia="Trebuchet MS" w:hAnsi="Trebuchet MS" w:cs="Trebuchet MS" w:hint="default"/>
        <w:b w:val="0"/>
        <w:bCs w:val="0"/>
        <w:i w:val="0"/>
        <w:iCs w:val="0"/>
        <w:spacing w:val="0"/>
        <w:w w:val="53"/>
        <w:sz w:val="28"/>
        <w:szCs w:val="28"/>
        <w:lang w:val="en-US" w:eastAsia="en-US" w:bidi="ar-SA"/>
      </w:rPr>
    </w:lvl>
    <w:lvl w:ilvl="1" w:tplc="04090003" w:tentative="1">
      <w:start w:val="1"/>
      <w:numFmt w:val="bullet"/>
      <w:lvlText w:val="o"/>
      <w:lvlJc w:val="left"/>
      <w:pPr>
        <w:ind w:left="2846" w:hanging="360"/>
      </w:pPr>
      <w:rPr>
        <w:rFonts w:ascii="Courier New" w:hAnsi="Courier New" w:cs="Courier New" w:hint="default"/>
      </w:rPr>
    </w:lvl>
    <w:lvl w:ilvl="2" w:tplc="04090005" w:tentative="1">
      <w:start w:val="1"/>
      <w:numFmt w:val="bullet"/>
      <w:lvlText w:val=""/>
      <w:lvlJc w:val="left"/>
      <w:pPr>
        <w:ind w:left="3566" w:hanging="360"/>
      </w:pPr>
      <w:rPr>
        <w:rFonts w:ascii="Wingdings" w:hAnsi="Wingdings" w:hint="default"/>
      </w:rPr>
    </w:lvl>
    <w:lvl w:ilvl="3" w:tplc="04090001" w:tentative="1">
      <w:start w:val="1"/>
      <w:numFmt w:val="bullet"/>
      <w:lvlText w:val=""/>
      <w:lvlJc w:val="left"/>
      <w:pPr>
        <w:ind w:left="4286" w:hanging="360"/>
      </w:pPr>
      <w:rPr>
        <w:rFonts w:ascii="Symbol" w:hAnsi="Symbol" w:hint="default"/>
      </w:rPr>
    </w:lvl>
    <w:lvl w:ilvl="4" w:tplc="04090003" w:tentative="1">
      <w:start w:val="1"/>
      <w:numFmt w:val="bullet"/>
      <w:lvlText w:val="o"/>
      <w:lvlJc w:val="left"/>
      <w:pPr>
        <w:ind w:left="5006" w:hanging="360"/>
      </w:pPr>
      <w:rPr>
        <w:rFonts w:ascii="Courier New" w:hAnsi="Courier New" w:cs="Courier New" w:hint="default"/>
      </w:rPr>
    </w:lvl>
    <w:lvl w:ilvl="5" w:tplc="04090005" w:tentative="1">
      <w:start w:val="1"/>
      <w:numFmt w:val="bullet"/>
      <w:lvlText w:val=""/>
      <w:lvlJc w:val="left"/>
      <w:pPr>
        <w:ind w:left="5726" w:hanging="360"/>
      </w:pPr>
      <w:rPr>
        <w:rFonts w:ascii="Wingdings" w:hAnsi="Wingdings" w:hint="default"/>
      </w:rPr>
    </w:lvl>
    <w:lvl w:ilvl="6" w:tplc="04090001" w:tentative="1">
      <w:start w:val="1"/>
      <w:numFmt w:val="bullet"/>
      <w:lvlText w:val=""/>
      <w:lvlJc w:val="left"/>
      <w:pPr>
        <w:ind w:left="6446" w:hanging="360"/>
      </w:pPr>
      <w:rPr>
        <w:rFonts w:ascii="Symbol" w:hAnsi="Symbol" w:hint="default"/>
      </w:rPr>
    </w:lvl>
    <w:lvl w:ilvl="7" w:tplc="04090003" w:tentative="1">
      <w:start w:val="1"/>
      <w:numFmt w:val="bullet"/>
      <w:lvlText w:val="o"/>
      <w:lvlJc w:val="left"/>
      <w:pPr>
        <w:ind w:left="7166" w:hanging="360"/>
      </w:pPr>
      <w:rPr>
        <w:rFonts w:ascii="Courier New" w:hAnsi="Courier New" w:cs="Courier New" w:hint="default"/>
      </w:rPr>
    </w:lvl>
    <w:lvl w:ilvl="8" w:tplc="04090005" w:tentative="1">
      <w:start w:val="1"/>
      <w:numFmt w:val="bullet"/>
      <w:lvlText w:val=""/>
      <w:lvlJc w:val="left"/>
      <w:pPr>
        <w:ind w:left="7886" w:hanging="360"/>
      </w:pPr>
      <w:rPr>
        <w:rFonts w:ascii="Wingdings" w:hAnsi="Wingdings" w:hint="default"/>
      </w:rPr>
    </w:lvl>
  </w:abstractNum>
  <w:abstractNum w:abstractNumId="39">
    <w:nsid w:val="5CAF773B"/>
    <w:multiLevelType w:val="hybridMultilevel"/>
    <w:tmpl w:val="C67889A2"/>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40">
    <w:nsid w:val="60921F3B"/>
    <w:multiLevelType w:val="hybridMultilevel"/>
    <w:tmpl w:val="8B90BA58"/>
    <w:lvl w:ilvl="0" w:tplc="38E4EA34">
      <w:numFmt w:val="bullet"/>
      <w:lvlText w:val="•"/>
      <w:lvlJc w:val="left"/>
      <w:pPr>
        <w:ind w:left="1352" w:hanging="247"/>
      </w:pPr>
      <w:rPr>
        <w:rFonts w:ascii="Trebuchet MS" w:eastAsia="Trebuchet MS" w:hAnsi="Trebuchet MS" w:cs="Trebuchet MS" w:hint="default"/>
        <w:b w:val="0"/>
        <w:bCs w:val="0"/>
        <w:i w:val="0"/>
        <w:iCs w:val="0"/>
        <w:spacing w:val="0"/>
        <w:w w:val="53"/>
        <w:sz w:val="28"/>
        <w:szCs w:val="28"/>
        <w:lang w:val="en-US" w:eastAsia="en-US" w:bidi="ar-SA"/>
      </w:rPr>
    </w:lvl>
    <w:lvl w:ilvl="1" w:tplc="666E0E94">
      <w:numFmt w:val="bullet"/>
      <w:lvlText w:val="•"/>
      <w:lvlJc w:val="left"/>
      <w:pPr>
        <w:ind w:left="2414" w:hanging="247"/>
      </w:pPr>
      <w:rPr>
        <w:rFonts w:hint="default"/>
        <w:lang w:val="en-US" w:eastAsia="en-US" w:bidi="ar-SA"/>
      </w:rPr>
    </w:lvl>
    <w:lvl w:ilvl="2" w:tplc="A08243AE">
      <w:numFmt w:val="bullet"/>
      <w:lvlText w:val="•"/>
      <w:lvlJc w:val="left"/>
      <w:pPr>
        <w:ind w:left="3469" w:hanging="247"/>
      </w:pPr>
      <w:rPr>
        <w:rFonts w:hint="default"/>
        <w:lang w:val="en-US" w:eastAsia="en-US" w:bidi="ar-SA"/>
      </w:rPr>
    </w:lvl>
    <w:lvl w:ilvl="3" w:tplc="E4C87064">
      <w:numFmt w:val="bullet"/>
      <w:lvlText w:val="•"/>
      <w:lvlJc w:val="left"/>
      <w:pPr>
        <w:ind w:left="4523" w:hanging="247"/>
      </w:pPr>
      <w:rPr>
        <w:rFonts w:hint="default"/>
        <w:lang w:val="en-US" w:eastAsia="en-US" w:bidi="ar-SA"/>
      </w:rPr>
    </w:lvl>
    <w:lvl w:ilvl="4" w:tplc="275EAAA6">
      <w:numFmt w:val="bullet"/>
      <w:lvlText w:val="•"/>
      <w:lvlJc w:val="left"/>
      <w:pPr>
        <w:ind w:left="5578" w:hanging="247"/>
      </w:pPr>
      <w:rPr>
        <w:rFonts w:hint="default"/>
        <w:lang w:val="en-US" w:eastAsia="en-US" w:bidi="ar-SA"/>
      </w:rPr>
    </w:lvl>
    <w:lvl w:ilvl="5" w:tplc="3A229766">
      <w:numFmt w:val="bullet"/>
      <w:lvlText w:val="•"/>
      <w:lvlJc w:val="left"/>
      <w:pPr>
        <w:ind w:left="6632" w:hanging="247"/>
      </w:pPr>
      <w:rPr>
        <w:rFonts w:hint="default"/>
        <w:lang w:val="en-US" w:eastAsia="en-US" w:bidi="ar-SA"/>
      </w:rPr>
    </w:lvl>
    <w:lvl w:ilvl="6" w:tplc="8C2025BC">
      <w:numFmt w:val="bullet"/>
      <w:lvlText w:val="•"/>
      <w:lvlJc w:val="left"/>
      <w:pPr>
        <w:ind w:left="7687" w:hanging="247"/>
      </w:pPr>
      <w:rPr>
        <w:rFonts w:hint="default"/>
        <w:lang w:val="en-US" w:eastAsia="en-US" w:bidi="ar-SA"/>
      </w:rPr>
    </w:lvl>
    <w:lvl w:ilvl="7" w:tplc="222E989E">
      <w:numFmt w:val="bullet"/>
      <w:lvlText w:val="•"/>
      <w:lvlJc w:val="left"/>
      <w:pPr>
        <w:ind w:left="8741" w:hanging="247"/>
      </w:pPr>
      <w:rPr>
        <w:rFonts w:hint="default"/>
        <w:lang w:val="en-US" w:eastAsia="en-US" w:bidi="ar-SA"/>
      </w:rPr>
    </w:lvl>
    <w:lvl w:ilvl="8" w:tplc="7176570A">
      <w:numFmt w:val="bullet"/>
      <w:lvlText w:val="•"/>
      <w:lvlJc w:val="left"/>
      <w:pPr>
        <w:ind w:left="9796" w:hanging="247"/>
      </w:pPr>
      <w:rPr>
        <w:rFonts w:hint="default"/>
        <w:lang w:val="en-US" w:eastAsia="en-US" w:bidi="ar-SA"/>
      </w:rPr>
    </w:lvl>
  </w:abstractNum>
  <w:abstractNum w:abstractNumId="41">
    <w:nsid w:val="62714DB5"/>
    <w:multiLevelType w:val="hybridMultilevel"/>
    <w:tmpl w:val="A5D0BD18"/>
    <w:lvl w:ilvl="0" w:tplc="D5526914">
      <w:numFmt w:val="bullet"/>
      <w:lvlText w:val="•"/>
      <w:lvlJc w:val="left"/>
      <w:pPr>
        <w:ind w:left="380" w:hanging="361"/>
      </w:pPr>
      <w:rPr>
        <w:rFonts w:ascii="Trebuchet MS" w:eastAsia="Trebuchet MS" w:hAnsi="Trebuchet MS" w:cs="Trebuchet MS" w:hint="default"/>
        <w:b w:val="0"/>
        <w:bCs w:val="0"/>
        <w:i w:val="0"/>
        <w:iCs w:val="0"/>
        <w:spacing w:val="0"/>
        <w:w w:val="53"/>
        <w:sz w:val="28"/>
        <w:szCs w:val="28"/>
        <w:lang w:val="en-US" w:eastAsia="en-US" w:bidi="ar-SA"/>
      </w:rPr>
    </w:lvl>
    <w:lvl w:ilvl="1" w:tplc="A4302D8C">
      <w:numFmt w:val="bullet"/>
      <w:lvlText w:val="•"/>
      <w:lvlJc w:val="left"/>
      <w:pPr>
        <w:ind w:left="1392" w:hanging="361"/>
      </w:pPr>
      <w:rPr>
        <w:rFonts w:hint="default"/>
        <w:lang w:val="en-US" w:eastAsia="en-US" w:bidi="ar-SA"/>
      </w:rPr>
    </w:lvl>
    <w:lvl w:ilvl="2" w:tplc="AB30C18E">
      <w:numFmt w:val="bullet"/>
      <w:lvlText w:val="•"/>
      <w:lvlJc w:val="left"/>
      <w:pPr>
        <w:ind w:left="2405" w:hanging="361"/>
      </w:pPr>
      <w:rPr>
        <w:rFonts w:hint="default"/>
        <w:lang w:val="en-US" w:eastAsia="en-US" w:bidi="ar-SA"/>
      </w:rPr>
    </w:lvl>
    <w:lvl w:ilvl="3" w:tplc="FABED066">
      <w:numFmt w:val="bullet"/>
      <w:lvlText w:val="•"/>
      <w:lvlJc w:val="left"/>
      <w:pPr>
        <w:ind w:left="3418" w:hanging="361"/>
      </w:pPr>
      <w:rPr>
        <w:rFonts w:hint="default"/>
        <w:lang w:val="en-US" w:eastAsia="en-US" w:bidi="ar-SA"/>
      </w:rPr>
    </w:lvl>
    <w:lvl w:ilvl="4" w:tplc="62F0F1C8">
      <w:numFmt w:val="bullet"/>
      <w:lvlText w:val="•"/>
      <w:lvlJc w:val="left"/>
      <w:pPr>
        <w:ind w:left="4431" w:hanging="361"/>
      </w:pPr>
      <w:rPr>
        <w:rFonts w:hint="default"/>
        <w:lang w:val="en-US" w:eastAsia="en-US" w:bidi="ar-SA"/>
      </w:rPr>
    </w:lvl>
    <w:lvl w:ilvl="5" w:tplc="0EDA2B78">
      <w:numFmt w:val="bullet"/>
      <w:lvlText w:val="•"/>
      <w:lvlJc w:val="left"/>
      <w:pPr>
        <w:ind w:left="5444" w:hanging="361"/>
      </w:pPr>
      <w:rPr>
        <w:rFonts w:hint="default"/>
        <w:lang w:val="en-US" w:eastAsia="en-US" w:bidi="ar-SA"/>
      </w:rPr>
    </w:lvl>
    <w:lvl w:ilvl="6" w:tplc="F74CDE9E">
      <w:numFmt w:val="bullet"/>
      <w:lvlText w:val="•"/>
      <w:lvlJc w:val="left"/>
      <w:pPr>
        <w:ind w:left="6457" w:hanging="361"/>
      </w:pPr>
      <w:rPr>
        <w:rFonts w:hint="default"/>
        <w:lang w:val="en-US" w:eastAsia="en-US" w:bidi="ar-SA"/>
      </w:rPr>
    </w:lvl>
    <w:lvl w:ilvl="7" w:tplc="E8D49F1E">
      <w:numFmt w:val="bullet"/>
      <w:lvlText w:val="•"/>
      <w:lvlJc w:val="left"/>
      <w:pPr>
        <w:ind w:left="7470" w:hanging="361"/>
      </w:pPr>
      <w:rPr>
        <w:rFonts w:hint="default"/>
        <w:lang w:val="en-US" w:eastAsia="en-US" w:bidi="ar-SA"/>
      </w:rPr>
    </w:lvl>
    <w:lvl w:ilvl="8" w:tplc="E720763C">
      <w:numFmt w:val="bullet"/>
      <w:lvlText w:val="•"/>
      <w:lvlJc w:val="left"/>
      <w:pPr>
        <w:ind w:left="8483" w:hanging="361"/>
      </w:pPr>
      <w:rPr>
        <w:rFonts w:hint="default"/>
        <w:lang w:val="en-US" w:eastAsia="en-US" w:bidi="ar-SA"/>
      </w:rPr>
    </w:lvl>
  </w:abstractNum>
  <w:abstractNum w:abstractNumId="42">
    <w:nsid w:val="69FC3D6C"/>
    <w:multiLevelType w:val="hybridMultilevel"/>
    <w:tmpl w:val="478C5400"/>
    <w:lvl w:ilvl="0" w:tplc="E850FE1C">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1" w:tplc="40660F3A">
      <w:numFmt w:val="bullet"/>
      <w:lvlText w:val="•"/>
      <w:lvlJc w:val="left"/>
      <w:pPr>
        <w:ind w:left="1889" w:hanging="361"/>
      </w:pPr>
      <w:rPr>
        <w:rFonts w:hint="default"/>
        <w:lang w:val="en-US" w:eastAsia="en-US" w:bidi="ar-SA"/>
      </w:rPr>
    </w:lvl>
    <w:lvl w:ilvl="2" w:tplc="9732DD0E">
      <w:numFmt w:val="bullet"/>
      <w:lvlText w:val="•"/>
      <w:lvlJc w:val="left"/>
      <w:pPr>
        <w:ind w:left="2939" w:hanging="361"/>
      </w:pPr>
      <w:rPr>
        <w:rFonts w:hint="default"/>
        <w:lang w:val="en-US" w:eastAsia="en-US" w:bidi="ar-SA"/>
      </w:rPr>
    </w:lvl>
    <w:lvl w:ilvl="3" w:tplc="F732BB3A">
      <w:numFmt w:val="bullet"/>
      <w:lvlText w:val="•"/>
      <w:lvlJc w:val="left"/>
      <w:pPr>
        <w:ind w:left="3989" w:hanging="361"/>
      </w:pPr>
      <w:rPr>
        <w:rFonts w:hint="default"/>
        <w:lang w:val="en-US" w:eastAsia="en-US" w:bidi="ar-SA"/>
      </w:rPr>
    </w:lvl>
    <w:lvl w:ilvl="4" w:tplc="1F0C9B7A">
      <w:numFmt w:val="bullet"/>
      <w:lvlText w:val="•"/>
      <w:lvlJc w:val="left"/>
      <w:pPr>
        <w:ind w:left="5039" w:hanging="361"/>
      </w:pPr>
      <w:rPr>
        <w:rFonts w:hint="default"/>
        <w:lang w:val="en-US" w:eastAsia="en-US" w:bidi="ar-SA"/>
      </w:rPr>
    </w:lvl>
    <w:lvl w:ilvl="5" w:tplc="2150616E">
      <w:numFmt w:val="bullet"/>
      <w:lvlText w:val="•"/>
      <w:lvlJc w:val="left"/>
      <w:pPr>
        <w:ind w:left="6089" w:hanging="361"/>
      </w:pPr>
      <w:rPr>
        <w:rFonts w:hint="default"/>
        <w:lang w:val="en-US" w:eastAsia="en-US" w:bidi="ar-SA"/>
      </w:rPr>
    </w:lvl>
    <w:lvl w:ilvl="6" w:tplc="3D12402C">
      <w:numFmt w:val="bullet"/>
      <w:lvlText w:val="•"/>
      <w:lvlJc w:val="left"/>
      <w:pPr>
        <w:ind w:left="7139" w:hanging="361"/>
      </w:pPr>
      <w:rPr>
        <w:rFonts w:hint="default"/>
        <w:lang w:val="en-US" w:eastAsia="en-US" w:bidi="ar-SA"/>
      </w:rPr>
    </w:lvl>
    <w:lvl w:ilvl="7" w:tplc="34AAAE16">
      <w:numFmt w:val="bullet"/>
      <w:lvlText w:val="•"/>
      <w:lvlJc w:val="left"/>
      <w:pPr>
        <w:ind w:left="8189" w:hanging="361"/>
      </w:pPr>
      <w:rPr>
        <w:rFonts w:hint="default"/>
        <w:lang w:val="en-US" w:eastAsia="en-US" w:bidi="ar-SA"/>
      </w:rPr>
    </w:lvl>
    <w:lvl w:ilvl="8" w:tplc="F612B422">
      <w:numFmt w:val="bullet"/>
      <w:lvlText w:val="•"/>
      <w:lvlJc w:val="left"/>
      <w:pPr>
        <w:ind w:left="9239" w:hanging="361"/>
      </w:pPr>
      <w:rPr>
        <w:rFonts w:hint="default"/>
        <w:lang w:val="en-US" w:eastAsia="en-US" w:bidi="ar-SA"/>
      </w:rPr>
    </w:lvl>
  </w:abstractNum>
  <w:abstractNum w:abstractNumId="43">
    <w:nsid w:val="6F206801"/>
    <w:multiLevelType w:val="hybridMultilevel"/>
    <w:tmpl w:val="6A82604E"/>
    <w:lvl w:ilvl="0" w:tplc="ED382B26">
      <w:numFmt w:val="bullet"/>
      <w:lvlText w:val="•"/>
      <w:lvlJc w:val="left"/>
      <w:pPr>
        <w:ind w:left="1199" w:hanging="361"/>
      </w:pPr>
      <w:rPr>
        <w:rFonts w:ascii="Trebuchet MS" w:eastAsia="Trebuchet MS" w:hAnsi="Trebuchet MS" w:cs="Trebuchet MS" w:hint="default"/>
        <w:b w:val="0"/>
        <w:bCs w:val="0"/>
        <w:i w:val="0"/>
        <w:iCs w:val="0"/>
        <w:spacing w:val="0"/>
        <w:w w:val="53"/>
        <w:sz w:val="28"/>
        <w:szCs w:val="28"/>
        <w:lang w:val="en-US" w:eastAsia="en-US" w:bidi="ar-SA"/>
      </w:rPr>
    </w:lvl>
    <w:lvl w:ilvl="1" w:tplc="B358BCBC">
      <w:numFmt w:val="bullet"/>
      <w:lvlText w:val="•"/>
      <w:lvlJc w:val="left"/>
      <w:pPr>
        <w:ind w:left="1405" w:hanging="361"/>
      </w:pPr>
      <w:rPr>
        <w:rFonts w:ascii="Trebuchet MS" w:eastAsia="Trebuchet MS" w:hAnsi="Trebuchet MS" w:cs="Trebuchet MS" w:hint="default"/>
        <w:b w:val="0"/>
        <w:bCs w:val="0"/>
        <w:i w:val="0"/>
        <w:iCs w:val="0"/>
        <w:spacing w:val="0"/>
        <w:w w:val="53"/>
        <w:sz w:val="28"/>
        <w:szCs w:val="28"/>
        <w:lang w:val="en-US" w:eastAsia="en-US" w:bidi="ar-SA"/>
      </w:rPr>
    </w:lvl>
    <w:lvl w:ilvl="2" w:tplc="16AE8DB6">
      <w:numFmt w:val="bullet"/>
      <w:lvlText w:val="•"/>
      <w:lvlJc w:val="left"/>
      <w:pPr>
        <w:ind w:left="1580" w:hanging="361"/>
      </w:pPr>
      <w:rPr>
        <w:rFonts w:hint="default"/>
        <w:lang w:val="en-US" w:eastAsia="en-US" w:bidi="ar-SA"/>
      </w:rPr>
    </w:lvl>
    <w:lvl w:ilvl="3" w:tplc="10CA96FA">
      <w:numFmt w:val="bullet"/>
      <w:lvlText w:val="•"/>
      <w:lvlJc w:val="left"/>
      <w:pPr>
        <w:ind w:left="2870" w:hanging="361"/>
      </w:pPr>
      <w:rPr>
        <w:rFonts w:hint="default"/>
        <w:lang w:val="en-US" w:eastAsia="en-US" w:bidi="ar-SA"/>
      </w:rPr>
    </w:lvl>
    <w:lvl w:ilvl="4" w:tplc="797027DE">
      <w:numFmt w:val="bullet"/>
      <w:lvlText w:val="•"/>
      <w:lvlJc w:val="left"/>
      <w:pPr>
        <w:ind w:left="4161" w:hanging="361"/>
      </w:pPr>
      <w:rPr>
        <w:rFonts w:hint="default"/>
        <w:lang w:val="en-US" w:eastAsia="en-US" w:bidi="ar-SA"/>
      </w:rPr>
    </w:lvl>
    <w:lvl w:ilvl="5" w:tplc="C760439C">
      <w:numFmt w:val="bullet"/>
      <w:lvlText w:val="•"/>
      <w:lvlJc w:val="left"/>
      <w:pPr>
        <w:ind w:left="5452" w:hanging="361"/>
      </w:pPr>
      <w:rPr>
        <w:rFonts w:hint="default"/>
        <w:lang w:val="en-US" w:eastAsia="en-US" w:bidi="ar-SA"/>
      </w:rPr>
    </w:lvl>
    <w:lvl w:ilvl="6" w:tplc="296EE2CA">
      <w:numFmt w:val="bullet"/>
      <w:lvlText w:val="•"/>
      <w:lvlJc w:val="left"/>
      <w:pPr>
        <w:ind w:left="6742" w:hanging="361"/>
      </w:pPr>
      <w:rPr>
        <w:rFonts w:hint="default"/>
        <w:lang w:val="en-US" w:eastAsia="en-US" w:bidi="ar-SA"/>
      </w:rPr>
    </w:lvl>
    <w:lvl w:ilvl="7" w:tplc="DF0EB2DC">
      <w:numFmt w:val="bullet"/>
      <w:lvlText w:val="•"/>
      <w:lvlJc w:val="left"/>
      <w:pPr>
        <w:ind w:left="8033" w:hanging="361"/>
      </w:pPr>
      <w:rPr>
        <w:rFonts w:hint="default"/>
        <w:lang w:val="en-US" w:eastAsia="en-US" w:bidi="ar-SA"/>
      </w:rPr>
    </w:lvl>
    <w:lvl w:ilvl="8" w:tplc="3730AFBC">
      <w:numFmt w:val="bullet"/>
      <w:lvlText w:val="•"/>
      <w:lvlJc w:val="left"/>
      <w:pPr>
        <w:ind w:left="9324" w:hanging="361"/>
      </w:pPr>
      <w:rPr>
        <w:rFonts w:hint="default"/>
        <w:lang w:val="en-US" w:eastAsia="en-US" w:bidi="ar-SA"/>
      </w:rPr>
    </w:lvl>
  </w:abstractNum>
  <w:abstractNum w:abstractNumId="44">
    <w:nsid w:val="6FDD2DEA"/>
    <w:multiLevelType w:val="hybridMultilevel"/>
    <w:tmpl w:val="37681880"/>
    <w:lvl w:ilvl="0" w:tplc="2A902EFE">
      <w:numFmt w:val="bullet"/>
      <w:lvlText w:val="•"/>
      <w:lvlJc w:val="left"/>
      <w:pPr>
        <w:ind w:left="829" w:hanging="361"/>
      </w:pPr>
      <w:rPr>
        <w:rFonts w:ascii="Trebuchet MS" w:eastAsia="Trebuchet MS" w:hAnsi="Trebuchet MS" w:cs="Trebuchet MS" w:hint="default"/>
        <w:b w:val="0"/>
        <w:bCs w:val="0"/>
        <w:i w:val="0"/>
        <w:iCs w:val="0"/>
        <w:spacing w:val="0"/>
        <w:w w:val="53"/>
        <w:sz w:val="28"/>
        <w:szCs w:val="28"/>
        <w:lang w:val="en-US" w:eastAsia="en-US" w:bidi="ar-SA"/>
      </w:rPr>
    </w:lvl>
    <w:lvl w:ilvl="1" w:tplc="0E20314A">
      <w:numFmt w:val="bullet"/>
      <w:lvlText w:val="•"/>
      <w:lvlJc w:val="left"/>
      <w:pPr>
        <w:ind w:left="1871" w:hanging="361"/>
      </w:pPr>
      <w:rPr>
        <w:rFonts w:hint="default"/>
        <w:lang w:val="en-US" w:eastAsia="en-US" w:bidi="ar-SA"/>
      </w:rPr>
    </w:lvl>
    <w:lvl w:ilvl="2" w:tplc="6C8E26E8">
      <w:numFmt w:val="bullet"/>
      <w:lvlText w:val="•"/>
      <w:lvlJc w:val="left"/>
      <w:pPr>
        <w:ind w:left="2923" w:hanging="361"/>
      </w:pPr>
      <w:rPr>
        <w:rFonts w:hint="default"/>
        <w:lang w:val="en-US" w:eastAsia="en-US" w:bidi="ar-SA"/>
      </w:rPr>
    </w:lvl>
    <w:lvl w:ilvl="3" w:tplc="E41A5EC2">
      <w:numFmt w:val="bullet"/>
      <w:lvlText w:val="•"/>
      <w:lvlJc w:val="left"/>
      <w:pPr>
        <w:ind w:left="3975" w:hanging="361"/>
      </w:pPr>
      <w:rPr>
        <w:rFonts w:hint="default"/>
        <w:lang w:val="en-US" w:eastAsia="en-US" w:bidi="ar-SA"/>
      </w:rPr>
    </w:lvl>
    <w:lvl w:ilvl="4" w:tplc="D0BEB12E">
      <w:numFmt w:val="bullet"/>
      <w:lvlText w:val="•"/>
      <w:lvlJc w:val="left"/>
      <w:pPr>
        <w:ind w:left="5027" w:hanging="361"/>
      </w:pPr>
      <w:rPr>
        <w:rFonts w:hint="default"/>
        <w:lang w:val="en-US" w:eastAsia="en-US" w:bidi="ar-SA"/>
      </w:rPr>
    </w:lvl>
    <w:lvl w:ilvl="5" w:tplc="D46E2846">
      <w:numFmt w:val="bullet"/>
      <w:lvlText w:val="•"/>
      <w:lvlJc w:val="left"/>
      <w:pPr>
        <w:ind w:left="6079" w:hanging="361"/>
      </w:pPr>
      <w:rPr>
        <w:rFonts w:hint="default"/>
        <w:lang w:val="en-US" w:eastAsia="en-US" w:bidi="ar-SA"/>
      </w:rPr>
    </w:lvl>
    <w:lvl w:ilvl="6" w:tplc="776CDEDA">
      <w:numFmt w:val="bullet"/>
      <w:lvlText w:val="•"/>
      <w:lvlJc w:val="left"/>
      <w:pPr>
        <w:ind w:left="7131" w:hanging="361"/>
      </w:pPr>
      <w:rPr>
        <w:rFonts w:hint="default"/>
        <w:lang w:val="en-US" w:eastAsia="en-US" w:bidi="ar-SA"/>
      </w:rPr>
    </w:lvl>
    <w:lvl w:ilvl="7" w:tplc="0BBCA226">
      <w:numFmt w:val="bullet"/>
      <w:lvlText w:val="•"/>
      <w:lvlJc w:val="left"/>
      <w:pPr>
        <w:ind w:left="8183" w:hanging="361"/>
      </w:pPr>
      <w:rPr>
        <w:rFonts w:hint="default"/>
        <w:lang w:val="en-US" w:eastAsia="en-US" w:bidi="ar-SA"/>
      </w:rPr>
    </w:lvl>
    <w:lvl w:ilvl="8" w:tplc="01E28DEE">
      <w:numFmt w:val="bullet"/>
      <w:lvlText w:val="•"/>
      <w:lvlJc w:val="left"/>
      <w:pPr>
        <w:ind w:left="9235" w:hanging="361"/>
      </w:pPr>
      <w:rPr>
        <w:rFonts w:hint="default"/>
        <w:lang w:val="en-US" w:eastAsia="en-US" w:bidi="ar-SA"/>
      </w:rPr>
    </w:lvl>
  </w:abstractNum>
  <w:abstractNum w:abstractNumId="45">
    <w:nsid w:val="75B60880"/>
    <w:multiLevelType w:val="hybridMultilevel"/>
    <w:tmpl w:val="7A7C4EA2"/>
    <w:lvl w:ilvl="0" w:tplc="13D40E28">
      <w:numFmt w:val="bullet"/>
      <w:lvlText w:val="•"/>
      <w:lvlJc w:val="left"/>
      <w:pPr>
        <w:ind w:left="1406" w:hanging="361"/>
      </w:pPr>
      <w:rPr>
        <w:rFonts w:ascii="Trebuchet MS" w:eastAsia="Trebuchet MS" w:hAnsi="Trebuchet MS" w:cs="Trebuchet MS" w:hint="default"/>
        <w:b w:val="0"/>
        <w:bCs w:val="0"/>
        <w:i w:val="0"/>
        <w:iCs w:val="0"/>
        <w:spacing w:val="0"/>
        <w:w w:val="53"/>
        <w:sz w:val="28"/>
        <w:szCs w:val="28"/>
        <w:lang w:val="en-US" w:eastAsia="en-US" w:bidi="ar-SA"/>
      </w:rPr>
    </w:lvl>
    <w:lvl w:ilvl="1" w:tplc="940C1EBE">
      <w:numFmt w:val="bullet"/>
      <w:lvlText w:val="•"/>
      <w:lvlJc w:val="left"/>
      <w:pPr>
        <w:ind w:left="2450" w:hanging="361"/>
      </w:pPr>
      <w:rPr>
        <w:rFonts w:hint="default"/>
        <w:lang w:val="en-US" w:eastAsia="en-US" w:bidi="ar-SA"/>
      </w:rPr>
    </w:lvl>
    <w:lvl w:ilvl="2" w:tplc="A462BE8C">
      <w:numFmt w:val="bullet"/>
      <w:lvlText w:val="•"/>
      <w:lvlJc w:val="left"/>
      <w:pPr>
        <w:ind w:left="3501" w:hanging="361"/>
      </w:pPr>
      <w:rPr>
        <w:rFonts w:hint="default"/>
        <w:lang w:val="en-US" w:eastAsia="en-US" w:bidi="ar-SA"/>
      </w:rPr>
    </w:lvl>
    <w:lvl w:ilvl="3" w:tplc="B9021EC0">
      <w:numFmt w:val="bullet"/>
      <w:lvlText w:val="•"/>
      <w:lvlJc w:val="left"/>
      <w:pPr>
        <w:ind w:left="4551" w:hanging="361"/>
      </w:pPr>
      <w:rPr>
        <w:rFonts w:hint="default"/>
        <w:lang w:val="en-US" w:eastAsia="en-US" w:bidi="ar-SA"/>
      </w:rPr>
    </w:lvl>
    <w:lvl w:ilvl="4" w:tplc="12267C92">
      <w:numFmt w:val="bullet"/>
      <w:lvlText w:val="•"/>
      <w:lvlJc w:val="left"/>
      <w:pPr>
        <w:ind w:left="5602" w:hanging="361"/>
      </w:pPr>
      <w:rPr>
        <w:rFonts w:hint="default"/>
        <w:lang w:val="en-US" w:eastAsia="en-US" w:bidi="ar-SA"/>
      </w:rPr>
    </w:lvl>
    <w:lvl w:ilvl="5" w:tplc="848EC338">
      <w:numFmt w:val="bullet"/>
      <w:lvlText w:val="•"/>
      <w:lvlJc w:val="left"/>
      <w:pPr>
        <w:ind w:left="6652" w:hanging="361"/>
      </w:pPr>
      <w:rPr>
        <w:rFonts w:hint="default"/>
        <w:lang w:val="en-US" w:eastAsia="en-US" w:bidi="ar-SA"/>
      </w:rPr>
    </w:lvl>
    <w:lvl w:ilvl="6" w:tplc="C54CA68E">
      <w:numFmt w:val="bullet"/>
      <w:lvlText w:val="•"/>
      <w:lvlJc w:val="left"/>
      <w:pPr>
        <w:ind w:left="7703" w:hanging="361"/>
      </w:pPr>
      <w:rPr>
        <w:rFonts w:hint="default"/>
        <w:lang w:val="en-US" w:eastAsia="en-US" w:bidi="ar-SA"/>
      </w:rPr>
    </w:lvl>
    <w:lvl w:ilvl="7" w:tplc="29368B6A">
      <w:numFmt w:val="bullet"/>
      <w:lvlText w:val="•"/>
      <w:lvlJc w:val="left"/>
      <w:pPr>
        <w:ind w:left="8753" w:hanging="361"/>
      </w:pPr>
      <w:rPr>
        <w:rFonts w:hint="default"/>
        <w:lang w:val="en-US" w:eastAsia="en-US" w:bidi="ar-SA"/>
      </w:rPr>
    </w:lvl>
    <w:lvl w:ilvl="8" w:tplc="E29ADCF2">
      <w:numFmt w:val="bullet"/>
      <w:lvlText w:val="•"/>
      <w:lvlJc w:val="left"/>
      <w:pPr>
        <w:ind w:left="9804" w:hanging="361"/>
      </w:pPr>
      <w:rPr>
        <w:rFonts w:hint="default"/>
        <w:lang w:val="en-US" w:eastAsia="en-US" w:bidi="ar-SA"/>
      </w:rPr>
    </w:lvl>
  </w:abstractNum>
  <w:abstractNum w:abstractNumId="46">
    <w:nsid w:val="7B400892"/>
    <w:multiLevelType w:val="hybridMultilevel"/>
    <w:tmpl w:val="1AE8AC50"/>
    <w:lvl w:ilvl="0" w:tplc="116E1EF0">
      <w:start w:val="1"/>
      <w:numFmt w:val="lowerRoman"/>
      <w:lvlText w:val="(%1)"/>
      <w:lvlJc w:val="left"/>
      <w:pPr>
        <w:ind w:left="565" w:hanging="293"/>
        <w:jc w:val="left"/>
      </w:pPr>
      <w:rPr>
        <w:rFonts w:ascii="Tahoma" w:eastAsia="Tahoma" w:hAnsi="Tahoma" w:cs="Tahoma" w:hint="default"/>
        <w:b/>
        <w:bCs/>
        <w:i w:val="0"/>
        <w:iCs w:val="0"/>
        <w:spacing w:val="-3"/>
        <w:w w:val="66"/>
        <w:sz w:val="24"/>
        <w:szCs w:val="28"/>
        <w:lang w:val="en-US" w:eastAsia="en-US" w:bidi="ar-SA"/>
      </w:rPr>
    </w:lvl>
    <w:lvl w:ilvl="1" w:tplc="5E7AFBDA">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2" w:tplc="6F160E02">
      <w:numFmt w:val="bullet"/>
      <w:lvlText w:val="•"/>
      <w:lvlJc w:val="left"/>
      <w:pPr>
        <w:ind w:left="2006" w:hanging="361"/>
      </w:pPr>
      <w:rPr>
        <w:rFonts w:hint="default"/>
        <w:lang w:val="en-US" w:eastAsia="en-US" w:bidi="ar-SA"/>
      </w:rPr>
    </w:lvl>
    <w:lvl w:ilvl="3" w:tplc="D89EE5BA">
      <w:numFmt w:val="bullet"/>
      <w:lvlText w:val="•"/>
      <w:lvlJc w:val="left"/>
      <w:pPr>
        <w:ind w:left="3173" w:hanging="361"/>
      </w:pPr>
      <w:rPr>
        <w:rFonts w:hint="default"/>
        <w:lang w:val="en-US" w:eastAsia="en-US" w:bidi="ar-SA"/>
      </w:rPr>
    </w:lvl>
    <w:lvl w:ilvl="4" w:tplc="D6A0682E">
      <w:numFmt w:val="bullet"/>
      <w:lvlText w:val="•"/>
      <w:lvlJc w:val="left"/>
      <w:pPr>
        <w:ind w:left="4339" w:hanging="361"/>
      </w:pPr>
      <w:rPr>
        <w:rFonts w:hint="default"/>
        <w:lang w:val="en-US" w:eastAsia="en-US" w:bidi="ar-SA"/>
      </w:rPr>
    </w:lvl>
    <w:lvl w:ilvl="5" w:tplc="03CE4590">
      <w:numFmt w:val="bullet"/>
      <w:lvlText w:val="•"/>
      <w:lvlJc w:val="left"/>
      <w:pPr>
        <w:ind w:left="5506" w:hanging="361"/>
      </w:pPr>
      <w:rPr>
        <w:rFonts w:hint="default"/>
        <w:lang w:val="en-US" w:eastAsia="en-US" w:bidi="ar-SA"/>
      </w:rPr>
    </w:lvl>
    <w:lvl w:ilvl="6" w:tplc="21168B0C">
      <w:numFmt w:val="bullet"/>
      <w:lvlText w:val="•"/>
      <w:lvlJc w:val="left"/>
      <w:pPr>
        <w:ind w:left="6673" w:hanging="361"/>
      </w:pPr>
      <w:rPr>
        <w:rFonts w:hint="default"/>
        <w:lang w:val="en-US" w:eastAsia="en-US" w:bidi="ar-SA"/>
      </w:rPr>
    </w:lvl>
    <w:lvl w:ilvl="7" w:tplc="F51CB518">
      <w:numFmt w:val="bullet"/>
      <w:lvlText w:val="•"/>
      <w:lvlJc w:val="left"/>
      <w:pPr>
        <w:ind w:left="7839" w:hanging="361"/>
      </w:pPr>
      <w:rPr>
        <w:rFonts w:hint="default"/>
        <w:lang w:val="en-US" w:eastAsia="en-US" w:bidi="ar-SA"/>
      </w:rPr>
    </w:lvl>
    <w:lvl w:ilvl="8" w:tplc="F92E260E">
      <w:numFmt w:val="bullet"/>
      <w:lvlText w:val="•"/>
      <w:lvlJc w:val="left"/>
      <w:pPr>
        <w:ind w:left="9006" w:hanging="361"/>
      </w:pPr>
      <w:rPr>
        <w:rFonts w:hint="default"/>
        <w:lang w:val="en-US" w:eastAsia="en-US" w:bidi="ar-SA"/>
      </w:rPr>
    </w:lvl>
  </w:abstractNum>
  <w:abstractNum w:abstractNumId="47">
    <w:nsid w:val="7CE07462"/>
    <w:multiLevelType w:val="hybridMultilevel"/>
    <w:tmpl w:val="4EAA20C0"/>
    <w:lvl w:ilvl="0" w:tplc="C74898BC">
      <w:start w:val="1"/>
      <w:numFmt w:val="decimal"/>
      <w:lvlText w:val="%1."/>
      <w:lvlJc w:val="left"/>
      <w:pPr>
        <w:ind w:left="547" w:hanging="275"/>
        <w:jc w:val="left"/>
      </w:pPr>
      <w:rPr>
        <w:rFonts w:hint="default"/>
        <w:spacing w:val="0"/>
        <w:w w:val="81"/>
        <w:lang w:val="en-US" w:eastAsia="en-US" w:bidi="ar-SA"/>
      </w:rPr>
    </w:lvl>
    <w:lvl w:ilvl="1" w:tplc="E246314A">
      <w:start w:val="1"/>
      <w:numFmt w:val="lowerRoman"/>
      <w:lvlText w:val="%2."/>
      <w:lvlJc w:val="left"/>
      <w:pPr>
        <w:ind w:left="468" w:hanging="196"/>
        <w:jc w:val="left"/>
      </w:pPr>
      <w:rPr>
        <w:rFonts w:hint="default"/>
        <w:spacing w:val="0"/>
        <w:w w:val="80"/>
        <w:lang w:val="en-US" w:eastAsia="en-US" w:bidi="ar-SA"/>
      </w:rPr>
    </w:lvl>
    <w:lvl w:ilvl="2" w:tplc="5A2E015A">
      <w:numFmt w:val="bullet"/>
      <w:lvlText w:val="•"/>
      <w:lvlJc w:val="left"/>
      <w:pPr>
        <w:ind w:left="840" w:hanging="361"/>
      </w:pPr>
      <w:rPr>
        <w:rFonts w:ascii="Trebuchet MS" w:eastAsia="Trebuchet MS" w:hAnsi="Trebuchet MS" w:cs="Trebuchet MS" w:hint="default"/>
        <w:b w:val="0"/>
        <w:bCs w:val="0"/>
        <w:i w:val="0"/>
        <w:iCs w:val="0"/>
        <w:spacing w:val="0"/>
        <w:w w:val="53"/>
        <w:sz w:val="28"/>
        <w:szCs w:val="28"/>
        <w:lang w:val="en-US" w:eastAsia="en-US" w:bidi="ar-SA"/>
      </w:rPr>
    </w:lvl>
    <w:lvl w:ilvl="3" w:tplc="1D689718">
      <w:numFmt w:val="bullet"/>
      <w:lvlText w:val="•"/>
      <w:lvlJc w:val="left"/>
      <w:pPr>
        <w:ind w:left="1406" w:hanging="361"/>
      </w:pPr>
      <w:rPr>
        <w:rFonts w:hint="default"/>
        <w:lang w:val="en-US" w:eastAsia="en-US" w:bidi="ar-SA"/>
      </w:rPr>
    </w:lvl>
    <w:lvl w:ilvl="4" w:tplc="1840D12A">
      <w:numFmt w:val="bullet"/>
      <w:lvlText w:val="•"/>
      <w:lvlJc w:val="left"/>
      <w:pPr>
        <w:ind w:left="1973" w:hanging="361"/>
      </w:pPr>
      <w:rPr>
        <w:rFonts w:hint="default"/>
        <w:lang w:val="en-US" w:eastAsia="en-US" w:bidi="ar-SA"/>
      </w:rPr>
    </w:lvl>
    <w:lvl w:ilvl="5" w:tplc="BD145D98">
      <w:numFmt w:val="bullet"/>
      <w:lvlText w:val="•"/>
      <w:lvlJc w:val="left"/>
      <w:pPr>
        <w:ind w:left="2540" w:hanging="361"/>
      </w:pPr>
      <w:rPr>
        <w:rFonts w:hint="default"/>
        <w:lang w:val="en-US" w:eastAsia="en-US" w:bidi="ar-SA"/>
      </w:rPr>
    </w:lvl>
    <w:lvl w:ilvl="6" w:tplc="F6082D1A">
      <w:numFmt w:val="bullet"/>
      <w:lvlText w:val="•"/>
      <w:lvlJc w:val="left"/>
      <w:pPr>
        <w:ind w:left="3107" w:hanging="361"/>
      </w:pPr>
      <w:rPr>
        <w:rFonts w:hint="default"/>
        <w:lang w:val="en-US" w:eastAsia="en-US" w:bidi="ar-SA"/>
      </w:rPr>
    </w:lvl>
    <w:lvl w:ilvl="7" w:tplc="94365C08">
      <w:numFmt w:val="bullet"/>
      <w:lvlText w:val="•"/>
      <w:lvlJc w:val="left"/>
      <w:pPr>
        <w:ind w:left="3674" w:hanging="361"/>
      </w:pPr>
      <w:rPr>
        <w:rFonts w:hint="default"/>
        <w:lang w:val="en-US" w:eastAsia="en-US" w:bidi="ar-SA"/>
      </w:rPr>
    </w:lvl>
    <w:lvl w:ilvl="8" w:tplc="205A6F9A">
      <w:numFmt w:val="bullet"/>
      <w:lvlText w:val="•"/>
      <w:lvlJc w:val="left"/>
      <w:pPr>
        <w:ind w:left="4240" w:hanging="361"/>
      </w:pPr>
      <w:rPr>
        <w:rFonts w:hint="default"/>
        <w:lang w:val="en-US" w:eastAsia="en-US" w:bidi="ar-SA"/>
      </w:rPr>
    </w:lvl>
  </w:abstractNum>
  <w:abstractNum w:abstractNumId="48">
    <w:nsid w:val="7EC81175"/>
    <w:multiLevelType w:val="hybridMultilevel"/>
    <w:tmpl w:val="BD52680C"/>
    <w:lvl w:ilvl="0" w:tplc="33CA360E">
      <w:numFmt w:val="bullet"/>
      <w:lvlText w:val="•"/>
      <w:lvlJc w:val="left"/>
      <w:pPr>
        <w:ind w:left="1199" w:hanging="361"/>
      </w:pPr>
      <w:rPr>
        <w:rFonts w:ascii="Trebuchet MS" w:eastAsia="Trebuchet MS" w:hAnsi="Trebuchet MS" w:cs="Trebuchet MS" w:hint="default"/>
        <w:b/>
        <w:bCs/>
        <w:i/>
        <w:iCs/>
        <w:color w:val="A868A3"/>
        <w:spacing w:val="0"/>
        <w:w w:val="58"/>
        <w:sz w:val="28"/>
        <w:szCs w:val="28"/>
        <w:lang w:val="en-US" w:eastAsia="en-US" w:bidi="ar-SA"/>
      </w:rPr>
    </w:lvl>
    <w:lvl w:ilvl="1" w:tplc="4056853E">
      <w:numFmt w:val="bullet"/>
      <w:lvlText w:val="•"/>
      <w:lvlJc w:val="left"/>
      <w:pPr>
        <w:ind w:left="2270" w:hanging="361"/>
      </w:pPr>
      <w:rPr>
        <w:rFonts w:hint="default"/>
        <w:lang w:val="en-US" w:eastAsia="en-US" w:bidi="ar-SA"/>
      </w:rPr>
    </w:lvl>
    <w:lvl w:ilvl="2" w:tplc="2690A87A">
      <w:numFmt w:val="bullet"/>
      <w:lvlText w:val="•"/>
      <w:lvlJc w:val="left"/>
      <w:pPr>
        <w:ind w:left="3341" w:hanging="361"/>
      </w:pPr>
      <w:rPr>
        <w:rFonts w:hint="default"/>
        <w:lang w:val="en-US" w:eastAsia="en-US" w:bidi="ar-SA"/>
      </w:rPr>
    </w:lvl>
    <w:lvl w:ilvl="3" w:tplc="E4CE5992">
      <w:numFmt w:val="bullet"/>
      <w:lvlText w:val="•"/>
      <w:lvlJc w:val="left"/>
      <w:pPr>
        <w:ind w:left="4411" w:hanging="361"/>
      </w:pPr>
      <w:rPr>
        <w:rFonts w:hint="default"/>
        <w:lang w:val="en-US" w:eastAsia="en-US" w:bidi="ar-SA"/>
      </w:rPr>
    </w:lvl>
    <w:lvl w:ilvl="4" w:tplc="BEF688B8">
      <w:numFmt w:val="bullet"/>
      <w:lvlText w:val="•"/>
      <w:lvlJc w:val="left"/>
      <w:pPr>
        <w:ind w:left="5482" w:hanging="361"/>
      </w:pPr>
      <w:rPr>
        <w:rFonts w:hint="default"/>
        <w:lang w:val="en-US" w:eastAsia="en-US" w:bidi="ar-SA"/>
      </w:rPr>
    </w:lvl>
    <w:lvl w:ilvl="5" w:tplc="9744A2AC">
      <w:numFmt w:val="bullet"/>
      <w:lvlText w:val="•"/>
      <w:lvlJc w:val="left"/>
      <w:pPr>
        <w:ind w:left="6552" w:hanging="361"/>
      </w:pPr>
      <w:rPr>
        <w:rFonts w:hint="default"/>
        <w:lang w:val="en-US" w:eastAsia="en-US" w:bidi="ar-SA"/>
      </w:rPr>
    </w:lvl>
    <w:lvl w:ilvl="6" w:tplc="3C167B3E">
      <w:numFmt w:val="bullet"/>
      <w:lvlText w:val="•"/>
      <w:lvlJc w:val="left"/>
      <w:pPr>
        <w:ind w:left="7623" w:hanging="361"/>
      </w:pPr>
      <w:rPr>
        <w:rFonts w:hint="default"/>
        <w:lang w:val="en-US" w:eastAsia="en-US" w:bidi="ar-SA"/>
      </w:rPr>
    </w:lvl>
    <w:lvl w:ilvl="7" w:tplc="A016FCB0">
      <w:numFmt w:val="bullet"/>
      <w:lvlText w:val="•"/>
      <w:lvlJc w:val="left"/>
      <w:pPr>
        <w:ind w:left="8693" w:hanging="361"/>
      </w:pPr>
      <w:rPr>
        <w:rFonts w:hint="default"/>
        <w:lang w:val="en-US" w:eastAsia="en-US" w:bidi="ar-SA"/>
      </w:rPr>
    </w:lvl>
    <w:lvl w:ilvl="8" w:tplc="9E7CA7CC">
      <w:numFmt w:val="bullet"/>
      <w:lvlText w:val="•"/>
      <w:lvlJc w:val="left"/>
      <w:pPr>
        <w:ind w:left="9764" w:hanging="361"/>
      </w:pPr>
      <w:rPr>
        <w:rFonts w:hint="default"/>
        <w:lang w:val="en-US" w:eastAsia="en-US" w:bidi="ar-SA"/>
      </w:rPr>
    </w:lvl>
  </w:abstractNum>
  <w:num w:numId="1">
    <w:abstractNumId w:val="44"/>
  </w:num>
  <w:num w:numId="2">
    <w:abstractNumId w:val="15"/>
  </w:num>
  <w:num w:numId="3">
    <w:abstractNumId w:val="7"/>
  </w:num>
  <w:num w:numId="4">
    <w:abstractNumId w:val="19"/>
  </w:num>
  <w:num w:numId="5">
    <w:abstractNumId w:val="26"/>
  </w:num>
  <w:num w:numId="6">
    <w:abstractNumId w:val="24"/>
  </w:num>
  <w:num w:numId="7">
    <w:abstractNumId w:val="18"/>
  </w:num>
  <w:num w:numId="8">
    <w:abstractNumId w:val="13"/>
  </w:num>
  <w:num w:numId="9">
    <w:abstractNumId w:val="31"/>
  </w:num>
  <w:num w:numId="10">
    <w:abstractNumId w:val="34"/>
  </w:num>
  <w:num w:numId="11">
    <w:abstractNumId w:val="22"/>
  </w:num>
  <w:num w:numId="12">
    <w:abstractNumId w:val="30"/>
  </w:num>
  <w:num w:numId="13">
    <w:abstractNumId w:val="8"/>
  </w:num>
  <w:num w:numId="14">
    <w:abstractNumId w:val="25"/>
  </w:num>
  <w:num w:numId="15">
    <w:abstractNumId w:val="46"/>
  </w:num>
  <w:num w:numId="16">
    <w:abstractNumId w:val="11"/>
  </w:num>
  <w:num w:numId="17">
    <w:abstractNumId w:val="6"/>
  </w:num>
  <w:num w:numId="18">
    <w:abstractNumId w:val="47"/>
  </w:num>
  <w:num w:numId="19">
    <w:abstractNumId w:val="42"/>
  </w:num>
  <w:num w:numId="20">
    <w:abstractNumId w:val="4"/>
  </w:num>
  <w:num w:numId="21">
    <w:abstractNumId w:val="45"/>
  </w:num>
  <w:num w:numId="22">
    <w:abstractNumId w:val="37"/>
  </w:num>
  <w:num w:numId="23">
    <w:abstractNumId w:val="35"/>
  </w:num>
  <w:num w:numId="24">
    <w:abstractNumId w:val="43"/>
  </w:num>
  <w:num w:numId="25">
    <w:abstractNumId w:val="12"/>
  </w:num>
  <w:num w:numId="26">
    <w:abstractNumId w:val="48"/>
  </w:num>
  <w:num w:numId="27">
    <w:abstractNumId w:val="41"/>
  </w:num>
  <w:num w:numId="28">
    <w:abstractNumId w:val="9"/>
  </w:num>
  <w:num w:numId="29">
    <w:abstractNumId w:val="2"/>
  </w:num>
  <w:num w:numId="30">
    <w:abstractNumId w:val="36"/>
  </w:num>
  <w:num w:numId="31">
    <w:abstractNumId w:val="29"/>
  </w:num>
  <w:num w:numId="32">
    <w:abstractNumId w:val="33"/>
  </w:num>
  <w:num w:numId="33">
    <w:abstractNumId w:val="3"/>
  </w:num>
  <w:num w:numId="34">
    <w:abstractNumId w:val="20"/>
  </w:num>
  <w:num w:numId="35">
    <w:abstractNumId w:val="1"/>
  </w:num>
  <w:num w:numId="36">
    <w:abstractNumId w:val="14"/>
  </w:num>
  <w:num w:numId="37">
    <w:abstractNumId w:val="40"/>
  </w:num>
  <w:num w:numId="38">
    <w:abstractNumId w:val="32"/>
  </w:num>
  <w:num w:numId="39">
    <w:abstractNumId w:val="17"/>
  </w:num>
  <w:num w:numId="40">
    <w:abstractNumId w:val="23"/>
  </w:num>
  <w:num w:numId="41">
    <w:abstractNumId w:val="5"/>
  </w:num>
  <w:num w:numId="42">
    <w:abstractNumId w:val="21"/>
  </w:num>
  <w:num w:numId="43">
    <w:abstractNumId w:val="16"/>
  </w:num>
  <w:num w:numId="44">
    <w:abstractNumId w:val="38"/>
  </w:num>
  <w:num w:numId="45">
    <w:abstractNumId w:val="28"/>
  </w:num>
  <w:num w:numId="46">
    <w:abstractNumId w:val="27"/>
  </w:num>
  <w:num w:numId="47">
    <w:abstractNumId w:val="39"/>
  </w:num>
  <w:num w:numId="48">
    <w:abstractNumId w:val="10"/>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36798"/>
    <w:rsid w:val="00001F48"/>
    <w:rsid w:val="00004968"/>
    <w:rsid w:val="00022982"/>
    <w:rsid w:val="000327C5"/>
    <w:rsid w:val="000331B4"/>
    <w:rsid w:val="000336E7"/>
    <w:rsid w:val="00042B8A"/>
    <w:rsid w:val="0004584C"/>
    <w:rsid w:val="00052D93"/>
    <w:rsid w:val="00053C37"/>
    <w:rsid w:val="00056BA9"/>
    <w:rsid w:val="00060577"/>
    <w:rsid w:val="00063FFD"/>
    <w:rsid w:val="00064543"/>
    <w:rsid w:val="00071CAC"/>
    <w:rsid w:val="000816E5"/>
    <w:rsid w:val="000831D9"/>
    <w:rsid w:val="00084AF6"/>
    <w:rsid w:val="0009369A"/>
    <w:rsid w:val="000B3B3E"/>
    <w:rsid w:val="000C63BB"/>
    <w:rsid w:val="000E1D89"/>
    <w:rsid w:val="000E34DF"/>
    <w:rsid w:val="00106668"/>
    <w:rsid w:val="0010784E"/>
    <w:rsid w:val="00110477"/>
    <w:rsid w:val="00115FC4"/>
    <w:rsid w:val="001170A9"/>
    <w:rsid w:val="00134FFC"/>
    <w:rsid w:val="00135DE6"/>
    <w:rsid w:val="00135E8B"/>
    <w:rsid w:val="00146D34"/>
    <w:rsid w:val="001508E4"/>
    <w:rsid w:val="00163FCD"/>
    <w:rsid w:val="0017087D"/>
    <w:rsid w:val="00193335"/>
    <w:rsid w:val="00193F57"/>
    <w:rsid w:val="00197A0A"/>
    <w:rsid w:val="001A1CF5"/>
    <w:rsid w:val="001A7C9E"/>
    <w:rsid w:val="001B230E"/>
    <w:rsid w:val="001D5F5B"/>
    <w:rsid w:val="001E7E59"/>
    <w:rsid w:val="00207B8A"/>
    <w:rsid w:val="0022767A"/>
    <w:rsid w:val="00231B22"/>
    <w:rsid w:val="00240C0A"/>
    <w:rsid w:val="002413CB"/>
    <w:rsid w:val="00241ECB"/>
    <w:rsid w:val="002441FF"/>
    <w:rsid w:val="00244E17"/>
    <w:rsid w:val="002541A1"/>
    <w:rsid w:val="00271C59"/>
    <w:rsid w:val="00291C21"/>
    <w:rsid w:val="00292A70"/>
    <w:rsid w:val="002938E2"/>
    <w:rsid w:val="002B0C95"/>
    <w:rsid w:val="002B2B18"/>
    <w:rsid w:val="002B50DB"/>
    <w:rsid w:val="002B5BC9"/>
    <w:rsid w:val="002D0BEC"/>
    <w:rsid w:val="002D11A1"/>
    <w:rsid w:val="002D28C2"/>
    <w:rsid w:val="002D49B6"/>
    <w:rsid w:val="002E75D7"/>
    <w:rsid w:val="002E75DB"/>
    <w:rsid w:val="002F4FC5"/>
    <w:rsid w:val="002F5FBF"/>
    <w:rsid w:val="002F6858"/>
    <w:rsid w:val="002F7949"/>
    <w:rsid w:val="00300439"/>
    <w:rsid w:val="0030378C"/>
    <w:rsid w:val="0032598C"/>
    <w:rsid w:val="003303A9"/>
    <w:rsid w:val="00332FE2"/>
    <w:rsid w:val="00343B31"/>
    <w:rsid w:val="00343E08"/>
    <w:rsid w:val="00346A5F"/>
    <w:rsid w:val="0034707E"/>
    <w:rsid w:val="0035460F"/>
    <w:rsid w:val="003569A7"/>
    <w:rsid w:val="00366FAE"/>
    <w:rsid w:val="00373198"/>
    <w:rsid w:val="003751BC"/>
    <w:rsid w:val="00376795"/>
    <w:rsid w:val="00387AA6"/>
    <w:rsid w:val="0039485E"/>
    <w:rsid w:val="003A550A"/>
    <w:rsid w:val="003A5C65"/>
    <w:rsid w:val="003C5BFF"/>
    <w:rsid w:val="003D7AD7"/>
    <w:rsid w:val="003F25F3"/>
    <w:rsid w:val="003F5312"/>
    <w:rsid w:val="004109A4"/>
    <w:rsid w:val="00422352"/>
    <w:rsid w:val="00424F1B"/>
    <w:rsid w:val="00426D91"/>
    <w:rsid w:val="00435CE7"/>
    <w:rsid w:val="00440990"/>
    <w:rsid w:val="00443C44"/>
    <w:rsid w:val="00465A78"/>
    <w:rsid w:val="004705FB"/>
    <w:rsid w:val="0047150E"/>
    <w:rsid w:val="00477164"/>
    <w:rsid w:val="00482227"/>
    <w:rsid w:val="004A60FE"/>
    <w:rsid w:val="004F1C3C"/>
    <w:rsid w:val="004F569E"/>
    <w:rsid w:val="004F7638"/>
    <w:rsid w:val="00525FCB"/>
    <w:rsid w:val="00536798"/>
    <w:rsid w:val="00546FDA"/>
    <w:rsid w:val="00564751"/>
    <w:rsid w:val="0056534A"/>
    <w:rsid w:val="00584DE4"/>
    <w:rsid w:val="005873E1"/>
    <w:rsid w:val="005922A0"/>
    <w:rsid w:val="005A30A6"/>
    <w:rsid w:val="005A3D4D"/>
    <w:rsid w:val="005B4432"/>
    <w:rsid w:val="005C47CA"/>
    <w:rsid w:val="005C5A60"/>
    <w:rsid w:val="005D1385"/>
    <w:rsid w:val="005D3A75"/>
    <w:rsid w:val="005E4DB1"/>
    <w:rsid w:val="00600E1B"/>
    <w:rsid w:val="006032DF"/>
    <w:rsid w:val="0061170A"/>
    <w:rsid w:val="006245F9"/>
    <w:rsid w:val="006246E4"/>
    <w:rsid w:val="00653676"/>
    <w:rsid w:val="00654F71"/>
    <w:rsid w:val="00677673"/>
    <w:rsid w:val="0068205A"/>
    <w:rsid w:val="00696085"/>
    <w:rsid w:val="006A1D79"/>
    <w:rsid w:val="006B1D2C"/>
    <w:rsid w:val="006B417E"/>
    <w:rsid w:val="006B77E4"/>
    <w:rsid w:val="006D1167"/>
    <w:rsid w:val="006D51CC"/>
    <w:rsid w:val="006E0FE8"/>
    <w:rsid w:val="006E691B"/>
    <w:rsid w:val="006F5059"/>
    <w:rsid w:val="00707F14"/>
    <w:rsid w:val="00715450"/>
    <w:rsid w:val="00720FA7"/>
    <w:rsid w:val="007307E5"/>
    <w:rsid w:val="00736E40"/>
    <w:rsid w:val="007370EF"/>
    <w:rsid w:val="00740BD2"/>
    <w:rsid w:val="0077376F"/>
    <w:rsid w:val="00780070"/>
    <w:rsid w:val="00780510"/>
    <w:rsid w:val="0078186B"/>
    <w:rsid w:val="007877A3"/>
    <w:rsid w:val="007A3955"/>
    <w:rsid w:val="007B0D72"/>
    <w:rsid w:val="007C176A"/>
    <w:rsid w:val="007C38D9"/>
    <w:rsid w:val="007D29E3"/>
    <w:rsid w:val="007D6C07"/>
    <w:rsid w:val="007E4D9B"/>
    <w:rsid w:val="008178E6"/>
    <w:rsid w:val="00833AC9"/>
    <w:rsid w:val="008443A3"/>
    <w:rsid w:val="00856216"/>
    <w:rsid w:val="00857F05"/>
    <w:rsid w:val="008619B9"/>
    <w:rsid w:val="00862A98"/>
    <w:rsid w:val="008647CE"/>
    <w:rsid w:val="008736CA"/>
    <w:rsid w:val="00884809"/>
    <w:rsid w:val="0088486F"/>
    <w:rsid w:val="0088690E"/>
    <w:rsid w:val="00887F48"/>
    <w:rsid w:val="00892A53"/>
    <w:rsid w:val="008952DB"/>
    <w:rsid w:val="00897418"/>
    <w:rsid w:val="008C0863"/>
    <w:rsid w:val="008C12BD"/>
    <w:rsid w:val="008C22E8"/>
    <w:rsid w:val="008D0B05"/>
    <w:rsid w:val="008F462C"/>
    <w:rsid w:val="00913B21"/>
    <w:rsid w:val="00914982"/>
    <w:rsid w:val="00917C73"/>
    <w:rsid w:val="00922974"/>
    <w:rsid w:val="00927C49"/>
    <w:rsid w:val="009310FA"/>
    <w:rsid w:val="00946D39"/>
    <w:rsid w:val="00947F2D"/>
    <w:rsid w:val="00951A6B"/>
    <w:rsid w:val="009767CB"/>
    <w:rsid w:val="009A4E29"/>
    <w:rsid w:val="009A77DB"/>
    <w:rsid w:val="009C4D4B"/>
    <w:rsid w:val="009C630B"/>
    <w:rsid w:val="009D3528"/>
    <w:rsid w:val="009E2FA7"/>
    <w:rsid w:val="009E47EC"/>
    <w:rsid w:val="00A222D4"/>
    <w:rsid w:val="00A31872"/>
    <w:rsid w:val="00A32D6D"/>
    <w:rsid w:val="00A540E4"/>
    <w:rsid w:val="00A75352"/>
    <w:rsid w:val="00A77A70"/>
    <w:rsid w:val="00A8430C"/>
    <w:rsid w:val="00A93B0C"/>
    <w:rsid w:val="00AA0275"/>
    <w:rsid w:val="00AB36FD"/>
    <w:rsid w:val="00AB4ACB"/>
    <w:rsid w:val="00AC0070"/>
    <w:rsid w:val="00AE7E27"/>
    <w:rsid w:val="00B04897"/>
    <w:rsid w:val="00B0748D"/>
    <w:rsid w:val="00B07B63"/>
    <w:rsid w:val="00B12F09"/>
    <w:rsid w:val="00B33DAA"/>
    <w:rsid w:val="00B3643A"/>
    <w:rsid w:val="00B37BCE"/>
    <w:rsid w:val="00B418DD"/>
    <w:rsid w:val="00B45EA1"/>
    <w:rsid w:val="00B548F5"/>
    <w:rsid w:val="00B577FE"/>
    <w:rsid w:val="00B6464E"/>
    <w:rsid w:val="00B67B98"/>
    <w:rsid w:val="00B8794B"/>
    <w:rsid w:val="00B94B2D"/>
    <w:rsid w:val="00B94F75"/>
    <w:rsid w:val="00B9638E"/>
    <w:rsid w:val="00BA1C82"/>
    <w:rsid w:val="00BB0196"/>
    <w:rsid w:val="00BC116B"/>
    <w:rsid w:val="00BD0676"/>
    <w:rsid w:val="00BD0AAA"/>
    <w:rsid w:val="00BD1023"/>
    <w:rsid w:val="00BE0F96"/>
    <w:rsid w:val="00BE6721"/>
    <w:rsid w:val="00BF0A8B"/>
    <w:rsid w:val="00BF3C97"/>
    <w:rsid w:val="00C03BDC"/>
    <w:rsid w:val="00C056FC"/>
    <w:rsid w:val="00C1255A"/>
    <w:rsid w:val="00C210D0"/>
    <w:rsid w:val="00C262F2"/>
    <w:rsid w:val="00C27BF4"/>
    <w:rsid w:val="00C44538"/>
    <w:rsid w:val="00C5184B"/>
    <w:rsid w:val="00C707F8"/>
    <w:rsid w:val="00C84A25"/>
    <w:rsid w:val="00C97E30"/>
    <w:rsid w:val="00CA5E88"/>
    <w:rsid w:val="00CB57F5"/>
    <w:rsid w:val="00CF40B0"/>
    <w:rsid w:val="00CF66C7"/>
    <w:rsid w:val="00CF7D98"/>
    <w:rsid w:val="00D002ED"/>
    <w:rsid w:val="00D27E8B"/>
    <w:rsid w:val="00D400AD"/>
    <w:rsid w:val="00D412CC"/>
    <w:rsid w:val="00D52930"/>
    <w:rsid w:val="00D545A7"/>
    <w:rsid w:val="00D60BDF"/>
    <w:rsid w:val="00D7043C"/>
    <w:rsid w:val="00D75351"/>
    <w:rsid w:val="00D90E5D"/>
    <w:rsid w:val="00DA0A6C"/>
    <w:rsid w:val="00DA2A36"/>
    <w:rsid w:val="00DA50DA"/>
    <w:rsid w:val="00DB66E5"/>
    <w:rsid w:val="00DC2035"/>
    <w:rsid w:val="00DC4D6A"/>
    <w:rsid w:val="00DD2B8D"/>
    <w:rsid w:val="00DE4675"/>
    <w:rsid w:val="00DF4880"/>
    <w:rsid w:val="00E02756"/>
    <w:rsid w:val="00E03C93"/>
    <w:rsid w:val="00E07703"/>
    <w:rsid w:val="00E2330E"/>
    <w:rsid w:val="00E270A2"/>
    <w:rsid w:val="00E50598"/>
    <w:rsid w:val="00E70589"/>
    <w:rsid w:val="00E73FB1"/>
    <w:rsid w:val="00E85CD9"/>
    <w:rsid w:val="00E87D0B"/>
    <w:rsid w:val="00E93615"/>
    <w:rsid w:val="00E9467F"/>
    <w:rsid w:val="00EC257F"/>
    <w:rsid w:val="00EC3617"/>
    <w:rsid w:val="00ED07FC"/>
    <w:rsid w:val="00ED53F6"/>
    <w:rsid w:val="00ED73F0"/>
    <w:rsid w:val="00EE6165"/>
    <w:rsid w:val="00EF57E4"/>
    <w:rsid w:val="00EF640C"/>
    <w:rsid w:val="00F0249A"/>
    <w:rsid w:val="00F074FD"/>
    <w:rsid w:val="00F14DE0"/>
    <w:rsid w:val="00F226DA"/>
    <w:rsid w:val="00F4146A"/>
    <w:rsid w:val="00F450B1"/>
    <w:rsid w:val="00F635F7"/>
    <w:rsid w:val="00F643D3"/>
    <w:rsid w:val="00F7434D"/>
    <w:rsid w:val="00F76A4C"/>
    <w:rsid w:val="00F8300D"/>
    <w:rsid w:val="00F86020"/>
    <w:rsid w:val="00F90D4F"/>
    <w:rsid w:val="00F91325"/>
    <w:rsid w:val="00FA19BA"/>
    <w:rsid w:val="00FA6C18"/>
    <w:rsid w:val="00FB3C6E"/>
    <w:rsid w:val="00FC48D7"/>
    <w:rsid w:val="00FC4FD7"/>
    <w:rsid w:val="00FC571E"/>
    <w:rsid w:val="00FE21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839"/>
      <w:outlineLvl w:val="0"/>
    </w:pPr>
    <w:rPr>
      <w:rFonts w:ascii="Tahoma" w:eastAsia="Tahoma" w:hAnsi="Tahoma" w:cs="Tahoma"/>
      <w:b/>
      <w:bCs/>
      <w:sz w:val="36"/>
      <w:szCs w:val="36"/>
    </w:rPr>
  </w:style>
  <w:style w:type="paragraph" w:styleId="Heading2">
    <w:name w:val="heading 2"/>
    <w:basedOn w:val="Normal"/>
    <w:uiPriority w:val="1"/>
    <w:qFormat/>
    <w:pPr>
      <w:ind w:left="153"/>
      <w:outlineLvl w:val="1"/>
    </w:pPr>
    <w:rPr>
      <w:rFonts w:ascii="Tahoma" w:eastAsia="Tahoma" w:hAnsi="Tahoma" w:cs="Tahoma"/>
      <w:b/>
      <w:bCs/>
      <w:sz w:val="32"/>
      <w:szCs w:val="32"/>
    </w:rPr>
  </w:style>
  <w:style w:type="paragraph" w:styleId="Heading3">
    <w:name w:val="heading 3"/>
    <w:basedOn w:val="Normal"/>
    <w:uiPriority w:val="1"/>
    <w:qFormat/>
    <w:pPr>
      <w:spacing w:before="168"/>
      <w:ind w:left="273"/>
      <w:outlineLvl w:val="2"/>
    </w:pPr>
    <w:rPr>
      <w:b/>
      <w:bCs/>
      <w:i/>
      <w:iCs/>
      <w:sz w:val="32"/>
      <w:szCs w:val="32"/>
    </w:rPr>
  </w:style>
  <w:style w:type="paragraph" w:styleId="Heading4">
    <w:name w:val="heading 4"/>
    <w:basedOn w:val="Normal"/>
    <w:uiPriority w:val="1"/>
    <w:qFormat/>
    <w:pPr>
      <w:ind w:left="826"/>
      <w:jc w:val="center"/>
      <w:outlineLvl w:val="3"/>
    </w:pPr>
    <w:rPr>
      <w:rFonts w:ascii="Tahoma" w:eastAsia="Tahoma" w:hAnsi="Tahoma" w:cs="Tahoma"/>
      <w:b/>
      <w:bCs/>
      <w:sz w:val="30"/>
      <w:szCs w:val="30"/>
    </w:rPr>
  </w:style>
  <w:style w:type="paragraph" w:styleId="Heading5">
    <w:name w:val="heading 5"/>
    <w:basedOn w:val="Normal"/>
    <w:uiPriority w:val="1"/>
    <w:qFormat/>
    <w:pPr>
      <w:ind w:left="720"/>
      <w:outlineLvl w:val="4"/>
    </w:pPr>
    <w:rPr>
      <w:rFonts w:ascii="Tahoma" w:eastAsia="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542"/>
      <w:ind w:left="720"/>
    </w:pPr>
    <w:rPr>
      <w:sz w:val="28"/>
      <w:szCs w:val="28"/>
    </w:rPr>
  </w:style>
  <w:style w:type="paragraph" w:styleId="TOC2">
    <w:name w:val="toc 2"/>
    <w:basedOn w:val="Normal"/>
    <w:uiPriority w:val="1"/>
    <w:qFormat/>
    <w:pPr>
      <w:spacing w:before="108"/>
      <w:ind w:left="1439"/>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72"/>
      <w:ind w:left="83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508E4"/>
    <w:rPr>
      <w:rFonts w:ascii="Tahoma" w:hAnsi="Tahoma" w:cs="Tahoma"/>
      <w:sz w:val="16"/>
      <w:szCs w:val="16"/>
    </w:rPr>
  </w:style>
  <w:style w:type="character" w:customStyle="1" w:styleId="BalloonTextChar">
    <w:name w:val="Balloon Text Char"/>
    <w:basedOn w:val="DefaultParagraphFont"/>
    <w:link w:val="BalloonText"/>
    <w:uiPriority w:val="99"/>
    <w:semiHidden/>
    <w:rsid w:val="001508E4"/>
    <w:rPr>
      <w:rFonts w:ascii="Tahoma" w:eastAsia="Trebuchet MS" w:hAnsi="Tahoma" w:cs="Tahoma"/>
      <w:sz w:val="16"/>
      <w:szCs w:val="16"/>
    </w:rPr>
  </w:style>
  <w:style w:type="paragraph" w:styleId="Header">
    <w:name w:val="header"/>
    <w:basedOn w:val="Normal"/>
    <w:link w:val="HeaderChar"/>
    <w:uiPriority w:val="99"/>
    <w:unhideWhenUsed/>
    <w:rsid w:val="002B2B18"/>
    <w:pPr>
      <w:tabs>
        <w:tab w:val="center" w:pos="4680"/>
        <w:tab w:val="right" w:pos="9360"/>
      </w:tabs>
    </w:pPr>
  </w:style>
  <w:style w:type="character" w:customStyle="1" w:styleId="HeaderChar">
    <w:name w:val="Header Char"/>
    <w:basedOn w:val="DefaultParagraphFont"/>
    <w:link w:val="Header"/>
    <w:uiPriority w:val="99"/>
    <w:rsid w:val="002B2B18"/>
    <w:rPr>
      <w:rFonts w:ascii="Trebuchet MS" w:eastAsia="Trebuchet MS" w:hAnsi="Trebuchet MS" w:cs="Trebuchet MS"/>
    </w:rPr>
  </w:style>
  <w:style w:type="paragraph" w:styleId="Footer">
    <w:name w:val="footer"/>
    <w:basedOn w:val="Normal"/>
    <w:link w:val="FooterChar"/>
    <w:uiPriority w:val="99"/>
    <w:unhideWhenUsed/>
    <w:rsid w:val="002B2B18"/>
    <w:pPr>
      <w:tabs>
        <w:tab w:val="center" w:pos="4680"/>
        <w:tab w:val="right" w:pos="9360"/>
      </w:tabs>
    </w:pPr>
  </w:style>
  <w:style w:type="character" w:customStyle="1" w:styleId="FooterChar">
    <w:name w:val="Footer Char"/>
    <w:basedOn w:val="DefaultParagraphFont"/>
    <w:link w:val="Footer"/>
    <w:uiPriority w:val="99"/>
    <w:rsid w:val="002B2B18"/>
    <w:rPr>
      <w:rFonts w:ascii="Trebuchet MS" w:eastAsia="Trebuchet MS" w:hAnsi="Trebuchet MS" w:cs="Trebuchet MS"/>
    </w:rPr>
  </w:style>
  <w:style w:type="paragraph" w:styleId="NormalWeb">
    <w:name w:val="Normal (Web)"/>
    <w:basedOn w:val="Normal"/>
    <w:uiPriority w:val="99"/>
    <w:semiHidden/>
    <w:unhideWhenUsed/>
    <w:rsid w:val="00A32D6D"/>
    <w:rPr>
      <w:rFonts w:ascii="Times New Roman" w:hAnsi="Times New Roman" w:cs="Times New Roman"/>
      <w:sz w:val="24"/>
      <w:szCs w:val="24"/>
    </w:rPr>
  </w:style>
  <w:style w:type="character" w:styleId="Emphasis">
    <w:name w:val="Emphasis"/>
    <w:basedOn w:val="DefaultParagraphFont"/>
    <w:uiPriority w:val="20"/>
    <w:qFormat/>
    <w:rsid w:val="000816E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839"/>
      <w:outlineLvl w:val="0"/>
    </w:pPr>
    <w:rPr>
      <w:rFonts w:ascii="Tahoma" w:eastAsia="Tahoma" w:hAnsi="Tahoma" w:cs="Tahoma"/>
      <w:b/>
      <w:bCs/>
      <w:sz w:val="36"/>
      <w:szCs w:val="36"/>
    </w:rPr>
  </w:style>
  <w:style w:type="paragraph" w:styleId="Heading2">
    <w:name w:val="heading 2"/>
    <w:basedOn w:val="Normal"/>
    <w:uiPriority w:val="1"/>
    <w:qFormat/>
    <w:pPr>
      <w:ind w:left="153"/>
      <w:outlineLvl w:val="1"/>
    </w:pPr>
    <w:rPr>
      <w:rFonts w:ascii="Tahoma" w:eastAsia="Tahoma" w:hAnsi="Tahoma" w:cs="Tahoma"/>
      <w:b/>
      <w:bCs/>
      <w:sz w:val="32"/>
      <w:szCs w:val="32"/>
    </w:rPr>
  </w:style>
  <w:style w:type="paragraph" w:styleId="Heading3">
    <w:name w:val="heading 3"/>
    <w:basedOn w:val="Normal"/>
    <w:uiPriority w:val="1"/>
    <w:qFormat/>
    <w:pPr>
      <w:spacing w:before="168"/>
      <w:ind w:left="273"/>
      <w:outlineLvl w:val="2"/>
    </w:pPr>
    <w:rPr>
      <w:b/>
      <w:bCs/>
      <w:i/>
      <w:iCs/>
      <w:sz w:val="32"/>
      <w:szCs w:val="32"/>
    </w:rPr>
  </w:style>
  <w:style w:type="paragraph" w:styleId="Heading4">
    <w:name w:val="heading 4"/>
    <w:basedOn w:val="Normal"/>
    <w:uiPriority w:val="1"/>
    <w:qFormat/>
    <w:pPr>
      <w:ind w:left="826"/>
      <w:jc w:val="center"/>
      <w:outlineLvl w:val="3"/>
    </w:pPr>
    <w:rPr>
      <w:rFonts w:ascii="Tahoma" w:eastAsia="Tahoma" w:hAnsi="Tahoma" w:cs="Tahoma"/>
      <w:b/>
      <w:bCs/>
      <w:sz w:val="30"/>
      <w:szCs w:val="30"/>
    </w:rPr>
  </w:style>
  <w:style w:type="paragraph" w:styleId="Heading5">
    <w:name w:val="heading 5"/>
    <w:basedOn w:val="Normal"/>
    <w:uiPriority w:val="1"/>
    <w:qFormat/>
    <w:pPr>
      <w:ind w:left="720"/>
      <w:outlineLvl w:val="4"/>
    </w:pPr>
    <w:rPr>
      <w:rFonts w:ascii="Tahoma" w:eastAsia="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542"/>
      <w:ind w:left="720"/>
    </w:pPr>
    <w:rPr>
      <w:sz w:val="28"/>
      <w:szCs w:val="28"/>
    </w:rPr>
  </w:style>
  <w:style w:type="paragraph" w:styleId="TOC2">
    <w:name w:val="toc 2"/>
    <w:basedOn w:val="Normal"/>
    <w:uiPriority w:val="1"/>
    <w:qFormat/>
    <w:pPr>
      <w:spacing w:before="108"/>
      <w:ind w:left="1439"/>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72"/>
      <w:ind w:left="83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508E4"/>
    <w:rPr>
      <w:rFonts w:ascii="Tahoma" w:hAnsi="Tahoma" w:cs="Tahoma"/>
      <w:sz w:val="16"/>
      <w:szCs w:val="16"/>
    </w:rPr>
  </w:style>
  <w:style w:type="character" w:customStyle="1" w:styleId="BalloonTextChar">
    <w:name w:val="Balloon Text Char"/>
    <w:basedOn w:val="DefaultParagraphFont"/>
    <w:link w:val="BalloonText"/>
    <w:uiPriority w:val="99"/>
    <w:semiHidden/>
    <w:rsid w:val="001508E4"/>
    <w:rPr>
      <w:rFonts w:ascii="Tahoma" w:eastAsia="Trebuchet MS" w:hAnsi="Tahoma" w:cs="Tahoma"/>
      <w:sz w:val="16"/>
      <w:szCs w:val="16"/>
    </w:rPr>
  </w:style>
  <w:style w:type="paragraph" w:styleId="Header">
    <w:name w:val="header"/>
    <w:basedOn w:val="Normal"/>
    <w:link w:val="HeaderChar"/>
    <w:uiPriority w:val="99"/>
    <w:unhideWhenUsed/>
    <w:rsid w:val="002B2B18"/>
    <w:pPr>
      <w:tabs>
        <w:tab w:val="center" w:pos="4680"/>
        <w:tab w:val="right" w:pos="9360"/>
      </w:tabs>
    </w:pPr>
  </w:style>
  <w:style w:type="character" w:customStyle="1" w:styleId="HeaderChar">
    <w:name w:val="Header Char"/>
    <w:basedOn w:val="DefaultParagraphFont"/>
    <w:link w:val="Header"/>
    <w:uiPriority w:val="99"/>
    <w:rsid w:val="002B2B18"/>
    <w:rPr>
      <w:rFonts w:ascii="Trebuchet MS" w:eastAsia="Trebuchet MS" w:hAnsi="Trebuchet MS" w:cs="Trebuchet MS"/>
    </w:rPr>
  </w:style>
  <w:style w:type="paragraph" w:styleId="Footer">
    <w:name w:val="footer"/>
    <w:basedOn w:val="Normal"/>
    <w:link w:val="FooterChar"/>
    <w:uiPriority w:val="99"/>
    <w:unhideWhenUsed/>
    <w:rsid w:val="002B2B18"/>
    <w:pPr>
      <w:tabs>
        <w:tab w:val="center" w:pos="4680"/>
        <w:tab w:val="right" w:pos="9360"/>
      </w:tabs>
    </w:pPr>
  </w:style>
  <w:style w:type="character" w:customStyle="1" w:styleId="FooterChar">
    <w:name w:val="Footer Char"/>
    <w:basedOn w:val="DefaultParagraphFont"/>
    <w:link w:val="Footer"/>
    <w:uiPriority w:val="99"/>
    <w:rsid w:val="002B2B18"/>
    <w:rPr>
      <w:rFonts w:ascii="Trebuchet MS" w:eastAsia="Trebuchet MS" w:hAnsi="Trebuchet MS" w:cs="Trebuchet MS"/>
    </w:rPr>
  </w:style>
  <w:style w:type="paragraph" w:styleId="NormalWeb">
    <w:name w:val="Normal (Web)"/>
    <w:basedOn w:val="Normal"/>
    <w:uiPriority w:val="99"/>
    <w:semiHidden/>
    <w:unhideWhenUsed/>
    <w:rsid w:val="00A32D6D"/>
    <w:rPr>
      <w:rFonts w:ascii="Times New Roman" w:hAnsi="Times New Roman" w:cs="Times New Roman"/>
      <w:sz w:val="24"/>
      <w:szCs w:val="24"/>
    </w:rPr>
  </w:style>
  <w:style w:type="character" w:styleId="Emphasis">
    <w:name w:val="Emphasis"/>
    <w:basedOn w:val="DefaultParagraphFont"/>
    <w:uiPriority w:val="20"/>
    <w:qFormat/>
    <w:rsid w:val="000816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4875">
      <w:bodyDiv w:val="1"/>
      <w:marLeft w:val="0"/>
      <w:marRight w:val="0"/>
      <w:marTop w:val="0"/>
      <w:marBottom w:val="0"/>
      <w:divBdr>
        <w:top w:val="none" w:sz="0" w:space="0" w:color="auto"/>
        <w:left w:val="none" w:sz="0" w:space="0" w:color="auto"/>
        <w:bottom w:val="none" w:sz="0" w:space="0" w:color="auto"/>
        <w:right w:val="none" w:sz="0" w:space="0" w:color="auto"/>
      </w:divBdr>
    </w:div>
    <w:div w:id="32660337">
      <w:bodyDiv w:val="1"/>
      <w:marLeft w:val="0"/>
      <w:marRight w:val="0"/>
      <w:marTop w:val="0"/>
      <w:marBottom w:val="0"/>
      <w:divBdr>
        <w:top w:val="none" w:sz="0" w:space="0" w:color="auto"/>
        <w:left w:val="none" w:sz="0" w:space="0" w:color="auto"/>
        <w:bottom w:val="none" w:sz="0" w:space="0" w:color="auto"/>
        <w:right w:val="none" w:sz="0" w:space="0" w:color="auto"/>
      </w:divBdr>
    </w:div>
    <w:div w:id="82799335">
      <w:bodyDiv w:val="1"/>
      <w:marLeft w:val="0"/>
      <w:marRight w:val="0"/>
      <w:marTop w:val="0"/>
      <w:marBottom w:val="0"/>
      <w:divBdr>
        <w:top w:val="none" w:sz="0" w:space="0" w:color="auto"/>
        <w:left w:val="none" w:sz="0" w:space="0" w:color="auto"/>
        <w:bottom w:val="none" w:sz="0" w:space="0" w:color="auto"/>
        <w:right w:val="none" w:sz="0" w:space="0" w:color="auto"/>
      </w:divBdr>
      <w:divsChild>
        <w:div w:id="286207720">
          <w:marLeft w:val="0"/>
          <w:marRight w:val="0"/>
          <w:marTop w:val="0"/>
          <w:marBottom w:val="0"/>
          <w:divBdr>
            <w:top w:val="none" w:sz="0" w:space="0" w:color="auto"/>
            <w:left w:val="none" w:sz="0" w:space="0" w:color="auto"/>
            <w:bottom w:val="none" w:sz="0" w:space="0" w:color="auto"/>
            <w:right w:val="none" w:sz="0" w:space="0" w:color="auto"/>
          </w:divBdr>
          <w:divsChild>
            <w:div w:id="613287227">
              <w:marLeft w:val="0"/>
              <w:marRight w:val="0"/>
              <w:marTop w:val="0"/>
              <w:marBottom w:val="0"/>
              <w:divBdr>
                <w:top w:val="none" w:sz="0" w:space="0" w:color="auto"/>
                <w:left w:val="none" w:sz="0" w:space="0" w:color="auto"/>
                <w:bottom w:val="none" w:sz="0" w:space="0" w:color="auto"/>
                <w:right w:val="none" w:sz="0" w:space="0" w:color="auto"/>
              </w:divBdr>
            </w:div>
            <w:div w:id="1031304929">
              <w:marLeft w:val="0"/>
              <w:marRight w:val="0"/>
              <w:marTop w:val="0"/>
              <w:marBottom w:val="0"/>
              <w:divBdr>
                <w:top w:val="none" w:sz="0" w:space="0" w:color="auto"/>
                <w:left w:val="none" w:sz="0" w:space="0" w:color="auto"/>
                <w:bottom w:val="none" w:sz="0" w:space="0" w:color="auto"/>
                <w:right w:val="none" w:sz="0" w:space="0" w:color="auto"/>
              </w:divBdr>
            </w:div>
            <w:div w:id="1432553643">
              <w:marLeft w:val="0"/>
              <w:marRight w:val="0"/>
              <w:marTop w:val="0"/>
              <w:marBottom w:val="0"/>
              <w:divBdr>
                <w:top w:val="none" w:sz="0" w:space="0" w:color="auto"/>
                <w:left w:val="none" w:sz="0" w:space="0" w:color="auto"/>
                <w:bottom w:val="none" w:sz="0" w:space="0" w:color="auto"/>
                <w:right w:val="none" w:sz="0" w:space="0" w:color="auto"/>
              </w:divBdr>
              <w:divsChild>
                <w:div w:id="9218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81869">
          <w:marLeft w:val="0"/>
          <w:marRight w:val="0"/>
          <w:marTop w:val="0"/>
          <w:marBottom w:val="0"/>
          <w:divBdr>
            <w:top w:val="none" w:sz="0" w:space="0" w:color="auto"/>
            <w:left w:val="none" w:sz="0" w:space="0" w:color="auto"/>
            <w:bottom w:val="none" w:sz="0" w:space="0" w:color="auto"/>
            <w:right w:val="none" w:sz="0" w:space="0" w:color="auto"/>
          </w:divBdr>
          <w:divsChild>
            <w:div w:id="1928877054">
              <w:marLeft w:val="0"/>
              <w:marRight w:val="0"/>
              <w:marTop w:val="0"/>
              <w:marBottom w:val="0"/>
              <w:divBdr>
                <w:top w:val="none" w:sz="0" w:space="0" w:color="auto"/>
                <w:left w:val="none" w:sz="0" w:space="0" w:color="auto"/>
                <w:bottom w:val="none" w:sz="0" w:space="0" w:color="auto"/>
                <w:right w:val="none" w:sz="0" w:space="0" w:color="auto"/>
              </w:divBdr>
              <w:divsChild>
                <w:div w:id="1117213531">
                  <w:marLeft w:val="0"/>
                  <w:marRight w:val="0"/>
                  <w:marTop w:val="0"/>
                  <w:marBottom w:val="0"/>
                  <w:divBdr>
                    <w:top w:val="none" w:sz="0" w:space="0" w:color="auto"/>
                    <w:left w:val="none" w:sz="0" w:space="0" w:color="auto"/>
                    <w:bottom w:val="none" w:sz="0" w:space="0" w:color="auto"/>
                    <w:right w:val="none" w:sz="0" w:space="0" w:color="auto"/>
                  </w:divBdr>
                  <w:divsChild>
                    <w:div w:id="2968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6253">
      <w:bodyDiv w:val="1"/>
      <w:marLeft w:val="0"/>
      <w:marRight w:val="0"/>
      <w:marTop w:val="0"/>
      <w:marBottom w:val="0"/>
      <w:divBdr>
        <w:top w:val="none" w:sz="0" w:space="0" w:color="auto"/>
        <w:left w:val="none" w:sz="0" w:space="0" w:color="auto"/>
        <w:bottom w:val="none" w:sz="0" w:space="0" w:color="auto"/>
        <w:right w:val="none" w:sz="0" w:space="0" w:color="auto"/>
      </w:divBdr>
    </w:div>
    <w:div w:id="115832784">
      <w:bodyDiv w:val="1"/>
      <w:marLeft w:val="0"/>
      <w:marRight w:val="0"/>
      <w:marTop w:val="0"/>
      <w:marBottom w:val="0"/>
      <w:divBdr>
        <w:top w:val="none" w:sz="0" w:space="0" w:color="auto"/>
        <w:left w:val="none" w:sz="0" w:space="0" w:color="auto"/>
        <w:bottom w:val="none" w:sz="0" w:space="0" w:color="auto"/>
        <w:right w:val="none" w:sz="0" w:space="0" w:color="auto"/>
      </w:divBdr>
    </w:div>
    <w:div w:id="125897246">
      <w:bodyDiv w:val="1"/>
      <w:marLeft w:val="0"/>
      <w:marRight w:val="0"/>
      <w:marTop w:val="0"/>
      <w:marBottom w:val="0"/>
      <w:divBdr>
        <w:top w:val="none" w:sz="0" w:space="0" w:color="auto"/>
        <w:left w:val="none" w:sz="0" w:space="0" w:color="auto"/>
        <w:bottom w:val="none" w:sz="0" w:space="0" w:color="auto"/>
        <w:right w:val="none" w:sz="0" w:space="0" w:color="auto"/>
      </w:divBdr>
    </w:div>
    <w:div w:id="143930518">
      <w:bodyDiv w:val="1"/>
      <w:marLeft w:val="0"/>
      <w:marRight w:val="0"/>
      <w:marTop w:val="0"/>
      <w:marBottom w:val="0"/>
      <w:divBdr>
        <w:top w:val="none" w:sz="0" w:space="0" w:color="auto"/>
        <w:left w:val="none" w:sz="0" w:space="0" w:color="auto"/>
        <w:bottom w:val="none" w:sz="0" w:space="0" w:color="auto"/>
        <w:right w:val="none" w:sz="0" w:space="0" w:color="auto"/>
      </w:divBdr>
    </w:div>
    <w:div w:id="168830915">
      <w:bodyDiv w:val="1"/>
      <w:marLeft w:val="0"/>
      <w:marRight w:val="0"/>
      <w:marTop w:val="0"/>
      <w:marBottom w:val="0"/>
      <w:divBdr>
        <w:top w:val="none" w:sz="0" w:space="0" w:color="auto"/>
        <w:left w:val="none" w:sz="0" w:space="0" w:color="auto"/>
        <w:bottom w:val="none" w:sz="0" w:space="0" w:color="auto"/>
        <w:right w:val="none" w:sz="0" w:space="0" w:color="auto"/>
      </w:divBdr>
    </w:div>
    <w:div w:id="207767598">
      <w:bodyDiv w:val="1"/>
      <w:marLeft w:val="0"/>
      <w:marRight w:val="0"/>
      <w:marTop w:val="0"/>
      <w:marBottom w:val="0"/>
      <w:divBdr>
        <w:top w:val="none" w:sz="0" w:space="0" w:color="auto"/>
        <w:left w:val="none" w:sz="0" w:space="0" w:color="auto"/>
        <w:bottom w:val="none" w:sz="0" w:space="0" w:color="auto"/>
        <w:right w:val="none" w:sz="0" w:space="0" w:color="auto"/>
      </w:divBdr>
    </w:div>
    <w:div w:id="212666168">
      <w:bodyDiv w:val="1"/>
      <w:marLeft w:val="0"/>
      <w:marRight w:val="0"/>
      <w:marTop w:val="0"/>
      <w:marBottom w:val="0"/>
      <w:divBdr>
        <w:top w:val="none" w:sz="0" w:space="0" w:color="auto"/>
        <w:left w:val="none" w:sz="0" w:space="0" w:color="auto"/>
        <w:bottom w:val="none" w:sz="0" w:space="0" w:color="auto"/>
        <w:right w:val="none" w:sz="0" w:space="0" w:color="auto"/>
      </w:divBdr>
    </w:div>
    <w:div w:id="246501929">
      <w:bodyDiv w:val="1"/>
      <w:marLeft w:val="0"/>
      <w:marRight w:val="0"/>
      <w:marTop w:val="0"/>
      <w:marBottom w:val="0"/>
      <w:divBdr>
        <w:top w:val="none" w:sz="0" w:space="0" w:color="auto"/>
        <w:left w:val="none" w:sz="0" w:space="0" w:color="auto"/>
        <w:bottom w:val="none" w:sz="0" w:space="0" w:color="auto"/>
        <w:right w:val="none" w:sz="0" w:space="0" w:color="auto"/>
      </w:divBdr>
    </w:div>
    <w:div w:id="276065271">
      <w:bodyDiv w:val="1"/>
      <w:marLeft w:val="0"/>
      <w:marRight w:val="0"/>
      <w:marTop w:val="0"/>
      <w:marBottom w:val="0"/>
      <w:divBdr>
        <w:top w:val="none" w:sz="0" w:space="0" w:color="auto"/>
        <w:left w:val="none" w:sz="0" w:space="0" w:color="auto"/>
        <w:bottom w:val="none" w:sz="0" w:space="0" w:color="auto"/>
        <w:right w:val="none" w:sz="0" w:space="0" w:color="auto"/>
      </w:divBdr>
    </w:div>
    <w:div w:id="283852623">
      <w:bodyDiv w:val="1"/>
      <w:marLeft w:val="0"/>
      <w:marRight w:val="0"/>
      <w:marTop w:val="0"/>
      <w:marBottom w:val="0"/>
      <w:divBdr>
        <w:top w:val="none" w:sz="0" w:space="0" w:color="auto"/>
        <w:left w:val="none" w:sz="0" w:space="0" w:color="auto"/>
        <w:bottom w:val="none" w:sz="0" w:space="0" w:color="auto"/>
        <w:right w:val="none" w:sz="0" w:space="0" w:color="auto"/>
      </w:divBdr>
    </w:div>
    <w:div w:id="294065644">
      <w:bodyDiv w:val="1"/>
      <w:marLeft w:val="0"/>
      <w:marRight w:val="0"/>
      <w:marTop w:val="0"/>
      <w:marBottom w:val="0"/>
      <w:divBdr>
        <w:top w:val="none" w:sz="0" w:space="0" w:color="auto"/>
        <w:left w:val="none" w:sz="0" w:space="0" w:color="auto"/>
        <w:bottom w:val="none" w:sz="0" w:space="0" w:color="auto"/>
        <w:right w:val="none" w:sz="0" w:space="0" w:color="auto"/>
      </w:divBdr>
    </w:div>
    <w:div w:id="311643483">
      <w:bodyDiv w:val="1"/>
      <w:marLeft w:val="0"/>
      <w:marRight w:val="0"/>
      <w:marTop w:val="0"/>
      <w:marBottom w:val="0"/>
      <w:divBdr>
        <w:top w:val="none" w:sz="0" w:space="0" w:color="auto"/>
        <w:left w:val="none" w:sz="0" w:space="0" w:color="auto"/>
        <w:bottom w:val="none" w:sz="0" w:space="0" w:color="auto"/>
        <w:right w:val="none" w:sz="0" w:space="0" w:color="auto"/>
      </w:divBdr>
    </w:div>
    <w:div w:id="314184765">
      <w:bodyDiv w:val="1"/>
      <w:marLeft w:val="0"/>
      <w:marRight w:val="0"/>
      <w:marTop w:val="0"/>
      <w:marBottom w:val="0"/>
      <w:divBdr>
        <w:top w:val="none" w:sz="0" w:space="0" w:color="auto"/>
        <w:left w:val="none" w:sz="0" w:space="0" w:color="auto"/>
        <w:bottom w:val="none" w:sz="0" w:space="0" w:color="auto"/>
        <w:right w:val="none" w:sz="0" w:space="0" w:color="auto"/>
      </w:divBdr>
    </w:div>
    <w:div w:id="322707731">
      <w:bodyDiv w:val="1"/>
      <w:marLeft w:val="0"/>
      <w:marRight w:val="0"/>
      <w:marTop w:val="0"/>
      <w:marBottom w:val="0"/>
      <w:divBdr>
        <w:top w:val="none" w:sz="0" w:space="0" w:color="auto"/>
        <w:left w:val="none" w:sz="0" w:space="0" w:color="auto"/>
        <w:bottom w:val="none" w:sz="0" w:space="0" w:color="auto"/>
        <w:right w:val="none" w:sz="0" w:space="0" w:color="auto"/>
      </w:divBdr>
    </w:div>
    <w:div w:id="343752954">
      <w:bodyDiv w:val="1"/>
      <w:marLeft w:val="0"/>
      <w:marRight w:val="0"/>
      <w:marTop w:val="0"/>
      <w:marBottom w:val="0"/>
      <w:divBdr>
        <w:top w:val="none" w:sz="0" w:space="0" w:color="auto"/>
        <w:left w:val="none" w:sz="0" w:space="0" w:color="auto"/>
        <w:bottom w:val="none" w:sz="0" w:space="0" w:color="auto"/>
        <w:right w:val="none" w:sz="0" w:space="0" w:color="auto"/>
      </w:divBdr>
    </w:div>
    <w:div w:id="410852141">
      <w:bodyDiv w:val="1"/>
      <w:marLeft w:val="0"/>
      <w:marRight w:val="0"/>
      <w:marTop w:val="0"/>
      <w:marBottom w:val="0"/>
      <w:divBdr>
        <w:top w:val="none" w:sz="0" w:space="0" w:color="auto"/>
        <w:left w:val="none" w:sz="0" w:space="0" w:color="auto"/>
        <w:bottom w:val="none" w:sz="0" w:space="0" w:color="auto"/>
        <w:right w:val="none" w:sz="0" w:space="0" w:color="auto"/>
      </w:divBdr>
    </w:div>
    <w:div w:id="419252848">
      <w:bodyDiv w:val="1"/>
      <w:marLeft w:val="0"/>
      <w:marRight w:val="0"/>
      <w:marTop w:val="0"/>
      <w:marBottom w:val="0"/>
      <w:divBdr>
        <w:top w:val="none" w:sz="0" w:space="0" w:color="auto"/>
        <w:left w:val="none" w:sz="0" w:space="0" w:color="auto"/>
        <w:bottom w:val="none" w:sz="0" w:space="0" w:color="auto"/>
        <w:right w:val="none" w:sz="0" w:space="0" w:color="auto"/>
      </w:divBdr>
    </w:div>
    <w:div w:id="435642100">
      <w:bodyDiv w:val="1"/>
      <w:marLeft w:val="0"/>
      <w:marRight w:val="0"/>
      <w:marTop w:val="0"/>
      <w:marBottom w:val="0"/>
      <w:divBdr>
        <w:top w:val="none" w:sz="0" w:space="0" w:color="auto"/>
        <w:left w:val="none" w:sz="0" w:space="0" w:color="auto"/>
        <w:bottom w:val="none" w:sz="0" w:space="0" w:color="auto"/>
        <w:right w:val="none" w:sz="0" w:space="0" w:color="auto"/>
      </w:divBdr>
    </w:div>
    <w:div w:id="538513048">
      <w:bodyDiv w:val="1"/>
      <w:marLeft w:val="0"/>
      <w:marRight w:val="0"/>
      <w:marTop w:val="0"/>
      <w:marBottom w:val="0"/>
      <w:divBdr>
        <w:top w:val="none" w:sz="0" w:space="0" w:color="auto"/>
        <w:left w:val="none" w:sz="0" w:space="0" w:color="auto"/>
        <w:bottom w:val="none" w:sz="0" w:space="0" w:color="auto"/>
        <w:right w:val="none" w:sz="0" w:space="0" w:color="auto"/>
      </w:divBdr>
      <w:divsChild>
        <w:div w:id="1154564615">
          <w:marLeft w:val="0"/>
          <w:marRight w:val="0"/>
          <w:marTop w:val="0"/>
          <w:marBottom w:val="0"/>
          <w:divBdr>
            <w:top w:val="none" w:sz="0" w:space="0" w:color="auto"/>
            <w:left w:val="none" w:sz="0" w:space="0" w:color="auto"/>
            <w:bottom w:val="none" w:sz="0" w:space="0" w:color="auto"/>
            <w:right w:val="none" w:sz="0" w:space="0" w:color="auto"/>
          </w:divBdr>
          <w:divsChild>
            <w:div w:id="1361052974">
              <w:marLeft w:val="0"/>
              <w:marRight w:val="0"/>
              <w:marTop w:val="0"/>
              <w:marBottom w:val="0"/>
              <w:divBdr>
                <w:top w:val="none" w:sz="0" w:space="0" w:color="auto"/>
                <w:left w:val="none" w:sz="0" w:space="0" w:color="auto"/>
                <w:bottom w:val="none" w:sz="0" w:space="0" w:color="auto"/>
                <w:right w:val="none" w:sz="0" w:space="0" w:color="auto"/>
              </w:divBdr>
              <w:divsChild>
                <w:div w:id="731972567">
                  <w:marLeft w:val="0"/>
                  <w:marRight w:val="0"/>
                  <w:marTop w:val="0"/>
                  <w:marBottom w:val="0"/>
                  <w:divBdr>
                    <w:top w:val="none" w:sz="0" w:space="0" w:color="auto"/>
                    <w:left w:val="none" w:sz="0" w:space="0" w:color="auto"/>
                    <w:bottom w:val="none" w:sz="0" w:space="0" w:color="auto"/>
                    <w:right w:val="none" w:sz="0" w:space="0" w:color="auto"/>
                  </w:divBdr>
                  <w:divsChild>
                    <w:div w:id="756366661">
                      <w:marLeft w:val="0"/>
                      <w:marRight w:val="0"/>
                      <w:marTop w:val="0"/>
                      <w:marBottom w:val="0"/>
                      <w:divBdr>
                        <w:top w:val="none" w:sz="0" w:space="0" w:color="auto"/>
                        <w:left w:val="none" w:sz="0" w:space="0" w:color="auto"/>
                        <w:bottom w:val="none" w:sz="0" w:space="0" w:color="auto"/>
                        <w:right w:val="none" w:sz="0" w:space="0" w:color="auto"/>
                      </w:divBdr>
                      <w:divsChild>
                        <w:div w:id="504983291">
                          <w:marLeft w:val="0"/>
                          <w:marRight w:val="0"/>
                          <w:marTop w:val="0"/>
                          <w:marBottom w:val="0"/>
                          <w:divBdr>
                            <w:top w:val="none" w:sz="0" w:space="0" w:color="auto"/>
                            <w:left w:val="none" w:sz="0" w:space="0" w:color="auto"/>
                            <w:bottom w:val="none" w:sz="0" w:space="0" w:color="auto"/>
                            <w:right w:val="none" w:sz="0" w:space="0" w:color="auto"/>
                          </w:divBdr>
                          <w:divsChild>
                            <w:div w:id="1858422082">
                              <w:marLeft w:val="0"/>
                              <w:marRight w:val="0"/>
                              <w:marTop w:val="0"/>
                              <w:marBottom w:val="0"/>
                              <w:divBdr>
                                <w:top w:val="none" w:sz="0" w:space="0" w:color="auto"/>
                                <w:left w:val="none" w:sz="0" w:space="0" w:color="auto"/>
                                <w:bottom w:val="none" w:sz="0" w:space="0" w:color="auto"/>
                                <w:right w:val="none" w:sz="0" w:space="0" w:color="auto"/>
                              </w:divBdr>
                              <w:divsChild>
                                <w:div w:id="1137724728">
                                  <w:marLeft w:val="0"/>
                                  <w:marRight w:val="0"/>
                                  <w:marTop w:val="0"/>
                                  <w:marBottom w:val="0"/>
                                  <w:divBdr>
                                    <w:top w:val="none" w:sz="0" w:space="0" w:color="auto"/>
                                    <w:left w:val="none" w:sz="0" w:space="0" w:color="auto"/>
                                    <w:bottom w:val="none" w:sz="0" w:space="0" w:color="auto"/>
                                    <w:right w:val="none" w:sz="0" w:space="0" w:color="auto"/>
                                  </w:divBdr>
                                  <w:divsChild>
                                    <w:div w:id="2145149540">
                                      <w:marLeft w:val="0"/>
                                      <w:marRight w:val="0"/>
                                      <w:marTop w:val="0"/>
                                      <w:marBottom w:val="0"/>
                                      <w:divBdr>
                                        <w:top w:val="none" w:sz="0" w:space="0" w:color="auto"/>
                                        <w:left w:val="none" w:sz="0" w:space="0" w:color="auto"/>
                                        <w:bottom w:val="none" w:sz="0" w:space="0" w:color="auto"/>
                                        <w:right w:val="none" w:sz="0" w:space="0" w:color="auto"/>
                                      </w:divBdr>
                                      <w:divsChild>
                                        <w:div w:id="799032792">
                                          <w:marLeft w:val="0"/>
                                          <w:marRight w:val="0"/>
                                          <w:marTop w:val="0"/>
                                          <w:marBottom w:val="0"/>
                                          <w:divBdr>
                                            <w:top w:val="none" w:sz="0" w:space="0" w:color="auto"/>
                                            <w:left w:val="none" w:sz="0" w:space="0" w:color="auto"/>
                                            <w:bottom w:val="none" w:sz="0" w:space="0" w:color="auto"/>
                                            <w:right w:val="none" w:sz="0" w:space="0" w:color="auto"/>
                                          </w:divBdr>
                                          <w:divsChild>
                                            <w:div w:id="696780778">
                                              <w:marLeft w:val="0"/>
                                              <w:marRight w:val="0"/>
                                              <w:marTop w:val="0"/>
                                              <w:marBottom w:val="0"/>
                                              <w:divBdr>
                                                <w:top w:val="none" w:sz="0" w:space="0" w:color="auto"/>
                                                <w:left w:val="none" w:sz="0" w:space="0" w:color="auto"/>
                                                <w:bottom w:val="none" w:sz="0" w:space="0" w:color="auto"/>
                                                <w:right w:val="none" w:sz="0" w:space="0" w:color="auto"/>
                                              </w:divBdr>
                                              <w:divsChild>
                                                <w:div w:id="603921074">
                                                  <w:marLeft w:val="0"/>
                                                  <w:marRight w:val="0"/>
                                                  <w:marTop w:val="0"/>
                                                  <w:marBottom w:val="0"/>
                                                  <w:divBdr>
                                                    <w:top w:val="none" w:sz="0" w:space="0" w:color="auto"/>
                                                    <w:left w:val="none" w:sz="0" w:space="0" w:color="auto"/>
                                                    <w:bottom w:val="none" w:sz="0" w:space="0" w:color="auto"/>
                                                    <w:right w:val="none" w:sz="0" w:space="0" w:color="auto"/>
                                                  </w:divBdr>
                                                  <w:divsChild>
                                                    <w:div w:id="1293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181217">
          <w:marLeft w:val="0"/>
          <w:marRight w:val="0"/>
          <w:marTop w:val="0"/>
          <w:marBottom w:val="0"/>
          <w:divBdr>
            <w:top w:val="none" w:sz="0" w:space="0" w:color="auto"/>
            <w:left w:val="none" w:sz="0" w:space="0" w:color="auto"/>
            <w:bottom w:val="none" w:sz="0" w:space="0" w:color="auto"/>
            <w:right w:val="none" w:sz="0" w:space="0" w:color="auto"/>
          </w:divBdr>
          <w:divsChild>
            <w:div w:id="1442413044">
              <w:marLeft w:val="0"/>
              <w:marRight w:val="0"/>
              <w:marTop w:val="0"/>
              <w:marBottom w:val="0"/>
              <w:divBdr>
                <w:top w:val="none" w:sz="0" w:space="0" w:color="auto"/>
                <w:left w:val="none" w:sz="0" w:space="0" w:color="auto"/>
                <w:bottom w:val="none" w:sz="0" w:space="0" w:color="auto"/>
                <w:right w:val="none" w:sz="0" w:space="0" w:color="auto"/>
              </w:divBdr>
              <w:divsChild>
                <w:div w:id="844786361">
                  <w:marLeft w:val="0"/>
                  <w:marRight w:val="0"/>
                  <w:marTop w:val="0"/>
                  <w:marBottom w:val="0"/>
                  <w:divBdr>
                    <w:top w:val="none" w:sz="0" w:space="0" w:color="auto"/>
                    <w:left w:val="none" w:sz="0" w:space="0" w:color="auto"/>
                    <w:bottom w:val="none" w:sz="0" w:space="0" w:color="auto"/>
                    <w:right w:val="none" w:sz="0" w:space="0" w:color="auto"/>
                  </w:divBdr>
                  <w:divsChild>
                    <w:div w:id="714159382">
                      <w:marLeft w:val="0"/>
                      <w:marRight w:val="0"/>
                      <w:marTop w:val="0"/>
                      <w:marBottom w:val="0"/>
                      <w:divBdr>
                        <w:top w:val="none" w:sz="0" w:space="0" w:color="auto"/>
                        <w:left w:val="none" w:sz="0" w:space="0" w:color="auto"/>
                        <w:bottom w:val="none" w:sz="0" w:space="0" w:color="auto"/>
                        <w:right w:val="none" w:sz="0" w:space="0" w:color="auto"/>
                      </w:divBdr>
                      <w:divsChild>
                        <w:div w:id="6244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747814">
      <w:bodyDiv w:val="1"/>
      <w:marLeft w:val="0"/>
      <w:marRight w:val="0"/>
      <w:marTop w:val="0"/>
      <w:marBottom w:val="0"/>
      <w:divBdr>
        <w:top w:val="none" w:sz="0" w:space="0" w:color="auto"/>
        <w:left w:val="none" w:sz="0" w:space="0" w:color="auto"/>
        <w:bottom w:val="none" w:sz="0" w:space="0" w:color="auto"/>
        <w:right w:val="none" w:sz="0" w:space="0" w:color="auto"/>
      </w:divBdr>
      <w:divsChild>
        <w:div w:id="499777617">
          <w:marLeft w:val="0"/>
          <w:marRight w:val="0"/>
          <w:marTop w:val="0"/>
          <w:marBottom w:val="0"/>
          <w:divBdr>
            <w:top w:val="none" w:sz="0" w:space="0" w:color="auto"/>
            <w:left w:val="none" w:sz="0" w:space="0" w:color="auto"/>
            <w:bottom w:val="none" w:sz="0" w:space="0" w:color="auto"/>
            <w:right w:val="none" w:sz="0" w:space="0" w:color="auto"/>
          </w:divBdr>
          <w:divsChild>
            <w:div w:id="1176728070">
              <w:marLeft w:val="0"/>
              <w:marRight w:val="0"/>
              <w:marTop w:val="0"/>
              <w:marBottom w:val="0"/>
              <w:divBdr>
                <w:top w:val="none" w:sz="0" w:space="0" w:color="auto"/>
                <w:left w:val="none" w:sz="0" w:space="0" w:color="auto"/>
                <w:bottom w:val="none" w:sz="0" w:space="0" w:color="auto"/>
                <w:right w:val="none" w:sz="0" w:space="0" w:color="auto"/>
              </w:divBdr>
            </w:div>
            <w:div w:id="1920096174">
              <w:marLeft w:val="0"/>
              <w:marRight w:val="0"/>
              <w:marTop w:val="0"/>
              <w:marBottom w:val="0"/>
              <w:divBdr>
                <w:top w:val="none" w:sz="0" w:space="0" w:color="auto"/>
                <w:left w:val="none" w:sz="0" w:space="0" w:color="auto"/>
                <w:bottom w:val="none" w:sz="0" w:space="0" w:color="auto"/>
                <w:right w:val="none" w:sz="0" w:space="0" w:color="auto"/>
              </w:divBdr>
            </w:div>
            <w:div w:id="1177503686">
              <w:marLeft w:val="0"/>
              <w:marRight w:val="0"/>
              <w:marTop w:val="0"/>
              <w:marBottom w:val="0"/>
              <w:divBdr>
                <w:top w:val="none" w:sz="0" w:space="0" w:color="auto"/>
                <w:left w:val="none" w:sz="0" w:space="0" w:color="auto"/>
                <w:bottom w:val="none" w:sz="0" w:space="0" w:color="auto"/>
                <w:right w:val="none" w:sz="0" w:space="0" w:color="auto"/>
              </w:divBdr>
              <w:divsChild>
                <w:div w:id="1355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07845">
          <w:marLeft w:val="0"/>
          <w:marRight w:val="0"/>
          <w:marTop w:val="0"/>
          <w:marBottom w:val="0"/>
          <w:divBdr>
            <w:top w:val="none" w:sz="0" w:space="0" w:color="auto"/>
            <w:left w:val="none" w:sz="0" w:space="0" w:color="auto"/>
            <w:bottom w:val="none" w:sz="0" w:space="0" w:color="auto"/>
            <w:right w:val="none" w:sz="0" w:space="0" w:color="auto"/>
          </w:divBdr>
          <w:divsChild>
            <w:div w:id="209273233">
              <w:marLeft w:val="0"/>
              <w:marRight w:val="0"/>
              <w:marTop w:val="0"/>
              <w:marBottom w:val="0"/>
              <w:divBdr>
                <w:top w:val="none" w:sz="0" w:space="0" w:color="auto"/>
                <w:left w:val="none" w:sz="0" w:space="0" w:color="auto"/>
                <w:bottom w:val="none" w:sz="0" w:space="0" w:color="auto"/>
                <w:right w:val="none" w:sz="0" w:space="0" w:color="auto"/>
              </w:divBdr>
              <w:divsChild>
                <w:div w:id="1402875070">
                  <w:marLeft w:val="0"/>
                  <w:marRight w:val="0"/>
                  <w:marTop w:val="0"/>
                  <w:marBottom w:val="0"/>
                  <w:divBdr>
                    <w:top w:val="none" w:sz="0" w:space="0" w:color="auto"/>
                    <w:left w:val="none" w:sz="0" w:space="0" w:color="auto"/>
                    <w:bottom w:val="none" w:sz="0" w:space="0" w:color="auto"/>
                    <w:right w:val="none" w:sz="0" w:space="0" w:color="auto"/>
                  </w:divBdr>
                  <w:divsChild>
                    <w:div w:id="8226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2922">
      <w:bodyDiv w:val="1"/>
      <w:marLeft w:val="0"/>
      <w:marRight w:val="0"/>
      <w:marTop w:val="0"/>
      <w:marBottom w:val="0"/>
      <w:divBdr>
        <w:top w:val="none" w:sz="0" w:space="0" w:color="auto"/>
        <w:left w:val="none" w:sz="0" w:space="0" w:color="auto"/>
        <w:bottom w:val="none" w:sz="0" w:space="0" w:color="auto"/>
        <w:right w:val="none" w:sz="0" w:space="0" w:color="auto"/>
      </w:divBdr>
    </w:div>
    <w:div w:id="564685059">
      <w:bodyDiv w:val="1"/>
      <w:marLeft w:val="0"/>
      <w:marRight w:val="0"/>
      <w:marTop w:val="0"/>
      <w:marBottom w:val="0"/>
      <w:divBdr>
        <w:top w:val="none" w:sz="0" w:space="0" w:color="auto"/>
        <w:left w:val="none" w:sz="0" w:space="0" w:color="auto"/>
        <w:bottom w:val="none" w:sz="0" w:space="0" w:color="auto"/>
        <w:right w:val="none" w:sz="0" w:space="0" w:color="auto"/>
      </w:divBdr>
    </w:div>
    <w:div w:id="592396333">
      <w:bodyDiv w:val="1"/>
      <w:marLeft w:val="0"/>
      <w:marRight w:val="0"/>
      <w:marTop w:val="0"/>
      <w:marBottom w:val="0"/>
      <w:divBdr>
        <w:top w:val="none" w:sz="0" w:space="0" w:color="auto"/>
        <w:left w:val="none" w:sz="0" w:space="0" w:color="auto"/>
        <w:bottom w:val="none" w:sz="0" w:space="0" w:color="auto"/>
        <w:right w:val="none" w:sz="0" w:space="0" w:color="auto"/>
      </w:divBdr>
    </w:div>
    <w:div w:id="627007618">
      <w:bodyDiv w:val="1"/>
      <w:marLeft w:val="0"/>
      <w:marRight w:val="0"/>
      <w:marTop w:val="0"/>
      <w:marBottom w:val="0"/>
      <w:divBdr>
        <w:top w:val="none" w:sz="0" w:space="0" w:color="auto"/>
        <w:left w:val="none" w:sz="0" w:space="0" w:color="auto"/>
        <w:bottom w:val="none" w:sz="0" w:space="0" w:color="auto"/>
        <w:right w:val="none" w:sz="0" w:space="0" w:color="auto"/>
      </w:divBdr>
    </w:div>
    <w:div w:id="644555131">
      <w:bodyDiv w:val="1"/>
      <w:marLeft w:val="0"/>
      <w:marRight w:val="0"/>
      <w:marTop w:val="0"/>
      <w:marBottom w:val="0"/>
      <w:divBdr>
        <w:top w:val="none" w:sz="0" w:space="0" w:color="auto"/>
        <w:left w:val="none" w:sz="0" w:space="0" w:color="auto"/>
        <w:bottom w:val="none" w:sz="0" w:space="0" w:color="auto"/>
        <w:right w:val="none" w:sz="0" w:space="0" w:color="auto"/>
      </w:divBdr>
    </w:div>
    <w:div w:id="668098087">
      <w:bodyDiv w:val="1"/>
      <w:marLeft w:val="0"/>
      <w:marRight w:val="0"/>
      <w:marTop w:val="0"/>
      <w:marBottom w:val="0"/>
      <w:divBdr>
        <w:top w:val="none" w:sz="0" w:space="0" w:color="auto"/>
        <w:left w:val="none" w:sz="0" w:space="0" w:color="auto"/>
        <w:bottom w:val="none" w:sz="0" w:space="0" w:color="auto"/>
        <w:right w:val="none" w:sz="0" w:space="0" w:color="auto"/>
      </w:divBdr>
    </w:div>
    <w:div w:id="704910757">
      <w:bodyDiv w:val="1"/>
      <w:marLeft w:val="0"/>
      <w:marRight w:val="0"/>
      <w:marTop w:val="0"/>
      <w:marBottom w:val="0"/>
      <w:divBdr>
        <w:top w:val="none" w:sz="0" w:space="0" w:color="auto"/>
        <w:left w:val="none" w:sz="0" w:space="0" w:color="auto"/>
        <w:bottom w:val="none" w:sz="0" w:space="0" w:color="auto"/>
        <w:right w:val="none" w:sz="0" w:space="0" w:color="auto"/>
      </w:divBdr>
    </w:div>
    <w:div w:id="727919723">
      <w:bodyDiv w:val="1"/>
      <w:marLeft w:val="0"/>
      <w:marRight w:val="0"/>
      <w:marTop w:val="0"/>
      <w:marBottom w:val="0"/>
      <w:divBdr>
        <w:top w:val="none" w:sz="0" w:space="0" w:color="auto"/>
        <w:left w:val="none" w:sz="0" w:space="0" w:color="auto"/>
        <w:bottom w:val="none" w:sz="0" w:space="0" w:color="auto"/>
        <w:right w:val="none" w:sz="0" w:space="0" w:color="auto"/>
      </w:divBdr>
    </w:div>
    <w:div w:id="760377205">
      <w:bodyDiv w:val="1"/>
      <w:marLeft w:val="0"/>
      <w:marRight w:val="0"/>
      <w:marTop w:val="0"/>
      <w:marBottom w:val="0"/>
      <w:divBdr>
        <w:top w:val="none" w:sz="0" w:space="0" w:color="auto"/>
        <w:left w:val="none" w:sz="0" w:space="0" w:color="auto"/>
        <w:bottom w:val="none" w:sz="0" w:space="0" w:color="auto"/>
        <w:right w:val="none" w:sz="0" w:space="0" w:color="auto"/>
      </w:divBdr>
      <w:divsChild>
        <w:div w:id="1446658643">
          <w:marLeft w:val="0"/>
          <w:marRight w:val="0"/>
          <w:marTop w:val="0"/>
          <w:marBottom w:val="0"/>
          <w:divBdr>
            <w:top w:val="none" w:sz="0" w:space="0" w:color="auto"/>
            <w:left w:val="none" w:sz="0" w:space="0" w:color="auto"/>
            <w:bottom w:val="none" w:sz="0" w:space="0" w:color="auto"/>
            <w:right w:val="none" w:sz="0" w:space="0" w:color="auto"/>
          </w:divBdr>
          <w:divsChild>
            <w:div w:id="2059550968">
              <w:marLeft w:val="0"/>
              <w:marRight w:val="0"/>
              <w:marTop w:val="0"/>
              <w:marBottom w:val="0"/>
              <w:divBdr>
                <w:top w:val="none" w:sz="0" w:space="0" w:color="auto"/>
                <w:left w:val="none" w:sz="0" w:space="0" w:color="auto"/>
                <w:bottom w:val="none" w:sz="0" w:space="0" w:color="auto"/>
                <w:right w:val="none" w:sz="0" w:space="0" w:color="auto"/>
              </w:divBdr>
            </w:div>
            <w:div w:id="2060351646">
              <w:marLeft w:val="0"/>
              <w:marRight w:val="0"/>
              <w:marTop w:val="0"/>
              <w:marBottom w:val="0"/>
              <w:divBdr>
                <w:top w:val="none" w:sz="0" w:space="0" w:color="auto"/>
                <w:left w:val="none" w:sz="0" w:space="0" w:color="auto"/>
                <w:bottom w:val="none" w:sz="0" w:space="0" w:color="auto"/>
                <w:right w:val="none" w:sz="0" w:space="0" w:color="auto"/>
              </w:divBdr>
            </w:div>
            <w:div w:id="1855264979">
              <w:marLeft w:val="0"/>
              <w:marRight w:val="0"/>
              <w:marTop w:val="0"/>
              <w:marBottom w:val="0"/>
              <w:divBdr>
                <w:top w:val="none" w:sz="0" w:space="0" w:color="auto"/>
                <w:left w:val="none" w:sz="0" w:space="0" w:color="auto"/>
                <w:bottom w:val="none" w:sz="0" w:space="0" w:color="auto"/>
                <w:right w:val="none" w:sz="0" w:space="0" w:color="auto"/>
              </w:divBdr>
              <w:divsChild>
                <w:div w:id="18176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9360">
          <w:marLeft w:val="0"/>
          <w:marRight w:val="0"/>
          <w:marTop w:val="0"/>
          <w:marBottom w:val="0"/>
          <w:divBdr>
            <w:top w:val="none" w:sz="0" w:space="0" w:color="auto"/>
            <w:left w:val="none" w:sz="0" w:space="0" w:color="auto"/>
            <w:bottom w:val="none" w:sz="0" w:space="0" w:color="auto"/>
            <w:right w:val="none" w:sz="0" w:space="0" w:color="auto"/>
          </w:divBdr>
          <w:divsChild>
            <w:div w:id="1115371046">
              <w:marLeft w:val="0"/>
              <w:marRight w:val="0"/>
              <w:marTop w:val="0"/>
              <w:marBottom w:val="0"/>
              <w:divBdr>
                <w:top w:val="none" w:sz="0" w:space="0" w:color="auto"/>
                <w:left w:val="none" w:sz="0" w:space="0" w:color="auto"/>
                <w:bottom w:val="none" w:sz="0" w:space="0" w:color="auto"/>
                <w:right w:val="none" w:sz="0" w:space="0" w:color="auto"/>
              </w:divBdr>
              <w:divsChild>
                <w:div w:id="167058392">
                  <w:marLeft w:val="0"/>
                  <w:marRight w:val="0"/>
                  <w:marTop w:val="0"/>
                  <w:marBottom w:val="0"/>
                  <w:divBdr>
                    <w:top w:val="none" w:sz="0" w:space="0" w:color="auto"/>
                    <w:left w:val="none" w:sz="0" w:space="0" w:color="auto"/>
                    <w:bottom w:val="none" w:sz="0" w:space="0" w:color="auto"/>
                    <w:right w:val="none" w:sz="0" w:space="0" w:color="auto"/>
                  </w:divBdr>
                  <w:divsChild>
                    <w:div w:id="2387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500809">
      <w:bodyDiv w:val="1"/>
      <w:marLeft w:val="0"/>
      <w:marRight w:val="0"/>
      <w:marTop w:val="0"/>
      <w:marBottom w:val="0"/>
      <w:divBdr>
        <w:top w:val="none" w:sz="0" w:space="0" w:color="auto"/>
        <w:left w:val="none" w:sz="0" w:space="0" w:color="auto"/>
        <w:bottom w:val="none" w:sz="0" w:space="0" w:color="auto"/>
        <w:right w:val="none" w:sz="0" w:space="0" w:color="auto"/>
      </w:divBdr>
    </w:div>
    <w:div w:id="818617019">
      <w:bodyDiv w:val="1"/>
      <w:marLeft w:val="0"/>
      <w:marRight w:val="0"/>
      <w:marTop w:val="0"/>
      <w:marBottom w:val="0"/>
      <w:divBdr>
        <w:top w:val="none" w:sz="0" w:space="0" w:color="auto"/>
        <w:left w:val="none" w:sz="0" w:space="0" w:color="auto"/>
        <w:bottom w:val="none" w:sz="0" w:space="0" w:color="auto"/>
        <w:right w:val="none" w:sz="0" w:space="0" w:color="auto"/>
      </w:divBdr>
    </w:div>
    <w:div w:id="823858874">
      <w:bodyDiv w:val="1"/>
      <w:marLeft w:val="0"/>
      <w:marRight w:val="0"/>
      <w:marTop w:val="0"/>
      <w:marBottom w:val="0"/>
      <w:divBdr>
        <w:top w:val="none" w:sz="0" w:space="0" w:color="auto"/>
        <w:left w:val="none" w:sz="0" w:space="0" w:color="auto"/>
        <w:bottom w:val="none" w:sz="0" w:space="0" w:color="auto"/>
        <w:right w:val="none" w:sz="0" w:space="0" w:color="auto"/>
      </w:divBdr>
    </w:div>
    <w:div w:id="835649977">
      <w:bodyDiv w:val="1"/>
      <w:marLeft w:val="0"/>
      <w:marRight w:val="0"/>
      <w:marTop w:val="0"/>
      <w:marBottom w:val="0"/>
      <w:divBdr>
        <w:top w:val="none" w:sz="0" w:space="0" w:color="auto"/>
        <w:left w:val="none" w:sz="0" w:space="0" w:color="auto"/>
        <w:bottom w:val="none" w:sz="0" w:space="0" w:color="auto"/>
        <w:right w:val="none" w:sz="0" w:space="0" w:color="auto"/>
      </w:divBdr>
      <w:divsChild>
        <w:div w:id="1179271129">
          <w:marLeft w:val="0"/>
          <w:marRight w:val="0"/>
          <w:marTop w:val="0"/>
          <w:marBottom w:val="0"/>
          <w:divBdr>
            <w:top w:val="none" w:sz="0" w:space="0" w:color="auto"/>
            <w:left w:val="none" w:sz="0" w:space="0" w:color="auto"/>
            <w:bottom w:val="none" w:sz="0" w:space="0" w:color="auto"/>
            <w:right w:val="none" w:sz="0" w:space="0" w:color="auto"/>
          </w:divBdr>
          <w:divsChild>
            <w:div w:id="533888824">
              <w:marLeft w:val="0"/>
              <w:marRight w:val="0"/>
              <w:marTop w:val="0"/>
              <w:marBottom w:val="0"/>
              <w:divBdr>
                <w:top w:val="none" w:sz="0" w:space="0" w:color="auto"/>
                <w:left w:val="none" w:sz="0" w:space="0" w:color="auto"/>
                <w:bottom w:val="none" w:sz="0" w:space="0" w:color="auto"/>
                <w:right w:val="none" w:sz="0" w:space="0" w:color="auto"/>
              </w:divBdr>
              <w:divsChild>
                <w:div w:id="3572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231">
          <w:marLeft w:val="0"/>
          <w:marRight w:val="0"/>
          <w:marTop w:val="0"/>
          <w:marBottom w:val="0"/>
          <w:divBdr>
            <w:top w:val="none" w:sz="0" w:space="0" w:color="auto"/>
            <w:left w:val="none" w:sz="0" w:space="0" w:color="auto"/>
            <w:bottom w:val="none" w:sz="0" w:space="0" w:color="auto"/>
            <w:right w:val="none" w:sz="0" w:space="0" w:color="auto"/>
          </w:divBdr>
          <w:divsChild>
            <w:div w:id="285164461">
              <w:marLeft w:val="0"/>
              <w:marRight w:val="0"/>
              <w:marTop w:val="0"/>
              <w:marBottom w:val="0"/>
              <w:divBdr>
                <w:top w:val="none" w:sz="0" w:space="0" w:color="auto"/>
                <w:left w:val="none" w:sz="0" w:space="0" w:color="auto"/>
                <w:bottom w:val="none" w:sz="0" w:space="0" w:color="auto"/>
                <w:right w:val="none" w:sz="0" w:space="0" w:color="auto"/>
              </w:divBdr>
              <w:divsChild>
                <w:div w:id="1265109557">
                  <w:marLeft w:val="0"/>
                  <w:marRight w:val="0"/>
                  <w:marTop w:val="0"/>
                  <w:marBottom w:val="0"/>
                  <w:divBdr>
                    <w:top w:val="none" w:sz="0" w:space="0" w:color="auto"/>
                    <w:left w:val="none" w:sz="0" w:space="0" w:color="auto"/>
                    <w:bottom w:val="none" w:sz="0" w:space="0" w:color="auto"/>
                    <w:right w:val="none" w:sz="0" w:space="0" w:color="auto"/>
                  </w:divBdr>
                  <w:divsChild>
                    <w:div w:id="18781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0444">
      <w:bodyDiv w:val="1"/>
      <w:marLeft w:val="0"/>
      <w:marRight w:val="0"/>
      <w:marTop w:val="0"/>
      <w:marBottom w:val="0"/>
      <w:divBdr>
        <w:top w:val="none" w:sz="0" w:space="0" w:color="auto"/>
        <w:left w:val="none" w:sz="0" w:space="0" w:color="auto"/>
        <w:bottom w:val="none" w:sz="0" w:space="0" w:color="auto"/>
        <w:right w:val="none" w:sz="0" w:space="0" w:color="auto"/>
      </w:divBdr>
      <w:divsChild>
        <w:div w:id="176695914">
          <w:marLeft w:val="0"/>
          <w:marRight w:val="0"/>
          <w:marTop w:val="0"/>
          <w:marBottom w:val="0"/>
          <w:divBdr>
            <w:top w:val="none" w:sz="0" w:space="0" w:color="auto"/>
            <w:left w:val="none" w:sz="0" w:space="0" w:color="auto"/>
            <w:bottom w:val="none" w:sz="0" w:space="0" w:color="auto"/>
            <w:right w:val="none" w:sz="0" w:space="0" w:color="auto"/>
          </w:divBdr>
          <w:divsChild>
            <w:div w:id="1467509134">
              <w:marLeft w:val="0"/>
              <w:marRight w:val="0"/>
              <w:marTop w:val="0"/>
              <w:marBottom w:val="0"/>
              <w:divBdr>
                <w:top w:val="none" w:sz="0" w:space="0" w:color="auto"/>
                <w:left w:val="none" w:sz="0" w:space="0" w:color="auto"/>
                <w:bottom w:val="none" w:sz="0" w:space="0" w:color="auto"/>
                <w:right w:val="none" w:sz="0" w:space="0" w:color="auto"/>
              </w:divBdr>
              <w:divsChild>
                <w:div w:id="333337451">
                  <w:marLeft w:val="0"/>
                  <w:marRight w:val="0"/>
                  <w:marTop w:val="0"/>
                  <w:marBottom w:val="0"/>
                  <w:divBdr>
                    <w:top w:val="none" w:sz="0" w:space="0" w:color="auto"/>
                    <w:left w:val="none" w:sz="0" w:space="0" w:color="auto"/>
                    <w:bottom w:val="none" w:sz="0" w:space="0" w:color="auto"/>
                    <w:right w:val="none" w:sz="0" w:space="0" w:color="auto"/>
                  </w:divBdr>
                  <w:divsChild>
                    <w:div w:id="1160074323">
                      <w:marLeft w:val="0"/>
                      <w:marRight w:val="0"/>
                      <w:marTop w:val="0"/>
                      <w:marBottom w:val="0"/>
                      <w:divBdr>
                        <w:top w:val="none" w:sz="0" w:space="0" w:color="auto"/>
                        <w:left w:val="none" w:sz="0" w:space="0" w:color="auto"/>
                        <w:bottom w:val="none" w:sz="0" w:space="0" w:color="auto"/>
                        <w:right w:val="none" w:sz="0" w:space="0" w:color="auto"/>
                      </w:divBdr>
                      <w:divsChild>
                        <w:div w:id="178547661">
                          <w:marLeft w:val="0"/>
                          <w:marRight w:val="0"/>
                          <w:marTop w:val="0"/>
                          <w:marBottom w:val="0"/>
                          <w:divBdr>
                            <w:top w:val="none" w:sz="0" w:space="0" w:color="auto"/>
                            <w:left w:val="none" w:sz="0" w:space="0" w:color="auto"/>
                            <w:bottom w:val="none" w:sz="0" w:space="0" w:color="auto"/>
                            <w:right w:val="none" w:sz="0" w:space="0" w:color="auto"/>
                          </w:divBdr>
                          <w:divsChild>
                            <w:div w:id="748431710">
                              <w:marLeft w:val="0"/>
                              <w:marRight w:val="0"/>
                              <w:marTop w:val="0"/>
                              <w:marBottom w:val="0"/>
                              <w:divBdr>
                                <w:top w:val="none" w:sz="0" w:space="0" w:color="auto"/>
                                <w:left w:val="none" w:sz="0" w:space="0" w:color="auto"/>
                                <w:bottom w:val="none" w:sz="0" w:space="0" w:color="auto"/>
                                <w:right w:val="none" w:sz="0" w:space="0" w:color="auto"/>
                              </w:divBdr>
                              <w:divsChild>
                                <w:div w:id="1570185770">
                                  <w:marLeft w:val="0"/>
                                  <w:marRight w:val="0"/>
                                  <w:marTop w:val="0"/>
                                  <w:marBottom w:val="0"/>
                                  <w:divBdr>
                                    <w:top w:val="none" w:sz="0" w:space="0" w:color="auto"/>
                                    <w:left w:val="none" w:sz="0" w:space="0" w:color="auto"/>
                                    <w:bottom w:val="none" w:sz="0" w:space="0" w:color="auto"/>
                                    <w:right w:val="none" w:sz="0" w:space="0" w:color="auto"/>
                                  </w:divBdr>
                                  <w:divsChild>
                                    <w:div w:id="4437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405328">
      <w:bodyDiv w:val="1"/>
      <w:marLeft w:val="0"/>
      <w:marRight w:val="0"/>
      <w:marTop w:val="0"/>
      <w:marBottom w:val="0"/>
      <w:divBdr>
        <w:top w:val="none" w:sz="0" w:space="0" w:color="auto"/>
        <w:left w:val="none" w:sz="0" w:space="0" w:color="auto"/>
        <w:bottom w:val="none" w:sz="0" w:space="0" w:color="auto"/>
        <w:right w:val="none" w:sz="0" w:space="0" w:color="auto"/>
      </w:divBdr>
    </w:div>
    <w:div w:id="912468278">
      <w:bodyDiv w:val="1"/>
      <w:marLeft w:val="0"/>
      <w:marRight w:val="0"/>
      <w:marTop w:val="0"/>
      <w:marBottom w:val="0"/>
      <w:divBdr>
        <w:top w:val="none" w:sz="0" w:space="0" w:color="auto"/>
        <w:left w:val="none" w:sz="0" w:space="0" w:color="auto"/>
        <w:bottom w:val="none" w:sz="0" w:space="0" w:color="auto"/>
        <w:right w:val="none" w:sz="0" w:space="0" w:color="auto"/>
      </w:divBdr>
    </w:div>
    <w:div w:id="997733142">
      <w:bodyDiv w:val="1"/>
      <w:marLeft w:val="0"/>
      <w:marRight w:val="0"/>
      <w:marTop w:val="0"/>
      <w:marBottom w:val="0"/>
      <w:divBdr>
        <w:top w:val="none" w:sz="0" w:space="0" w:color="auto"/>
        <w:left w:val="none" w:sz="0" w:space="0" w:color="auto"/>
        <w:bottom w:val="none" w:sz="0" w:space="0" w:color="auto"/>
        <w:right w:val="none" w:sz="0" w:space="0" w:color="auto"/>
      </w:divBdr>
      <w:divsChild>
        <w:div w:id="965430957">
          <w:marLeft w:val="0"/>
          <w:marRight w:val="0"/>
          <w:marTop w:val="0"/>
          <w:marBottom w:val="0"/>
          <w:divBdr>
            <w:top w:val="none" w:sz="0" w:space="0" w:color="auto"/>
            <w:left w:val="none" w:sz="0" w:space="0" w:color="auto"/>
            <w:bottom w:val="none" w:sz="0" w:space="0" w:color="auto"/>
            <w:right w:val="none" w:sz="0" w:space="0" w:color="auto"/>
          </w:divBdr>
          <w:divsChild>
            <w:div w:id="941955039">
              <w:marLeft w:val="0"/>
              <w:marRight w:val="0"/>
              <w:marTop w:val="0"/>
              <w:marBottom w:val="0"/>
              <w:divBdr>
                <w:top w:val="none" w:sz="0" w:space="0" w:color="auto"/>
                <w:left w:val="none" w:sz="0" w:space="0" w:color="auto"/>
                <w:bottom w:val="none" w:sz="0" w:space="0" w:color="auto"/>
                <w:right w:val="none" w:sz="0" w:space="0" w:color="auto"/>
              </w:divBdr>
            </w:div>
            <w:div w:id="1126966166">
              <w:marLeft w:val="0"/>
              <w:marRight w:val="0"/>
              <w:marTop w:val="0"/>
              <w:marBottom w:val="0"/>
              <w:divBdr>
                <w:top w:val="none" w:sz="0" w:space="0" w:color="auto"/>
                <w:left w:val="none" w:sz="0" w:space="0" w:color="auto"/>
                <w:bottom w:val="none" w:sz="0" w:space="0" w:color="auto"/>
                <w:right w:val="none" w:sz="0" w:space="0" w:color="auto"/>
              </w:divBdr>
            </w:div>
            <w:div w:id="1847863664">
              <w:marLeft w:val="0"/>
              <w:marRight w:val="0"/>
              <w:marTop w:val="0"/>
              <w:marBottom w:val="0"/>
              <w:divBdr>
                <w:top w:val="none" w:sz="0" w:space="0" w:color="auto"/>
                <w:left w:val="none" w:sz="0" w:space="0" w:color="auto"/>
                <w:bottom w:val="none" w:sz="0" w:space="0" w:color="auto"/>
                <w:right w:val="none" w:sz="0" w:space="0" w:color="auto"/>
              </w:divBdr>
              <w:divsChild>
                <w:div w:id="12226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59637">
          <w:marLeft w:val="0"/>
          <w:marRight w:val="0"/>
          <w:marTop w:val="0"/>
          <w:marBottom w:val="0"/>
          <w:divBdr>
            <w:top w:val="none" w:sz="0" w:space="0" w:color="auto"/>
            <w:left w:val="none" w:sz="0" w:space="0" w:color="auto"/>
            <w:bottom w:val="none" w:sz="0" w:space="0" w:color="auto"/>
            <w:right w:val="none" w:sz="0" w:space="0" w:color="auto"/>
          </w:divBdr>
          <w:divsChild>
            <w:div w:id="882717943">
              <w:marLeft w:val="0"/>
              <w:marRight w:val="0"/>
              <w:marTop w:val="0"/>
              <w:marBottom w:val="0"/>
              <w:divBdr>
                <w:top w:val="none" w:sz="0" w:space="0" w:color="auto"/>
                <w:left w:val="none" w:sz="0" w:space="0" w:color="auto"/>
                <w:bottom w:val="none" w:sz="0" w:space="0" w:color="auto"/>
                <w:right w:val="none" w:sz="0" w:space="0" w:color="auto"/>
              </w:divBdr>
              <w:divsChild>
                <w:div w:id="2010937707">
                  <w:marLeft w:val="0"/>
                  <w:marRight w:val="0"/>
                  <w:marTop w:val="0"/>
                  <w:marBottom w:val="0"/>
                  <w:divBdr>
                    <w:top w:val="none" w:sz="0" w:space="0" w:color="auto"/>
                    <w:left w:val="none" w:sz="0" w:space="0" w:color="auto"/>
                    <w:bottom w:val="none" w:sz="0" w:space="0" w:color="auto"/>
                    <w:right w:val="none" w:sz="0" w:space="0" w:color="auto"/>
                  </w:divBdr>
                  <w:divsChild>
                    <w:div w:id="16327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95181">
      <w:bodyDiv w:val="1"/>
      <w:marLeft w:val="0"/>
      <w:marRight w:val="0"/>
      <w:marTop w:val="0"/>
      <w:marBottom w:val="0"/>
      <w:divBdr>
        <w:top w:val="none" w:sz="0" w:space="0" w:color="auto"/>
        <w:left w:val="none" w:sz="0" w:space="0" w:color="auto"/>
        <w:bottom w:val="none" w:sz="0" w:space="0" w:color="auto"/>
        <w:right w:val="none" w:sz="0" w:space="0" w:color="auto"/>
      </w:divBdr>
    </w:div>
    <w:div w:id="1022898485">
      <w:bodyDiv w:val="1"/>
      <w:marLeft w:val="0"/>
      <w:marRight w:val="0"/>
      <w:marTop w:val="0"/>
      <w:marBottom w:val="0"/>
      <w:divBdr>
        <w:top w:val="none" w:sz="0" w:space="0" w:color="auto"/>
        <w:left w:val="none" w:sz="0" w:space="0" w:color="auto"/>
        <w:bottom w:val="none" w:sz="0" w:space="0" w:color="auto"/>
        <w:right w:val="none" w:sz="0" w:space="0" w:color="auto"/>
      </w:divBdr>
    </w:div>
    <w:div w:id="1029453951">
      <w:bodyDiv w:val="1"/>
      <w:marLeft w:val="0"/>
      <w:marRight w:val="0"/>
      <w:marTop w:val="0"/>
      <w:marBottom w:val="0"/>
      <w:divBdr>
        <w:top w:val="none" w:sz="0" w:space="0" w:color="auto"/>
        <w:left w:val="none" w:sz="0" w:space="0" w:color="auto"/>
        <w:bottom w:val="none" w:sz="0" w:space="0" w:color="auto"/>
        <w:right w:val="none" w:sz="0" w:space="0" w:color="auto"/>
      </w:divBdr>
    </w:div>
    <w:div w:id="1031035851">
      <w:bodyDiv w:val="1"/>
      <w:marLeft w:val="0"/>
      <w:marRight w:val="0"/>
      <w:marTop w:val="0"/>
      <w:marBottom w:val="0"/>
      <w:divBdr>
        <w:top w:val="none" w:sz="0" w:space="0" w:color="auto"/>
        <w:left w:val="none" w:sz="0" w:space="0" w:color="auto"/>
        <w:bottom w:val="none" w:sz="0" w:space="0" w:color="auto"/>
        <w:right w:val="none" w:sz="0" w:space="0" w:color="auto"/>
      </w:divBdr>
      <w:divsChild>
        <w:div w:id="1146706388">
          <w:marLeft w:val="0"/>
          <w:marRight w:val="0"/>
          <w:marTop w:val="0"/>
          <w:marBottom w:val="0"/>
          <w:divBdr>
            <w:top w:val="none" w:sz="0" w:space="0" w:color="auto"/>
            <w:left w:val="none" w:sz="0" w:space="0" w:color="auto"/>
            <w:bottom w:val="none" w:sz="0" w:space="0" w:color="auto"/>
            <w:right w:val="none" w:sz="0" w:space="0" w:color="auto"/>
          </w:divBdr>
          <w:divsChild>
            <w:div w:id="1718356027">
              <w:marLeft w:val="0"/>
              <w:marRight w:val="0"/>
              <w:marTop w:val="0"/>
              <w:marBottom w:val="0"/>
              <w:divBdr>
                <w:top w:val="none" w:sz="0" w:space="0" w:color="auto"/>
                <w:left w:val="none" w:sz="0" w:space="0" w:color="auto"/>
                <w:bottom w:val="none" w:sz="0" w:space="0" w:color="auto"/>
                <w:right w:val="none" w:sz="0" w:space="0" w:color="auto"/>
              </w:divBdr>
              <w:divsChild>
                <w:div w:id="1425880944">
                  <w:marLeft w:val="0"/>
                  <w:marRight w:val="0"/>
                  <w:marTop w:val="0"/>
                  <w:marBottom w:val="0"/>
                  <w:divBdr>
                    <w:top w:val="none" w:sz="0" w:space="0" w:color="auto"/>
                    <w:left w:val="none" w:sz="0" w:space="0" w:color="auto"/>
                    <w:bottom w:val="none" w:sz="0" w:space="0" w:color="auto"/>
                    <w:right w:val="none" w:sz="0" w:space="0" w:color="auto"/>
                  </w:divBdr>
                  <w:divsChild>
                    <w:div w:id="743063579">
                      <w:marLeft w:val="0"/>
                      <w:marRight w:val="0"/>
                      <w:marTop w:val="0"/>
                      <w:marBottom w:val="0"/>
                      <w:divBdr>
                        <w:top w:val="none" w:sz="0" w:space="0" w:color="auto"/>
                        <w:left w:val="none" w:sz="0" w:space="0" w:color="auto"/>
                        <w:bottom w:val="none" w:sz="0" w:space="0" w:color="auto"/>
                        <w:right w:val="none" w:sz="0" w:space="0" w:color="auto"/>
                      </w:divBdr>
                      <w:divsChild>
                        <w:div w:id="1921870486">
                          <w:marLeft w:val="0"/>
                          <w:marRight w:val="0"/>
                          <w:marTop w:val="0"/>
                          <w:marBottom w:val="0"/>
                          <w:divBdr>
                            <w:top w:val="none" w:sz="0" w:space="0" w:color="auto"/>
                            <w:left w:val="none" w:sz="0" w:space="0" w:color="auto"/>
                            <w:bottom w:val="none" w:sz="0" w:space="0" w:color="auto"/>
                            <w:right w:val="none" w:sz="0" w:space="0" w:color="auto"/>
                          </w:divBdr>
                          <w:divsChild>
                            <w:div w:id="1637174253">
                              <w:marLeft w:val="0"/>
                              <w:marRight w:val="0"/>
                              <w:marTop w:val="0"/>
                              <w:marBottom w:val="0"/>
                              <w:divBdr>
                                <w:top w:val="none" w:sz="0" w:space="0" w:color="auto"/>
                                <w:left w:val="none" w:sz="0" w:space="0" w:color="auto"/>
                                <w:bottom w:val="none" w:sz="0" w:space="0" w:color="auto"/>
                                <w:right w:val="none" w:sz="0" w:space="0" w:color="auto"/>
                              </w:divBdr>
                              <w:divsChild>
                                <w:div w:id="969171694">
                                  <w:marLeft w:val="0"/>
                                  <w:marRight w:val="0"/>
                                  <w:marTop w:val="0"/>
                                  <w:marBottom w:val="0"/>
                                  <w:divBdr>
                                    <w:top w:val="none" w:sz="0" w:space="0" w:color="auto"/>
                                    <w:left w:val="none" w:sz="0" w:space="0" w:color="auto"/>
                                    <w:bottom w:val="none" w:sz="0" w:space="0" w:color="auto"/>
                                    <w:right w:val="none" w:sz="0" w:space="0" w:color="auto"/>
                                  </w:divBdr>
                                  <w:divsChild>
                                    <w:div w:id="6950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129979">
      <w:bodyDiv w:val="1"/>
      <w:marLeft w:val="0"/>
      <w:marRight w:val="0"/>
      <w:marTop w:val="0"/>
      <w:marBottom w:val="0"/>
      <w:divBdr>
        <w:top w:val="none" w:sz="0" w:space="0" w:color="auto"/>
        <w:left w:val="none" w:sz="0" w:space="0" w:color="auto"/>
        <w:bottom w:val="none" w:sz="0" w:space="0" w:color="auto"/>
        <w:right w:val="none" w:sz="0" w:space="0" w:color="auto"/>
      </w:divBdr>
    </w:div>
    <w:div w:id="1135834499">
      <w:bodyDiv w:val="1"/>
      <w:marLeft w:val="0"/>
      <w:marRight w:val="0"/>
      <w:marTop w:val="0"/>
      <w:marBottom w:val="0"/>
      <w:divBdr>
        <w:top w:val="none" w:sz="0" w:space="0" w:color="auto"/>
        <w:left w:val="none" w:sz="0" w:space="0" w:color="auto"/>
        <w:bottom w:val="none" w:sz="0" w:space="0" w:color="auto"/>
        <w:right w:val="none" w:sz="0" w:space="0" w:color="auto"/>
      </w:divBdr>
    </w:div>
    <w:div w:id="1197504742">
      <w:bodyDiv w:val="1"/>
      <w:marLeft w:val="0"/>
      <w:marRight w:val="0"/>
      <w:marTop w:val="0"/>
      <w:marBottom w:val="0"/>
      <w:divBdr>
        <w:top w:val="none" w:sz="0" w:space="0" w:color="auto"/>
        <w:left w:val="none" w:sz="0" w:space="0" w:color="auto"/>
        <w:bottom w:val="none" w:sz="0" w:space="0" w:color="auto"/>
        <w:right w:val="none" w:sz="0" w:space="0" w:color="auto"/>
      </w:divBdr>
      <w:divsChild>
        <w:div w:id="1993093656">
          <w:marLeft w:val="0"/>
          <w:marRight w:val="0"/>
          <w:marTop w:val="0"/>
          <w:marBottom w:val="0"/>
          <w:divBdr>
            <w:top w:val="none" w:sz="0" w:space="0" w:color="auto"/>
            <w:left w:val="none" w:sz="0" w:space="0" w:color="auto"/>
            <w:bottom w:val="none" w:sz="0" w:space="0" w:color="auto"/>
            <w:right w:val="none" w:sz="0" w:space="0" w:color="auto"/>
          </w:divBdr>
          <w:divsChild>
            <w:div w:id="2028754706">
              <w:marLeft w:val="0"/>
              <w:marRight w:val="0"/>
              <w:marTop w:val="0"/>
              <w:marBottom w:val="0"/>
              <w:divBdr>
                <w:top w:val="none" w:sz="0" w:space="0" w:color="auto"/>
                <w:left w:val="none" w:sz="0" w:space="0" w:color="auto"/>
                <w:bottom w:val="none" w:sz="0" w:space="0" w:color="auto"/>
                <w:right w:val="none" w:sz="0" w:space="0" w:color="auto"/>
              </w:divBdr>
              <w:divsChild>
                <w:div w:id="2101370236">
                  <w:marLeft w:val="0"/>
                  <w:marRight w:val="0"/>
                  <w:marTop w:val="0"/>
                  <w:marBottom w:val="0"/>
                  <w:divBdr>
                    <w:top w:val="none" w:sz="0" w:space="0" w:color="auto"/>
                    <w:left w:val="none" w:sz="0" w:space="0" w:color="auto"/>
                    <w:bottom w:val="none" w:sz="0" w:space="0" w:color="auto"/>
                    <w:right w:val="none" w:sz="0" w:space="0" w:color="auto"/>
                  </w:divBdr>
                  <w:divsChild>
                    <w:div w:id="65881346">
                      <w:marLeft w:val="0"/>
                      <w:marRight w:val="0"/>
                      <w:marTop w:val="0"/>
                      <w:marBottom w:val="0"/>
                      <w:divBdr>
                        <w:top w:val="none" w:sz="0" w:space="0" w:color="auto"/>
                        <w:left w:val="none" w:sz="0" w:space="0" w:color="auto"/>
                        <w:bottom w:val="none" w:sz="0" w:space="0" w:color="auto"/>
                        <w:right w:val="none" w:sz="0" w:space="0" w:color="auto"/>
                      </w:divBdr>
                      <w:divsChild>
                        <w:div w:id="107549998">
                          <w:marLeft w:val="0"/>
                          <w:marRight w:val="0"/>
                          <w:marTop w:val="0"/>
                          <w:marBottom w:val="0"/>
                          <w:divBdr>
                            <w:top w:val="none" w:sz="0" w:space="0" w:color="auto"/>
                            <w:left w:val="none" w:sz="0" w:space="0" w:color="auto"/>
                            <w:bottom w:val="none" w:sz="0" w:space="0" w:color="auto"/>
                            <w:right w:val="none" w:sz="0" w:space="0" w:color="auto"/>
                          </w:divBdr>
                          <w:divsChild>
                            <w:div w:id="1226069485">
                              <w:marLeft w:val="0"/>
                              <w:marRight w:val="0"/>
                              <w:marTop w:val="0"/>
                              <w:marBottom w:val="0"/>
                              <w:divBdr>
                                <w:top w:val="none" w:sz="0" w:space="0" w:color="auto"/>
                                <w:left w:val="none" w:sz="0" w:space="0" w:color="auto"/>
                                <w:bottom w:val="none" w:sz="0" w:space="0" w:color="auto"/>
                                <w:right w:val="none" w:sz="0" w:space="0" w:color="auto"/>
                              </w:divBdr>
                              <w:divsChild>
                                <w:div w:id="1722749421">
                                  <w:marLeft w:val="0"/>
                                  <w:marRight w:val="0"/>
                                  <w:marTop w:val="0"/>
                                  <w:marBottom w:val="0"/>
                                  <w:divBdr>
                                    <w:top w:val="none" w:sz="0" w:space="0" w:color="auto"/>
                                    <w:left w:val="none" w:sz="0" w:space="0" w:color="auto"/>
                                    <w:bottom w:val="none" w:sz="0" w:space="0" w:color="auto"/>
                                    <w:right w:val="none" w:sz="0" w:space="0" w:color="auto"/>
                                  </w:divBdr>
                                  <w:divsChild>
                                    <w:div w:id="4643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282238">
      <w:bodyDiv w:val="1"/>
      <w:marLeft w:val="0"/>
      <w:marRight w:val="0"/>
      <w:marTop w:val="0"/>
      <w:marBottom w:val="0"/>
      <w:divBdr>
        <w:top w:val="none" w:sz="0" w:space="0" w:color="auto"/>
        <w:left w:val="none" w:sz="0" w:space="0" w:color="auto"/>
        <w:bottom w:val="none" w:sz="0" w:space="0" w:color="auto"/>
        <w:right w:val="none" w:sz="0" w:space="0" w:color="auto"/>
      </w:divBdr>
    </w:div>
    <w:div w:id="1267270260">
      <w:bodyDiv w:val="1"/>
      <w:marLeft w:val="0"/>
      <w:marRight w:val="0"/>
      <w:marTop w:val="0"/>
      <w:marBottom w:val="0"/>
      <w:divBdr>
        <w:top w:val="none" w:sz="0" w:space="0" w:color="auto"/>
        <w:left w:val="none" w:sz="0" w:space="0" w:color="auto"/>
        <w:bottom w:val="none" w:sz="0" w:space="0" w:color="auto"/>
        <w:right w:val="none" w:sz="0" w:space="0" w:color="auto"/>
      </w:divBdr>
    </w:div>
    <w:div w:id="1267888993">
      <w:bodyDiv w:val="1"/>
      <w:marLeft w:val="0"/>
      <w:marRight w:val="0"/>
      <w:marTop w:val="0"/>
      <w:marBottom w:val="0"/>
      <w:divBdr>
        <w:top w:val="none" w:sz="0" w:space="0" w:color="auto"/>
        <w:left w:val="none" w:sz="0" w:space="0" w:color="auto"/>
        <w:bottom w:val="none" w:sz="0" w:space="0" w:color="auto"/>
        <w:right w:val="none" w:sz="0" w:space="0" w:color="auto"/>
      </w:divBdr>
    </w:div>
    <w:div w:id="1286813251">
      <w:bodyDiv w:val="1"/>
      <w:marLeft w:val="0"/>
      <w:marRight w:val="0"/>
      <w:marTop w:val="0"/>
      <w:marBottom w:val="0"/>
      <w:divBdr>
        <w:top w:val="none" w:sz="0" w:space="0" w:color="auto"/>
        <w:left w:val="none" w:sz="0" w:space="0" w:color="auto"/>
        <w:bottom w:val="none" w:sz="0" w:space="0" w:color="auto"/>
        <w:right w:val="none" w:sz="0" w:space="0" w:color="auto"/>
      </w:divBdr>
    </w:div>
    <w:div w:id="1461336704">
      <w:bodyDiv w:val="1"/>
      <w:marLeft w:val="0"/>
      <w:marRight w:val="0"/>
      <w:marTop w:val="0"/>
      <w:marBottom w:val="0"/>
      <w:divBdr>
        <w:top w:val="none" w:sz="0" w:space="0" w:color="auto"/>
        <w:left w:val="none" w:sz="0" w:space="0" w:color="auto"/>
        <w:bottom w:val="none" w:sz="0" w:space="0" w:color="auto"/>
        <w:right w:val="none" w:sz="0" w:space="0" w:color="auto"/>
      </w:divBdr>
    </w:div>
    <w:div w:id="1477991208">
      <w:bodyDiv w:val="1"/>
      <w:marLeft w:val="0"/>
      <w:marRight w:val="0"/>
      <w:marTop w:val="0"/>
      <w:marBottom w:val="0"/>
      <w:divBdr>
        <w:top w:val="none" w:sz="0" w:space="0" w:color="auto"/>
        <w:left w:val="none" w:sz="0" w:space="0" w:color="auto"/>
        <w:bottom w:val="none" w:sz="0" w:space="0" w:color="auto"/>
        <w:right w:val="none" w:sz="0" w:space="0" w:color="auto"/>
      </w:divBdr>
    </w:div>
    <w:div w:id="1486966598">
      <w:bodyDiv w:val="1"/>
      <w:marLeft w:val="0"/>
      <w:marRight w:val="0"/>
      <w:marTop w:val="0"/>
      <w:marBottom w:val="0"/>
      <w:divBdr>
        <w:top w:val="none" w:sz="0" w:space="0" w:color="auto"/>
        <w:left w:val="none" w:sz="0" w:space="0" w:color="auto"/>
        <w:bottom w:val="none" w:sz="0" w:space="0" w:color="auto"/>
        <w:right w:val="none" w:sz="0" w:space="0" w:color="auto"/>
      </w:divBdr>
    </w:div>
    <w:div w:id="1538466004">
      <w:bodyDiv w:val="1"/>
      <w:marLeft w:val="0"/>
      <w:marRight w:val="0"/>
      <w:marTop w:val="0"/>
      <w:marBottom w:val="0"/>
      <w:divBdr>
        <w:top w:val="none" w:sz="0" w:space="0" w:color="auto"/>
        <w:left w:val="none" w:sz="0" w:space="0" w:color="auto"/>
        <w:bottom w:val="none" w:sz="0" w:space="0" w:color="auto"/>
        <w:right w:val="none" w:sz="0" w:space="0" w:color="auto"/>
      </w:divBdr>
    </w:div>
    <w:div w:id="1578050279">
      <w:bodyDiv w:val="1"/>
      <w:marLeft w:val="0"/>
      <w:marRight w:val="0"/>
      <w:marTop w:val="0"/>
      <w:marBottom w:val="0"/>
      <w:divBdr>
        <w:top w:val="none" w:sz="0" w:space="0" w:color="auto"/>
        <w:left w:val="none" w:sz="0" w:space="0" w:color="auto"/>
        <w:bottom w:val="none" w:sz="0" w:space="0" w:color="auto"/>
        <w:right w:val="none" w:sz="0" w:space="0" w:color="auto"/>
      </w:divBdr>
    </w:div>
    <w:div w:id="1583678054">
      <w:bodyDiv w:val="1"/>
      <w:marLeft w:val="0"/>
      <w:marRight w:val="0"/>
      <w:marTop w:val="0"/>
      <w:marBottom w:val="0"/>
      <w:divBdr>
        <w:top w:val="none" w:sz="0" w:space="0" w:color="auto"/>
        <w:left w:val="none" w:sz="0" w:space="0" w:color="auto"/>
        <w:bottom w:val="none" w:sz="0" w:space="0" w:color="auto"/>
        <w:right w:val="none" w:sz="0" w:space="0" w:color="auto"/>
      </w:divBdr>
    </w:div>
    <w:div w:id="1589388177">
      <w:bodyDiv w:val="1"/>
      <w:marLeft w:val="0"/>
      <w:marRight w:val="0"/>
      <w:marTop w:val="0"/>
      <w:marBottom w:val="0"/>
      <w:divBdr>
        <w:top w:val="none" w:sz="0" w:space="0" w:color="auto"/>
        <w:left w:val="none" w:sz="0" w:space="0" w:color="auto"/>
        <w:bottom w:val="none" w:sz="0" w:space="0" w:color="auto"/>
        <w:right w:val="none" w:sz="0" w:space="0" w:color="auto"/>
      </w:divBdr>
    </w:div>
    <w:div w:id="1630937101">
      <w:bodyDiv w:val="1"/>
      <w:marLeft w:val="0"/>
      <w:marRight w:val="0"/>
      <w:marTop w:val="0"/>
      <w:marBottom w:val="0"/>
      <w:divBdr>
        <w:top w:val="none" w:sz="0" w:space="0" w:color="auto"/>
        <w:left w:val="none" w:sz="0" w:space="0" w:color="auto"/>
        <w:bottom w:val="none" w:sz="0" w:space="0" w:color="auto"/>
        <w:right w:val="none" w:sz="0" w:space="0" w:color="auto"/>
      </w:divBdr>
    </w:div>
    <w:div w:id="1696341385">
      <w:bodyDiv w:val="1"/>
      <w:marLeft w:val="0"/>
      <w:marRight w:val="0"/>
      <w:marTop w:val="0"/>
      <w:marBottom w:val="0"/>
      <w:divBdr>
        <w:top w:val="none" w:sz="0" w:space="0" w:color="auto"/>
        <w:left w:val="none" w:sz="0" w:space="0" w:color="auto"/>
        <w:bottom w:val="none" w:sz="0" w:space="0" w:color="auto"/>
        <w:right w:val="none" w:sz="0" w:space="0" w:color="auto"/>
      </w:divBdr>
    </w:div>
    <w:div w:id="1739740980">
      <w:bodyDiv w:val="1"/>
      <w:marLeft w:val="0"/>
      <w:marRight w:val="0"/>
      <w:marTop w:val="0"/>
      <w:marBottom w:val="0"/>
      <w:divBdr>
        <w:top w:val="none" w:sz="0" w:space="0" w:color="auto"/>
        <w:left w:val="none" w:sz="0" w:space="0" w:color="auto"/>
        <w:bottom w:val="none" w:sz="0" w:space="0" w:color="auto"/>
        <w:right w:val="none" w:sz="0" w:space="0" w:color="auto"/>
      </w:divBdr>
    </w:div>
    <w:div w:id="1742480237">
      <w:bodyDiv w:val="1"/>
      <w:marLeft w:val="0"/>
      <w:marRight w:val="0"/>
      <w:marTop w:val="0"/>
      <w:marBottom w:val="0"/>
      <w:divBdr>
        <w:top w:val="none" w:sz="0" w:space="0" w:color="auto"/>
        <w:left w:val="none" w:sz="0" w:space="0" w:color="auto"/>
        <w:bottom w:val="none" w:sz="0" w:space="0" w:color="auto"/>
        <w:right w:val="none" w:sz="0" w:space="0" w:color="auto"/>
      </w:divBdr>
    </w:div>
    <w:div w:id="1761488887">
      <w:bodyDiv w:val="1"/>
      <w:marLeft w:val="0"/>
      <w:marRight w:val="0"/>
      <w:marTop w:val="0"/>
      <w:marBottom w:val="0"/>
      <w:divBdr>
        <w:top w:val="none" w:sz="0" w:space="0" w:color="auto"/>
        <w:left w:val="none" w:sz="0" w:space="0" w:color="auto"/>
        <w:bottom w:val="none" w:sz="0" w:space="0" w:color="auto"/>
        <w:right w:val="none" w:sz="0" w:space="0" w:color="auto"/>
      </w:divBdr>
      <w:divsChild>
        <w:div w:id="669676685">
          <w:marLeft w:val="0"/>
          <w:marRight w:val="0"/>
          <w:marTop w:val="0"/>
          <w:marBottom w:val="0"/>
          <w:divBdr>
            <w:top w:val="none" w:sz="0" w:space="0" w:color="auto"/>
            <w:left w:val="none" w:sz="0" w:space="0" w:color="auto"/>
            <w:bottom w:val="none" w:sz="0" w:space="0" w:color="auto"/>
            <w:right w:val="none" w:sz="0" w:space="0" w:color="auto"/>
          </w:divBdr>
          <w:divsChild>
            <w:div w:id="1459494845">
              <w:marLeft w:val="0"/>
              <w:marRight w:val="0"/>
              <w:marTop w:val="0"/>
              <w:marBottom w:val="0"/>
              <w:divBdr>
                <w:top w:val="none" w:sz="0" w:space="0" w:color="auto"/>
                <w:left w:val="none" w:sz="0" w:space="0" w:color="auto"/>
                <w:bottom w:val="none" w:sz="0" w:space="0" w:color="auto"/>
                <w:right w:val="none" w:sz="0" w:space="0" w:color="auto"/>
              </w:divBdr>
              <w:divsChild>
                <w:div w:id="551892134">
                  <w:marLeft w:val="0"/>
                  <w:marRight w:val="0"/>
                  <w:marTop w:val="0"/>
                  <w:marBottom w:val="0"/>
                  <w:divBdr>
                    <w:top w:val="none" w:sz="0" w:space="0" w:color="auto"/>
                    <w:left w:val="none" w:sz="0" w:space="0" w:color="auto"/>
                    <w:bottom w:val="none" w:sz="0" w:space="0" w:color="auto"/>
                    <w:right w:val="none" w:sz="0" w:space="0" w:color="auto"/>
                  </w:divBdr>
                  <w:divsChild>
                    <w:div w:id="290941103">
                      <w:marLeft w:val="0"/>
                      <w:marRight w:val="0"/>
                      <w:marTop w:val="0"/>
                      <w:marBottom w:val="0"/>
                      <w:divBdr>
                        <w:top w:val="none" w:sz="0" w:space="0" w:color="auto"/>
                        <w:left w:val="none" w:sz="0" w:space="0" w:color="auto"/>
                        <w:bottom w:val="none" w:sz="0" w:space="0" w:color="auto"/>
                        <w:right w:val="none" w:sz="0" w:space="0" w:color="auto"/>
                      </w:divBdr>
                      <w:divsChild>
                        <w:div w:id="218327034">
                          <w:marLeft w:val="0"/>
                          <w:marRight w:val="0"/>
                          <w:marTop w:val="0"/>
                          <w:marBottom w:val="0"/>
                          <w:divBdr>
                            <w:top w:val="none" w:sz="0" w:space="0" w:color="auto"/>
                            <w:left w:val="none" w:sz="0" w:space="0" w:color="auto"/>
                            <w:bottom w:val="none" w:sz="0" w:space="0" w:color="auto"/>
                            <w:right w:val="none" w:sz="0" w:space="0" w:color="auto"/>
                          </w:divBdr>
                          <w:divsChild>
                            <w:div w:id="620385153">
                              <w:marLeft w:val="0"/>
                              <w:marRight w:val="0"/>
                              <w:marTop w:val="0"/>
                              <w:marBottom w:val="0"/>
                              <w:divBdr>
                                <w:top w:val="none" w:sz="0" w:space="0" w:color="auto"/>
                                <w:left w:val="none" w:sz="0" w:space="0" w:color="auto"/>
                                <w:bottom w:val="none" w:sz="0" w:space="0" w:color="auto"/>
                                <w:right w:val="none" w:sz="0" w:space="0" w:color="auto"/>
                              </w:divBdr>
                              <w:divsChild>
                                <w:div w:id="1273318273">
                                  <w:marLeft w:val="0"/>
                                  <w:marRight w:val="0"/>
                                  <w:marTop w:val="0"/>
                                  <w:marBottom w:val="0"/>
                                  <w:divBdr>
                                    <w:top w:val="none" w:sz="0" w:space="0" w:color="auto"/>
                                    <w:left w:val="none" w:sz="0" w:space="0" w:color="auto"/>
                                    <w:bottom w:val="none" w:sz="0" w:space="0" w:color="auto"/>
                                    <w:right w:val="none" w:sz="0" w:space="0" w:color="auto"/>
                                  </w:divBdr>
                                  <w:divsChild>
                                    <w:div w:id="5519716">
                                      <w:marLeft w:val="0"/>
                                      <w:marRight w:val="0"/>
                                      <w:marTop w:val="0"/>
                                      <w:marBottom w:val="0"/>
                                      <w:divBdr>
                                        <w:top w:val="none" w:sz="0" w:space="0" w:color="auto"/>
                                        <w:left w:val="none" w:sz="0" w:space="0" w:color="auto"/>
                                        <w:bottom w:val="none" w:sz="0" w:space="0" w:color="auto"/>
                                        <w:right w:val="none" w:sz="0" w:space="0" w:color="auto"/>
                                      </w:divBdr>
                                      <w:divsChild>
                                        <w:div w:id="1707366059">
                                          <w:marLeft w:val="0"/>
                                          <w:marRight w:val="0"/>
                                          <w:marTop w:val="0"/>
                                          <w:marBottom w:val="0"/>
                                          <w:divBdr>
                                            <w:top w:val="none" w:sz="0" w:space="0" w:color="auto"/>
                                            <w:left w:val="none" w:sz="0" w:space="0" w:color="auto"/>
                                            <w:bottom w:val="none" w:sz="0" w:space="0" w:color="auto"/>
                                            <w:right w:val="none" w:sz="0" w:space="0" w:color="auto"/>
                                          </w:divBdr>
                                          <w:divsChild>
                                            <w:div w:id="2005468003">
                                              <w:marLeft w:val="0"/>
                                              <w:marRight w:val="0"/>
                                              <w:marTop w:val="0"/>
                                              <w:marBottom w:val="0"/>
                                              <w:divBdr>
                                                <w:top w:val="none" w:sz="0" w:space="0" w:color="auto"/>
                                                <w:left w:val="none" w:sz="0" w:space="0" w:color="auto"/>
                                                <w:bottom w:val="none" w:sz="0" w:space="0" w:color="auto"/>
                                                <w:right w:val="none" w:sz="0" w:space="0" w:color="auto"/>
                                              </w:divBdr>
                                              <w:divsChild>
                                                <w:div w:id="1145125191">
                                                  <w:marLeft w:val="0"/>
                                                  <w:marRight w:val="0"/>
                                                  <w:marTop w:val="0"/>
                                                  <w:marBottom w:val="0"/>
                                                  <w:divBdr>
                                                    <w:top w:val="none" w:sz="0" w:space="0" w:color="auto"/>
                                                    <w:left w:val="none" w:sz="0" w:space="0" w:color="auto"/>
                                                    <w:bottom w:val="none" w:sz="0" w:space="0" w:color="auto"/>
                                                    <w:right w:val="none" w:sz="0" w:space="0" w:color="auto"/>
                                                  </w:divBdr>
                                                  <w:divsChild>
                                                    <w:div w:id="14876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573042">
      <w:bodyDiv w:val="1"/>
      <w:marLeft w:val="0"/>
      <w:marRight w:val="0"/>
      <w:marTop w:val="0"/>
      <w:marBottom w:val="0"/>
      <w:divBdr>
        <w:top w:val="none" w:sz="0" w:space="0" w:color="auto"/>
        <w:left w:val="none" w:sz="0" w:space="0" w:color="auto"/>
        <w:bottom w:val="none" w:sz="0" w:space="0" w:color="auto"/>
        <w:right w:val="none" w:sz="0" w:space="0" w:color="auto"/>
      </w:divBdr>
    </w:div>
    <w:div w:id="1825311523">
      <w:bodyDiv w:val="1"/>
      <w:marLeft w:val="0"/>
      <w:marRight w:val="0"/>
      <w:marTop w:val="0"/>
      <w:marBottom w:val="0"/>
      <w:divBdr>
        <w:top w:val="none" w:sz="0" w:space="0" w:color="auto"/>
        <w:left w:val="none" w:sz="0" w:space="0" w:color="auto"/>
        <w:bottom w:val="none" w:sz="0" w:space="0" w:color="auto"/>
        <w:right w:val="none" w:sz="0" w:space="0" w:color="auto"/>
      </w:divBdr>
      <w:divsChild>
        <w:div w:id="831408012">
          <w:marLeft w:val="0"/>
          <w:marRight w:val="0"/>
          <w:marTop w:val="0"/>
          <w:marBottom w:val="0"/>
          <w:divBdr>
            <w:top w:val="none" w:sz="0" w:space="0" w:color="auto"/>
            <w:left w:val="none" w:sz="0" w:space="0" w:color="auto"/>
            <w:bottom w:val="none" w:sz="0" w:space="0" w:color="auto"/>
            <w:right w:val="none" w:sz="0" w:space="0" w:color="auto"/>
          </w:divBdr>
          <w:divsChild>
            <w:div w:id="1124739166">
              <w:marLeft w:val="0"/>
              <w:marRight w:val="0"/>
              <w:marTop w:val="0"/>
              <w:marBottom w:val="0"/>
              <w:divBdr>
                <w:top w:val="none" w:sz="0" w:space="0" w:color="auto"/>
                <w:left w:val="none" w:sz="0" w:space="0" w:color="auto"/>
                <w:bottom w:val="none" w:sz="0" w:space="0" w:color="auto"/>
                <w:right w:val="none" w:sz="0" w:space="0" w:color="auto"/>
              </w:divBdr>
              <w:divsChild>
                <w:div w:id="1182744505">
                  <w:marLeft w:val="0"/>
                  <w:marRight w:val="0"/>
                  <w:marTop w:val="0"/>
                  <w:marBottom w:val="0"/>
                  <w:divBdr>
                    <w:top w:val="none" w:sz="0" w:space="0" w:color="auto"/>
                    <w:left w:val="none" w:sz="0" w:space="0" w:color="auto"/>
                    <w:bottom w:val="none" w:sz="0" w:space="0" w:color="auto"/>
                    <w:right w:val="none" w:sz="0" w:space="0" w:color="auto"/>
                  </w:divBdr>
                  <w:divsChild>
                    <w:div w:id="1648246163">
                      <w:marLeft w:val="0"/>
                      <w:marRight w:val="0"/>
                      <w:marTop w:val="0"/>
                      <w:marBottom w:val="0"/>
                      <w:divBdr>
                        <w:top w:val="none" w:sz="0" w:space="0" w:color="auto"/>
                        <w:left w:val="none" w:sz="0" w:space="0" w:color="auto"/>
                        <w:bottom w:val="none" w:sz="0" w:space="0" w:color="auto"/>
                        <w:right w:val="none" w:sz="0" w:space="0" w:color="auto"/>
                      </w:divBdr>
                      <w:divsChild>
                        <w:div w:id="1320618107">
                          <w:marLeft w:val="0"/>
                          <w:marRight w:val="0"/>
                          <w:marTop w:val="0"/>
                          <w:marBottom w:val="0"/>
                          <w:divBdr>
                            <w:top w:val="none" w:sz="0" w:space="0" w:color="auto"/>
                            <w:left w:val="none" w:sz="0" w:space="0" w:color="auto"/>
                            <w:bottom w:val="none" w:sz="0" w:space="0" w:color="auto"/>
                            <w:right w:val="none" w:sz="0" w:space="0" w:color="auto"/>
                          </w:divBdr>
                          <w:divsChild>
                            <w:div w:id="1782451777">
                              <w:marLeft w:val="0"/>
                              <w:marRight w:val="0"/>
                              <w:marTop w:val="0"/>
                              <w:marBottom w:val="0"/>
                              <w:divBdr>
                                <w:top w:val="none" w:sz="0" w:space="0" w:color="auto"/>
                                <w:left w:val="none" w:sz="0" w:space="0" w:color="auto"/>
                                <w:bottom w:val="none" w:sz="0" w:space="0" w:color="auto"/>
                                <w:right w:val="none" w:sz="0" w:space="0" w:color="auto"/>
                              </w:divBdr>
                              <w:divsChild>
                                <w:div w:id="1298488312">
                                  <w:marLeft w:val="0"/>
                                  <w:marRight w:val="0"/>
                                  <w:marTop w:val="0"/>
                                  <w:marBottom w:val="0"/>
                                  <w:divBdr>
                                    <w:top w:val="none" w:sz="0" w:space="0" w:color="auto"/>
                                    <w:left w:val="none" w:sz="0" w:space="0" w:color="auto"/>
                                    <w:bottom w:val="none" w:sz="0" w:space="0" w:color="auto"/>
                                    <w:right w:val="none" w:sz="0" w:space="0" w:color="auto"/>
                                  </w:divBdr>
                                  <w:divsChild>
                                    <w:div w:id="18458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344980">
      <w:bodyDiv w:val="1"/>
      <w:marLeft w:val="0"/>
      <w:marRight w:val="0"/>
      <w:marTop w:val="0"/>
      <w:marBottom w:val="0"/>
      <w:divBdr>
        <w:top w:val="none" w:sz="0" w:space="0" w:color="auto"/>
        <w:left w:val="none" w:sz="0" w:space="0" w:color="auto"/>
        <w:bottom w:val="none" w:sz="0" w:space="0" w:color="auto"/>
        <w:right w:val="none" w:sz="0" w:space="0" w:color="auto"/>
      </w:divBdr>
    </w:div>
    <w:div w:id="1897398662">
      <w:bodyDiv w:val="1"/>
      <w:marLeft w:val="0"/>
      <w:marRight w:val="0"/>
      <w:marTop w:val="0"/>
      <w:marBottom w:val="0"/>
      <w:divBdr>
        <w:top w:val="none" w:sz="0" w:space="0" w:color="auto"/>
        <w:left w:val="none" w:sz="0" w:space="0" w:color="auto"/>
        <w:bottom w:val="none" w:sz="0" w:space="0" w:color="auto"/>
        <w:right w:val="none" w:sz="0" w:space="0" w:color="auto"/>
      </w:divBdr>
    </w:div>
    <w:div w:id="1902673841">
      <w:bodyDiv w:val="1"/>
      <w:marLeft w:val="0"/>
      <w:marRight w:val="0"/>
      <w:marTop w:val="0"/>
      <w:marBottom w:val="0"/>
      <w:divBdr>
        <w:top w:val="none" w:sz="0" w:space="0" w:color="auto"/>
        <w:left w:val="none" w:sz="0" w:space="0" w:color="auto"/>
        <w:bottom w:val="none" w:sz="0" w:space="0" w:color="auto"/>
        <w:right w:val="none" w:sz="0" w:space="0" w:color="auto"/>
      </w:divBdr>
    </w:div>
    <w:div w:id="1955214394">
      <w:bodyDiv w:val="1"/>
      <w:marLeft w:val="0"/>
      <w:marRight w:val="0"/>
      <w:marTop w:val="0"/>
      <w:marBottom w:val="0"/>
      <w:divBdr>
        <w:top w:val="none" w:sz="0" w:space="0" w:color="auto"/>
        <w:left w:val="none" w:sz="0" w:space="0" w:color="auto"/>
        <w:bottom w:val="none" w:sz="0" w:space="0" w:color="auto"/>
        <w:right w:val="none" w:sz="0" w:space="0" w:color="auto"/>
      </w:divBdr>
    </w:div>
    <w:div w:id="1966539088">
      <w:bodyDiv w:val="1"/>
      <w:marLeft w:val="0"/>
      <w:marRight w:val="0"/>
      <w:marTop w:val="0"/>
      <w:marBottom w:val="0"/>
      <w:divBdr>
        <w:top w:val="none" w:sz="0" w:space="0" w:color="auto"/>
        <w:left w:val="none" w:sz="0" w:space="0" w:color="auto"/>
        <w:bottom w:val="none" w:sz="0" w:space="0" w:color="auto"/>
        <w:right w:val="none" w:sz="0" w:space="0" w:color="auto"/>
      </w:divBdr>
      <w:divsChild>
        <w:div w:id="943925434">
          <w:marLeft w:val="0"/>
          <w:marRight w:val="0"/>
          <w:marTop w:val="0"/>
          <w:marBottom w:val="0"/>
          <w:divBdr>
            <w:top w:val="none" w:sz="0" w:space="0" w:color="auto"/>
            <w:left w:val="none" w:sz="0" w:space="0" w:color="auto"/>
            <w:bottom w:val="none" w:sz="0" w:space="0" w:color="auto"/>
            <w:right w:val="none" w:sz="0" w:space="0" w:color="auto"/>
          </w:divBdr>
          <w:divsChild>
            <w:div w:id="341931718">
              <w:marLeft w:val="0"/>
              <w:marRight w:val="0"/>
              <w:marTop w:val="0"/>
              <w:marBottom w:val="0"/>
              <w:divBdr>
                <w:top w:val="none" w:sz="0" w:space="0" w:color="auto"/>
                <w:left w:val="none" w:sz="0" w:space="0" w:color="auto"/>
                <w:bottom w:val="none" w:sz="0" w:space="0" w:color="auto"/>
                <w:right w:val="none" w:sz="0" w:space="0" w:color="auto"/>
              </w:divBdr>
              <w:divsChild>
                <w:div w:id="952127277">
                  <w:marLeft w:val="0"/>
                  <w:marRight w:val="0"/>
                  <w:marTop w:val="0"/>
                  <w:marBottom w:val="0"/>
                  <w:divBdr>
                    <w:top w:val="none" w:sz="0" w:space="0" w:color="auto"/>
                    <w:left w:val="none" w:sz="0" w:space="0" w:color="auto"/>
                    <w:bottom w:val="none" w:sz="0" w:space="0" w:color="auto"/>
                    <w:right w:val="none" w:sz="0" w:space="0" w:color="auto"/>
                  </w:divBdr>
                  <w:divsChild>
                    <w:div w:id="1817185853">
                      <w:marLeft w:val="0"/>
                      <w:marRight w:val="0"/>
                      <w:marTop w:val="0"/>
                      <w:marBottom w:val="0"/>
                      <w:divBdr>
                        <w:top w:val="none" w:sz="0" w:space="0" w:color="auto"/>
                        <w:left w:val="none" w:sz="0" w:space="0" w:color="auto"/>
                        <w:bottom w:val="none" w:sz="0" w:space="0" w:color="auto"/>
                        <w:right w:val="none" w:sz="0" w:space="0" w:color="auto"/>
                      </w:divBdr>
                      <w:divsChild>
                        <w:div w:id="959409376">
                          <w:marLeft w:val="0"/>
                          <w:marRight w:val="0"/>
                          <w:marTop w:val="0"/>
                          <w:marBottom w:val="0"/>
                          <w:divBdr>
                            <w:top w:val="none" w:sz="0" w:space="0" w:color="auto"/>
                            <w:left w:val="none" w:sz="0" w:space="0" w:color="auto"/>
                            <w:bottom w:val="none" w:sz="0" w:space="0" w:color="auto"/>
                            <w:right w:val="none" w:sz="0" w:space="0" w:color="auto"/>
                          </w:divBdr>
                          <w:divsChild>
                            <w:div w:id="500463576">
                              <w:marLeft w:val="0"/>
                              <w:marRight w:val="0"/>
                              <w:marTop w:val="0"/>
                              <w:marBottom w:val="0"/>
                              <w:divBdr>
                                <w:top w:val="none" w:sz="0" w:space="0" w:color="auto"/>
                                <w:left w:val="none" w:sz="0" w:space="0" w:color="auto"/>
                                <w:bottom w:val="none" w:sz="0" w:space="0" w:color="auto"/>
                                <w:right w:val="none" w:sz="0" w:space="0" w:color="auto"/>
                              </w:divBdr>
                              <w:divsChild>
                                <w:div w:id="1638221366">
                                  <w:marLeft w:val="0"/>
                                  <w:marRight w:val="0"/>
                                  <w:marTop w:val="0"/>
                                  <w:marBottom w:val="0"/>
                                  <w:divBdr>
                                    <w:top w:val="none" w:sz="0" w:space="0" w:color="auto"/>
                                    <w:left w:val="none" w:sz="0" w:space="0" w:color="auto"/>
                                    <w:bottom w:val="none" w:sz="0" w:space="0" w:color="auto"/>
                                    <w:right w:val="none" w:sz="0" w:space="0" w:color="auto"/>
                                  </w:divBdr>
                                  <w:divsChild>
                                    <w:div w:id="10297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280130">
      <w:bodyDiv w:val="1"/>
      <w:marLeft w:val="0"/>
      <w:marRight w:val="0"/>
      <w:marTop w:val="0"/>
      <w:marBottom w:val="0"/>
      <w:divBdr>
        <w:top w:val="none" w:sz="0" w:space="0" w:color="auto"/>
        <w:left w:val="none" w:sz="0" w:space="0" w:color="auto"/>
        <w:bottom w:val="none" w:sz="0" w:space="0" w:color="auto"/>
        <w:right w:val="none" w:sz="0" w:space="0" w:color="auto"/>
      </w:divBdr>
    </w:div>
    <w:div w:id="2049601125">
      <w:bodyDiv w:val="1"/>
      <w:marLeft w:val="0"/>
      <w:marRight w:val="0"/>
      <w:marTop w:val="0"/>
      <w:marBottom w:val="0"/>
      <w:divBdr>
        <w:top w:val="none" w:sz="0" w:space="0" w:color="auto"/>
        <w:left w:val="none" w:sz="0" w:space="0" w:color="auto"/>
        <w:bottom w:val="none" w:sz="0" w:space="0" w:color="auto"/>
        <w:right w:val="none" w:sz="0" w:space="0" w:color="auto"/>
      </w:divBdr>
    </w:div>
    <w:div w:id="2062093669">
      <w:bodyDiv w:val="1"/>
      <w:marLeft w:val="0"/>
      <w:marRight w:val="0"/>
      <w:marTop w:val="0"/>
      <w:marBottom w:val="0"/>
      <w:divBdr>
        <w:top w:val="none" w:sz="0" w:space="0" w:color="auto"/>
        <w:left w:val="none" w:sz="0" w:space="0" w:color="auto"/>
        <w:bottom w:val="none" w:sz="0" w:space="0" w:color="auto"/>
        <w:right w:val="none" w:sz="0" w:space="0" w:color="auto"/>
      </w:divBdr>
      <w:divsChild>
        <w:div w:id="2058897195">
          <w:marLeft w:val="0"/>
          <w:marRight w:val="0"/>
          <w:marTop w:val="0"/>
          <w:marBottom w:val="0"/>
          <w:divBdr>
            <w:top w:val="none" w:sz="0" w:space="0" w:color="auto"/>
            <w:left w:val="none" w:sz="0" w:space="0" w:color="auto"/>
            <w:bottom w:val="none" w:sz="0" w:space="0" w:color="auto"/>
            <w:right w:val="none" w:sz="0" w:space="0" w:color="auto"/>
          </w:divBdr>
          <w:divsChild>
            <w:div w:id="1091045179">
              <w:marLeft w:val="0"/>
              <w:marRight w:val="0"/>
              <w:marTop w:val="0"/>
              <w:marBottom w:val="0"/>
              <w:divBdr>
                <w:top w:val="none" w:sz="0" w:space="0" w:color="auto"/>
                <w:left w:val="none" w:sz="0" w:space="0" w:color="auto"/>
                <w:bottom w:val="none" w:sz="0" w:space="0" w:color="auto"/>
                <w:right w:val="none" w:sz="0" w:space="0" w:color="auto"/>
              </w:divBdr>
              <w:divsChild>
                <w:div w:id="4250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2946">
          <w:marLeft w:val="0"/>
          <w:marRight w:val="0"/>
          <w:marTop w:val="0"/>
          <w:marBottom w:val="0"/>
          <w:divBdr>
            <w:top w:val="none" w:sz="0" w:space="0" w:color="auto"/>
            <w:left w:val="none" w:sz="0" w:space="0" w:color="auto"/>
            <w:bottom w:val="none" w:sz="0" w:space="0" w:color="auto"/>
            <w:right w:val="none" w:sz="0" w:space="0" w:color="auto"/>
          </w:divBdr>
          <w:divsChild>
            <w:div w:id="511645267">
              <w:marLeft w:val="0"/>
              <w:marRight w:val="0"/>
              <w:marTop w:val="0"/>
              <w:marBottom w:val="0"/>
              <w:divBdr>
                <w:top w:val="none" w:sz="0" w:space="0" w:color="auto"/>
                <w:left w:val="none" w:sz="0" w:space="0" w:color="auto"/>
                <w:bottom w:val="none" w:sz="0" w:space="0" w:color="auto"/>
                <w:right w:val="none" w:sz="0" w:space="0" w:color="auto"/>
              </w:divBdr>
              <w:divsChild>
                <w:div w:id="859201200">
                  <w:marLeft w:val="0"/>
                  <w:marRight w:val="0"/>
                  <w:marTop w:val="0"/>
                  <w:marBottom w:val="0"/>
                  <w:divBdr>
                    <w:top w:val="none" w:sz="0" w:space="0" w:color="auto"/>
                    <w:left w:val="none" w:sz="0" w:space="0" w:color="auto"/>
                    <w:bottom w:val="none" w:sz="0" w:space="0" w:color="auto"/>
                    <w:right w:val="none" w:sz="0" w:space="0" w:color="auto"/>
                  </w:divBdr>
                  <w:divsChild>
                    <w:div w:id="17352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423826">
      <w:bodyDiv w:val="1"/>
      <w:marLeft w:val="0"/>
      <w:marRight w:val="0"/>
      <w:marTop w:val="0"/>
      <w:marBottom w:val="0"/>
      <w:divBdr>
        <w:top w:val="none" w:sz="0" w:space="0" w:color="auto"/>
        <w:left w:val="none" w:sz="0" w:space="0" w:color="auto"/>
        <w:bottom w:val="none" w:sz="0" w:space="0" w:color="auto"/>
        <w:right w:val="none" w:sz="0" w:space="0" w:color="auto"/>
      </w:divBdr>
    </w:div>
    <w:div w:id="214141610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42" Type="http://schemas.openxmlformats.org/officeDocument/2006/relationships/footer" Target="footer48.xml"/><Relationship Id="rId143" Type="http://schemas.openxmlformats.org/officeDocument/2006/relationships/header" Target="header48.xml"/><Relationship Id="rId144" Type="http://schemas.openxmlformats.org/officeDocument/2006/relationships/footer" Target="footer49.xml"/><Relationship Id="rId145" Type="http://schemas.openxmlformats.org/officeDocument/2006/relationships/image" Target="media/image37.png"/><Relationship Id="rId147" Type="http://schemas.openxmlformats.org/officeDocument/2006/relationships/image" Target="media/image280.png"/><Relationship Id="rId148" Type="http://schemas.openxmlformats.org/officeDocument/2006/relationships/image" Target="media/image38.png"/><Relationship Id="rId149" Type="http://schemas.openxmlformats.org/officeDocument/2006/relationships/image" Target="media/image290.png"/><Relationship Id="rId180" Type="http://schemas.openxmlformats.org/officeDocument/2006/relationships/fontTable" Target="fontTable.xml"/><Relationship Id="rId181" Type="http://schemas.openxmlformats.org/officeDocument/2006/relationships/theme" Target="theme/theme1.xml"/><Relationship Id="rId40" Type="http://schemas.openxmlformats.org/officeDocument/2006/relationships/header" Target="header15.xml"/><Relationship Id="rId41" Type="http://schemas.openxmlformats.org/officeDocument/2006/relationships/footer" Target="footer16.xml"/><Relationship Id="rId42" Type="http://schemas.openxmlformats.org/officeDocument/2006/relationships/header" Target="header16.xml"/><Relationship Id="rId43" Type="http://schemas.openxmlformats.org/officeDocument/2006/relationships/footer" Target="footer17.xml"/><Relationship Id="rId44" Type="http://schemas.openxmlformats.org/officeDocument/2006/relationships/header" Target="header17.xml"/><Relationship Id="rId45" Type="http://schemas.openxmlformats.org/officeDocument/2006/relationships/footer" Target="footer18.xml"/><Relationship Id="rId46" Type="http://schemas.openxmlformats.org/officeDocument/2006/relationships/header" Target="header18.xml"/><Relationship Id="rId47" Type="http://schemas.openxmlformats.org/officeDocument/2006/relationships/footer" Target="footer19.xml"/><Relationship Id="rId48" Type="http://schemas.openxmlformats.org/officeDocument/2006/relationships/header" Target="header19.xml"/><Relationship Id="rId49" Type="http://schemas.openxmlformats.org/officeDocument/2006/relationships/footer" Target="footer20.xml"/><Relationship Id="rId80" Type="http://schemas.openxmlformats.org/officeDocument/2006/relationships/header" Target="header35.xml"/><Relationship Id="rId81" Type="http://schemas.openxmlformats.org/officeDocument/2006/relationships/footer" Target="footer36.xml"/><Relationship Id="rId82" Type="http://schemas.openxmlformats.org/officeDocument/2006/relationships/header" Target="header36.xml"/><Relationship Id="rId83" Type="http://schemas.openxmlformats.org/officeDocument/2006/relationships/footer" Target="footer37.xml"/><Relationship Id="rId84" Type="http://schemas.openxmlformats.org/officeDocument/2006/relationships/header" Target="header37.xml"/><Relationship Id="rId85" Type="http://schemas.openxmlformats.org/officeDocument/2006/relationships/footer" Target="footer38.xml"/><Relationship Id="rId86" Type="http://schemas.openxmlformats.org/officeDocument/2006/relationships/image" Target="media/image5.png"/><Relationship Id="rId87" Type="http://schemas.openxmlformats.org/officeDocument/2006/relationships/image" Target="media/image6.png"/><Relationship Id="rId88" Type="http://schemas.openxmlformats.org/officeDocument/2006/relationships/image" Target="media/image7.png"/><Relationship Id="rId89" Type="http://schemas.openxmlformats.org/officeDocument/2006/relationships/image" Target="media/image8.png"/><Relationship Id="rId110" Type="http://schemas.openxmlformats.org/officeDocument/2006/relationships/image" Target="media/image21.png"/><Relationship Id="rId111" Type="http://schemas.openxmlformats.org/officeDocument/2006/relationships/image" Target="media/image22.png"/><Relationship Id="rId112" Type="http://schemas.openxmlformats.org/officeDocument/2006/relationships/image" Target="media/image23.png"/><Relationship Id="rId113" Type="http://schemas.openxmlformats.org/officeDocument/2006/relationships/image" Target="media/image24.png"/><Relationship Id="rId114" Type="http://schemas.openxmlformats.org/officeDocument/2006/relationships/image" Target="media/image25.png"/><Relationship Id="rId115" Type="http://schemas.openxmlformats.org/officeDocument/2006/relationships/header" Target="header40.xml"/><Relationship Id="rId116" Type="http://schemas.openxmlformats.org/officeDocument/2006/relationships/footer" Target="footer41.xml"/><Relationship Id="rId117" Type="http://schemas.openxmlformats.org/officeDocument/2006/relationships/header" Target="header41.xml"/><Relationship Id="rId118" Type="http://schemas.openxmlformats.org/officeDocument/2006/relationships/footer" Target="footer42.xml"/><Relationship Id="rId119" Type="http://schemas.openxmlformats.org/officeDocument/2006/relationships/header" Target="header42.xml"/><Relationship Id="rId150" Type="http://schemas.openxmlformats.org/officeDocument/2006/relationships/image" Target="media/image39.png"/><Relationship Id="rId151" Type="http://schemas.openxmlformats.org/officeDocument/2006/relationships/image" Target="media/image300.png"/><Relationship Id="rId152" Type="http://schemas.openxmlformats.org/officeDocument/2006/relationships/image" Target="media/image40.png"/><Relationship Id="rId10" Type="http://schemas.openxmlformats.org/officeDocument/2006/relationships/image" Target="media/image4.jpeg"/><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footer" Target="footer5.xml"/><Relationship Id="rId153" Type="http://schemas.openxmlformats.org/officeDocument/2006/relationships/image" Target="media/image310.png"/><Relationship Id="rId154" Type="http://schemas.openxmlformats.org/officeDocument/2006/relationships/image" Target="media/image41.png"/><Relationship Id="rId155" Type="http://schemas.openxmlformats.org/officeDocument/2006/relationships/image" Target="media/image320.png"/><Relationship Id="rId156" Type="http://schemas.openxmlformats.org/officeDocument/2006/relationships/image" Target="media/image42.png"/><Relationship Id="rId157" Type="http://schemas.openxmlformats.org/officeDocument/2006/relationships/image" Target="media/image330.png"/><Relationship Id="rId158" Type="http://schemas.openxmlformats.org/officeDocument/2006/relationships/image" Target="media/image43.png"/><Relationship Id="rId159" Type="http://schemas.openxmlformats.org/officeDocument/2006/relationships/image" Target="media/image340.png"/><Relationship Id="rId50" Type="http://schemas.openxmlformats.org/officeDocument/2006/relationships/header" Target="header20.xml"/><Relationship Id="rId51" Type="http://schemas.openxmlformats.org/officeDocument/2006/relationships/footer" Target="footer21.xml"/><Relationship Id="rId52" Type="http://schemas.openxmlformats.org/officeDocument/2006/relationships/header" Target="header21.xml"/><Relationship Id="rId53" Type="http://schemas.openxmlformats.org/officeDocument/2006/relationships/footer" Target="footer22.xml"/><Relationship Id="rId54" Type="http://schemas.openxmlformats.org/officeDocument/2006/relationships/header" Target="header22.xml"/><Relationship Id="rId55" Type="http://schemas.openxmlformats.org/officeDocument/2006/relationships/footer" Target="footer23.xml"/><Relationship Id="rId56" Type="http://schemas.openxmlformats.org/officeDocument/2006/relationships/header" Target="header23.xml"/><Relationship Id="rId57" Type="http://schemas.openxmlformats.org/officeDocument/2006/relationships/footer" Target="footer24.xml"/><Relationship Id="rId58" Type="http://schemas.openxmlformats.org/officeDocument/2006/relationships/header" Target="header24.xml"/><Relationship Id="rId59" Type="http://schemas.openxmlformats.org/officeDocument/2006/relationships/footer" Target="footer25.xml"/><Relationship Id="rId90" Type="http://schemas.openxmlformats.org/officeDocument/2006/relationships/image" Target="media/image9.png"/><Relationship Id="rId91" Type="http://schemas.openxmlformats.org/officeDocument/2006/relationships/image" Target="media/image10.png"/><Relationship Id="rId92" Type="http://schemas.openxmlformats.org/officeDocument/2006/relationships/header" Target="header38.xml"/><Relationship Id="rId93" Type="http://schemas.openxmlformats.org/officeDocument/2006/relationships/footer" Target="footer39.xml"/><Relationship Id="rId94" Type="http://schemas.openxmlformats.org/officeDocument/2006/relationships/header" Target="header39.xml"/><Relationship Id="rId95" Type="http://schemas.openxmlformats.org/officeDocument/2006/relationships/footer" Target="footer40.xml"/><Relationship Id="rId96" Type="http://schemas.openxmlformats.org/officeDocument/2006/relationships/image" Target="media/image11.png"/><Relationship Id="rId120" Type="http://schemas.openxmlformats.org/officeDocument/2006/relationships/footer" Target="footer43.xml"/><Relationship Id="rId121" Type="http://schemas.openxmlformats.org/officeDocument/2006/relationships/header" Target="header43.xml"/><Relationship Id="rId122" Type="http://schemas.openxmlformats.org/officeDocument/2006/relationships/footer" Target="footer44.xml"/><Relationship Id="rId123" Type="http://schemas.openxmlformats.org/officeDocument/2006/relationships/header" Target="header44.xml"/><Relationship Id="rId124" Type="http://schemas.openxmlformats.org/officeDocument/2006/relationships/footer" Target="footer45.xml"/><Relationship Id="rId125" Type="http://schemas.openxmlformats.org/officeDocument/2006/relationships/header" Target="header45.xml"/><Relationship Id="rId126" Type="http://schemas.openxmlformats.org/officeDocument/2006/relationships/footer" Target="footer46.xml"/><Relationship Id="rId127" Type="http://schemas.openxmlformats.org/officeDocument/2006/relationships/image" Target="media/image26.png"/><Relationship Id="rId128" Type="http://schemas.openxmlformats.org/officeDocument/2006/relationships/image" Target="media/image27.png"/><Relationship Id="rId129" Type="http://schemas.openxmlformats.org/officeDocument/2006/relationships/image" Target="media/image28.png"/><Relationship Id="rId160" Type="http://schemas.openxmlformats.org/officeDocument/2006/relationships/image" Target="media/image44.png"/><Relationship Id="rId161" Type="http://schemas.openxmlformats.org/officeDocument/2006/relationships/image" Target="media/image45.png"/><Relationship Id="rId162" Type="http://schemas.openxmlformats.org/officeDocument/2006/relationships/image" Target="media/image46.png"/><Relationship Id="rId20" Type="http://schemas.openxmlformats.org/officeDocument/2006/relationships/header" Target="header5.xml"/><Relationship Id="rId21" Type="http://schemas.openxmlformats.org/officeDocument/2006/relationships/footer" Target="footer6.xml"/><Relationship Id="rId22" Type="http://schemas.openxmlformats.org/officeDocument/2006/relationships/header" Target="header6.xml"/><Relationship Id="rId23" Type="http://schemas.openxmlformats.org/officeDocument/2006/relationships/footer" Target="footer7.xml"/><Relationship Id="rId24" Type="http://schemas.openxmlformats.org/officeDocument/2006/relationships/header" Target="header7.xml"/><Relationship Id="rId25" Type="http://schemas.openxmlformats.org/officeDocument/2006/relationships/footer" Target="footer8.xml"/><Relationship Id="rId26" Type="http://schemas.openxmlformats.org/officeDocument/2006/relationships/header" Target="header8.xml"/><Relationship Id="rId27" Type="http://schemas.openxmlformats.org/officeDocument/2006/relationships/footer" Target="footer9.xml"/><Relationship Id="rId28" Type="http://schemas.openxmlformats.org/officeDocument/2006/relationships/header" Target="header9.xml"/><Relationship Id="rId29" Type="http://schemas.openxmlformats.org/officeDocument/2006/relationships/footer" Target="footer10.xml"/><Relationship Id="rId163" Type="http://schemas.openxmlformats.org/officeDocument/2006/relationships/image" Target="media/image360.png"/><Relationship Id="rId164" Type="http://schemas.openxmlformats.org/officeDocument/2006/relationships/image" Target="media/image47.png"/><Relationship Id="rId165" Type="http://schemas.openxmlformats.org/officeDocument/2006/relationships/image" Target="media/image370.png"/><Relationship Id="rId166" Type="http://schemas.openxmlformats.org/officeDocument/2006/relationships/image" Target="media/image48.png"/><Relationship Id="rId167" Type="http://schemas.openxmlformats.org/officeDocument/2006/relationships/image" Target="media/image49.png"/><Relationship Id="rId168" Type="http://schemas.openxmlformats.org/officeDocument/2006/relationships/image" Target="media/image50.png"/><Relationship Id="rId169" Type="http://schemas.openxmlformats.org/officeDocument/2006/relationships/header" Target="header49.xml"/><Relationship Id="rId60" Type="http://schemas.openxmlformats.org/officeDocument/2006/relationships/header" Target="header25.xml"/><Relationship Id="rId61" Type="http://schemas.openxmlformats.org/officeDocument/2006/relationships/footer" Target="footer26.xml"/><Relationship Id="rId62" Type="http://schemas.openxmlformats.org/officeDocument/2006/relationships/header" Target="header26.xml"/><Relationship Id="rId63" Type="http://schemas.openxmlformats.org/officeDocument/2006/relationships/footer" Target="footer27.xml"/><Relationship Id="rId64" Type="http://schemas.openxmlformats.org/officeDocument/2006/relationships/header" Target="header27.xml"/><Relationship Id="rId65" Type="http://schemas.openxmlformats.org/officeDocument/2006/relationships/footer" Target="footer28.xml"/><Relationship Id="rId66" Type="http://schemas.openxmlformats.org/officeDocument/2006/relationships/header" Target="header28.xml"/><Relationship Id="rId67" Type="http://schemas.openxmlformats.org/officeDocument/2006/relationships/footer" Target="footer29.xml"/><Relationship Id="rId68" Type="http://schemas.openxmlformats.org/officeDocument/2006/relationships/header" Target="header29.xml"/><Relationship Id="rId69" Type="http://schemas.openxmlformats.org/officeDocument/2006/relationships/footer" Target="footer30.xml"/><Relationship Id="rId130" Type="http://schemas.openxmlformats.org/officeDocument/2006/relationships/image" Target="media/image29.png"/><Relationship Id="rId131" Type="http://schemas.openxmlformats.org/officeDocument/2006/relationships/image" Target="media/image291.png"/><Relationship Id="rId132" Type="http://schemas.openxmlformats.org/officeDocument/2006/relationships/image" Target="media/image30.png"/><Relationship Id="rId133" Type="http://schemas.openxmlformats.org/officeDocument/2006/relationships/image" Target="media/image31.png"/><Relationship Id="rId134" Type="http://schemas.openxmlformats.org/officeDocument/2006/relationships/image" Target="media/image32.png"/><Relationship Id="rId135" Type="http://schemas.openxmlformats.org/officeDocument/2006/relationships/header" Target="header46.xml"/><Relationship Id="rId136" Type="http://schemas.openxmlformats.org/officeDocument/2006/relationships/footer" Target="footer47.xml"/><Relationship Id="rId137" Type="http://schemas.openxmlformats.org/officeDocument/2006/relationships/image" Target="media/image33.png"/><Relationship Id="rId138" Type="http://schemas.openxmlformats.org/officeDocument/2006/relationships/image" Target="media/image34.png"/><Relationship Id="rId139" Type="http://schemas.openxmlformats.org/officeDocument/2006/relationships/image" Target="media/image35.png"/><Relationship Id="rId170" Type="http://schemas.openxmlformats.org/officeDocument/2006/relationships/footer" Target="footer50.xml"/><Relationship Id="rId171" Type="http://schemas.openxmlformats.org/officeDocument/2006/relationships/header" Target="header50.xml"/><Relationship Id="rId172" Type="http://schemas.openxmlformats.org/officeDocument/2006/relationships/footer" Target="footer51.xml"/><Relationship Id="rId30" Type="http://schemas.openxmlformats.org/officeDocument/2006/relationships/header" Target="header10.xml"/><Relationship Id="rId31" Type="http://schemas.openxmlformats.org/officeDocument/2006/relationships/footer" Target="footer11.xml"/><Relationship Id="rId32" Type="http://schemas.openxmlformats.org/officeDocument/2006/relationships/header" Target="header11.xml"/><Relationship Id="rId33" Type="http://schemas.openxmlformats.org/officeDocument/2006/relationships/footer" Target="footer12.xml"/><Relationship Id="rId34" Type="http://schemas.openxmlformats.org/officeDocument/2006/relationships/header" Target="header12.xml"/><Relationship Id="rId35" Type="http://schemas.openxmlformats.org/officeDocument/2006/relationships/footer" Target="footer13.xml"/><Relationship Id="rId36" Type="http://schemas.openxmlformats.org/officeDocument/2006/relationships/header" Target="header13.xml"/><Relationship Id="rId37" Type="http://schemas.openxmlformats.org/officeDocument/2006/relationships/footer" Target="footer14.xml"/><Relationship Id="rId38" Type="http://schemas.openxmlformats.org/officeDocument/2006/relationships/header" Target="header14.xml"/><Relationship Id="rId39" Type="http://schemas.openxmlformats.org/officeDocument/2006/relationships/footer" Target="footer15.xml"/><Relationship Id="rId173" Type="http://schemas.openxmlformats.org/officeDocument/2006/relationships/image" Target="media/image51.png"/><Relationship Id="rId174" Type="http://schemas.openxmlformats.org/officeDocument/2006/relationships/header" Target="header51.xml"/><Relationship Id="rId175" Type="http://schemas.openxmlformats.org/officeDocument/2006/relationships/footer" Target="footer52.xml"/><Relationship Id="rId176" Type="http://schemas.openxmlformats.org/officeDocument/2006/relationships/header" Target="header52.xml"/><Relationship Id="rId177" Type="http://schemas.openxmlformats.org/officeDocument/2006/relationships/footer" Target="footer53.xml"/><Relationship Id="rId178" Type="http://schemas.openxmlformats.org/officeDocument/2006/relationships/header" Target="header53.xml"/><Relationship Id="rId179" Type="http://schemas.openxmlformats.org/officeDocument/2006/relationships/footer" Target="footer54.xml"/><Relationship Id="rId70" Type="http://schemas.openxmlformats.org/officeDocument/2006/relationships/header" Target="header30.xml"/><Relationship Id="rId71" Type="http://schemas.openxmlformats.org/officeDocument/2006/relationships/footer" Target="footer31.xml"/><Relationship Id="rId72" Type="http://schemas.openxmlformats.org/officeDocument/2006/relationships/header" Target="header31.xml"/><Relationship Id="rId73" Type="http://schemas.openxmlformats.org/officeDocument/2006/relationships/footer" Target="footer32.xml"/><Relationship Id="rId74" Type="http://schemas.openxmlformats.org/officeDocument/2006/relationships/header" Target="header32.xml"/><Relationship Id="rId75" Type="http://schemas.openxmlformats.org/officeDocument/2006/relationships/footer" Target="footer33.xml"/><Relationship Id="rId76" Type="http://schemas.openxmlformats.org/officeDocument/2006/relationships/header" Target="header33.xml"/><Relationship Id="rId77" Type="http://schemas.openxmlformats.org/officeDocument/2006/relationships/footer" Target="footer34.xml"/><Relationship Id="rId78" Type="http://schemas.openxmlformats.org/officeDocument/2006/relationships/header" Target="header34.xml"/><Relationship Id="rId79" Type="http://schemas.openxmlformats.org/officeDocument/2006/relationships/footer" Target="footer3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90.png"/><Relationship Id="rId101" Type="http://schemas.openxmlformats.org/officeDocument/2006/relationships/image" Target="media/image12.png"/><Relationship Id="rId102" Type="http://schemas.openxmlformats.org/officeDocument/2006/relationships/image" Target="media/image13.png"/><Relationship Id="rId103" Type="http://schemas.openxmlformats.org/officeDocument/2006/relationships/image" Target="media/image14.png"/><Relationship Id="rId104" Type="http://schemas.openxmlformats.org/officeDocument/2006/relationships/image" Target="media/image15.png"/><Relationship Id="rId105" Type="http://schemas.openxmlformats.org/officeDocument/2006/relationships/image" Target="media/image16.png"/><Relationship Id="rId106" Type="http://schemas.openxmlformats.org/officeDocument/2006/relationships/image" Target="media/image17.png"/><Relationship Id="rId107" Type="http://schemas.openxmlformats.org/officeDocument/2006/relationships/image" Target="media/image18.png"/><Relationship Id="rId108" Type="http://schemas.openxmlformats.org/officeDocument/2006/relationships/image" Target="media/image19.png"/><Relationship Id="rId109" Type="http://schemas.openxmlformats.org/officeDocument/2006/relationships/image" Target="media/image20.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3.jpeg"/><Relationship Id="rId140" Type="http://schemas.openxmlformats.org/officeDocument/2006/relationships/image" Target="media/image36.png"/><Relationship Id="rId141" Type="http://schemas.openxmlformats.org/officeDocument/2006/relationships/header" Target="header4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47D14-C5B4-EF45-9A1C-8FE270BA5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35198</Words>
  <Characters>200635</Characters>
  <Application>Microsoft Macintosh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zhana cholaria</dc:creator>
  <cp:lastModifiedBy>Shorena Sadzaglishvili</cp:lastModifiedBy>
  <cp:revision>1</cp:revision>
  <dcterms:created xsi:type="dcterms:W3CDTF">2025-06-25T08:46:00Z</dcterms:created>
  <dcterms:modified xsi:type="dcterms:W3CDTF">2025-07-19T18:28:00Z</dcterms:modified>
</cp:coreProperties>
</file>